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3BCDEA" w14:textId="77777777" w:rsidR="006907A2" w:rsidRPr="0006522C" w:rsidRDefault="006907A2" w:rsidP="006907A2">
      <w:pPr>
        <w:spacing w:after="0" w:line="360" w:lineRule="auto"/>
        <w:jc w:val="center"/>
        <w:rPr>
          <w:rFonts w:ascii="Tahoma" w:hAnsi="Tahoma" w:cs="Tahoma"/>
          <w:b/>
          <w:bCs/>
          <w:i/>
          <w:iCs/>
          <w:sz w:val="20"/>
          <w:szCs w:val="20"/>
        </w:rPr>
      </w:pPr>
      <w:bookmarkStart w:id="0" w:name="_Hlk166932217"/>
      <w:r w:rsidRPr="0006522C">
        <w:rPr>
          <w:rFonts w:ascii="Tahoma" w:hAnsi="Tahoma" w:cs="Tahoma"/>
          <w:b/>
          <w:bCs/>
          <w:i/>
          <w:iCs/>
          <w:sz w:val="20"/>
          <w:szCs w:val="20"/>
        </w:rPr>
        <w:t>A n e x o   I</w:t>
      </w:r>
    </w:p>
    <w:p w14:paraId="61574AF8" w14:textId="77777777" w:rsidR="006907A2" w:rsidRPr="0006522C" w:rsidRDefault="006907A2" w:rsidP="006907A2">
      <w:pPr>
        <w:spacing w:after="0" w:line="360" w:lineRule="auto"/>
        <w:jc w:val="center"/>
        <w:rPr>
          <w:rFonts w:ascii="Tahoma" w:hAnsi="Tahoma" w:cs="Tahoma"/>
          <w:i/>
          <w:iCs/>
          <w:sz w:val="20"/>
          <w:szCs w:val="20"/>
        </w:rPr>
      </w:pPr>
    </w:p>
    <w:p w14:paraId="6CE3F870" w14:textId="65D69DB2" w:rsidR="006907A2" w:rsidRPr="0006522C" w:rsidRDefault="006907A2" w:rsidP="006907A2">
      <w:pPr>
        <w:spacing w:after="0" w:line="360" w:lineRule="auto"/>
        <w:rPr>
          <w:rFonts w:ascii="Tahoma" w:hAnsi="Tahoma" w:cs="Tahoma"/>
          <w:sz w:val="20"/>
          <w:szCs w:val="20"/>
        </w:rPr>
      </w:pPr>
      <w:r w:rsidRPr="0006522C">
        <w:rPr>
          <w:rFonts w:ascii="Tahoma" w:hAnsi="Tahoma" w:cs="Tahoma"/>
          <w:sz w:val="20"/>
          <w:szCs w:val="20"/>
        </w:rPr>
        <w:t xml:space="preserve">1. </w:t>
      </w:r>
      <w:r w:rsidRPr="0006522C">
        <w:rPr>
          <w:rFonts w:ascii="Tahoma" w:hAnsi="Tahoma" w:cs="Tahoma"/>
          <w:b/>
          <w:bCs/>
          <w:sz w:val="20"/>
          <w:szCs w:val="20"/>
        </w:rPr>
        <w:t>Da data de realização do certame:</w:t>
      </w:r>
      <w:r w:rsidRPr="0006522C">
        <w:rPr>
          <w:rFonts w:ascii="Tahoma" w:hAnsi="Tahoma" w:cs="Tahoma"/>
          <w:sz w:val="20"/>
          <w:szCs w:val="20"/>
        </w:rPr>
        <w:t xml:space="preserve"> </w:t>
      </w:r>
      <w:r w:rsidR="002949FF">
        <w:rPr>
          <w:rFonts w:ascii="Tahoma" w:hAnsi="Tahoma" w:cs="Tahoma"/>
          <w:sz w:val="20"/>
          <w:szCs w:val="20"/>
        </w:rPr>
        <w:t>26</w:t>
      </w:r>
      <w:r w:rsidRPr="0006522C">
        <w:rPr>
          <w:rFonts w:ascii="Tahoma" w:hAnsi="Tahoma" w:cs="Tahoma"/>
          <w:sz w:val="20"/>
          <w:szCs w:val="20"/>
        </w:rPr>
        <w:t xml:space="preserve"> de </w:t>
      </w:r>
      <w:r w:rsidR="002949FF">
        <w:rPr>
          <w:rFonts w:ascii="Tahoma" w:hAnsi="Tahoma" w:cs="Tahoma"/>
          <w:sz w:val="20"/>
          <w:szCs w:val="20"/>
        </w:rPr>
        <w:t>dezembro</w:t>
      </w:r>
      <w:r w:rsidRPr="0006522C">
        <w:rPr>
          <w:rFonts w:ascii="Tahoma" w:hAnsi="Tahoma" w:cs="Tahoma"/>
          <w:sz w:val="20"/>
          <w:szCs w:val="20"/>
        </w:rPr>
        <w:t xml:space="preserve"> de 2.024, às </w:t>
      </w:r>
      <w:r w:rsidR="002949FF">
        <w:rPr>
          <w:rFonts w:ascii="Tahoma" w:hAnsi="Tahoma" w:cs="Tahoma"/>
          <w:sz w:val="20"/>
          <w:szCs w:val="20"/>
        </w:rPr>
        <w:t>14</w:t>
      </w:r>
      <w:r w:rsidRPr="0006522C">
        <w:rPr>
          <w:rFonts w:ascii="Tahoma" w:hAnsi="Tahoma" w:cs="Tahoma"/>
          <w:sz w:val="20"/>
          <w:szCs w:val="20"/>
        </w:rPr>
        <w:t>h</w:t>
      </w:r>
      <w:r w:rsidR="002949FF">
        <w:rPr>
          <w:rFonts w:ascii="Tahoma" w:hAnsi="Tahoma" w:cs="Tahoma"/>
          <w:sz w:val="20"/>
          <w:szCs w:val="20"/>
        </w:rPr>
        <w:t>30</w:t>
      </w:r>
      <w:r w:rsidRPr="0006522C">
        <w:rPr>
          <w:rFonts w:ascii="Tahoma" w:hAnsi="Tahoma" w:cs="Tahoma"/>
          <w:sz w:val="20"/>
          <w:szCs w:val="20"/>
        </w:rPr>
        <w:t>min.</w:t>
      </w:r>
    </w:p>
    <w:p w14:paraId="00BED38F" w14:textId="77777777" w:rsidR="006907A2" w:rsidRPr="0006522C" w:rsidRDefault="006907A2" w:rsidP="006907A2">
      <w:pPr>
        <w:spacing w:after="0" w:line="360" w:lineRule="auto"/>
        <w:rPr>
          <w:rFonts w:ascii="Tahoma" w:hAnsi="Tahoma" w:cs="Tahoma"/>
          <w:sz w:val="20"/>
          <w:szCs w:val="20"/>
        </w:rPr>
      </w:pPr>
    </w:p>
    <w:p w14:paraId="33C6B399" w14:textId="47EFFA70" w:rsidR="006907A2" w:rsidRPr="0006522C" w:rsidRDefault="006907A2" w:rsidP="00A52DDC">
      <w:pPr>
        <w:spacing w:after="0" w:line="360" w:lineRule="auto"/>
        <w:jc w:val="both"/>
        <w:rPr>
          <w:rFonts w:ascii="Tahoma" w:hAnsi="Tahoma" w:cs="Tahoma"/>
          <w:sz w:val="20"/>
          <w:szCs w:val="20"/>
        </w:rPr>
      </w:pPr>
      <w:r w:rsidRPr="0006522C">
        <w:rPr>
          <w:rFonts w:ascii="Tahoma" w:hAnsi="Tahoma" w:cs="Tahoma"/>
          <w:sz w:val="20"/>
          <w:szCs w:val="20"/>
        </w:rPr>
        <w:t xml:space="preserve">2. </w:t>
      </w:r>
      <w:r w:rsidRPr="0006522C">
        <w:rPr>
          <w:rFonts w:ascii="Tahoma" w:hAnsi="Tahoma" w:cs="Tahoma"/>
          <w:b/>
          <w:bCs/>
          <w:sz w:val="20"/>
          <w:szCs w:val="20"/>
        </w:rPr>
        <w:t>Do objeto da Licitação:</w:t>
      </w:r>
      <w:r w:rsidRPr="0006522C">
        <w:rPr>
          <w:rFonts w:ascii="Tahoma" w:hAnsi="Tahoma" w:cs="Tahoma"/>
          <w:sz w:val="20"/>
          <w:szCs w:val="20"/>
        </w:rPr>
        <w:t xml:space="preserve"> </w:t>
      </w:r>
      <w:r w:rsidR="00A52DDC" w:rsidRPr="0006522C">
        <w:rPr>
          <w:rFonts w:ascii="Tahoma" w:hAnsi="Tahoma" w:cs="Tahoma"/>
          <w:b/>
          <w:bCs/>
          <w:i/>
          <w:iCs/>
          <w:sz w:val="20"/>
          <w:szCs w:val="20"/>
        </w:rPr>
        <w:t>Contratação de empresa especializada, na prestação de serviços e na locação de programas de computador (softwares) de sistemas integrado de administração pública municipal, conforme termo de referência, pelo período de 60 meses.</w:t>
      </w:r>
    </w:p>
    <w:p w14:paraId="68E4B339" w14:textId="40DF0FF4" w:rsidR="006907A2" w:rsidRPr="0006522C" w:rsidRDefault="006907A2" w:rsidP="006907A2">
      <w:pPr>
        <w:spacing w:after="0" w:line="360" w:lineRule="auto"/>
        <w:ind w:firstLine="708"/>
        <w:jc w:val="both"/>
        <w:rPr>
          <w:rFonts w:ascii="Tahoma" w:hAnsi="Tahoma" w:cs="Tahoma"/>
          <w:sz w:val="20"/>
          <w:szCs w:val="20"/>
        </w:rPr>
      </w:pPr>
      <w:r w:rsidRPr="0006522C">
        <w:rPr>
          <w:rFonts w:ascii="Tahoma" w:hAnsi="Tahoma" w:cs="Tahoma"/>
          <w:sz w:val="20"/>
          <w:szCs w:val="20"/>
        </w:rPr>
        <w:t xml:space="preserve">2.1. Este certame será destinado para empresas classificadas como </w:t>
      </w:r>
      <w:r w:rsidR="00637AFC" w:rsidRPr="0006522C">
        <w:rPr>
          <w:rFonts w:ascii="Tahoma" w:hAnsi="Tahoma" w:cs="Tahoma"/>
          <w:sz w:val="20"/>
          <w:szCs w:val="20"/>
        </w:rPr>
        <w:t>()</w:t>
      </w:r>
      <w:r w:rsidRPr="0006522C">
        <w:rPr>
          <w:rFonts w:ascii="Tahoma" w:hAnsi="Tahoma" w:cs="Tahoma"/>
          <w:sz w:val="20"/>
          <w:szCs w:val="20"/>
        </w:rPr>
        <w:t xml:space="preserve"> enquadradas como ME/EPP </w:t>
      </w:r>
      <w:r w:rsidR="00773FBA" w:rsidRPr="0006522C">
        <w:rPr>
          <w:rFonts w:ascii="Tahoma" w:hAnsi="Tahoma" w:cs="Tahoma"/>
          <w:sz w:val="20"/>
          <w:szCs w:val="20"/>
        </w:rPr>
        <w:tab/>
      </w:r>
      <w:r w:rsidR="00773FBA" w:rsidRPr="0006522C">
        <w:rPr>
          <w:rFonts w:ascii="Tahoma" w:hAnsi="Tahoma" w:cs="Tahoma"/>
          <w:sz w:val="20"/>
          <w:szCs w:val="20"/>
        </w:rPr>
        <w:tab/>
      </w:r>
      <w:r w:rsidR="00773FBA" w:rsidRPr="0006522C">
        <w:rPr>
          <w:rFonts w:ascii="Tahoma" w:hAnsi="Tahoma" w:cs="Tahoma"/>
          <w:sz w:val="20"/>
          <w:szCs w:val="20"/>
        </w:rPr>
        <w:tab/>
      </w:r>
      <w:r w:rsidR="00773FBA" w:rsidRPr="0006522C">
        <w:rPr>
          <w:rFonts w:ascii="Tahoma" w:hAnsi="Tahoma" w:cs="Tahoma"/>
          <w:sz w:val="20"/>
          <w:szCs w:val="20"/>
        </w:rPr>
        <w:tab/>
      </w:r>
      <w:r w:rsidR="00773FBA" w:rsidRPr="0006522C">
        <w:rPr>
          <w:rFonts w:ascii="Tahoma" w:hAnsi="Tahoma" w:cs="Tahoma"/>
          <w:sz w:val="20"/>
          <w:szCs w:val="20"/>
        </w:rPr>
        <w:tab/>
      </w:r>
      <w:r w:rsidR="00773FBA" w:rsidRPr="0006522C">
        <w:rPr>
          <w:rFonts w:ascii="Tahoma" w:hAnsi="Tahoma" w:cs="Tahoma"/>
          <w:sz w:val="20"/>
          <w:szCs w:val="20"/>
        </w:rPr>
        <w:tab/>
      </w:r>
      <w:r w:rsidR="00773FBA" w:rsidRPr="0006522C">
        <w:rPr>
          <w:rFonts w:ascii="Tahoma" w:hAnsi="Tahoma" w:cs="Tahoma"/>
          <w:sz w:val="20"/>
          <w:szCs w:val="20"/>
        </w:rPr>
        <w:tab/>
      </w:r>
      <w:r w:rsidR="00773FBA" w:rsidRPr="0006522C">
        <w:rPr>
          <w:rFonts w:ascii="Tahoma" w:hAnsi="Tahoma" w:cs="Tahoma"/>
          <w:sz w:val="20"/>
          <w:szCs w:val="20"/>
        </w:rPr>
        <w:tab/>
      </w:r>
      <w:r w:rsidR="00773FBA" w:rsidRPr="0006522C">
        <w:rPr>
          <w:rFonts w:ascii="Tahoma" w:hAnsi="Tahoma" w:cs="Tahoma"/>
          <w:sz w:val="20"/>
          <w:szCs w:val="20"/>
        </w:rPr>
        <w:tab/>
      </w:r>
      <w:r w:rsidR="00773FBA" w:rsidRPr="0006522C">
        <w:rPr>
          <w:rFonts w:ascii="Tahoma" w:hAnsi="Tahoma" w:cs="Tahoma"/>
          <w:sz w:val="20"/>
          <w:szCs w:val="20"/>
        </w:rPr>
        <w:tab/>
        <w:t xml:space="preserve"> </w:t>
      </w:r>
      <w:r w:rsidRPr="0006522C">
        <w:rPr>
          <w:rFonts w:ascii="Tahoma" w:hAnsi="Tahoma" w:cs="Tahoma"/>
          <w:sz w:val="20"/>
          <w:szCs w:val="20"/>
        </w:rPr>
        <w:t xml:space="preserve">ou </w:t>
      </w:r>
      <w:r w:rsidR="00637AFC" w:rsidRPr="0006522C">
        <w:rPr>
          <w:rFonts w:ascii="Tahoma" w:hAnsi="Tahoma" w:cs="Tahoma"/>
          <w:sz w:val="20"/>
          <w:szCs w:val="20"/>
        </w:rPr>
        <w:t>(x)</w:t>
      </w:r>
      <w:r w:rsidRPr="0006522C">
        <w:rPr>
          <w:rFonts w:ascii="Tahoma" w:hAnsi="Tahoma" w:cs="Tahoma"/>
          <w:sz w:val="20"/>
          <w:szCs w:val="20"/>
        </w:rPr>
        <w:t xml:space="preserve"> ampla concorrência. </w:t>
      </w:r>
    </w:p>
    <w:p w14:paraId="28BC715B" w14:textId="77777777" w:rsidR="006907A2" w:rsidRPr="0006522C" w:rsidRDefault="006907A2" w:rsidP="006907A2">
      <w:pPr>
        <w:spacing w:after="0" w:line="360" w:lineRule="auto"/>
        <w:rPr>
          <w:rFonts w:ascii="Tahoma" w:hAnsi="Tahoma" w:cs="Tahoma"/>
          <w:sz w:val="20"/>
          <w:szCs w:val="20"/>
        </w:rPr>
      </w:pPr>
    </w:p>
    <w:p w14:paraId="6055718B" w14:textId="62390368" w:rsidR="006907A2" w:rsidRPr="0006522C" w:rsidRDefault="006907A2" w:rsidP="006907A2">
      <w:pPr>
        <w:spacing w:after="0" w:line="360" w:lineRule="auto"/>
        <w:rPr>
          <w:rFonts w:ascii="Tahoma" w:hAnsi="Tahoma" w:cs="Tahoma"/>
          <w:sz w:val="20"/>
          <w:szCs w:val="20"/>
        </w:rPr>
      </w:pPr>
      <w:r w:rsidRPr="0006522C">
        <w:rPr>
          <w:rFonts w:ascii="Tahoma" w:hAnsi="Tahoma" w:cs="Tahoma"/>
          <w:sz w:val="20"/>
          <w:szCs w:val="20"/>
        </w:rPr>
        <w:t xml:space="preserve">3. </w:t>
      </w:r>
      <w:r w:rsidRPr="0006522C">
        <w:rPr>
          <w:rFonts w:ascii="Tahoma" w:hAnsi="Tahoma" w:cs="Tahoma"/>
          <w:b/>
          <w:bCs/>
          <w:sz w:val="20"/>
          <w:szCs w:val="20"/>
        </w:rPr>
        <w:t>Do prazo de vigência:</w:t>
      </w:r>
      <w:r w:rsidRPr="0006522C">
        <w:rPr>
          <w:rFonts w:ascii="Tahoma" w:hAnsi="Tahoma" w:cs="Tahoma"/>
          <w:sz w:val="20"/>
          <w:szCs w:val="20"/>
        </w:rPr>
        <w:t xml:space="preserve">  </w:t>
      </w:r>
      <w:r w:rsidR="00773FBA" w:rsidRPr="0006522C">
        <w:rPr>
          <w:rFonts w:ascii="Tahoma" w:hAnsi="Tahoma" w:cs="Tahoma"/>
          <w:sz w:val="20"/>
          <w:szCs w:val="20"/>
        </w:rPr>
        <w:t>60</w:t>
      </w:r>
      <w:r w:rsidRPr="0006522C">
        <w:rPr>
          <w:rFonts w:ascii="Tahoma" w:hAnsi="Tahoma" w:cs="Tahoma"/>
          <w:sz w:val="20"/>
          <w:szCs w:val="20"/>
        </w:rPr>
        <w:t>(</w:t>
      </w:r>
      <w:r w:rsidR="00773FBA" w:rsidRPr="0006522C">
        <w:rPr>
          <w:rFonts w:ascii="Tahoma" w:hAnsi="Tahoma" w:cs="Tahoma"/>
          <w:sz w:val="20"/>
          <w:szCs w:val="20"/>
        </w:rPr>
        <w:t>sessenta</w:t>
      </w:r>
      <w:r w:rsidRPr="0006522C">
        <w:rPr>
          <w:rFonts w:ascii="Tahoma" w:hAnsi="Tahoma" w:cs="Tahoma"/>
          <w:sz w:val="20"/>
          <w:szCs w:val="20"/>
        </w:rPr>
        <w:t>) meses, podendo ser prorrogado conforme a legislação vigente.</w:t>
      </w:r>
    </w:p>
    <w:p w14:paraId="48F1D842" w14:textId="77777777" w:rsidR="006907A2" w:rsidRPr="0006522C" w:rsidRDefault="006907A2" w:rsidP="006907A2">
      <w:pPr>
        <w:spacing w:after="0" w:line="360" w:lineRule="auto"/>
        <w:rPr>
          <w:rFonts w:ascii="Tahoma" w:hAnsi="Tahoma" w:cs="Tahoma"/>
          <w:sz w:val="20"/>
          <w:szCs w:val="20"/>
        </w:rPr>
      </w:pPr>
    </w:p>
    <w:p w14:paraId="01023200" w14:textId="08FB6478" w:rsidR="006907A2" w:rsidRPr="0006522C" w:rsidRDefault="006907A2" w:rsidP="006907A2">
      <w:pPr>
        <w:spacing w:after="0" w:line="360" w:lineRule="auto"/>
        <w:rPr>
          <w:rFonts w:ascii="Tahoma" w:hAnsi="Tahoma" w:cs="Tahoma"/>
          <w:sz w:val="20"/>
          <w:szCs w:val="20"/>
        </w:rPr>
      </w:pPr>
      <w:r w:rsidRPr="0006522C">
        <w:rPr>
          <w:rFonts w:ascii="Tahoma" w:hAnsi="Tahoma" w:cs="Tahoma"/>
          <w:sz w:val="20"/>
          <w:szCs w:val="20"/>
        </w:rPr>
        <w:t xml:space="preserve">4. </w:t>
      </w:r>
      <w:r w:rsidRPr="0006522C">
        <w:rPr>
          <w:rFonts w:ascii="Tahoma" w:hAnsi="Tahoma" w:cs="Tahoma"/>
          <w:b/>
          <w:bCs/>
          <w:sz w:val="20"/>
          <w:szCs w:val="20"/>
        </w:rPr>
        <w:t>Do prazo de e</w:t>
      </w:r>
      <w:r w:rsidR="00773FBA" w:rsidRPr="0006522C">
        <w:rPr>
          <w:rFonts w:ascii="Tahoma" w:hAnsi="Tahoma" w:cs="Tahoma"/>
          <w:b/>
          <w:bCs/>
          <w:sz w:val="20"/>
          <w:szCs w:val="20"/>
        </w:rPr>
        <w:t>xecução</w:t>
      </w:r>
      <w:r w:rsidRPr="0006522C">
        <w:rPr>
          <w:rFonts w:ascii="Tahoma" w:hAnsi="Tahoma" w:cs="Tahoma"/>
          <w:b/>
          <w:bCs/>
          <w:sz w:val="20"/>
          <w:szCs w:val="20"/>
        </w:rPr>
        <w:t>:</w:t>
      </w:r>
      <w:r w:rsidRPr="0006522C">
        <w:rPr>
          <w:rFonts w:ascii="Tahoma" w:hAnsi="Tahoma" w:cs="Tahoma"/>
          <w:sz w:val="20"/>
          <w:szCs w:val="20"/>
        </w:rPr>
        <w:t xml:space="preserve"> </w:t>
      </w:r>
      <w:r w:rsidR="00773FBA" w:rsidRPr="0006522C">
        <w:rPr>
          <w:rFonts w:ascii="Tahoma" w:hAnsi="Tahoma" w:cs="Tahoma"/>
          <w:sz w:val="20"/>
          <w:szCs w:val="20"/>
        </w:rPr>
        <w:t>conforme cronograma no termo de referência deste Anexo.</w:t>
      </w:r>
    </w:p>
    <w:p w14:paraId="4C44CB31" w14:textId="77777777" w:rsidR="006907A2" w:rsidRPr="0006522C" w:rsidRDefault="006907A2" w:rsidP="006907A2">
      <w:pPr>
        <w:spacing w:after="0" w:line="360" w:lineRule="auto"/>
        <w:rPr>
          <w:rFonts w:ascii="Tahoma" w:hAnsi="Tahoma" w:cs="Tahoma"/>
          <w:sz w:val="20"/>
          <w:szCs w:val="20"/>
        </w:rPr>
      </w:pPr>
    </w:p>
    <w:p w14:paraId="0634028D" w14:textId="3BBE211B" w:rsidR="006907A2" w:rsidRPr="0006522C" w:rsidRDefault="006907A2" w:rsidP="00773FBA">
      <w:pPr>
        <w:spacing w:after="0" w:line="360" w:lineRule="auto"/>
        <w:jc w:val="both"/>
        <w:rPr>
          <w:rFonts w:ascii="Tahoma" w:hAnsi="Tahoma" w:cs="Tahoma"/>
          <w:sz w:val="20"/>
          <w:szCs w:val="20"/>
        </w:rPr>
      </w:pPr>
      <w:r w:rsidRPr="0006522C">
        <w:rPr>
          <w:rFonts w:ascii="Tahoma" w:hAnsi="Tahoma" w:cs="Tahoma"/>
          <w:sz w:val="20"/>
          <w:szCs w:val="20"/>
        </w:rPr>
        <w:t xml:space="preserve">5. </w:t>
      </w:r>
      <w:r w:rsidRPr="0006522C">
        <w:rPr>
          <w:rFonts w:ascii="Tahoma" w:hAnsi="Tahoma" w:cs="Tahoma"/>
          <w:b/>
          <w:bCs/>
          <w:sz w:val="20"/>
          <w:szCs w:val="20"/>
        </w:rPr>
        <w:t>Do(s) local(is) de e</w:t>
      </w:r>
      <w:r w:rsidR="00773FBA" w:rsidRPr="0006522C">
        <w:rPr>
          <w:rFonts w:ascii="Tahoma" w:hAnsi="Tahoma" w:cs="Tahoma"/>
          <w:b/>
          <w:bCs/>
          <w:sz w:val="20"/>
          <w:szCs w:val="20"/>
        </w:rPr>
        <w:t>xecução</w:t>
      </w:r>
      <w:r w:rsidRPr="0006522C">
        <w:rPr>
          <w:rFonts w:ascii="Tahoma" w:hAnsi="Tahoma" w:cs="Tahoma"/>
          <w:b/>
          <w:bCs/>
          <w:sz w:val="20"/>
          <w:szCs w:val="20"/>
        </w:rPr>
        <w:t>:</w:t>
      </w:r>
      <w:r w:rsidRPr="0006522C">
        <w:rPr>
          <w:rFonts w:ascii="Tahoma" w:hAnsi="Tahoma" w:cs="Tahoma"/>
          <w:sz w:val="20"/>
          <w:szCs w:val="20"/>
        </w:rPr>
        <w:t xml:space="preserve"> </w:t>
      </w:r>
      <w:r w:rsidR="00773FBA" w:rsidRPr="0006522C">
        <w:rPr>
          <w:rFonts w:ascii="Tahoma" w:hAnsi="Tahoma" w:cs="Tahoma"/>
          <w:sz w:val="20"/>
          <w:szCs w:val="20"/>
        </w:rPr>
        <w:t>em todas as unidades administradas e/ou designadas pela Prefeitura de Descalvado.</w:t>
      </w:r>
    </w:p>
    <w:p w14:paraId="1452A1CF" w14:textId="77777777" w:rsidR="006907A2" w:rsidRPr="0006522C" w:rsidRDefault="006907A2" w:rsidP="006907A2">
      <w:pPr>
        <w:spacing w:after="0" w:line="360" w:lineRule="auto"/>
        <w:rPr>
          <w:rFonts w:ascii="Tahoma" w:hAnsi="Tahoma" w:cs="Tahoma"/>
          <w:sz w:val="20"/>
          <w:szCs w:val="20"/>
        </w:rPr>
      </w:pPr>
    </w:p>
    <w:p w14:paraId="411639B9" w14:textId="5BD643B8" w:rsidR="006907A2" w:rsidRPr="0006522C" w:rsidRDefault="006907A2" w:rsidP="006907A2">
      <w:pPr>
        <w:spacing w:after="0" w:line="360" w:lineRule="auto"/>
        <w:rPr>
          <w:rFonts w:ascii="Tahoma" w:hAnsi="Tahoma" w:cs="Tahoma"/>
          <w:sz w:val="20"/>
          <w:szCs w:val="20"/>
        </w:rPr>
      </w:pPr>
      <w:r w:rsidRPr="0006522C">
        <w:rPr>
          <w:rFonts w:ascii="Tahoma" w:hAnsi="Tahoma" w:cs="Tahoma"/>
          <w:sz w:val="20"/>
          <w:szCs w:val="20"/>
        </w:rPr>
        <w:t xml:space="preserve">6. </w:t>
      </w:r>
      <w:r w:rsidRPr="0006522C">
        <w:rPr>
          <w:rFonts w:ascii="Tahoma" w:hAnsi="Tahoma" w:cs="Tahoma"/>
          <w:b/>
          <w:bCs/>
          <w:sz w:val="20"/>
          <w:szCs w:val="20"/>
        </w:rPr>
        <w:t>Do prazo de pagamento:</w:t>
      </w:r>
      <w:r w:rsidRPr="0006522C">
        <w:rPr>
          <w:rFonts w:ascii="Tahoma" w:hAnsi="Tahoma" w:cs="Tahoma"/>
          <w:sz w:val="20"/>
          <w:szCs w:val="20"/>
        </w:rPr>
        <w:t xml:space="preserve"> </w:t>
      </w:r>
      <w:r w:rsidR="00773FBA" w:rsidRPr="0006522C">
        <w:rPr>
          <w:rFonts w:ascii="Tahoma" w:hAnsi="Tahoma" w:cs="Tahoma"/>
          <w:sz w:val="20"/>
          <w:szCs w:val="20"/>
        </w:rPr>
        <w:t xml:space="preserve">15 </w:t>
      </w:r>
      <w:r w:rsidRPr="0006522C">
        <w:rPr>
          <w:rFonts w:ascii="Tahoma" w:hAnsi="Tahoma" w:cs="Tahoma"/>
          <w:sz w:val="20"/>
          <w:szCs w:val="20"/>
        </w:rPr>
        <w:t>(</w:t>
      </w:r>
      <w:r w:rsidR="00773FBA" w:rsidRPr="0006522C">
        <w:rPr>
          <w:rFonts w:ascii="Tahoma" w:hAnsi="Tahoma" w:cs="Tahoma"/>
          <w:sz w:val="20"/>
          <w:szCs w:val="20"/>
        </w:rPr>
        <w:t>quinze</w:t>
      </w:r>
      <w:r w:rsidRPr="0006522C">
        <w:rPr>
          <w:rFonts w:ascii="Tahoma" w:hAnsi="Tahoma" w:cs="Tahoma"/>
          <w:sz w:val="20"/>
          <w:szCs w:val="20"/>
        </w:rPr>
        <w:t>) dias.</w:t>
      </w:r>
    </w:p>
    <w:p w14:paraId="0CB1388A" w14:textId="77777777" w:rsidR="006907A2" w:rsidRPr="0006522C" w:rsidRDefault="006907A2" w:rsidP="006907A2">
      <w:pPr>
        <w:spacing w:after="0" w:line="360" w:lineRule="auto"/>
        <w:rPr>
          <w:rFonts w:ascii="Tahoma" w:hAnsi="Tahoma" w:cs="Tahoma"/>
          <w:sz w:val="20"/>
          <w:szCs w:val="20"/>
        </w:rPr>
      </w:pPr>
    </w:p>
    <w:p w14:paraId="05D2C0CE" w14:textId="2AB626E5" w:rsidR="006907A2" w:rsidRPr="0006522C" w:rsidRDefault="006907A2" w:rsidP="006907A2">
      <w:pPr>
        <w:spacing w:after="0" w:line="360" w:lineRule="auto"/>
        <w:rPr>
          <w:rFonts w:ascii="Tahoma" w:hAnsi="Tahoma" w:cs="Tahoma"/>
          <w:sz w:val="20"/>
          <w:szCs w:val="20"/>
        </w:rPr>
      </w:pPr>
      <w:r w:rsidRPr="0006522C">
        <w:rPr>
          <w:rFonts w:ascii="Tahoma" w:hAnsi="Tahoma" w:cs="Tahoma"/>
          <w:sz w:val="20"/>
          <w:szCs w:val="20"/>
        </w:rPr>
        <w:t xml:space="preserve">7. </w:t>
      </w:r>
      <w:r w:rsidRPr="0006522C">
        <w:rPr>
          <w:rFonts w:ascii="Tahoma" w:hAnsi="Tahoma" w:cs="Tahoma"/>
          <w:b/>
          <w:bCs/>
          <w:sz w:val="20"/>
          <w:szCs w:val="20"/>
        </w:rPr>
        <w:t>Do valor unitário na proposta:</w:t>
      </w:r>
      <w:r w:rsidRPr="0006522C">
        <w:rPr>
          <w:rFonts w:ascii="Tahoma" w:hAnsi="Tahoma" w:cs="Tahoma"/>
          <w:sz w:val="20"/>
          <w:szCs w:val="20"/>
        </w:rPr>
        <w:t xml:space="preserve"> com no máximo </w:t>
      </w:r>
      <w:r w:rsidR="00773FBA" w:rsidRPr="0006522C">
        <w:rPr>
          <w:rFonts w:ascii="Tahoma" w:hAnsi="Tahoma" w:cs="Tahoma"/>
          <w:sz w:val="20"/>
          <w:szCs w:val="20"/>
        </w:rPr>
        <w:t>02</w:t>
      </w:r>
      <w:r w:rsidRPr="0006522C">
        <w:rPr>
          <w:rFonts w:ascii="Tahoma" w:hAnsi="Tahoma" w:cs="Tahoma"/>
          <w:sz w:val="20"/>
          <w:szCs w:val="20"/>
        </w:rPr>
        <w:t xml:space="preserve"> (</w:t>
      </w:r>
      <w:r w:rsidR="00773FBA" w:rsidRPr="0006522C">
        <w:rPr>
          <w:rFonts w:ascii="Tahoma" w:hAnsi="Tahoma" w:cs="Tahoma"/>
          <w:sz w:val="20"/>
          <w:szCs w:val="20"/>
        </w:rPr>
        <w:t>duas</w:t>
      </w:r>
      <w:r w:rsidRPr="0006522C">
        <w:rPr>
          <w:rFonts w:ascii="Tahoma" w:hAnsi="Tahoma" w:cs="Tahoma"/>
          <w:sz w:val="20"/>
          <w:szCs w:val="20"/>
        </w:rPr>
        <w:t>) casas decimais</w:t>
      </w:r>
    </w:p>
    <w:p w14:paraId="013B5AEF" w14:textId="77777777" w:rsidR="006907A2" w:rsidRPr="0006522C" w:rsidRDefault="006907A2" w:rsidP="006907A2">
      <w:pPr>
        <w:spacing w:after="0" w:line="360" w:lineRule="auto"/>
        <w:rPr>
          <w:rFonts w:ascii="Tahoma" w:hAnsi="Tahoma" w:cs="Tahoma"/>
          <w:sz w:val="20"/>
          <w:szCs w:val="20"/>
        </w:rPr>
      </w:pPr>
    </w:p>
    <w:p w14:paraId="14E8E489" w14:textId="2D1E5788" w:rsidR="006C29A9" w:rsidRPr="0006522C" w:rsidRDefault="006C29A9" w:rsidP="006C29A9">
      <w:pPr>
        <w:spacing w:after="0" w:line="360" w:lineRule="auto"/>
        <w:rPr>
          <w:rFonts w:ascii="Tahoma" w:hAnsi="Tahoma" w:cs="Tahoma"/>
          <w:sz w:val="20"/>
          <w:szCs w:val="20"/>
        </w:rPr>
      </w:pPr>
      <w:r w:rsidRPr="0006522C">
        <w:rPr>
          <w:rFonts w:ascii="Tahoma" w:hAnsi="Tahoma" w:cs="Tahoma"/>
          <w:sz w:val="20"/>
          <w:szCs w:val="20"/>
        </w:rPr>
        <w:t xml:space="preserve">8. </w:t>
      </w:r>
      <w:r w:rsidRPr="0006522C">
        <w:rPr>
          <w:rFonts w:ascii="Tahoma" w:hAnsi="Tahoma" w:cs="Tahoma"/>
          <w:b/>
          <w:bCs/>
          <w:sz w:val="20"/>
          <w:szCs w:val="20"/>
        </w:rPr>
        <w:t>Do critério de julgamento:</w:t>
      </w:r>
      <w:r w:rsidRPr="0006522C">
        <w:rPr>
          <w:rFonts w:ascii="Tahoma" w:hAnsi="Tahoma" w:cs="Tahoma"/>
          <w:sz w:val="20"/>
          <w:szCs w:val="20"/>
        </w:rPr>
        <w:t xml:space="preserve"> menor preço </w:t>
      </w:r>
      <w:r w:rsidR="009448D1">
        <w:rPr>
          <w:rFonts w:ascii="Tahoma" w:hAnsi="Tahoma" w:cs="Tahoma"/>
          <w:sz w:val="20"/>
          <w:szCs w:val="20"/>
        </w:rPr>
        <w:t>total</w:t>
      </w:r>
      <w:r w:rsidRPr="0006522C">
        <w:rPr>
          <w:rFonts w:ascii="Tahoma" w:hAnsi="Tahoma" w:cs="Tahoma"/>
          <w:sz w:val="20"/>
          <w:szCs w:val="20"/>
        </w:rPr>
        <w:t xml:space="preserve"> por item.</w:t>
      </w:r>
    </w:p>
    <w:p w14:paraId="45940B46" w14:textId="6AA5F11E" w:rsidR="006C29A9" w:rsidRPr="0006522C" w:rsidRDefault="006C29A9" w:rsidP="006C29A9">
      <w:pPr>
        <w:spacing w:after="0" w:line="360" w:lineRule="auto"/>
        <w:rPr>
          <w:rFonts w:ascii="Tahoma" w:hAnsi="Tahoma" w:cs="Tahoma"/>
          <w:sz w:val="20"/>
          <w:szCs w:val="20"/>
        </w:rPr>
      </w:pPr>
      <w:r w:rsidRPr="0006522C">
        <w:rPr>
          <w:rFonts w:ascii="Tahoma" w:hAnsi="Tahoma" w:cs="Tahoma"/>
          <w:sz w:val="20"/>
          <w:szCs w:val="20"/>
        </w:rPr>
        <w:tab/>
        <w:t xml:space="preserve">8.1. </w:t>
      </w:r>
      <w:r w:rsidRPr="0006522C">
        <w:rPr>
          <w:rFonts w:ascii="Tahoma" w:hAnsi="Tahoma" w:cs="Tahoma"/>
          <w:b/>
          <w:bCs/>
          <w:sz w:val="20"/>
          <w:szCs w:val="20"/>
        </w:rPr>
        <w:t>Da entrega de amostras ou prova de conceito</w:t>
      </w:r>
      <w:r w:rsidR="00B8205D" w:rsidRPr="0006522C">
        <w:rPr>
          <w:rFonts w:ascii="Tahoma" w:hAnsi="Tahoma" w:cs="Tahoma"/>
          <w:b/>
          <w:bCs/>
          <w:sz w:val="20"/>
          <w:szCs w:val="20"/>
        </w:rPr>
        <w:t xml:space="preserve"> ou visita técnica</w:t>
      </w:r>
      <w:r w:rsidRPr="0006522C">
        <w:rPr>
          <w:rFonts w:ascii="Tahoma" w:hAnsi="Tahoma" w:cs="Tahoma"/>
          <w:b/>
          <w:bCs/>
          <w:sz w:val="20"/>
          <w:szCs w:val="20"/>
        </w:rPr>
        <w:t xml:space="preserve">: </w:t>
      </w:r>
      <w:r w:rsidR="00773FBA" w:rsidRPr="0006522C">
        <w:rPr>
          <w:rFonts w:ascii="Tahoma" w:hAnsi="Tahoma" w:cs="Tahoma"/>
          <w:sz w:val="20"/>
          <w:szCs w:val="20"/>
        </w:rPr>
        <w:t>Terá prova de conceito</w:t>
      </w:r>
      <w:r w:rsidRPr="0006522C">
        <w:rPr>
          <w:rFonts w:ascii="Tahoma" w:hAnsi="Tahoma" w:cs="Tahoma"/>
          <w:sz w:val="20"/>
          <w:szCs w:val="20"/>
        </w:rPr>
        <w:t>.</w:t>
      </w:r>
    </w:p>
    <w:p w14:paraId="1C7ECF1E" w14:textId="77777777" w:rsidR="006907A2" w:rsidRPr="0006522C" w:rsidRDefault="006907A2" w:rsidP="006907A2">
      <w:pPr>
        <w:spacing w:after="0" w:line="360" w:lineRule="auto"/>
        <w:rPr>
          <w:rFonts w:ascii="Tahoma" w:hAnsi="Tahoma" w:cs="Tahoma"/>
          <w:sz w:val="20"/>
          <w:szCs w:val="20"/>
        </w:rPr>
      </w:pPr>
    </w:p>
    <w:p w14:paraId="47DC69F2" w14:textId="77777777" w:rsidR="006907A2" w:rsidRPr="0006522C" w:rsidRDefault="006907A2" w:rsidP="006907A2">
      <w:pPr>
        <w:spacing w:after="0" w:line="360" w:lineRule="auto"/>
        <w:rPr>
          <w:rFonts w:ascii="Tahoma" w:hAnsi="Tahoma" w:cs="Tahoma"/>
          <w:b/>
          <w:bCs/>
          <w:sz w:val="20"/>
          <w:szCs w:val="20"/>
        </w:rPr>
      </w:pPr>
      <w:r w:rsidRPr="0006522C">
        <w:rPr>
          <w:rFonts w:ascii="Tahoma" w:hAnsi="Tahoma" w:cs="Tahoma"/>
          <w:sz w:val="20"/>
          <w:szCs w:val="20"/>
        </w:rPr>
        <w:t xml:space="preserve">9. </w:t>
      </w:r>
      <w:r w:rsidRPr="0006522C">
        <w:rPr>
          <w:rFonts w:ascii="Tahoma" w:hAnsi="Tahoma" w:cs="Tahoma"/>
          <w:b/>
          <w:bCs/>
          <w:sz w:val="20"/>
          <w:szCs w:val="20"/>
        </w:rPr>
        <w:t>Da documentação complementar obrigatória:</w:t>
      </w:r>
    </w:p>
    <w:p w14:paraId="5068A549" w14:textId="77777777" w:rsidR="00CE4FF9" w:rsidRPr="0006522C" w:rsidRDefault="00CE4FF9" w:rsidP="00CE4FF9">
      <w:pPr>
        <w:spacing w:after="0" w:line="360" w:lineRule="auto"/>
        <w:ind w:firstLine="708"/>
        <w:jc w:val="both"/>
        <w:rPr>
          <w:rFonts w:ascii="Tahoma" w:hAnsi="Tahoma" w:cs="Tahoma"/>
          <w:sz w:val="20"/>
          <w:szCs w:val="20"/>
        </w:rPr>
      </w:pPr>
      <w:r w:rsidRPr="0006522C">
        <w:rPr>
          <w:rFonts w:ascii="Tahoma" w:hAnsi="Tahoma" w:cs="Tahoma"/>
          <w:sz w:val="20"/>
          <w:szCs w:val="20"/>
        </w:rPr>
        <w:t>9.1. Caso a empresa não seja representada pelo seu sócio administrador, o procurador/representante deverá apresentar procuração conferindo poderes para participação e representação da mesma nos diversos atos envolvendo este procedimento licitatório.</w:t>
      </w:r>
    </w:p>
    <w:p w14:paraId="30A3E280" w14:textId="77777777" w:rsidR="001054E3" w:rsidRPr="0006522C" w:rsidRDefault="001054E3" w:rsidP="001054E3">
      <w:pPr>
        <w:spacing w:after="0" w:line="360" w:lineRule="auto"/>
        <w:ind w:firstLine="708"/>
        <w:jc w:val="both"/>
        <w:rPr>
          <w:rFonts w:ascii="Tahoma" w:hAnsi="Tahoma" w:cs="Tahoma"/>
          <w:color w:val="FF0000"/>
          <w:sz w:val="20"/>
          <w:szCs w:val="20"/>
        </w:rPr>
      </w:pPr>
      <w:r w:rsidRPr="0006522C">
        <w:rPr>
          <w:rFonts w:ascii="Tahoma" w:hAnsi="Tahoma" w:cs="Tahoma"/>
          <w:sz w:val="20"/>
          <w:szCs w:val="20"/>
        </w:rPr>
        <w:t>9.2. As licenças e certificações da licitante vencedora aos órgãos fiscalizadores e reguladores desta atividade, deverão estar em conformidade com a legislação vigente durante todo o período desta contratação e poderão ser exigidos a qualquer tempo pela Administração.</w:t>
      </w:r>
    </w:p>
    <w:p w14:paraId="65960DDC" w14:textId="77777777" w:rsidR="006907A2" w:rsidRPr="0006522C" w:rsidRDefault="006907A2" w:rsidP="006907A2">
      <w:pPr>
        <w:spacing w:after="0" w:line="360" w:lineRule="auto"/>
        <w:jc w:val="both"/>
        <w:rPr>
          <w:rFonts w:ascii="Tahoma" w:hAnsi="Tahoma" w:cs="Tahoma"/>
          <w:sz w:val="20"/>
          <w:szCs w:val="20"/>
        </w:rPr>
      </w:pPr>
    </w:p>
    <w:p w14:paraId="489E8E6F" w14:textId="3F361032" w:rsidR="006907A2" w:rsidRPr="0006522C" w:rsidRDefault="006907A2" w:rsidP="006907A2">
      <w:pPr>
        <w:spacing w:after="0" w:line="360" w:lineRule="auto"/>
        <w:jc w:val="both"/>
        <w:rPr>
          <w:rFonts w:ascii="Tahoma" w:hAnsi="Tahoma" w:cs="Tahoma"/>
          <w:sz w:val="20"/>
          <w:szCs w:val="20"/>
        </w:rPr>
      </w:pPr>
      <w:r w:rsidRPr="0006522C">
        <w:rPr>
          <w:rFonts w:ascii="Tahoma" w:hAnsi="Tahoma" w:cs="Tahoma"/>
          <w:b/>
          <w:bCs/>
          <w:sz w:val="20"/>
          <w:szCs w:val="20"/>
        </w:rPr>
        <w:t>10. Dos recursos orçamentários:</w:t>
      </w:r>
      <w:r w:rsidRPr="0006522C">
        <w:rPr>
          <w:rFonts w:ascii="Tahoma" w:hAnsi="Tahoma" w:cs="Tahoma"/>
          <w:sz w:val="20"/>
          <w:szCs w:val="20"/>
        </w:rPr>
        <w:t xml:space="preserve"> </w:t>
      </w:r>
      <w:r w:rsidRPr="0006522C">
        <w:rPr>
          <w:rFonts w:ascii="Tahoma" w:hAnsi="Tahoma" w:cs="Tahoma"/>
          <w:color w:val="000000"/>
          <w:sz w:val="20"/>
          <w:szCs w:val="20"/>
        </w:rPr>
        <w:t xml:space="preserve">As despesas decorrentes do cumprimento deste procedimento licitatório serão empenhadas através da Categoria Econômica nº </w:t>
      </w:r>
      <w:r w:rsidR="00701B09" w:rsidRPr="0006522C">
        <w:rPr>
          <w:rFonts w:ascii="Tahoma" w:hAnsi="Tahoma" w:cs="Tahoma"/>
          <w:color w:val="000000"/>
          <w:sz w:val="20"/>
          <w:szCs w:val="20"/>
        </w:rPr>
        <w:t>3.3.90.40.00</w:t>
      </w:r>
      <w:r w:rsidRPr="0006522C">
        <w:rPr>
          <w:rFonts w:ascii="Tahoma" w:hAnsi="Tahoma" w:cs="Tahoma"/>
          <w:color w:val="000000"/>
          <w:sz w:val="20"/>
          <w:szCs w:val="20"/>
        </w:rPr>
        <w:t>, da(s) seguinte(s) Secretaria(s)</w:t>
      </w:r>
      <w:r w:rsidRPr="0006522C">
        <w:rPr>
          <w:rFonts w:ascii="Tahoma" w:hAnsi="Tahoma" w:cs="Tahoma"/>
          <w:sz w:val="20"/>
          <w:szCs w:val="20"/>
        </w:rPr>
        <w:t xml:space="preserve">: </w:t>
      </w:r>
    </w:p>
    <w:p w14:paraId="71DD5EDE" w14:textId="23BD2469" w:rsidR="00701B09" w:rsidRPr="0006522C" w:rsidRDefault="00701B09" w:rsidP="00701B09">
      <w:pPr>
        <w:spacing w:after="0" w:line="360" w:lineRule="auto"/>
        <w:ind w:firstLine="708"/>
        <w:jc w:val="both"/>
        <w:rPr>
          <w:rFonts w:ascii="Tahoma" w:hAnsi="Tahoma" w:cs="Tahoma"/>
          <w:color w:val="FF0000"/>
          <w:sz w:val="20"/>
          <w:szCs w:val="20"/>
        </w:rPr>
      </w:pPr>
      <w:r w:rsidRPr="0006522C">
        <w:rPr>
          <w:rFonts w:ascii="Tahoma" w:hAnsi="Tahoma" w:cs="Tahoma"/>
          <w:b/>
          <w:i/>
          <w:sz w:val="20"/>
          <w:szCs w:val="20"/>
        </w:rPr>
        <w:t>Gabinete –</w:t>
      </w:r>
      <w:r w:rsidRPr="0006522C">
        <w:rPr>
          <w:rFonts w:ascii="Tahoma" w:hAnsi="Tahoma" w:cs="Tahoma"/>
          <w:sz w:val="20"/>
          <w:szCs w:val="20"/>
        </w:rPr>
        <w:t xml:space="preserve"> Funcionais Programáticas nº: 04.12202032.001,</w:t>
      </w:r>
      <w:r w:rsidRPr="0006522C">
        <w:rPr>
          <w:rFonts w:ascii="Tahoma" w:hAnsi="Tahoma" w:cs="Tahoma"/>
          <w:color w:val="FF0000"/>
          <w:sz w:val="20"/>
          <w:szCs w:val="20"/>
        </w:rPr>
        <w:t xml:space="preserve"> </w:t>
      </w:r>
      <w:r w:rsidRPr="0006522C">
        <w:rPr>
          <w:rFonts w:ascii="Tahoma" w:hAnsi="Tahoma" w:cs="Tahoma"/>
          <w:sz w:val="20"/>
          <w:szCs w:val="20"/>
        </w:rPr>
        <w:t>04.12202022.026.</w:t>
      </w:r>
    </w:p>
    <w:p w14:paraId="50689D98" w14:textId="24A52EC8" w:rsidR="00701B09" w:rsidRPr="0006522C" w:rsidRDefault="00701B09" w:rsidP="00701B09">
      <w:pPr>
        <w:spacing w:after="0" w:line="360" w:lineRule="auto"/>
        <w:ind w:firstLine="708"/>
        <w:jc w:val="both"/>
        <w:rPr>
          <w:rFonts w:ascii="Tahoma" w:hAnsi="Tahoma" w:cs="Tahoma"/>
          <w:color w:val="FF0000"/>
          <w:sz w:val="20"/>
          <w:szCs w:val="20"/>
        </w:rPr>
      </w:pPr>
      <w:r w:rsidRPr="0006522C">
        <w:rPr>
          <w:rFonts w:ascii="Tahoma" w:hAnsi="Tahoma" w:cs="Tahoma"/>
          <w:b/>
          <w:i/>
          <w:sz w:val="20"/>
          <w:szCs w:val="20"/>
        </w:rPr>
        <w:lastRenderedPageBreak/>
        <w:t>Secretaria de Meio Ambiente e Recursos Hídricos –</w:t>
      </w:r>
      <w:r w:rsidRPr="0006522C">
        <w:rPr>
          <w:rFonts w:ascii="Tahoma" w:hAnsi="Tahoma" w:cs="Tahoma"/>
          <w:sz w:val="20"/>
          <w:szCs w:val="20"/>
        </w:rPr>
        <w:t xml:space="preserve"> Funcionais Programáticas nº: 18.54402622.088.</w:t>
      </w:r>
      <w:r w:rsidRPr="0006522C">
        <w:rPr>
          <w:rFonts w:ascii="Tahoma" w:hAnsi="Tahoma" w:cs="Tahoma"/>
          <w:color w:val="FF0000"/>
          <w:sz w:val="20"/>
          <w:szCs w:val="20"/>
        </w:rPr>
        <w:t xml:space="preserve"> </w:t>
      </w:r>
    </w:p>
    <w:p w14:paraId="5872B093" w14:textId="04D95ACC" w:rsidR="00701B09" w:rsidRPr="0006522C" w:rsidRDefault="00701B09" w:rsidP="00701B09">
      <w:pPr>
        <w:spacing w:after="0" w:line="360" w:lineRule="auto"/>
        <w:ind w:firstLine="708"/>
        <w:jc w:val="both"/>
        <w:rPr>
          <w:rFonts w:ascii="Tahoma" w:hAnsi="Tahoma" w:cs="Tahoma"/>
          <w:color w:val="FF0000"/>
          <w:sz w:val="20"/>
          <w:szCs w:val="20"/>
        </w:rPr>
      </w:pPr>
      <w:r w:rsidRPr="0006522C">
        <w:rPr>
          <w:rFonts w:ascii="Tahoma" w:hAnsi="Tahoma" w:cs="Tahoma"/>
          <w:b/>
          <w:i/>
          <w:sz w:val="20"/>
          <w:szCs w:val="20"/>
        </w:rPr>
        <w:t>Finanças –</w:t>
      </w:r>
      <w:r w:rsidRPr="0006522C">
        <w:rPr>
          <w:rFonts w:ascii="Tahoma" w:hAnsi="Tahoma" w:cs="Tahoma"/>
          <w:sz w:val="20"/>
          <w:szCs w:val="20"/>
        </w:rPr>
        <w:t xml:space="preserve"> Funcionais Programáticas nº: 04.12302042.025, 04, 04.12302342.056.</w:t>
      </w:r>
      <w:r w:rsidRPr="0006522C">
        <w:rPr>
          <w:rFonts w:ascii="Tahoma" w:hAnsi="Tahoma" w:cs="Tahoma"/>
          <w:color w:val="FF0000"/>
          <w:sz w:val="20"/>
          <w:szCs w:val="20"/>
        </w:rPr>
        <w:t xml:space="preserve"> </w:t>
      </w:r>
    </w:p>
    <w:p w14:paraId="42ECE7DF" w14:textId="61D88346" w:rsidR="00701B09" w:rsidRPr="0006522C" w:rsidRDefault="00701B09" w:rsidP="00701B09">
      <w:pPr>
        <w:spacing w:after="0" w:line="360" w:lineRule="auto"/>
        <w:ind w:firstLine="708"/>
        <w:jc w:val="both"/>
        <w:rPr>
          <w:rFonts w:ascii="Tahoma" w:hAnsi="Tahoma" w:cs="Tahoma"/>
          <w:color w:val="FF0000"/>
          <w:sz w:val="20"/>
          <w:szCs w:val="20"/>
        </w:rPr>
      </w:pPr>
      <w:r w:rsidRPr="0006522C">
        <w:rPr>
          <w:rFonts w:ascii="Tahoma" w:hAnsi="Tahoma" w:cs="Tahoma"/>
          <w:b/>
          <w:i/>
          <w:sz w:val="20"/>
          <w:szCs w:val="20"/>
        </w:rPr>
        <w:t xml:space="preserve">Secretaria de </w:t>
      </w:r>
      <w:r w:rsidR="00B57B87" w:rsidRPr="0006522C">
        <w:rPr>
          <w:rFonts w:ascii="Tahoma" w:hAnsi="Tahoma" w:cs="Tahoma"/>
          <w:b/>
          <w:i/>
          <w:sz w:val="20"/>
          <w:szCs w:val="20"/>
        </w:rPr>
        <w:t>Planejamento, Desenvolvimento, Obras e Serviços Públicos</w:t>
      </w:r>
      <w:r w:rsidRPr="0006522C">
        <w:rPr>
          <w:rFonts w:ascii="Tahoma" w:hAnsi="Tahoma" w:cs="Tahoma"/>
          <w:b/>
          <w:i/>
          <w:sz w:val="20"/>
          <w:szCs w:val="20"/>
        </w:rPr>
        <w:t xml:space="preserve"> –</w:t>
      </w:r>
      <w:r w:rsidRPr="0006522C">
        <w:rPr>
          <w:rFonts w:ascii="Tahoma" w:hAnsi="Tahoma" w:cs="Tahoma"/>
          <w:sz w:val="20"/>
          <w:szCs w:val="20"/>
        </w:rPr>
        <w:t xml:space="preserve"> Funcionais Programáticas nº: </w:t>
      </w:r>
      <w:r w:rsidR="00B57B87" w:rsidRPr="0006522C">
        <w:rPr>
          <w:rFonts w:ascii="Tahoma" w:hAnsi="Tahoma" w:cs="Tahoma"/>
          <w:sz w:val="20"/>
          <w:szCs w:val="20"/>
        </w:rPr>
        <w:t>15.45202282.020</w:t>
      </w:r>
      <w:r w:rsidRPr="0006522C">
        <w:rPr>
          <w:rFonts w:ascii="Tahoma" w:hAnsi="Tahoma" w:cs="Tahoma"/>
          <w:sz w:val="20"/>
          <w:szCs w:val="20"/>
        </w:rPr>
        <w:t>.</w:t>
      </w:r>
      <w:r w:rsidRPr="0006522C">
        <w:rPr>
          <w:rFonts w:ascii="Tahoma" w:hAnsi="Tahoma" w:cs="Tahoma"/>
          <w:color w:val="FF0000"/>
          <w:sz w:val="20"/>
          <w:szCs w:val="20"/>
        </w:rPr>
        <w:t xml:space="preserve"> </w:t>
      </w:r>
    </w:p>
    <w:p w14:paraId="58B8BB9F" w14:textId="3CC388E4" w:rsidR="006907A2" w:rsidRPr="0006522C" w:rsidRDefault="00701B09" w:rsidP="00701B09">
      <w:pPr>
        <w:spacing w:after="0" w:line="360" w:lineRule="auto"/>
        <w:ind w:firstLine="708"/>
        <w:jc w:val="both"/>
        <w:rPr>
          <w:rFonts w:ascii="Tahoma" w:hAnsi="Tahoma" w:cs="Tahoma"/>
          <w:sz w:val="20"/>
          <w:szCs w:val="20"/>
        </w:rPr>
      </w:pPr>
      <w:r w:rsidRPr="0006522C">
        <w:rPr>
          <w:rFonts w:ascii="Tahoma" w:hAnsi="Tahoma" w:cs="Tahoma"/>
          <w:sz w:val="20"/>
          <w:szCs w:val="20"/>
        </w:rPr>
        <w:t>Outras dotações poderão ser utilizadas no decorrer desta contratação objetivando a otimização da utilização do orçamento público.</w:t>
      </w:r>
    </w:p>
    <w:p w14:paraId="5DCBA549" w14:textId="3163A227" w:rsidR="004915DA" w:rsidRPr="0006522C" w:rsidRDefault="004915DA" w:rsidP="004915DA">
      <w:pPr>
        <w:spacing w:after="0" w:line="360" w:lineRule="auto"/>
        <w:ind w:firstLine="708"/>
        <w:jc w:val="both"/>
        <w:rPr>
          <w:rFonts w:ascii="Tahoma" w:hAnsi="Tahoma" w:cs="Tahoma"/>
          <w:b/>
          <w:bCs/>
          <w:sz w:val="20"/>
          <w:szCs w:val="20"/>
        </w:rPr>
      </w:pPr>
      <w:r w:rsidRPr="0006522C">
        <w:rPr>
          <w:rFonts w:ascii="Tahoma" w:hAnsi="Tahoma" w:cs="Tahoma"/>
          <w:b/>
          <w:bCs/>
          <w:sz w:val="20"/>
          <w:szCs w:val="20"/>
        </w:rPr>
        <w:t>10.1. Procedimentos quando da exigência de amostra ou prova de conceito:</w:t>
      </w:r>
    </w:p>
    <w:p w14:paraId="6890C326" w14:textId="77777777" w:rsidR="004915DA" w:rsidRPr="0006522C" w:rsidRDefault="004915DA" w:rsidP="004915DA">
      <w:pPr>
        <w:spacing w:after="0" w:line="360" w:lineRule="auto"/>
        <w:ind w:firstLine="708"/>
        <w:jc w:val="both"/>
        <w:rPr>
          <w:rFonts w:ascii="Tahoma" w:hAnsi="Tahoma" w:cs="Tahoma"/>
          <w:sz w:val="20"/>
          <w:szCs w:val="20"/>
        </w:rPr>
      </w:pPr>
      <w:r w:rsidRPr="0006522C">
        <w:rPr>
          <w:rFonts w:ascii="Tahoma" w:hAnsi="Tahoma" w:cs="Tahoma"/>
          <w:sz w:val="20"/>
          <w:szCs w:val="20"/>
        </w:rPr>
        <w:tab/>
        <w:t>a) O(A) Pregoeiro(a)/agente de contratação, após o término da etapa rodada de lances de todos os itens, determinará:</w:t>
      </w:r>
    </w:p>
    <w:p w14:paraId="149B7CA6" w14:textId="77777777" w:rsidR="004915DA" w:rsidRPr="0006522C" w:rsidRDefault="004915DA" w:rsidP="004915DA">
      <w:pPr>
        <w:spacing w:after="0" w:line="360" w:lineRule="auto"/>
        <w:ind w:firstLine="708"/>
        <w:jc w:val="both"/>
        <w:rPr>
          <w:rFonts w:ascii="Tahoma" w:hAnsi="Tahoma" w:cs="Tahoma"/>
          <w:sz w:val="20"/>
          <w:szCs w:val="20"/>
        </w:rPr>
      </w:pPr>
      <w:r w:rsidRPr="0006522C">
        <w:rPr>
          <w:rFonts w:ascii="Tahoma" w:hAnsi="Tahoma" w:cs="Tahoma"/>
          <w:sz w:val="20"/>
          <w:szCs w:val="20"/>
        </w:rPr>
        <w:tab/>
      </w:r>
      <w:r w:rsidRPr="0006522C">
        <w:rPr>
          <w:rFonts w:ascii="Tahoma" w:hAnsi="Tahoma" w:cs="Tahoma"/>
          <w:sz w:val="20"/>
          <w:szCs w:val="20"/>
        </w:rPr>
        <w:tab/>
        <w:t>i. o prazo de entrega das amostras e/ou documentação pertinente somente a(s) empresa(s) vencedora(s) do(s) item(ns);</w:t>
      </w:r>
    </w:p>
    <w:p w14:paraId="2C0998BD" w14:textId="77777777" w:rsidR="004915DA" w:rsidRPr="0006522C" w:rsidRDefault="004915DA" w:rsidP="004915DA">
      <w:pPr>
        <w:spacing w:after="0" w:line="360" w:lineRule="auto"/>
        <w:ind w:left="1416" w:firstLine="708"/>
        <w:jc w:val="both"/>
        <w:rPr>
          <w:rFonts w:ascii="Tahoma" w:hAnsi="Tahoma" w:cs="Tahoma"/>
          <w:sz w:val="20"/>
          <w:szCs w:val="20"/>
        </w:rPr>
      </w:pPr>
      <w:r w:rsidRPr="0006522C">
        <w:rPr>
          <w:rFonts w:ascii="Tahoma" w:hAnsi="Tahoma" w:cs="Tahoma"/>
          <w:sz w:val="20"/>
          <w:szCs w:val="20"/>
        </w:rPr>
        <w:t>ii. informará o local de entrega e as demais condições para a mesma;</w:t>
      </w:r>
    </w:p>
    <w:p w14:paraId="0735597D" w14:textId="77777777" w:rsidR="004915DA" w:rsidRPr="0006522C" w:rsidRDefault="004915DA" w:rsidP="004915DA">
      <w:pPr>
        <w:spacing w:after="0" w:line="360" w:lineRule="auto"/>
        <w:ind w:firstLine="2124"/>
        <w:jc w:val="both"/>
        <w:rPr>
          <w:rFonts w:ascii="Tahoma" w:hAnsi="Tahoma" w:cs="Tahoma"/>
          <w:sz w:val="20"/>
          <w:szCs w:val="20"/>
        </w:rPr>
      </w:pPr>
      <w:r w:rsidRPr="0006522C">
        <w:rPr>
          <w:rFonts w:ascii="Tahoma" w:hAnsi="Tahoma" w:cs="Tahoma"/>
          <w:sz w:val="20"/>
          <w:szCs w:val="20"/>
        </w:rPr>
        <w:t>iii. será(ão) utilizado(s) o(s) critério(s) de análise explicitado(s) no termo de referência deste Anexo;</w:t>
      </w:r>
    </w:p>
    <w:p w14:paraId="24B6C72F" w14:textId="77777777" w:rsidR="004915DA" w:rsidRPr="0006522C" w:rsidRDefault="004915DA" w:rsidP="004915DA">
      <w:pPr>
        <w:spacing w:after="0" w:line="360" w:lineRule="auto"/>
        <w:ind w:firstLine="2124"/>
        <w:jc w:val="both"/>
        <w:rPr>
          <w:rFonts w:ascii="Tahoma" w:hAnsi="Tahoma" w:cs="Tahoma"/>
          <w:sz w:val="20"/>
          <w:szCs w:val="20"/>
        </w:rPr>
      </w:pPr>
      <w:r w:rsidRPr="0006522C">
        <w:rPr>
          <w:rFonts w:ascii="Tahoma" w:hAnsi="Tahoma" w:cs="Tahoma"/>
          <w:sz w:val="20"/>
          <w:szCs w:val="20"/>
        </w:rPr>
        <w:t>iv. marcará na mesma sessão a retomada desta, em comum acordo com a(s) Secretaria(s) demandante, para comunicar o resultado da análise;</w:t>
      </w:r>
    </w:p>
    <w:p w14:paraId="13042773" w14:textId="77777777" w:rsidR="004915DA" w:rsidRPr="0006522C" w:rsidRDefault="004915DA" w:rsidP="004915DA">
      <w:pPr>
        <w:spacing w:after="0" w:line="360" w:lineRule="auto"/>
        <w:ind w:firstLine="2124"/>
        <w:jc w:val="both"/>
        <w:rPr>
          <w:rFonts w:ascii="Tahoma" w:hAnsi="Tahoma" w:cs="Tahoma"/>
          <w:sz w:val="20"/>
          <w:szCs w:val="20"/>
        </w:rPr>
      </w:pPr>
      <w:r w:rsidRPr="0006522C">
        <w:rPr>
          <w:rFonts w:ascii="Tahoma" w:hAnsi="Tahoma" w:cs="Tahoma"/>
          <w:sz w:val="20"/>
          <w:szCs w:val="20"/>
        </w:rPr>
        <w:t>v. os itens cujas amostras/documentação/prova de conceito forem declaradas conforme com as condições do edital e seu anexo, serão transferidos para a etapa seguinte, entrega da documentação de habilitação, com prazo determinado pelo(a) pregoeiro(a)/agente de contratação e demais atos previstos no edital e seu Anexo;</w:t>
      </w:r>
    </w:p>
    <w:p w14:paraId="216A244C" w14:textId="77777777" w:rsidR="004915DA" w:rsidRPr="0006522C" w:rsidRDefault="004915DA" w:rsidP="004915DA">
      <w:pPr>
        <w:spacing w:after="0" w:line="360" w:lineRule="auto"/>
        <w:ind w:firstLine="2124"/>
        <w:jc w:val="both"/>
        <w:rPr>
          <w:rFonts w:ascii="Tahoma" w:hAnsi="Tahoma" w:cs="Tahoma"/>
          <w:sz w:val="20"/>
          <w:szCs w:val="20"/>
        </w:rPr>
      </w:pPr>
      <w:r w:rsidRPr="0006522C">
        <w:rPr>
          <w:rFonts w:ascii="Tahoma" w:hAnsi="Tahoma" w:cs="Tahoma"/>
          <w:sz w:val="20"/>
          <w:szCs w:val="20"/>
        </w:rPr>
        <w:t>vi. os licitantes com a(s) amostra(s)/documentação/prova de conceito forem declaradas desconforme com as condições do edital e seu anexo, serão desclassificadas deste(s) item(ns) dos demais atos deste certame;</w:t>
      </w:r>
    </w:p>
    <w:p w14:paraId="7FFF2FF4" w14:textId="77777777" w:rsidR="004915DA" w:rsidRPr="0006522C" w:rsidRDefault="004915DA" w:rsidP="004915DA">
      <w:pPr>
        <w:spacing w:after="0" w:line="360" w:lineRule="auto"/>
        <w:ind w:firstLine="2124"/>
        <w:jc w:val="both"/>
        <w:rPr>
          <w:rFonts w:ascii="Tahoma" w:hAnsi="Tahoma" w:cs="Tahoma"/>
          <w:sz w:val="20"/>
          <w:szCs w:val="20"/>
        </w:rPr>
      </w:pPr>
      <w:r w:rsidRPr="0006522C">
        <w:rPr>
          <w:rFonts w:ascii="Tahoma" w:hAnsi="Tahoma" w:cs="Tahoma"/>
          <w:sz w:val="20"/>
          <w:szCs w:val="20"/>
        </w:rPr>
        <w:t>vii. no caso do subitem “vi”, será(ão) convocado(s) o(s) próximo(s) licitante(s) com menor oferta daquele(s) item(ns), para apresentação de amostra e/ou documentação e/ou prova de conceito, ocorrendo, sucessivamente, as etapas descritas no item 10.1, até que se encontre licitante(s) cuja amostra/documentação/prova de conceito esteja em conformidade com o edital ou o item(ns) seja(m) considerado(s) fracassado(s);</w:t>
      </w:r>
    </w:p>
    <w:p w14:paraId="7BDF9441" w14:textId="77777777" w:rsidR="004915DA" w:rsidRPr="0006522C" w:rsidRDefault="004915DA" w:rsidP="004915DA">
      <w:pPr>
        <w:spacing w:after="0" w:line="360" w:lineRule="auto"/>
        <w:ind w:firstLine="2124"/>
        <w:jc w:val="both"/>
        <w:rPr>
          <w:rFonts w:ascii="Tahoma" w:hAnsi="Tahoma" w:cs="Tahoma"/>
          <w:sz w:val="20"/>
          <w:szCs w:val="20"/>
        </w:rPr>
      </w:pPr>
      <w:r w:rsidRPr="0006522C">
        <w:rPr>
          <w:rFonts w:ascii="Tahoma" w:hAnsi="Tahoma" w:cs="Tahoma"/>
          <w:sz w:val="20"/>
          <w:szCs w:val="20"/>
        </w:rPr>
        <w:t>viii. não haverá, em hipótese alguma, item/lote adjudicado e homologado com valor acima do valor de referência.</w:t>
      </w:r>
    </w:p>
    <w:p w14:paraId="4B47821D" w14:textId="77777777" w:rsidR="004915DA" w:rsidRPr="0006522C" w:rsidRDefault="004915DA" w:rsidP="004915DA">
      <w:pPr>
        <w:spacing w:after="0" w:line="360" w:lineRule="auto"/>
        <w:jc w:val="both"/>
        <w:rPr>
          <w:rFonts w:ascii="Tahoma" w:hAnsi="Tahoma" w:cs="Tahoma"/>
          <w:sz w:val="20"/>
          <w:szCs w:val="20"/>
        </w:rPr>
      </w:pPr>
      <w:r w:rsidRPr="0006522C">
        <w:rPr>
          <w:rFonts w:ascii="Tahoma" w:hAnsi="Tahoma" w:cs="Tahoma"/>
          <w:sz w:val="20"/>
          <w:szCs w:val="20"/>
        </w:rPr>
        <w:tab/>
      </w:r>
      <w:r w:rsidRPr="0006522C">
        <w:rPr>
          <w:rFonts w:ascii="Tahoma" w:hAnsi="Tahoma" w:cs="Tahoma"/>
          <w:sz w:val="20"/>
          <w:szCs w:val="20"/>
        </w:rPr>
        <w:tab/>
        <w:t xml:space="preserve">b) Os critérios de análise e demais detalhes, DEVERÃO OBRIGATORIAMENTE, constar do Termo de Referência do Anexo I deste edital. </w:t>
      </w:r>
    </w:p>
    <w:p w14:paraId="294B34CB" w14:textId="77777777" w:rsidR="00B8205D" w:rsidRPr="0006522C" w:rsidRDefault="00B8205D" w:rsidP="00B8205D">
      <w:pPr>
        <w:spacing w:after="0" w:line="360" w:lineRule="auto"/>
        <w:ind w:firstLine="1416"/>
        <w:jc w:val="both"/>
        <w:rPr>
          <w:rFonts w:ascii="Tahoma" w:hAnsi="Tahoma" w:cs="Tahoma"/>
          <w:sz w:val="20"/>
          <w:szCs w:val="20"/>
        </w:rPr>
      </w:pPr>
      <w:r w:rsidRPr="0006522C">
        <w:rPr>
          <w:rFonts w:ascii="Tahoma" w:hAnsi="Tahoma" w:cs="Tahoma"/>
          <w:sz w:val="20"/>
          <w:szCs w:val="20"/>
        </w:rPr>
        <w:t xml:space="preserve">c) Nos casos de visita técnica os procedimentos serão semelhança no tocante a suspensão da sessão, definição de datas de visita, retomadas de sessão e classificação/desclassificação dos participantes e, caso necessária e possível, convocação do próximo colocado. </w:t>
      </w:r>
    </w:p>
    <w:p w14:paraId="74C1686B" w14:textId="44AD7EE1" w:rsidR="00467F25" w:rsidRPr="0006522C" w:rsidRDefault="00467F25" w:rsidP="00B8205D">
      <w:pPr>
        <w:spacing w:after="0" w:line="360" w:lineRule="auto"/>
        <w:ind w:firstLine="1416"/>
        <w:jc w:val="both"/>
        <w:rPr>
          <w:rFonts w:ascii="Tahoma" w:hAnsi="Tahoma" w:cs="Tahoma"/>
          <w:sz w:val="20"/>
          <w:szCs w:val="20"/>
        </w:rPr>
      </w:pPr>
      <w:r w:rsidRPr="0006522C">
        <w:rPr>
          <w:rFonts w:ascii="Tahoma" w:hAnsi="Tahoma" w:cs="Tahoma"/>
          <w:sz w:val="20"/>
          <w:szCs w:val="20"/>
        </w:rPr>
        <w:t>d) Será utilizada, para avaliação, a tabela de critérios do item 15 do termo de referência.</w:t>
      </w:r>
    </w:p>
    <w:p w14:paraId="420EDCB9" w14:textId="5962AC82" w:rsidR="0027577A" w:rsidRPr="0006522C" w:rsidRDefault="0027577A" w:rsidP="0027577A">
      <w:pPr>
        <w:spacing w:after="0" w:line="360" w:lineRule="auto"/>
        <w:contextualSpacing/>
        <w:jc w:val="both"/>
        <w:rPr>
          <w:rFonts w:ascii="Tahoma" w:hAnsi="Tahoma" w:cs="Tahoma"/>
          <w:sz w:val="20"/>
          <w:szCs w:val="20"/>
        </w:rPr>
      </w:pPr>
      <w:r w:rsidRPr="0006522C">
        <w:rPr>
          <w:rFonts w:ascii="Tahoma" w:hAnsi="Tahoma" w:cs="Tahoma"/>
          <w:sz w:val="20"/>
          <w:szCs w:val="20"/>
        </w:rPr>
        <w:lastRenderedPageBreak/>
        <w:t xml:space="preserve">11. </w:t>
      </w:r>
      <w:r w:rsidRPr="0006522C">
        <w:rPr>
          <w:rFonts w:ascii="Tahoma" w:hAnsi="Tahoma" w:cs="Tahoma"/>
          <w:b/>
          <w:bCs/>
          <w:sz w:val="20"/>
          <w:szCs w:val="20"/>
        </w:rPr>
        <w:t>Das características e especificações mínimas, termo de referência, estimativa e do modelo de proposta</w:t>
      </w:r>
      <w:r w:rsidRPr="0006522C">
        <w:rPr>
          <w:rFonts w:ascii="Tahoma" w:hAnsi="Tahoma" w:cs="Tahoma"/>
          <w:sz w:val="20"/>
          <w:szCs w:val="20"/>
        </w:rPr>
        <w:t xml:space="preserve">: pode utilizar o modelo próprio desde que as informações deste item 11 estejam neste </w:t>
      </w:r>
      <w:r w:rsidR="00637AFC" w:rsidRPr="0006522C">
        <w:rPr>
          <w:rFonts w:ascii="Tahoma" w:hAnsi="Tahoma" w:cs="Tahoma"/>
          <w:sz w:val="20"/>
          <w:szCs w:val="20"/>
        </w:rPr>
        <w:t>modelo.</w:t>
      </w:r>
    </w:p>
    <w:p w14:paraId="4F366ABD" w14:textId="6F158164" w:rsidR="0027577A" w:rsidRPr="0006522C" w:rsidRDefault="0027577A" w:rsidP="0027577A">
      <w:pPr>
        <w:spacing w:after="0" w:line="360" w:lineRule="auto"/>
        <w:contextualSpacing/>
        <w:jc w:val="both"/>
        <w:rPr>
          <w:rFonts w:ascii="Tahoma" w:hAnsi="Tahoma" w:cs="Tahoma"/>
          <w:b/>
          <w:bCs/>
          <w:sz w:val="20"/>
          <w:szCs w:val="20"/>
        </w:rPr>
      </w:pPr>
      <w:r w:rsidRPr="0006522C">
        <w:rPr>
          <w:rFonts w:ascii="Tahoma" w:hAnsi="Tahoma" w:cs="Tahoma"/>
          <w:b/>
          <w:bCs/>
          <w:sz w:val="20"/>
          <w:szCs w:val="20"/>
        </w:rPr>
        <w:t>Valor total estimado desta licitação:</w:t>
      </w:r>
      <w:r w:rsidR="00B57B87" w:rsidRPr="0006522C">
        <w:rPr>
          <w:rFonts w:ascii="Tahoma" w:hAnsi="Tahoma" w:cs="Tahoma"/>
          <w:b/>
          <w:bCs/>
          <w:sz w:val="20"/>
          <w:szCs w:val="20"/>
        </w:rPr>
        <w:t xml:space="preserve"> </w:t>
      </w:r>
      <w:r w:rsidR="00FD7AE9" w:rsidRPr="0006522C">
        <w:rPr>
          <w:rFonts w:ascii="Tahoma" w:hAnsi="Tahoma" w:cs="Tahoma"/>
          <w:b/>
          <w:bCs/>
          <w:sz w:val="20"/>
          <w:szCs w:val="20"/>
        </w:rPr>
        <w:t xml:space="preserve">R$ </w:t>
      </w:r>
      <w:r w:rsidR="009448D1">
        <w:rPr>
          <w:rFonts w:ascii="Tahoma" w:hAnsi="Tahoma" w:cs="Tahoma"/>
          <w:b/>
          <w:bCs/>
          <w:sz w:val="20"/>
          <w:szCs w:val="20"/>
        </w:rPr>
        <w:t>114.355,10 por mês ou R$ 1.372.261,20 por 12 meses.</w:t>
      </w:r>
    </w:p>
    <w:p w14:paraId="7A4145F9" w14:textId="1B5E880C" w:rsidR="006907A2" w:rsidRPr="0006522C" w:rsidRDefault="006907A2" w:rsidP="006907A2">
      <w:pPr>
        <w:spacing w:after="0" w:line="360" w:lineRule="auto"/>
        <w:contextualSpacing/>
        <w:jc w:val="both"/>
        <w:rPr>
          <w:rFonts w:ascii="Tahoma" w:hAnsi="Tahoma" w:cs="Tahoma"/>
          <w:color w:val="FF0000"/>
          <w:sz w:val="20"/>
          <w:szCs w:val="20"/>
        </w:rPr>
      </w:pPr>
    </w:p>
    <w:p w14:paraId="35266DF3" w14:textId="0703F1AB" w:rsidR="006907A2" w:rsidRPr="0006522C" w:rsidRDefault="006907A2" w:rsidP="006907A2">
      <w:pPr>
        <w:spacing w:after="0" w:line="360" w:lineRule="auto"/>
        <w:jc w:val="center"/>
        <w:rPr>
          <w:rFonts w:ascii="Tahoma" w:eastAsia="Batang" w:hAnsi="Tahoma" w:cs="Tahoma"/>
          <w:b/>
          <w:iCs/>
          <w:sz w:val="20"/>
          <w:szCs w:val="20"/>
        </w:rPr>
      </w:pPr>
      <w:r w:rsidRPr="0006522C">
        <w:rPr>
          <w:rFonts w:ascii="Tahoma" w:eastAsia="Batang" w:hAnsi="Tahoma" w:cs="Tahoma"/>
          <w:b/>
          <w:iCs/>
          <w:sz w:val="20"/>
          <w:szCs w:val="20"/>
        </w:rPr>
        <w:t xml:space="preserve">COTA </w:t>
      </w:r>
      <w:r w:rsidR="00B57B87" w:rsidRPr="0006522C">
        <w:rPr>
          <w:rFonts w:ascii="Tahoma" w:eastAsia="Batang" w:hAnsi="Tahoma" w:cs="Tahoma"/>
          <w:b/>
          <w:iCs/>
          <w:sz w:val="20"/>
          <w:szCs w:val="20"/>
        </w:rPr>
        <w:t>ÚNICA</w:t>
      </w:r>
    </w:p>
    <w:tbl>
      <w:tblPr>
        <w:tblStyle w:val="TableNormal"/>
        <w:tblW w:w="10275" w:type="dxa"/>
        <w:tblInd w:w="-15" w:type="dxa"/>
        <w:tblLayout w:type="fixed"/>
        <w:tblCellMar>
          <w:left w:w="15" w:type="dxa"/>
          <w:right w:w="15" w:type="dxa"/>
        </w:tblCellMar>
        <w:tblLook w:val="01E0" w:firstRow="1" w:lastRow="1" w:firstColumn="1" w:lastColumn="1" w:noHBand="0" w:noVBand="0"/>
      </w:tblPr>
      <w:tblGrid>
        <w:gridCol w:w="720"/>
        <w:gridCol w:w="4779"/>
        <w:gridCol w:w="870"/>
        <w:gridCol w:w="1135"/>
        <w:gridCol w:w="1329"/>
        <w:gridCol w:w="1442"/>
      </w:tblGrid>
      <w:tr w:rsidR="00541136" w:rsidRPr="0006522C" w14:paraId="78AFBB10" w14:textId="77777777" w:rsidTr="00541136">
        <w:trPr>
          <w:trHeight w:val="20"/>
        </w:trPr>
        <w:tc>
          <w:tcPr>
            <w:tcW w:w="10275" w:type="dxa"/>
            <w:gridSpan w:val="6"/>
            <w:tcBorders>
              <w:top w:val="single" w:sz="12" w:space="0" w:color="000000"/>
              <w:left w:val="single" w:sz="12" w:space="0" w:color="000000"/>
              <w:bottom w:val="single" w:sz="12" w:space="0" w:color="000000"/>
              <w:right w:val="single" w:sz="12" w:space="0" w:color="000000"/>
            </w:tcBorders>
            <w:shd w:val="clear" w:color="auto" w:fill="auto"/>
            <w:vAlign w:val="center"/>
          </w:tcPr>
          <w:p w14:paraId="67AD26A0" w14:textId="77777777" w:rsidR="00541136" w:rsidRPr="0006522C" w:rsidRDefault="00541136" w:rsidP="00467F25">
            <w:pPr>
              <w:jc w:val="center"/>
              <w:rPr>
                <w:rFonts w:ascii="Tahoma" w:eastAsia="Calibri" w:hAnsi="Tahoma" w:cs="Tahoma"/>
                <w:b/>
                <w:sz w:val="20"/>
                <w:szCs w:val="20"/>
              </w:rPr>
            </w:pPr>
            <w:r w:rsidRPr="0006522C">
              <w:rPr>
                <w:rFonts w:ascii="Tahoma" w:eastAsia="Calibri" w:hAnsi="Tahoma" w:cs="Tahoma"/>
                <w:b/>
                <w:sz w:val="20"/>
                <w:szCs w:val="20"/>
              </w:rPr>
              <w:t>SISTEMAS INTEGRADOS DE ADMINISTRAÇÃO PÚBLICA para atendimento de diversas áreas do Executivo, Legislativo Municipal, Administrativo, Arrecadação e Financeiro.</w:t>
            </w:r>
          </w:p>
        </w:tc>
      </w:tr>
      <w:tr w:rsidR="00541136" w:rsidRPr="0006522C" w14:paraId="4CA7D642" w14:textId="77777777" w:rsidTr="00541136">
        <w:trPr>
          <w:trHeight w:val="20"/>
        </w:trPr>
        <w:tc>
          <w:tcPr>
            <w:tcW w:w="720"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08A84715" w14:textId="77777777" w:rsidR="00541136" w:rsidRPr="0006522C" w:rsidRDefault="00541136" w:rsidP="00467F25">
            <w:pPr>
              <w:widowControl w:val="0"/>
              <w:ind w:right="13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ITEM</w:t>
            </w:r>
          </w:p>
        </w:tc>
        <w:tc>
          <w:tcPr>
            <w:tcW w:w="4779"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3ABBA441" w14:textId="22A0A3F2" w:rsidR="00541136" w:rsidRPr="0006522C" w:rsidRDefault="00541136" w:rsidP="00467F25">
            <w:pPr>
              <w:widowControl w:val="0"/>
              <w:ind w:right="1629"/>
              <w:jc w:val="center"/>
              <w:rPr>
                <w:rFonts w:ascii="Tahoma" w:eastAsia="Calibri" w:hAnsi="Tahoma" w:cs="Tahoma"/>
                <w:b/>
                <w:sz w:val="20"/>
                <w:szCs w:val="20"/>
                <w:lang w:val="pt-PT"/>
              </w:rPr>
            </w:pPr>
          </w:p>
          <w:p w14:paraId="4B993139" w14:textId="77777777" w:rsidR="00541136" w:rsidRPr="0006522C" w:rsidRDefault="00541136" w:rsidP="00467F25">
            <w:pPr>
              <w:widowControl w:val="0"/>
              <w:ind w:right="1629"/>
              <w:jc w:val="center"/>
              <w:rPr>
                <w:rFonts w:ascii="Tahoma" w:eastAsia="Calibri" w:hAnsi="Tahoma" w:cs="Tahoma"/>
                <w:b/>
                <w:sz w:val="20"/>
                <w:szCs w:val="20"/>
                <w:lang w:val="pt-PT"/>
              </w:rPr>
            </w:pPr>
          </w:p>
          <w:p w14:paraId="4F0228DB" w14:textId="07BE39DC" w:rsidR="00541136" w:rsidRPr="0006522C" w:rsidRDefault="00541136" w:rsidP="00467F25">
            <w:pPr>
              <w:widowControl w:val="0"/>
              <w:jc w:val="center"/>
              <w:rPr>
                <w:rFonts w:ascii="Tahoma" w:eastAsia="Times New Roman" w:hAnsi="Tahoma" w:cs="Tahoma"/>
                <w:b/>
                <w:sz w:val="20"/>
                <w:szCs w:val="20"/>
                <w:lang w:val="pt-PT"/>
              </w:rPr>
            </w:pPr>
            <w:r w:rsidRPr="0006522C">
              <w:rPr>
                <w:rFonts w:ascii="Tahoma" w:eastAsia="Calibri" w:hAnsi="Tahoma" w:cs="Tahoma"/>
                <w:b/>
                <w:sz w:val="20"/>
                <w:szCs w:val="20"/>
                <w:lang w:val="pt-PT"/>
              </w:rPr>
              <w:t>SERVIÇO PREFEITURA MUNICIPAL DE DESCALVADO</w:t>
            </w:r>
          </w:p>
        </w:tc>
        <w:tc>
          <w:tcPr>
            <w:tcW w:w="870"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20E62889" w14:textId="77777777" w:rsidR="00541136" w:rsidRPr="0006522C" w:rsidRDefault="00541136" w:rsidP="00467F25">
            <w:pPr>
              <w:widowControl w:val="0"/>
              <w:jc w:val="center"/>
              <w:rPr>
                <w:rFonts w:ascii="Tahoma" w:eastAsia="Times New Roman" w:hAnsi="Tahoma" w:cs="Tahoma"/>
                <w:b/>
                <w:sz w:val="20"/>
                <w:szCs w:val="20"/>
                <w:lang w:val="pt-PT"/>
              </w:rPr>
            </w:pPr>
          </w:p>
          <w:p w14:paraId="38ADD47B" w14:textId="77777777" w:rsidR="00541136" w:rsidRPr="0006522C" w:rsidRDefault="00541136" w:rsidP="00467F25">
            <w:pPr>
              <w:widowControl w:val="0"/>
              <w:ind w:left="151"/>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UNID.</w:t>
            </w:r>
          </w:p>
        </w:tc>
        <w:tc>
          <w:tcPr>
            <w:tcW w:w="1135"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7FBD3BCF" w14:textId="77777777" w:rsidR="00541136" w:rsidRPr="0006522C" w:rsidRDefault="00541136" w:rsidP="00467F25">
            <w:pPr>
              <w:widowControl w:val="0"/>
              <w:jc w:val="center"/>
              <w:rPr>
                <w:rFonts w:ascii="Tahoma" w:eastAsia="Times New Roman" w:hAnsi="Tahoma" w:cs="Tahoma"/>
                <w:b/>
                <w:sz w:val="20"/>
                <w:szCs w:val="20"/>
                <w:lang w:val="pt-PT"/>
              </w:rPr>
            </w:pPr>
          </w:p>
          <w:p w14:paraId="19AC7F32" w14:textId="77777777" w:rsidR="00541136" w:rsidRPr="0006522C" w:rsidRDefault="00541136" w:rsidP="00467F25">
            <w:pPr>
              <w:widowControl w:val="0"/>
              <w:ind w:left="162" w:right="13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QUANT.</w:t>
            </w:r>
          </w:p>
        </w:tc>
        <w:tc>
          <w:tcPr>
            <w:tcW w:w="1329"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0998528C" w14:textId="77777777" w:rsidR="00541136" w:rsidRPr="0006522C" w:rsidRDefault="00541136" w:rsidP="00467F25">
            <w:pPr>
              <w:widowControl w:val="0"/>
              <w:ind w:left="431"/>
              <w:jc w:val="center"/>
              <w:rPr>
                <w:rFonts w:ascii="Tahoma" w:eastAsia="Times New Roman" w:hAnsi="Tahoma" w:cs="Tahoma"/>
                <w:b/>
                <w:sz w:val="20"/>
                <w:szCs w:val="20"/>
                <w:lang w:val="pt-PT"/>
              </w:rPr>
            </w:pPr>
            <w:r w:rsidRPr="0006522C">
              <w:rPr>
                <w:rFonts w:ascii="Tahoma" w:eastAsia="Times New Roman" w:hAnsi="Tahoma" w:cs="Tahoma"/>
                <w:b/>
                <w:spacing w:val="-1"/>
                <w:sz w:val="20"/>
                <w:szCs w:val="20"/>
                <w:lang w:val="pt-PT"/>
              </w:rPr>
              <w:t>VALOR</w:t>
            </w:r>
            <w:r w:rsidRPr="0006522C">
              <w:rPr>
                <w:rFonts w:ascii="Tahoma" w:eastAsia="Times New Roman" w:hAnsi="Tahoma" w:cs="Tahoma"/>
                <w:b/>
                <w:spacing w:val="-53"/>
                <w:sz w:val="20"/>
                <w:szCs w:val="20"/>
                <w:lang w:val="pt-PT"/>
              </w:rPr>
              <w:t xml:space="preserve"> </w:t>
            </w:r>
            <w:r w:rsidRPr="0006522C">
              <w:rPr>
                <w:rFonts w:ascii="Tahoma" w:eastAsia="Times New Roman" w:hAnsi="Tahoma" w:cs="Tahoma"/>
                <w:b/>
                <w:sz w:val="20"/>
                <w:szCs w:val="20"/>
                <w:lang w:val="pt-PT"/>
              </w:rPr>
              <w:t>UNIT.</w:t>
            </w:r>
          </w:p>
          <w:p w14:paraId="33A36CDF" w14:textId="77777777" w:rsidR="00541136" w:rsidRPr="0006522C" w:rsidRDefault="00541136" w:rsidP="00467F25">
            <w:pPr>
              <w:widowControl w:val="0"/>
              <w:ind w:left="430" w:right="39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(R$)</w:t>
            </w:r>
          </w:p>
        </w:tc>
        <w:tc>
          <w:tcPr>
            <w:tcW w:w="1442"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1F9480B4" w14:textId="77777777" w:rsidR="00541136" w:rsidRPr="0006522C" w:rsidRDefault="00541136" w:rsidP="00467F25">
            <w:pPr>
              <w:widowControl w:val="0"/>
              <w:ind w:left="289" w:right="257"/>
              <w:jc w:val="center"/>
              <w:rPr>
                <w:rFonts w:ascii="Tahoma" w:eastAsia="Times New Roman" w:hAnsi="Tahoma" w:cs="Tahoma"/>
                <w:b/>
                <w:sz w:val="20"/>
                <w:szCs w:val="20"/>
                <w:lang w:val="pt-PT"/>
              </w:rPr>
            </w:pPr>
            <w:r w:rsidRPr="0006522C">
              <w:rPr>
                <w:rFonts w:ascii="Tahoma" w:eastAsia="Times New Roman" w:hAnsi="Tahoma" w:cs="Tahoma"/>
                <w:b/>
                <w:spacing w:val="-1"/>
                <w:sz w:val="20"/>
                <w:szCs w:val="20"/>
                <w:lang w:val="pt-PT"/>
              </w:rPr>
              <w:t>VALOR</w:t>
            </w:r>
            <w:r w:rsidRPr="0006522C">
              <w:rPr>
                <w:rFonts w:ascii="Tahoma" w:eastAsia="Times New Roman" w:hAnsi="Tahoma" w:cs="Tahoma"/>
                <w:b/>
                <w:spacing w:val="-53"/>
                <w:sz w:val="20"/>
                <w:szCs w:val="20"/>
                <w:lang w:val="pt-PT"/>
              </w:rPr>
              <w:t xml:space="preserve"> </w:t>
            </w:r>
            <w:r w:rsidRPr="0006522C">
              <w:rPr>
                <w:rFonts w:ascii="Tahoma" w:eastAsia="Times New Roman" w:hAnsi="Tahoma" w:cs="Tahoma"/>
                <w:b/>
                <w:sz w:val="20"/>
                <w:szCs w:val="20"/>
                <w:lang w:val="pt-PT"/>
              </w:rPr>
              <w:t>TOTAL</w:t>
            </w:r>
          </w:p>
          <w:p w14:paraId="1F1A3D21" w14:textId="77777777" w:rsidR="00541136" w:rsidRPr="0006522C" w:rsidRDefault="00541136" w:rsidP="00467F25">
            <w:pPr>
              <w:widowControl w:val="0"/>
              <w:ind w:left="286" w:right="25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(RS)</w:t>
            </w:r>
          </w:p>
        </w:tc>
      </w:tr>
      <w:tr w:rsidR="00541136" w:rsidRPr="0006522C" w14:paraId="3549162C" w14:textId="77777777" w:rsidTr="00541136">
        <w:trPr>
          <w:trHeight w:val="20"/>
        </w:trPr>
        <w:tc>
          <w:tcPr>
            <w:tcW w:w="720"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5DD36F73" w14:textId="77777777" w:rsidR="00541136" w:rsidRPr="0006522C" w:rsidRDefault="00541136" w:rsidP="00467F25">
            <w:pPr>
              <w:widowControl w:val="0"/>
              <w:ind w:left="2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1</w:t>
            </w:r>
          </w:p>
        </w:tc>
        <w:tc>
          <w:tcPr>
            <w:tcW w:w="4779"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136787F0" w14:textId="27BE5037" w:rsidR="00541136" w:rsidRPr="0006522C" w:rsidRDefault="00541136" w:rsidP="00467F25">
            <w:pPr>
              <w:widowControl w:val="0"/>
              <w:ind w:left="117" w:right="84"/>
              <w:jc w:val="center"/>
              <w:rPr>
                <w:rFonts w:ascii="Tahoma" w:eastAsia="Times New Roman" w:hAnsi="Tahoma" w:cs="Tahoma"/>
                <w:sz w:val="20"/>
                <w:szCs w:val="20"/>
                <w:lang w:val="pt-PT"/>
              </w:rPr>
            </w:pPr>
            <w:r w:rsidRPr="0006522C">
              <w:rPr>
                <w:rFonts w:ascii="Tahoma" w:eastAsia="Times New Roman" w:hAnsi="Tahoma" w:cs="Tahoma"/>
                <w:sz w:val="20"/>
                <w:szCs w:val="20"/>
                <w:lang w:val="pt-PT"/>
              </w:rPr>
              <w:t>Treinamento e acompanhamento dos usuários do 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contratante,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Servidores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administração,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diversas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áreas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administrativas.</w:t>
            </w:r>
          </w:p>
        </w:tc>
        <w:tc>
          <w:tcPr>
            <w:tcW w:w="870"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05D6D104" w14:textId="77777777" w:rsidR="00541136" w:rsidRPr="0006522C" w:rsidRDefault="00541136" w:rsidP="00467F25">
            <w:pPr>
              <w:widowControl w:val="0"/>
              <w:ind w:left="149"/>
              <w:jc w:val="center"/>
              <w:rPr>
                <w:rFonts w:ascii="Tahoma" w:eastAsia="Times New Roman" w:hAnsi="Tahoma" w:cs="Tahoma"/>
                <w:sz w:val="20"/>
                <w:szCs w:val="20"/>
                <w:lang w:val="pt-PT"/>
              </w:rPr>
            </w:pPr>
            <w:r w:rsidRPr="0006522C">
              <w:rPr>
                <w:rFonts w:ascii="Tahoma" w:eastAsia="Times New Roman" w:hAnsi="Tahoma" w:cs="Tahoma"/>
                <w:sz w:val="20"/>
                <w:szCs w:val="20"/>
                <w:lang w:val="pt-PT"/>
              </w:rPr>
              <w:t>horas</w:t>
            </w:r>
          </w:p>
        </w:tc>
        <w:tc>
          <w:tcPr>
            <w:tcW w:w="1135"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1D1D3D3A" w14:textId="77777777" w:rsidR="00541136" w:rsidRPr="0006522C" w:rsidRDefault="00541136" w:rsidP="00467F25">
            <w:pPr>
              <w:widowControl w:val="0"/>
              <w:ind w:left="388" w:right="363"/>
              <w:jc w:val="center"/>
              <w:rPr>
                <w:rFonts w:ascii="Tahoma" w:eastAsia="Times New Roman" w:hAnsi="Tahoma" w:cs="Tahoma"/>
                <w:sz w:val="20"/>
                <w:szCs w:val="20"/>
                <w:lang w:val="pt-PT"/>
              </w:rPr>
            </w:pPr>
            <w:r w:rsidRPr="0006522C">
              <w:rPr>
                <w:rFonts w:ascii="Tahoma" w:eastAsia="Times New Roman" w:hAnsi="Tahoma" w:cs="Tahoma"/>
                <w:sz w:val="20"/>
                <w:szCs w:val="20"/>
                <w:lang w:val="pt-PT"/>
              </w:rPr>
              <w:t>200</w:t>
            </w:r>
          </w:p>
        </w:tc>
        <w:tc>
          <w:tcPr>
            <w:tcW w:w="1329"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05C2AB72" w14:textId="77777777" w:rsidR="00541136" w:rsidRPr="0006522C" w:rsidRDefault="00541136" w:rsidP="00467F25">
            <w:pPr>
              <w:widowControl w:val="0"/>
              <w:ind w:left="259" w:right="230"/>
              <w:jc w:val="center"/>
              <w:rPr>
                <w:rFonts w:ascii="Tahoma" w:eastAsia="Times New Roman" w:hAnsi="Tahoma" w:cs="Tahoma"/>
                <w:b/>
                <w:sz w:val="20"/>
                <w:szCs w:val="20"/>
                <w:lang w:val="pt-PT"/>
              </w:rPr>
            </w:pPr>
          </w:p>
        </w:tc>
        <w:tc>
          <w:tcPr>
            <w:tcW w:w="1442" w:type="dxa"/>
            <w:tcBorders>
              <w:top w:val="single" w:sz="12" w:space="0" w:color="000000"/>
              <w:left w:val="single" w:sz="4" w:space="0" w:color="000000"/>
              <w:bottom w:val="single" w:sz="12" w:space="0" w:color="000000"/>
              <w:right w:val="single" w:sz="12" w:space="0" w:color="000000"/>
            </w:tcBorders>
            <w:shd w:val="clear" w:color="auto" w:fill="auto"/>
            <w:vAlign w:val="center"/>
          </w:tcPr>
          <w:p w14:paraId="1837F1EF" w14:textId="77777777" w:rsidR="00541136" w:rsidRPr="0006522C" w:rsidRDefault="00541136" w:rsidP="00467F25">
            <w:pPr>
              <w:widowControl w:val="0"/>
              <w:ind w:right="163"/>
              <w:jc w:val="center"/>
              <w:rPr>
                <w:rFonts w:ascii="Tahoma" w:eastAsia="Times New Roman" w:hAnsi="Tahoma" w:cs="Tahoma"/>
                <w:b/>
                <w:sz w:val="20"/>
                <w:szCs w:val="20"/>
                <w:lang w:val="pt-PT"/>
              </w:rPr>
            </w:pPr>
          </w:p>
        </w:tc>
      </w:tr>
      <w:tr w:rsidR="00541136" w:rsidRPr="0006522C" w14:paraId="1DF2F6B6" w14:textId="77777777" w:rsidTr="00541136">
        <w:trPr>
          <w:trHeight w:val="20"/>
        </w:trPr>
        <w:tc>
          <w:tcPr>
            <w:tcW w:w="720"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4FE4603D" w14:textId="77777777" w:rsidR="00541136" w:rsidRPr="0006522C" w:rsidRDefault="00541136" w:rsidP="00467F25">
            <w:pPr>
              <w:widowControl w:val="0"/>
              <w:ind w:left="26"/>
              <w:jc w:val="center"/>
              <w:rPr>
                <w:rFonts w:ascii="Tahoma" w:eastAsia="Times New Roman" w:hAnsi="Tahoma" w:cs="Tahoma"/>
                <w:b/>
                <w:w w:val="99"/>
                <w:sz w:val="20"/>
                <w:szCs w:val="20"/>
                <w:lang w:val="pt-PT"/>
              </w:rPr>
            </w:pPr>
            <w:r w:rsidRPr="0006522C">
              <w:rPr>
                <w:rFonts w:ascii="Tahoma" w:eastAsia="Times New Roman" w:hAnsi="Tahoma" w:cs="Tahoma"/>
                <w:b/>
                <w:w w:val="99"/>
                <w:sz w:val="20"/>
                <w:szCs w:val="20"/>
                <w:lang w:val="pt-PT"/>
              </w:rPr>
              <w:t>2</w:t>
            </w:r>
          </w:p>
        </w:tc>
        <w:tc>
          <w:tcPr>
            <w:tcW w:w="4779"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074CDE3A" w14:textId="77777777" w:rsidR="00541136" w:rsidRPr="0006522C" w:rsidRDefault="00541136" w:rsidP="00467F25">
            <w:pPr>
              <w:widowControl w:val="0"/>
              <w:ind w:left="117" w:right="84"/>
              <w:jc w:val="center"/>
              <w:rPr>
                <w:rFonts w:ascii="Tahoma" w:eastAsia="Times New Roman" w:hAnsi="Tahoma" w:cs="Tahoma"/>
                <w:sz w:val="20"/>
                <w:szCs w:val="20"/>
                <w:lang w:val="pt-PT"/>
              </w:rPr>
            </w:pPr>
            <w:r w:rsidRPr="0006522C">
              <w:rPr>
                <w:rFonts w:ascii="Tahoma" w:eastAsia="Times New Roman" w:hAnsi="Tahoma" w:cs="Tahoma"/>
                <w:sz w:val="20"/>
                <w:szCs w:val="20"/>
                <w:lang w:val="pt-PT"/>
              </w:rPr>
              <w:t>Adequações técncias e desenvovimento de rotinas não previstas no edital. (hh de Programação)</w:t>
            </w:r>
          </w:p>
        </w:tc>
        <w:tc>
          <w:tcPr>
            <w:tcW w:w="870"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2AF61749" w14:textId="77777777" w:rsidR="00541136" w:rsidRPr="0006522C" w:rsidRDefault="00541136" w:rsidP="00467F25">
            <w:pPr>
              <w:widowControl w:val="0"/>
              <w:ind w:left="149"/>
              <w:jc w:val="center"/>
              <w:rPr>
                <w:rFonts w:ascii="Tahoma" w:eastAsia="Times New Roman" w:hAnsi="Tahoma" w:cs="Tahoma"/>
                <w:sz w:val="20"/>
                <w:szCs w:val="20"/>
                <w:lang w:val="pt-PT"/>
              </w:rPr>
            </w:pPr>
            <w:r w:rsidRPr="0006522C">
              <w:rPr>
                <w:rFonts w:ascii="Tahoma" w:eastAsia="Times New Roman" w:hAnsi="Tahoma" w:cs="Tahoma"/>
                <w:sz w:val="20"/>
                <w:szCs w:val="20"/>
                <w:lang w:val="pt-PT"/>
              </w:rPr>
              <w:t>Horas</w:t>
            </w:r>
          </w:p>
          <w:p w14:paraId="3DE8188C" w14:textId="4B1816A9" w:rsidR="00541136" w:rsidRPr="0006522C" w:rsidRDefault="00541136" w:rsidP="00467F25">
            <w:pPr>
              <w:widowControl w:val="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Previsão</w:t>
            </w:r>
          </w:p>
        </w:tc>
        <w:tc>
          <w:tcPr>
            <w:tcW w:w="1135"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0C028236" w14:textId="77777777" w:rsidR="00541136" w:rsidRPr="0006522C" w:rsidRDefault="00541136" w:rsidP="00467F25">
            <w:pPr>
              <w:widowControl w:val="0"/>
              <w:tabs>
                <w:tab w:val="center" w:pos="574"/>
              </w:tabs>
              <w:ind w:left="388" w:right="363"/>
              <w:jc w:val="center"/>
              <w:rPr>
                <w:rFonts w:ascii="Tahoma" w:eastAsia="Times New Roman" w:hAnsi="Tahoma" w:cs="Tahoma"/>
                <w:sz w:val="20"/>
                <w:szCs w:val="20"/>
                <w:lang w:val="pt-PT"/>
              </w:rPr>
            </w:pPr>
            <w:r w:rsidRPr="0006522C">
              <w:rPr>
                <w:rFonts w:ascii="Tahoma" w:eastAsia="Times New Roman" w:hAnsi="Tahoma" w:cs="Tahoma"/>
                <w:sz w:val="20"/>
                <w:szCs w:val="20"/>
                <w:lang w:val="pt-PT"/>
              </w:rPr>
              <w:t>400</w:t>
            </w:r>
          </w:p>
        </w:tc>
        <w:tc>
          <w:tcPr>
            <w:tcW w:w="1329"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574A12CE" w14:textId="77777777" w:rsidR="00541136" w:rsidRPr="0006522C" w:rsidRDefault="00541136" w:rsidP="00467F25">
            <w:pPr>
              <w:widowControl w:val="0"/>
              <w:ind w:left="259" w:right="230"/>
              <w:jc w:val="center"/>
              <w:rPr>
                <w:rFonts w:ascii="Tahoma" w:eastAsia="Times New Roman" w:hAnsi="Tahoma" w:cs="Tahoma"/>
                <w:b/>
                <w:sz w:val="20"/>
                <w:szCs w:val="20"/>
                <w:lang w:val="pt-PT"/>
              </w:rPr>
            </w:pPr>
          </w:p>
        </w:tc>
        <w:tc>
          <w:tcPr>
            <w:tcW w:w="1442" w:type="dxa"/>
            <w:tcBorders>
              <w:top w:val="single" w:sz="12" w:space="0" w:color="000000"/>
              <w:left w:val="single" w:sz="4" w:space="0" w:color="000000"/>
              <w:bottom w:val="single" w:sz="12" w:space="0" w:color="000000"/>
              <w:right w:val="single" w:sz="12" w:space="0" w:color="000000"/>
            </w:tcBorders>
            <w:shd w:val="clear" w:color="auto" w:fill="auto"/>
            <w:vAlign w:val="center"/>
          </w:tcPr>
          <w:p w14:paraId="4FC043B9" w14:textId="77777777" w:rsidR="00541136" w:rsidRPr="0006522C" w:rsidRDefault="00541136" w:rsidP="00467F25">
            <w:pPr>
              <w:widowControl w:val="0"/>
              <w:ind w:right="163"/>
              <w:jc w:val="center"/>
              <w:rPr>
                <w:rFonts w:ascii="Tahoma" w:eastAsia="Times New Roman" w:hAnsi="Tahoma" w:cs="Tahoma"/>
                <w:b/>
                <w:sz w:val="20"/>
                <w:szCs w:val="20"/>
                <w:lang w:val="pt-PT"/>
              </w:rPr>
            </w:pPr>
          </w:p>
        </w:tc>
      </w:tr>
      <w:tr w:rsidR="00541136" w:rsidRPr="0006522C" w14:paraId="44703C65" w14:textId="77777777" w:rsidTr="00541136">
        <w:trPr>
          <w:trHeight w:val="20"/>
        </w:trPr>
        <w:tc>
          <w:tcPr>
            <w:tcW w:w="720"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0CEF6A2E" w14:textId="77777777" w:rsidR="00541136" w:rsidRPr="0006522C" w:rsidRDefault="00541136" w:rsidP="00467F25">
            <w:pPr>
              <w:widowControl w:val="0"/>
              <w:jc w:val="center"/>
              <w:rPr>
                <w:rFonts w:ascii="Tahoma" w:eastAsia="Times New Roman" w:hAnsi="Tahoma" w:cs="Tahoma"/>
                <w:sz w:val="20"/>
                <w:szCs w:val="20"/>
                <w:lang w:val="pt-PT"/>
              </w:rPr>
            </w:pPr>
          </w:p>
        </w:tc>
        <w:tc>
          <w:tcPr>
            <w:tcW w:w="4779"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57C913D1" w14:textId="762A3293" w:rsidR="00541136" w:rsidRPr="0006522C" w:rsidRDefault="00541136" w:rsidP="00467F25">
            <w:pPr>
              <w:widowControl w:val="0"/>
              <w:ind w:left="141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SUBTOTAL</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SERVIÇOS PREFEITURA.</w:t>
            </w:r>
          </w:p>
        </w:tc>
        <w:tc>
          <w:tcPr>
            <w:tcW w:w="870"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580A201A" w14:textId="77777777" w:rsidR="00541136" w:rsidRPr="0006522C" w:rsidRDefault="00541136" w:rsidP="00467F25">
            <w:pPr>
              <w:widowControl w:val="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135"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177E63DC" w14:textId="77777777" w:rsidR="00541136" w:rsidRPr="0006522C" w:rsidRDefault="00541136" w:rsidP="00467F25">
            <w:pPr>
              <w:widowControl w:val="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329"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66C99D4D" w14:textId="77777777" w:rsidR="00541136" w:rsidRPr="0006522C" w:rsidRDefault="00541136" w:rsidP="00467F25">
            <w:pPr>
              <w:widowControl w:val="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442" w:type="dxa"/>
            <w:tcBorders>
              <w:top w:val="single" w:sz="12" w:space="0" w:color="000000"/>
              <w:left w:val="single" w:sz="4" w:space="0" w:color="000000"/>
              <w:bottom w:val="single" w:sz="12" w:space="0" w:color="000000"/>
              <w:right w:val="single" w:sz="12" w:space="0" w:color="000000"/>
            </w:tcBorders>
            <w:shd w:val="clear" w:color="auto" w:fill="auto"/>
            <w:vAlign w:val="center"/>
          </w:tcPr>
          <w:p w14:paraId="5FA47D85" w14:textId="77777777" w:rsidR="00541136" w:rsidRPr="0006522C" w:rsidRDefault="00541136" w:rsidP="00467F25">
            <w:pPr>
              <w:widowControl w:val="0"/>
              <w:ind w:right="163"/>
              <w:jc w:val="center"/>
              <w:rPr>
                <w:rFonts w:ascii="Tahoma" w:eastAsia="Times New Roman" w:hAnsi="Tahoma" w:cs="Tahoma"/>
                <w:b/>
                <w:sz w:val="20"/>
                <w:szCs w:val="20"/>
                <w:lang w:val="pt-PT"/>
              </w:rPr>
            </w:pPr>
          </w:p>
        </w:tc>
      </w:tr>
    </w:tbl>
    <w:tbl>
      <w:tblPr>
        <w:tblStyle w:val="TableNormal"/>
        <w:tblpPr w:leftFromText="141" w:rightFromText="141" w:vertAnchor="text" w:horzAnchor="margin" w:tblpXSpec="right" w:tblpY="640"/>
        <w:tblW w:w="10475" w:type="dxa"/>
        <w:tblInd w:w="0" w:type="dxa"/>
        <w:tblLayout w:type="fixed"/>
        <w:tblCellMar>
          <w:left w:w="15" w:type="dxa"/>
          <w:right w:w="15" w:type="dxa"/>
        </w:tblCellMar>
        <w:tblLook w:val="01E0" w:firstRow="1" w:lastRow="1" w:firstColumn="1" w:lastColumn="1" w:noHBand="0" w:noVBand="0"/>
      </w:tblPr>
      <w:tblGrid>
        <w:gridCol w:w="694"/>
        <w:gridCol w:w="5094"/>
        <w:gridCol w:w="9"/>
        <w:gridCol w:w="775"/>
        <w:gridCol w:w="75"/>
        <w:gridCol w:w="979"/>
        <w:gridCol w:w="75"/>
        <w:gridCol w:w="1277"/>
        <w:gridCol w:w="75"/>
        <w:gridCol w:w="1422"/>
      </w:tblGrid>
      <w:tr w:rsidR="00541136" w:rsidRPr="0006522C" w14:paraId="49718A93" w14:textId="77777777" w:rsidTr="00541136">
        <w:trPr>
          <w:trHeight w:val="20"/>
        </w:trPr>
        <w:tc>
          <w:tcPr>
            <w:tcW w:w="694" w:type="dxa"/>
            <w:tcBorders>
              <w:top w:val="single" w:sz="12" w:space="0" w:color="000000"/>
              <w:left w:val="single" w:sz="12" w:space="0" w:color="000000"/>
              <w:bottom w:val="single" w:sz="12" w:space="0" w:color="000000"/>
              <w:right w:val="single" w:sz="12" w:space="0" w:color="000000"/>
            </w:tcBorders>
            <w:shd w:val="clear" w:color="auto" w:fill="auto"/>
          </w:tcPr>
          <w:p w14:paraId="30FEC16A" w14:textId="77777777" w:rsidR="00541136" w:rsidRPr="0006522C" w:rsidRDefault="00541136" w:rsidP="00660861">
            <w:pPr>
              <w:widowControl w:val="0"/>
              <w:ind w:right="139"/>
              <w:rPr>
                <w:rFonts w:ascii="Tahoma" w:eastAsia="Times New Roman" w:hAnsi="Tahoma" w:cs="Tahoma"/>
                <w:b/>
                <w:sz w:val="20"/>
                <w:szCs w:val="20"/>
                <w:lang w:val="pt-PT"/>
              </w:rPr>
            </w:pPr>
            <w:r w:rsidRPr="0006522C">
              <w:rPr>
                <w:rFonts w:ascii="Tahoma" w:eastAsia="Times New Roman" w:hAnsi="Tahoma" w:cs="Tahoma"/>
                <w:b/>
                <w:sz w:val="20"/>
                <w:szCs w:val="20"/>
                <w:lang w:val="pt-PT"/>
              </w:rPr>
              <w:t>ITEM</w:t>
            </w:r>
          </w:p>
        </w:tc>
        <w:tc>
          <w:tcPr>
            <w:tcW w:w="5103" w:type="dxa"/>
            <w:gridSpan w:val="2"/>
            <w:tcBorders>
              <w:top w:val="single" w:sz="12" w:space="0" w:color="000000"/>
              <w:left w:val="single" w:sz="12" w:space="0" w:color="000000"/>
              <w:bottom w:val="single" w:sz="12" w:space="0" w:color="000000"/>
              <w:right w:val="single" w:sz="12" w:space="0" w:color="000000"/>
            </w:tcBorders>
            <w:shd w:val="clear" w:color="auto" w:fill="auto"/>
          </w:tcPr>
          <w:p w14:paraId="384EC5B8" w14:textId="77777777" w:rsidR="00541136" w:rsidRPr="0006522C" w:rsidRDefault="00541136" w:rsidP="00660861">
            <w:pPr>
              <w:widowControl w:val="0"/>
              <w:spacing w:before="6"/>
              <w:jc w:val="both"/>
              <w:rPr>
                <w:rFonts w:ascii="Tahoma" w:eastAsia="Times New Roman" w:hAnsi="Tahoma" w:cs="Tahoma"/>
                <w:b/>
                <w:sz w:val="20"/>
                <w:szCs w:val="20"/>
                <w:lang w:val="pt-PT"/>
              </w:rPr>
            </w:pPr>
          </w:p>
          <w:p w14:paraId="4103F5E4" w14:textId="77777777" w:rsidR="00541136" w:rsidRPr="0006522C" w:rsidRDefault="00541136" w:rsidP="00660861">
            <w:pPr>
              <w:widowControl w:val="0"/>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LICENÇA</w:t>
            </w:r>
            <w:r w:rsidRPr="0006522C">
              <w:rPr>
                <w:rFonts w:ascii="Tahoma" w:eastAsia="Times New Roman" w:hAnsi="Tahoma" w:cs="Tahoma"/>
                <w:b/>
                <w:spacing w:val="-5"/>
                <w:sz w:val="20"/>
                <w:szCs w:val="20"/>
                <w:lang w:val="pt-PT"/>
              </w:rPr>
              <w:t xml:space="preserve"> </w:t>
            </w:r>
            <w:r w:rsidRPr="0006522C">
              <w:rPr>
                <w:rFonts w:ascii="Tahoma" w:eastAsia="Times New Roman" w:hAnsi="Tahoma" w:cs="Tahoma"/>
                <w:b/>
                <w:sz w:val="20"/>
                <w:szCs w:val="20"/>
                <w:lang w:val="pt-PT"/>
              </w:rPr>
              <w:t xml:space="preserve">DE USO MENSAL DOS MÓDULOS -  PREFEITURA DE DESCALVADO </w:t>
            </w:r>
          </w:p>
        </w:tc>
        <w:tc>
          <w:tcPr>
            <w:tcW w:w="850" w:type="dxa"/>
            <w:gridSpan w:val="2"/>
            <w:tcBorders>
              <w:top w:val="single" w:sz="12" w:space="0" w:color="000000"/>
              <w:left w:val="single" w:sz="12" w:space="0" w:color="000000"/>
              <w:bottom w:val="single" w:sz="12" w:space="0" w:color="000000"/>
              <w:right w:val="single" w:sz="12" w:space="0" w:color="000000"/>
            </w:tcBorders>
            <w:shd w:val="clear" w:color="auto" w:fill="auto"/>
          </w:tcPr>
          <w:p w14:paraId="4FFD01B2" w14:textId="77777777" w:rsidR="00541136" w:rsidRPr="0006522C" w:rsidRDefault="00541136" w:rsidP="00660861">
            <w:pPr>
              <w:widowControl w:val="0"/>
              <w:spacing w:before="6"/>
              <w:jc w:val="center"/>
              <w:rPr>
                <w:rFonts w:ascii="Tahoma" w:eastAsia="Times New Roman" w:hAnsi="Tahoma" w:cs="Tahoma"/>
                <w:b/>
                <w:sz w:val="20"/>
                <w:szCs w:val="20"/>
                <w:lang w:val="pt-PT"/>
              </w:rPr>
            </w:pPr>
          </w:p>
          <w:p w14:paraId="3836E9A6" w14:textId="77777777" w:rsidR="00541136" w:rsidRPr="0006522C" w:rsidRDefault="00541136" w:rsidP="00660861">
            <w:pPr>
              <w:widowControl w:val="0"/>
              <w:ind w:left="130" w:right="1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UNID</w:t>
            </w:r>
          </w:p>
        </w:tc>
        <w:tc>
          <w:tcPr>
            <w:tcW w:w="1054" w:type="dxa"/>
            <w:gridSpan w:val="2"/>
            <w:tcBorders>
              <w:top w:val="single" w:sz="12" w:space="0" w:color="000000"/>
              <w:left w:val="single" w:sz="12" w:space="0" w:color="000000"/>
              <w:bottom w:val="single" w:sz="12" w:space="0" w:color="000000"/>
              <w:right w:val="single" w:sz="12" w:space="0" w:color="000000"/>
            </w:tcBorders>
            <w:shd w:val="clear" w:color="auto" w:fill="auto"/>
          </w:tcPr>
          <w:p w14:paraId="2DAE52EF" w14:textId="77777777" w:rsidR="00541136" w:rsidRPr="0006522C" w:rsidRDefault="00541136" w:rsidP="00660861">
            <w:pPr>
              <w:widowControl w:val="0"/>
              <w:spacing w:before="6"/>
              <w:jc w:val="center"/>
              <w:rPr>
                <w:rFonts w:ascii="Tahoma" w:eastAsia="Times New Roman" w:hAnsi="Tahoma" w:cs="Tahoma"/>
                <w:b/>
                <w:sz w:val="20"/>
                <w:szCs w:val="20"/>
                <w:lang w:val="pt-PT"/>
              </w:rPr>
            </w:pPr>
          </w:p>
          <w:p w14:paraId="13B05532" w14:textId="77777777" w:rsidR="00541136" w:rsidRPr="0006522C" w:rsidRDefault="00541136" w:rsidP="00660861">
            <w:pPr>
              <w:widowControl w:val="0"/>
              <w:ind w:left="162" w:right="13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QUANT</w:t>
            </w:r>
          </w:p>
        </w:tc>
        <w:tc>
          <w:tcPr>
            <w:tcW w:w="1352" w:type="dxa"/>
            <w:gridSpan w:val="2"/>
            <w:tcBorders>
              <w:top w:val="single" w:sz="12" w:space="0" w:color="000000"/>
              <w:left w:val="single" w:sz="12" w:space="0" w:color="000000"/>
              <w:bottom w:val="single" w:sz="12" w:space="0" w:color="000000"/>
              <w:right w:val="single" w:sz="12" w:space="0" w:color="000000"/>
            </w:tcBorders>
            <w:shd w:val="clear" w:color="auto" w:fill="auto"/>
          </w:tcPr>
          <w:p w14:paraId="6EC125BE" w14:textId="77777777" w:rsidR="00541136" w:rsidRPr="0006522C" w:rsidRDefault="00541136" w:rsidP="00660861">
            <w:pPr>
              <w:widowControl w:val="0"/>
              <w:ind w:right="199"/>
              <w:jc w:val="center"/>
              <w:rPr>
                <w:rFonts w:ascii="Tahoma" w:eastAsia="Times New Roman" w:hAnsi="Tahoma" w:cs="Tahoma"/>
                <w:b/>
                <w:sz w:val="20"/>
                <w:szCs w:val="20"/>
                <w:lang w:val="pt-PT"/>
              </w:rPr>
            </w:pPr>
            <w:r w:rsidRPr="0006522C">
              <w:rPr>
                <w:rFonts w:ascii="Tahoma" w:eastAsia="Times New Roman" w:hAnsi="Tahoma" w:cs="Tahoma"/>
                <w:b/>
                <w:spacing w:val="-1"/>
                <w:sz w:val="20"/>
                <w:szCs w:val="20"/>
                <w:lang w:val="pt-PT"/>
              </w:rPr>
              <w:t>VALOR</w:t>
            </w:r>
            <w:r w:rsidRPr="0006522C">
              <w:rPr>
                <w:rFonts w:ascii="Tahoma" w:eastAsia="Times New Roman" w:hAnsi="Tahoma" w:cs="Tahoma"/>
                <w:b/>
                <w:spacing w:val="-53"/>
                <w:sz w:val="20"/>
                <w:szCs w:val="20"/>
                <w:lang w:val="pt-PT"/>
              </w:rPr>
              <w:t xml:space="preserve"> </w:t>
            </w:r>
            <w:r w:rsidRPr="0006522C">
              <w:rPr>
                <w:rFonts w:ascii="Tahoma" w:eastAsia="Times New Roman" w:hAnsi="Tahoma" w:cs="Tahoma"/>
                <w:b/>
                <w:sz w:val="20"/>
                <w:szCs w:val="20"/>
                <w:lang w:val="pt-PT"/>
              </w:rPr>
              <w:t>UNIT.</w:t>
            </w:r>
          </w:p>
          <w:p w14:paraId="02D1EE47" w14:textId="77777777" w:rsidR="00541136" w:rsidRPr="0006522C" w:rsidRDefault="00541136" w:rsidP="00660861">
            <w:pPr>
              <w:widowControl w:val="0"/>
              <w:spacing w:line="215" w:lineRule="exact"/>
              <w:ind w:left="430" w:right="39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(R$)</w:t>
            </w:r>
          </w:p>
        </w:tc>
        <w:tc>
          <w:tcPr>
            <w:tcW w:w="1422" w:type="dxa"/>
            <w:tcBorders>
              <w:top w:val="single" w:sz="12" w:space="0" w:color="000000"/>
              <w:left w:val="single" w:sz="12" w:space="0" w:color="000000"/>
              <w:bottom w:val="single" w:sz="12" w:space="0" w:color="000000"/>
              <w:right w:val="single" w:sz="12" w:space="0" w:color="000000"/>
            </w:tcBorders>
            <w:shd w:val="clear" w:color="auto" w:fill="auto"/>
          </w:tcPr>
          <w:p w14:paraId="4AAEBDD5" w14:textId="77777777" w:rsidR="00541136" w:rsidRPr="0006522C" w:rsidRDefault="00541136" w:rsidP="00660861">
            <w:pPr>
              <w:widowControl w:val="0"/>
              <w:ind w:left="55"/>
              <w:jc w:val="center"/>
              <w:rPr>
                <w:rFonts w:ascii="Tahoma" w:eastAsia="Times New Roman" w:hAnsi="Tahoma" w:cs="Tahoma"/>
                <w:b/>
                <w:sz w:val="20"/>
                <w:szCs w:val="20"/>
                <w:lang w:val="pt-PT"/>
              </w:rPr>
            </w:pPr>
            <w:r w:rsidRPr="0006522C">
              <w:rPr>
                <w:rFonts w:ascii="Tahoma" w:eastAsia="Times New Roman" w:hAnsi="Tahoma" w:cs="Tahoma"/>
                <w:b/>
                <w:spacing w:val="-1"/>
                <w:sz w:val="20"/>
                <w:szCs w:val="20"/>
                <w:lang w:val="pt-PT"/>
              </w:rPr>
              <w:t>VALOR</w:t>
            </w:r>
            <w:r w:rsidRPr="0006522C">
              <w:rPr>
                <w:rFonts w:ascii="Tahoma" w:eastAsia="Times New Roman" w:hAnsi="Tahoma" w:cs="Tahoma"/>
                <w:b/>
                <w:spacing w:val="-53"/>
                <w:sz w:val="20"/>
                <w:szCs w:val="20"/>
                <w:lang w:val="pt-PT"/>
              </w:rPr>
              <w:t xml:space="preserve"> </w:t>
            </w:r>
            <w:r w:rsidRPr="0006522C">
              <w:rPr>
                <w:rFonts w:ascii="Tahoma" w:eastAsia="Times New Roman" w:hAnsi="Tahoma" w:cs="Tahoma"/>
                <w:b/>
                <w:sz w:val="20"/>
                <w:szCs w:val="20"/>
                <w:lang w:val="pt-PT"/>
              </w:rPr>
              <w:t>TOTAL</w:t>
            </w:r>
          </w:p>
          <w:p w14:paraId="2CB57C62" w14:textId="77777777" w:rsidR="00541136" w:rsidRPr="0006522C" w:rsidRDefault="00541136" w:rsidP="00660861">
            <w:pPr>
              <w:widowControl w:val="0"/>
              <w:spacing w:line="215" w:lineRule="exact"/>
              <w:ind w:left="286" w:right="25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(RS)</w:t>
            </w:r>
          </w:p>
        </w:tc>
      </w:tr>
      <w:tr w:rsidR="00541136" w:rsidRPr="0006522C" w14:paraId="3AFE5CD3" w14:textId="77777777" w:rsidTr="00541136">
        <w:trPr>
          <w:trHeight w:val="20"/>
        </w:trPr>
        <w:tc>
          <w:tcPr>
            <w:tcW w:w="694" w:type="dxa"/>
            <w:tcBorders>
              <w:top w:val="single" w:sz="12" w:space="0" w:color="000000"/>
              <w:left w:val="single" w:sz="12" w:space="0" w:color="000000"/>
              <w:bottom w:val="single" w:sz="12" w:space="0" w:color="000000"/>
              <w:right w:val="single" w:sz="12" w:space="0" w:color="000000"/>
            </w:tcBorders>
            <w:shd w:val="clear" w:color="auto" w:fill="auto"/>
          </w:tcPr>
          <w:p w14:paraId="23DE147A" w14:textId="77777777" w:rsidR="00541136" w:rsidRPr="0006522C" w:rsidRDefault="00541136" w:rsidP="004D74D8">
            <w:pPr>
              <w:widowControl w:val="0"/>
              <w:numPr>
                <w:ilvl w:val="0"/>
                <w:numId w:val="2"/>
              </w:numPr>
              <w:spacing w:before="114"/>
              <w:jc w:val="center"/>
              <w:rPr>
                <w:rFonts w:ascii="Tahoma" w:eastAsia="Times New Roman" w:hAnsi="Tahoma" w:cs="Tahoma"/>
                <w:b/>
                <w:sz w:val="20"/>
                <w:szCs w:val="20"/>
                <w:lang w:val="pt-PT"/>
              </w:rPr>
            </w:pPr>
          </w:p>
        </w:tc>
        <w:tc>
          <w:tcPr>
            <w:tcW w:w="5103" w:type="dxa"/>
            <w:gridSpan w:val="2"/>
            <w:tcBorders>
              <w:top w:val="single" w:sz="12" w:space="0" w:color="000000"/>
              <w:left w:val="single" w:sz="12" w:space="0" w:color="000000"/>
              <w:bottom w:val="single" w:sz="12" w:space="0" w:color="000000"/>
              <w:right w:val="single" w:sz="12" w:space="0" w:color="000000"/>
            </w:tcBorders>
            <w:shd w:val="clear" w:color="auto" w:fill="auto"/>
            <w:vAlign w:val="center"/>
          </w:tcPr>
          <w:p w14:paraId="19C45574" w14:textId="77777777" w:rsidR="00541136" w:rsidRPr="0006522C" w:rsidRDefault="002949FF" w:rsidP="00660861">
            <w:pPr>
              <w:jc w:val="both"/>
              <w:rPr>
                <w:rFonts w:ascii="Tahoma" w:eastAsia="Times New Roman" w:hAnsi="Tahoma" w:cs="Tahoma"/>
                <w:sz w:val="20"/>
                <w:szCs w:val="20"/>
                <w:lang w:eastAsia="pt-BR"/>
              </w:rPr>
            </w:pPr>
            <w:hyperlink w:anchor="_gjdgxs">
              <w:r w:rsidR="00541136" w:rsidRPr="0006522C">
                <w:rPr>
                  <w:rFonts w:ascii="Tahoma" w:eastAsia="Tahoma" w:hAnsi="Tahoma" w:cs="Tahoma"/>
                  <w:sz w:val="20"/>
                  <w:szCs w:val="20"/>
                </w:rPr>
                <w:t>COMPRAS, LICITAÇÕES, GESTÃO DE CONTRATOS, REGISTRO DE PREÇOS,</w:t>
              </w:r>
            </w:hyperlink>
            <w:r w:rsidR="00541136" w:rsidRPr="0006522C">
              <w:rPr>
                <w:rFonts w:ascii="Tahoma" w:eastAsia="Tahoma" w:hAnsi="Tahoma" w:cs="Tahoma"/>
                <w:sz w:val="20"/>
                <w:szCs w:val="20"/>
              </w:rPr>
              <w:t xml:space="preserve"> </w:t>
            </w:r>
            <w:hyperlink w:anchor="_gjdgxs">
              <w:r w:rsidR="00541136" w:rsidRPr="0006522C">
                <w:rPr>
                  <w:rFonts w:ascii="Tahoma" w:eastAsia="Tahoma" w:hAnsi="Tahoma" w:cs="Tahoma"/>
                  <w:sz w:val="20"/>
                  <w:szCs w:val="20"/>
                </w:rPr>
                <w:t>PREGÕES ATENDENDO A L.C. 123/06 E L.C 147/14, E NOVA LEI DE LICITAÇÕES 14133, COM ATENDIMENTO A FASE IV</w:t>
              </w:r>
            </w:hyperlink>
            <w:r w:rsidR="00541136" w:rsidRPr="0006522C">
              <w:rPr>
                <w:rFonts w:ascii="Tahoma" w:eastAsia="Tahoma" w:hAnsi="Tahoma" w:cs="Tahoma"/>
                <w:sz w:val="20"/>
                <w:szCs w:val="20"/>
              </w:rPr>
              <w:t xml:space="preserve"> </w:t>
            </w:r>
            <w:hyperlink w:anchor="_gjdgxs">
              <w:r w:rsidR="00541136" w:rsidRPr="0006522C">
                <w:rPr>
                  <w:rFonts w:ascii="Tahoma" w:eastAsia="Tahoma" w:hAnsi="Tahoma" w:cs="Tahoma"/>
                  <w:sz w:val="20"/>
                  <w:szCs w:val="20"/>
                </w:rPr>
                <w:t>AUDESP</w:t>
              </w:r>
            </w:hyperlink>
          </w:p>
        </w:tc>
        <w:tc>
          <w:tcPr>
            <w:tcW w:w="850" w:type="dxa"/>
            <w:gridSpan w:val="2"/>
            <w:tcBorders>
              <w:top w:val="single" w:sz="12" w:space="0" w:color="000000"/>
              <w:left w:val="single" w:sz="12" w:space="0" w:color="000000"/>
              <w:bottom w:val="single" w:sz="12" w:space="0" w:color="000000"/>
              <w:right w:val="single" w:sz="12" w:space="0" w:color="000000"/>
            </w:tcBorders>
            <w:shd w:val="clear" w:color="auto" w:fill="auto"/>
          </w:tcPr>
          <w:p w14:paraId="1C0F0169" w14:textId="77777777" w:rsidR="00541136" w:rsidRPr="0006522C" w:rsidRDefault="00541136" w:rsidP="00660861">
            <w:pPr>
              <w:widowControl w:val="0"/>
              <w:spacing w:before="114"/>
              <w:ind w:right="18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12" w:space="0" w:color="000000"/>
              <w:bottom w:val="single" w:sz="12" w:space="0" w:color="000000"/>
              <w:right w:val="single" w:sz="12" w:space="0" w:color="000000"/>
            </w:tcBorders>
            <w:shd w:val="clear" w:color="auto" w:fill="auto"/>
          </w:tcPr>
          <w:p w14:paraId="06B5CA74"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12" w:space="0" w:color="000000"/>
              <w:bottom w:val="single" w:sz="12" w:space="0" w:color="000000"/>
              <w:right w:val="single" w:sz="12" w:space="0" w:color="000000"/>
            </w:tcBorders>
            <w:shd w:val="clear" w:color="auto" w:fill="auto"/>
          </w:tcPr>
          <w:p w14:paraId="07246530" w14:textId="77777777" w:rsidR="00541136" w:rsidRPr="0006522C" w:rsidRDefault="00541136" w:rsidP="00660861">
            <w:pPr>
              <w:widowControl w:val="0"/>
              <w:ind w:left="431" w:right="397"/>
              <w:jc w:val="both"/>
              <w:rPr>
                <w:rFonts w:ascii="Tahoma" w:eastAsia="Times New Roman" w:hAnsi="Tahoma" w:cs="Tahoma"/>
                <w:b/>
                <w:spacing w:val="-1"/>
                <w:sz w:val="20"/>
                <w:szCs w:val="20"/>
                <w:lang w:val="pt-PT"/>
              </w:rPr>
            </w:pPr>
          </w:p>
        </w:tc>
        <w:tc>
          <w:tcPr>
            <w:tcW w:w="1422" w:type="dxa"/>
            <w:tcBorders>
              <w:top w:val="single" w:sz="12" w:space="0" w:color="000000"/>
              <w:left w:val="single" w:sz="12" w:space="0" w:color="000000"/>
              <w:bottom w:val="single" w:sz="12" w:space="0" w:color="000000"/>
              <w:right w:val="single" w:sz="12" w:space="0" w:color="000000"/>
            </w:tcBorders>
            <w:shd w:val="clear" w:color="auto" w:fill="auto"/>
          </w:tcPr>
          <w:p w14:paraId="1A4A99E3" w14:textId="77777777" w:rsidR="00541136" w:rsidRPr="0006522C" w:rsidRDefault="00541136" w:rsidP="00660861">
            <w:pPr>
              <w:widowControl w:val="0"/>
              <w:ind w:left="289" w:right="257"/>
              <w:jc w:val="both"/>
              <w:rPr>
                <w:rFonts w:ascii="Tahoma" w:eastAsia="Times New Roman" w:hAnsi="Tahoma" w:cs="Tahoma"/>
                <w:b/>
                <w:spacing w:val="-1"/>
                <w:sz w:val="20"/>
                <w:szCs w:val="20"/>
                <w:lang w:val="pt-PT"/>
              </w:rPr>
            </w:pPr>
          </w:p>
        </w:tc>
      </w:tr>
      <w:tr w:rsidR="00541136" w:rsidRPr="0006522C" w14:paraId="65060FDF"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4B3BEFCE" w14:textId="77777777" w:rsidR="00541136" w:rsidRPr="0006522C" w:rsidRDefault="00541136" w:rsidP="004D74D8">
            <w:pPr>
              <w:widowControl w:val="0"/>
              <w:numPr>
                <w:ilvl w:val="0"/>
                <w:numId w:val="2"/>
              </w:numPr>
              <w:spacing w:before="114"/>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vAlign w:val="center"/>
          </w:tcPr>
          <w:p w14:paraId="556B93EB"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ALMOXARIFADO COM CONTROLE DE SAÍDAS POR CÓDIGO DE BARRAS</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1B166F4C" w14:textId="77777777" w:rsidR="00541136" w:rsidRPr="0006522C" w:rsidRDefault="00541136" w:rsidP="00660861">
            <w:pPr>
              <w:widowControl w:val="0"/>
              <w:spacing w:before="114"/>
              <w:ind w:left="209" w:right="18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46B870AE"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2CC79449" w14:textId="77777777" w:rsidR="00541136" w:rsidRPr="0006522C" w:rsidRDefault="00541136" w:rsidP="00660861">
            <w:pPr>
              <w:widowControl w:val="0"/>
              <w:spacing w:before="114"/>
              <w:ind w:left="259" w:right="227"/>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7F907C86" w14:textId="77777777" w:rsidR="00541136" w:rsidRPr="0006522C" w:rsidRDefault="00541136" w:rsidP="00660861">
            <w:pPr>
              <w:widowControl w:val="0"/>
              <w:spacing w:before="114"/>
              <w:ind w:left="117" w:right="80"/>
              <w:jc w:val="both"/>
              <w:rPr>
                <w:rFonts w:ascii="Tahoma" w:eastAsia="Times New Roman" w:hAnsi="Tahoma" w:cs="Tahoma"/>
                <w:b/>
                <w:sz w:val="20"/>
                <w:szCs w:val="20"/>
                <w:lang w:val="pt-PT"/>
              </w:rPr>
            </w:pPr>
          </w:p>
        </w:tc>
      </w:tr>
      <w:tr w:rsidR="00541136" w:rsidRPr="0006522C" w14:paraId="1BB32859"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349BCD22" w14:textId="77777777" w:rsidR="00541136" w:rsidRPr="0006522C" w:rsidRDefault="00541136" w:rsidP="004D74D8">
            <w:pPr>
              <w:widowControl w:val="0"/>
              <w:numPr>
                <w:ilvl w:val="0"/>
                <w:numId w:val="2"/>
              </w:numPr>
              <w:spacing w:before="114"/>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vAlign w:val="center"/>
          </w:tcPr>
          <w:p w14:paraId="58195323"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PATRIMÔNIO COM CONTROLE DA MOVIMENTAÇÃO POR CÓDIGO DE BARRAS</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5E9751FC" w14:textId="77777777" w:rsidR="00541136" w:rsidRPr="0006522C" w:rsidRDefault="00541136" w:rsidP="00660861">
            <w:pPr>
              <w:widowControl w:val="0"/>
              <w:spacing w:before="114"/>
              <w:ind w:left="209" w:right="18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6E311C71"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6D1D0A77" w14:textId="77777777" w:rsidR="00541136" w:rsidRPr="0006522C" w:rsidRDefault="00541136" w:rsidP="00660861">
            <w:pPr>
              <w:widowControl w:val="0"/>
              <w:spacing w:before="114"/>
              <w:ind w:left="259" w:right="229"/>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0E277B55" w14:textId="77777777" w:rsidR="00541136" w:rsidRPr="0006522C" w:rsidRDefault="00541136" w:rsidP="00660861">
            <w:pPr>
              <w:widowControl w:val="0"/>
              <w:spacing w:before="114"/>
              <w:ind w:left="117" w:right="80"/>
              <w:jc w:val="both"/>
              <w:rPr>
                <w:rFonts w:ascii="Tahoma" w:eastAsia="Times New Roman" w:hAnsi="Tahoma" w:cs="Tahoma"/>
                <w:b/>
                <w:sz w:val="20"/>
                <w:szCs w:val="20"/>
                <w:lang w:val="pt-PT"/>
              </w:rPr>
            </w:pPr>
          </w:p>
        </w:tc>
      </w:tr>
      <w:tr w:rsidR="00541136" w:rsidRPr="0006522C" w14:paraId="446E4D89" w14:textId="77777777" w:rsidTr="00541136">
        <w:trPr>
          <w:trHeight w:val="20"/>
        </w:trPr>
        <w:tc>
          <w:tcPr>
            <w:tcW w:w="694" w:type="dxa"/>
            <w:tcBorders>
              <w:top w:val="single" w:sz="4" w:space="0" w:color="000000"/>
              <w:left w:val="single" w:sz="4" w:space="0" w:color="000000"/>
              <w:bottom w:val="single" w:sz="12" w:space="0" w:color="000000"/>
              <w:right w:val="single" w:sz="4" w:space="0" w:color="000000"/>
            </w:tcBorders>
            <w:shd w:val="clear" w:color="auto" w:fill="auto"/>
          </w:tcPr>
          <w:p w14:paraId="431FA836" w14:textId="77777777" w:rsidR="00541136" w:rsidRPr="0006522C" w:rsidRDefault="00541136" w:rsidP="004D74D8">
            <w:pPr>
              <w:widowControl w:val="0"/>
              <w:numPr>
                <w:ilvl w:val="0"/>
                <w:numId w:val="2"/>
              </w:numPr>
              <w:spacing w:before="117"/>
              <w:jc w:val="center"/>
              <w:rPr>
                <w:rFonts w:ascii="Tahoma" w:eastAsia="Times New Roman" w:hAnsi="Tahoma" w:cs="Tahoma"/>
                <w:b/>
                <w:sz w:val="20"/>
                <w:szCs w:val="20"/>
                <w:lang w:val="pt-PT"/>
              </w:rPr>
            </w:pPr>
          </w:p>
        </w:tc>
        <w:tc>
          <w:tcPr>
            <w:tcW w:w="5103" w:type="dxa"/>
            <w:gridSpan w:val="2"/>
            <w:tcBorders>
              <w:top w:val="single" w:sz="4" w:space="0" w:color="000000"/>
              <w:left w:val="single" w:sz="4" w:space="0" w:color="000000"/>
              <w:bottom w:val="single" w:sz="12" w:space="0" w:color="000000"/>
              <w:right w:val="single" w:sz="4" w:space="0" w:color="000000"/>
            </w:tcBorders>
            <w:shd w:val="clear" w:color="auto" w:fill="auto"/>
            <w:vAlign w:val="center"/>
          </w:tcPr>
          <w:p w14:paraId="3084FD34" w14:textId="20510EC9"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 xml:space="preserve">GESTÃO DE </w:t>
            </w:r>
            <w:r w:rsidR="00637AFC" w:rsidRPr="0006522C">
              <w:rPr>
                <w:rFonts w:ascii="Tahoma" w:eastAsia="Times New Roman" w:hAnsi="Tahoma" w:cs="Tahoma"/>
                <w:sz w:val="20"/>
                <w:szCs w:val="20"/>
                <w:lang w:eastAsia="pt-BR"/>
              </w:rPr>
              <w:t>DOCUMENTOS PROTOCOLO</w:t>
            </w:r>
          </w:p>
        </w:tc>
        <w:tc>
          <w:tcPr>
            <w:tcW w:w="850" w:type="dxa"/>
            <w:gridSpan w:val="2"/>
            <w:tcBorders>
              <w:top w:val="single" w:sz="4" w:space="0" w:color="000000"/>
              <w:left w:val="single" w:sz="4" w:space="0" w:color="000000"/>
              <w:bottom w:val="single" w:sz="12" w:space="0" w:color="000000"/>
              <w:right w:val="single" w:sz="4" w:space="0" w:color="000000"/>
            </w:tcBorders>
            <w:shd w:val="clear" w:color="auto" w:fill="auto"/>
          </w:tcPr>
          <w:p w14:paraId="78F288B5"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4" w:space="0" w:color="000000"/>
              <w:left w:val="single" w:sz="4" w:space="0" w:color="000000"/>
              <w:bottom w:val="single" w:sz="12" w:space="0" w:color="000000"/>
              <w:right w:val="single" w:sz="4" w:space="0" w:color="000000"/>
            </w:tcBorders>
            <w:shd w:val="clear" w:color="auto" w:fill="auto"/>
          </w:tcPr>
          <w:p w14:paraId="0B737946"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4" w:space="0" w:color="000000"/>
              <w:left w:val="single" w:sz="4" w:space="0" w:color="000000"/>
              <w:bottom w:val="single" w:sz="12" w:space="0" w:color="000000"/>
              <w:right w:val="single" w:sz="4" w:space="0" w:color="000000"/>
            </w:tcBorders>
            <w:shd w:val="clear" w:color="auto" w:fill="auto"/>
          </w:tcPr>
          <w:p w14:paraId="68002D19"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22" w:type="dxa"/>
            <w:tcBorders>
              <w:top w:val="single" w:sz="4" w:space="0" w:color="000000"/>
              <w:left w:val="single" w:sz="4" w:space="0" w:color="000000"/>
              <w:bottom w:val="single" w:sz="12" w:space="0" w:color="000000"/>
              <w:right w:val="single" w:sz="12" w:space="0" w:color="000000"/>
            </w:tcBorders>
            <w:shd w:val="clear" w:color="auto" w:fill="auto"/>
          </w:tcPr>
          <w:p w14:paraId="69CEFA89"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36174499"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56A14C99" w14:textId="77777777" w:rsidR="00541136" w:rsidRPr="0006522C" w:rsidRDefault="00541136" w:rsidP="004D74D8">
            <w:pPr>
              <w:widowControl w:val="0"/>
              <w:numPr>
                <w:ilvl w:val="0"/>
                <w:numId w:val="2"/>
              </w:numPr>
              <w:spacing w:before="117"/>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vAlign w:val="center"/>
          </w:tcPr>
          <w:p w14:paraId="05045C88"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CONTROLE DE FROTA</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135E83CF" w14:textId="77777777" w:rsidR="00541136" w:rsidRPr="0006522C" w:rsidRDefault="00541136" w:rsidP="00660861">
            <w:pPr>
              <w:widowControl w:val="0"/>
              <w:spacing w:before="116"/>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2BF34ABB"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2F86BA0E" w14:textId="77777777" w:rsidR="00541136" w:rsidRPr="0006522C" w:rsidRDefault="00541136" w:rsidP="00660861">
            <w:pPr>
              <w:widowControl w:val="0"/>
              <w:spacing w:before="116"/>
              <w:ind w:left="249" w:right="238"/>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5E9C87EC" w14:textId="77777777" w:rsidR="00541136" w:rsidRPr="0006522C" w:rsidRDefault="00541136" w:rsidP="00660861">
            <w:pPr>
              <w:widowControl w:val="0"/>
              <w:spacing w:before="116"/>
              <w:ind w:left="107" w:right="89"/>
              <w:jc w:val="both"/>
              <w:rPr>
                <w:rFonts w:ascii="Tahoma" w:eastAsia="Times New Roman" w:hAnsi="Tahoma" w:cs="Tahoma"/>
                <w:b/>
                <w:sz w:val="20"/>
                <w:szCs w:val="20"/>
                <w:lang w:val="pt-PT"/>
              </w:rPr>
            </w:pPr>
          </w:p>
        </w:tc>
      </w:tr>
      <w:tr w:rsidR="00541136" w:rsidRPr="0006522C" w14:paraId="368B3D64"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35AF6F95" w14:textId="77777777" w:rsidR="00541136" w:rsidRPr="0006522C" w:rsidRDefault="00541136" w:rsidP="004D74D8">
            <w:pPr>
              <w:widowControl w:val="0"/>
              <w:numPr>
                <w:ilvl w:val="0"/>
                <w:numId w:val="2"/>
              </w:numPr>
              <w:spacing w:before="117"/>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vAlign w:val="center"/>
          </w:tcPr>
          <w:p w14:paraId="26588457"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IPTU, ITBI, OUTRAS RECEITAS, CONTRIBUIÇÃO DE MELHORIAS E DÍVIDA ATIVA ISS, TAXAS E DÍVIDA ATIVA, CONTROLE DE PROTESTOS</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2CD9D5F3" w14:textId="77777777" w:rsidR="00541136" w:rsidRPr="0006522C" w:rsidRDefault="00541136" w:rsidP="00660861">
            <w:pPr>
              <w:widowControl w:val="0"/>
              <w:spacing w:before="114"/>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3BF184AC"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3B7B9992" w14:textId="77777777" w:rsidR="00541136" w:rsidRPr="0006522C" w:rsidRDefault="00541136" w:rsidP="00660861">
            <w:pPr>
              <w:widowControl w:val="0"/>
              <w:spacing w:before="114"/>
              <w:ind w:left="249" w:right="238"/>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0FBF3CC6" w14:textId="77777777" w:rsidR="00541136" w:rsidRPr="0006522C" w:rsidRDefault="00541136" w:rsidP="00660861">
            <w:pPr>
              <w:widowControl w:val="0"/>
              <w:spacing w:before="114"/>
              <w:ind w:left="107" w:right="89"/>
              <w:jc w:val="both"/>
              <w:rPr>
                <w:rFonts w:ascii="Tahoma" w:eastAsia="Times New Roman" w:hAnsi="Tahoma" w:cs="Tahoma"/>
                <w:b/>
                <w:sz w:val="20"/>
                <w:szCs w:val="20"/>
                <w:lang w:val="pt-PT"/>
              </w:rPr>
            </w:pPr>
          </w:p>
        </w:tc>
      </w:tr>
      <w:tr w:rsidR="00541136" w:rsidRPr="0006522C" w14:paraId="0071F27C"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16BEE76B" w14:textId="77777777" w:rsidR="00541136" w:rsidRPr="0006522C" w:rsidRDefault="00541136" w:rsidP="004D74D8">
            <w:pPr>
              <w:widowControl w:val="0"/>
              <w:numPr>
                <w:ilvl w:val="0"/>
                <w:numId w:val="2"/>
              </w:numPr>
              <w:spacing w:before="117"/>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vAlign w:val="center"/>
          </w:tcPr>
          <w:p w14:paraId="34C0AF4A"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ISS ELETRÔNICO E NOTA FISCAL ELETRÔNICA</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5F11854B" w14:textId="77777777" w:rsidR="00541136" w:rsidRPr="0006522C" w:rsidRDefault="00541136" w:rsidP="00660861">
            <w:pPr>
              <w:widowControl w:val="0"/>
              <w:spacing w:before="114"/>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3E337F2A"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58A23DD5" w14:textId="77777777" w:rsidR="00541136" w:rsidRPr="0006522C" w:rsidRDefault="00541136" w:rsidP="00660861">
            <w:pPr>
              <w:widowControl w:val="0"/>
              <w:spacing w:before="114"/>
              <w:ind w:left="249" w:right="238"/>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632AEA78" w14:textId="77777777" w:rsidR="00541136" w:rsidRPr="0006522C" w:rsidRDefault="00541136" w:rsidP="00660861">
            <w:pPr>
              <w:widowControl w:val="0"/>
              <w:spacing w:before="114"/>
              <w:ind w:left="108" w:right="89"/>
              <w:jc w:val="both"/>
              <w:rPr>
                <w:rFonts w:ascii="Tahoma" w:eastAsia="Times New Roman" w:hAnsi="Tahoma" w:cs="Tahoma"/>
                <w:b/>
                <w:sz w:val="20"/>
                <w:szCs w:val="20"/>
                <w:lang w:val="pt-PT"/>
              </w:rPr>
            </w:pPr>
          </w:p>
        </w:tc>
      </w:tr>
      <w:tr w:rsidR="00541136" w:rsidRPr="0006522C" w14:paraId="55CE16E4"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2E704050" w14:textId="77777777" w:rsidR="00541136" w:rsidRPr="0006522C" w:rsidRDefault="00541136" w:rsidP="004D74D8">
            <w:pPr>
              <w:widowControl w:val="0"/>
              <w:numPr>
                <w:ilvl w:val="0"/>
                <w:numId w:val="2"/>
              </w:numPr>
              <w:spacing w:before="117"/>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vAlign w:val="center"/>
          </w:tcPr>
          <w:p w14:paraId="235FF88F"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AGÊNCIA VIRTUAL DE TRIBUTOS MUNICIPAIS</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33CF4D78" w14:textId="77777777" w:rsidR="00541136" w:rsidRPr="0006522C" w:rsidRDefault="00541136" w:rsidP="00660861">
            <w:pPr>
              <w:widowControl w:val="0"/>
              <w:spacing w:before="116"/>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32DBC9AD"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34D4C236" w14:textId="77777777" w:rsidR="00541136" w:rsidRPr="0006522C" w:rsidRDefault="00541136" w:rsidP="00660861">
            <w:pPr>
              <w:widowControl w:val="0"/>
              <w:spacing w:before="116"/>
              <w:ind w:left="249" w:right="238"/>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612B50F8" w14:textId="77777777" w:rsidR="00541136" w:rsidRPr="0006522C" w:rsidRDefault="00541136" w:rsidP="00660861">
            <w:pPr>
              <w:widowControl w:val="0"/>
              <w:spacing w:before="116"/>
              <w:ind w:left="107" w:right="89"/>
              <w:jc w:val="both"/>
              <w:rPr>
                <w:rFonts w:ascii="Tahoma" w:eastAsia="Times New Roman" w:hAnsi="Tahoma" w:cs="Tahoma"/>
                <w:b/>
                <w:sz w:val="20"/>
                <w:szCs w:val="20"/>
                <w:lang w:val="pt-PT"/>
              </w:rPr>
            </w:pPr>
          </w:p>
        </w:tc>
      </w:tr>
      <w:tr w:rsidR="00541136" w:rsidRPr="0006522C" w14:paraId="4CF41F8D"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5E51146C" w14:textId="77777777" w:rsidR="00541136" w:rsidRPr="0006522C" w:rsidRDefault="00541136" w:rsidP="004D74D8">
            <w:pPr>
              <w:widowControl w:val="0"/>
              <w:numPr>
                <w:ilvl w:val="0"/>
                <w:numId w:val="2"/>
              </w:numPr>
              <w:spacing w:before="117"/>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vAlign w:val="center"/>
          </w:tcPr>
          <w:p w14:paraId="67896D24"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ORÇAMENTO, CONTABILIDADE, ATENDIMENTO AO AUDESP COM PLANO DE CONTAS PCASP E LRF, SICONFI, PORTARIAS DO STN, SIAFIC</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1E2CEC3A"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3C6F20FF"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0E51ABC2"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6E36F223"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6A9A1E9A"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4C6B415C" w14:textId="77777777" w:rsidR="00541136" w:rsidRPr="0006522C" w:rsidRDefault="00541136" w:rsidP="004D74D8">
            <w:pPr>
              <w:widowControl w:val="0"/>
              <w:numPr>
                <w:ilvl w:val="0"/>
                <w:numId w:val="2"/>
              </w:numPr>
              <w:spacing w:before="117"/>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vAlign w:val="center"/>
          </w:tcPr>
          <w:p w14:paraId="49B737CB"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PORTAL DA TRANSPARÊNCIA LEI DE ACESSO A INFORMAÇÃO</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14E44AA1"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150FBAD6"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177F6E00"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0EABA9B4"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797FFB8B"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3594ED56" w14:textId="77777777" w:rsidR="00541136" w:rsidRPr="0006522C" w:rsidRDefault="00541136" w:rsidP="004D74D8">
            <w:pPr>
              <w:widowControl w:val="0"/>
              <w:numPr>
                <w:ilvl w:val="0"/>
                <w:numId w:val="2"/>
              </w:numPr>
              <w:spacing w:before="117"/>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vAlign w:val="center"/>
          </w:tcPr>
          <w:p w14:paraId="2D61CB98"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 xml:space="preserve">RH, FOLHA DE PAGAMENTO, PONTO ELETRÔNICO, ADMINISTRAÇÃO DE BENEFÍCIOS: RAIS, DIRF, I.R., </w:t>
            </w:r>
            <w:r w:rsidRPr="0006522C">
              <w:rPr>
                <w:rFonts w:ascii="Tahoma" w:eastAsia="Times New Roman" w:hAnsi="Tahoma" w:cs="Tahoma"/>
                <w:sz w:val="20"/>
                <w:szCs w:val="20"/>
                <w:lang w:eastAsia="pt-BR"/>
              </w:rPr>
              <w:lastRenderedPageBreak/>
              <w:t>HOLERITE WEB, SEFIF, CAGED, MANAD, ATENDIMENTO A LRF E PORTARIA 1.510/09</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1BCC4769"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06DC3BAC"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49E9F59F"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2F80C12F"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1D39640C"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3DE1EAAC" w14:textId="77777777" w:rsidR="00541136" w:rsidRPr="0006522C" w:rsidRDefault="00541136" w:rsidP="004D74D8">
            <w:pPr>
              <w:widowControl w:val="0"/>
              <w:numPr>
                <w:ilvl w:val="0"/>
                <w:numId w:val="2"/>
              </w:numPr>
              <w:spacing w:before="117"/>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vAlign w:val="center"/>
          </w:tcPr>
          <w:p w14:paraId="1EF4A6F9"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SISTEMA DE ATENDIMENTO AO E-SOCIAL</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2AB653CF"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2FB9EC44"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0AA9ABCC"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2A306257"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129E88C6"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3DBFDBEE" w14:textId="77777777" w:rsidR="00541136" w:rsidRPr="0006522C" w:rsidRDefault="00541136" w:rsidP="004D74D8">
            <w:pPr>
              <w:widowControl w:val="0"/>
              <w:numPr>
                <w:ilvl w:val="0"/>
                <w:numId w:val="2"/>
              </w:numPr>
              <w:spacing w:before="117"/>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vAlign w:val="center"/>
          </w:tcPr>
          <w:p w14:paraId="0464FC73"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SISTEMA DE ADMINISTRAÇÃO DE CEMITÉRIO MUNICIPAL</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31358A17"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6DFF64AD"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79C63642"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441C7418"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0CA45E4A"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66F1D56A" w14:textId="77777777" w:rsidR="00541136" w:rsidRPr="0006522C" w:rsidRDefault="00541136" w:rsidP="004D74D8">
            <w:pPr>
              <w:widowControl w:val="0"/>
              <w:numPr>
                <w:ilvl w:val="0"/>
                <w:numId w:val="2"/>
              </w:numPr>
              <w:spacing w:before="117"/>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vAlign w:val="center"/>
          </w:tcPr>
          <w:p w14:paraId="66953A44"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SISTEMA DE FATURAMENTO ARRECADAÇÃO E COBRANÇA ÁGUA</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05E93F17"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6025F68C"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2B70449C"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0D04CFCB"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0B292393"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18C1F18F" w14:textId="77777777" w:rsidR="00541136" w:rsidRPr="0006522C" w:rsidRDefault="00541136" w:rsidP="004D74D8">
            <w:pPr>
              <w:widowControl w:val="0"/>
              <w:numPr>
                <w:ilvl w:val="0"/>
                <w:numId w:val="2"/>
              </w:numPr>
              <w:spacing w:before="117"/>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vAlign w:val="center"/>
          </w:tcPr>
          <w:p w14:paraId="635CC906"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SISTEMA DE COLETA DE DADOS, IMPRESSÃO E ENTREGA SIMULTÂNEA DE CONTA DE ÁGUA E NOTIFICAÇÕES, MÓDULO DE CONTROLE DE DISTRIBUIÇÃO DE ÁGUA VIA CAMINHÃO PIPA</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7998CF5B"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7657D0A3"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21EC03B7"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765738C0"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764F181C"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444681C3" w14:textId="77777777" w:rsidR="00541136" w:rsidRPr="0006522C" w:rsidRDefault="00541136" w:rsidP="004D74D8">
            <w:pPr>
              <w:widowControl w:val="0"/>
              <w:numPr>
                <w:ilvl w:val="0"/>
                <w:numId w:val="2"/>
              </w:numPr>
              <w:spacing w:before="117"/>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vAlign w:val="center"/>
          </w:tcPr>
          <w:p w14:paraId="5FECFAFE"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SISTEMA DE GERENCIAMENTO DE SERVIÇOS SANEAMENTO E RASTREAMENTO DE SERVIÇOS</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2165C45B"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582AA7FB"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777B289D"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4AD20678"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5AF414FD"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535CE74D" w14:textId="77777777" w:rsidR="00541136" w:rsidRPr="0006522C" w:rsidRDefault="00541136" w:rsidP="004D74D8">
            <w:pPr>
              <w:widowControl w:val="0"/>
              <w:numPr>
                <w:ilvl w:val="0"/>
                <w:numId w:val="2"/>
              </w:numPr>
              <w:spacing w:before="117"/>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vAlign w:val="center"/>
          </w:tcPr>
          <w:p w14:paraId="2E225C00"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MÓDULO DE ORDENS DE SERVIÇO DE SMARTPHONE</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77303C78"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108CCAF2"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0452696E"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68A34752"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52E26490"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60D625F2" w14:textId="77777777" w:rsidR="00541136" w:rsidRPr="0006522C" w:rsidRDefault="00541136" w:rsidP="004D74D8">
            <w:pPr>
              <w:widowControl w:val="0"/>
              <w:numPr>
                <w:ilvl w:val="0"/>
                <w:numId w:val="2"/>
              </w:numPr>
              <w:spacing w:before="117"/>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vAlign w:val="center"/>
          </w:tcPr>
          <w:p w14:paraId="127A8E4E"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AGÊNCIA VIRTUAL DE SERVIÇO SANEAMENTO BÁSICO</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02B21491"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04CBA412"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1361EC29"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2EAD8C0C"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3EAE12F5"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5238D359" w14:textId="77777777" w:rsidR="00541136" w:rsidRPr="0006522C" w:rsidRDefault="00541136" w:rsidP="004D74D8">
            <w:pPr>
              <w:widowControl w:val="0"/>
              <w:numPr>
                <w:ilvl w:val="0"/>
                <w:numId w:val="2"/>
              </w:numPr>
              <w:spacing w:before="117"/>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tcPr>
          <w:p w14:paraId="6910D632"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ahoma" w:hAnsi="Tahoma" w:cs="Tahoma"/>
                <w:sz w:val="20"/>
                <w:szCs w:val="20"/>
              </w:rPr>
              <w:t>PORTAL DE LICITAÇÕES E DISPENSAS ELETRÔNICAS</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45F62656"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0F2999D8"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49FFBCD3"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72FBBDD2"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440ED404"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371A099C" w14:textId="77777777" w:rsidR="00541136" w:rsidRPr="0006522C" w:rsidRDefault="00541136" w:rsidP="004D74D8">
            <w:pPr>
              <w:widowControl w:val="0"/>
              <w:numPr>
                <w:ilvl w:val="0"/>
                <w:numId w:val="2"/>
              </w:numPr>
              <w:spacing w:before="117"/>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tcPr>
          <w:p w14:paraId="7CEF7FE2"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ahoma" w:hAnsi="Tahoma" w:cs="Tahoma"/>
                <w:sz w:val="20"/>
                <w:szCs w:val="20"/>
              </w:rPr>
              <w:t>MÓDULO DE EFD- REINF</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0B09F59E"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18207343"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2FF2820B"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0573BC63"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45A80957"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07E8842F" w14:textId="77777777" w:rsidR="00541136" w:rsidRPr="0006522C" w:rsidRDefault="00541136" w:rsidP="004D74D8">
            <w:pPr>
              <w:widowControl w:val="0"/>
              <w:numPr>
                <w:ilvl w:val="0"/>
                <w:numId w:val="2"/>
              </w:numPr>
              <w:spacing w:before="117"/>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tcPr>
          <w:p w14:paraId="7E23B3AC"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ahoma" w:hAnsi="Tahoma" w:cs="Tahoma"/>
                <w:sz w:val="20"/>
                <w:szCs w:val="20"/>
              </w:rPr>
              <w:t>MÓDULO DE PRESTAÇÃO DE CONTAS</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3AB0BAF5"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29010B04"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28107345"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1A22D73D"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0531E143"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5A7B21B3" w14:textId="77777777" w:rsidR="00541136" w:rsidRPr="0006522C" w:rsidRDefault="00541136" w:rsidP="004D74D8">
            <w:pPr>
              <w:widowControl w:val="0"/>
              <w:numPr>
                <w:ilvl w:val="0"/>
                <w:numId w:val="2"/>
              </w:numPr>
              <w:spacing w:before="117"/>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tcPr>
          <w:p w14:paraId="40C8BABA" w14:textId="77777777" w:rsidR="00541136" w:rsidRPr="0006522C" w:rsidRDefault="00541136" w:rsidP="00660861">
            <w:pPr>
              <w:jc w:val="both"/>
              <w:rPr>
                <w:rFonts w:ascii="Tahoma" w:eastAsia="Tahoma" w:hAnsi="Tahoma" w:cs="Tahoma"/>
                <w:sz w:val="20"/>
                <w:szCs w:val="20"/>
              </w:rPr>
            </w:pPr>
            <w:r w:rsidRPr="0006522C">
              <w:rPr>
                <w:rFonts w:ascii="Tahoma" w:eastAsia="Calibri" w:hAnsi="Tahoma" w:cs="Tahoma"/>
                <w:sz w:val="20"/>
                <w:szCs w:val="20"/>
              </w:rPr>
              <w:t>SERVIÇO DE HOSPEDAGEM EM NUVEM, COM GERENCIAMENTO DE BANCO DE DADOS E BACKP</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6FB03E38"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574FE394"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2EDA7AB6"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0EA258B5"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693DA5A3" w14:textId="77777777" w:rsidTr="00541136">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659B8215" w14:textId="77777777" w:rsidR="00541136" w:rsidRPr="0006522C" w:rsidRDefault="00541136" w:rsidP="004D74D8">
            <w:pPr>
              <w:widowControl w:val="0"/>
              <w:numPr>
                <w:ilvl w:val="0"/>
                <w:numId w:val="2"/>
              </w:numPr>
              <w:spacing w:before="117"/>
              <w:jc w:val="center"/>
              <w:rPr>
                <w:rFonts w:ascii="Tahoma" w:eastAsia="Times New Roman" w:hAnsi="Tahoma" w:cs="Tahoma"/>
                <w:b/>
                <w:sz w:val="20"/>
                <w:szCs w:val="20"/>
                <w:lang w:val="pt-PT"/>
              </w:rPr>
            </w:pPr>
          </w:p>
        </w:tc>
        <w:tc>
          <w:tcPr>
            <w:tcW w:w="5103" w:type="dxa"/>
            <w:gridSpan w:val="2"/>
            <w:tcBorders>
              <w:top w:val="single" w:sz="12" w:space="0" w:color="000000"/>
              <w:left w:val="single" w:sz="4" w:space="0" w:color="000000"/>
              <w:bottom w:val="single" w:sz="12" w:space="0" w:color="000000"/>
              <w:right w:val="single" w:sz="4" w:space="0" w:color="000000"/>
            </w:tcBorders>
            <w:shd w:val="clear" w:color="auto" w:fill="auto"/>
          </w:tcPr>
          <w:p w14:paraId="19DA490E" w14:textId="77777777" w:rsidR="00541136" w:rsidRPr="0006522C" w:rsidRDefault="00541136" w:rsidP="00660861">
            <w:pPr>
              <w:jc w:val="both"/>
              <w:rPr>
                <w:rFonts w:ascii="Tahoma" w:eastAsia="Calibri" w:hAnsi="Tahoma" w:cs="Tahoma"/>
                <w:sz w:val="20"/>
                <w:szCs w:val="20"/>
              </w:rPr>
            </w:pPr>
            <w:r w:rsidRPr="0006522C">
              <w:rPr>
                <w:rFonts w:ascii="Tahoma" w:eastAsia="Times New Roman" w:hAnsi="Tahoma" w:cs="Tahoma"/>
                <w:sz w:val="20"/>
                <w:szCs w:val="20"/>
                <w:lang w:val="pt-BR" w:eastAsia="pt-BR"/>
              </w:rPr>
              <w:t>SISTEMA DE TESOURARIA</w:t>
            </w:r>
          </w:p>
        </w:tc>
        <w:tc>
          <w:tcPr>
            <w:tcW w:w="850" w:type="dxa"/>
            <w:gridSpan w:val="2"/>
            <w:tcBorders>
              <w:top w:val="single" w:sz="12" w:space="0" w:color="000000"/>
              <w:left w:val="single" w:sz="4" w:space="0" w:color="000000"/>
              <w:bottom w:val="single" w:sz="12" w:space="0" w:color="000000"/>
              <w:right w:val="single" w:sz="4" w:space="0" w:color="000000"/>
            </w:tcBorders>
            <w:shd w:val="clear" w:color="auto" w:fill="auto"/>
          </w:tcPr>
          <w:p w14:paraId="6631675D"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shd w:val="clear" w:color="auto" w:fill="auto"/>
          </w:tcPr>
          <w:p w14:paraId="10574D5B"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shd w:val="clear" w:color="auto" w:fill="auto"/>
          </w:tcPr>
          <w:p w14:paraId="003F4520"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22" w:type="dxa"/>
            <w:tcBorders>
              <w:top w:val="single" w:sz="12" w:space="0" w:color="000000"/>
              <w:left w:val="single" w:sz="4" w:space="0" w:color="000000"/>
              <w:bottom w:val="single" w:sz="12" w:space="0" w:color="000000"/>
              <w:right w:val="single" w:sz="12" w:space="0" w:color="000000"/>
            </w:tcBorders>
            <w:shd w:val="clear" w:color="auto" w:fill="auto"/>
          </w:tcPr>
          <w:p w14:paraId="164B7E6C"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0811D234" w14:textId="77777777" w:rsidTr="00541136">
        <w:trPr>
          <w:trHeight w:val="20"/>
        </w:trPr>
        <w:tc>
          <w:tcPr>
            <w:tcW w:w="694" w:type="dxa"/>
            <w:tcBorders>
              <w:top w:val="single" w:sz="12" w:space="0" w:color="000000"/>
              <w:left w:val="single" w:sz="4" w:space="0" w:color="000000"/>
              <w:bottom w:val="single" w:sz="4" w:space="0" w:color="000000"/>
              <w:right w:val="single" w:sz="4" w:space="0" w:color="000000"/>
            </w:tcBorders>
            <w:shd w:val="clear" w:color="auto" w:fill="auto"/>
          </w:tcPr>
          <w:p w14:paraId="7D085375" w14:textId="77777777" w:rsidR="00541136" w:rsidRPr="0006522C" w:rsidRDefault="00541136" w:rsidP="00660861">
            <w:pPr>
              <w:widowControl w:val="0"/>
              <w:spacing w:before="240"/>
              <w:jc w:val="center"/>
              <w:rPr>
                <w:rFonts w:ascii="Tahoma" w:eastAsia="Times New Roman" w:hAnsi="Tahoma" w:cs="Tahoma"/>
                <w:sz w:val="20"/>
                <w:szCs w:val="20"/>
                <w:lang w:val="pt-PT"/>
              </w:rPr>
            </w:pPr>
          </w:p>
        </w:tc>
        <w:tc>
          <w:tcPr>
            <w:tcW w:w="5103" w:type="dxa"/>
            <w:gridSpan w:val="2"/>
            <w:tcBorders>
              <w:top w:val="single" w:sz="12" w:space="0" w:color="000000"/>
              <w:left w:val="single" w:sz="4" w:space="0" w:color="000000"/>
              <w:bottom w:val="single" w:sz="4" w:space="0" w:color="000000"/>
              <w:right w:val="single" w:sz="4" w:space="0" w:color="000000"/>
            </w:tcBorders>
            <w:shd w:val="clear" w:color="auto" w:fill="auto"/>
          </w:tcPr>
          <w:p w14:paraId="43769B7A" w14:textId="77777777" w:rsidR="00541136" w:rsidRPr="0006522C" w:rsidRDefault="00541136" w:rsidP="00660861">
            <w:pPr>
              <w:widowControl w:val="0"/>
              <w:spacing w:before="240"/>
              <w:ind w:right="97"/>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SUBTOTAL LICENÇA DE USO MENSAL</w:t>
            </w:r>
          </w:p>
        </w:tc>
        <w:tc>
          <w:tcPr>
            <w:tcW w:w="850" w:type="dxa"/>
            <w:gridSpan w:val="2"/>
            <w:tcBorders>
              <w:top w:val="single" w:sz="12" w:space="0" w:color="000000"/>
              <w:left w:val="single" w:sz="4" w:space="0" w:color="000000"/>
              <w:bottom w:val="single" w:sz="4" w:space="0" w:color="000000"/>
              <w:right w:val="single" w:sz="4" w:space="0" w:color="000000"/>
            </w:tcBorders>
            <w:shd w:val="clear" w:color="auto" w:fill="auto"/>
          </w:tcPr>
          <w:p w14:paraId="3837676B" w14:textId="77777777" w:rsidR="00541136" w:rsidRPr="0006522C" w:rsidRDefault="00541136" w:rsidP="00660861">
            <w:pPr>
              <w:widowControl w:val="0"/>
              <w:spacing w:before="240"/>
              <w:ind w:right="190"/>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Mês</w:t>
            </w:r>
          </w:p>
        </w:tc>
        <w:tc>
          <w:tcPr>
            <w:tcW w:w="1054" w:type="dxa"/>
            <w:gridSpan w:val="2"/>
            <w:tcBorders>
              <w:top w:val="single" w:sz="12" w:space="0" w:color="000000"/>
              <w:left w:val="single" w:sz="4" w:space="0" w:color="000000"/>
              <w:bottom w:val="single" w:sz="4" w:space="0" w:color="000000"/>
              <w:right w:val="single" w:sz="4" w:space="0" w:color="000000"/>
            </w:tcBorders>
            <w:shd w:val="clear" w:color="auto" w:fill="auto"/>
          </w:tcPr>
          <w:p w14:paraId="40875461" w14:textId="77777777" w:rsidR="00541136" w:rsidRPr="0006522C" w:rsidRDefault="00541136" w:rsidP="00660861">
            <w:pPr>
              <w:widowControl w:val="0"/>
              <w:spacing w:before="240"/>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12</w:t>
            </w:r>
          </w:p>
        </w:tc>
        <w:tc>
          <w:tcPr>
            <w:tcW w:w="1352" w:type="dxa"/>
            <w:gridSpan w:val="2"/>
            <w:tcBorders>
              <w:top w:val="single" w:sz="12" w:space="0" w:color="000000"/>
              <w:left w:val="single" w:sz="4" w:space="0" w:color="000000"/>
              <w:bottom w:val="single" w:sz="4" w:space="0" w:color="000000"/>
              <w:right w:val="single" w:sz="4" w:space="0" w:color="000000"/>
            </w:tcBorders>
            <w:shd w:val="clear" w:color="auto" w:fill="auto"/>
          </w:tcPr>
          <w:p w14:paraId="22BCE548" w14:textId="77777777" w:rsidR="00541136" w:rsidRPr="0006522C" w:rsidRDefault="00541136" w:rsidP="00660861">
            <w:pPr>
              <w:widowControl w:val="0"/>
              <w:spacing w:before="240"/>
              <w:jc w:val="both"/>
              <w:rPr>
                <w:rFonts w:ascii="Tahoma" w:eastAsia="Times New Roman" w:hAnsi="Tahoma" w:cs="Tahoma"/>
                <w:sz w:val="20"/>
                <w:szCs w:val="20"/>
                <w:lang w:val="pt-PT"/>
              </w:rPr>
            </w:pPr>
          </w:p>
        </w:tc>
        <w:tc>
          <w:tcPr>
            <w:tcW w:w="1422" w:type="dxa"/>
            <w:tcBorders>
              <w:top w:val="single" w:sz="12" w:space="0" w:color="000000"/>
              <w:left w:val="single" w:sz="4" w:space="0" w:color="000000"/>
              <w:bottom w:val="single" w:sz="4" w:space="0" w:color="000000"/>
              <w:right w:val="single" w:sz="12" w:space="0" w:color="000000"/>
            </w:tcBorders>
            <w:shd w:val="clear" w:color="auto" w:fill="auto"/>
          </w:tcPr>
          <w:p w14:paraId="43B4BF0B" w14:textId="77777777" w:rsidR="00541136" w:rsidRPr="0006522C" w:rsidRDefault="00541136" w:rsidP="00660861">
            <w:pPr>
              <w:widowControl w:val="0"/>
              <w:spacing w:before="240"/>
              <w:ind w:left="107" w:right="89"/>
              <w:jc w:val="both"/>
              <w:rPr>
                <w:rFonts w:ascii="Tahoma" w:eastAsia="Times New Roman" w:hAnsi="Tahoma" w:cs="Tahoma"/>
                <w:b/>
                <w:sz w:val="20"/>
                <w:szCs w:val="20"/>
                <w:lang w:val="pt-PT"/>
              </w:rPr>
            </w:pPr>
          </w:p>
        </w:tc>
      </w:tr>
      <w:tr w:rsidR="00541136" w:rsidRPr="0006522C" w14:paraId="21CFDE09" w14:textId="77777777" w:rsidTr="00541136">
        <w:trPr>
          <w:trHeight w:val="20"/>
        </w:trPr>
        <w:tc>
          <w:tcPr>
            <w:tcW w:w="694" w:type="dxa"/>
            <w:tcBorders>
              <w:top w:val="single" w:sz="12" w:space="0" w:color="000000"/>
              <w:left w:val="single" w:sz="4" w:space="0" w:color="000000"/>
              <w:bottom w:val="single" w:sz="4" w:space="0" w:color="000000"/>
              <w:right w:val="single" w:sz="4" w:space="0" w:color="000000"/>
            </w:tcBorders>
            <w:shd w:val="clear" w:color="auto" w:fill="auto"/>
          </w:tcPr>
          <w:p w14:paraId="2EB9DA20" w14:textId="77777777" w:rsidR="00541136" w:rsidRPr="0006522C" w:rsidRDefault="00541136" w:rsidP="00660861">
            <w:pPr>
              <w:widowControl w:val="0"/>
              <w:spacing w:before="240"/>
              <w:jc w:val="center"/>
              <w:rPr>
                <w:rFonts w:ascii="Tahoma" w:eastAsia="Times New Roman" w:hAnsi="Tahoma" w:cs="Tahoma"/>
                <w:sz w:val="20"/>
                <w:szCs w:val="20"/>
                <w:lang w:val="pt-PT"/>
              </w:rPr>
            </w:pPr>
          </w:p>
        </w:tc>
        <w:tc>
          <w:tcPr>
            <w:tcW w:w="5103" w:type="dxa"/>
            <w:gridSpan w:val="2"/>
            <w:tcBorders>
              <w:top w:val="single" w:sz="12" w:space="0" w:color="000000"/>
              <w:left w:val="single" w:sz="4" w:space="0" w:color="000000"/>
              <w:bottom w:val="single" w:sz="4" w:space="0" w:color="000000"/>
              <w:right w:val="single" w:sz="4" w:space="0" w:color="000000"/>
            </w:tcBorders>
            <w:shd w:val="clear" w:color="auto" w:fill="auto"/>
          </w:tcPr>
          <w:p w14:paraId="2AF1D12C" w14:textId="77777777" w:rsidR="00541136" w:rsidRPr="0006522C" w:rsidRDefault="00541136" w:rsidP="00660861">
            <w:pPr>
              <w:widowControl w:val="0"/>
              <w:spacing w:before="240"/>
              <w:ind w:right="97"/>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SUBTOTAL</w:t>
            </w:r>
            <w:r w:rsidRPr="0006522C">
              <w:rPr>
                <w:rFonts w:ascii="Tahoma" w:eastAsia="Times New Roman" w:hAnsi="Tahoma" w:cs="Tahoma"/>
                <w:b/>
                <w:spacing w:val="-2"/>
                <w:sz w:val="20"/>
                <w:szCs w:val="20"/>
                <w:lang w:val="pt-PT"/>
              </w:rPr>
              <w:t xml:space="preserve"> </w:t>
            </w:r>
            <w:r w:rsidRPr="0006522C">
              <w:rPr>
                <w:rFonts w:ascii="Tahoma" w:eastAsia="Times New Roman" w:hAnsi="Tahoma" w:cs="Tahoma"/>
                <w:b/>
                <w:sz w:val="20"/>
                <w:szCs w:val="20"/>
                <w:lang w:val="pt-PT"/>
              </w:rPr>
              <w:t>SERVIÇOS PREFEITURA</w:t>
            </w:r>
          </w:p>
        </w:tc>
        <w:tc>
          <w:tcPr>
            <w:tcW w:w="850" w:type="dxa"/>
            <w:gridSpan w:val="2"/>
            <w:tcBorders>
              <w:top w:val="single" w:sz="12" w:space="0" w:color="000000"/>
              <w:left w:val="single" w:sz="4" w:space="0" w:color="000000"/>
              <w:bottom w:val="single" w:sz="4" w:space="0" w:color="000000"/>
              <w:right w:val="single" w:sz="4" w:space="0" w:color="000000"/>
            </w:tcBorders>
            <w:shd w:val="clear" w:color="auto" w:fill="auto"/>
          </w:tcPr>
          <w:p w14:paraId="19F24CC5" w14:textId="77777777" w:rsidR="00541136" w:rsidRPr="0006522C" w:rsidRDefault="00541136" w:rsidP="00660861">
            <w:pPr>
              <w:widowControl w:val="0"/>
              <w:spacing w:before="240"/>
              <w:ind w:right="19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054" w:type="dxa"/>
            <w:gridSpan w:val="2"/>
            <w:tcBorders>
              <w:top w:val="single" w:sz="12" w:space="0" w:color="000000"/>
              <w:left w:val="single" w:sz="4" w:space="0" w:color="000000"/>
              <w:bottom w:val="single" w:sz="4" w:space="0" w:color="000000"/>
              <w:right w:val="single" w:sz="4" w:space="0" w:color="000000"/>
            </w:tcBorders>
            <w:shd w:val="clear" w:color="auto" w:fill="auto"/>
          </w:tcPr>
          <w:p w14:paraId="7F77D57D" w14:textId="77777777" w:rsidR="00541136" w:rsidRPr="0006522C" w:rsidRDefault="00541136" w:rsidP="00660861">
            <w:pPr>
              <w:widowControl w:val="0"/>
              <w:spacing w:before="24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352" w:type="dxa"/>
            <w:gridSpan w:val="2"/>
            <w:tcBorders>
              <w:top w:val="single" w:sz="12" w:space="0" w:color="000000"/>
              <w:left w:val="single" w:sz="4" w:space="0" w:color="000000"/>
              <w:bottom w:val="single" w:sz="4" w:space="0" w:color="000000"/>
              <w:right w:val="single" w:sz="4" w:space="0" w:color="000000"/>
            </w:tcBorders>
            <w:shd w:val="clear" w:color="auto" w:fill="auto"/>
          </w:tcPr>
          <w:p w14:paraId="334617E5" w14:textId="77777777" w:rsidR="00541136" w:rsidRPr="0006522C" w:rsidRDefault="00541136" w:rsidP="00660861">
            <w:pPr>
              <w:widowControl w:val="0"/>
              <w:spacing w:before="24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422" w:type="dxa"/>
            <w:tcBorders>
              <w:top w:val="single" w:sz="12" w:space="0" w:color="000000"/>
              <w:left w:val="single" w:sz="4" w:space="0" w:color="000000"/>
              <w:bottom w:val="single" w:sz="4" w:space="0" w:color="000000"/>
              <w:right w:val="single" w:sz="12" w:space="0" w:color="000000"/>
            </w:tcBorders>
            <w:shd w:val="clear" w:color="auto" w:fill="auto"/>
          </w:tcPr>
          <w:p w14:paraId="230F6CDB" w14:textId="77777777" w:rsidR="00541136" w:rsidRPr="0006522C" w:rsidRDefault="00541136" w:rsidP="00660861">
            <w:pPr>
              <w:widowControl w:val="0"/>
              <w:spacing w:before="240"/>
              <w:ind w:left="107" w:right="89"/>
              <w:jc w:val="both"/>
              <w:rPr>
                <w:rFonts w:ascii="Tahoma" w:eastAsia="Times New Roman" w:hAnsi="Tahoma" w:cs="Tahoma"/>
                <w:b/>
                <w:sz w:val="20"/>
                <w:szCs w:val="20"/>
                <w:lang w:val="pt-PT"/>
              </w:rPr>
            </w:pPr>
          </w:p>
        </w:tc>
      </w:tr>
      <w:tr w:rsidR="00541136" w:rsidRPr="0006522C" w14:paraId="546119D9" w14:textId="77777777" w:rsidTr="00541136">
        <w:trPr>
          <w:trHeight w:val="20"/>
        </w:trPr>
        <w:tc>
          <w:tcPr>
            <w:tcW w:w="694" w:type="dxa"/>
            <w:tcBorders>
              <w:top w:val="single" w:sz="4" w:space="0" w:color="000000"/>
              <w:left w:val="single" w:sz="4" w:space="0" w:color="000000"/>
              <w:bottom w:val="single" w:sz="12" w:space="0" w:color="000000"/>
              <w:right w:val="single" w:sz="4" w:space="0" w:color="000000"/>
            </w:tcBorders>
            <w:shd w:val="clear" w:color="auto" w:fill="auto"/>
          </w:tcPr>
          <w:p w14:paraId="3E85B5E5" w14:textId="77777777" w:rsidR="00541136" w:rsidRPr="0006522C" w:rsidRDefault="00541136" w:rsidP="00660861">
            <w:pPr>
              <w:widowControl w:val="0"/>
              <w:tabs>
                <w:tab w:val="left" w:pos="405"/>
              </w:tabs>
              <w:rPr>
                <w:rFonts w:ascii="Tahoma" w:eastAsia="Times New Roman" w:hAnsi="Tahoma" w:cs="Tahoma"/>
                <w:sz w:val="20"/>
                <w:szCs w:val="20"/>
                <w:lang w:val="pt-PT"/>
              </w:rPr>
            </w:pPr>
            <w:r w:rsidRPr="0006522C">
              <w:rPr>
                <w:rFonts w:ascii="Tahoma" w:eastAsia="Times New Roman" w:hAnsi="Tahoma" w:cs="Tahoma"/>
                <w:sz w:val="20"/>
                <w:szCs w:val="20"/>
                <w:lang w:val="pt-PT"/>
              </w:rPr>
              <w:tab/>
            </w:r>
          </w:p>
        </w:tc>
        <w:tc>
          <w:tcPr>
            <w:tcW w:w="5103" w:type="dxa"/>
            <w:gridSpan w:val="2"/>
            <w:tcBorders>
              <w:top w:val="single" w:sz="4" w:space="0" w:color="000000"/>
              <w:left w:val="single" w:sz="4" w:space="0" w:color="000000"/>
              <w:bottom w:val="single" w:sz="12" w:space="0" w:color="000000"/>
              <w:right w:val="single" w:sz="4" w:space="0" w:color="000000"/>
            </w:tcBorders>
            <w:shd w:val="clear" w:color="auto" w:fill="auto"/>
          </w:tcPr>
          <w:p w14:paraId="2A9FD5A1" w14:textId="77777777" w:rsidR="00541136" w:rsidRPr="0006522C" w:rsidRDefault="00541136" w:rsidP="00660861">
            <w:pPr>
              <w:widowControl w:val="0"/>
              <w:spacing w:before="114"/>
              <w:ind w:right="101"/>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SUB TOTAL DE  PREÇO PREFEITURA</w:t>
            </w:r>
          </w:p>
        </w:tc>
        <w:tc>
          <w:tcPr>
            <w:tcW w:w="4678" w:type="dxa"/>
            <w:gridSpan w:val="7"/>
            <w:tcBorders>
              <w:top w:val="single" w:sz="4" w:space="0" w:color="000000"/>
              <w:left w:val="single" w:sz="4" w:space="0" w:color="000000"/>
              <w:bottom w:val="single" w:sz="12" w:space="0" w:color="000000"/>
              <w:right w:val="single" w:sz="12" w:space="0" w:color="000000"/>
            </w:tcBorders>
            <w:shd w:val="clear" w:color="auto" w:fill="auto"/>
          </w:tcPr>
          <w:p w14:paraId="50D3473F" w14:textId="77777777" w:rsidR="00541136" w:rsidRPr="0006522C" w:rsidRDefault="00541136" w:rsidP="00660861">
            <w:pPr>
              <w:widowControl w:val="0"/>
              <w:spacing w:before="114"/>
              <w:ind w:left="1885" w:right="1873"/>
              <w:jc w:val="right"/>
              <w:rPr>
                <w:rFonts w:ascii="Tahoma" w:eastAsia="Times New Roman" w:hAnsi="Tahoma" w:cs="Tahoma"/>
                <w:b/>
                <w:sz w:val="20"/>
                <w:szCs w:val="20"/>
                <w:lang w:val="pt-PT"/>
              </w:rPr>
            </w:pPr>
          </w:p>
        </w:tc>
      </w:tr>
      <w:tr w:rsidR="00541136" w:rsidRPr="0006522C" w14:paraId="6B1B81C4" w14:textId="77777777" w:rsidTr="00541136">
        <w:trPr>
          <w:trHeight w:val="728"/>
        </w:trPr>
        <w:tc>
          <w:tcPr>
            <w:tcW w:w="694" w:type="dxa"/>
            <w:tcBorders>
              <w:top w:val="single" w:sz="12" w:space="0" w:color="000000"/>
              <w:left w:val="single" w:sz="12" w:space="0" w:color="000000"/>
              <w:bottom w:val="single" w:sz="12" w:space="0" w:color="000000"/>
              <w:right w:val="single" w:sz="12" w:space="0" w:color="000000"/>
            </w:tcBorders>
            <w:shd w:val="clear" w:color="auto" w:fill="auto"/>
          </w:tcPr>
          <w:p w14:paraId="3C86CF56" w14:textId="77777777" w:rsidR="00541136" w:rsidRPr="0006522C" w:rsidRDefault="00541136" w:rsidP="00660861">
            <w:pPr>
              <w:widowControl w:val="0"/>
              <w:spacing w:before="4"/>
              <w:jc w:val="center"/>
              <w:rPr>
                <w:rFonts w:ascii="Tahoma" w:eastAsia="Times New Roman" w:hAnsi="Tahoma" w:cs="Tahoma"/>
                <w:b/>
                <w:sz w:val="20"/>
                <w:szCs w:val="20"/>
                <w:lang w:val="pt-PT"/>
              </w:rPr>
            </w:pPr>
          </w:p>
          <w:p w14:paraId="1ACCD8B5" w14:textId="77777777" w:rsidR="00541136" w:rsidRPr="0006522C" w:rsidRDefault="00541136" w:rsidP="00660861">
            <w:pPr>
              <w:widowControl w:val="0"/>
              <w:ind w:right="139"/>
              <w:rPr>
                <w:rFonts w:ascii="Tahoma" w:eastAsia="Times New Roman" w:hAnsi="Tahoma" w:cs="Tahoma"/>
                <w:b/>
                <w:sz w:val="20"/>
                <w:szCs w:val="20"/>
                <w:lang w:val="pt-PT"/>
              </w:rPr>
            </w:pPr>
            <w:r w:rsidRPr="0006522C">
              <w:rPr>
                <w:rFonts w:ascii="Tahoma" w:eastAsia="Times New Roman" w:hAnsi="Tahoma" w:cs="Tahoma"/>
                <w:b/>
                <w:sz w:val="20"/>
                <w:szCs w:val="20"/>
                <w:lang w:val="pt-PT"/>
              </w:rPr>
              <w:t>ITEM</w:t>
            </w:r>
          </w:p>
        </w:tc>
        <w:tc>
          <w:tcPr>
            <w:tcW w:w="5094" w:type="dxa"/>
            <w:tcBorders>
              <w:top w:val="single" w:sz="12" w:space="0" w:color="000000"/>
              <w:left w:val="single" w:sz="12" w:space="0" w:color="000000"/>
              <w:bottom w:val="single" w:sz="12" w:space="0" w:color="000000"/>
              <w:right w:val="single" w:sz="12" w:space="0" w:color="000000"/>
            </w:tcBorders>
            <w:shd w:val="clear" w:color="auto" w:fill="auto"/>
          </w:tcPr>
          <w:p w14:paraId="3FA24FA7" w14:textId="77777777" w:rsidR="00541136" w:rsidRPr="0006522C" w:rsidRDefault="00541136" w:rsidP="00660861">
            <w:pPr>
              <w:widowControl w:val="0"/>
              <w:spacing w:before="6"/>
              <w:jc w:val="both"/>
              <w:rPr>
                <w:rFonts w:ascii="Tahoma" w:eastAsia="Times New Roman" w:hAnsi="Tahoma" w:cs="Tahoma"/>
                <w:b/>
                <w:sz w:val="20"/>
                <w:szCs w:val="20"/>
                <w:lang w:val="pt-PT"/>
              </w:rPr>
            </w:pPr>
          </w:p>
          <w:p w14:paraId="50D68079" w14:textId="77777777" w:rsidR="00541136" w:rsidRPr="0006522C" w:rsidRDefault="00541136" w:rsidP="00660861">
            <w:pPr>
              <w:widowControl w:val="0"/>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LICENÇA</w:t>
            </w:r>
            <w:r w:rsidRPr="0006522C">
              <w:rPr>
                <w:rFonts w:ascii="Tahoma" w:eastAsia="Times New Roman" w:hAnsi="Tahoma" w:cs="Tahoma"/>
                <w:b/>
                <w:spacing w:val="-5"/>
                <w:sz w:val="20"/>
                <w:szCs w:val="20"/>
                <w:lang w:val="pt-PT"/>
              </w:rPr>
              <w:t xml:space="preserve"> </w:t>
            </w:r>
            <w:r w:rsidRPr="0006522C">
              <w:rPr>
                <w:rFonts w:ascii="Tahoma" w:eastAsia="Times New Roman" w:hAnsi="Tahoma" w:cs="Tahoma"/>
                <w:b/>
                <w:sz w:val="20"/>
                <w:szCs w:val="20"/>
                <w:lang w:val="pt-PT"/>
              </w:rPr>
              <w:t xml:space="preserve">DE USO MENSAL DOS MÓDULOS CÂMARA MUNICIPAL DE DESCALVADO </w:t>
            </w:r>
          </w:p>
        </w:tc>
        <w:tc>
          <w:tcPr>
            <w:tcW w:w="784" w:type="dxa"/>
            <w:gridSpan w:val="2"/>
            <w:tcBorders>
              <w:top w:val="single" w:sz="12" w:space="0" w:color="000000"/>
              <w:left w:val="single" w:sz="12" w:space="0" w:color="000000"/>
              <w:bottom w:val="single" w:sz="12" w:space="0" w:color="000000"/>
              <w:right w:val="single" w:sz="12" w:space="0" w:color="000000"/>
            </w:tcBorders>
            <w:shd w:val="clear" w:color="auto" w:fill="auto"/>
          </w:tcPr>
          <w:p w14:paraId="500B94BF" w14:textId="77777777" w:rsidR="00541136" w:rsidRPr="0006522C" w:rsidRDefault="00541136" w:rsidP="00660861">
            <w:pPr>
              <w:widowControl w:val="0"/>
              <w:spacing w:before="6"/>
              <w:jc w:val="center"/>
              <w:rPr>
                <w:rFonts w:ascii="Tahoma" w:eastAsia="Times New Roman" w:hAnsi="Tahoma" w:cs="Tahoma"/>
                <w:b/>
                <w:sz w:val="20"/>
                <w:szCs w:val="20"/>
                <w:lang w:val="pt-PT"/>
              </w:rPr>
            </w:pPr>
          </w:p>
          <w:p w14:paraId="675647B7" w14:textId="77777777" w:rsidR="00541136" w:rsidRPr="0006522C" w:rsidRDefault="00541136" w:rsidP="00660861">
            <w:pPr>
              <w:widowControl w:val="0"/>
              <w:ind w:left="130" w:right="1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UNID.</w:t>
            </w:r>
          </w:p>
        </w:tc>
        <w:tc>
          <w:tcPr>
            <w:tcW w:w="1054" w:type="dxa"/>
            <w:gridSpan w:val="2"/>
            <w:tcBorders>
              <w:top w:val="single" w:sz="12" w:space="0" w:color="000000"/>
              <w:left w:val="single" w:sz="12" w:space="0" w:color="000000"/>
              <w:bottom w:val="single" w:sz="12" w:space="0" w:color="000000"/>
              <w:right w:val="single" w:sz="12" w:space="0" w:color="000000"/>
            </w:tcBorders>
            <w:shd w:val="clear" w:color="auto" w:fill="auto"/>
          </w:tcPr>
          <w:p w14:paraId="740A19A2" w14:textId="77777777" w:rsidR="00541136" w:rsidRPr="0006522C" w:rsidRDefault="00541136" w:rsidP="00660861">
            <w:pPr>
              <w:widowControl w:val="0"/>
              <w:spacing w:before="6"/>
              <w:jc w:val="center"/>
              <w:rPr>
                <w:rFonts w:ascii="Tahoma" w:eastAsia="Times New Roman" w:hAnsi="Tahoma" w:cs="Tahoma"/>
                <w:b/>
                <w:sz w:val="20"/>
                <w:szCs w:val="20"/>
                <w:lang w:val="pt-PT"/>
              </w:rPr>
            </w:pPr>
          </w:p>
          <w:p w14:paraId="42865A1B" w14:textId="77777777" w:rsidR="00541136" w:rsidRPr="0006522C" w:rsidRDefault="00541136" w:rsidP="00660861">
            <w:pPr>
              <w:widowControl w:val="0"/>
              <w:ind w:left="162" w:right="13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QUANT.</w:t>
            </w:r>
          </w:p>
        </w:tc>
        <w:tc>
          <w:tcPr>
            <w:tcW w:w="1352" w:type="dxa"/>
            <w:gridSpan w:val="2"/>
            <w:tcBorders>
              <w:top w:val="single" w:sz="12" w:space="0" w:color="000000"/>
              <w:left w:val="single" w:sz="12" w:space="0" w:color="000000"/>
              <w:bottom w:val="single" w:sz="12" w:space="0" w:color="000000"/>
              <w:right w:val="single" w:sz="12" w:space="0" w:color="000000"/>
            </w:tcBorders>
            <w:shd w:val="clear" w:color="auto" w:fill="auto"/>
          </w:tcPr>
          <w:p w14:paraId="373B9A32" w14:textId="77777777" w:rsidR="00541136" w:rsidRPr="0006522C" w:rsidRDefault="00541136" w:rsidP="00660861">
            <w:pPr>
              <w:widowControl w:val="0"/>
              <w:ind w:left="171" w:right="159"/>
              <w:jc w:val="center"/>
              <w:rPr>
                <w:rFonts w:ascii="Tahoma" w:eastAsia="Times New Roman" w:hAnsi="Tahoma" w:cs="Tahoma"/>
                <w:b/>
                <w:sz w:val="20"/>
                <w:szCs w:val="20"/>
                <w:lang w:val="pt-PT"/>
              </w:rPr>
            </w:pPr>
            <w:r w:rsidRPr="0006522C">
              <w:rPr>
                <w:rFonts w:ascii="Tahoma" w:eastAsia="Times New Roman" w:hAnsi="Tahoma" w:cs="Tahoma"/>
                <w:b/>
                <w:spacing w:val="-1"/>
                <w:sz w:val="20"/>
                <w:szCs w:val="20"/>
                <w:lang w:val="pt-PT"/>
              </w:rPr>
              <w:t>VALOR</w:t>
            </w:r>
            <w:r w:rsidRPr="0006522C">
              <w:rPr>
                <w:rFonts w:ascii="Tahoma" w:eastAsia="Times New Roman" w:hAnsi="Tahoma" w:cs="Tahoma"/>
                <w:b/>
                <w:spacing w:val="-53"/>
                <w:sz w:val="20"/>
                <w:szCs w:val="20"/>
                <w:lang w:val="pt-PT"/>
              </w:rPr>
              <w:t xml:space="preserve"> </w:t>
            </w:r>
            <w:r w:rsidRPr="0006522C">
              <w:rPr>
                <w:rFonts w:ascii="Tahoma" w:eastAsia="Times New Roman" w:hAnsi="Tahoma" w:cs="Tahoma"/>
                <w:b/>
                <w:sz w:val="20"/>
                <w:szCs w:val="20"/>
                <w:lang w:val="pt-PT"/>
              </w:rPr>
              <w:t>UNIT.</w:t>
            </w:r>
          </w:p>
          <w:p w14:paraId="04974895" w14:textId="77777777" w:rsidR="00541136" w:rsidRPr="0006522C" w:rsidRDefault="00541136" w:rsidP="00660861">
            <w:pPr>
              <w:widowControl w:val="0"/>
              <w:spacing w:line="215" w:lineRule="exact"/>
              <w:ind w:left="430" w:right="39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(R$)</w:t>
            </w:r>
          </w:p>
        </w:tc>
        <w:tc>
          <w:tcPr>
            <w:tcW w:w="1497" w:type="dxa"/>
            <w:gridSpan w:val="2"/>
            <w:tcBorders>
              <w:top w:val="single" w:sz="12" w:space="0" w:color="000000"/>
              <w:left w:val="single" w:sz="12" w:space="0" w:color="000000"/>
              <w:bottom w:val="single" w:sz="12" w:space="0" w:color="000000"/>
              <w:right w:val="single" w:sz="12" w:space="0" w:color="000000"/>
            </w:tcBorders>
            <w:shd w:val="clear" w:color="auto" w:fill="auto"/>
          </w:tcPr>
          <w:p w14:paraId="3AC83C7E" w14:textId="77777777" w:rsidR="00541136" w:rsidRPr="0006522C" w:rsidRDefault="00541136" w:rsidP="00660861">
            <w:pPr>
              <w:widowControl w:val="0"/>
              <w:ind w:left="289" w:right="257"/>
              <w:jc w:val="center"/>
              <w:rPr>
                <w:rFonts w:ascii="Tahoma" w:eastAsia="Times New Roman" w:hAnsi="Tahoma" w:cs="Tahoma"/>
                <w:b/>
                <w:sz w:val="20"/>
                <w:szCs w:val="20"/>
                <w:lang w:val="pt-PT"/>
              </w:rPr>
            </w:pPr>
            <w:r w:rsidRPr="0006522C">
              <w:rPr>
                <w:rFonts w:ascii="Tahoma" w:eastAsia="Times New Roman" w:hAnsi="Tahoma" w:cs="Tahoma"/>
                <w:b/>
                <w:spacing w:val="-1"/>
                <w:sz w:val="20"/>
                <w:szCs w:val="20"/>
                <w:lang w:val="pt-PT"/>
              </w:rPr>
              <w:t>VALOR</w:t>
            </w:r>
            <w:r w:rsidRPr="0006522C">
              <w:rPr>
                <w:rFonts w:ascii="Tahoma" w:eastAsia="Times New Roman" w:hAnsi="Tahoma" w:cs="Tahoma"/>
                <w:b/>
                <w:spacing w:val="-53"/>
                <w:sz w:val="20"/>
                <w:szCs w:val="20"/>
                <w:lang w:val="pt-PT"/>
              </w:rPr>
              <w:t xml:space="preserve"> </w:t>
            </w:r>
            <w:r w:rsidRPr="0006522C">
              <w:rPr>
                <w:rFonts w:ascii="Tahoma" w:eastAsia="Times New Roman" w:hAnsi="Tahoma" w:cs="Tahoma"/>
                <w:b/>
                <w:sz w:val="20"/>
                <w:szCs w:val="20"/>
                <w:lang w:val="pt-PT"/>
              </w:rPr>
              <w:t>TOTAL</w:t>
            </w:r>
          </w:p>
          <w:p w14:paraId="2EC588BD" w14:textId="77777777" w:rsidR="00541136" w:rsidRPr="0006522C" w:rsidRDefault="00541136" w:rsidP="00660861">
            <w:pPr>
              <w:widowControl w:val="0"/>
              <w:spacing w:line="215" w:lineRule="exact"/>
              <w:ind w:left="286" w:right="25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(RS)</w:t>
            </w:r>
          </w:p>
        </w:tc>
      </w:tr>
      <w:tr w:rsidR="00541136" w:rsidRPr="0006522C" w14:paraId="18B808A2" w14:textId="77777777" w:rsidTr="00541136">
        <w:trPr>
          <w:trHeight w:val="728"/>
        </w:trPr>
        <w:tc>
          <w:tcPr>
            <w:tcW w:w="694" w:type="dxa"/>
            <w:tcBorders>
              <w:top w:val="single" w:sz="12" w:space="0" w:color="000000"/>
              <w:left w:val="single" w:sz="12" w:space="0" w:color="000000"/>
              <w:bottom w:val="single" w:sz="12" w:space="0" w:color="000000"/>
              <w:right w:val="single" w:sz="12" w:space="0" w:color="000000"/>
            </w:tcBorders>
            <w:shd w:val="clear" w:color="auto" w:fill="auto"/>
          </w:tcPr>
          <w:p w14:paraId="194E2482" w14:textId="77777777" w:rsidR="00541136" w:rsidRPr="0006522C" w:rsidRDefault="00541136" w:rsidP="004D74D8">
            <w:pPr>
              <w:widowControl w:val="0"/>
              <w:numPr>
                <w:ilvl w:val="0"/>
                <w:numId w:val="3"/>
              </w:numPr>
              <w:spacing w:before="114"/>
              <w:jc w:val="center"/>
              <w:rPr>
                <w:rFonts w:ascii="Tahoma" w:eastAsia="Times New Roman" w:hAnsi="Tahoma" w:cs="Tahoma"/>
                <w:b/>
                <w:sz w:val="20"/>
                <w:szCs w:val="20"/>
                <w:lang w:val="pt-PT"/>
              </w:rPr>
            </w:pPr>
          </w:p>
        </w:tc>
        <w:tc>
          <w:tcPr>
            <w:tcW w:w="5094"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65DB3CB5" w14:textId="77777777" w:rsidR="00541136" w:rsidRPr="0006522C" w:rsidRDefault="002949FF" w:rsidP="00660861">
            <w:pPr>
              <w:jc w:val="both"/>
              <w:rPr>
                <w:rFonts w:ascii="Tahoma" w:eastAsia="Times New Roman" w:hAnsi="Tahoma" w:cs="Tahoma"/>
                <w:sz w:val="20"/>
                <w:szCs w:val="20"/>
                <w:lang w:eastAsia="pt-BR"/>
              </w:rPr>
            </w:pPr>
            <w:hyperlink w:anchor="_gjdgxs">
              <w:r w:rsidR="00541136" w:rsidRPr="0006522C">
                <w:rPr>
                  <w:rFonts w:ascii="Tahoma" w:eastAsia="Tahoma" w:hAnsi="Tahoma" w:cs="Tahoma"/>
                  <w:sz w:val="20"/>
                  <w:szCs w:val="20"/>
                </w:rPr>
                <w:t>COMPRAS, LICITAÇÕES, GESTÃO DE CONTRATOS, REGISTRO DE PREÇOS,</w:t>
              </w:r>
            </w:hyperlink>
            <w:r w:rsidR="00541136" w:rsidRPr="0006522C">
              <w:rPr>
                <w:rFonts w:ascii="Tahoma" w:eastAsia="Tahoma" w:hAnsi="Tahoma" w:cs="Tahoma"/>
                <w:sz w:val="20"/>
                <w:szCs w:val="20"/>
              </w:rPr>
              <w:t xml:space="preserve"> </w:t>
            </w:r>
            <w:hyperlink w:anchor="_gjdgxs">
              <w:r w:rsidR="00541136" w:rsidRPr="0006522C">
                <w:rPr>
                  <w:rFonts w:ascii="Tahoma" w:eastAsia="Tahoma" w:hAnsi="Tahoma" w:cs="Tahoma"/>
                  <w:sz w:val="20"/>
                  <w:szCs w:val="20"/>
                </w:rPr>
                <w:t>PREGÕES ATENDENDO A L.C. 123/06 E L.C 147/14, E NOVA LEI DE LICITAÇÕES 14133, COM ATENDIMENTO A FASE IV</w:t>
              </w:r>
            </w:hyperlink>
            <w:r w:rsidR="00541136" w:rsidRPr="0006522C">
              <w:rPr>
                <w:rFonts w:ascii="Tahoma" w:eastAsia="Tahoma" w:hAnsi="Tahoma" w:cs="Tahoma"/>
                <w:sz w:val="20"/>
                <w:szCs w:val="20"/>
              </w:rPr>
              <w:t xml:space="preserve"> </w:t>
            </w:r>
            <w:hyperlink w:anchor="_gjdgxs">
              <w:r w:rsidR="00541136" w:rsidRPr="0006522C">
                <w:rPr>
                  <w:rFonts w:ascii="Tahoma" w:eastAsia="Tahoma" w:hAnsi="Tahoma" w:cs="Tahoma"/>
                  <w:sz w:val="20"/>
                  <w:szCs w:val="20"/>
                </w:rPr>
                <w:t>AUDESP</w:t>
              </w:r>
            </w:hyperlink>
          </w:p>
        </w:tc>
        <w:tc>
          <w:tcPr>
            <w:tcW w:w="784" w:type="dxa"/>
            <w:gridSpan w:val="2"/>
            <w:tcBorders>
              <w:top w:val="single" w:sz="12" w:space="0" w:color="000000"/>
              <w:left w:val="single" w:sz="12" w:space="0" w:color="000000"/>
              <w:bottom w:val="single" w:sz="12" w:space="0" w:color="000000"/>
              <w:right w:val="single" w:sz="12" w:space="0" w:color="000000"/>
            </w:tcBorders>
            <w:shd w:val="clear" w:color="auto" w:fill="auto"/>
          </w:tcPr>
          <w:p w14:paraId="26B4CF69" w14:textId="77777777" w:rsidR="00541136" w:rsidRPr="0006522C" w:rsidRDefault="00541136" w:rsidP="00660861">
            <w:pPr>
              <w:widowControl w:val="0"/>
              <w:spacing w:before="114"/>
              <w:ind w:left="209" w:right="18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12" w:space="0" w:color="000000"/>
              <w:bottom w:val="single" w:sz="12" w:space="0" w:color="000000"/>
              <w:right w:val="single" w:sz="12" w:space="0" w:color="000000"/>
            </w:tcBorders>
            <w:shd w:val="clear" w:color="auto" w:fill="auto"/>
          </w:tcPr>
          <w:p w14:paraId="0185B8F4"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12" w:space="0" w:color="000000"/>
              <w:bottom w:val="single" w:sz="12" w:space="0" w:color="000000"/>
              <w:right w:val="single" w:sz="12" w:space="0" w:color="000000"/>
            </w:tcBorders>
            <w:shd w:val="clear" w:color="auto" w:fill="auto"/>
          </w:tcPr>
          <w:p w14:paraId="021518E6" w14:textId="77777777" w:rsidR="00541136" w:rsidRPr="0006522C" w:rsidRDefault="00541136" w:rsidP="00660861">
            <w:pPr>
              <w:widowControl w:val="0"/>
              <w:ind w:left="431" w:right="397"/>
              <w:jc w:val="both"/>
              <w:rPr>
                <w:rFonts w:ascii="Tahoma" w:eastAsia="Times New Roman" w:hAnsi="Tahoma" w:cs="Tahoma"/>
                <w:b/>
                <w:spacing w:val="-1"/>
                <w:sz w:val="20"/>
                <w:szCs w:val="20"/>
                <w:lang w:val="pt-PT"/>
              </w:rPr>
            </w:pPr>
          </w:p>
        </w:tc>
        <w:tc>
          <w:tcPr>
            <w:tcW w:w="1497" w:type="dxa"/>
            <w:gridSpan w:val="2"/>
            <w:tcBorders>
              <w:top w:val="single" w:sz="12" w:space="0" w:color="000000"/>
              <w:left w:val="single" w:sz="12" w:space="0" w:color="000000"/>
              <w:bottom w:val="single" w:sz="12" w:space="0" w:color="000000"/>
              <w:right w:val="single" w:sz="12" w:space="0" w:color="000000"/>
            </w:tcBorders>
            <w:shd w:val="clear" w:color="auto" w:fill="auto"/>
          </w:tcPr>
          <w:p w14:paraId="7E68E221" w14:textId="77777777" w:rsidR="00541136" w:rsidRPr="0006522C" w:rsidRDefault="00541136" w:rsidP="00660861">
            <w:pPr>
              <w:widowControl w:val="0"/>
              <w:ind w:left="289" w:right="257"/>
              <w:jc w:val="both"/>
              <w:rPr>
                <w:rFonts w:ascii="Tahoma" w:eastAsia="Times New Roman" w:hAnsi="Tahoma" w:cs="Tahoma"/>
                <w:b/>
                <w:spacing w:val="-1"/>
                <w:sz w:val="20"/>
                <w:szCs w:val="20"/>
                <w:lang w:val="pt-PT"/>
              </w:rPr>
            </w:pPr>
          </w:p>
        </w:tc>
      </w:tr>
      <w:tr w:rsidR="00541136" w:rsidRPr="0006522C" w14:paraId="0FA06765" w14:textId="77777777" w:rsidTr="00541136">
        <w:trPr>
          <w:trHeight w:val="424"/>
        </w:trPr>
        <w:tc>
          <w:tcPr>
            <w:tcW w:w="694" w:type="dxa"/>
            <w:tcBorders>
              <w:top w:val="single" w:sz="12" w:space="0" w:color="000000"/>
              <w:left w:val="single" w:sz="4" w:space="0" w:color="000000"/>
              <w:bottom w:val="single" w:sz="12" w:space="0" w:color="000000"/>
              <w:right w:val="single" w:sz="4" w:space="0" w:color="000000"/>
            </w:tcBorders>
          </w:tcPr>
          <w:p w14:paraId="672FE4B9" w14:textId="77777777" w:rsidR="00541136" w:rsidRPr="0006522C" w:rsidRDefault="00541136" w:rsidP="004D74D8">
            <w:pPr>
              <w:widowControl w:val="0"/>
              <w:numPr>
                <w:ilvl w:val="0"/>
                <w:numId w:val="3"/>
              </w:numPr>
              <w:spacing w:before="114"/>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vAlign w:val="center"/>
          </w:tcPr>
          <w:p w14:paraId="33667E0D"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ALMOXARIFADO COM CONTROLE DE SAÍDAS POR CÓDIGO DE BARRAS</w:t>
            </w:r>
          </w:p>
        </w:tc>
        <w:tc>
          <w:tcPr>
            <w:tcW w:w="784" w:type="dxa"/>
            <w:gridSpan w:val="2"/>
            <w:tcBorders>
              <w:top w:val="single" w:sz="12" w:space="0" w:color="000000"/>
              <w:left w:val="single" w:sz="4" w:space="0" w:color="000000"/>
              <w:bottom w:val="single" w:sz="12" w:space="0" w:color="000000"/>
              <w:right w:val="single" w:sz="4" w:space="0" w:color="000000"/>
            </w:tcBorders>
          </w:tcPr>
          <w:p w14:paraId="7DFE8153" w14:textId="77777777" w:rsidR="00541136" w:rsidRPr="0006522C" w:rsidRDefault="00541136" w:rsidP="00660861">
            <w:pPr>
              <w:widowControl w:val="0"/>
              <w:spacing w:before="114"/>
              <w:ind w:left="209" w:right="18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tcPr>
          <w:p w14:paraId="27B44DBB"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tcPr>
          <w:p w14:paraId="4B16CD15" w14:textId="77777777" w:rsidR="00541136" w:rsidRPr="0006522C" w:rsidRDefault="00541136" w:rsidP="00660861">
            <w:pPr>
              <w:widowControl w:val="0"/>
              <w:spacing w:before="114"/>
              <w:ind w:left="259" w:right="227"/>
              <w:jc w:val="both"/>
              <w:rPr>
                <w:rFonts w:ascii="Tahoma" w:eastAsia="Times New Roman" w:hAnsi="Tahoma" w:cs="Tahoma"/>
                <w:b/>
                <w:sz w:val="20"/>
                <w:szCs w:val="20"/>
                <w:lang w:val="pt-PT"/>
              </w:rPr>
            </w:pPr>
          </w:p>
        </w:tc>
        <w:tc>
          <w:tcPr>
            <w:tcW w:w="1497" w:type="dxa"/>
            <w:gridSpan w:val="2"/>
            <w:tcBorders>
              <w:top w:val="single" w:sz="12" w:space="0" w:color="000000"/>
              <w:left w:val="single" w:sz="4" w:space="0" w:color="000000"/>
              <w:bottom w:val="single" w:sz="12" w:space="0" w:color="000000"/>
              <w:right w:val="single" w:sz="12" w:space="0" w:color="000000"/>
            </w:tcBorders>
          </w:tcPr>
          <w:p w14:paraId="44C689C7" w14:textId="77777777" w:rsidR="00541136" w:rsidRPr="0006522C" w:rsidRDefault="00541136" w:rsidP="00660861">
            <w:pPr>
              <w:widowControl w:val="0"/>
              <w:spacing w:before="114"/>
              <w:ind w:left="117" w:right="80"/>
              <w:jc w:val="both"/>
              <w:rPr>
                <w:rFonts w:ascii="Tahoma" w:eastAsia="Times New Roman" w:hAnsi="Tahoma" w:cs="Tahoma"/>
                <w:b/>
                <w:sz w:val="20"/>
                <w:szCs w:val="20"/>
                <w:lang w:val="pt-PT"/>
              </w:rPr>
            </w:pPr>
          </w:p>
        </w:tc>
      </w:tr>
      <w:tr w:rsidR="00541136" w:rsidRPr="0006522C" w14:paraId="0A0D2345" w14:textId="77777777" w:rsidTr="00541136">
        <w:trPr>
          <w:trHeight w:val="714"/>
        </w:trPr>
        <w:tc>
          <w:tcPr>
            <w:tcW w:w="694" w:type="dxa"/>
            <w:tcBorders>
              <w:top w:val="single" w:sz="12" w:space="0" w:color="000000"/>
              <w:left w:val="single" w:sz="4" w:space="0" w:color="000000"/>
              <w:bottom w:val="single" w:sz="12" w:space="0" w:color="000000"/>
              <w:right w:val="single" w:sz="4" w:space="0" w:color="000000"/>
            </w:tcBorders>
          </w:tcPr>
          <w:p w14:paraId="17AB47D7" w14:textId="77777777" w:rsidR="00541136" w:rsidRPr="0006522C" w:rsidRDefault="00541136" w:rsidP="004D74D8">
            <w:pPr>
              <w:widowControl w:val="0"/>
              <w:numPr>
                <w:ilvl w:val="0"/>
                <w:numId w:val="3"/>
              </w:numPr>
              <w:spacing w:before="114"/>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vAlign w:val="center"/>
          </w:tcPr>
          <w:p w14:paraId="20EFB4C9"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PATRIMÔNIO COM CONTROLE DA MOVIMENTAÇÃO POR CÓDIGO DE BARRAS</w:t>
            </w:r>
          </w:p>
        </w:tc>
        <w:tc>
          <w:tcPr>
            <w:tcW w:w="784" w:type="dxa"/>
            <w:gridSpan w:val="2"/>
            <w:tcBorders>
              <w:top w:val="single" w:sz="12" w:space="0" w:color="000000"/>
              <w:left w:val="single" w:sz="4" w:space="0" w:color="000000"/>
              <w:bottom w:val="single" w:sz="12" w:space="0" w:color="000000"/>
              <w:right w:val="single" w:sz="4" w:space="0" w:color="000000"/>
            </w:tcBorders>
          </w:tcPr>
          <w:p w14:paraId="26F746E8" w14:textId="77777777" w:rsidR="00541136" w:rsidRPr="0006522C" w:rsidRDefault="00541136" w:rsidP="00660861">
            <w:pPr>
              <w:widowControl w:val="0"/>
              <w:spacing w:before="114"/>
              <w:ind w:left="209" w:right="18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tcPr>
          <w:p w14:paraId="7767FB7C"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tcPr>
          <w:p w14:paraId="6B27AFA4" w14:textId="77777777" w:rsidR="00541136" w:rsidRPr="0006522C" w:rsidRDefault="00541136" w:rsidP="00660861">
            <w:pPr>
              <w:widowControl w:val="0"/>
              <w:spacing w:before="114"/>
              <w:ind w:left="259" w:right="229"/>
              <w:jc w:val="both"/>
              <w:rPr>
                <w:rFonts w:ascii="Tahoma" w:eastAsia="Times New Roman" w:hAnsi="Tahoma" w:cs="Tahoma"/>
                <w:b/>
                <w:sz w:val="20"/>
                <w:szCs w:val="20"/>
                <w:lang w:val="pt-PT"/>
              </w:rPr>
            </w:pPr>
          </w:p>
        </w:tc>
        <w:tc>
          <w:tcPr>
            <w:tcW w:w="1497" w:type="dxa"/>
            <w:gridSpan w:val="2"/>
            <w:tcBorders>
              <w:top w:val="single" w:sz="12" w:space="0" w:color="000000"/>
              <w:left w:val="single" w:sz="4" w:space="0" w:color="000000"/>
              <w:bottom w:val="single" w:sz="12" w:space="0" w:color="000000"/>
              <w:right w:val="single" w:sz="12" w:space="0" w:color="000000"/>
            </w:tcBorders>
          </w:tcPr>
          <w:p w14:paraId="6C8A207C" w14:textId="77777777" w:rsidR="00541136" w:rsidRPr="0006522C" w:rsidRDefault="00541136" w:rsidP="00660861">
            <w:pPr>
              <w:widowControl w:val="0"/>
              <w:spacing w:before="114"/>
              <w:ind w:left="117" w:right="80"/>
              <w:jc w:val="both"/>
              <w:rPr>
                <w:rFonts w:ascii="Tahoma" w:eastAsia="Times New Roman" w:hAnsi="Tahoma" w:cs="Tahoma"/>
                <w:b/>
                <w:sz w:val="20"/>
                <w:szCs w:val="20"/>
                <w:lang w:val="pt-PT"/>
              </w:rPr>
            </w:pPr>
          </w:p>
        </w:tc>
      </w:tr>
      <w:tr w:rsidR="00541136" w:rsidRPr="0006522C" w14:paraId="3CD6EE6A" w14:textId="77777777" w:rsidTr="00541136">
        <w:trPr>
          <w:trHeight w:val="223"/>
        </w:trPr>
        <w:tc>
          <w:tcPr>
            <w:tcW w:w="694" w:type="dxa"/>
            <w:tcBorders>
              <w:top w:val="single" w:sz="4" w:space="0" w:color="000000"/>
              <w:left w:val="single" w:sz="4" w:space="0" w:color="000000"/>
              <w:bottom w:val="single" w:sz="12" w:space="0" w:color="000000"/>
              <w:right w:val="single" w:sz="4" w:space="0" w:color="000000"/>
            </w:tcBorders>
          </w:tcPr>
          <w:p w14:paraId="350EC909" w14:textId="77777777" w:rsidR="00541136" w:rsidRPr="0006522C" w:rsidRDefault="00541136" w:rsidP="004D74D8">
            <w:pPr>
              <w:widowControl w:val="0"/>
              <w:numPr>
                <w:ilvl w:val="0"/>
                <w:numId w:val="3"/>
              </w:numPr>
              <w:spacing w:before="117"/>
              <w:jc w:val="center"/>
              <w:rPr>
                <w:rFonts w:ascii="Tahoma" w:eastAsia="Times New Roman" w:hAnsi="Tahoma" w:cs="Tahoma"/>
                <w:b/>
                <w:sz w:val="20"/>
                <w:szCs w:val="20"/>
                <w:lang w:val="pt-PT"/>
              </w:rPr>
            </w:pPr>
          </w:p>
        </w:tc>
        <w:tc>
          <w:tcPr>
            <w:tcW w:w="5094" w:type="dxa"/>
            <w:tcBorders>
              <w:top w:val="single" w:sz="4" w:space="0" w:color="000000"/>
              <w:left w:val="single" w:sz="4" w:space="0" w:color="000000"/>
              <w:bottom w:val="single" w:sz="12" w:space="0" w:color="000000"/>
              <w:right w:val="single" w:sz="4" w:space="0" w:color="000000"/>
            </w:tcBorders>
            <w:vAlign w:val="center"/>
          </w:tcPr>
          <w:p w14:paraId="1343363D" w14:textId="01B994F0"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 xml:space="preserve">GESTÃO DE </w:t>
            </w:r>
            <w:r w:rsidR="00637AFC" w:rsidRPr="0006522C">
              <w:rPr>
                <w:rFonts w:ascii="Tahoma" w:eastAsia="Times New Roman" w:hAnsi="Tahoma" w:cs="Tahoma"/>
                <w:sz w:val="20"/>
                <w:szCs w:val="20"/>
                <w:lang w:eastAsia="pt-BR"/>
              </w:rPr>
              <w:t>DOCUMENTOS PROTOCOLO</w:t>
            </w:r>
          </w:p>
        </w:tc>
        <w:tc>
          <w:tcPr>
            <w:tcW w:w="784" w:type="dxa"/>
            <w:gridSpan w:val="2"/>
            <w:tcBorders>
              <w:top w:val="single" w:sz="4" w:space="0" w:color="000000"/>
              <w:left w:val="single" w:sz="4" w:space="0" w:color="000000"/>
              <w:bottom w:val="single" w:sz="12" w:space="0" w:color="000000"/>
              <w:right w:val="single" w:sz="4" w:space="0" w:color="000000"/>
            </w:tcBorders>
          </w:tcPr>
          <w:p w14:paraId="14847F14"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4" w:space="0" w:color="000000"/>
              <w:left w:val="single" w:sz="4" w:space="0" w:color="000000"/>
              <w:bottom w:val="single" w:sz="12" w:space="0" w:color="000000"/>
              <w:right w:val="single" w:sz="4" w:space="0" w:color="000000"/>
            </w:tcBorders>
          </w:tcPr>
          <w:p w14:paraId="3A0BEF98"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4" w:space="0" w:color="000000"/>
              <w:left w:val="single" w:sz="4" w:space="0" w:color="000000"/>
              <w:bottom w:val="single" w:sz="12" w:space="0" w:color="000000"/>
              <w:right w:val="single" w:sz="4" w:space="0" w:color="000000"/>
            </w:tcBorders>
          </w:tcPr>
          <w:p w14:paraId="76F35F13"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97" w:type="dxa"/>
            <w:gridSpan w:val="2"/>
            <w:tcBorders>
              <w:top w:val="single" w:sz="4" w:space="0" w:color="000000"/>
              <w:left w:val="single" w:sz="4" w:space="0" w:color="000000"/>
              <w:bottom w:val="single" w:sz="12" w:space="0" w:color="000000"/>
              <w:right w:val="single" w:sz="12" w:space="0" w:color="000000"/>
            </w:tcBorders>
          </w:tcPr>
          <w:p w14:paraId="71935954"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07985CE4" w14:textId="77777777" w:rsidTr="00541136">
        <w:trPr>
          <w:trHeight w:val="498"/>
        </w:trPr>
        <w:tc>
          <w:tcPr>
            <w:tcW w:w="694" w:type="dxa"/>
            <w:tcBorders>
              <w:top w:val="single" w:sz="12" w:space="0" w:color="000000"/>
              <w:left w:val="single" w:sz="4" w:space="0" w:color="000000"/>
              <w:bottom w:val="single" w:sz="12" w:space="0" w:color="000000"/>
              <w:right w:val="single" w:sz="4" w:space="0" w:color="000000"/>
            </w:tcBorders>
          </w:tcPr>
          <w:p w14:paraId="1C853EF0" w14:textId="77777777" w:rsidR="00541136" w:rsidRPr="0006522C" w:rsidRDefault="00541136" w:rsidP="004D74D8">
            <w:pPr>
              <w:widowControl w:val="0"/>
              <w:numPr>
                <w:ilvl w:val="0"/>
                <w:numId w:val="3"/>
              </w:numPr>
              <w:spacing w:before="117"/>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vAlign w:val="center"/>
          </w:tcPr>
          <w:p w14:paraId="3ECC3C47"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CONTROLE DE FROTA</w:t>
            </w:r>
          </w:p>
        </w:tc>
        <w:tc>
          <w:tcPr>
            <w:tcW w:w="784" w:type="dxa"/>
            <w:gridSpan w:val="2"/>
            <w:tcBorders>
              <w:top w:val="single" w:sz="12" w:space="0" w:color="000000"/>
              <w:left w:val="single" w:sz="4" w:space="0" w:color="000000"/>
              <w:bottom w:val="single" w:sz="12" w:space="0" w:color="000000"/>
              <w:right w:val="single" w:sz="4" w:space="0" w:color="000000"/>
            </w:tcBorders>
          </w:tcPr>
          <w:p w14:paraId="3C314762" w14:textId="77777777" w:rsidR="00541136" w:rsidRPr="0006522C" w:rsidRDefault="00541136" w:rsidP="00660861">
            <w:pPr>
              <w:widowControl w:val="0"/>
              <w:spacing w:before="116"/>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tcPr>
          <w:p w14:paraId="498C6167"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tcPr>
          <w:p w14:paraId="29818E5A" w14:textId="77777777" w:rsidR="00541136" w:rsidRPr="0006522C" w:rsidRDefault="00541136" w:rsidP="00660861">
            <w:pPr>
              <w:widowControl w:val="0"/>
              <w:spacing w:before="116"/>
              <w:ind w:left="249" w:right="238"/>
              <w:jc w:val="both"/>
              <w:rPr>
                <w:rFonts w:ascii="Tahoma" w:eastAsia="Times New Roman" w:hAnsi="Tahoma" w:cs="Tahoma"/>
                <w:b/>
                <w:sz w:val="20"/>
                <w:szCs w:val="20"/>
                <w:lang w:val="pt-PT"/>
              </w:rPr>
            </w:pPr>
          </w:p>
        </w:tc>
        <w:tc>
          <w:tcPr>
            <w:tcW w:w="1497" w:type="dxa"/>
            <w:gridSpan w:val="2"/>
            <w:tcBorders>
              <w:top w:val="single" w:sz="12" w:space="0" w:color="000000"/>
              <w:left w:val="single" w:sz="4" w:space="0" w:color="000000"/>
              <w:bottom w:val="single" w:sz="12" w:space="0" w:color="000000"/>
              <w:right w:val="single" w:sz="12" w:space="0" w:color="000000"/>
            </w:tcBorders>
          </w:tcPr>
          <w:p w14:paraId="6A3ED5AE" w14:textId="77777777" w:rsidR="00541136" w:rsidRPr="0006522C" w:rsidRDefault="00541136" w:rsidP="00660861">
            <w:pPr>
              <w:widowControl w:val="0"/>
              <w:spacing w:before="116"/>
              <w:ind w:left="107" w:right="89"/>
              <w:jc w:val="both"/>
              <w:rPr>
                <w:rFonts w:ascii="Tahoma" w:eastAsia="Times New Roman" w:hAnsi="Tahoma" w:cs="Tahoma"/>
                <w:b/>
                <w:sz w:val="20"/>
                <w:szCs w:val="20"/>
                <w:lang w:val="pt-PT"/>
              </w:rPr>
            </w:pPr>
          </w:p>
        </w:tc>
      </w:tr>
      <w:tr w:rsidR="00541136" w:rsidRPr="0006522C" w14:paraId="06520167" w14:textId="77777777" w:rsidTr="00541136">
        <w:trPr>
          <w:trHeight w:val="466"/>
        </w:trPr>
        <w:tc>
          <w:tcPr>
            <w:tcW w:w="694" w:type="dxa"/>
            <w:tcBorders>
              <w:top w:val="single" w:sz="12" w:space="0" w:color="000000"/>
              <w:left w:val="single" w:sz="4" w:space="0" w:color="000000"/>
              <w:bottom w:val="single" w:sz="12" w:space="0" w:color="000000"/>
              <w:right w:val="single" w:sz="4" w:space="0" w:color="000000"/>
            </w:tcBorders>
          </w:tcPr>
          <w:p w14:paraId="7B3040C9" w14:textId="77777777" w:rsidR="00541136" w:rsidRPr="0006522C" w:rsidRDefault="00541136" w:rsidP="004D74D8">
            <w:pPr>
              <w:widowControl w:val="0"/>
              <w:numPr>
                <w:ilvl w:val="0"/>
                <w:numId w:val="3"/>
              </w:numPr>
              <w:spacing w:before="117"/>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vAlign w:val="center"/>
          </w:tcPr>
          <w:p w14:paraId="05325470"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ORÇAMENTO, CONTABILIDADE, TESOURARIA, ATENDIMENTO AO AUDESP COM PLANO DE CONTAS PCASP E LRF, SICONFI, PORTARIAS DO STN, SIAFIC</w:t>
            </w:r>
          </w:p>
        </w:tc>
        <w:tc>
          <w:tcPr>
            <w:tcW w:w="784" w:type="dxa"/>
            <w:gridSpan w:val="2"/>
            <w:tcBorders>
              <w:top w:val="single" w:sz="12" w:space="0" w:color="000000"/>
              <w:left w:val="single" w:sz="4" w:space="0" w:color="000000"/>
              <w:bottom w:val="single" w:sz="12" w:space="0" w:color="000000"/>
              <w:right w:val="single" w:sz="4" w:space="0" w:color="000000"/>
            </w:tcBorders>
          </w:tcPr>
          <w:p w14:paraId="76DDF213"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tcPr>
          <w:p w14:paraId="3B9CB53E"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tcPr>
          <w:p w14:paraId="05E1EC8F"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97" w:type="dxa"/>
            <w:gridSpan w:val="2"/>
            <w:tcBorders>
              <w:top w:val="single" w:sz="12" w:space="0" w:color="000000"/>
              <w:left w:val="single" w:sz="4" w:space="0" w:color="000000"/>
              <w:bottom w:val="single" w:sz="12" w:space="0" w:color="000000"/>
              <w:right w:val="single" w:sz="12" w:space="0" w:color="000000"/>
            </w:tcBorders>
          </w:tcPr>
          <w:p w14:paraId="473CE60B"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35C638BA" w14:textId="77777777" w:rsidTr="00541136">
        <w:trPr>
          <w:trHeight w:val="418"/>
        </w:trPr>
        <w:tc>
          <w:tcPr>
            <w:tcW w:w="694" w:type="dxa"/>
            <w:tcBorders>
              <w:top w:val="single" w:sz="12" w:space="0" w:color="000000"/>
              <w:left w:val="single" w:sz="4" w:space="0" w:color="000000"/>
              <w:bottom w:val="single" w:sz="12" w:space="0" w:color="000000"/>
              <w:right w:val="single" w:sz="4" w:space="0" w:color="000000"/>
            </w:tcBorders>
          </w:tcPr>
          <w:p w14:paraId="130C71E3" w14:textId="77777777" w:rsidR="00541136" w:rsidRPr="0006522C" w:rsidRDefault="00541136" w:rsidP="004D74D8">
            <w:pPr>
              <w:widowControl w:val="0"/>
              <w:numPr>
                <w:ilvl w:val="0"/>
                <w:numId w:val="3"/>
              </w:numPr>
              <w:spacing w:before="117"/>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vAlign w:val="center"/>
          </w:tcPr>
          <w:p w14:paraId="5F79BE0C"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PORTAL DA TRANSPARÊNCIA LEI DE ACESSO A INFORMAÇÃO</w:t>
            </w:r>
          </w:p>
        </w:tc>
        <w:tc>
          <w:tcPr>
            <w:tcW w:w="784" w:type="dxa"/>
            <w:gridSpan w:val="2"/>
            <w:tcBorders>
              <w:top w:val="single" w:sz="12" w:space="0" w:color="000000"/>
              <w:left w:val="single" w:sz="4" w:space="0" w:color="000000"/>
              <w:bottom w:val="single" w:sz="12" w:space="0" w:color="000000"/>
              <w:right w:val="single" w:sz="4" w:space="0" w:color="000000"/>
            </w:tcBorders>
          </w:tcPr>
          <w:p w14:paraId="5C7CAF1F"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tcPr>
          <w:p w14:paraId="36570D28"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tcPr>
          <w:p w14:paraId="44A089A7"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97" w:type="dxa"/>
            <w:gridSpan w:val="2"/>
            <w:tcBorders>
              <w:top w:val="single" w:sz="12" w:space="0" w:color="000000"/>
              <w:left w:val="single" w:sz="4" w:space="0" w:color="000000"/>
              <w:bottom w:val="single" w:sz="12" w:space="0" w:color="000000"/>
              <w:right w:val="single" w:sz="12" w:space="0" w:color="000000"/>
            </w:tcBorders>
          </w:tcPr>
          <w:p w14:paraId="5DCDA881"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06BB7319" w14:textId="77777777" w:rsidTr="00541136">
        <w:trPr>
          <w:trHeight w:val="731"/>
        </w:trPr>
        <w:tc>
          <w:tcPr>
            <w:tcW w:w="694" w:type="dxa"/>
            <w:tcBorders>
              <w:top w:val="single" w:sz="12" w:space="0" w:color="000000"/>
              <w:left w:val="single" w:sz="4" w:space="0" w:color="000000"/>
              <w:bottom w:val="single" w:sz="12" w:space="0" w:color="000000"/>
              <w:right w:val="single" w:sz="4" w:space="0" w:color="000000"/>
            </w:tcBorders>
          </w:tcPr>
          <w:p w14:paraId="107B0593" w14:textId="77777777" w:rsidR="00541136" w:rsidRPr="0006522C" w:rsidRDefault="00541136" w:rsidP="004D74D8">
            <w:pPr>
              <w:widowControl w:val="0"/>
              <w:numPr>
                <w:ilvl w:val="0"/>
                <w:numId w:val="3"/>
              </w:numPr>
              <w:spacing w:before="117"/>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vAlign w:val="center"/>
          </w:tcPr>
          <w:p w14:paraId="5A918F40"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RH, FOLHA DE PAGAMENTO, PONTO ELETRÔNICO, ADMINISTRAÇÃO DE BENEFÍCIOS: RAIS, DIRF, I.R., HOLERITE WEB, SEFIF, CAGED, MANAD, ATENDIMENTO A LRF E PORTARIA 1.510/09</w:t>
            </w:r>
          </w:p>
        </w:tc>
        <w:tc>
          <w:tcPr>
            <w:tcW w:w="784" w:type="dxa"/>
            <w:gridSpan w:val="2"/>
            <w:tcBorders>
              <w:top w:val="single" w:sz="12" w:space="0" w:color="000000"/>
              <w:left w:val="single" w:sz="4" w:space="0" w:color="000000"/>
              <w:bottom w:val="single" w:sz="12" w:space="0" w:color="000000"/>
              <w:right w:val="single" w:sz="4" w:space="0" w:color="000000"/>
            </w:tcBorders>
          </w:tcPr>
          <w:p w14:paraId="1D316298"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tcPr>
          <w:p w14:paraId="0AA01A9E"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tcPr>
          <w:p w14:paraId="3B29D81F"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97" w:type="dxa"/>
            <w:gridSpan w:val="2"/>
            <w:tcBorders>
              <w:top w:val="single" w:sz="12" w:space="0" w:color="000000"/>
              <w:left w:val="single" w:sz="4" w:space="0" w:color="000000"/>
              <w:bottom w:val="single" w:sz="12" w:space="0" w:color="000000"/>
              <w:right w:val="single" w:sz="12" w:space="0" w:color="000000"/>
            </w:tcBorders>
          </w:tcPr>
          <w:p w14:paraId="4F54E3FE"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4C793567" w14:textId="77777777" w:rsidTr="00541136">
        <w:trPr>
          <w:trHeight w:val="213"/>
        </w:trPr>
        <w:tc>
          <w:tcPr>
            <w:tcW w:w="694" w:type="dxa"/>
            <w:tcBorders>
              <w:top w:val="single" w:sz="12" w:space="0" w:color="000000"/>
              <w:left w:val="single" w:sz="4" w:space="0" w:color="000000"/>
              <w:bottom w:val="single" w:sz="12" w:space="0" w:color="000000"/>
              <w:right w:val="single" w:sz="4" w:space="0" w:color="000000"/>
            </w:tcBorders>
          </w:tcPr>
          <w:p w14:paraId="603B482B" w14:textId="77777777" w:rsidR="00541136" w:rsidRPr="0006522C" w:rsidRDefault="00541136" w:rsidP="004D74D8">
            <w:pPr>
              <w:widowControl w:val="0"/>
              <w:numPr>
                <w:ilvl w:val="0"/>
                <w:numId w:val="3"/>
              </w:numPr>
              <w:spacing w:before="117"/>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vAlign w:val="center"/>
          </w:tcPr>
          <w:p w14:paraId="5D4C7B67"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SISTEMA DE ATENDIMENTO AO E-SOCIAL</w:t>
            </w:r>
          </w:p>
        </w:tc>
        <w:tc>
          <w:tcPr>
            <w:tcW w:w="784" w:type="dxa"/>
            <w:gridSpan w:val="2"/>
            <w:tcBorders>
              <w:top w:val="single" w:sz="12" w:space="0" w:color="000000"/>
              <w:left w:val="single" w:sz="4" w:space="0" w:color="000000"/>
              <w:bottom w:val="single" w:sz="12" w:space="0" w:color="000000"/>
              <w:right w:val="single" w:sz="4" w:space="0" w:color="000000"/>
            </w:tcBorders>
          </w:tcPr>
          <w:p w14:paraId="5A26F9D4"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tcPr>
          <w:p w14:paraId="244B2AEF"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tcPr>
          <w:p w14:paraId="72BAE265"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97" w:type="dxa"/>
            <w:gridSpan w:val="2"/>
            <w:tcBorders>
              <w:top w:val="single" w:sz="12" w:space="0" w:color="000000"/>
              <w:left w:val="single" w:sz="4" w:space="0" w:color="000000"/>
              <w:bottom w:val="single" w:sz="12" w:space="0" w:color="000000"/>
              <w:right w:val="single" w:sz="12" w:space="0" w:color="000000"/>
            </w:tcBorders>
          </w:tcPr>
          <w:p w14:paraId="068C3927"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4F26137A" w14:textId="77777777" w:rsidTr="00541136">
        <w:trPr>
          <w:trHeight w:val="582"/>
        </w:trPr>
        <w:tc>
          <w:tcPr>
            <w:tcW w:w="694" w:type="dxa"/>
            <w:tcBorders>
              <w:top w:val="single" w:sz="12" w:space="0" w:color="000000"/>
              <w:left w:val="single" w:sz="4" w:space="0" w:color="000000"/>
              <w:bottom w:val="single" w:sz="12" w:space="0" w:color="000000"/>
              <w:right w:val="single" w:sz="4" w:space="0" w:color="000000"/>
            </w:tcBorders>
          </w:tcPr>
          <w:p w14:paraId="61029F03" w14:textId="77777777" w:rsidR="00541136" w:rsidRPr="0006522C" w:rsidRDefault="00541136" w:rsidP="004D74D8">
            <w:pPr>
              <w:widowControl w:val="0"/>
              <w:numPr>
                <w:ilvl w:val="0"/>
                <w:numId w:val="3"/>
              </w:numPr>
              <w:spacing w:before="117"/>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tcPr>
          <w:p w14:paraId="3C9B13D3" w14:textId="77777777" w:rsidR="00541136" w:rsidRPr="0006522C" w:rsidRDefault="00541136" w:rsidP="00660861">
            <w:pPr>
              <w:jc w:val="both"/>
              <w:rPr>
                <w:rFonts w:ascii="Tahoma" w:eastAsia="Times New Roman" w:hAnsi="Tahoma" w:cs="Tahoma"/>
                <w:sz w:val="20"/>
                <w:szCs w:val="20"/>
                <w:lang w:eastAsia="pt-BR"/>
              </w:rPr>
            </w:pPr>
            <w:r w:rsidRPr="0006522C">
              <w:rPr>
                <w:rFonts w:ascii="Tahoma" w:eastAsia="Tahoma" w:hAnsi="Tahoma" w:cs="Tahoma"/>
                <w:sz w:val="20"/>
                <w:szCs w:val="20"/>
              </w:rPr>
              <w:t>PORTAL DE LICITAÇÕES E DISPENSAS ELETRÔNICAS</w:t>
            </w:r>
          </w:p>
        </w:tc>
        <w:tc>
          <w:tcPr>
            <w:tcW w:w="784" w:type="dxa"/>
            <w:gridSpan w:val="2"/>
            <w:tcBorders>
              <w:top w:val="single" w:sz="12" w:space="0" w:color="000000"/>
              <w:left w:val="single" w:sz="4" w:space="0" w:color="000000"/>
              <w:bottom w:val="single" w:sz="12" w:space="0" w:color="000000"/>
              <w:right w:val="single" w:sz="4" w:space="0" w:color="000000"/>
            </w:tcBorders>
          </w:tcPr>
          <w:p w14:paraId="24546869" w14:textId="77777777" w:rsidR="00541136" w:rsidRPr="0006522C" w:rsidRDefault="00541136" w:rsidP="00660861">
            <w:pPr>
              <w:widowControl w:val="0"/>
              <w:spacing w:before="117"/>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gridSpan w:val="2"/>
            <w:tcBorders>
              <w:top w:val="single" w:sz="12" w:space="0" w:color="000000"/>
              <w:left w:val="single" w:sz="4" w:space="0" w:color="000000"/>
              <w:bottom w:val="single" w:sz="12" w:space="0" w:color="000000"/>
              <w:right w:val="single" w:sz="4" w:space="0" w:color="000000"/>
            </w:tcBorders>
          </w:tcPr>
          <w:p w14:paraId="5536470E" w14:textId="77777777" w:rsidR="00541136" w:rsidRPr="0006522C" w:rsidRDefault="00541136" w:rsidP="00660861">
            <w:pPr>
              <w:widowControl w:val="0"/>
              <w:spacing w:before="114"/>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gridSpan w:val="2"/>
            <w:tcBorders>
              <w:top w:val="single" w:sz="12" w:space="0" w:color="000000"/>
              <w:left w:val="single" w:sz="4" w:space="0" w:color="000000"/>
              <w:bottom w:val="single" w:sz="12" w:space="0" w:color="000000"/>
              <w:right w:val="single" w:sz="4" w:space="0" w:color="000000"/>
            </w:tcBorders>
          </w:tcPr>
          <w:p w14:paraId="1E50C5CB" w14:textId="77777777" w:rsidR="00541136" w:rsidRPr="0006522C" w:rsidRDefault="00541136" w:rsidP="00660861">
            <w:pPr>
              <w:widowControl w:val="0"/>
              <w:spacing w:before="117"/>
              <w:ind w:left="249" w:right="238"/>
              <w:jc w:val="both"/>
              <w:rPr>
                <w:rFonts w:ascii="Tahoma" w:eastAsia="Times New Roman" w:hAnsi="Tahoma" w:cs="Tahoma"/>
                <w:b/>
                <w:sz w:val="20"/>
                <w:szCs w:val="20"/>
                <w:lang w:val="pt-PT"/>
              </w:rPr>
            </w:pPr>
          </w:p>
        </w:tc>
        <w:tc>
          <w:tcPr>
            <w:tcW w:w="1497" w:type="dxa"/>
            <w:gridSpan w:val="2"/>
            <w:tcBorders>
              <w:top w:val="single" w:sz="12" w:space="0" w:color="000000"/>
              <w:left w:val="single" w:sz="4" w:space="0" w:color="000000"/>
              <w:bottom w:val="single" w:sz="12" w:space="0" w:color="000000"/>
              <w:right w:val="single" w:sz="12" w:space="0" w:color="000000"/>
            </w:tcBorders>
          </w:tcPr>
          <w:p w14:paraId="1BC0D131" w14:textId="77777777" w:rsidR="00541136" w:rsidRPr="0006522C" w:rsidRDefault="00541136" w:rsidP="00660861">
            <w:pPr>
              <w:widowControl w:val="0"/>
              <w:spacing w:before="117"/>
              <w:ind w:left="107" w:right="89"/>
              <w:jc w:val="both"/>
              <w:rPr>
                <w:rFonts w:ascii="Tahoma" w:eastAsia="Times New Roman" w:hAnsi="Tahoma" w:cs="Tahoma"/>
                <w:b/>
                <w:sz w:val="20"/>
                <w:szCs w:val="20"/>
                <w:lang w:val="pt-PT"/>
              </w:rPr>
            </w:pPr>
          </w:p>
        </w:tc>
      </w:tr>
      <w:tr w:rsidR="00541136" w:rsidRPr="0006522C" w14:paraId="59D0CE91" w14:textId="77777777" w:rsidTr="00F71ACF">
        <w:trPr>
          <w:trHeight w:val="489"/>
        </w:trPr>
        <w:tc>
          <w:tcPr>
            <w:tcW w:w="694" w:type="dxa"/>
            <w:tcBorders>
              <w:top w:val="single" w:sz="12" w:space="0" w:color="000000"/>
              <w:left w:val="single" w:sz="4" w:space="0" w:color="000000"/>
              <w:bottom w:val="single" w:sz="4" w:space="0" w:color="000000"/>
              <w:right w:val="single" w:sz="4" w:space="0" w:color="000000"/>
            </w:tcBorders>
            <w:shd w:val="clear" w:color="auto" w:fill="auto"/>
          </w:tcPr>
          <w:p w14:paraId="02C5FE86" w14:textId="77777777" w:rsidR="00541136" w:rsidRPr="0006522C" w:rsidRDefault="00541136" w:rsidP="00660861">
            <w:pPr>
              <w:widowControl w:val="0"/>
              <w:spacing w:before="240"/>
              <w:jc w:val="center"/>
              <w:rPr>
                <w:rFonts w:ascii="Tahoma" w:eastAsia="Times New Roman" w:hAnsi="Tahoma" w:cs="Tahoma"/>
                <w:sz w:val="20"/>
                <w:szCs w:val="20"/>
                <w:lang w:val="pt-PT"/>
              </w:rPr>
            </w:pPr>
          </w:p>
        </w:tc>
        <w:tc>
          <w:tcPr>
            <w:tcW w:w="5094" w:type="dxa"/>
            <w:tcBorders>
              <w:top w:val="single" w:sz="12" w:space="0" w:color="000000"/>
              <w:left w:val="single" w:sz="4" w:space="0" w:color="000000"/>
              <w:bottom w:val="single" w:sz="4" w:space="0" w:color="000000"/>
              <w:right w:val="single" w:sz="4" w:space="0" w:color="000000"/>
            </w:tcBorders>
            <w:shd w:val="clear" w:color="auto" w:fill="auto"/>
          </w:tcPr>
          <w:p w14:paraId="00C20DEF" w14:textId="77777777" w:rsidR="00541136" w:rsidRPr="0006522C" w:rsidRDefault="00541136" w:rsidP="00660861">
            <w:pPr>
              <w:widowControl w:val="0"/>
              <w:spacing w:before="240"/>
              <w:ind w:right="97"/>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SUBTOTAL LICENÇA DE USO MENSAL</w:t>
            </w:r>
          </w:p>
        </w:tc>
        <w:tc>
          <w:tcPr>
            <w:tcW w:w="784" w:type="dxa"/>
            <w:gridSpan w:val="2"/>
            <w:tcBorders>
              <w:top w:val="single" w:sz="12" w:space="0" w:color="000000"/>
              <w:left w:val="single" w:sz="4" w:space="0" w:color="000000"/>
              <w:bottom w:val="single" w:sz="4" w:space="0" w:color="000000"/>
              <w:right w:val="single" w:sz="4" w:space="0" w:color="000000"/>
            </w:tcBorders>
            <w:shd w:val="clear" w:color="auto" w:fill="auto"/>
          </w:tcPr>
          <w:p w14:paraId="2F9D4698" w14:textId="77777777" w:rsidR="00541136" w:rsidRPr="0006522C" w:rsidRDefault="00541136" w:rsidP="00660861">
            <w:pPr>
              <w:widowControl w:val="0"/>
              <w:spacing w:before="240"/>
              <w:ind w:right="190"/>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Mês</w:t>
            </w:r>
          </w:p>
        </w:tc>
        <w:tc>
          <w:tcPr>
            <w:tcW w:w="1054" w:type="dxa"/>
            <w:gridSpan w:val="2"/>
            <w:tcBorders>
              <w:top w:val="single" w:sz="12" w:space="0" w:color="000000"/>
              <w:left w:val="single" w:sz="4" w:space="0" w:color="000000"/>
              <w:bottom w:val="single" w:sz="4" w:space="0" w:color="000000"/>
              <w:right w:val="single" w:sz="4" w:space="0" w:color="000000"/>
            </w:tcBorders>
            <w:shd w:val="clear" w:color="auto" w:fill="auto"/>
          </w:tcPr>
          <w:p w14:paraId="3FAA0B9B" w14:textId="77777777" w:rsidR="00541136" w:rsidRPr="0006522C" w:rsidRDefault="00541136" w:rsidP="00660861">
            <w:pPr>
              <w:widowControl w:val="0"/>
              <w:spacing w:before="240"/>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12</w:t>
            </w:r>
          </w:p>
        </w:tc>
        <w:tc>
          <w:tcPr>
            <w:tcW w:w="1352" w:type="dxa"/>
            <w:gridSpan w:val="2"/>
            <w:tcBorders>
              <w:top w:val="single" w:sz="12" w:space="0" w:color="000000"/>
              <w:left w:val="single" w:sz="4" w:space="0" w:color="000000"/>
              <w:bottom w:val="single" w:sz="4" w:space="0" w:color="000000"/>
              <w:right w:val="single" w:sz="4" w:space="0" w:color="000000"/>
            </w:tcBorders>
            <w:shd w:val="clear" w:color="auto" w:fill="auto"/>
          </w:tcPr>
          <w:p w14:paraId="798C108F" w14:textId="77777777" w:rsidR="00541136" w:rsidRPr="0006522C" w:rsidRDefault="00541136" w:rsidP="00660861">
            <w:pPr>
              <w:widowControl w:val="0"/>
              <w:spacing w:before="240"/>
              <w:jc w:val="both"/>
              <w:rPr>
                <w:rFonts w:ascii="Tahoma" w:eastAsia="Times New Roman" w:hAnsi="Tahoma" w:cs="Tahoma"/>
                <w:sz w:val="20"/>
                <w:szCs w:val="20"/>
                <w:lang w:val="pt-PT"/>
              </w:rPr>
            </w:pPr>
          </w:p>
        </w:tc>
        <w:tc>
          <w:tcPr>
            <w:tcW w:w="1497" w:type="dxa"/>
            <w:gridSpan w:val="2"/>
            <w:tcBorders>
              <w:top w:val="single" w:sz="12" w:space="0" w:color="000000"/>
              <w:left w:val="single" w:sz="4" w:space="0" w:color="000000"/>
              <w:bottom w:val="single" w:sz="4" w:space="0" w:color="000000"/>
              <w:right w:val="single" w:sz="12" w:space="0" w:color="000000"/>
            </w:tcBorders>
            <w:shd w:val="clear" w:color="auto" w:fill="auto"/>
          </w:tcPr>
          <w:p w14:paraId="0D643EFB" w14:textId="77777777" w:rsidR="00541136" w:rsidRPr="0006522C" w:rsidRDefault="00541136" w:rsidP="00660861">
            <w:pPr>
              <w:widowControl w:val="0"/>
              <w:spacing w:before="240"/>
              <w:ind w:left="107" w:right="89"/>
              <w:jc w:val="both"/>
              <w:rPr>
                <w:rFonts w:ascii="Tahoma" w:eastAsia="Times New Roman" w:hAnsi="Tahoma" w:cs="Tahoma"/>
                <w:b/>
                <w:sz w:val="20"/>
                <w:szCs w:val="20"/>
                <w:lang w:val="pt-PT"/>
              </w:rPr>
            </w:pPr>
          </w:p>
        </w:tc>
      </w:tr>
      <w:tr w:rsidR="00541136" w:rsidRPr="0006522C" w14:paraId="6532FC92" w14:textId="77777777" w:rsidTr="00F71ACF">
        <w:trPr>
          <w:trHeight w:val="631"/>
        </w:trPr>
        <w:tc>
          <w:tcPr>
            <w:tcW w:w="694" w:type="dxa"/>
            <w:tcBorders>
              <w:top w:val="single" w:sz="12" w:space="0" w:color="000000"/>
              <w:left w:val="single" w:sz="4" w:space="0" w:color="000000"/>
              <w:bottom w:val="single" w:sz="4" w:space="0" w:color="000000"/>
              <w:right w:val="single" w:sz="4" w:space="0" w:color="000000"/>
            </w:tcBorders>
            <w:shd w:val="clear" w:color="auto" w:fill="auto"/>
          </w:tcPr>
          <w:p w14:paraId="3A917109" w14:textId="77777777" w:rsidR="00541136" w:rsidRPr="0006522C" w:rsidRDefault="00541136" w:rsidP="00660861">
            <w:pPr>
              <w:widowControl w:val="0"/>
              <w:spacing w:before="240"/>
              <w:jc w:val="center"/>
              <w:rPr>
                <w:rFonts w:ascii="Tahoma" w:eastAsia="Times New Roman" w:hAnsi="Tahoma" w:cs="Tahoma"/>
                <w:sz w:val="20"/>
                <w:szCs w:val="20"/>
                <w:lang w:val="pt-PT"/>
              </w:rPr>
            </w:pPr>
          </w:p>
        </w:tc>
        <w:tc>
          <w:tcPr>
            <w:tcW w:w="5094" w:type="dxa"/>
            <w:tcBorders>
              <w:top w:val="single" w:sz="12" w:space="0" w:color="000000"/>
              <w:left w:val="single" w:sz="4" w:space="0" w:color="000000"/>
              <w:bottom w:val="single" w:sz="4" w:space="0" w:color="000000"/>
              <w:right w:val="single" w:sz="4" w:space="0" w:color="000000"/>
            </w:tcBorders>
            <w:shd w:val="clear" w:color="auto" w:fill="auto"/>
          </w:tcPr>
          <w:p w14:paraId="78AA305F" w14:textId="77777777" w:rsidR="00541136" w:rsidRPr="0006522C" w:rsidRDefault="00541136" w:rsidP="00660861">
            <w:pPr>
              <w:widowControl w:val="0"/>
              <w:spacing w:before="240"/>
              <w:ind w:right="97"/>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SUBTOTAL</w:t>
            </w:r>
            <w:r w:rsidRPr="0006522C">
              <w:rPr>
                <w:rFonts w:ascii="Tahoma" w:eastAsia="Times New Roman" w:hAnsi="Tahoma" w:cs="Tahoma"/>
                <w:b/>
                <w:spacing w:val="-2"/>
                <w:sz w:val="20"/>
                <w:szCs w:val="20"/>
                <w:lang w:val="pt-PT"/>
              </w:rPr>
              <w:t xml:space="preserve"> </w:t>
            </w:r>
            <w:r w:rsidRPr="0006522C">
              <w:rPr>
                <w:rFonts w:ascii="Tahoma" w:eastAsia="Times New Roman" w:hAnsi="Tahoma" w:cs="Tahoma"/>
                <w:b/>
                <w:sz w:val="20"/>
                <w:szCs w:val="20"/>
                <w:lang w:val="pt-PT"/>
              </w:rPr>
              <w:t>SERVIÇOS CÂMARA MUNICIPAL</w:t>
            </w:r>
          </w:p>
        </w:tc>
        <w:tc>
          <w:tcPr>
            <w:tcW w:w="784" w:type="dxa"/>
            <w:gridSpan w:val="2"/>
            <w:tcBorders>
              <w:top w:val="single" w:sz="12" w:space="0" w:color="000000"/>
              <w:left w:val="single" w:sz="4" w:space="0" w:color="000000"/>
              <w:bottom w:val="single" w:sz="4" w:space="0" w:color="000000"/>
              <w:right w:val="single" w:sz="4" w:space="0" w:color="000000"/>
            </w:tcBorders>
            <w:shd w:val="clear" w:color="auto" w:fill="auto"/>
          </w:tcPr>
          <w:p w14:paraId="340E9F01" w14:textId="77777777" w:rsidR="00541136" w:rsidRPr="0006522C" w:rsidRDefault="00541136" w:rsidP="00660861">
            <w:pPr>
              <w:widowControl w:val="0"/>
              <w:spacing w:before="240"/>
              <w:ind w:right="19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054" w:type="dxa"/>
            <w:gridSpan w:val="2"/>
            <w:tcBorders>
              <w:top w:val="single" w:sz="12" w:space="0" w:color="000000"/>
              <w:left w:val="single" w:sz="4" w:space="0" w:color="000000"/>
              <w:bottom w:val="single" w:sz="4" w:space="0" w:color="000000"/>
              <w:right w:val="single" w:sz="4" w:space="0" w:color="000000"/>
            </w:tcBorders>
            <w:shd w:val="clear" w:color="auto" w:fill="auto"/>
          </w:tcPr>
          <w:p w14:paraId="2FF6B1D2" w14:textId="77777777" w:rsidR="00541136" w:rsidRPr="0006522C" w:rsidRDefault="00541136" w:rsidP="00660861">
            <w:pPr>
              <w:widowControl w:val="0"/>
              <w:spacing w:before="24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352" w:type="dxa"/>
            <w:gridSpan w:val="2"/>
            <w:tcBorders>
              <w:top w:val="single" w:sz="12" w:space="0" w:color="000000"/>
              <w:left w:val="single" w:sz="4" w:space="0" w:color="000000"/>
              <w:bottom w:val="single" w:sz="4" w:space="0" w:color="000000"/>
              <w:right w:val="single" w:sz="4" w:space="0" w:color="000000"/>
            </w:tcBorders>
            <w:shd w:val="clear" w:color="auto" w:fill="auto"/>
          </w:tcPr>
          <w:p w14:paraId="26109191" w14:textId="77777777" w:rsidR="00541136" w:rsidRPr="0006522C" w:rsidRDefault="00541136" w:rsidP="00660861">
            <w:pPr>
              <w:widowControl w:val="0"/>
              <w:spacing w:before="24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497" w:type="dxa"/>
            <w:gridSpan w:val="2"/>
            <w:tcBorders>
              <w:top w:val="single" w:sz="12" w:space="0" w:color="000000"/>
              <w:left w:val="single" w:sz="4" w:space="0" w:color="000000"/>
              <w:bottom w:val="single" w:sz="4" w:space="0" w:color="000000"/>
              <w:right w:val="single" w:sz="12" w:space="0" w:color="000000"/>
            </w:tcBorders>
            <w:shd w:val="clear" w:color="auto" w:fill="auto"/>
          </w:tcPr>
          <w:p w14:paraId="64AD3E11" w14:textId="77777777" w:rsidR="00541136" w:rsidRPr="0006522C" w:rsidRDefault="00541136" w:rsidP="00660861">
            <w:pPr>
              <w:widowControl w:val="0"/>
              <w:spacing w:before="240"/>
              <w:ind w:left="107" w:right="89"/>
              <w:jc w:val="both"/>
              <w:rPr>
                <w:rFonts w:ascii="Tahoma" w:eastAsia="Times New Roman" w:hAnsi="Tahoma" w:cs="Tahoma"/>
                <w:b/>
                <w:sz w:val="20"/>
                <w:szCs w:val="20"/>
                <w:lang w:val="pt-PT"/>
              </w:rPr>
            </w:pPr>
          </w:p>
        </w:tc>
      </w:tr>
      <w:tr w:rsidR="00541136" w:rsidRPr="0006522C" w14:paraId="573C4640" w14:textId="77777777" w:rsidTr="00F71ACF">
        <w:trPr>
          <w:trHeight w:val="489"/>
        </w:trPr>
        <w:tc>
          <w:tcPr>
            <w:tcW w:w="694" w:type="dxa"/>
            <w:tcBorders>
              <w:top w:val="single" w:sz="4" w:space="0" w:color="000000"/>
              <w:left w:val="single" w:sz="4" w:space="0" w:color="000000"/>
              <w:bottom w:val="single" w:sz="12" w:space="0" w:color="000000"/>
              <w:right w:val="single" w:sz="4" w:space="0" w:color="000000"/>
            </w:tcBorders>
            <w:shd w:val="clear" w:color="auto" w:fill="auto"/>
          </w:tcPr>
          <w:p w14:paraId="70106A8B" w14:textId="77777777" w:rsidR="00541136" w:rsidRPr="0006522C" w:rsidRDefault="00541136" w:rsidP="00660861">
            <w:pPr>
              <w:widowControl w:val="0"/>
              <w:tabs>
                <w:tab w:val="left" w:pos="405"/>
              </w:tabs>
              <w:rPr>
                <w:rFonts w:ascii="Tahoma" w:eastAsia="Times New Roman" w:hAnsi="Tahoma" w:cs="Tahoma"/>
                <w:sz w:val="20"/>
                <w:szCs w:val="20"/>
                <w:lang w:val="pt-PT"/>
              </w:rPr>
            </w:pPr>
            <w:r w:rsidRPr="0006522C">
              <w:rPr>
                <w:rFonts w:ascii="Tahoma" w:eastAsia="Times New Roman" w:hAnsi="Tahoma" w:cs="Tahoma"/>
                <w:sz w:val="20"/>
                <w:szCs w:val="20"/>
                <w:lang w:val="pt-PT"/>
              </w:rPr>
              <w:tab/>
            </w:r>
          </w:p>
        </w:tc>
        <w:tc>
          <w:tcPr>
            <w:tcW w:w="5094" w:type="dxa"/>
            <w:tcBorders>
              <w:top w:val="single" w:sz="4" w:space="0" w:color="000000"/>
              <w:left w:val="single" w:sz="4" w:space="0" w:color="000000"/>
              <w:bottom w:val="single" w:sz="12" w:space="0" w:color="000000"/>
              <w:right w:val="single" w:sz="4" w:space="0" w:color="000000"/>
            </w:tcBorders>
            <w:shd w:val="clear" w:color="auto" w:fill="auto"/>
          </w:tcPr>
          <w:p w14:paraId="40D439DA" w14:textId="77777777" w:rsidR="00541136" w:rsidRPr="0006522C" w:rsidRDefault="00541136" w:rsidP="00660861">
            <w:pPr>
              <w:widowControl w:val="0"/>
              <w:spacing w:before="114"/>
              <w:ind w:right="101"/>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SUB TOTAL DE  PREÇO CÂMARA MUNICIPAL</w:t>
            </w:r>
          </w:p>
        </w:tc>
        <w:tc>
          <w:tcPr>
            <w:tcW w:w="4687" w:type="dxa"/>
            <w:gridSpan w:val="8"/>
            <w:tcBorders>
              <w:top w:val="single" w:sz="4" w:space="0" w:color="000000"/>
              <w:left w:val="single" w:sz="4" w:space="0" w:color="000000"/>
              <w:bottom w:val="single" w:sz="12" w:space="0" w:color="000000"/>
              <w:right w:val="single" w:sz="12" w:space="0" w:color="000000"/>
            </w:tcBorders>
            <w:shd w:val="clear" w:color="auto" w:fill="auto"/>
          </w:tcPr>
          <w:p w14:paraId="28BC34A4" w14:textId="77777777" w:rsidR="00541136" w:rsidRPr="0006522C" w:rsidRDefault="00541136" w:rsidP="00660861">
            <w:pPr>
              <w:widowControl w:val="0"/>
              <w:spacing w:before="114"/>
              <w:ind w:left="1885" w:right="1873"/>
              <w:jc w:val="right"/>
              <w:rPr>
                <w:rFonts w:ascii="Tahoma" w:eastAsia="Times New Roman" w:hAnsi="Tahoma" w:cs="Tahoma"/>
                <w:b/>
                <w:sz w:val="20"/>
                <w:szCs w:val="20"/>
                <w:lang w:val="pt-PT"/>
              </w:rPr>
            </w:pPr>
          </w:p>
        </w:tc>
      </w:tr>
    </w:tbl>
    <w:tbl>
      <w:tblPr>
        <w:tblStyle w:val="TableNormal"/>
        <w:tblW w:w="10392" w:type="dxa"/>
        <w:tblInd w:w="-401" w:type="dxa"/>
        <w:tblLayout w:type="fixed"/>
        <w:tblCellMar>
          <w:left w:w="15" w:type="dxa"/>
          <w:right w:w="15" w:type="dxa"/>
        </w:tblCellMar>
        <w:tblLook w:val="01E0" w:firstRow="1" w:lastRow="1" w:firstColumn="1" w:lastColumn="1" w:noHBand="0" w:noVBand="0"/>
      </w:tblPr>
      <w:tblGrid>
        <w:gridCol w:w="720"/>
        <w:gridCol w:w="4823"/>
        <w:gridCol w:w="869"/>
        <w:gridCol w:w="1135"/>
        <w:gridCol w:w="1559"/>
        <w:gridCol w:w="1286"/>
      </w:tblGrid>
      <w:tr w:rsidR="00541136" w:rsidRPr="0006522C" w14:paraId="127EF6BC" w14:textId="77777777" w:rsidTr="00F71ACF">
        <w:trPr>
          <w:trHeight w:val="20"/>
        </w:trPr>
        <w:tc>
          <w:tcPr>
            <w:tcW w:w="720" w:type="dxa"/>
            <w:tcBorders>
              <w:top w:val="single" w:sz="12" w:space="0" w:color="000000"/>
              <w:left w:val="single" w:sz="12" w:space="0" w:color="000000"/>
              <w:bottom w:val="single" w:sz="12" w:space="0" w:color="000000"/>
              <w:right w:val="single" w:sz="12" w:space="0" w:color="000000"/>
            </w:tcBorders>
            <w:shd w:val="clear" w:color="auto" w:fill="auto"/>
          </w:tcPr>
          <w:p w14:paraId="78F01BAD" w14:textId="77777777" w:rsidR="00541136" w:rsidRPr="0006522C" w:rsidRDefault="00541136" w:rsidP="00467F25">
            <w:pPr>
              <w:widowControl w:val="0"/>
              <w:ind w:right="13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ITEM</w:t>
            </w:r>
          </w:p>
        </w:tc>
        <w:tc>
          <w:tcPr>
            <w:tcW w:w="4823" w:type="dxa"/>
            <w:tcBorders>
              <w:top w:val="single" w:sz="12" w:space="0" w:color="000000"/>
              <w:left w:val="single" w:sz="12" w:space="0" w:color="000000"/>
              <w:bottom w:val="single" w:sz="12" w:space="0" w:color="000000"/>
              <w:right w:val="single" w:sz="12" w:space="0" w:color="000000"/>
            </w:tcBorders>
            <w:shd w:val="clear" w:color="auto" w:fill="auto"/>
          </w:tcPr>
          <w:p w14:paraId="2E62BC5A" w14:textId="77777777" w:rsidR="00541136" w:rsidRPr="0006522C" w:rsidRDefault="00541136" w:rsidP="00467F25">
            <w:pPr>
              <w:widowControl w:val="0"/>
              <w:ind w:right="1629"/>
              <w:jc w:val="center"/>
              <w:rPr>
                <w:rFonts w:ascii="Tahoma" w:eastAsia="Calibri" w:hAnsi="Tahoma" w:cs="Tahoma"/>
                <w:b/>
                <w:sz w:val="20"/>
                <w:szCs w:val="20"/>
                <w:lang w:val="pt-PT"/>
              </w:rPr>
            </w:pPr>
            <w:r w:rsidRPr="0006522C">
              <w:rPr>
                <w:rFonts w:ascii="Tahoma" w:eastAsia="Calibri" w:hAnsi="Tahoma" w:cs="Tahoma"/>
                <w:b/>
                <w:sz w:val="20"/>
                <w:szCs w:val="20"/>
                <w:lang w:val="pt-PT"/>
              </w:rPr>
              <w:t xml:space="preserve">                    </w:t>
            </w:r>
          </w:p>
          <w:p w14:paraId="1CE08FF4" w14:textId="77777777" w:rsidR="00541136" w:rsidRPr="0006522C" w:rsidRDefault="00541136" w:rsidP="00467F25">
            <w:pPr>
              <w:widowControl w:val="0"/>
              <w:ind w:right="-43"/>
              <w:jc w:val="center"/>
              <w:rPr>
                <w:rFonts w:ascii="Tahoma" w:eastAsia="Times New Roman" w:hAnsi="Tahoma" w:cs="Tahoma"/>
                <w:b/>
                <w:sz w:val="20"/>
                <w:szCs w:val="20"/>
                <w:lang w:val="pt-PT"/>
              </w:rPr>
            </w:pPr>
            <w:r w:rsidRPr="0006522C">
              <w:rPr>
                <w:rFonts w:ascii="Tahoma" w:eastAsia="Calibri" w:hAnsi="Tahoma" w:cs="Tahoma"/>
                <w:b/>
                <w:sz w:val="20"/>
                <w:szCs w:val="20"/>
                <w:lang w:val="pt-PT"/>
              </w:rPr>
              <w:t>SERVIÇO CÂMARA MUNICIPAL DESCALVADO</w:t>
            </w:r>
          </w:p>
        </w:tc>
        <w:tc>
          <w:tcPr>
            <w:tcW w:w="869" w:type="dxa"/>
            <w:tcBorders>
              <w:top w:val="single" w:sz="12" w:space="0" w:color="000000"/>
              <w:left w:val="single" w:sz="12" w:space="0" w:color="000000"/>
              <w:bottom w:val="single" w:sz="12" w:space="0" w:color="000000"/>
              <w:right w:val="single" w:sz="12" w:space="0" w:color="000000"/>
            </w:tcBorders>
            <w:shd w:val="clear" w:color="auto" w:fill="auto"/>
          </w:tcPr>
          <w:p w14:paraId="6DFF5383" w14:textId="77777777" w:rsidR="00541136" w:rsidRPr="0006522C" w:rsidRDefault="00541136" w:rsidP="00467F25">
            <w:pPr>
              <w:widowControl w:val="0"/>
              <w:jc w:val="center"/>
              <w:rPr>
                <w:rFonts w:ascii="Tahoma" w:eastAsia="Times New Roman" w:hAnsi="Tahoma" w:cs="Tahoma"/>
                <w:b/>
                <w:sz w:val="20"/>
                <w:szCs w:val="20"/>
                <w:lang w:val="pt-PT"/>
              </w:rPr>
            </w:pPr>
          </w:p>
          <w:p w14:paraId="7733BA8E" w14:textId="77777777" w:rsidR="00541136" w:rsidRPr="0006522C" w:rsidRDefault="00541136" w:rsidP="00467F25">
            <w:pPr>
              <w:widowControl w:val="0"/>
              <w:ind w:left="151"/>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UNID.</w:t>
            </w:r>
          </w:p>
        </w:tc>
        <w:tc>
          <w:tcPr>
            <w:tcW w:w="1135" w:type="dxa"/>
            <w:tcBorders>
              <w:top w:val="single" w:sz="12" w:space="0" w:color="000000"/>
              <w:left w:val="single" w:sz="12" w:space="0" w:color="000000"/>
              <w:bottom w:val="single" w:sz="12" w:space="0" w:color="000000"/>
              <w:right w:val="single" w:sz="12" w:space="0" w:color="000000"/>
            </w:tcBorders>
            <w:shd w:val="clear" w:color="auto" w:fill="auto"/>
          </w:tcPr>
          <w:p w14:paraId="1688BE11" w14:textId="77777777" w:rsidR="00541136" w:rsidRPr="0006522C" w:rsidRDefault="00541136" w:rsidP="00467F25">
            <w:pPr>
              <w:widowControl w:val="0"/>
              <w:jc w:val="center"/>
              <w:rPr>
                <w:rFonts w:ascii="Tahoma" w:eastAsia="Times New Roman" w:hAnsi="Tahoma" w:cs="Tahoma"/>
                <w:b/>
                <w:sz w:val="20"/>
                <w:szCs w:val="20"/>
                <w:lang w:val="pt-PT"/>
              </w:rPr>
            </w:pPr>
          </w:p>
          <w:p w14:paraId="16F05BFC" w14:textId="77777777" w:rsidR="00541136" w:rsidRPr="0006522C" w:rsidRDefault="00541136" w:rsidP="00467F25">
            <w:pPr>
              <w:widowControl w:val="0"/>
              <w:ind w:left="162" w:right="13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QUANT.</w:t>
            </w:r>
          </w:p>
        </w:tc>
        <w:tc>
          <w:tcPr>
            <w:tcW w:w="1559" w:type="dxa"/>
            <w:tcBorders>
              <w:top w:val="single" w:sz="12" w:space="0" w:color="000000"/>
              <w:left w:val="single" w:sz="12" w:space="0" w:color="000000"/>
              <w:bottom w:val="single" w:sz="12" w:space="0" w:color="000000"/>
              <w:right w:val="single" w:sz="12" w:space="0" w:color="000000"/>
            </w:tcBorders>
            <w:shd w:val="clear" w:color="auto" w:fill="auto"/>
          </w:tcPr>
          <w:p w14:paraId="1E0582CE" w14:textId="77777777" w:rsidR="00541136" w:rsidRPr="0006522C" w:rsidRDefault="00541136" w:rsidP="00467F25">
            <w:pPr>
              <w:widowControl w:val="0"/>
              <w:ind w:left="431" w:right="397"/>
              <w:jc w:val="center"/>
              <w:rPr>
                <w:rFonts w:ascii="Tahoma" w:eastAsia="Times New Roman" w:hAnsi="Tahoma" w:cs="Tahoma"/>
                <w:b/>
                <w:sz w:val="20"/>
                <w:szCs w:val="20"/>
                <w:lang w:val="pt-PT"/>
              </w:rPr>
            </w:pPr>
            <w:r w:rsidRPr="0006522C">
              <w:rPr>
                <w:rFonts w:ascii="Tahoma" w:eastAsia="Times New Roman" w:hAnsi="Tahoma" w:cs="Tahoma"/>
                <w:b/>
                <w:spacing w:val="-1"/>
                <w:sz w:val="20"/>
                <w:szCs w:val="20"/>
                <w:lang w:val="pt-PT"/>
              </w:rPr>
              <w:t>VALOR</w:t>
            </w:r>
            <w:r w:rsidRPr="0006522C">
              <w:rPr>
                <w:rFonts w:ascii="Tahoma" w:eastAsia="Times New Roman" w:hAnsi="Tahoma" w:cs="Tahoma"/>
                <w:b/>
                <w:spacing w:val="-53"/>
                <w:sz w:val="20"/>
                <w:szCs w:val="20"/>
                <w:lang w:val="pt-PT"/>
              </w:rPr>
              <w:t xml:space="preserve"> </w:t>
            </w:r>
            <w:r w:rsidRPr="0006522C">
              <w:rPr>
                <w:rFonts w:ascii="Tahoma" w:eastAsia="Times New Roman" w:hAnsi="Tahoma" w:cs="Tahoma"/>
                <w:b/>
                <w:sz w:val="20"/>
                <w:szCs w:val="20"/>
                <w:lang w:val="pt-PT"/>
              </w:rPr>
              <w:t>UNIT.</w:t>
            </w:r>
          </w:p>
          <w:p w14:paraId="5477CB69" w14:textId="77777777" w:rsidR="00541136" w:rsidRPr="0006522C" w:rsidRDefault="00541136" w:rsidP="00467F25">
            <w:pPr>
              <w:widowControl w:val="0"/>
              <w:ind w:left="430" w:right="39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(R$)</w:t>
            </w:r>
          </w:p>
        </w:tc>
        <w:tc>
          <w:tcPr>
            <w:tcW w:w="1286" w:type="dxa"/>
            <w:tcBorders>
              <w:top w:val="single" w:sz="12" w:space="0" w:color="000000"/>
              <w:left w:val="single" w:sz="12" w:space="0" w:color="000000"/>
              <w:bottom w:val="single" w:sz="12" w:space="0" w:color="000000"/>
              <w:right w:val="single" w:sz="12" w:space="0" w:color="000000"/>
            </w:tcBorders>
            <w:shd w:val="clear" w:color="auto" w:fill="auto"/>
          </w:tcPr>
          <w:p w14:paraId="12C36C4A" w14:textId="77777777" w:rsidR="00541136" w:rsidRPr="0006522C" w:rsidRDefault="00541136" w:rsidP="00467F25">
            <w:pPr>
              <w:widowControl w:val="0"/>
              <w:ind w:left="289" w:right="257"/>
              <w:jc w:val="center"/>
              <w:rPr>
                <w:rFonts w:ascii="Tahoma" w:eastAsia="Times New Roman" w:hAnsi="Tahoma" w:cs="Tahoma"/>
                <w:b/>
                <w:sz w:val="20"/>
                <w:szCs w:val="20"/>
                <w:lang w:val="pt-PT"/>
              </w:rPr>
            </w:pPr>
            <w:r w:rsidRPr="0006522C">
              <w:rPr>
                <w:rFonts w:ascii="Tahoma" w:eastAsia="Times New Roman" w:hAnsi="Tahoma" w:cs="Tahoma"/>
                <w:b/>
                <w:spacing w:val="-1"/>
                <w:sz w:val="20"/>
                <w:szCs w:val="20"/>
                <w:lang w:val="pt-PT"/>
              </w:rPr>
              <w:t>VALOR</w:t>
            </w:r>
            <w:r w:rsidRPr="0006522C">
              <w:rPr>
                <w:rFonts w:ascii="Tahoma" w:eastAsia="Times New Roman" w:hAnsi="Tahoma" w:cs="Tahoma"/>
                <w:b/>
                <w:spacing w:val="-53"/>
                <w:sz w:val="20"/>
                <w:szCs w:val="20"/>
                <w:lang w:val="pt-PT"/>
              </w:rPr>
              <w:t xml:space="preserve"> </w:t>
            </w:r>
            <w:r w:rsidRPr="0006522C">
              <w:rPr>
                <w:rFonts w:ascii="Tahoma" w:eastAsia="Times New Roman" w:hAnsi="Tahoma" w:cs="Tahoma"/>
                <w:b/>
                <w:sz w:val="20"/>
                <w:szCs w:val="20"/>
                <w:lang w:val="pt-PT"/>
              </w:rPr>
              <w:t>TOTAL</w:t>
            </w:r>
          </w:p>
          <w:p w14:paraId="6E1E10FF" w14:textId="77777777" w:rsidR="00541136" w:rsidRPr="0006522C" w:rsidRDefault="00541136" w:rsidP="00467F25">
            <w:pPr>
              <w:widowControl w:val="0"/>
              <w:ind w:left="286" w:right="25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(RS)</w:t>
            </w:r>
          </w:p>
        </w:tc>
      </w:tr>
      <w:tr w:rsidR="00541136" w:rsidRPr="0006522C" w14:paraId="61CDDB93" w14:textId="77777777" w:rsidTr="00F71ACF">
        <w:trPr>
          <w:trHeight w:val="20"/>
        </w:trPr>
        <w:tc>
          <w:tcPr>
            <w:tcW w:w="720" w:type="dxa"/>
            <w:tcBorders>
              <w:top w:val="single" w:sz="12" w:space="0" w:color="000000"/>
              <w:left w:val="single" w:sz="4" w:space="0" w:color="000000"/>
              <w:bottom w:val="single" w:sz="12" w:space="0" w:color="000000"/>
              <w:right w:val="single" w:sz="4" w:space="0" w:color="000000"/>
            </w:tcBorders>
            <w:shd w:val="clear" w:color="auto" w:fill="auto"/>
          </w:tcPr>
          <w:p w14:paraId="2BCC3395" w14:textId="77777777" w:rsidR="00541136" w:rsidRPr="0006522C" w:rsidRDefault="00541136" w:rsidP="00467F25">
            <w:pPr>
              <w:widowControl w:val="0"/>
              <w:ind w:left="26"/>
              <w:jc w:val="center"/>
              <w:rPr>
                <w:rFonts w:ascii="Tahoma" w:eastAsia="Times New Roman" w:hAnsi="Tahoma" w:cs="Tahoma"/>
                <w:b/>
                <w:sz w:val="20"/>
                <w:szCs w:val="20"/>
                <w:lang w:val="pt-PT"/>
              </w:rPr>
            </w:pPr>
            <w:r w:rsidRPr="0006522C">
              <w:rPr>
                <w:rFonts w:ascii="Tahoma" w:eastAsia="Times New Roman" w:hAnsi="Tahoma" w:cs="Tahoma"/>
                <w:b/>
                <w:w w:val="99"/>
                <w:sz w:val="20"/>
                <w:szCs w:val="20"/>
                <w:lang w:val="pt-PT"/>
              </w:rPr>
              <w:t>01</w:t>
            </w:r>
          </w:p>
        </w:tc>
        <w:tc>
          <w:tcPr>
            <w:tcW w:w="4823" w:type="dxa"/>
            <w:tcBorders>
              <w:top w:val="single" w:sz="12" w:space="0" w:color="000000"/>
              <w:left w:val="single" w:sz="4" w:space="0" w:color="000000"/>
              <w:bottom w:val="single" w:sz="12" w:space="0" w:color="000000"/>
              <w:right w:val="single" w:sz="4" w:space="0" w:color="000000"/>
            </w:tcBorders>
            <w:shd w:val="clear" w:color="auto" w:fill="auto"/>
          </w:tcPr>
          <w:p w14:paraId="53E3B830" w14:textId="77777777" w:rsidR="00541136" w:rsidRPr="0006522C" w:rsidRDefault="00541136" w:rsidP="00467F25">
            <w:pPr>
              <w:widowControl w:val="0"/>
              <w:ind w:left="117" w:right="84"/>
              <w:jc w:val="both"/>
              <w:rPr>
                <w:rFonts w:ascii="Tahoma" w:eastAsia="Times New Roman" w:hAnsi="Tahoma" w:cs="Tahoma"/>
                <w:sz w:val="20"/>
                <w:szCs w:val="20"/>
                <w:lang w:val="pt-PT"/>
              </w:rPr>
            </w:pPr>
            <w:r w:rsidRPr="0006522C">
              <w:rPr>
                <w:rFonts w:ascii="Tahoma" w:eastAsia="Times New Roman" w:hAnsi="Tahoma" w:cs="Tahoma"/>
                <w:sz w:val="20"/>
                <w:szCs w:val="20"/>
                <w:lang w:val="pt-PT"/>
              </w:rPr>
              <w:t>Treinamento e acompanhamento dos usuários do 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contratante,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Servidores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administração,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diversas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áreas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administrativas.</w:t>
            </w:r>
            <w:r w:rsidRPr="0006522C">
              <w:rPr>
                <w:rFonts w:ascii="Tahoma" w:eastAsia="Times New Roman" w:hAnsi="Tahoma" w:cs="Tahoma"/>
                <w:spacing w:val="10"/>
                <w:sz w:val="20"/>
                <w:szCs w:val="20"/>
                <w:lang w:val="pt-PT"/>
              </w:rPr>
              <w:t xml:space="preserve"> </w:t>
            </w:r>
          </w:p>
        </w:tc>
        <w:tc>
          <w:tcPr>
            <w:tcW w:w="869" w:type="dxa"/>
            <w:tcBorders>
              <w:top w:val="single" w:sz="12" w:space="0" w:color="000000"/>
              <w:left w:val="single" w:sz="4" w:space="0" w:color="000000"/>
              <w:bottom w:val="single" w:sz="12" w:space="0" w:color="000000"/>
              <w:right w:val="single" w:sz="4" w:space="0" w:color="000000"/>
            </w:tcBorders>
            <w:shd w:val="clear" w:color="auto" w:fill="auto"/>
          </w:tcPr>
          <w:p w14:paraId="621DFA34" w14:textId="77777777" w:rsidR="00541136" w:rsidRPr="0006522C" w:rsidRDefault="00541136" w:rsidP="00467F25">
            <w:pPr>
              <w:widowControl w:val="0"/>
              <w:ind w:left="149"/>
              <w:jc w:val="both"/>
              <w:rPr>
                <w:rFonts w:ascii="Tahoma" w:eastAsia="Times New Roman" w:hAnsi="Tahoma" w:cs="Tahoma"/>
                <w:sz w:val="20"/>
                <w:szCs w:val="20"/>
                <w:lang w:val="pt-PT"/>
              </w:rPr>
            </w:pPr>
            <w:r w:rsidRPr="0006522C">
              <w:rPr>
                <w:rFonts w:ascii="Tahoma" w:eastAsia="Times New Roman" w:hAnsi="Tahoma" w:cs="Tahoma"/>
                <w:sz w:val="20"/>
                <w:szCs w:val="20"/>
                <w:lang w:val="pt-PT"/>
              </w:rPr>
              <w:t>Horas</w:t>
            </w:r>
          </w:p>
        </w:tc>
        <w:tc>
          <w:tcPr>
            <w:tcW w:w="1135" w:type="dxa"/>
            <w:tcBorders>
              <w:top w:val="single" w:sz="12" w:space="0" w:color="000000"/>
              <w:left w:val="single" w:sz="4" w:space="0" w:color="000000"/>
              <w:bottom w:val="single" w:sz="12" w:space="0" w:color="000000"/>
              <w:right w:val="single" w:sz="4" w:space="0" w:color="000000"/>
            </w:tcBorders>
            <w:shd w:val="clear" w:color="auto" w:fill="auto"/>
          </w:tcPr>
          <w:p w14:paraId="331484E4" w14:textId="77777777" w:rsidR="00541136" w:rsidRPr="0006522C" w:rsidRDefault="00541136" w:rsidP="00467F25">
            <w:pPr>
              <w:widowControl w:val="0"/>
              <w:ind w:left="388" w:right="363"/>
              <w:jc w:val="center"/>
              <w:rPr>
                <w:rFonts w:ascii="Tahoma" w:eastAsia="Times New Roman" w:hAnsi="Tahoma" w:cs="Tahoma"/>
                <w:sz w:val="20"/>
                <w:szCs w:val="20"/>
                <w:lang w:val="pt-PT"/>
              </w:rPr>
            </w:pPr>
            <w:r w:rsidRPr="0006522C">
              <w:rPr>
                <w:rFonts w:ascii="Tahoma" w:eastAsia="Times New Roman" w:hAnsi="Tahoma" w:cs="Tahoma"/>
                <w:sz w:val="20"/>
                <w:szCs w:val="20"/>
                <w:lang w:val="pt-PT"/>
              </w:rPr>
              <w:t>100</w:t>
            </w:r>
          </w:p>
        </w:tc>
        <w:tc>
          <w:tcPr>
            <w:tcW w:w="1559" w:type="dxa"/>
            <w:tcBorders>
              <w:top w:val="single" w:sz="12" w:space="0" w:color="000000"/>
              <w:left w:val="single" w:sz="4" w:space="0" w:color="000000"/>
              <w:bottom w:val="single" w:sz="12" w:space="0" w:color="000000"/>
              <w:right w:val="single" w:sz="4" w:space="0" w:color="000000"/>
            </w:tcBorders>
            <w:shd w:val="clear" w:color="auto" w:fill="auto"/>
          </w:tcPr>
          <w:p w14:paraId="353AFD2A" w14:textId="77777777" w:rsidR="00541136" w:rsidRPr="0006522C" w:rsidRDefault="00541136" w:rsidP="00467F25">
            <w:pPr>
              <w:widowControl w:val="0"/>
              <w:ind w:left="259" w:right="230"/>
              <w:jc w:val="both"/>
              <w:rPr>
                <w:rFonts w:ascii="Tahoma" w:eastAsia="Times New Roman" w:hAnsi="Tahoma" w:cs="Tahoma"/>
                <w:b/>
                <w:sz w:val="20"/>
                <w:szCs w:val="20"/>
                <w:lang w:val="pt-PT"/>
              </w:rPr>
            </w:pPr>
          </w:p>
        </w:tc>
        <w:tc>
          <w:tcPr>
            <w:tcW w:w="1286" w:type="dxa"/>
            <w:tcBorders>
              <w:top w:val="single" w:sz="12" w:space="0" w:color="000000"/>
              <w:left w:val="single" w:sz="4" w:space="0" w:color="000000"/>
              <w:bottom w:val="single" w:sz="12" w:space="0" w:color="000000"/>
              <w:right w:val="single" w:sz="12" w:space="0" w:color="000000"/>
            </w:tcBorders>
            <w:shd w:val="clear" w:color="auto" w:fill="auto"/>
          </w:tcPr>
          <w:p w14:paraId="330F0209" w14:textId="77777777" w:rsidR="00541136" w:rsidRPr="0006522C" w:rsidRDefault="00541136" w:rsidP="00467F25">
            <w:pPr>
              <w:widowControl w:val="0"/>
              <w:ind w:right="163"/>
              <w:jc w:val="both"/>
              <w:rPr>
                <w:rFonts w:ascii="Tahoma" w:eastAsia="Times New Roman" w:hAnsi="Tahoma" w:cs="Tahoma"/>
                <w:b/>
                <w:sz w:val="20"/>
                <w:szCs w:val="20"/>
                <w:lang w:val="pt-PT"/>
              </w:rPr>
            </w:pPr>
          </w:p>
        </w:tc>
      </w:tr>
      <w:tr w:rsidR="00541136" w:rsidRPr="0006522C" w14:paraId="3E6E7658" w14:textId="77777777" w:rsidTr="00F71ACF">
        <w:trPr>
          <w:trHeight w:val="20"/>
        </w:trPr>
        <w:tc>
          <w:tcPr>
            <w:tcW w:w="720" w:type="dxa"/>
            <w:tcBorders>
              <w:top w:val="single" w:sz="12" w:space="0" w:color="000000"/>
              <w:left w:val="single" w:sz="4" w:space="0" w:color="000000"/>
              <w:bottom w:val="single" w:sz="12" w:space="0" w:color="000000"/>
              <w:right w:val="single" w:sz="4" w:space="0" w:color="000000"/>
            </w:tcBorders>
            <w:shd w:val="clear" w:color="auto" w:fill="auto"/>
          </w:tcPr>
          <w:p w14:paraId="316D7B1B" w14:textId="77777777" w:rsidR="00541136" w:rsidRPr="0006522C" w:rsidRDefault="00541136" w:rsidP="00467F25">
            <w:pPr>
              <w:widowControl w:val="0"/>
              <w:ind w:left="26"/>
              <w:jc w:val="center"/>
              <w:rPr>
                <w:rFonts w:ascii="Tahoma" w:eastAsia="Times New Roman" w:hAnsi="Tahoma" w:cs="Tahoma"/>
                <w:b/>
                <w:w w:val="99"/>
                <w:sz w:val="20"/>
                <w:szCs w:val="20"/>
                <w:lang w:val="pt-PT"/>
              </w:rPr>
            </w:pPr>
            <w:r w:rsidRPr="0006522C">
              <w:rPr>
                <w:rFonts w:ascii="Tahoma" w:eastAsia="Times New Roman" w:hAnsi="Tahoma" w:cs="Tahoma"/>
                <w:b/>
                <w:w w:val="99"/>
                <w:sz w:val="20"/>
                <w:szCs w:val="20"/>
                <w:lang w:val="pt-PT"/>
              </w:rPr>
              <w:t>02</w:t>
            </w:r>
          </w:p>
        </w:tc>
        <w:tc>
          <w:tcPr>
            <w:tcW w:w="4823" w:type="dxa"/>
            <w:tcBorders>
              <w:top w:val="single" w:sz="12" w:space="0" w:color="000000"/>
              <w:left w:val="single" w:sz="4" w:space="0" w:color="000000"/>
              <w:bottom w:val="single" w:sz="12" w:space="0" w:color="000000"/>
              <w:right w:val="single" w:sz="4" w:space="0" w:color="000000"/>
            </w:tcBorders>
            <w:shd w:val="clear" w:color="auto" w:fill="auto"/>
          </w:tcPr>
          <w:p w14:paraId="50189971" w14:textId="77777777" w:rsidR="00541136" w:rsidRPr="0006522C" w:rsidRDefault="00541136" w:rsidP="00467F25">
            <w:pPr>
              <w:widowControl w:val="0"/>
              <w:ind w:left="117" w:right="84"/>
              <w:jc w:val="both"/>
              <w:rPr>
                <w:rFonts w:ascii="Tahoma" w:eastAsia="Times New Roman" w:hAnsi="Tahoma" w:cs="Tahoma"/>
                <w:sz w:val="20"/>
                <w:szCs w:val="20"/>
                <w:lang w:val="pt-PT"/>
              </w:rPr>
            </w:pPr>
            <w:r w:rsidRPr="0006522C">
              <w:rPr>
                <w:rFonts w:ascii="Tahoma" w:eastAsia="Times New Roman" w:hAnsi="Tahoma" w:cs="Tahoma"/>
                <w:sz w:val="20"/>
                <w:szCs w:val="20"/>
                <w:lang w:val="pt-PT"/>
              </w:rPr>
              <w:t>Adequações técncias e desenvovimento de rotinas não previstas no edital. (hh de Programação)</w:t>
            </w:r>
          </w:p>
        </w:tc>
        <w:tc>
          <w:tcPr>
            <w:tcW w:w="869" w:type="dxa"/>
            <w:tcBorders>
              <w:top w:val="single" w:sz="12" w:space="0" w:color="000000"/>
              <w:left w:val="single" w:sz="4" w:space="0" w:color="000000"/>
              <w:bottom w:val="single" w:sz="12" w:space="0" w:color="000000"/>
              <w:right w:val="single" w:sz="4" w:space="0" w:color="000000"/>
            </w:tcBorders>
            <w:shd w:val="clear" w:color="auto" w:fill="auto"/>
          </w:tcPr>
          <w:p w14:paraId="5AC36DB3" w14:textId="77777777" w:rsidR="00541136" w:rsidRPr="0006522C" w:rsidRDefault="00541136" w:rsidP="00467F25">
            <w:pPr>
              <w:widowControl w:val="0"/>
              <w:ind w:left="149"/>
              <w:rPr>
                <w:rFonts w:ascii="Tahoma" w:eastAsia="Times New Roman" w:hAnsi="Tahoma" w:cs="Tahoma"/>
                <w:sz w:val="20"/>
                <w:szCs w:val="20"/>
                <w:lang w:val="pt-PT"/>
              </w:rPr>
            </w:pPr>
            <w:r w:rsidRPr="0006522C">
              <w:rPr>
                <w:rFonts w:ascii="Tahoma" w:eastAsia="Times New Roman" w:hAnsi="Tahoma" w:cs="Tahoma"/>
                <w:sz w:val="20"/>
                <w:szCs w:val="20"/>
                <w:lang w:val="pt-PT"/>
              </w:rPr>
              <w:t>Horas</w:t>
            </w:r>
          </w:p>
          <w:p w14:paraId="16544A37" w14:textId="77777777" w:rsidR="00541136" w:rsidRPr="0006522C" w:rsidRDefault="00541136" w:rsidP="00467F25">
            <w:pPr>
              <w:widowControl w:val="0"/>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 Previsão</w:t>
            </w:r>
          </w:p>
        </w:tc>
        <w:tc>
          <w:tcPr>
            <w:tcW w:w="1135" w:type="dxa"/>
            <w:tcBorders>
              <w:top w:val="single" w:sz="12" w:space="0" w:color="000000"/>
              <w:left w:val="single" w:sz="4" w:space="0" w:color="000000"/>
              <w:bottom w:val="single" w:sz="12" w:space="0" w:color="000000"/>
              <w:right w:val="single" w:sz="4" w:space="0" w:color="000000"/>
            </w:tcBorders>
            <w:shd w:val="clear" w:color="auto" w:fill="auto"/>
          </w:tcPr>
          <w:p w14:paraId="3AAFDFD2" w14:textId="77777777" w:rsidR="00541136" w:rsidRPr="0006522C" w:rsidRDefault="00541136" w:rsidP="00467F25">
            <w:pPr>
              <w:widowControl w:val="0"/>
              <w:tabs>
                <w:tab w:val="center" w:pos="574"/>
              </w:tabs>
              <w:ind w:left="388" w:right="363"/>
              <w:rPr>
                <w:rFonts w:ascii="Tahoma" w:eastAsia="Times New Roman" w:hAnsi="Tahoma" w:cs="Tahoma"/>
                <w:sz w:val="20"/>
                <w:szCs w:val="20"/>
                <w:lang w:val="pt-PT"/>
              </w:rPr>
            </w:pPr>
            <w:r w:rsidRPr="0006522C">
              <w:rPr>
                <w:rFonts w:ascii="Tahoma" w:eastAsia="Times New Roman" w:hAnsi="Tahoma" w:cs="Tahoma"/>
                <w:sz w:val="20"/>
                <w:szCs w:val="20"/>
                <w:lang w:val="pt-PT"/>
              </w:rPr>
              <w:t>100</w:t>
            </w:r>
          </w:p>
        </w:tc>
        <w:tc>
          <w:tcPr>
            <w:tcW w:w="1559" w:type="dxa"/>
            <w:tcBorders>
              <w:top w:val="single" w:sz="12" w:space="0" w:color="000000"/>
              <w:left w:val="single" w:sz="4" w:space="0" w:color="000000"/>
              <w:bottom w:val="single" w:sz="12" w:space="0" w:color="000000"/>
              <w:right w:val="single" w:sz="4" w:space="0" w:color="000000"/>
            </w:tcBorders>
            <w:shd w:val="clear" w:color="auto" w:fill="auto"/>
          </w:tcPr>
          <w:p w14:paraId="082A4BD7" w14:textId="77777777" w:rsidR="00541136" w:rsidRPr="0006522C" w:rsidRDefault="00541136" w:rsidP="00467F25">
            <w:pPr>
              <w:widowControl w:val="0"/>
              <w:ind w:left="259" w:right="230"/>
              <w:jc w:val="both"/>
              <w:rPr>
                <w:rFonts w:ascii="Tahoma" w:eastAsia="Times New Roman" w:hAnsi="Tahoma" w:cs="Tahoma"/>
                <w:b/>
                <w:sz w:val="20"/>
                <w:szCs w:val="20"/>
                <w:lang w:val="pt-PT"/>
              </w:rPr>
            </w:pPr>
          </w:p>
        </w:tc>
        <w:tc>
          <w:tcPr>
            <w:tcW w:w="1286" w:type="dxa"/>
            <w:tcBorders>
              <w:top w:val="single" w:sz="12" w:space="0" w:color="000000"/>
              <w:left w:val="single" w:sz="4" w:space="0" w:color="000000"/>
              <w:bottom w:val="single" w:sz="12" w:space="0" w:color="000000"/>
              <w:right w:val="single" w:sz="12" w:space="0" w:color="000000"/>
            </w:tcBorders>
            <w:shd w:val="clear" w:color="auto" w:fill="auto"/>
          </w:tcPr>
          <w:p w14:paraId="59AC34B2" w14:textId="77777777" w:rsidR="00541136" w:rsidRPr="0006522C" w:rsidRDefault="00541136" w:rsidP="00467F25">
            <w:pPr>
              <w:widowControl w:val="0"/>
              <w:ind w:right="163"/>
              <w:jc w:val="both"/>
              <w:rPr>
                <w:rFonts w:ascii="Tahoma" w:eastAsia="Times New Roman" w:hAnsi="Tahoma" w:cs="Tahoma"/>
                <w:b/>
                <w:sz w:val="20"/>
                <w:szCs w:val="20"/>
                <w:lang w:val="pt-PT"/>
              </w:rPr>
            </w:pPr>
          </w:p>
        </w:tc>
      </w:tr>
      <w:tr w:rsidR="00541136" w:rsidRPr="0006522C" w14:paraId="490972D7" w14:textId="77777777" w:rsidTr="00F71ACF">
        <w:trPr>
          <w:trHeight w:val="20"/>
        </w:trPr>
        <w:tc>
          <w:tcPr>
            <w:tcW w:w="720" w:type="dxa"/>
            <w:tcBorders>
              <w:top w:val="single" w:sz="12" w:space="0" w:color="000000"/>
              <w:left w:val="single" w:sz="4" w:space="0" w:color="000000"/>
              <w:bottom w:val="single" w:sz="12" w:space="0" w:color="000000"/>
              <w:right w:val="single" w:sz="4" w:space="0" w:color="000000"/>
            </w:tcBorders>
            <w:shd w:val="clear" w:color="auto" w:fill="auto"/>
          </w:tcPr>
          <w:p w14:paraId="2EBED41A" w14:textId="77777777" w:rsidR="00541136" w:rsidRPr="0006522C" w:rsidRDefault="00541136" w:rsidP="00467F25">
            <w:pPr>
              <w:widowControl w:val="0"/>
              <w:jc w:val="both"/>
              <w:rPr>
                <w:rFonts w:ascii="Tahoma" w:eastAsia="Times New Roman" w:hAnsi="Tahoma" w:cs="Tahoma"/>
                <w:sz w:val="20"/>
                <w:szCs w:val="20"/>
                <w:lang w:val="pt-PT"/>
              </w:rPr>
            </w:pPr>
          </w:p>
        </w:tc>
        <w:tc>
          <w:tcPr>
            <w:tcW w:w="4823" w:type="dxa"/>
            <w:tcBorders>
              <w:top w:val="single" w:sz="12" w:space="0" w:color="000000"/>
              <w:left w:val="single" w:sz="4" w:space="0" w:color="000000"/>
              <w:bottom w:val="single" w:sz="12" w:space="0" w:color="000000"/>
              <w:right w:val="single" w:sz="4" w:space="0" w:color="000000"/>
            </w:tcBorders>
            <w:shd w:val="clear" w:color="auto" w:fill="auto"/>
          </w:tcPr>
          <w:p w14:paraId="69DBC3E2" w14:textId="77777777" w:rsidR="00541136" w:rsidRPr="0006522C" w:rsidRDefault="00541136" w:rsidP="00467F25">
            <w:pPr>
              <w:widowControl w:val="0"/>
              <w:rPr>
                <w:rFonts w:ascii="Tahoma" w:eastAsia="Times New Roman" w:hAnsi="Tahoma" w:cs="Tahoma"/>
                <w:b/>
                <w:sz w:val="20"/>
                <w:szCs w:val="20"/>
                <w:lang w:val="pt-PT"/>
              </w:rPr>
            </w:pPr>
            <w:r w:rsidRPr="0006522C">
              <w:rPr>
                <w:rFonts w:ascii="Tahoma" w:eastAsia="Times New Roman" w:hAnsi="Tahoma" w:cs="Tahoma"/>
                <w:b/>
                <w:sz w:val="20"/>
                <w:szCs w:val="20"/>
                <w:lang w:val="pt-PT"/>
              </w:rPr>
              <w:t>SUBTOTAL</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 xml:space="preserve">SERVIÇOS CÂMARA MUNICIPAL. </w:t>
            </w:r>
          </w:p>
        </w:tc>
        <w:tc>
          <w:tcPr>
            <w:tcW w:w="869" w:type="dxa"/>
            <w:tcBorders>
              <w:top w:val="single" w:sz="12" w:space="0" w:color="000000"/>
              <w:left w:val="single" w:sz="4" w:space="0" w:color="000000"/>
              <w:bottom w:val="single" w:sz="12" w:space="0" w:color="000000"/>
              <w:right w:val="single" w:sz="4" w:space="0" w:color="000000"/>
            </w:tcBorders>
            <w:shd w:val="clear" w:color="auto" w:fill="auto"/>
          </w:tcPr>
          <w:p w14:paraId="2EF69828" w14:textId="77777777" w:rsidR="00541136" w:rsidRPr="0006522C" w:rsidRDefault="00541136" w:rsidP="00467F25">
            <w:pPr>
              <w:widowControl w:val="0"/>
              <w:jc w:val="both"/>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135" w:type="dxa"/>
            <w:tcBorders>
              <w:top w:val="single" w:sz="12" w:space="0" w:color="000000"/>
              <w:left w:val="single" w:sz="4" w:space="0" w:color="000000"/>
              <w:bottom w:val="single" w:sz="12" w:space="0" w:color="000000"/>
              <w:right w:val="single" w:sz="4" w:space="0" w:color="000000"/>
            </w:tcBorders>
            <w:shd w:val="clear" w:color="auto" w:fill="auto"/>
          </w:tcPr>
          <w:p w14:paraId="45381551" w14:textId="77777777" w:rsidR="00541136" w:rsidRPr="0006522C" w:rsidRDefault="00541136" w:rsidP="00467F25">
            <w:pPr>
              <w:widowControl w:val="0"/>
              <w:jc w:val="both"/>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559" w:type="dxa"/>
            <w:tcBorders>
              <w:top w:val="single" w:sz="12" w:space="0" w:color="000000"/>
              <w:left w:val="single" w:sz="4" w:space="0" w:color="000000"/>
              <w:bottom w:val="single" w:sz="12" w:space="0" w:color="000000"/>
              <w:right w:val="single" w:sz="4" w:space="0" w:color="000000"/>
            </w:tcBorders>
            <w:shd w:val="clear" w:color="auto" w:fill="auto"/>
          </w:tcPr>
          <w:p w14:paraId="139695A7" w14:textId="77777777" w:rsidR="00541136" w:rsidRPr="0006522C" w:rsidRDefault="00541136" w:rsidP="00467F25">
            <w:pPr>
              <w:widowControl w:val="0"/>
              <w:jc w:val="both"/>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286" w:type="dxa"/>
            <w:tcBorders>
              <w:top w:val="single" w:sz="12" w:space="0" w:color="000000"/>
              <w:left w:val="single" w:sz="4" w:space="0" w:color="000000"/>
              <w:bottom w:val="single" w:sz="12" w:space="0" w:color="000000"/>
              <w:right w:val="single" w:sz="12" w:space="0" w:color="000000"/>
            </w:tcBorders>
            <w:shd w:val="clear" w:color="auto" w:fill="auto"/>
          </w:tcPr>
          <w:p w14:paraId="12F7D740" w14:textId="77777777" w:rsidR="00541136" w:rsidRPr="0006522C" w:rsidRDefault="00541136" w:rsidP="00467F25">
            <w:pPr>
              <w:widowControl w:val="0"/>
              <w:ind w:right="163"/>
              <w:jc w:val="both"/>
              <w:rPr>
                <w:rFonts w:ascii="Tahoma" w:eastAsia="Times New Roman" w:hAnsi="Tahoma" w:cs="Tahoma"/>
                <w:b/>
                <w:sz w:val="20"/>
                <w:szCs w:val="20"/>
                <w:lang w:val="pt-PT"/>
              </w:rPr>
            </w:pPr>
          </w:p>
        </w:tc>
      </w:tr>
    </w:tbl>
    <w:tbl>
      <w:tblPr>
        <w:tblStyle w:val="TableNormal"/>
        <w:tblpPr w:leftFromText="141" w:rightFromText="141" w:vertAnchor="text" w:horzAnchor="margin" w:tblpXSpec="right" w:tblpY="640"/>
        <w:tblW w:w="10617" w:type="dxa"/>
        <w:tblInd w:w="0" w:type="dxa"/>
        <w:tblLayout w:type="fixed"/>
        <w:tblCellMar>
          <w:left w:w="15" w:type="dxa"/>
          <w:right w:w="15" w:type="dxa"/>
        </w:tblCellMar>
        <w:tblLook w:val="01E0" w:firstRow="1" w:lastRow="1" w:firstColumn="1" w:lastColumn="1" w:noHBand="0" w:noVBand="0"/>
      </w:tblPr>
      <w:tblGrid>
        <w:gridCol w:w="694"/>
        <w:gridCol w:w="5094"/>
        <w:gridCol w:w="784"/>
        <w:gridCol w:w="1054"/>
        <w:gridCol w:w="1431"/>
        <w:gridCol w:w="1560"/>
      </w:tblGrid>
      <w:tr w:rsidR="00467F25" w:rsidRPr="0006522C" w14:paraId="3750A274" w14:textId="77777777" w:rsidTr="00F71ACF">
        <w:trPr>
          <w:trHeight w:val="20"/>
        </w:trPr>
        <w:tc>
          <w:tcPr>
            <w:tcW w:w="694" w:type="dxa"/>
            <w:tcBorders>
              <w:top w:val="single" w:sz="12" w:space="0" w:color="000000"/>
              <w:left w:val="single" w:sz="12" w:space="0" w:color="000000"/>
              <w:bottom w:val="single" w:sz="12" w:space="0" w:color="000000"/>
              <w:right w:val="single" w:sz="12" w:space="0" w:color="000000"/>
            </w:tcBorders>
            <w:shd w:val="clear" w:color="auto" w:fill="auto"/>
          </w:tcPr>
          <w:p w14:paraId="31B1B0A3" w14:textId="77777777" w:rsidR="00541136" w:rsidRPr="0006522C" w:rsidRDefault="00541136" w:rsidP="00467F25">
            <w:pPr>
              <w:widowControl w:val="0"/>
              <w:jc w:val="center"/>
              <w:rPr>
                <w:rFonts w:ascii="Tahoma" w:eastAsia="Times New Roman" w:hAnsi="Tahoma" w:cs="Tahoma"/>
                <w:b/>
                <w:sz w:val="20"/>
                <w:szCs w:val="20"/>
                <w:lang w:val="pt-PT"/>
              </w:rPr>
            </w:pPr>
          </w:p>
          <w:p w14:paraId="08D22DFE" w14:textId="77777777" w:rsidR="00541136" w:rsidRPr="0006522C" w:rsidRDefault="00541136" w:rsidP="00467F25">
            <w:pPr>
              <w:widowControl w:val="0"/>
              <w:ind w:right="139"/>
              <w:rPr>
                <w:rFonts w:ascii="Tahoma" w:eastAsia="Times New Roman" w:hAnsi="Tahoma" w:cs="Tahoma"/>
                <w:b/>
                <w:sz w:val="20"/>
                <w:szCs w:val="20"/>
                <w:lang w:val="pt-PT"/>
              </w:rPr>
            </w:pPr>
            <w:r w:rsidRPr="0006522C">
              <w:rPr>
                <w:rFonts w:ascii="Tahoma" w:eastAsia="Times New Roman" w:hAnsi="Tahoma" w:cs="Tahoma"/>
                <w:b/>
                <w:sz w:val="20"/>
                <w:szCs w:val="20"/>
                <w:lang w:val="pt-PT"/>
              </w:rPr>
              <w:t>ITEM</w:t>
            </w:r>
          </w:p>
        </w:tc>
        <w:tc>
          <w:tcPr>
            <w:tcW w:w="5094" w:type="dxa"/>
            <w:tcBorders>
              <w:top w:val="single" w:sz="12" w:space="0" w:color="000000"/>
              <w:left w:val="single" w:sz="12" w:space="0" w:color="000000"/>
              <w:bottom w:val="single" w:sz="12" w:space="0" w:color="000000"/>
              <w:right w:val="single" w:sz="12" w:space="0" w:color="000000"/>
            </w:tcBorders>
            <w:shd w:val="clear" w:color="auto" w:fill="auto"/>
          </w:tcPr>
          <w:p w14:paraId="023B1569" w14:textId="77777777" w:rsidR="00541136" w:rsidRPr="0006522C" w:rsidRDefault="00541136" w:rsidP="00467F25">
            <w:pPr>
              <w:widowControl w:val="0"/>
              <w:jc w:val="both"/>
              <w:rPr>
                <w:rFonts w:ascii="Tahoma" w:eastAsia="Times New Roman" w:hAnsi="Tahoma" w:cs="Tahoma"/>
                <w:b/>
                <w:sz w:val="20"/>
                <w:szCs w:val="20"/>
                <w:lang w:val="pt-PT"/>
              </w:rPr>
            </w:pPr>
          </w:p>
          <w:p w14:paraId="2FB11019" w14:textId="77777777" w:rsidR="00541136" w:rsidRPr="0006522C" w:rsidRDefault="00541136" w:rsidP="00467F25">
            <w:pPr>
              <w:widowControl w:val="0"/>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LICENÇA</w:t>
            </w:r>
            <w:r w:rsidRPr="0006522C">
              <w:rPr>
                <w:rFonts w:ascii="Tahoma" w:eastAsia="Times New Roman" w:hAnsi="Tahoma" w:cs="Tahoma"/>
                <w:b/>
                <w:spacing w:val="-5"/>
                <w:sz w:val="20"/>
                <w:szCs w:val="20"/>
                <w:lang w:val="pt-PT"/>
              </w:rPr>
              <w:t xml:space="preserve"> </w:t>
            </w:r>
            <w:r w:rsidRPr="0006522C">
              <w:rPr>
                <w:rFonts w:ascii="Tahoma" w:eastAsia="Times New Roman" w:hAnsi="Tahoma" w:cs="Tahoma"/>
                <w:b/>
                <w:sz w:val="20"/>
                <w:szCs w:val="20"/>
                <w:lang w:val="pt-PT"/>
              </w:rPr>
              <w:t xml:space="preserve">DE USO MENSAL DOS MÓDULOS CÂMARA MUNICIPAL DE DESCALVADO </w:t>
            </w:r>
          </w:p>
        </w:tc>
        <w:tc>
          <w:tcPr>
            <w:tcW w:w="784" w:type="dxa"/>
            <w:tcBorders>
              <w:top w:val="single" w:sz="12" w:space="0" w:color="000000"/>
              <w:left w:val="single" w:sz="12" w:space="0" w:color="000000"/>
              <w:bottom w:val="single" w:sz="12" w:space="0" w:color="000000"/>
              <w:right w:val="single" w:sz="12" w:space="0" w:color="000000"/>
            </w:tcBorders>
            <w:shd w:val="clear" w:color="auto" w:fill="auto"/>
          </w:tcPr>
          <w:p w14:paraId="36C35658" w14:textId="77777777" w:rsidR="00541136" w:rsidRPr="0006522C" w:rsidRDefault="00541136" w:rsidP="00467F25">
            <w:pPr>
              <w:widowControl w:val="0"/>
              <w:jc w:val="center"/>
              <w:rPr>
                <w:rFonts w:ascii="Tahoma" w:eastAsia="Times New Roman" w:hAnsi="Tahoma" w:cs="Tahoma"/>
                <w:b/>
                <w:sz w:val="20"/>
                <w:szCs w:val="20"/>
                <w:lang w:val="pt-PT"/>
              </w:rPr>
            </w:pPr>
          </w:p>
          <w:p w14:paraId="7ED42E7A" w14:textId="77777777" w:rsidR="00541136" w:rsidRPr="0006522C" w:rsidRDefault="00541136" w:rsidP="00467F25">
            <w:pPr>
              <w:widowControl w:val="0"/>
              <w:ind w:left="130" w:right="1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UNID.</w:t>
            </w:r>
          </w:p>
        </w:tc>
        <w:tc>
          <w:tcPr>
            <w:tcW w:w="1054" w:type="dxa"/>
            <w:tcBorders>
              <w:top w:val="single" w:sz="12" w:space="0" w:color="000000"/>
              <w:left w:val="single" w:sz="12" w:space="0" w:color="000000"/>
              <w:bottom w:val="single" w:sz="12" w:space="0" w:color="000000"/>
              <w:right w:val="single" w:sz="12" w:space="0" w:color="000000"/>
            </w:tcBorders>
            <w:shd w:val="clear" w:color="auto" w:fill="auto"/>
          </w:tcPr>
          <w:p w14:paraId="2D080D96" w14:textId="77777777" w:rsidR="00541136" w:rsidRPr="0006522C" w:rsidRDefault="00541136" w:rsidP="00467F25">
            <w:pPr>
              <w:widowControl w:val="0"/>
              <w:jc w:val="center"/>
              <w:rPr>
                <w:rFonts w:ascii="Tahoma" w:eastAsia="Times New Roman" w:hAnsi="Tahoma" w:cs="Tahoma"/>
                <w:b/>
                <w:sz w:val="20"/>
                <w:szCs w:val="20"/>
                <w:lang w:val="pt-PT"/>
              </w:rPr>
            </w:pPr>
          </w:p>
          <w:p w14:paraId="28FDF25C" w14:textId="77777777" w:rsidR="00541136" w:rsidRPr="0006522C" w:rsidRDefault="00541136" w:rsidP="00467F25">
            <w:pPr>
              <w:widowControl w:val="0"/>
              <w:ind w:left="162" w:right="13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QUANT.</w:t>
            </w:r>
          </w:p>
        </w:tc>
        <w:tc>
          <w:tcPr>
            <w:tcW w:w="1431" w:type="dxa"/>
            <w:tcBorders>
              <w:top w:val="single" w:sz="12" w:space="0" w:color="000000"/>
              <w:left w:val="single" w:sz="12" w:space="0" w:color="000000"/>
              <w:bottom w:val="single" w:sz="12" w:space="0" w:color="000000"/>
              <w:right w:val="single" w:sz="12" w:space="0" w:color="000000"/>
            </w:tcBorders>
            <w:shd w:val="clear" w:color="auto" w:fill="auto"/>
          </w:tcPr>
          <w:p w14:paraId="3147761C" w14:textId="77777777" w:rsidR="00541136" w:rsidRPr="0006522C" w:rsidRDefault="00541136" w:rsidP="00467F25">
            <w:pPr>
              <w:widowControl w:val="0"/>
              <w:ind w:left="171" w:right="159"/>
              <w:jc w:val="center"/>
              <w:rPr>
                <w:rFonts w:ascii="Tahoma" w:eastAsia="Times New Roman" w:hAnsi="Tahoma" w:cs="Tahoma"/>
                <w:b/>
                <w:sz w:val="20"/>
                <w:szCs w:val="20"/>
                <w:lang w:val="pt-PT"/>
              </w:rPr>
            </w:pPr>
            <w:r w:rsidRPr="0006522C">
              <w:rPr>
                <w:rFonts w:ascii="Tahoma" w:eastAsia="Times New Roman" w:hAnsi="Tahoma" w:cs="Tahoma"/>
                <w:b/>
                <w:spacing w:val="-1"/>
                <w:sz w:val="20"/>
                <w:szCs w:val="20"/>
                <w:lang w:val="pt-PT"/>
              </w:rPr>
              <w:t>VALOR</w:t>
            </w:r>
            <w:r w:rsidRPr="0006522C">
              <w:rPr>
                <w:rFonts w:ascii="Tahoma" w:eastAsia="Times New Roman" w:hAnsi="Tahoma" w:cs="Tahoma"/>
                <w:b/>
                <w:spacing w:val="-53"/>
                <w:sz w:val="20"/>
                <w:szCs w:val="20"/>
                <w:lang w:val="pt-PT"/>
              </w:rPr>
              <w:t xml:space="preserve"> </w:t>
            </w:r>
            <w:r w:rsidRPr="0006522C">
              <w:rPr>
                <w:rFonts w:ascii="Tahoma" w:eastAsia="Times New Roman" w:hAnsi="Tahoma" w:cs="Tahoma"/>
                <w:b/>
                <w:sz w:val="20"/>
                <w:szCs w:val="20"/>
                <w:lang w:val="pt-PT"/>
              </w:rPr>
              <w:t>UNIT.</w:t>
            </w:r>
          </w:p>
          <w:p w14:paraId="1D8ADCFA" w14:textId="77777777" w:rsidR="00541136" w:rsidRPr="0006522C" w:rsidRDefault="00541136" w:rsidP="00467F25">
            <w:pPr>
              <w:widowControl w:val="0"/>
              <w:ind w:left="430" w:right="39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(R$)</w:t>
            </w:r>
          </w:p>
        </w:tc>
        <w:tc>
          <w:tcPr>
            <w:tcW w:w="1560" w:type="dxa"/>
            <w:tcBorders>
              <w:top w:val="single" w:sz="12" w:space="0" w:color="000000"/>
              <w:left w:val="single" w:sz="12" w:space="0" w:color="000000"/>
              <w:bottom w:val="single" w:sz="12" w:space="0" w:color="000000"/>
              <w:right w:val="single" w:sz="12" w:space="0" w:color="000000"/>
            </w:tcBorders>
            <w:shd w:val="clear" w:color="auto" w:fill="auto"/>
          </w:tcPr>
          <w:p w14:paraId="734C1D43" w14:textId="77777777" w:rsidR="00541136" w:rsidRPr="0006522C" w:rsidRDefault="00541136" w:rsidP="00467F25">
            <w:pPr>
              <w:widowControl w:val="0"/>
              <w:ind w:left="289" w:right="257"/>
              <w:jc w:val="center"/>
              <w:rPr>
                <w:rFonts w:ascii="Tahoma" w:eastAsia="Times New Roman" w:hAnsi="Tahoma" w:cs="Tahoma"/>
                <w:b/>
                <w:sz w:val="20"/>
                <w:szCs w:val="20"/>
                <w:lang w:val="pt-PT"/>
              </w:rPr>
            </w:pPr>
            <w:r w:rsidRPr="0006522C">
              <w:rPr>
                <w:rFonts w:ascii="Tahoma" w:eastAsia="Times New Roman" w:hAnsi="Tahoma" w:cs="Tahoma"/>
                <w:b/>
                <w:spacing w:val="-1"/>
                <w:sz w:val="20"/>
                <w:szCs w:val="20"/>
                <w:lang w:val="pt-PT"/>
              </w:rPr>
              <w:t>VALOR</w:t>
            </w:r>
            <w:r w:rsidRPr="0006522C">
              <w:rPr>
                <w:rFonts w:ascii="Tahoma" w:eastAsia="Times New Roman" w:hAnsi="Tahoma" w:cs="Tahoma"/>
                <w:b/>
                <w:spacing w:val="-53"/>
                <w:sz w:val="20"/>
                <w:szCs w:val="20"/>
                <w:lang w:val="pt-PT"/>
              </w:rPr>
              <w:t xml:space="preserve"> </w:t>
            </w:r>
            <w:r w:rsidRPr="0006522C">
              <w:rPr>
                <w:rFonts w:ascii="Tahoma" w:eastAsia="Times New Roman" w:hAnsi="Tahoma" w:cs="Tahoma"/>
                <w:b/>
                <w:sz w:val="20"/>
                <w:szCs w:val="20"/>
                <w:lang w:val="pt-PT"/>
              </w:rPr>
              <w:t>TOTAL</w:t>
            </w:r>
          </w:p>
          <w:p w14:paraId="4A0B8741" w14:textId="77777777" w:rsidR="00541136" w:rsidRPr="0006522C" w:rsidRDefault="00541136" w:rsidP="00467F25">
            <w:pPr>
              <w:widowControl w:val="0"/>
              <w:ind w:left="286" w:right="25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(RS)</w:t>
            </w:r>
          </w:p>
        </w:tc>
      </w:tr>
      <w:tr w:rsidR="00541136" w:rsidRPr="0006522C" w14:paraId="13AF4CED" w14:textId="77777777" w:rsidTr="00F71ACF">
        <w:trPr>
          <w:trHeight w:val="20"/>
        </w:trPr>
        <w:tc>
          <w:tcPr>
            <w:tcW w:w="694" w:type="dxa"/>
            <w:tcBorders>
              <w:top w:val="single" w:sz="12" w:space="0" w:color="000000"/>
              <w:left w:val="single" w:sz="12" w:space="0" w:color="000000"/>
              <w:bottom w:val="single" w:sz="12" w:space="0" w:color="000000"/>
              <w:right w:val="single" w:sz="12" w:space="0" w:color="000000"/>
            </w:tcBorders>
            <w:shd w:val="clear" w:color="auto" w:fill="auto"/>
          </w:tcPr>
          <w:p w14:paraId="2B750DD0" w14:textId="77777777" w:rsidR="00541136" w:rsidRPr="0006522C" w:rsidRDefault="00541136" w:rsidP="00467F25">
            <w:pPr>
              <w:widowControl w:val="0"/>
              <w:numPr>
                <w:ilvl w:val="0"/>
                <w:numId w:val="4"/>
              </w:numPr>
              <w:jc w:val="center"/>
              <w:rPr>
                <w:rFonts w:ascii="Tahoma" w:eastAsia="Times New Roman" w:hAnsi="Tahoma" w:cs="Tahoma"/>
                <w:b/>
                <w:sz w:val="20"/>
                <w:szCs w:val="20"/>
                <w:lang w:val="pt-PT"/>
              </w:rPr>
            </w:pPr>
          </w:p>
        </w:tc>
        <w:tc>
          <w:tcPr>
            <w:tcW w:w="5094"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449FBDF4" w14:textId="77777777" w:rsidR="00541136" w:rsidRPr="0006522C" w:rsidRDefault="002949FF" w:rsidP="00467F25">
            <w:pPr>
              <w:jc w:val="both"/>
              <w:rPr>
                <w:rFonts w:ascii="Tahoma" w:eastAsia="Times New Roman" w:hAnsi="Tahoma" w:cs="Tahoma"/>
                <w:sz w:val="20"/>
                <w:szCs w:val="20"/>
                <w:lang w:eastAsia="pt-BR"/>
              </w:rPr>
            </w:pPr>
            <w:hyperlink w:anchor="_gjdgxs">
              <w:r w:rsidR="00541136" w:rsidRPr="0006522C">
                <w:rPr>
                  <w:rFonts w:ascii="Tahoma" w:eastAsia="Tahoma" w:hAnsi="Tahoma" w:cs="Tahoma"/>
                  <w:sz w:val="20"/>
                  <w:szCs w:val="20"/>
                </w:rPr>
                <w:t>COMPRAS, LICITAÇÕES, GESTÃO DE CONTRATOS, REGISTRO DE PREÇOS,</w:t>
              </w:r>
            </w:hyperlink>
            <w:r w:rsidR="00541136" w:rsidRPr="0006522C">
              <w:rPr>
                <w:rFonts w:ascii="Tahoma" w:eastAsia="Tahoma" w:hAnsi="Tahoma" w:cs="Tahoma"/>
                <w:sz w:val="20"/>
                <w:szCs w:val="20"/>
              </w:rPr>
              <w:t xml:space="preserve"> </w:t>
            </w:r>
            <w:hyperlink w:anchor="_gjdgxs">
              <w:r w:rsidR="00541136" w:rsidRPr="0006522C">
                <w:rPr>
                  <w:rFonts w:ascii="Tahoma" w:eastAsia="Tahoma" w:hAnsi="Tahoma" w:cs="Tahoma"/>
                  <w:sz w:val="20"/>
                  <w:szCs w:val="20"/>
                </w:rPr>
                <w:t>PREGÕES ATENDENDO A L.C. 123/06 E L.C 147/14, E NOVA LEI DE LICITAÇÕES 14133, COM ATENDIMENTO A FASE IV</w:t>
              </w:r>
            </w:hyperlink>
            <w:r w:rsidR="00541136" w:rsidRPr="0006522C">
              <w:rPr>
                <w:rFonts w:ascii="Tahoma" w:eastAsia="Tahoma" w:hAnsi="Tahoma" w:cs="Tahoma"/>
                <w:sz w:val="20"/>
                <w:szCs w:val="20"/>
              </w:rPr>
              <w:t xml:space="preserve"> </w:t>
            </w:r>
            <w:hyperlink w:anchor="_gjdgxs">
              <w:r w:rsidR="00541136" w:rsidRPr="0006522C">
                <w:rPr>
                  <w:rFonts w:ascii="Tahoma" w:eastAsia="Tahoma" w:hAnsi="Tahoma" w:cs="Tahoma"/>
                  <w:sz w:val="20"/>
                  <w:szCs w:val="20"/>
                </w:rPr>
                <w:t>AUDESP</w:t>
              </w:r>
            </w:hyperlink>
          </w:p>
        </w:tc>
        <w:tc>
          <w:tcPr>
            <w:tcW w:w="784" w:type="dxa"/>
            <w:tcBorders>
              <w:top w:val="single" w:sz="12" w:space="0" w:color="000000"/>
              <w:left w:val="single" w:sz="12" w:space="0" w:color="000000"/>
              <w:bottom w:val="single" w:sz="12" w:space="0" w:color="000000"/>
              <w:right w:val="single" w:sz="12" w:space="0" w:color="000000"/>
            </w:tcBorders>
            <w:shd w:val="clear" w:color="auto" w:fill="auto"/>
          </w:tcPr>
          <w:p w14:paraId="3F4707DE" w14:textId="77777777" w:rsidR="00541136" w:rsidRPr="0006522C" w:rsidRDefault="00541136" w:rsidP="00467F25">
            <w:pPr>
              <w:widowControl w:val="0"/>
              <w:ind w:left="209" w:right="18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12" w:space="0" w:color="000000"/>
              <w:bottom w:val="single" w:sz="12" w:space="0" w:color="000000"/>
              <w:right w:val="single" w:sz="12" w:space="0" w:color="000000"/>
            </w:tcBorders>
            <w:shd w:val="clear" w:color="auto" w:fill="auto"/>
          </w:tcPr>
          <w:p w14:paraId="23059B67" w14:textId="77777777" w:rsidR="00541136" w:rsidRPr="0006522C" w:rsidRDefault="00541136"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431" w:type="dxa"/>
            <w:tcBorders>
              <w:top w:val="single" w:sz="12" w:space="0" w:color="000000"/>
              <w:left w:val="single" w:sz="12" w:space="0" w:color="000000"/>
              <w:bottom w:val="single" w:sz="12" w:space="0" w:color="000000"/>
              <w:right w:val="single" w:sz="12" w:space="0" w:color="000000"/>
            </w:tcBorders>
            <w:shd w:val="clear" w:color="auto" w:fill="auto"/>
          </w:tcPr>
          <w:p w14:paraId="29278A66" w14:textId="77777777" w:rsidR="00541136" w:rsidRPr="0006522C" w:rsidRDefault="00541136" w:rsidP="00467F25">
            <w:pPr>
              <w:widowControl w:val="0"/>
              <w:ind w:left="431" w:right="397"/>
              <w:jc w:val="both"/>
              <w:rPr>
                <w:rFonts w:ascii="Tahoma" w:eastAsia="Times New Roman" w:hAnsi="Tahoma" w:cs="Tahoma"/>
                <w:b/>
                <w:spacing w:val="-1"/>
                <w:sz w:val="20"/>
                <w:szCs w:val="20"/>
                <w:lang w:val="pt-PT"/>
              </w:rPr>
            </w:pPr>
          </w:p>
        </w:tc>
        <w:tc>
          <w:tcPr>
            <w:tcW w:w="1560" w:type="dxa"/>
            <w:tcBorders>
              <w:top w:val="single" w:sz="12" w:space="0" w:color="000000"/>
              <w:left w:val="single" w:sz="12" w:space="0" w:color="000000"/>
              <w:bottom w:val="single" w:sz="12" w:space="0" w:color="000000"/>
              <w:right w:val="single" w:sz="12" w:space="0" w:color="000000"/>
            </w:tcBorders>
            <w:shd w:val="clear" w:color="auto" w:fill="auto"/>
          </w:tcPr>
          <w:p w14:paraId="6CF52592" w14:textId="77777777" w:rsidR="00541136" w:rsidRPr="0006522C" w:rsidRDefault="00541136" w:rsidP="00467F25">
            <w:pPr>
              <w:widowControl w:val="0"/>
              <w:ind w:left="289" w:right="257"/>
              <w:jc w:val="both"/>
              <w:rPr>
                <w:rFonts w:ascii="Tahoma" w:eastAsia="Times New Roman" w:hAnsi="Tahoma" w:cs="Tahoma"/>
                <w:b/>
                <w:spacing w:val="-1"/>
                <w:sz w:val="20"/>
                <w:szCs w:val="20"/>
                <w:lang w:val="pt-PT"/>
              </w:rPr>
            </w:pPr>
          </w:p>
        </w:tc>
      </w:tr>
      <w:tr w:rsidR="00541136" w:rsidRPr="0006522C" w14:paraId="4D5A18F3" w14:textId="77777777" w:rsidTr="00F71ACF">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4726CF61" w14:textId="77777777" w:rsidR="00541136" w:rsidRPr="0006522C" w:rsidRDefault="00541136" w:rsidP="00467F25">
            <w:pPr>
              <w:widowControl w:val="0"/>
              <w:numPr>
                <w:ilvl w:val="0"/>
                <w:numId w:val="4"/>
              </w:numPr>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36EE8751" w14:textId="77777777" w:rsidR="00541136" w:rsidRPr="0006522C" w:rsidRDefault="00541136"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ALMOXARIFADO COM CONTROLE DE SAÍDAS POR CÓDIGO DE BARRAS</w:t>
            </w:r>
          </w:p>
        </w:tc>
        <w:tc>
          <w:tcPr>
            <w:tcW w:w="784" w:type="dxa"/>
            <w:tcBorders>
              <w:top w:val="single" w:sz="12" w:space="0" w:color="000000"/>
              <w:left w:val="single" w:sz="4" w:space="0" w:color="000000"/>
              <w:bottom w:val="single" w:sz="12" w:space="0" w:color="000000"/>
              <w:right w:val="single" w:sz="4" w:space="0" w:color="000000"/>
            </w:tcBorders>
            <w:shd w:val="clear" w:color="auto" w:fill="auto"/>
          </w:tcPr>
          <w:p w14:paraId="77CA0869" w14:textId="77777777" w:rsidR="00541136" w:rsidRPr="0006522C" w:rsidRDefault="00541136" w:rsidP="00467F25">
            <w:pPr>
              <w:widowControl w:val="0"/>
              <w:ind w:left="209" w:right="18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shd w:val="clear" w:color="auto" w:fill="auto"/>
          </w:tcPr>
          <w:p w14:paraId="1CB1AA1E" w14:textId="77777777" w:rsidR="00541136" w:rsidRPr="0006522C" w:rsidRDefault="00541136"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431" w:type="dxa"/>
            <w:tcBorders>
              <w:top w:val="single" w:sz="12" w:space="0" w:color="000000"/>
              <w:left w:val="single" w:sz="4" w:space="0" w:color="000000"/>
              <w:bottom w:val="single" w:sz="12" w:space="0" w:color="000000"/>
              <w:right w:val="single" w:sz="4" w:space="0" w:color="000000"/>
            </w:tcBorders>
            <w:shd w:val="clear" w:color="auto" w:fill="auto"/>
          </w:tcPr>
          <w:p w14:paraId="66D8120B" w14:textId="77777777" w:rsidR="00541136" w:rsidRPr="0006522C" w:rsidRDefault="00541136" w:rsidP="00467F25">
            <w:pPr>
              <w:widowControl w:val="0"/>
              <w:ind w:left="259" w:right="227"/>
              <w:jc w:val="both"/>
              <w:rPr>
                <w:rFonts w:ascii="Tahoma" w:eastAsia="Times New Roman" w:hAnsi="Tahoma" w:cs="Tahoma"/>
                <w:b/>
                <w:sz w:val="20"/>
                <w:szCs w:val="20"/>
                <w:lang w:val="pt-PT"/>
              </w:rPr>
            </w:pPr>
          </w:p>
        </w:tc>
        <w:tc>
          <w:tcPr>
            <w:tcW w:w="1560" w:type="dxa"/>
            <w:tcBorders>
              <w:top w:val="single" w:sz="12" w:space="0" w:color="000000"/>
              <w:left w:val="single" w:sz="4" w:space="0" w:color="000000"/>
              <w:bottom w:val="single" w:sz="12" w:space="0" w:color="000000"/>
              <w:right w:val="single" w:sz="12" w:space="0" w:color="000000"/>
            </w:tcBorders>
            <w:shd w:val="clear" w:color="auto" w:fill="auto"/>
          </w:tcPr>
          <w:p w14:paraId="0A392556" w14:textId="77777777" w:rsidR="00541136" w:rsidRPr="0006522C" w:rsidRDefault="00541136" w:rsidP="00467F25">
            <w:pPr>
              <w:widowControl w:val="0"/>
              <w:ind w:left="117" w:right="80"/>
              <w:jc w:val="both"/>
              <w:rPr>
                <w:rFonts w:ascii="Tahoma" w:eastAsia="Times New Roman" w:hAnsi="Tahoma" w:cs="Tahoma"/>
                <w:b/>
                <w:sz w:val="20"/>
                <w:szCs w:val="20"/>
                <w:lang w:val="pt-PT"/>
              </w:rPr>
            </w:pPr>
          </w:p>
        </w:tc>
      </w:tr>
      <w:tr w:rsidR="00541136" w:rsidRPr="0006522C" w14:paraId="45629438" w14:textId="77777777" w:rsidTr="00F71ACF">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147C11C6" w14:textId="77777777" w:rsidR="00541136" w:rsidRPr="0006522C" w:rsidRDefault="00541136" w:rsidP="00467F25">
            <w:pPr>
              <w:widowControl w:val="0"/>
              <w:numPr>
                <w:ilvl w:val="0"/>
                <w:numId w:val="4"/>
              </w:numPr>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76C29731" w14:textId="77777777" w:rsidR="00541136" w:rsidRPr="0006522C" w:rsidRDefault="00541136"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PATRIMÔNIO COM CONTROLE DA MOVIMENTAÇÃO POR CÓDIGO DE BARRAS</w:t>
            </w:r>
          </w:p>
        </w:tc>
        <w:tc>
          <w:tcPr>
            <w:tcW w:w="784" w:type="dxa"/>
            <w:tcBorders>
              <w:top w:val="single" w:sz="12" w:space="0" w:color="000000"/>
              <w:left w:val="single" w:sz="4" w:space="0" w:color="000000"/>
              <w:bottom w:val="single" w:sz="12" w:space="0" w:color="000000"/>
              <w:right w:val="single" w:sz="4" w:space="0" w:color="000000"/>
            </w:tcBorders>
            <w:shd w:val="clear" w:color="auto" w:fill="auto"/>
          </w:tcPr>
          <w:p w14:paraId="222F30D5" w14:textId="77777777" w:rsidR="00541136" w:rsidRPr="0006522C" w:rsidRDefault="00541136" w:rsidP="00467F25">
            <w:pPr>
              <w:widowControl w:val="0"/>
              <w:ind w:left="209" w:right="18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shd w:val="clear" w:color="auto" w:fill="auto"/>
          </w:tcPr>
          <w:p w14:paraId="077122F0" w14:textId="77777777" w:rsidR="00541136" w:rsidRPr="0006522C" w:rsidRDefault="00541136"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431" w:type="dxa"/>
            <w:tcBorders>
              <w:top w:val="single" w:sz="12" w:space="0" w:color="000000"/>
              <w:left w:val="single" w:sz="4" w:space="0" w:color="000000"/>
              <w:bottom w:val="single" w:sz="12" w:space="0" w:color="000000"/>
              <w:right w:val="single" w:sz="4" w:space="0" w:color="000000"/>
            </w:tcBorders>
            <w:shd w:val="clear" w:color="auto" w:fill="auto"/>
          </w:tcPr>
          <w:p w14:paraId="1A561693" w14:textId="77777777" w:rsidR="00541136" w:rsidRPr="0006522C" w:rsidRDefault="00541136" w:rsidP="00467F25">
            <w:pPr>
              <w:widowControl w:val="0"/>
              <w:ind w:left="259" w:right="229"/>
              <w:jc w:val="both"/>
              <w:rPr>
                <w:rFonts w:ascii="Tahoma" w:eastAsia="Times New Roman" w:hAnsi="Tahoma" w:cs="Tahoma"/>
                <w:b/>
                <w:sz w:val="20"/>
                <w:szCs w:val="20"/>
                <w:lang w:val="pt-PT"/>
              </w:rPr>
            </w:pPr>
          </w:p>
        </w:tc>
        <w:tc>
          <w:tcPr>
            <w:tcW w:w="1560" w:type="dxa"/>
            <w:tcBorders>
              <w:top w:val="single" w:sz="12" w:space="0" w:color="000000"/>
              <w:left w:val="single" w:sz="4" w:space="0" w:color="000000"/>
              <w:bottom w:val="single" w:sz="12" w:space="0" w:color="000000"/>
              <w:right w:val="single" w:sz="12" w:space="0" w:color="000000"/>
            </w:tcBorders>
            <w:shd w:val="clear" w:color="auto" w:fill="auto"/>
          </w:tcPr>
          <w:p w14:paraId="73ACC085" w14:textId="77777777" w:rsidR="00541136" w:rsidRPr="0006522C" w:rsidRDefault="00541136" w:rsidP="00467F25">
            <w:pPr>
              <w:widowControl w:val="0"/>
              <w:ind w:left="117" w:right="80"/>
              <w:jc w:val="both"/>
              <w:rPr>
                <w:rFonts w:ascii="Tahoma" w:eastAsia="Times New Roman" w:hAnsi="Tahoma" w:cs="Tahoma"/>
                <w:b/>
                <w:sz w:val="20"/>
                <w:szCs w:val="20"/>
                <w:lang w:val="pt-PT"/>
              </w:rPr>
            </w:pPr>
          </w:p>
        </w:tc>
      </w:tr>
      <w:tr w:rsidR="00541136" w:rsidRPr="0006522C" w14:paraId="3129FFEB" w14:textId="77777777" w:rsidTr="00F71ACF">
        <w:trPr>
          <w:trHeight w:val="20"/>
        </w:trPr>
        <w:tc>
          <w:tcPr>
            <w:tcW w:w="694" w:type="dxa"/>
            <w:tcBorders>
              <w:top w:val="single" w:sz="4" w:space="0" w:color="000000"/>
              <w:left w:val="single" w:sz="4" w:space="0" w:color="000000"/>
              <w:bottom w:val="single" w:sz="12" w:space="0" w:color="000000"/>
              <w:right w:val="single" w:sz="4" w:space="0" w:color="000000"/>
            </w:tcBorders>
            <w:shd w:val="clear" w:color="auto" w:fill="auto"/>
          </w:tcPr>
          <w:p w14:paraId="71DD0361" w14:textId="77777777" w:rsidR="00541136" w:rsidRPr="0006522C" w:rsidRDefault="00541136" w:rsidP="00467F25">
            <w:pPr>
              <w:widowControl w:val="0"/>
              <w:numPr>
                <w:ilvl w:val="0"/>
                <w:numId w:val="4"/>
              </w:numPr>
              <w:jc w:val="center"/>
              <w:rPr>
                <w:rFonts w:ascii="Tahoma" w:eastAsia="Times New Roman" w:hAnsi="Tahoma" w:cs="Tahoma"/>
                <w:b/>
                <w:sz w:val="20"/>
                <w:szCs w:val="20"/>
                <w:lang w:val="pt-PT"/>
              </w:rPr>
            </w:pPr>
          </w:p>
        </w:tc>
        <w:tc>
          <w:tcPr>
            <w:tcW w:w="5094"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46D794AD" w14:textId="7C62B471" w:rsidR="00541136" w:rsidRPr="0006522C" w:rsidRDefault="00541136"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 xml:space="preserve">GESTÃO DE </w:t>
            </w:r>
            <w:r w:rsidR="00637AFC" w:rsidRPr="0006522C">
              <w:rPr>
                <w:rFonts w:ascii="Tahoma" w:eastAsia="Times New Roman" w:hAnsi="Tahoma" w:cs="Tahoma"/>
                <w:sz w:val="20"/>
                <w:szCs w:val="20"/>
                <w:lang w:eastAsia="pt-BR"/>
              </w:rPr>
              <w:t>DOCUMENTOS PROTOCOLO</w:t>
            </w:r>
          </w:p>
        </w:tc>
        <w:tc>
          <w:tcPr>
            <w:tcW w:w="784" w:type="dxa"/>
            <w:tcBorders>
              <w:top w:val="single" w:sz="4" w:space="0" w:color="000000"/>
              <w:left w:val="single" w:sz="4" w:space="0" w:color="000000"/>
              <w:bottom w:val="single" w:sz="12" w:space="0" w:color="000000"/>
              <w:right w:val="single" w:sz="4" w:space="0" w:color="000000"/>
            </w:tcBorders>
            <w:shd w:val="clear" w:color="auto" w:fill="auto"/>
          </w:tcPr>
          <w:p w14:paraId="576F952D" w14:textId="77777777" w:rsidR="00541136" w:rsidRPr="0006522C" w:rsidRDefault="00541136"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4" w:space="0" w:color="000000"/>
              <w:left w:val="single" w:sz="4" w:space="0" w:color="000000"/>
              <w:bottom w:val="single" w:sz="12" w:space="0" w:color="000000"/>
              <w:right w:val="single" w:sz="4" w:space="0" w:color="000000"/>
            </w:tcBorders>
            <w:shd w:val="clear" w:color="auto" w:fill="auto"/>
          </w:tcPr>
          <w:p w14:paraId="6EBAC180" w14:textId="77777777" w:rsidR="00541136" w:rsidRPr="0006522C" w:rsidRDefault="00541136"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431" w:type="dxa"/>
            <w:tcBorders>
              <w:top w:val="single" w:sz="4" w:space="0" w:color="000000"/>
              <w:left w:val="single" w:sz="4" w:space="0" w:color="000000"/>
              <w:bottom w:val="single" w:sz="12" w:space="0" w:color="000000"/>
              <w:right w:val="single" w:sz="4" w:space="0" w:color="000000"/>
            </w:tcBorders>
            <w:shd w:val="clear" w:color="auto" w:fill="auto"/>
          </w:tcPr>
          <w:p w14:paraId="0D9E49C2" w14:textId="77777777" w:rsidR="00541136" w:rsidRPr="0006522C" w:rsidRDefault="00541136" w:rsidP="00467F25">
            <w:pPr>
              <w:widowControl w:val="0"/>
              <w:ind w:left="249" w:right="238"/>
              <w:jc w:val="both"/>
              <w:rPr>
                <w:rFonts w:ascii="Tahoma" w:eastAsia="Times New Roman" w:hAnsi="Tahoma" w:cs="Tahoma"/>
                <w:b/>
                <w:sz w:val="20"/>
                <w:szCs w:val="20"/>
                <w:lang w:val="pt-PT"/>
              </w:rPr>
            </w:pPr>
          </w:p>
        </w:tc>
        <w:tc>
          <w:tcPr>
            <w:tcW w:w="1560" w:type="dxa"/>
            <w:tcBorders>
              <w:top w:val="single" w:sz="4" w:space="0" w:color="000000"/>
              <w:left w:val="single" w:sz="4" w:space="0" w:color="000000"/>
              <w:bottom w:val="single" w:sz="12" w:space="0" w:color="000000"/>
              <w:right w:val="single" w:sz="12" w:space="0" w:color="000000"/>
            </w:tcBorders>
            <w:shd w:val="clear" w:color="auto" w:fill="auto"/>
          </w:tcPr>
          <w:p w14:paraId="0C804D81" w14:textId="77777777" w:rsidR="00541136" w:rsidRPr="0006522C" w:rsidRDefault="00541136" w:rsidP="00467F25">
            <w:pPr>
              <w:widowControl w:val="0"/>
              <w:ind w:left="107" w:right="89"/>
              <w:jc w:val="both"/>
              <w:rPr>
                <w:rFonts w:ascii="Tahoma" w:eastAsia="Times New Roman" w:hAnsi="Tahoma" w:cs="Tahoma"/>
                <w:b/>
                <w:sz w:val="20"/>
                <w:szCs w:val="20"/>
                <w:lang w:val="pt-PT"/>
              </w:rPr>
            </w:pPr>
          </w:p>
        </w:tc>
      </w:tr>
      <w:tr w:rsidR="00541136" w:rsidRPr="0006522C" w14:paraId="646E9D34" w14:textId="77777777" w:rsidTr="00F71ACF">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334B9ABC" w14:textId="77777777" w:rsidR="00541136" w:rsidRPr="0006522C" w:rsidRDefault="00541136" w:rsidP="00467F25">
            <w:pPr>
              <w:widowControl w:val="0"/>
              <w:numPr>
                <w:ilvl w:val="0"/>
                <w:numId w:val="4"/>
              </w:numPr>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767BF942" w14:textId="77777777" w:rsidR="00541136" w:rsidRPr="0006522C" w:rsidRDefault="00541136"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CONTROLE DE FROTA</w:t>
            </w:r>
          </w:p>
        </w:tc>
        <w:tc>
          <w:tcPr>
            <w:tcW w:w="784" w:type="dxa"/>
            <w:tcBorders>
              <w:top w:val="single" w:sz="12" w:space="0" w:color="000000"/>
              <w:left w:val="single" w:sz="4" w:space="0" w:color="000000"/>
              <w:bottom w:val="single" w:sz="12" w:space="0" w:color="000000"/>
              <w:right w:val="single" w:sz="4" w:space="0" w:color="000000"/>
            </w:tcBorders>
            <w:shd w:val="clear" w:color="auto" w:fill="auto"/>
          </w:tcPr>
          <w:p w14:paraId="0D164673" w14:textId="77777777" w:rsidR="00541136" w:rsidRPr="0006522C" w:rsidRDefault="00541136"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shd w:val="clear" w:color="auto" w:fill="auto"/>
          </w:tcPr>
          <w:p w14:paraId="2A996BCA" w14:textId="77777777" w:rsidR="00541136" w:rsidRPr="0006522C" w:rsidRDefault="00541136"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431" w:type="dxa"/>
            <w:tcBorders>
              <w:top w:val="single" w:sz="12" w:space="0" w:color="000000"/>
              <w:left w:val="single" w:sz="4" w:space="0" w:color="000000"/>
              <w:bottom w:val="single" w:sz="12" w:space="0" w:color="000000"/>
              <w:right w:val="single" w:sz="4" w:space="0" w:color="000000"/>
            </w:tcBorders>
            <w:shd w:val="clear" w:color="auto" w:fill="auto"/>
          </w:tcPr>
          <w:p w14:paraId="5AC8FF32" w14:textId="77777777" w:rsidR="00541136" w:rsidRPr="0006522C" w:rsidRDefault="00541136" w:rsidP="00467F25">
            <w:pPr>
              <w:widowControl w:val="0"/>
              <w:ind w:left="249" w:right="238"/>
              <w:jc w:val="both"/>
              <w:rPr>
                <w:rFonts w:ascii="Tahoma" w:eastAsia="Times New Roman" w:hAnsi="Tahoma" w:cs="Tahoma"/>
                <w:b/>
                <w:sz w:val="20"/>
                <w:szCs w:val="20"/>
                <w:lang w:val="pt-PT"/>
              </w:rPr>
            </w:pPr>
          </w:p>
        </w:tc>
        <w:tc>
          <w:tcPr>
            <w:tcW w:w="1560" w:type="dxa"/>
            <w:tcBorders>
              <w:top w:val="single" w:sz="12" w:space="0" w:color="000000"/>
              <w:left w:val="single" w:sz="4" w:space="0" w:color="000000"/>
              <w:bottom w:val="single" w:sz="12" w:space="0" w:color="000000"/>
              <w:right w:val="single" w:sz="12" w:space="0" w:color="000000"/>
            </w:tcBorders>
            <w:shd w:val="clear" w:color="auto" w:fill="auto"/>
          </w:tcPr>
          <w:p w14:paraId="6BF300B2" w14:textId="77777777" w:rsidR="00541136" w:rsidRPr="0006522C" w:rsidRDefault="00541136" w:rsidP="00467F25">
            <w:pPr>
              <w:widowControl w:val="0"/>
              <w:ind w:left="107" w:right="89"/>
              <w:jc w:val="both"/>
              <w:rPr>
                <w:rFonts w:ascii="Tahoma" w:eastAsia="Times New Roman" w:hAnsi="Tahoma" w:cs="Tahoma"/>
                <w:b/>
                <w:sz w:val="20"/>
                <w:szCs w:val="20"/>
                <w:lang w:val="pt-PT"/>
              </w:rPr>
            </w:pPr>
          </w:p>
        </w:tc>
      </w:tr>
      <w:tr w:rsidR="00541136" w:rsidRPr="0006522C" w14:paraId="5E3E5F52" w14:textId="77777777" w:rsidTr="00F71ACF">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0291CD81" w14:textId="77777777" w:rsidR="00541136" w:rsidRPr="0006522C" w:rsidRDefault="00541136" w:rsidP="00467F25">
            <w:pPr>
              <w:widowControl w:val="0"/>
              <w:numPr>
                <w:ilvl w:val="0"/>
                <w:numId w:val="4"/>
              </w:numPr>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2E8579C6" w14:textId="77777777" w:rsidR="00541136" w:rsidRPr="0006522C" w:rsidRDefault="00541136"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ORÇAMENTO, CONTABILIDADE, TESOURARIA, ATENDIMENTO AO AUDESP COM PLANO DE CONTAS PCASP E LRF, SICONFI, PORTARIAS DO STN, SIAFIC</w:t>
            </w:r>
          </w:p>
        </w:tc>
        <w:tc>
          <w:tcPr>
            <w:tcW w:w="784" w:type="dxa"/>
            <w:tcBorders>
              <w:top w:val="single" w:sz="12" w:space="0" w:color="000000"/>
              <w:left w:val="single" w:sz="4" w:space="0" w:color="000000"/>
              <w:bottom w:val="single" w:sz="12" w:space="0" w:color="000000"/>
              <w:right w:val="single" w:sz="4" w:space="0" w:color="000000"/>
            </w:tcBorders>
            <w:shd w:val="clear" w:color="auto" w:fill="auto"/>
          </w:tcPr>
          <w:p w14:paraId="519D6557" w14:textId="77777777" w:rsidR="00541136" w:rsidRPr="0006522C" w:rsidRDefault="00541136"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shd w:val="clear" w:color="auto" w:fill="auto"/>
          </w:tcPr>
          <w:p w14:paraId="1E45A53B" w14:textId="77777777" w:rsidR="00541136" w:rsidRPr="0006522C" w:rsidRDefault="00541136"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431" w:type="dxa"/>
            <w:tcBorders>
              <w:top w:val="single" w:sz="12" w:space="0" w:color="000000"/>
              <w:left w:val="single" w:sz="4" w:space="0" w:color="000000"/>
              <w:bottom w:val="single" w:sz="12" w:space="0" w:color="000000"/>
              <w:right w:val="single" w:sz="4" w:space="0" w:color="000000"/>
            </w:tcBorders>
            <w:shd w:val="clear" w:color="auto" w:fill="auto"/>
          </w:tcPr>
          <w:p w14:paraId="70E08E1D" w14:textId="77777777" w:rsidR="00541136" w:rsidRPr="0006522C" w:rsidRDefault="00541136" w:rsidP="00467F25">
            <w:pPr>
              <w:widowControl w:val="0"/>
              <w:ind w:left="249" w:right="238"/>
              <w:jc w:val="both"/>
              <w:rPr>
                <w:rFonts w:ascii="Tahoma" w:eastAsia="Times New Roman" w:hAnsi="Tahoma" w:cs="Tahoma"/>
                <w:b/>
                <w:sz w:val="20"/>
                <w:szCs w:val="20"/>
                <w:lang w:val="pt-PT"/>
              </w:rPr>
            </w:pPr>
          </w:p>
        </w:tc>
        <w:tc>
          <w:tcPr>
            <w:tcW w:w="1560" w:type="dxa"/>
            <w:tcBorders>
              <w:top w:val="single" w:sz="12" w:space="0" w:color="000000"/>
              <w:left w:val="single" w:sz="4" w:space="0" w:color="000000"/>
              <w:bottom w:val="single" w:sz="12" w:space="0" w:color="000000"/>
              <w:right w:val="single" w:sz="12" w:space="0" w:color="000000"/>
            </w:tcBorders>
            <w:shd w:val="clear" w:color="auto" w:fill="auto"/>
          </w:tcPr>
          <w:p w14:paraId="71B8EBE3" w14:textId="77777777" w:rsidR="00541136" w:rsidRPr="0006522C" w:rsidRDefault="00541136" w:rsidP="00467F25">
            <w:pPr>
              <w:widowControl w:val="0"/>
              <w:ind w:left="107" w:right="89"/>
              <w:jc w:val="both"/>
              <w:rPr>
                <w:rFonts w:ascii="Tahoma" w:eastAsia="Times New Roman" w:hAnsi="Tahoma" w:cs="Tahoma"/>
                <w:b/>
                <w:sz w:val="20"/>
                <w:szCs w:val="20"/>
                <w:lang w:val="pt-PT"/>
              </w:rPr>
            </w:pPr>
          </w:p>
        </w:tc>
      </w:tr>
      <w:tr w:rsidR="00541136" w:rsidRPr="0006522C" w14:paraId="07D7BD84" w14:textId="77777777" w:rsidTr="00F71ACF">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19DBB05F" w14:textId="77777777" w:rsidR="00541136" w:rsidRPr="0006522C" w:rsidRDefault="00541136" w:rsidP="00467F25">
            <w:pPr>
              <w:widowControl w:val="0"/>
              <w:numPr>
                <w:ilvl w:val="0"/>
                <w:numId w:val="4"/>
              </w:numPr>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1C09EF5A" w14:textId="77777777" w:rsidR="00541136" w:rsidRPr="0006522C" w:rsidRDefault="00541136"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PORTAL DA TRANSPARÊNCIA LEI DE ACESSO A INFORMAÇÃO</w:t>
            </w:r>
          </w:p>
        </w:tc>
        <w:tc>
          <w:tcPr>
            <w:tcW w:w="784" w:type="dxa"/>
            <w:tcBorders>
              <w:top w:val="single" w:sz="12" w:space="0" w:color="000000"/>
              <w:left w:val="single" w:sz="4" w:space="0" w:color="000000"/>
              <w:bottom w:val="single" w:sz="12" w:space="0" w:color="000000"/>
              <w:right w:val="single" w:sz="4" w:space="0" w:color="000000"/>
            </w:tcBorders>
            <w:shd w:val="clear" w:color="auto" w:fill="auto"/>
          </w:tcPr>
          <w:p w14:paraId="44300412" w14:textId="77777777" w:rsidR="00541136" w:rsidRPr="0006522C" w:rsidRDefault="00541136"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shd w:val="clear" w:color="auto" w:fill="auto"/>
          </w:tcPr>
          <w:p w14:paraId="0118FF1C" w14:textId="77777777" w:rsidR="00541136" w:rsidRPr="0006522C" w:rsidRDefault="00541136"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431" w:type="dxa"/>
            <w:tcBorders>
              <w:top w:val="single" w:sz="12" w:space="0" w:color="000000"/>
              <w:left w:val="single" w:sz="4" w:space="0" w:color="000000"/>
              <w:bottom w:val="single" w:sz="12" w:space="0" w:color="000000"/>
              <w:right w:val="single" w:sz="4" w:space="0" w:color="000000"/>
            </w:tcBorders>
            <w:shd w:val="clear" w:color="auto" w:fill="auto"/>
          </w:tcPr>
          <w:p w14:paraId="36FF7D1C" w14:textId="77777777" w:rsidR="00541136" w:rsidRPr="0006522C" w:rsidRDefault="00541136" w:rsidP="00467F25">
            <w:pPr>
              <w:widowControl w:val="0"/>
              <w:ind w:left="249" w:right="238"/>
              <w:jc w:val="both"/>
              <w:rPr>
                <w:rFonts w:ascii="Tahoma" w:eastAsia="Times New Roman" w:hAnsi="Tahoma" w:cs="Tahoma"/>
                <w:b/>
                <w:sz w:val="20"/>
                <w:szCs w:val="20"/>
                <w:lang w:val="pt-PT"/>
              </w:rPr>
            </w:pPr>
          </w:p>
        </w:tc>
        <w:tc>
          <w:tcPr>
            <w:tcW w:w="1560" w:type="dxa"/>
            <w:tcBorders>
              <w:top w:val="single" w:sz="12" w:space="0" w:color="000000"/>
              <w:left w:val="single" w:sz="4" w:space="0" w:color="000000"/>
              <w:bottom w:val="single" w:sz="12" w:space="0" w:color="000000"/>
              <w:right w:val="single" w:sz="12" w:space="0" w:color="000000"/>
            </w:tcBorders>
            <w:shd w:val="clear" w:color="auto" w:fill="auto"/>
          </w:tcPr>
          <w:p w14:paraId="026F6DE6" w14:textId="77777777" w:rsidR="00541136" w:rsidRPr="0006522C" w:rsidRDefault="00541136" w:rsidP="00467F25">
            <w:pPr>
              <w:widowControl w:val="0"/>
              <w:ind w:left="107" w:right="89"/>
              <w:jc w:val="both"/>
              <w:rPr>
                <w:rFonts w:ascii="Tahoma" w:eastAsia="Times New Roman" w:hAnsi="Tahoma" w:cs="Tahoma"/>
                <w:b/>
                <w:sz w:val="20"/>
                <w:szCs w:val="20"/>
                <w:lang w:val="pt-PT"/>
              </w:rPr>
            </w:pPr>
          </w:p>
        </w:tc>
      </w:tr>
      <w:tr w:rsidR="00541136" w:rsidRPr="0006522C" w14:paraId="6B87F045" w14:textId="77777777" w:rsidTr="00F71ACF">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7A8E23D4" w14:textId="77777777" w:rsidR="00541136" w:rsidRPr="0006522C" w:rsidRDefault="00541136" w:rsidP="00467F25">
            <w:pPr>
              <w:widowControl w:val="0"/>
              <w:numPr>
                <w:ilvl w:val="0"/>
                <w:numId w:val="4"/>
              </w:numPr>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3A0179A9" w14:textId="77777777" w:rsidR="00541136" w:rsidRPr="0006522C" w:rsidRDefault="00541136"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 xml:space="preserve">RH, FOLHA DE PAGAMENTO, PONTO ELETRÔNICO, ADMINISTRAÇÃO DE BENEFÍCIOS: RAIS, DIRF, I.R., </w:t>
            </w:r>
            <w:r w:rsidRPr="0006522C">
              <w:rPr>
                <w:rFonts w:ascii="Tahoma" w:eastAsia="Times New Roman" w:hAnsi="Tahoma" w:cs="Tahoma"/>
                <w:sz w:val="20"/>
                <w:szCs w:val="20"/>
                <w:lang w:eastAsia="pt-BR"/>
              </w:rPr>
              <w:lastRenderedPageBreak/>
              <w:t>HOLERITE WEB, SEFIF, CAGED, MANAD, ATENDIMENTO A LRF E PORTARIA 1.510/09</w:t>
            </w:r>
          </w:p>
        </w:tc>
        <w:tc>
          <w:tcPr>
            <w:tcW w:w="784" w:type="dxa"/>
            <w:tcBorders>
              <w:top w:val="single" w:sz="12" w:space="0" w:color="000000"/>
              <w:left w:val="single" w:sz="4" w:space="0" w:color="000000"/>
              <w:bottom w:val="single" w:sz="12" w:space="0" w:color="000000"/>
              <w:right w:val="single" w:sz="4" w:space="0" w:color="000000"/>
            </w:tcBorders>
            <w:shd w:val="clear" w:color="auto" w:fill="auto"/>
          </w:tcPr>
          <w:p w14:paraId="65A52A79" w14:textId="77777777" w:rsidR="00541136" w:rsidRPr="0006522C" w:rsidRDefault="00541136"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Mês</w:t>
            </w:r>
          </w:p>
        </w:tc>
        <w:tc>
          <w:tcPr>
            <w:tcW w:w="1054" w:type="dxa"/>
            <w:tcBorders>
              <w:top w:val="single" w:sz="12" w:space="0" w:color="000000"/>
              <w:left w:val="single" w:sz="4" w:space="0" w:color="000000"/>
              <w:bottom w:val="single" w:sz="12" w:space="0" w:color="000000"/>
              <w:right w:val="single" w:sz="4" w:space="0" w:color="000000"/>
            </w:tcBorders>
            <w:shd w:val="clear" w:color="auto" w:fill="auto"/>
          </w:tcPr>
          <w:p w14:paraId="0C5B5B3F" w14:textId="77777777" w:rsidR="00541136" w:rsidRPr="0006522C" w:rsidRDefault="00541136"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431" w:type="dxa"/>
            <w:tcBorders>
              <w:top w:val="single" w:sz="12" w:space="0" w:color="000000"/>
              <w:left w:val="single" w:sz="4" w:space="0" w:color="000000"/>
              <w:bottom w:val="single" w:sz="12" w:space="0" w:color="000000"/>
              <w:right w:val="single" w:sz="4" w:space="0" w:color="000000"/>
            </w:tcBorders>
            <w:shd w:val="clear" w:color="auto" w:fill="auto"/>
          </w:tcPr>
          <w:p w14:paraId="27C839F5" w14:textId="77777777" w:rsidR="00541136" w:rsidRPr="0006522C" w:rsidRDefault="00541136" w:rsidP="00467F25">
            <w:pPr>
              <w:widowControl w:val="0"/>
              <w:ind w:left="249" w:right="238"/>
              <w:jc w:val="both"/>
              <w:rPr>
                <w:rFonts w:ascii="Tahoma" w:eastAsia="Times New Roman" w:hAnsi="Tahoma" w:cs="Tahoma"/>
                <w:b/>
                <w:sz w:val="20"/>
                <w:szCs w:val="20"/>
                <w:lang w:val="pt-PT"/>
              </w:rPr>
            </w:pPr>
          </w:p>
        </w:tc>
        <w:tc>
          <w:tcPr>
            <w:tcW w:w="1560" w:type="dxa"/>
            <w:tcBorders>
              <w:top w:val="single" w:sz="12" w:space="0" w:color="000000"/>
              <w:left w:val="single" w:sz="4" w:space="0" w:color="000000"/>
              <w:bottom w:val="single" w:sz="12" w:space="0" w:color="000000"/>
              <w:right w:val="single" w:sz="12" w:space="0" w:color="000000"/>
            </w:tcBorders>
            <w:shd w:val="clear" w:color="auto" w:fill="auto"/>
          </w:tcPr>
          <w:p w14:paraId="47643D14" w14:textId="77777777" w:rsidR="00541136" w:rsidRPr="0006522C" w:rsidRDefault="00541136" w:rsidP="00467F25">
            <w:pPr>
              <w:widowControl w:val="0"/>
              <w:ind w:left="107" w:right="89"/>
              <w:jc w:val="both"/>
              <w:rPr>
                <w:rFonts w:ascii="Tahoma" w:eastAsia="Times New Roman" w:hAnsi="Tahoma" w:cs="Tahoma"/>
                <w:b/>
                <w:sz w:val="20"/>
                <w:szCs w:val="20"/>
                <w:lang w:val="pt-PT"/>
              </w:rPr>
            </w:pPr>
          </w:p>
        </w:tc>
      </w:tr>
      <w:tr w:rsidR="00541136" w:rsidRPr="0006522C" w14:paraId="3CABEAEC" w14:textId="77777777" w:rsidTr="00F71ACF">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59197642" w14:textId="77777777" w:rsidR="00541136" w:rsidRPr="0006522C" w:rsidRDefault="00541136" w:rsidP="00467F25">
            <w:pPr>
              <w:widowControl w:val="0"/>
              <w:numPr>
                <w:ilvl w:val="0"/>
                <w:numId w:val="4"/>
              </w:numPr>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40DAB118" w14:textId="77777777" w:rsidR="00541136" w:rsidRPr="0006522C" w:rsidRDefault="00541136"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SISTEMA DE ATENDIMENTO AO E-SOCIAL</w:t>
            </w:r>
          </w:p>
        </w:tc>
        <w:tc>
          <w:tcPr>
            <w:tcW w:w="784" w:type="dxa"/>
            <w:tcBorders>
              <w:top w:val="single" w:sz="12" w:space="0" w:color="000000"/>
              <w:left w:val="single" w:sz="4" w:space="0" w:color="000000"/>
              <w:bottom w:val="single" w:sz="12" w:space="0" w:color="000000"/>
              <w:right w:val="single" w:sz="4" w:space="0" w:color="000000"/>
            </w:tcBorders>
            <w:shd w:val="clear" w:color="auto" w:fill="auto"/>
          </w:tcPr>
          <w:p w14:paraId="20C8CDDF" w14:textId="77777777" w:rsidR="00541136" w:rsidRPr="0006522C" w:rsidRDefault="00541136"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shd w:val="clear" w:color="auto" w:fill="auto"/>
          </w:tcPr>
          <w:p w14:paraId="528EA9EB" w14:textId="77777777" w:rsidR="00541136" w:rsidRPr="0006522C" w:rsidRDefault="00541136"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431" w:type="dxa"/>
            <w:tcBorders>
              <w:top w:val="single" w:sz="12" w:space="0" w:color="000000"/>
              <w:left w:val="single" w:sz="4" w:space="0" w:color="000000"/>
              <w:bottom w:val="single" w:sz="12" w:space="0" w:color="000000"/>
              <w:right w:val="single" w:sz="4" w:space="0" w:color="000000"/>
            </w:tcBorders>
            <w:shd w:val="clear" w:color="auto" w:fill="auto"/>
          </w:tcPr>
          <w:p w14:paraId="46198845" w14:textId="77777777" w:rsidR="00541136" w:rsidRPr="0006522C" w:rsidRDefault="00541136" w:rsidP="00467F25">
            <w:pPr>
              <w:widowControl w:val="0"/>
              <w:ind w:left="249" w:right="238"/>
              <w:jc w:val="both"/>
              <w:rPr>
                <w:rFonts w:ascii="Tahoma" w:eastAsia="Times New Roman" w:hAnsi="Tahoma" w:cs="Tahoma"/>
                <w:b/>
                <w:sz w:val="20"/>
                <w:szCs w:val="20"/>
                <w:lang w:val="pt-PT"/>
              </w:rPr>
            </w:pPr>
          </w:p>
        </w:tc>
        <w:tc>
          <w:tcPr>
            <w:tcW w:w="1560" w:type="dxa"/>
            <w:tcBorders>
              <w:top w:val="single" w:sz="12" w:space="0" w:color="000000"/>
              <w:left w:val="single" w:sz="4" w:space="0" w:color="000000"/>
              <w:bottom w:val="single" w:sz="12" w:space="0" w:color="000000"/>
              <w:right w:val="single" w:sz="12" w:space="0" w:color="000000"/>
            </w:tcBorders>
            <w:shd w:val="clear" w:color="auto" w:fill="auto"/>
          </w:tcPr>
          <w:p w14:paraId="5C8D881F" w14:textId="77777777" w:rsidR="00541136" w:rsidRPr="0006522C" w:rsidRDefault="00541136" w:rsidP="00467F25">
            <w:pPr>
              <w:widowControl w:val="0"/>
              <w:ind w:left="107" w:right="89"/>
              <w:jc w:val="both"/>
              <w:rPr>
                <w:rFonts w:ascii="Tahoma" w:eastAsia="Times New Roman" w:hAnsi="Tahoma" w:cs="Tahoma"/>
                <w:b/>
                <w:sz w:val="20"/>
                <w:szCs w:val="20"/>
                <w:lang w:val="pt-PT"/>
              </w:rPr>
            </w:pPr>
          </w:p>
        </w:tc>
      </w:tr>
      <w:tr w:rsidR="00541136" w:rsidRPr="0006522C" w14:paraId="0B7A9B9F" w14:textId="77777777" w:rsidTr="00F71ACF">
        <w:trPr>
          <w:trHeight w:val="20"/>
        </w:trPr>
        <w:tc>
          <w:tcPr>
            <w:tcW w:w="694" w:type="dxa"/>
            <w:tcBorders>
              <w:top w:val="single" w:sz="12" w:space="0" w:color="000000"/>
              <w:left w:val="single" w:sz="4" w:space="0" w:color="000000"/>
              <w:bottom w:val="single" w:sz="12" w:space="0" w:color="000000"/>
              <w:right w:val="single" w:sz="4" w:space="0" w:color="000000"/>
            </w:tcBorders>
            <w:shd w:val="clear" w:color="auto" w:fill="auto"/>
          </w:tcPr>
          <w:p w14:paraId="2A603B86" w14:textId="77777777" w:rsidR="00541136" w:rsidRPr="0006522C" w:rsidRDefault="00541136" w:rsidP="00467F25">
            <w:pPr>
              <w:widowControl w:val="0"/>
              <w:numPr>
                <w:ilvl w:val="0"/>
                <w:numId w:val="4"/>
              </w:numPr>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shd w:val="clear" w:color="auto" w:fill="auto"/>
          </w:tcPr>
          <w:p w14:paraId="48D84AB6" w14:textId="77777777" w:rsidR="00541136" w:rsidRPr="0006522C" w:rsidRDefault="00541136" w:rsidP="00467F25">
            <w:pPr>
              <w:jc w:val="both"/>
              <w:rPr>
                <w:rFonts w:ascii="Tahoma" w:eastAsia="Times New Roman" w:hAnsi="Tahoma" w:cs="Tahoma"/>
                <w:sz w:val="20"/>
                <w:szCs w:val="20"/>
                <w:lang w:eastAsia="pt-BR"/>
              </w:rPr>
            </w:pPr>
            <w:r w:rsidRPr="0006522C">
              <w:rPr>
                <w:rFonts w:ascii="Tahoma" w:eastAsia="Tahoma" w:hAnsi="Tahoma" w:cs="Tahoma"/>
                <w:sz w:val="20"/>
                <w:szCs w:val="20"/>
              </w:rPr>
              <w:t>PORTAL DE LICITAÇÕES E DISPENSAS ELETRÔNICAS</w:t>
            </w:r>
          </w:p>
        </w:tc>
        <w:tc>
          <w:tcPr>
            <w:tcW w:w="784" w:type="dxa"/>
            <w:tcBorders>
              <w:top w:val="single" w:sz="12" w:space="0" w:color="000000"/>
              <w:left w:val="single" w:sz="4" w:space="0" w:color="000000"/>
              <w:bottom w:val="single" w:sz="12" w:space="0" w:color="000000"/>
              <w:right w:val="single" w:sz="4" w:space="0" w:color="000000"/>
            </w:tcBorders>
            <w:shd w:val="clear" w:color="auto" w:fill="auto"/>
          </w:tcPr>
          <w:p w14:paraId="2CB70973" w14:textId="77777777" w:rsidR="00541136" w:rsidRPr="0006522C" w:rsidRDefault="00541136"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shd w:val="clear" w:color="auto" w:fill="auto"/>
          </w:tcPr>
          <w:p w14:paraId="04F258BF" w14:textId="77777777" w:rsidR="00541136" w:rsidRPr="0006522C" w:rsidRDefault="00541136"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431" w:type="dxa"/>
            <w:tcBorders>
              <w:top w:val="single" w:sz="12" w:space="0" w:color="000000"/>
              <w:left w:val="single" w:sz="4" w:space="0" w:color="000000"/>
              <w:bottom w:val="single" w:sz="12" w:space="0" w:color="000000"/>
              <w:right w:val="single" w:sz="4" w:space="0" w:color="000000"/>
            </w:tcBorders>
            <w:shd w:val="clear" w:color="auto" w:fill="auto"/>
          </w:tcPr>
          <w:p w14:paraId="6043544D" w14:textId="77777777" w:rsidR="00541136" w:rsidRPr="0006522C" w:rsidRDefault="00541136" w:rsidP="00467F25">
            <w:pPr>
              <w:widowControl w:val="0"/>
              <w:ind w:left="249" w:right="238"/>
              <w:jc w:val="both"/>
              <w:rPr>
                <w:rFonts w:ascii="Tahoma" w:eastAsia="Times New Roman" w:hAnsi="Tahoma" w:cs="Tahoma"/>
                <w:b/>
                <w:sz w:val="20"/>
                <w:szCs w:val="20"/>
                <w:lang w:val="pt-PT"/>
              </w:rPr>
            </w:pPr>
          </w:p>
        </w:tc>
        <w:tc>
          <w:tcPr>
            <w:tcW w:w="1560" w:type="dxa"/>
            <w:tcBorders>
              <w:top w:val="single" w:sz="12" w:space="0" w:color="000000"/>
              <w:left w:val="single" w:sz="4" w:space="0" w:color="000000"/>
              <w:bottom w:val="single" w:sz="12" w:space="0" w:color="000000"/>
              <w:right w:val="single" w:sz="12" w:space="0" w:color="000000"/>
            </w:tcBorders>
            <w:shd w:val="clear" w:color="auto" w:fill="auto"/>
          </w:tcPr>
          <w:p w14:paraId="120601AA" w14:textId="77777777" w:rsidR="00541136" w:rsidRPr="0006522C" w:rsidRDefault="00541136" w:rsidP="00467F25">
            <w:pPr>
              <w:widowControl w:val="0"/>
              <w:ind w:left="107" w:right="89"/>
              <w:jc w:val="both"/>
              <w:rPr>
                <w:rFonts w:ascii="Tahoma" w:eastAsia="Times New Roman" w:hAnsi="Tahoma" w:cs="Tahoma"/>
                <w:b/>
                <w:sz w:val="20"/>
                <w:szCs w:val="20"/>
                <w:lang w:val="pt-PT"/>
              </w:rPr>
            </w:pPr>
          </w:p>
        </w:tc>
      </w:tr>
      <w:tr w:rsidR="00467F25" w:rsidRPr="0006522C" w14:paraId="627B95DB" w14:textId="77777777" w:rsidTr="00F71ACF">
        <w:trPr>
          <w:trHeight w:val="20"/>
        </w:trPr>
        <w:tc>
          <w:tcPr>
            <w:tcW w:w="694" w:type="dxa"/>
            <w:tcBorders>
              <w:top w:val="single" w:sz="12" w:space="0" w:color="000000"/>
              <w:left w:val="single" w:sz="4" w:space="0" w:color="000000"/>
              <w:bottom w:val="single" w:sz="4" w:space="0" w:color="000000"/>
              <w:right w:val="single" w:sz="4" w:space="0" w:color="000000"/>
            </w:tcBorders>
            <w:shd w:val="clear" w:color="auto" w:fill="auto"/>
          </w:tcPr>
          <w:p w14:paraId="79B0D376" w14:textId="77777777" w:rsidR="00541136" w:rsidRPr="0006522C" w:rsidRDefault="00541136" w:rsidP="00467F25">
            <w:pPr>
              <w:widowControl w:val="0"/>
              <w:jc w:val="center"/>
              <w:rPr>
                <w:rFonts w:ascii="Tahoma" w:eastAsia="Times New Roman" w:hAnsi="Tahoma" w:cs="Tahoma"/>
                <w:sz w:val="20"/>
                <w:szCs w:val="20"/>
                <w:lang w:val="pt-PT"/>
              </w:rPr>
            </w:pPr>
          </w:p>
        </w:tc>
        <w:tc>
          <w:tcPr>
            <w:tcW w:w="5094" w:type="dxa"/>
            <w:tcBorders>
              <w:top w:val="single" w:sz="12" w:space="0" w:color="000000"/>
              <w:left w:val="single" w:sz="4" w:space="0" w:color="000000"/>
              <w:bottom w:val="single" w:sz="4" w:space="0" w:color="000000"/>
              <w:right w:val="single" w:sz="4" w:space="0" w:color="000000"/>
            </w:tcBorders>
            <w:shd w:val="clear" w:color="auto" w:fill="auto"/>
          </w:tcPr>
          <w:p w14:paraId="0FAD589F" w14:textId="77777777" w:rsidR="00541136" w:rsidRPr="0006522C" w:rsidRDefault="00541136" w:rsidP="00467F25">
            <w:pPr>
              <w:widowControl w:val="0"/>
              <w:ind w:right="97"/>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SUBTOTAL LICENÇA DE USO MENSAL</w:t>
            </w:r>
          </w:p>
        </w:tc>
        <w:tc>
          <w:tcPr>
            <w:tcW w:w="784" w:type="dxa"/>
            <w:tcBorders>
              <w:top w:val="single" w:sz="12" w:space="0" w:color="000000"/>
              <w:left w:val="single" w:sz="4" w:space="0" w:color="000000"/>
              <w:bottom w:val="single" w:sz="4" w:space="0" w:color="000000"/>
              <w:right w:val="single" w:sz="4" w:space="0" w:color="000000"/>
            </w:tcBorders>
            <w:shd w:val="clear" w:color="auto" w:fill="auto"/>
          </w:tcPr>
          <w:p w14:paraId="082D7DE4" w14:textId="77777777" w:rsidR="00541136" w:rsidRPr="0006522C" w:rsidRDefault="00541136" w:rsidP="00467F25">
            <w:pPr>
              <w:widowControl w:val="0"/>
              <w:ind w:right="190"/>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Mês</w:t>
            </w:r>
          </w:p>
        </w:tc>
        <w:tc>
          <w:tcPr>
            <w:tcW w:w="1054" w:type="dxa"/>
            <w:tcBorders>
              <w:top w:val="single" w:sz="12" w:space="0" w:color="000000"/>
              <w:left w:val="single" w:sz="4" w:space="0" w:color="000000"/>
              <w:bottom w:val="single" w:sz="4" w:space="0" w:color="000000"/>
              <w:right w:val="single" w:sz="4" w:space="0" w:color="000000"/>
            </w:tcBorders>
            <w:shd w:val="clear" w:color="auto" w:fill="auto"/>
          </w:tcPr>
          <w:p w14:paraId="54435B29" w14:textId="77777777" w:rsidR="00541136" w:rsidRPr="0006522C" w:rsidRDefault="00541136" w:rsidP="00467F25">
            <w:pPr>
              <w:widowControl w:val="0"/>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12</w:t>
            </w:r>
          </w:p>
        </w:tc>
        <w:tc>
          <w:tcPr>
            <w:tcW w:w="1431" w:type="dxa"/>
            <w:tcBorders>
              <w:top w:val="single" w:sz="12" w:space="0" w:color="000000"/>
              <w:left w:val="single" w:sz="4" w:space="0" w:color="000000"/>
              <w:bottom w:val="single" w:sz="4" w:space="0" w:color="000000"/>
              <w:right w:val="single" w:sz="4" w:space="0" w:color="000000"/>
            </w:tcBorders>
            <w:shd w:val="clear" w:color="auto" w:fill="auto"/>
          </w:tcPr>
          <w:p w14:paraId="370D0ABD" w14:textId="77777777" w:rsidR="00541136" w:rsidRPr="0006522C" w:rsidRDefault="00541136" w:rsidP="00467F25">
            <w:pPr>
              <w:widowControl w:val="0"/>
              <w:jc w:val="both"/>
              <w:rPr>
                <w:rFonts w:ascii="Tahoma" w:eastAsia="Times New Roman" w:hAnsi="Tahoma" w:cs="Tahoma"/>
                <w:sz w:val="20"/>
                <w:szCs w:val="20"/>
                <w:lang w:val="pt-PT"/>
              </w:rPr>
            </w:pPr>
          </w:p>
        </w:tc>
        <w:tc>
          <w:tcPr>
            <w:tcW w:w="1560" w:type="dxa"/>
            <w:tcBorders>
              <w:top w:val="single" w:sz="12" w:space="0" w:color="000000"/>
              <w:left w:val="single" w:sz="4" w:space="0" w:color="000000"/>
              <w:bottom w:val="single" w:sz="4" w:space="0" w:color="000000"/>
              <w:right w:val="single" w:sz="12" w:space="0" w:color="000000"/>
            </w:tcBorders>
            <w:shd w:val="clear" w:color="auto" w:fill="auto"/>
          </w:tcPr>
          <w:p w14:paraId="0A61BC25" w14:textId="77777777" w:rsidR="00541136" w:rsidRPr="0006522C" w:rsidRDefault="00541136" w:rsidP="00467F25">
            <w:pPr>
              <w:widowControl w:val="0"/>
              <w:ind w:left="107" w:right="89"/>
              <w:jc w:val="both"/>
              <w:rPr>
                <w:rFonts w:ascii="Tahoma" w:eastAsia="Times New Roman" w:hAnsi="Tahoma" w:cs="Tahoma"/>
                <w:b/>
                <w:sz w:val="20"/>
                <w:szCs w:val="20"/>
                <w:lang w:val="pt-PT"/>
              </w:rPr>
            </w:pPr>
          </w:p>
        </w:tc>
      </w:tr>
      <w:tr w:rsidR="00467F25" w:rsidRPr="0006522C" w14:paraId="7BFA56DC" w14:textId="77777777" w:rsidTr="00F71ACF">
        <w:trPr>
          <w:trHeight w:val="20"/>
        </w:trPr>
        <w:tc>
          <w:tcPr>
            <w:tcW w:w="694" w:type="dxa"/>
            <w:tcBorders>
              <w:top w:val="single" w:sz="12" w:space="0" w:color="000000"/>
              <w:left w:val="single" w:sz="4" w:space="0" w:color="000000"/>
              <w:bottom w:val="single" w:sz="4" w:space="0" w:color="000000"/>
              <w:right w:val="single" w:sz="4" w:space="0" w:color="000000"/>
            </w:tcBorders>
            <w:shd w:val="clear" w:color="auto" w:fill="auto"/>
          </w:tcPr>
          <w:p w14:paraId="3A30D829" w14:textId="77777777" w:rsidR="00541136" w:rsidRPr="0006522C" w:rsidRDefault="00541136" w:rsidP="00467F25">
            <w:pPr>
              <w:widowControl w:val="0"/>
              <w:jc w:val="center"/>
              <w:rPr>
                <w:rFonts w:ascii="Tahoma" w:eastAsia="Times New Roman" w:hAnsi="Tahoma" w:cs="Tahoma"/>
                <w:sz w:val="20"/>
                <w:szCs w:val="20"/>
                <w:lang w:val="pt-PT"/>
              </w:rPr>
            </w:pPr>
          </w:p>
        </w:tc>
        <w:tc>
          <w:tcPr>
            <w:tcW w:w="5094" w:type="dxa"/>
            <w:tcBorders>
              <w:top w:val="single" w:sz="12" w:space="0" w:color="000000"/>
              <w:left w:val="single" w:sz="4" w:space="0" w:color="000000"/>
              <w:bottom w:val="single" w:sz="4" w:space="0" w:color="000000"/>
              <w:right w:val="single" w:sz="4" w:space="0" w:color="000000"/>
            </w:tcBorders>
            <w:shd w:val="clear" w:color="auto" w:fill="auto"/>
          </w:tcPr>
          <w:p w14:paraId="7EE1826B" w14:textId="77777777" w:rsidR="00541136" w:rsidRPr="0006522C" w:rsidRDefault="00541136" w:rsidP="00467F25">
            <w:pPr>
              <w:widowControl w:val="0"/>
              <w:ind w:right="97"/>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SUBTOTAL</w:t>
            </w:r>
            <w:r w:rsidRPr="0006522C">
              <w:rPr>
                <w:rFonts w:ascii="Tahoma" w:eastAsia="Times New Roman" w:hAnsi="Tahoma" w:cs="Tahoma"/>
                <w:b/>
                <w:spacing w:val="-2"/>
                <w:sz w:val="20"/>
                <w:szCs w:val="20"/>
                <w:lang w:val="pt-PT"/>
              </w:rPr>
              <w:t xml:space="preserve"> </w:t>
            </w:r>
            <w:r w:rsidRPr="0006522C">
              <w:rPr>
                <w:rFonts w:ascii="Tahoma" w:eastAsia="Times New Roman" w:hAnsi="Tahoma" w:cs="Tahoma"/>
                <w:b/>
                <w:sz w:val="20"/>
                <w:szCs w:val="20"/>
                <w:lang w:val="pt-PT"/>
              </w:rPr>
              <w:t>SERVIÇOS CÂMARA MUNICIPAL</w:t>
            </w:r>
          </w:p>
        </w:tc>
        <w:tc>
          <w:tcPr>
            <w:tcW w:w="784" w:type="dxa"/>
            <w:tcBorders>
              <w:top w:val="single" w:sz="12" w:space="0" w:color="000000"/>
              <w:left w:val="single" w:sz="4" w:space="0" w:color="000000"/>
              <w:bottom w:val="single" w:sz="4" w:space="0" w:color="000000"/>
              <w:right w:val="single" w:sz="4" w:space="0" w:color="000000"/>
            </w:tcBorders>
            <w:shd w:val="clear" w:color="auto" w:fill="auto"/>
          </w:tcPr>
          <w:p w14:paraId="2C5547CC" w14:textId="77777777" w:rsidR="00541136" w:rsidRPr="0006522C" w:rsidRDefault="00541136" w:rsidP="00467F25">
            <w:pPr>
              <w:widowControl w:val="0"/>
              <w:ind w:right="19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054" w:type="dxa"/>
            <w:tcBorders>
              <w:top w:val="single" w:sz="12" w:space="0" w:color="000000"/>
              <w:left w:val="single" w:sz="4" w:space="0" w:color="000000"/>
              <w:bottom w:val="single" w:sz="4" w:space="0" w:color="000000"/>
              <w:right w:val="single" w:sz="4" w:space="0" w:color="000000"/>
            </w:tcBorders>
            <w:shd w:val="clear" w:color="auto" w:fill="auto"/>
          </w:tcPr>
          <w:p w14:paraId="5EB01993" w14:textId="77777777" w:rsidR="00541136" w:rsidRPr="0006522C" w:rsidRDefault="00541136" w:rsidP="00467F25">
            <w:pPr>
              <w:widowControl w:val="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431" w:type="dxa"/>
            <w:tcBorders>
              <w:top w:val="single" w:sz="12" w:space="0" w:color="000000"/>
              <w:left w:val="single" w:sz="4" w:space="0" w:color="000000"/>
              <w:bottom w:val="single" w:sz="4" w:space="0" w:color="000000"/>
              <w:right w:val="single" w:sz="4" w:space="0" w:color="000000"/>
            </w:tcBorders>
            <w:shd w:val="clear" w:color="auto" w:fill="auto"/>
          </w:tcPr>
          <w:p w14:paraId="24D20CA6" w14:textId="77777777" w:rsidR="00541136" w:rsidRPr="0006522C" w:rsidRDefault="00541136" w:rsidP="00467F25">
            <w:pPr>
              <w:widowControl w:val="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560" w:type="dxa"/>
            <w:tcBorders>
              <w:top w:val="single" w:sz="12" w:space="0" w:color="000000"/>
              <w:left w:val="single" w:sz="4" w:space="0" w:color="000000"/>
              <w:bottom w:val="single" w:sz="4" w:space="0" w:color="000000"/>
              <w:right w:val="single" w:sz="12" w:space="0" w:color="000000"/>
            </w:tcBorders>
            <w:shd w:val="clear" w:color="auto" w:fill="auto"/>
          </w:tcPr>
          <w:p w14:paraId="293BF387" w14:textId="77777777" w:rsidR="00541136" w:rsidRPr="0006522C" w:rsidRDefault="00541136" w:rsidP="00467F25">
            <w:pPr>
              <w:widowControl w:val="0"/>
              <w:ind w:left="107" w:right="89"/>
              <w:jc w:val="both"/>
              <w:rPr>
                <w:rFonts w:ascii="Tahoma" w:eastAsia="Times New Roman" w:hAnsi="Tahoma" w:cs="Tahoma"/>
                <w:b/>
                <w:sz w:val="20"/>
                <w:szCs w:val="20"/>
                <w:lang w:val="pt-PT"/>
              </w:rPr>
            </w:pPr>
          </w:p>
        </w:tc>
      </w:tr>
      <w:tr w:rsidR="00541136" w:rsidRPr="0006522C" w14:paraId="621F4C5F" w14:textId="77777777" w:rsidTr="00F71ACF">
        <w:trPr>
          <w:trHeight w:val="20"/>
        </w:trPr>
        <w:tc>
          <w:tcPr>
            <w:tcW w:w="694" w:type="dxa"/>
            <w:tcBorders>
              <w:top w:val="single" w:sz="4" w:space="0" w:color="000000"/>
              <w:left w:val="single" w:sz="4" w:space="0" w:color="000000"/>
              <w:bottom w:val="single" w:sz="12" w:space="0" w:color="000000"/>
              <w:right w:val="single" w:sz="4" w:space="0" w:color="000000"/>
            </w:tcBorders>
            <w:shd w:val="clear" w:color="auto" w:fill="auto"/>
          </w:tcPr>
          <w:p w14:paraId="4DE32770" w14:textId="77777777" w:rsidR="00541136" w:rsidRPr="0006522C" w:rsidRDefault="00541136" w:rsidP="00467F25">
            <w:pPr>
              <w:widowControl w:val="0"/>
              <w:tabs>
                <w:tab w:val="left" w:pos="405"/>
              </w:tabs>
              <w:rPr>
                <w:rFonts w:ascii="Tahoma" w:eastAsia="Times New Roman" w:hAnsi="Tahoma" w:cs="Tahoma"/>
                <w:sz w:val="20"/>
                <w:szCs w:val="20"/>
                <w:lang w:val="pt-PT"/>
              </w:rPr>
            </w:pPr>
            <w:r w:rsidRPr="0006522C">
              <w:rPr>
                <w:rFonts w:ascii="Tahoma" w:eastAsia="Times New Roman" w:hAnsi="Tahoma" w:cs="Tahoma"/>
                <w:sz w:val="20"/>
                <w:szCs w:val="20"/>
                <w:lang w:val="pt-PT"/>
              </w:rPr>
              <w:tab/>
            </w:r>
          </w:p>
        </w:tc>
        <w:tc>
          <w:tcPr>
            <w:tcW w:w="5094" w:type="dxa"/>
            <w:tcBorders>
              <w:top w:val="single" w:sz="4" w:space="0" w:color="000000"/>
              <w:left w:val="single" w:sz="4" w:space="0" w:color="000000"/>
              <w:bottom w:val="single" w:sz="12" w:space="0" w:color="000000"/>
              <w:right w:val="single" w:sz="4" w:space="0" w:color="000000"/>
            </w:tcBorders>
            <w:shd w:val="clear" w:color="auto" w:fill="auto"/>
          </w:tcPr>
          <w:p w14:paraId="1E6CD4B9" w14:textId="77777777" w:rsidR="00541136" w:rsidRPr="0006522C" w:rsidRDefault="00541136" w:rsidP="00467F25">
            <w:pPr>
              <w:widowControl w:val="0"/>
              <w:ind w:right="101"/>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SUB TOTAL DE  PREÇO CÂMARA MUNICIPAL</w:t>
            </w:r>
          </w:p>
        </w:tc>
        <w:tc>
          <w:tcPr>
            <w:tcW w:w="4829" w:type="dxa"/>
            <w:gridSpan w:val="4"/>
            <w:tcBorders>
              <w:top w:val="single" w:sz="4" w:space="0" w:color="000000"/>
              <w:left w:val="single" w:sz="4" w:space="0" w:color="000000"/>
              <w:bottom w:val="single" w:sz="12" w:space="0" w:color="000000"/>
              <w:right w:val="single" w:sz="12" w:space="0" w:color="000000"/>
            </w:tcBorders>
            <w:shd w:val="clear" w:color="auto" w:fill="auto"/>
          </w:tcPr>
          <w:p w14:paraId="5029794D" w14:textId="77777777" w:rsidR="00541136" w:rsidRPr="0006522C" w:rsidRDefault="00541136" w:rsidP="00467F25">
            <w:pPr>
              <w:widowControl w:val="0"/>
              <w:ind w:left="1885" w:right="1873"/>
              <w:jc w:val="right"/>
              <w:rPr>
                <w:rFonts w:ascii="Tahoma" w:eastAsia="Times New Roman" w:hAnsi="Tahoma" w:cs="Tahoma"/>
                <w:b/>
                <w:sz w:val="20"/>
                <w:szCs w:val="20"/>
                <w:lang w:val="pt-PT"/>
              </w:rPr>
            </w:pPr>
          </w:p>
        </w:tc>
      </w:tr>
    </w:tbl>
    <w:p w14:paraId="40846208" w14:textId="77777777" w:rsidR="00541136" w:rsidRPr="0006522C" w:rsidRDefault="00541136" w:rsidP="006907A2">
      <w:pPr>
        <w:spacing w:after="0" w:line="360" w:lineRule="auto"/>
        <w:jc w:val="center"/>
        <w:rPr>
          <w:rFonts w:ascii="Tahoma" w:hAnsi="Tahoma" w:cs="Tahoma"/>
          <w:b/>
          <w:iCs/>
          <w:sz w:val="20"/>
          <w:szCs w:val="20"/>
        </w:rPr>
      </w:pPr>
    </w:p>
    <w:tbl>
      <w:tblPr>
        <w:tblStyle w:val="TableNormal"/>
        <w:tblW w:w="10490" w:type="dxa"/>
        <w:tblInd w:w="-436" w:type="dxa"/>
        <w:tblLayout w:type="fixed"/>
        <w:tblCellMar>
          <w:left w:w="5" w:type="dxa"/>
          <w:right w:w="5" w:type="dxa"/>
        </w:tblCellMar>
        <w:tblLook w:val="01E0" w:firstRow="1" w:lastRow="1" w:firstColumn="1" w:lastColumn="1" w:noHBand="0" w:noVBand="0"/>
      </w:tblPr>
      <w:tblGrid>
        <w:gridCol w:w="548"/>
        <w:gridCol w:w="5694"/>
        <w:gridCol w:w="4248"/>
      </w:tblGrid>
      <w:tr w:rsidR="00541136" w:rsidRPr="0006522C" w14:paraId="4A35D107" w14:textId="77777777" w:rsidTr="00F71ACF">
        <w:trPr>
          <w:trHeight w:val="20"/>
        </w:trPr>
        <w:tc>
          <w:tcPr>
            <w:tcW w:w="548" w:type="dxa"/>
            <w:tcBorders>
              <w:top w:val="single" w:sz="12" w:space="0" w:color="000000"/>
              <w:left w:val="single" w:sz="4" w:space="0" w:color="000000"/>
              <w:bottom w:val="single" w:sz="12" w:space="0" w:color="000000"/>
              <w:right w:val="single" w:sz="4" w:space="0" w:color="000000"/>
            </w:tcBorders>
            <w:shd w:val="clear" w:color="auto" w:fill="auto"/>
          </w:tcPr>
          <w:p w14:paraId="1C16D489" w14:textId="77777777" w:rsidR="00541136" w:rsidRPr="0006522C" w:rsidRDefault="00541136" w:rsidP="00660861">
            <w:pPr>
              <w:widowControl w:val="0"/>
              <w:spacing w:before="114"/>
              <w:ind w:left="26"/>
              <w:jc w:val="center"/>
              <w:rPr>
                <w:rFonts w:ascii="Tahoma" w:eastAsia="Times New Roman" w:hAnsi="Tahoma" w:cs="Tahoma"/>
                <w:b/>
                <w:sz w:val="20"/>
                <w:szCs w:val="20"/>
                <w:lang w:val="pt-PT"/>
              </w:rPr>
            </w:pPr>
          </w:p>
        </w:tc>
        <w:tc>
          <w:tcPr>
            <w:tcW w:w="5694"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32E439C7" w14:textId="77777777" w:rsidR="00541136" w:rsidRPr="0006522C" w:rsidRDefault="00541136" w:rsidP="00660861">
            <w:pPr>
              <w:spacing w:before="8"/>
              <w:ind w:right="-1"/>
              <w:jc w:val="center"/>
              <w:rPr>
                <w:rFonts w:ascii="Tahoma" w:eastAsia="Calibri" w:hAnsi="Tahoma" w:cs="Tahoma"/>
                <w:b/>
                <w:sz w:val="20"/>
                <w:szCs w:val="20"/>
              </w:rPr>
            </w:pPr>
            <w:r w:rsidRPr="0006522C">
              <w:rPr>
                <w:rFonts w:ascii="Tahoma" w:eastAsia="Calibri" w:hAnsi="Tahoma" w:cs="Tahoma"/>
                <w:b/>
                <w:sz w:val="20"/>
                <w:szCs w:val="20"/>
              </w:rPr>
              <w:t>VALOR TOTAL DA PROPOSTA DE PREÇO:</w:t>
            </w:r>
          </w:p>
          <w:p w14:paraId="78894EFF" w14:textId="77777777" w:rsidR="00541136" w:rsidRPr="0006522C" w:rsidRDefault="00541136" w:rsidP="00660861">
            <w:pPr>
              <w:spacing w:before="8"/>
              <w:ind w:left="360" w:right="-1"/>
              <w:contextualSpacing/>
              <w:jc w:val="center"/>
              <w:rPr>
                <w:rFonts w:ascii="Tahoma" w:eastAsia="Times New Roman" w:hAnsi="Tahoma" w:cs="Tahoma"/>
                <w:sz w:val="20"/>
                <w:szCs w:val="20"/>
                <w:lang w:eastAsia="pt-BR"/>
              </w:rPr>
            </w:pPr>
          </w:p>
        </w:tc>
        <w:tc>
          <w:tcPr>
            <w:tcW w:w="4248" w:type="dxa"/>
            <w:tcBorders>
              <w:top w:val="single" w:sz="12" w:space="0" w:color="000000"/>
              <w:left w:val="single" w:sz="4" w:space="0" w:color="000000"/>
              <w:bottom w:val="single" w:sz="12" w:space="0" w:color="000000"/>
              <w:right w:val="single" w:sz="4" w:space="0" w:color="000000"/>
            </w:tcBorders>
            <w:shd w:val="clear" w:color="auto" w:fill="auto"/>
          </w:tcPr>
          <w:p w14:paraId="46A88652" w14:textId="77777777" w:rsidR="00541136" w:rsidRPr="0006522C" w:rsidRDefault="00541136" w:rsidP="00660861">
            <w:pPr>
              <w:widowControl w:val="0"/>
              <w:spacing w:before="114"/>
              <w:ind w:right="22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VALOR TOTAL</w:t>
            </w:r>
          </w:p>
        </w:tc>
      </w:tr>
      <w:tr w:rsidR="00541136" w:rsidRPr="0006522C" w14:paraId="45357F30" w14:textId="77777777" w:rsidTr="00F71ACF">
        <w:trPr>
          <w:trHeight w:val="20"/>
        </w:trPr>
        <w:tc>
          <w:tcPr>
            <w:tcW w:w="548" w:type="dxa"/>
            <w:tcBorders>
              <w:top w:val="single" w:sz="12" w:space="0" w:color="000000"/>
              <w:left w:val="single" w:sz="4" w:space="0" w:color="000000"/>
              <w:bottom w:val="single" w:sz="12" w:space="0" w:color="000000"/>
              <w:right w:val="single" w:sz="4" w:space="0" w:color="000000"/>
            </w:tcBorders>
            <w:shd w:val="clear" w:color="auto" w:fill="auto"/>
          </w:tcPr>
          <w:p w14:paraId="0DA0E033" w14:textId="77777777" w:rsidR="00541136" w:rsidRPr="0006522C" w:rsidRDefault="00541136" w:rsidP="00660861">
            <w:pPr>
              <w:widowControl w:val="0"/>
              <w:spacing w:before="114"/>
              <w:ind w:left="26"/>
              <w:jc w:val="center"/>
              <w:rPr>
                <w:rFonts w:ascii="Tahoma" w:eastAsia="Times New Roman" w:hAnsi="Tahoma" w:cs="Tahoma"/>
                <w:b/>
                <w:w w:val="99"/>
                <w:sz w:val="20"/>
                <w:szCs w:val="20"/>
                <w:lang w:val="pt-PT"/>
              </w:rPr>
            </w:pPr>
          </w:p>
        </w:tc>
        <w:tc>
          <w:tcPr>
            <w:tcW w:w="5694"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6FC5B228" w14:textId="37419F7D" w:rsidR="00541136" w:rsidRPr="0006522C" w:rsidRDefault="00637AFC" w:rsidP="00660861">
            <w:pPr>
              <w:spacing w:before="8"/>
              <w:ind w:left="360" w:right="-1" w:hanging="337"/>
              <w:contextualSpacing/>
              <w:jc w:val="center"/>
              <w:rPr>
                <w:rFonts w:ascii="Tahoma" w:eastAsia="Calibri" w:hAnsi="Tahoma" w:cs="Tahoma"/>
                <w:b/>
                <w:sz w:val="20"/>
                <w:szCs w:val="20"/>
              </w:rPr>
            </w:pPr>
            <w:r w:rsidRPr="0006522C">
              <w:rPr>
                <w:rFonts w:ascii="Tahoma" w:eastAsia="Calibri" w:hAnsi="Tahoma" w:cs="Tahoma"/>
                <w:b/>
                <w:sz w:val="20"/>
                <w:szCs w:val="20"/>
              </w:rPr>
              <w:t>PREFEITURA MUNICIPAL</w:t>
            </w:r>
            <w:r w:rsidR="00541136" w:rsidRPr="0006522C">
              <w:rPr>
                <w:rFonts w:ascii="Tahoma" w:eastAsia="Calibri" w:hAnsi="Tahoma" w:cs="Tahoma"/>
                <w:b/>
                <w:sz w:val="20"/>
                <w:szCs w:val="20"/>
              </w:rPr>
              <w:t xml:space="preserve"> DE DESCALVADO</w:t>
            </w:r>
          </w:p>
        </w:tc>
        <w:tc>
          <w:tcPr>
            <w:tcW w:w="4248" w:type="dxa"/>
            <w:tcBorders>
              <w:top w:val="single" w:sz="12" w:space="0" w:color="000000"/>
              <w:left w:val="single" w:sz="4" w:space="0" w:color="000000"/>
              <w:bottom w:val="single" w:sz="12" w:space="0" w:color="000000"/>
              <w:right w:val="single" w:sz="4" w:space="0" w:color="000000"/>
            </w:tcBorders>
            <w:shd w:val="clear" w:color="auto" w:fill="auto"/>
          </w:tcPr>
          <w:p w14:paraId="0E509A20" w14:textId="77777777" w:rsidR="00541136" w:rsidRPr="0006522C" w:rsidRDefault="00541136" w:rsidP="00660861">
            <w:pPr>
              <w:widowControl w:val="0"/>
              <w:spacing w:before="114"/>
              <w:ind w:left="259" w:right="227"/>
              <w:jc w:val="center"/>
              <w:rPr>
                <w:rFonts w:ascii="Tahoma" w:eastAsia="Times New Roman" w:hAnsi="Tahoma" w:cs="Tahoma"/>
                <w:b/>
                <w:sz w:val="20"/>
                <w:szCs w:val="20"/>
                <w:lang w:val="pt-PT"/>
              </w:rPr>
            </w:pPr>
          </w:p>
        </w:tc>
      </w:tr>
      <w:tr w:rsidR="00541136" w:rsidRPr="0006522C" w14:paraId="1FD5444D" w14:textId="77777777" w:rsidTr="00F71ACF">
        <w:trPr>
          <w:trHeight w:val="20"/>
        </w:trPr>
        <w:tc>
          <w:tcPr>
            <w:tcW w:w="548" w:type="dxa"/>
            <w:tcBorders>
              <w:top w:val="single" w:sz="12" w:space="0" w:color="000000"/>
              <w:left w:val="single" w:sz="4" w:space="0" w:color="000000"/>
              <w:bottom w:val="single" w:sz="12" w:space="0" w:color="000000"/>
              <w:right w:val="single" w:sz="4" w:space="0" w:color="000000"/>
            </w:tcBorders>
            <w:shd w:val="clear" w:color="auto" w:fill="auto"/>
          </w:tcPr>
          <w:p w14:paraId="305D2BCE" w14:textId="77777777" w:rsidR="00541136" w:rsidRPr="0006522C" w:rsidRDefault="00541136" w:rsidP="00660861">
            <w:pPr>
              <w:widowControl w:val="0"/>
              <w:spacing w:before="114"/>
              <w:ind w:left="26"/>
              <w:jc w:val="center"/>
              <w:rPr>
                <w:rFonts w:ascii="Tahoma" w:eastAsia="Times New Roman" w:hAnsi="Tahoma" w:cs="Tahoma"/>
                <w:b/>
                <w:sz w:val="20"/>
                <w:szCs w:val="20"/>
                <w:lang w:val="pt-PT"/>
              </w:rPr>
            </w:pPr>
          </w:p>
        </w:tc>
        <w:tc>
          <w:tcPr>
            <w:tcW w:w="5694"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01664FBD" w14:textId="17BF4D27" w:rsidR="00541136" w:rsidRPr="0006522C" w:rsidRDefault="00541136" w:rsidP="00660861">
            <w:pPr>
              <w:jc w:val="center"/>
              <w:rPr>
                <w:rFonts w:ascii="Tahoma" w:eastAsia="Times New Roman" w:hAnsi="Tahoma" w:cs="Tahoma"/>
                <w:sz w:val="20"/>
                <w:szCs w:val="20"/>
                <w:lang w:eastAsia="pt-BR"/>
              </w:rPr>
            </w:pPr>
            <w:r w:rsidRPr="0006522C">
              <w:rPr>
                <w:rFonts w:ascii="Tahoma" w:eastAsia="Calibri" w:hAnsi="Tahoma" w:cs="Tahoma"/>
                <w:b/>
                <w:sz w:val="20"/>
                <w:szCs w:val="20"/>
              </w:rPr>
              <w:t xml:space="preserve">CÂMARA </w:t>
            </w:r>
            <w:r w:rsidR="00637AFC" w:rsidRPr="0006522C">
              <w:rPr>
                <w:rFonts w:ascii="Tahoma" w:eastAsia="Calibri" w:hAnsi="Tahoma" w:cs="Tahoma"/>
                <w:b/>
                <w:sz w:val="20"/>
                <w:szCs w:val="20"/>
              </w:rPr>
              <w:t>MUNICIPAL DE</w:t>
            </w:r>
            <w:r w:rsidRPr="0006522C">
              <w:rPr>
                <w:rFonts w:ascii="Tahoma" w:eastAsia="Calibri" w:hAnsi="Tahoma" w:cs="Tahoma"/>
                <w:b/>
                <w:sz w:val="20"/>
                <w:szCs w:val="20"/>
              </w:rPr>
              <w:t xml:space="preserve"> DESCALVADO</w:t>
            </w:r>
          </w:p>
        </w:tc>
        <w:tc>
          <w:tcPr>
            <w:tcW w:w="4248" w:type="dxa"/>
            <w:tcBorders>
              <w:top w:val="single" w:sz="12" w:space="0" w:color="000000"/>
              <w:left w:val="single" w:sz="4" w:space="0" w:color="000000"/>
              <w:bottom w:val="single" w:sz="12" w:space="0" w:color="000000"/>
              <w:right w:val="single" w:sz="4" w:space="0" w:color="000000"/>
            </w:tcBorders>
            <w:shd w:val="clear" w:color="auto" w:fill="auto"/>
          </w:tcPr>
          <w:p w14:paraId="4D0DA73A" w14:textId="77777777" w:rsidR="00541136" w:rsidRPr="0006522C" w:rsidRDefault="00541136" w:rsidP="00660861">
            <w:pPr>
              <w:widowControl w:val="0"/>
              <w:spacing w:before="114"/>
              <w:ind w:left="259" w:right="227"/>
              <w:jc w:val="center"/>
              <w:rPr>
                <w:rFonts w:ascii="Tahoma" w:eastAsia="Times New Roman" w:hAnsi="Tahoma" w:cs="Tahoma"/>
                <w:b/>
                <w:sz w:val="20"/>
                <w:szCs w:val="20"/>
                <w:lang w:val="pt-PT"/>
              </w:rPr>
            </w:pPr>
          </w:p>
        </w:tc>
      </w:tr>
      <w:tr w:rsidR="00541136" w:rsidRPr="0006522C" w14:paraId="7986DF34" w14:textId="77777777" w:rsidTr="00F71ACF">
        <w:trPr>
          <w:trHeight w:val="20"/>
        </w:trPr>
        <w:tc>
          <w:tcPr>
            <w:tcW w:w="548" w:type="dxa"/>
            <w:tcBorders>
              <w:top w:val="single" w:sz="12" w:space="0" w:color="000000"/>
              <w:left w:val="single" w:sz="4" w:space="0" w:color="000000"/>
              <w:bottom w:val="single" w:sz="12" w:space="0" w:color="000000"/>
              <w:right w:val="single" w:sz="4" w:space="0" w:color="000000"/>
            </w:tcBorders>
            <w:shd w:val="clear" w:color="auto" w:fill="auto"/>
          </w:tcPr>
          <w:p w14:paraId="53A9EFF3" w14:textId="77777777" w:rsidR="00541136" w:rsidRPr="0006522C" w:rsidRDefault="00541136" w:rsidP="00660861">
            <w:pPr>
              <w:widowControl w:val="0"/>
              <w:spacing w:before="114"/>
              <w:ind w:left="26"/>
              <w:jc w:val="center"/>
              <w:rPr>
                <w:rFonts w:ascii="Tahoma" w:eastAsia="Times New Roman" w:hAnsi="Tahoma" w:cs="Tahoma"/>
                <w:b/>
                <w:w w:val="99"/>
                <w:sz w:val="20"/>
                <w:szCs w:val="20"/>
                <w:lang w:val="pt-PT"/>
              </w:rPr>
            </w:pPr>
          </w:p>
        </w:tc>
        <w:tc>
          <w:tcPr>
            <w:tcW w:w="5694"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39671D09" w14:textId="77777777" w:rsidR="00541136" w:rsidRPr="0006522C" w:rsidRDefault="00541136" w:rsidP="00660861">
            <w:pPr>
              <w:spacing w:before="8"/>
              <w:ind w:right="-1"/>
              <w:jc w:val="center"/>
              <w:rPr>
                <w:rFonts w:ascii="Tahoma" w:eastAsia="Calibri" w:hAnsi="Tahoma" w:cs="Tahoma"/>
                <w:b/>
                <w:sz w:val="20"/>
                <w:szCs w:val="20"/>
              </w:rPr>
            </w:pPr>
            <w:r w:rsidRPr="0006522C">
              <w:rPr>
                <w:rFonts w:ascii="Tahoma" w:eastAsia="Calibri" w:hAnsi="Tahoma" w:cs="Tahoma"/>
                <w:b/>
                <w:sz w:val="20"/>
                <w:szCs w:val="20"/>
              </w:rPr>
              <w:t>VALOR TOTAL DA PROPOSTA DE PREÇO:</w:t>
            </w:r>
          </w:p>
          <w:p w14:paraId="43D1C15B" w14:textId="77777777" w:rsidR="00541136" w:rsidRPr="0006522C" w:rsidRDefault="00541136" w:rsidP="00660861">
            <w:pPr>
              <w:spacing w:before="8"/>
              <w:ind w:left="360" w:right="-1"/>
              <w:contextualSpacing/>
              <w:jc w:val="center"/>
              <w:rPr>
                <w:rFonts w:ascii="Tahoma" w:eastAsia="Calibri" w:hAnsi="Tahoma" w:cs="Tahoma"/>
                <w:b/>
                <w:sz w:val="20"/>
                <w:szCs w:val="20"/>
              </w:rPr>
            </w:pPr>
          </w:p>
        </w:tc>
        <w:tc>
          <w:tcPr>
            <w:tcW w:w="4248" w:type="dxa"/>
            <w:tcBorders>
              <w:top w:val="single" w:sz="12" w:space="0" w:color="000000"/>
              <w:left w:val="single" w:sz="4" w:space="0" w:color="000000"/>
              <w:bottom w:val="single" w:sz="12" w:space="0" w:color="000000"/>
              <w:right w:val="single" w:sz="4" w:space="0" w:color="000000"/>
            </w:tcBorders>
            <w:shd w:val="clear" w:color="auto" w:fill="auto"/>
          </w:tcPr>
          <w:p w14:paraId="60F386CA" w14:textId="77777777" w:rsidR="00541136" w:rsidRPr="0006522C" w:rsidRDefault="00541136" w:rsidP="00660861">
            <w:pPr>
              <w:widowControl w:val="0"/>
              <w:spacing w:before="114"/>
              <w:ind w:left="259" w:right="22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R$</w:t>
            </w:r>
          </w:p>
        </w:tc>
      </w:tr>
    </w:tbl>
    <w:p w14:paraId="0F1DBD0D" w14:textId="77777777" w:rsidR="006907A2" w:rsidRPr="0006522C" w:rsidRDefault="006907A2" w:rsidP="006907A2">
      <w:pPr>
        <w:spacing w:after="0" w:line="360" w:lineRule="auto"/>
        <w:jc w:val="both"/>
        <w:rPr>
          <w:rFonts w:ascii="Tahoma" w:hAnsi="Tahoma" w:cs="Tahoma"/>
          <w:sz w:val="20"/>
          <w:szCs w:val="20"/>
        </w:rPr>
      </w:pPr>
    </w:p>
    <w:p w14:paraId="360C6F02" w14:textId="77777777" w:rsidR="00EE06AF" w:rsidRPr="0006522C" w:rsidRDefault="00EE06AF" w:rsidP="00EE06AF">
      <w:pPr>
        <w:spacing w:after="0" w:line="360" w:lineRule="auto"/>
        <w:jc w:val="both"/>
        <w:rPr>
          <w:rFonts w:ascii="Tahoma" w:hAnsi="Tahoma" w:cs="Tahoma"/>
          <w:b/>
          <w:bCs/>
          <w:sz w:val="20"/>
          <w:szCs w:val="20"/>
        </w:rPr>
      </w:pPr>
      <w:r w:rsidRPr="0006522C">
        <w:rPr>
          <w:rFonts w:ascii="Tahoma" w:hAnsi="Tahoma" w:cs="Tahoma"/>
          <w:sz w:val="20"/>
          <w:szCs w:val="20"/>
        </w:rPr>
        <w:t xml:space="preserve">11.1. </w:t>
      </w:r>
      <w:r w:rsidRPr="0006522C">
        <w:rPr>
          <w:rFonts w:ascii="Tahoma" w:hAnsi="Tahoma" w:cs="Tahoma"/>
          <w:b/>
          <w:bCs/>
          <w:sz w:val="20"/>
          <w:szCs w:val="20"/>
        </w:rPr>
        <w:t>Campos na Proposta de Preços Atualizada:</w:t>
      </w:r>
    </w:p>
    <w:p w14:paraId="160B6EC7" w14:textId="77777777" w:rsidR="00EE06AF" w:rsidRPr="0006522C" w:rsidRDefault="00EE06AF" w:rsidP="00EE06AF">
      <w:pPr>
        <w:spacing w:after="0" w:line="360" w:lineRule="auto"/>
        <w:ind w:left="708" w:firstLine="708"/>
        <w:jc w:val="both"/>
        <w:rPr>
          <w:rFonts w:ascii="Tahoma" w:eastAsia="Batang" w:hAnsi="Tahoma" w:cs="Tahoma"/>
          <w:sz w:val="20"/>
          <w:szCs w:val="20"/>
        </w:rPr>
      </w:pPr>
      <w:r w:rsidRPr="0006522C">
        <w:rPr>
          <w:rFonts w:ascii="Tahoma" w:eastAsia="Batang" w:hAnsi="Tahoma" w:cs="Tahoma"/>
          <w:sz w:val="20"/>
          <w:szCs w:val="20"/>
        </w:rPr>
        <w:t>Pregão Eletrônico nº xx/2.0xx</w:t>
      </w:r>
    </w:p>
    <w:p w14:paraId="4FA593F8" w14:textId="77777777" w:rsidR="00EE06AF" w:rsidRPr="0006522C" w:rsidRDefault="00EE06AF" w:rsidP="00EE06AF">
      <w:pPr>
        <w:spacing w:after="0" w:line="360" w:lineRule="auto"/>
        <w:ind w:left="708" w:firstLine="708"/>
        <w:jc w:val="both"/>
        <w:rPr>
          <w:rFonts w:ascii="Tahoma" w:eastAsia="Batang" w:hAnsi="Tahoma" w:cs="Tahoma"/>
          <w:sz w:val="20"/>
          <w:szCs w:val="20"/>
        </w:rPr>
      </w:pPr>
      <w:r w:rsidRPr="0006522C">
        <w:rPr>
          <w:rFonts w:ascii="Tahoma" w:eastAsia="Batang" w:hAnsi="Tahoma" w:cs="Tahoma"/>
          <w:sz w:val="20"/>
          <w:szCs w:val="20"/>
        </w:rPr>
        <w:t>Razão social da empresa</w:t>
      </w:r>
    </w:p>
    <w:p w14:paraId="1E2A7C78" w14:textId="77777777" w:rsidR="00EE06AF" w:rsidRPr="0006522C" w:rsidRDefault="00EE06AF" w:rsidP="00EE06AF">
      <w:pPr>
        <w:spacing w:after="0" w:line="360" w:lineRule="auto"/>
        <w:ind w:left="708" w:firstLine="708"/>
        <w:jc w:val="both"/>
        <w:rPr>
          <w:rFonts w:ascii="Tahoma" w:eastAsia="Batang" w:hAnsi="Tahoma" w:cs="Tahoma"/>
          <w:sz w:val="20"/>
          <w:szCs w:val="20"/>
        </w:rPr>
      </w:pPr>
      <w:r w:rsidRPr="0006522C">
        <w:rPr>
          <w:rFonts w:ascii="Tahoma" w:eastAsia="Batang" w:hAnsi="Tahoma" w:cs="Tahoma"/>
          <w:sz w:val="20"/>
          <w:szCs w:val="20"/>
        </w:rPr>
        <w:t>CNPJ da empresa</w:t>
      </w:r>
    </w:p>
    <w:p w14:paraId="5EF5C63B" w14:textId="77777777" w:rsidR="00EE06AF" w:rsidRPr="0006522C" w:rsidRDefault="00EE06AF" w:rsidP="00EE06AF">
      <w:pPr>
        <w:spacing w:after="0" w:line="360" w:lineRule="auto"/>
        <w:ind w:left="708" w:firstLine="708"/>
        <w:jc w:val="both"/>
        <w:rPr>
          <w:rFonts w:ascii="Tahoma" w:eastAsia="Batang" w:hAnsi="Tahoma" w:cs="Tahoma"/>
          <w:sz w:val="20"/>
          <w:szCs w:val="20"/>
        </w:rPr>
      </w:pPr>
      <w:r w:rsidRPr="0006522C">
        <w:rPr>
          <w:rFonts w:ascii="Tahoma" w:eastAsia="Batang" w:hAnsi="Tahoma" w:cs="Tahoma"/>
          <w:sz w:val="20"/>
          <w:szCs w:val="20"/>
        </w:rPr>
        <w:t>Prazo de validade da proposta: (não inferior a 60 dias)</w:t>
      </w:r>
    </w:p>
    <w:p w14:paraId="15C2BFF2" w14:textId="77777777" w:rsidR="00EE06AF" w:rsidRPr="0006522C" w:rsidRDefault="00EE06AF" w:rsidP="00EE06AF">
      <w:pPr>
        <w:spacing w:after="0" w:line="360" w:lineRule="auto"/>
        <w:ind w:left="708" w:firstLine="708"/>
        <w:jc w:val="both"/>
        <w:rPr>
          <w:rFonts w:ascii="Tahoma" w:eastAsia="Batang" w:hAnsi="Tahoma" w:cs="Tahoma"/>
          <w:sz w:val="20"/>
          <w:szCs w:val="20"/>
        </w:rPr>
      </w:pPr>
      <w:r w:rsidRPr="0006522C">
        <w:rPr>
          <w:rFonts w:ascii="Tahoma" w:eastAsia="Batang" w:hAnsi="Tahoma" w:cs="Tahoma"/>
          <w:sz w:val="20"/>
          <w:szCs w:val="20"/>
        </w:rPr>
        <w:t>Prazo de entrega:</w:t>
      </w:r>
    </w:p>
    <w:p w14:paraId="6B4A59B7" w14:textId="77777777" w:rsidR="00EE06AF" w:rsidRPr="0006522C" w:rsidRDefault="00EE06AF" w:rsidP="00EE06AF">
      <w:pPr>
        <w:spacing w:after="0" w:line="360" w:lineRule="auto"/>
        <w:ind w:left="708" w:firstLine="708"/>
        <w:jc w:val="both"/>
        <w:rPr>
          <w:rFonts w:ascii="Tahoma" w:eastAsia="Batang" w:hAnsi="Tahoma" w:cs="Tahoma"/>
          <w:sz w:val="20"/>
          <w:szCs w:val="20"/>
        </w:rPr>
      </w:pPr>
      <w:r w:rsidRPr="0006522C">
        <w:rPr>
          <w:rFonts w:ascii="Tahoma" w:eastAsia="Batang" w:hAnsi="Tahoma" w:cs="Tahoma"/>
          <w:sz w:val="20"/>
          <w:szCs w:val="20"/>
        </w:rPr>
        <w:t xml:space="preserve">Forma de pagamento:                                             </w:t>
      </w:r>
    </w:p>
    <w:p w14:paraId="1E60A12B" w14:textId="77777777" w:rsidR="00EE06AF" w:rsidRPr="0006522C" w:rsidRDefault="00EE06AF" w:rsidP="00EE06AF">
      <w:pPr>
        <w:pStyle w:val="Ttulo3"/>
        <w:ind w:left="708" w:firstLine="708"/>
        <w:rPr>
          <w:rFonts w:ascii="Tahoma" w:hAnsi="Tahoma" w:cs="Tahoma"/>
          <w:sz w:val="20"/>
        </w:rPr>
      </w:pPr>
      <w:r w:rsidRPr="0006522C">
        <w:rPr>
          <w:rFonts w:ascii="Tahoma" w:hAnsi="Tahoma" w:cs="Tahoma"/>
          <w:sz w:val="20"/>
        </w:rPr>
        <w:t>Local, dia, mês, ano:</w:t>
      </w:r>
    </w:p>
    <w:p w14:paraId="7C13A072" w14:textId="77777777" w:rsidR="00EE06AF" w:rsidRPr="0006522C" w:rsidRDefault="00EE06AF" w:rsidP="00EE06AF">
      <w:pPr>
        <w:spacing w:after="0" w:line="360" w:lineRule="auto"/>
        <w:ind w:left="708" w:firstLine="708"/>
        <w:jc w:val="both"/>
        <w:rPr>
          <w:rFonts w:ascii="Tahoma" w:eastAsia="Batang" w:hAnsi="Tahoma" w:cs="Tahoma"/>
          <w:sz w:val="20"/>
          <w:szCs w:val="20"/>
        </w:rPr>
      </w:pPr>
      <w:r w:rsidRPr="0006522C">
        <w:rPr>
          <w:rFonts w:ascii="Tahoma" w:eastAsia="Batang" w:hAnsi="Tahoma" w:cs="Tahoma"/>
          <w:sz w:val="20"/>
          <w:szCs w:val="20"/>
        </w:rPr>
        <w:t>Assinatura do Representante Legal</w:t>
      </w:r>
    </w:p>
    <w:p w14:paraId="17FF2D9A" w14:textId="77777777" w:rsidR="00EE06AF" w:rsidRPr="0006522C" w:rsidRDefault="00EE06AF" w:rsidP="00EE06AF">
      <w:pPr>
        <w:spacing w:after="0" w:line="360" w:lineRule="auto"/>
        <w:ind w:left="2124" w:hanging="708"/>
        <w:rPr>
          <w:rFonts w:ascii="Tahoma" w:hAnsi="Tahoma" w:cs="Tahoma"/>
          <w:sz w:val="20"/>
          <w:szCs w:val="20"/>
        </w:rPr>
      </w:pPr>
      <w:r w:rsidRPr="0006522C">
        <w:rPr>
          <w:rFonts w:ascii="Tahoma" w:hAnsi="Tahoma" w:cs="Tahoma"/>
          <w:sz w:val="20"/>
          <w:szCs w:val="20"/>
        </w:rPr>
        <w:t>Nome do responsável/procurador</w:t>
      </w:r>
    </w:p>
    <w:p w14:paraId="33852DE9" w14:textId="77777777" w:rsidR="00EE06AF" w:rsidRPr="0006522C" w:rsidRDefault="00EE06AF" w:rsidP="00EE06AF">
      <w:pPr>
        <w:spacing w:after="0" w:line="360" w:lineRule="auto"/>
        <w:ind w:left="2124" w:hanging="708"/>
        <w:rPr>
          <w:rFonts w:ascii="Tahoma" w:hAnsi="Tahoma" w:cs="Tahoma"/>
          <w:sz w:val="20"/>
          <w:szCs w:val="20"/>
        </w:rPr>
      </w:pPr>
      <w:r w:rsidRPr="0006522C">
        <w:rPr>
          <w:rFonts w:ascii="Tahoma" w:hAnsi="Tahoma" w:cs="Tahoma"/>
          <w:sz w:val="20"/>
          <w:szCs w:val="20"/>
        </w:rPr>
        <w:t>Nº d</w:t>
      </w:r>
      <w:r w:rsidRPr="0006522C">
        <w:rPr>
          <w:rFonts w:ascii="Tahoma" w:hAnsi="Tahoma" w:cs="Tahoma"/>
          <w:w w:val="119"/>
          <w:sz w:val="20"/>
          <w:szCs w:val="20"/>
        </w:rPr>
        <w:t xml:space="preserve">o </w:t>
      </w:r>
      <w:r w:rsidRPr="0006522C">
        <w:rPr>
          <w:rFonts w:ascii="Tahoma" w:hAnsi="Tahoma" w:cs="Tahoma"/>
          <w:sz w:val="20"/>
          <w:szCs w:val="20"/>
        </w:rPr>
        <w:t xml:space="preserve">documento de identidade </w:t>
      </w:r>
    </w:p>
    <w:p w14:paraId="19FEBCA1" w14:textId="77777777" w:rsidR="004D74D8" w:rsidRPr="0006522C" w:rsidRDefault="004D74D8">
      <w:pPr>
        <w:rPr>
          <w:rFonts w:ascii="Tahoma" w:hAnsi="Tahoma" w:cs="Tahoma"/>
          <w:b/>
          <w:bCs/>
          <w:sz w:val="20"/>
          <w:szCs w:val="20"/>
        </w:rPr>
      </w:pPr>
      <w:r w:rsidRPr="0006522C">
        <w:rPr>
          <w:rFonts w:ascii="Tahoma" w:hAnsi="Tahoma" w:cs="Tahoma"/>
          <w:b/>
          <w:bCs/>
          <w:sz w:val="20"/>
          <w:szCs w:val="20"/>
        </w:rPr>
        <w:br w:type="page"/>
      </w:r>
    </w:p>
    <w:p w14:paraId="78EDDD12" w14:textId="55B19DC7" w:rsidR="006907A2" w:rsidRPr="0006522C" w:rsidRDefault="006907A2" w:rsidP="006907A2">
      <w:pPr>
        <w:spacing w:after="0" w:line="360" w:lineRule="auto"/>
        <w:jc w:val="both"/>
        <w:rPr>
          <w:rFonts w:ascii="Tahoma" w:hAnsi="Tahoma" w:cs="Tahoma"/>
          <w:b/>
          <w:bCs/>
          <w:sz w:val="20"/>
          <w:szCs w:val="20"/>
        </w:rPr>
      </w:pPr>
      <w:r w:rsidRPr="0006522C">
        <w:rPr>
          <w:rFonts w:ascii="Tahoma" w:hAnsi="Tahoma" w:cs="Tahoma"/>
          <w:b/>
          <w:bCs/>
          <w:sz w:val="20"/>
          <w:szCs w:val="20"/>
        </w:rPr>
        <w:lastRenderedPageBreak/>
        <w:t xml:space="preserve">11.2. Do Termo de Referência: </w:t>
      </w:r>
    </w:p>
    <w:p w14:paraId="24A1ABE3" w14:textId="77777777" w:rsidR="004D74D8" w:rsidRPr="0006522C" w:rsidRDefault="004D74D8" w:rsidP="004D74D8">
      <w:pPr>
        <w:spacing w:after="0" w:line="360" w:lineRule="auto"/>
        <w:jc w:val="center"/>
        <w:rPr>
          <w:rFonts w:ascii="Tahoma" w:eastAsia="Calibri" w:hAnsi="Tahoma" w:cs="Tahoma"/>
          <w:b/>
          <w:sz w:val="20"/>
          <w:szCs w:val="20"/>
          <w:u w:val="single"/>
        </w:rPr>
      </w:pPr>
    </w:p>
    <w:p w14:paraId="694BF97B" w14:textId="77777777" w:rsidR="004D74D8" w:rsidRPr="0006522C" w:rsidRDefault="004D74D8" w:rsidP="004D74D8">
      <w:pPr>
        <w:spacing w:after="0" w:line="360" w:lineRule="auto"/>
        <w:jc w:val="center"/>
        <w:rPr>
          <w:rFonts w:ascii="Tahoma" w:eastAsia="Calibri" w:hAnsi="Tahoma" w:cs="Tahoma"/>
          <w:b/>
          <w:sz w:val="20"/>
          <w:szCs w:val="20"/>
          <w:u w:val="single"/>
        </w:rPr>
      </w:pPr>
    </w:p>
    <w:p w14:paraId="22AED19B" w14:textId="77777777" w:rsidR="004D74D8" w:rsidRPr="0006522C" w:rsidRDefault="004D74D8" w:rsidP="004D74D8">
      <w:pPr>
        <w:spacing w:after="0" w:line="360" w:lineRule="auto"/>
        <w:jc w:val="center"/>
        <w:rPr>
          <w:rFonts w:ascii="Tahoma" w:eastAsia="Calibri" w:hAnsi="Tahoma" w:cs="Tahoma"/>
          <w:b/>
          <w:sz w:val="20"/>
          <w:szCs w:val="20"/>
          <w:u w:val="single"/>
        </w:rPr>
      </w:pPr>
      <w:r w:rsidRPr="0006522C">
        <w:rPr>
          <w:rFonts w:ascii="Tahoma" w:eastAsia="Calibri" w:hAnsi="Tahoma" w:cs="Tahoma"/>
          <w:b/>
          <w:sz w:val="20"/>
          <w:szCs w:val="20"/>
          <w:u w:val="single"/>
        </w:rPr>
        <w:t>S U M Á R I O</w:t>
      </w:r>
    </w:p>
    <w:p w14:paraId="27ABECB2" w14:textId="77777777" w:rsidR="004D74D8" w:rsidRPr="0006522C" w:rsidRDefault="004D74D8" w:rsidP="004D74D8">
      <w:pPr>
        <w:spacing w:after="0" w:line="360" w:lineRule="auto"/>
        <w:jc w:val="center"/>
        <w:rPr>
          <w:rFonts w:ascii="Tahoma" w:eastAsia="Calibri" w:hAnsi="Tahoma" w:cs="Tahoma"/>
          <w:b/>
          <w:sz w:val="20"/>
          <w:szCs w:val="20"/>
          <w:u w:val="single"/>
        </w:rPr>
      </w:pPr>
    </w:p>
    <w:p w14:paraId="09A423C9"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TERMO DE REFERÊNCIA - ANEXO I .................................................................4</w:t>
      </w:r>
    </w:p>
    <w:p w14:paraId="78FD958E"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1.</w:t>
      </w:r>
      <w:r w:rsidRPr="0006522C">
        <w:rPr>
          <w:rFonts w:ascii="Tahoma" w:eastAsia="Times New Roman" w:hAnsi="Tahoma" w:cs="Tahoma"/>
          <w:b/>
          <w:bCs/>
          <w:i/>
          <w:iCs/>
          <w:sz w:val="20"/>
          <w:szCs w:val="20"/>
          <w:lang w:eastAsia="pt-BR"/>
        </w:rPr>
        <w:tab/>
        <w:t>APRESENTAÇÃO ....................................................................................4</w:t>
      </w:r>
    </w:p>
    <w:p w14:paraId="335F69FD"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2.</w:t>
      </w:r>
      <w:r w:rsidRPr="0006522C">
        <w:rPr>
          <w:rFonts w:ascii="Tahoma" w:eastAsia="Times New Roman" w:hAnsi="Tahoma" w:cs="Tahoma"/>
          <w:b/>
          <w:bCs/>
          <w:i/>
          <w:iCs/>
          <w:sz w:val="20"/>
          <w:szCs w:val="20"/>
          <w:lang w:eastAsia="pt-BR"/>
        </w:rPr>
        <w:tab/>
        <w:t>OBJETO .................................................................................................4</w:t>
      </w:r>
    </w:p>
    <w:p w14:paraId="6E71DD0F"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3.</w:t>
      </w:r>
      <w:r w:rsidRPr="0006522C">
        <w:rPr>
          <w:rFonts w:ascii="Tahoma" w:eastAsia="Times New Roman" w:hAnsi="Tahoma" w:cs="Tahoma"/>
          <w:b/>
          <w:bCs/>
          <w:i/>
          <w:iCs/>
          <w:sz w:val="20"/>
          <w:szCs w:val="20"/>
          <w:lang w:eastAsia="pt-BR"/>
        </w:rPr>
        <w:tab/>
        <w:t>INDIVISIBILIDADE DO OBJETO ............................................................5</w:t>
      </w:r>
    </w:p>
    <w:p w14:paraId="213A7399"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4.</w:t>
      </w:r>
      <w:r w:rsidRPr="0006522C">
        <w:rPr>
          <w:rFonts w:ascii="Tahoma" w:eastAsia="Times New Roman" w:hAnsi="Tahoma" w:cs="Tahoma"/>
          <w:b/>
          <w:bCs/>
          <w:i/>
          <w:iCs/>
          <w:sz w:val="20"/>
          <w:szCs w:val="20"/>
          <w:lang w:eastAsia="pt-BR"/>
        </w:rPr>
        <w:tab/>
        <w:t>JUSTIFICATIVA .....................................................................................7</w:t>
      </w:r>
    </w:p>
    <w:p w14:paraId="5A7184D4"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5.</w:t>
      </w:r>
      <w:r w:rsidRPr="0006522C">
        <w:rPr>
          <w:rFonts w:ascii="Tahoma" w:eastAsia="Times New Roman" w:hAnsi="Tahoma" w:cs="Tahoma"/>
          <w:b/>
          <w:bCs/>
          <w:i/>
          <w:iCs/>
          <w:sz w:val="20"/>
          <w:szCs w:val="20"/>
          <w:lang w:eastAsia="pt-BR"/>
        </w:rPr>
        <w:tab/>
        <w:t>OBJETIVOS ............................................................................................8</w:t>
      </w:r>
    </w:p>
    <w:p w14:paraId="5001A776"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6.</w:t>
      </w:r>
      <w:r w:rsidRPr="0006522C">
        <w:rPr>
          <w:rFonts w:ascii="Tahoma" w:eastAsia="Times New Roman" w:hAnsi="Tahoma" w:cs="Tahoma"/>
          <w:b/>
          <w:bCs/>
          <w:i/>
          <w:iCs/>
          <w:sz w:val="20"/>
          <w:szCs w:val="20"/>
          <w:lang w:eastAsia="pt-BR"/>
        </w:rPr>
        <w:tab/>
        <w:t>CONDIÇÕES PARA EXECUÇÃO DO OBJETO DESTE TERMO .................10</w:t>
      </w:r>
    </w:p>
    <w:p w14:paraId="6A8229AA"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7.</w:t>
      </w:r>
      <w:r w:rsidRPr="0006522C">
        <w:rPr>
          <w:rFonts w:ascii="Tahoma" w:eastAsia="Times New Roman" w:hAnsi="Tahoma" w:cs="Tahoma"/>
          <w:b/>
          <w:bCs/>
          <w:i/>
          <w:iCs/>
          <w:sz w:val="20"/>
          <w:szCs w:val="20"/>
          <w:lang w:eastAsia="pt-BR"/>
        </w:rPr>
        <w:tab/>
        <w:t>HOSPEDAGEM DO SISTEMA CONTRATADO .........................................14</w:t>
      </w:r>
    </w:p>
    <w:p w14:paraId="1E8549C2"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8.</w:t>
      </w:r>
      <w:r w:rsidRPr="0006522C">
        <w:rPr>
          <w:rFonts w:ascii="Tahoma" w:eastAsia="Times New Roman" w:hAnsi="Tahoma" w:cs="Tahoma"/>
          <w:b/>
          <w:bCs/>
          <w:i/>
          <w:iCs/>
          <w:sz w:val="20"/>
          <w:szCs w:val="20"/>
          <w:lang w:eastAsia="pt-BR"/>
        </w:rPr>
        <w:tab/>
        <w:t>RESPONSABILIDADES DAS PARTES CONTRATANTES .........................16</w:t>
      </w:r>
    </w:p>
    <w:p w14:paraId="7A6B59A3"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8.1.</w:t>
      </w:r>
      <w:r w:rsidRPr="0006522C">
        <w:rPr>
          <w:rFonts w:ascii="Tahoma" w:eastAsia="Times New Roman" w:hAnsi="Tahoma" w:cs="Tahoma"/>
          <w:b/>
          <w:bCs/>
          <w:i/>
          <w:iCs/>
          <w:sz w:val="20"/>
          <w:szCs w:val="20"/>
          <w:lang w:eastAsia="pt-BR"/>
        </w:rPr>
        <w:tab/>
        <w:t>RESPONSABILIDADES DA CONTRATADA ............................................16</w:t>
      </w:r>
    </w:p>
    <w:p w14:paraId="035AAAF8" w14:textId="494FA530"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8.2.</w:t>
      </w:r>
      <w:r w:rsidRPr="0006522C">
        <w:rPr>
          <w:rFonts w:ascii="Tahoma" w:eastAsia="Times New Roman" w:hAnsi="Tahoma" w:cs="Tahoma"/>
          <w:b/>
          <w:bCs/>
          <w:i/>
          <w:iCs/>
          <w:sz w:val="20"/>
          <w:szCs w:val="20"/>
          <w:lang w:eastAsia="pt-BR"/>
        </w:rPr>
        <w:tab/>
        <w:t xml:space="preserve">REPONSABILIDADE DO </w:t>
      </w:r>
      <w:r w:rsidR="00637AFC" w:rsidRPr="0006522C">
        <w:rPr>
          <w:rFonts w:ascii="Tahoma" w:eastAsia="Times New Roman" w:hAnsi="Tahoma" w:cs="Tahoma"/>
          <w:b/>
          <w:bCs/>
          <w:i/>
          <w:iCs/>
          <w:sz w:val="20"/>
          <w:szCs w:val="20"/>
          <w:lang w:eastAsia="pt-BR"/>
        </w:rPr>
        <w:t>CONTRATANTE .............................................</w:t>
      </w:r>
      <w:r w:rsidRPr="0006522C">
        <w:rPr>
          <w:rFonts w:ascii="Tahoma" w:eastAsia="Times New Roman" w:hAnsi="Tahoma" w:cs="Tahoma"/>
          <w:b/>
          <w:bCs/>
          <w:i/>
          <w:iCs/>
          <w:sz w:val="20"/>
          <w:szCs w:val="20"/>
          <w:lang w:eastAsia="pt-BR"/>
        </w:rPr>
        <w:t>18</w:t>
      </w:r>
    </w:p>
    <w:p w14:paraId="485D9D2C"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9.</w:t>
      </w:r>
      <w:r w:rsidRPr="0006522C">
        <w:rPr>
          <w:rFonts w:ascii="Tahoma" w:eastAsia="Times New Roman" w:hAnsi="Tahoma" w:cs="Tahoma"/>
          <w:b/>
          <w:bCs/>
          <w:i/>
          <w:iCs/>
          <w:sz w:val="20"/>
          <w:szCs w:val="20"/>
          <w:lang w:eastAsia="pt-BR"/>
        </w:rPr>
        <w:tab/>
        <w:t>ÁREAS CONTEMPLADAS NO PROCESSO .............................................19</w:t>
      </w:r>
    </w:p>
    <w:p w14:paraId="4A6379D9"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10.</w:t>
      </w:r>
      <w:r w:rsidRPr="0006522C">
        <w:rPr>
          <w:rFonts w:ascii="Tahoma" w:eastAsia="Times New Roman" w:hAnsi="Tahoma" w:cs="Tahoma"/>
          <w:b/>
          <w:bCs/>
          <w:i/>
          <w:iCs/>
          <w:sz w:val="20"/>
          <w:szCs w:val="20"/>
          <w:lang w:eastAsia="pt-BR"/>
        </w:rPr>
        <w:tab/>
        <w:t>ETAPAS DE TRABALHO A SEREM REALIZADAS ...................................20</w:t>
      </w:r>
    </w:p>
    <w:p w14:paraId="65466401"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11.</w:t>
      </w:r>
      <w:r w:rsidRPr="0006522C">
        <w:rPr>
          <w:rFonts w:ascii="Tahoma" w:eastAsia="Times New Roman" w:hAnsi="Tahoma" w:cs="Tahoma"/>
          <w:b/>
          <w:bCs/>
          <w:i/>
          <w:iCs/>
          <w:sz w:val="20"/>
          <w:szCs w:val="20"/>
          <w:lang w:eastAsia="pt-BR"/>
        </w:rPr>
        <w:tab/>
        <w:t>MÓDULOS A SEREM CONVERTIDOS ...................................................23</w:t>
      </w:r>
    </w:p>
    <w:p w14:paraId="587762F6"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12.</w:t>
      </w:r>
      <w:r w:rsidRPr="0006522C">
        <w:rPr>
          <w:rFonts w:ascii="Tahoma" w:eastAsia="Times New Roman" w:hAnsi="Tahoma" w:cs="Tahoma"/>
          <w:b/>
          <w:bCs/>
          <w:i/>
          <w:iCs/>
          <w:sz w:val="20"/>
          <w:szCs w:val="20"/>
          <w:lang w:eastAsia="pt-BR"/>
        </w:rPr>
        <w:tab/>
        <w:t>PROVA DE CONCEITO .........................................................................24</w:t>
      </w:r>
    </w:p>
    <w:p w14:paraId="771C6715"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13.</w:t>
      </w:r>
      <w:r w:rsidRPr="0006522C">
        <w:rPr>
          <w:rFonts w:ascii="Tahoma" w:eastAsia="Times New Roman" w:hAnsi="Tahoma" w:cs="Tahoma"/>
          <w:b/>
          <w:bCs/>
          <w:i/>
          <w:iCs/>
          <w:sz w:val="20"/>
          <w:szCs w:val="20"/>
          <w:lang w:eastAsia="pt-BR"/>
        </w:rPr>
        <w:tab/>
        <w:t>ESPECIFICAÇÕES DO OBJETO ............................................................25</w:t>
      </w:r>
    </w:p>
    <w:p w14:paraId="17AB8A2A"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A.</w:t>
      </w:r>
      <w:r w:rsidRPr="0006522C">
        <w:rPr>
          <w:rFonts w:ascii="Tahoma" w:eastAsia="Times New Roman" w:hAnsi="Tahoma" w:cs="Tahoma"/>
          <w:b/>
          <w:bCs/>
          <w:i/>
          <w:iCs/>
          <w:sz w:val="20"/>
          <w:szCs w:val="20"/>
          <w:lang w:eastAsia="pt-BR"/>
        </w:rPr>
        <w:tab/>
        <w:t>REQUISITOS ESTRUTURAIS</w:t>
      </w:r>
      <w:r w:rsidRPr="0006522C">
        <w:rPr>
          <w:rFonts w:ascii="Tahoma" w:eastAsia="Times New Roman" w:hAnsi="Tahoma" w:cs="Tahoma"/>
          <w:b/>
          <w:bCs/>
          <w:i/>
          <w:iCs/>
          <w:sz w:val="20"/>
          <w:szCs w:val="20"/>
          <w:lang w:eastAsia="pt-BR"/>
        </w:rPr>
        <w:tab/>
        <w:t>.................................................................25</w:t>
      </w:r>
    </w:p>
    <w:p w14:paraId="2AE038B6"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14.</w:t>
      </w:r>
      <w:r w:rsidRPr="0006522C">
        <w:rPr>
          <w:rFonts w:ascii="Tahoma" w:eastAsia="Times New Roman" w:hAnsi="Tahoma" w:cs="Tahoma"/>
          <w:b/>
          <w:bCs/>
          <w:i/>
          <w:iCs/>
          <w:sz w:val="20"/>
          <w:szCs w:val="20"/>
          <w:lang w:eastAsia="pt-BR"/>
        </w:rPr>
        <w:tab/>
        <w:t>ANEXO II - MODELO DE PROPOSTA DE PREÇOS ................................36</w:t>
      </w:r>
    </w:p>
    <w:p w14:paraId="76EC7495"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15.</w:t>
      </w:r>
      <w:r w:rsidRPr="0006522C">
        <w:rPr>
          <w:rFonts w:ascii="Tahoma" w:eastAsia="Times New Roman" w:hAnsi="Tahoma" w:cs="Tahoma"/>
          <w:b/>
          <w:bCs/>
          <w:i/>
          <w:iCs/>
          <w:sz w:val="20"/>
          <w:szCs w:val="20"/>
          <w:lang w:eastAsia="pt-BR"/>
        </w:rPr>
        <w:tab/>
        <w:t>ANEXO III - FUNCIONALIDADES DOS MÓDULOS E PROVA DE</w:t>
      </w:r>
    </w:p>
    <w:p w14:paraId="6841697E"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CONCEITO ......................................................................................................40</w:t>
      </w:r>
    </w:p>
    <w:p w14:paraId="3079003C"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lastRenderedPageBreak/>
        <w:t>B.</w:t>
      </w:r>
      <w:r w:rsidRPr="0006522C">
        <w:rPr>
          <w:rFonts w:ascii="Tahoma" w:eastAsia="Times New Roman" w:hAnsi="Tahoma" w:cs="Tahoma"/>
          <w:b/>
          <w:bCs/>
          <w:i/>
          <w:iCs/>
          <w:sz w:val="20"/>
          <w:szCs w:val="20"/>
          <w:lang w:eastAsia="pt-BR"/>
        </w:rPr>
        <w:tab/>
        <w:t>DESCRITIVOS DOS MÓDULOS ............................................................47</w:t>
      </w:r>
    </w:p>
    <w:p w14:paraId="2D0AC222"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B.1.</w:t>
      </w:r>
      <w:r w:rsidRPr="0006522C">
        <w:rPr>
          <w:rFonts w:ascii="Tahoma" w:eastAsia="Times New Roman" w:hAnsi="Tahoma" w:cs="Tahoma"/>
          <w:b/>
          <w:bCs/>
          <w:i/>
          <w:iCs/>
          <w:sz w:val="20"/>
          <w:szCs w:val="20"/>
          <w:lang w:eastAsia="pt-BR"/>
        </w:rPr>
        <w:tab/>
        <w:t xml:space="preserve">COMPRAS, LICITAÇÕES, GESTÃO DE CONTRATOS, REGISTRO DE </w:t>
      </w:r>
    </w:p>
    <w:p w14:paraId="10C65F02"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 xml:space="preserve">PREÇOS, PREGÕES ATENDENDO A L.C. 123/06 E L.C 147/14, E NOVA LEI </w:t>
      </w:r>
    </w:p>
    <w:p w14:paraId="25377C3C"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DE LICITAÇÕES 14133, COM ATENDIMENTO A FASE IV AUDESP ..................47</w:t>
      </w:r>
    </w:p>
    <w:p w14:paraId="5CA5DF97"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B.2.</w:t>
      </w:r>
      <w:r w:rsidRPr="0006522C">
        <w:rPr>
          <w:rFonts w:ascii="Tahoma" w:eastAsia="Times New Roman" w:hAnsi="Tahoma" w:cs="Tahoma"/>
          <w:b/>
          <w:bCs/>
          <w:i/>
          <w:iCs/>
          <w:sz w:val="20"/>
          <w:szCs w:val="20"/>
          <w:lang w:eastAsia="pt-BR"/>
        </w:rPr>
        <w:tab/>
        <w:t>ALMOXARIFADO COM CONTROLE DE SAÍDAS POR CÓDIGO DE BARRAS ..........55</w:t>
      </w:r>
    </w:p>
    <w:p w14:paraId="627F7CDE"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B.3.</w:t>
      </w:r>
      <w:r w:rsidRPr="0006522C">
        <w:rPr>
          <w:rFonts w:ascii="Tahoma" w:eastAsia="Times New Roman" w:hAnsi="Tahoma" w:cs="Tahoma"/>
          <w:b/>
          <w:bCs/>
          <w:i/>
          <w:iCs/>
          <w:sz w:val="20"/>
          <w:szCs w:val="20"/>
          <w:lang w:eastAsia="pt-BR"/>
        </w:rPr>
        <w:tab/>
        <w:t>PATRIMÔNIO COM CONTROLE DA MOVIMENTAÇÃO POR CÓDIGO DE BARRAS.62</w:t>
      </w:r>
    </w:p>
    <w:p w14:paraId="4FE648C2"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B.4.</w:t>
      </w:r>
      <w:r w:rsidRPr="0006522C">
        <w:rPr>
          <w:rFonts w:ascii="Tahoma" w:eastAsia="Times New Roman" w:hAnsi="Tahoma" w:cs="Tahoma"/>
          <w:b/>
          <w:bCs/>
          <w:i/>
          <w:iCs/>
          <w:sz w:val="20"/>
          <w:szCs w:val="20"/>
          <w:lang w:eastAsia="pt-BR"/>
        </w:rPr>
        <w:tab/>
        <w:t>SISTEMA DE GESTÃO DE DOCUMENTOS (PROTOCOLO) ....................65</w:t>
      </w:r>
    </w:p>
    <w:p w14:paraId="50821AD5"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RELATÓRIO ...................................................................................................71</w:t>
      </w:r>
    </w:p>
    <w:p w14:paraId="2A4C4DD9"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Obrigatório ....................................................................................................71</w:t>
      </w:r>
    </w:p>
    <w:p w14:paraId="4C5349F5"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 xml:space="preserve">INTEGRAÇÃO COM SISTEMA DE SANEAMENTO E GERENCIAMENTO DE </w:t>
      </w:r>
    </w:p>
    <w:p w14:paraId="32492AD3"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SERVIÇOS ......................................................................................................71</w:t>
      </w:r>
    </w:p>
    <w:p w14:paraId="3BFCACEE"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Obrigatório ....................................................................................................71</w:t>
      </w:r>
    </w:p>
    <w:p w14:paraId="6782FCDA"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INTEGRAÇÃO COM SISTEMA DE TRIBUTÁRIO .............................................72</w:t>
      </w:r>
    </w:p>
    <w:p w14:paraId="272B2198"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SIM ................................................................................................................72</w:t>
      </w:r>
    </w:p>
    <w:p w14:paraId="3CB49B5C"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GESTÃO DE DOCUMENTOS PARA USUÁRIO EXTERNO .................................72</w:t>
      </w:r>
    </w:p>
    <w:p w14:paraId="77B8FBC6"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Obrigatório ....................................................................................................72</w:t>
      </w:r>
    </w:p>
    <w:p w14:paraId="0E9FD597"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B.5.</w:t>
      </w:r>
      <w:r w:rsidRPr="0006522C">
        <w:rPr>
          <w:rFonts w:ascii="Tahoma" w:eastAsia="Times New Roman" w:hAnsi="Tahoma" w:cs="Tahoma"/>
          <w:b/>
          <w:bCs/>
          <w:i/>
          <w:iCs/>
          <w:sz w:val="20"/>
          <w:szCs w:val="20"/>
          <w:lang w:eastAsia="pt-BR"/>
        </w:rPr>
        <w:tab/>
        <w:t>CONTROLE DE FROTA ........................................................................73</w:t>
      </w:r>
    </w:p>
    <w:p w14:paraId="24D1C2AC"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B.6.</w:t>
      </w:r>
      <w:r w:rsidRPr="0006522C">
        <w:rPr>
          <w:rFonts w:ascii="Tahoma" w:eastAsia="Times New Roman" w:hAnsi="Tahoma" w:cs="Tahoma"/>
          <w:b/>
          <w:bCs/>
          <w:i/>
          <w:iCs/>
          <w:sz w:val="20"/>
          <w:szCs w:val="20"/>
          <w:lang w:eastAsia="pt-BR"/>
        </w:rPr>
        <w:tab/>
        <w:t xml:space="preserve">IPTU, ITBI, OUTRAS RECEITAS, CONTRIBUIÇÃO DE MELHORIA E </w:t>
      </w:r>
    </w:p>
    <w:p w14:paraId="1E25F888"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DÍVIDA ATIVA, ISS, TAXAS E DÍVIDA ATIVA CONTROLE DE PROTESTOS ....77</w:t>
      </w:r>
    </w:p>
    <w:p w14:paraId="31BC4E27"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B.7.</w:t>
      </w:r>
      <w:r w:rsidRPr="0006522C">
        <w:rPr>
          <w:rFonts w:ascii="Tahoma" w:eastAsia="Times New Roman" w:hAnsi="Tahoma" w:cs="Tahoma"/>
          <w:b/>
          <w:bCs/>
          <w:i/>
          <w:iCs/>
          <w:sz w:val="20"/>
          <w:szCs w:val="20"/>
          <w:lang w:eastAsia="pt-BR"/>
        </w:rPr>
        <w:tab/>
        <w:t>ISS ELETRÔNICO E NOTA FISCAL ELETRÔNICA ................................98</w:t>
      </w:r>
    </w:p>
    <w:p w14:paraId="200EF25B" w14:textId="5EEE1662"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B.8.</w:t>
      </w:r>
      <w:r w:rsidRPr="0006522C">
        <w:rPr>
          <w:rFonts w:ascii="Tahoma" w:eastAsia="Times New Roman" w:hAnsi="Tahoma" w:cs="Tahoma"/>
          <w:b/>
          <w:bCs/>
          <w:i/>
          <w:iCs/>
          <w:sz w:val="20"/>
          <w:szCs w:val="20"/>
          <w:lang w:eastAsia="pt-BR"/>
        </w:rPr>
        <w:tab/>
        <w:t>AGÊNCIA VIRTUAL TRIBUTOS MUNICIPAL</w:t>
      </w:r>
      <w:r w:rsidRPr="0006522C">
        <w:rPr>
          <w:rFonts w:ascii="Tahoma" w:eastAsia="Times New Roman" w:hAnsi="Tahoma" w:cs="Tahoma"/>
          <w:b/>
          <w:bCs/>
          <w:i/>
          <w:iCs/>
          <w:sz w:val="20"/>
          <w:szCs w:val="20"/>
          <w:lang w:eastAsia="pt-BR"/>
        </w:rPr>
        <w:tab/>
        <w:t xml:space="preserve"> </w:t>
      </w:r>
      <w:r w:rsidR="00637AFC" w:rsidRPr="0006522C">
        <w:rPr>
          <w:rFonts w:ascii="Tahoma" w:eastAsia="Times New Roman" w:hAnsi="Tahoma" w:cs="Tahoma"/>
          <w:b/>
          <w:bCs/>
          <w:i/>
          <w:iCs/>
          <w:sz w:val="20"/>
          <w:szCs w:val="20"/>
          <w:lang w:eastAsia="pt-BR"/>
        </w:rPr>
        <w:t>......., ................................</w:t>
      </w:r>
      <w:r w:rsidRPr="0006522C">
        <w:rPr>
          <w:rFonts w:ascii="Tahoma" w:eastAsia="Times New Roman" w:hAnsi="Tahoma" w:cs="Tahoma"/>
          <w:b/>
          <w:bCs/>
          <w:i/>
          <w:iCs/>
          <w:sz w:val="20"/>
          <w:szCs w:val="20"/>
          <w:lang w:eastAsia="pt-BR"/>
        </w:rPr>
        <w:t>105</w:t>
      </w:r>
    </w:p>
    <w:p w14:paraId="78744BC5"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B.9.</w:t>
      </w:r>
      <w:r w:rsidRPr="0006522C">
        <w:rPr>
          <w:rFonts w:ascii="Tahoma" w:eastAsia="Times New Roman" w:hAnsi="Tahoma" w:cs="Tahoma"/>
          <w:b/>
          <w:bCs/>
          <w:i/>
          <w:iCs/>
          <w:sz w:val="20"/>
          <w:szCs w:val="20"/>
          <w:lang w:eastAsia="pt-BR"/>
        </w:rPr>
        <w:tab/>
        <w:t xml:space="preserve">ORÇAMENTO, CONTABILIDADE, TESOURARIA, ATENDIMENTO AO </w:t>
      </w:r>
    </w:p>
    <w:p w14:paraId="208BC60B"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 xml:space="preserve">AUDESP COM PLANO DE CONTAS PCASP E LRF, SICONFI, PORTARIAS DO </w:t>
      </w:r>
    </w:p>
    <w:p w14:paraId="2D39690B"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STN, SIAFIC .................................................................................................106</w:t>
      </w:r>
    </w:p>
    <w:p w14:paraId="0E7F84B2"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lastRenderedPageBreak/>
        <w:t>B.10.</w:t>
      </w:r>
      <w:r w:rsidRPr="0006522C">
        <w:rPr>
          <w:rFonts w:ascii="Tahoma" w:eastAsia="Times New Roman" w:hAnsi="Tahoma" w:cs="Tahoma"/>
          <w:b/>
          <w:bCs/>
          <w:i/>
          <w:iCs/>
          <w:sz w:val="20"/>
          <w:szCs w:val="20"/>
          <w:lang w:eastAsia="pt-BR"/>
        </w:rPr>
        <w:tab/>
        <w:t>PORTAL DA TRANSPARÊNCIA LEI DE ACESSO A INFORMAÇÃO ......124</w:t>
      </w:r>
    </w:p>
    <w:p w14:paraId="4D124EE5"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B.11.</w:t>
      </w:r>
      <w:r w:rsidRPr="0006522C">
        <w:rPr>
          <w:rFonts w:ascii="Tahoma" w:eastAsia="Times New Roman" w:hAnsi="Tahoma" w:cs="Tahoma"/>
          <w:b/>
          <w:bCs/>
          <w:i/>
          <w:iCs/>
          <w:sz w:val="20"/>
          <w:szCs w:val="20"/>
          <w:lang w:eastAsia="pt-BR"/>
        </w:rPr>
        <w:tab/>
        <w:t xml:space="preserve">RH, FOLHA DE PAGAMENTO, PONTO ELETRÔNICO, ADMINISTRAÇÃO </w:t>
      </w:r>
    </w:p>
    <w:p w14:paraId="526983CD"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 xml:space="preserve">DE BENEFÍCIOS:  RAIS, DIRF, I.R., HOLERITE WEB, SEFIF, CAGED, MANAD, </w:t>
      </w:r>
    </w:p>
    <w:p w14:paraId="34F23CCB"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ATENDIMENTO A LRF E PORTARIA 1.510/09 .............................................129</w:t>
      </w:r>
    </w:p>
    <w:p w14:paraId="4C13121C"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B.12.</w:t>
      </w:r>
      <w:r w:rsidRPr="0006522C">
        <w:rPr>
          <w:rFonts w:ascii="Tahoma" w:eastAsia="Times New Roman" w:hAnsi="Tahoma" w:cs="Tahoma"/>
          <w:b/>
          <w:bCs/>
          <w:i/>
          <w:iCs/>
          <w:sz w:val="20"/>
          <w:szCs w:val="20"/>
          <w:lang w:eastAsia="pt-BR"/>
        </w:rPr>
        <w:tab/>
        <w:t>SISTEMA DE ATENDIMENTO AO E-SOCIAL</w:t>
      </w:r>
      <w:r w:rsidRPr="0006522C">
        <w:rPr>
          <w:rFonts w:ascii="Tahoma" w:eastAsia="Times New Roman" w:hAnsi="Tahoma" w:cs="Tahoma"/>
          <w:b/>
          <w:bCs/>
          <w:i/>
          <w:iCs/>
          <w:sz w:val="20"/>
          <w:szCs w:val="20"/>
          <w:lang w:eastAsia="pt-BR"/>
        </w:rPr>
        <w:tab/>
        <w:t>........................................143</w:t>
      </w:r>
    </w:p>
    <w:p w14:paraId="12AA9843"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B.13.</w:t>
      </w:r>
      <w:r w:rsidRPr="0006522C">
        <w:rPr>
          <w:rFonts w:ascii="Tahoma" w:eastAsia="Times New Roman" w:hAnsi="Tahoma" w:cs="Tahoma"/>
          <w:b/>
          <w:bCs/>
          <w:i/>
          <w:iCs/>
          <w:sz w:val="20"/>
          <w:szCs w:val="20"/>
          <w:lang w:eastAsia="pt-BR"/>
        </w:rPr>
        <w:tab/>
        <w:t>SISTEMA DE ADMINISTRAÇÃO DE CEMITÉRIO MUNICIPAL ...........148</w:t>
      </w:r>
    </w:p>
    <w:p w14:paraId="359FFEE2" w14:textId="46DAC69B"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B.14.</w:t>
      </w:r>
      <w:r w:rsidRPr="0006522C">
        <w:rPr>
          <w:rFonts w:ascii="Tahoma" w:eastAsia="Times New Roman" w:hAnsi="Tahoma" w:cs="Tahoma"/>
          <w:b/>
          <w:bCs/>
          <w:i/>
          <w:iCs/>
          <w:sz w:val="20"/>
          <w:szCs w:val="20"/>
          <w:lang w:eastAsia="pt-BR"/>
        </w:rPr>
        <w:tab/>
        <w:t>SISTEMA DE FATURAMENTO ARRECADAÇÃO E COBRANÇA ÁGUA</w:t>
      </w:r>
      <w:r w:rsidR="00637AFC" w:rsidRPr="0006522C">
        <w:rPr>
          <w:rFonts w:ascii="Tahoma" w:eastAsia="Times New Roman" w:hAnsi="Tahoma" w:cs="Tahoma"/>
          <w:b/>
          <w:bCs/>
          <w:i/>
          <w:iCs/>
          <w:sz w:val="20"/>
          <w:szCs w:val="20"/>
          <w:lang w:eastAsia="pt-BR"/>
        </w:rPr>
        <w:t xml:space="preserve"> .</w:t>
      </w:r>
      <w:r w:rsidRPr="0006522C">
        <w:rPr>
          <w:rFonts w:ascii="Tahoma" w:eastAsia="Times New Roman" w:hAnsi="Tahoma" w:cs="Tahoma"/>
          <w:b/>
          <w:bCs/>
          <w:i/>
          <w:iCs/>
          <w:sz w:val="20"/>
          <w:szCs w:val="20"/>
          <w:lang w:eastAsia="pt-BR"/>
        </w:rPr>
        <w:t>150</w:t>
      </w:r>
    </w:p>
    <w:p w14:paraId="5601F4F3"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B.15.</w:t>
      </w:r>
      <w:r w:rsidRPr="0006522C">
        <w:rPr>
          <w:rFonts w:ascii="Tahoma" w:eastAsia="Times New Roman" w:hAnsi="Tahoma" w:cs="Tahoma"/>
          <w:b/>
          <w:bCs/>
          <w:i/>
          <w:iCs/>
          <w:sz w:val="20"/>
          <w:szCs w:val="20"/>
          <w:lang w:eastAsia="pt-BR"/>
        </w:rPr>
        <w:tab/>
        <w:t xml:space="preserve">SISTEMA DE COLETA DE DADOS, IMPRESSÃO E ENTREGA </w:t>
      </w:r>
    </w:p>
    <w:p w14:paraId="241EE7BE"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SIMULTÂNEA DE CONTA DE ÁGUA E NOTIFICAÇÕES .................................168</w:t>
      </w:r>
    </w:p>
    <w:p w14:paraId="50AD3937"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B.16.</w:t>
      </w:r>
      <w:r w:rsidRPr="0006522C">
        <w:rPr>
          <w:rFonts w:ascii="Tahoma" w:eastAsia="Times New Roman" w:hAnsi="Tahoma" w:cs="Tahoma"/>
          <w:b/>
          <w:bCs/>
          <w:i/>
          <w:iCs/>
          <w:sz w:val="20"/>
          <w:szCs w:val="20"/>
          <w:lang w:eastAsia="pt-BR"/>
        </w:rPr>
        <w:tab/>
        <w:t>SISTEMA DE GERENCIAMENTO DE SERVIÇOS SANEAMENTO .........171</w:t>
      </w:r>
    </w:p>
    <w:p w14:paraId="2078E0FA"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Consulta de ordem de Serviço em Mapa ......................................................174</w:t>
      </w:r>
    </w:p>
    <w:p w14:paraId="585BA32C"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B.17.</w:t>
      </w:r>
      <w:r w:rsidRPr="0006522C">
        <w:rPr>
          <w:rFonts w:ascii="Tahoma" w:eastAsia="Times New Roman" w:hAnsi="Tahoma" w:cs="Tahoma"/>
          <w:b/>
          <w:bCs/>
          <w:i/>
          <w:iCs/>
          <w:sz w:val="20"/>
          <w:szCs w:val="20"/>
          <w:lang w:eastAsia="pt-BR"/>
        </w:rPr>
        <w:tab/>
        <w:t>MÓDULO DE ORDENS DE SERVIÇO SMARTPHONE</w:t>
      </w:r>
      <w:r w:rsidRPr="0006522C">
        <w:rPr>
          <w:rFonts w:ascii="Tahoma" w:eastAsia="Times New Roman" w:hAnsi="Tahoma" w:cs="Tahoma"/>
          <w:b/>
          <w:bCs/>
          <w:i/>
          <w:iCs/>
          <w:sz w:val="20"/>
          <w:szCs w:val="20"/>
          <w:lang w:eastAsia="pt-BR"/>
        </w:rPr>
        <w:tab/>
        <w:t xml:space="preserve"> .............................176</w:t>
      </w:r>
    </w:p>
    <w:p w14:paraId="4E8FAC58"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B.18.</w:t>
      </w:r>
      <w:r w:rsidRPr="0006522C">
        <w:rPr>
          <w:rFonts w:ascii="Tahoma" w:eastAsia="Times New Roman" w:hAnsi="Tahoma" w:cs="Tahoma"/>
          <w:b/>
          <w:bCs/>
          <w:i/>
          <w:iCs/>
          <w:sz w:val="20"/>
          <w:szCs w:val="20"/>
          <w:lang w:eastAsia="pt-BR"/>
        </w:rPr>
        <w:tab/>
        <w:t>AGÊNCIA VIRTUAL DE SERVIÇOS DE SANEAMENTO BÁSICO ..........178</w:t>
      </w:r>
    </w:p>
    <w:p w14:paraId="78D3923E"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MÓDULO AGENDAMENTO DE ATENDIMENTO – WEB ..................................180</w:t>
      </w:r>
    </w:p>
    <w:p w14:paraId="679E5267"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B.19.</w:t>
      </w:r>
      <w:r w:rsidRPr="0006522C">
        <w:rPr>
          <w:rFonts w:ascii="Tahoma" w:eastAsia="Times New Roman" w:hAnsi="Tahoma" w:cs="Tahoma"/>
          <w:b/>
          <w:bCs/>
          <w:i/>
          <w:iCs/>
          <w:sz w:val="20"/>
          <w:szCs w:val="20"/>
          <w:lang w:eastAsia="pt-BR"/>
        </w:rPr>
        <w:tab/>
        <w:t>PORTAL DE LICITAÇÕES E DISPENSAS ELETRÔNICAS ....................180</w:t>
      </w:r>
    </w:p>
    <w:p w14:paraId="3FCC1940"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Obrigatório ..................................................................................................180</w:t>
      </w:r>
    </w:p>
    <w:p w14:paraId="13F1924E"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Cadastro fornecedor ....................................................................................181</w:t>
      </w:r>
    </w:p>
    <w:p w14:paraId="35867CF3"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Obrigatório ..................................................................................................181</w:t>
      </w:r>
    </w:p>
    <w:p w14:paraId="03743C1D"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Licitações e dispensas Eletrônica ................................................................181</w:t>
      </w:r>
    </w:p>
    <w:p w14:paraId="1D32E31A"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Obrigatório ..................................................................................................181</w:t>
      </w:r>
    </w:p>
    <w:p w14:paraId="443F299F"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B.20.</w:t>
      </w:r>
      <w:r w:rsidRPr="0006522C">
        <w:rPr>
          <w:rFonts w:ascii="Tahoma" w:eastAsia="Times New Roman" w:hAnsi="Tahoma" w:cs="Tahoma"/>
          <w:b/>
          <w:bCs/>
          <w:i/>
          <w:iCs/>
          <w:sz w:val="20"/>
          <w:szCs w:val="20"/>
          <w:lang w:eastAsia="pt-BR"/>
        </w:rPr>
        <w:tab/>
        <w:t>MÓDULO DE EFD-REINF ...................................................................185</w:t>
      </w:r>
    </w:p>
    <w:p w14:paraId="462C960C"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B.21.</w:t>
      </w:r>
      <w:r w:rsidRPr="0006522C">
        <w:rPr>
          <w:rFonts w:ascii="Tahoma" w:eastAsia="Times New Roman" w:hAnsi="Tahoma" w:cs="Tahoma"/>
          <w:b/>
          <w:bCs/>
          <w:i/>
          <w:iCs/>
          <w:sz w:val="20"/>
          <w:szCs w:val="20"/>
          <w:lang w:eastAsia="pt-BR"/>
        </w:rPr>
        <w:tab/>
        <w:t>MÓDULO DE PRESTAÇÃO CONTAS ...................................................186</w:t>
      </w:r>
    </w:p>
    <w:p w14:paraId="378529AB" w14:textId="77777777" w:rsidR="004D74D8" w:rsidRPr="0006522C" w:rsidRDefault="004D74D8" w:rsidP="004D74D8">
      <w:pPr>
        <w:spacing w:before="100" w:beforeAutospacing="1" w:after="100" w:afterAutospacing="1" w:line="240" w:lineRule="auto"/>
        <w:jc w:val="both"/>
        <w:rPr>
          <w:rFonts w:ascii="Tahoma" w:eastAsia="Times New Roman" w:hAnsi="Tahoma" w:cs="Tahoma"/>
          <w:b/>
          <w:bCs/>
          <w:i/>
          <w:iCs/>
          <w:sz w:val="20"/>
          <w:szCs w:val="20"/>
          <w:lang w:eastAsia="pt-BR"/>
        </w:rPr>
      </w:pPr>
      <w:r w:rsidRPr="0006522C">
        <w:rPr>
          <w:rFonts w:ascii="Tahoma" w:eastAsia="Times New Roman" w:hAnsi="Tahoma" w:cs="Tahoma"/>
          <w:b/>
          <w:bCs/>
          <w:i/>
          <w:iCs/>
          <w:sz w:val="20"/>
          <w:szCs w:val="20"/>
          <w:lang w:eastAsia="pt-BR"/>
        </w:rPr>
        <w:t>14.</w:t>
      </w:r>
      <w:r w:rsidRPr="0006522C">
        <w:rPr>
          <w:rFonts w:ascii="Tahoma" w:eastAsia="Times New Roman" w:hAnsi="Tahoma" w:cs="Tahoma"/>
          <w:b/>
          <w:bCs/>
          <w:i/>
          <w:iCs/>
          <w:sz w:val="20"/>
          <w:szCs w:val="20"/>
          <w:lang w:eastAsia="pt-BR"/>
        </w:rPr>
        <w:tab/>
        <w:t>CRONOGRAMA DE IMPLANTAÇÃO ...................................................192</w:t>
      </w:r>
    </w:p>
    <w:p w14:paraId="0A9C60C3" w14:textId="77777777" w:rsidR="004D74D8" w:rsidRPr="0006522C" w:rsidRDefault="004D74D8" w:rsidP="004D74D8">
      <w:pPr>
        <w:spacing w:after="0" w:line="360" w:lineRule="auto"/>
        <w:jc w:val="center"/>
        <w:rPr>
          <w:rFonts w:ascii="Tahoma" w:eastAsia="Calibri" w:hAnsi="Tahoma" w:cs="Tahoma"/>
          <w:b/>
          <w:sz w:val="20"/>
          <w:szCs w:val="20"/>
          <w:u w:val="single"/>
        </w:rPr>
      </w:pPr>
    </w:p>
    <w:p w14:paraId="2C38D1F0" w14:textId="77777777" w:rsidR="004D74D8" w:rsidRPr="0006522C" w:rsidRDefault="004D74D8" w:rsidP="004D74D8">
      <w:pPr>
        <w:spacing w:after="0" w:line="360" w:lineRule="auto"/>
        <w:jc w:val="center"/>
        <w:rPr>
          <w:rFonts w:ascii="Tahoma" w:eastAsia="Calibri" w:hAnsi="Tahoma" w:cs="Tahoma"/>
          <w:b/>
          <w:sz w:val="20"/>
          <w:szCs w:val="20"/>
          <w:u w:val="single"/>
        </w:rPr>
      </w:pPr>
    </w:p>
    <w:p w14:paraId="20BD9849" w14:textId="77777777" w:rsidR="004D74D8" w:rsidRPr="0006522C" w:rsidRDefault="004D74D8" w:rsidP="00467F25">
      <w:pPr>
        <w:spacing w:after="0" w:line="240" w:lineRule="auto"/>
        <w:jc w:val="center"/>
        <w:rPr>
          <w:rFonts w:ascii="Tahoma" w:eastAsia="Calibri" w:hAnsi="Tahoma" w:cs="Tahoma"/>
          <w:b/>
          <w:sz w:val="20"/>
          <w:szCs w:val="20"/>
          <w:u w:val="single"/>
        </w:rPr>
      </w:pPr>
      <w:r w:rsidRPr="0006522C">
        <w:rPr>
          <w:rFonts w:ascii="Tahoma" w:eastAsia="Calibri" w:hAnsi="Tahoma" w:cs="Tahoma"/>
          <w:b/>
          <w:sz w:val="20"/>
          <w:szCs w:val="20"/>
          <w:u w:val="single"/>
        </w:rPr>
        <w:lastRenderedPageBreak/>
        <w:t>ANEXO I</w:t>
      </w:r>
    </w:p>
    <w:p w14:paraId="2487EE34" w14:textId="77777777" w:rsidR="004D74D8" w:rsidRPr="0006522C" w:rsidRDefault="004D74D8" w:rsidP="00467F25">
      <w:pPr>
        <w:keepNext/>
        <w:keepLines/>
        <w:widowControl w:val="0"/>
        <w:suppressAutoHyphens/>
        <w:spacing w:after="0" w:line="240" w:lineRule="auto"/>
        <w:jc w:val="center"/>
        <w:textAlignment w:val="baseline"/>
        <w:outlineLvl w:val="0"/>
        <w:rPr>
          <w:rFonts w:ascii="Tahoma" w:eastAsia="Times New Roman" w:hAnsi="Tahoma" w:cs="Tahoma"/>
          <w:b/>
          <w:sz w:val="20"/>
          <w:szCs w:val="20"/>
          <w:u w:val="single"/>
          <w:lang w:eastAsia="zh-CN" w:bidi="hi-IN"/>
        </w:rPr>
      </w:pPr>
      <w:bookmarkStart w:id="1" w:name="_Toc149570576"/>
      <w:r w:rsidRPr="0006522C">
        <w:rPr>
          <w:rFonts w:ascii="Tahoma" w:eastAsia="Times New Roman" w:hAnsi="Tahoma" w:cs="Tahoma"/>
          <w:b/>
          <w:sz w:val="20"/>
          <w:szCs w:val="20"/>
          <w:u w:val="single"/>
          <w:lang w:eastAsia="zh-CN" w:bidi="hi-IN"/>
        </w:rPr>
        <w:t>TERMO DE REFERÊNCIA</w:t>
      </w:r>
      <w:bookmarkEnd w:id="1"/>
    </w:p>
    <w:p w14:paraId="0DCA17E3" w14:textId="77777777" w:rsidR="004D74D8" w:rsidRPr="0006522C" w:rsidRDefault="004D74D8" w:rsidP="00467F25">
      <w:pPr>
        <w:spacing w:after="0" w:line="240" w:lineRule="auto"/>
        <w:jc w:val="center"/>
        <w:rPr>
          <w:rFonts w:ascii="Tahoma" w:eastAsia="Calibri" w:hAnsi="Tahoma" w:cs="Tahoma"/>
          <w:sz w:val="20"/>
          <w:szCs w:val="20"/>
        </w:rPr>
      </w:pPr>
    </w:p>
    <w:p w14:paraId="1D030E86" w14:textId="77777777" w:rsidR="004D74D8" w:rsidRPr="0006522C" w:rsidRDefault="004D74D8" w:rsidP="00467F25">
      <w:pPr>
        <w:widowControl w:val="0"/>
        <w:numPr>
          <w:ilvl w:val="0"/>
          <w:numId w:val="6"/>
        </w:numPr>
        <w:suppressAutoHyphens/>
        <w:spacing w:after="0" w:line="240" w:lineRule="auto"/>
        <w:jc w:val="both"/>
        <w:textAlignment w:val="baseline"/>
        <w:outlineLvl w:val="0"/>
        <w:rPr>
          <w:rFonts w:ascii="Tahoma" w:eastAsia="Calibri" w:hAnsi="Tahoma" w:cs="Tahoma"/>
          <w:sz w:val="20"/>
          <w:szCs w:val="20"/>
        </w:rPr>
      </w:pPr>
      <w:bookmarkStart w:id="2" w:name="_Toc149570577"/>
      <w:r w:rsidRPr="0006522C">
        <w:rPr>
          <w:rFonts w:ascii="Tahoma" w:eastAsia="Calibri" w:hAnsi="Tahoma" w:cs="Tahoma"/>
          <w:b/>
          <w:sz w:val="20"/>
          <w:szCs w:val="20"/>
          <w:u w:val="single"/>
        </w:rPr>
        <w:t>APRESENTAÇÃO</w:t>
      </w:r>
      <w:bookmarkEnd w:id="2"/>
    </w:p>
    <w:p w14:paraId="1950E0DB" w14:textId="77777777" w:rsidR="004D74D8" w:rsidRPr="0006522C" w:rsidRDefault="004D74D8" w:rsidP="00467F25">
      <w:pPr>
        <w:spacing w:after="0" w:line="240" w:lineRule="auto"/>
        <w:jc w:val="both"/>
        <w:rPr>
          <w:rFonts w:ascii="Tahoma" w:eastAsia="Calibri" w:hAnsi="Tahoma" w:cs="Tahoma"/>
          <w:sz w:val="20"/>
          <w:szCs w:val="20"/>
        </w:rPr>
      </w:pPr>
      <w:r w:rsidRPr="0006522C">
        <w:rPr>
          <w:rFonts w:ascii="Tahoma" w:eastAsia="Calibri" w:hAnsi="Tahoma" w:cs="Tahoma"/>
          <w:sz w:val="20"/>
          <w:szCs w:val="20"/>
        </w:rPr>
        <w:t>Este Termo de Referência estabelece os termos e condições pelos quais a Prefeitura Municipal de Descalvado no Estado de São Paulo realizará licitação para contratação de serviços de SISTEMAS INTEGRADOS DE ADMINISTRAÇÃO PÚBLICA para atendimento de diversas áreas do Executivo Municipal.</w:t>
      </w:r>
    </w:p>
    <w:p w14:paraId="4ECEF18C" w14:textId="77777777" w:rsidR="004D74D8" w:rsidRPr="0006522C" w:rsidRDefault="004D74D8" w:rsidP="00467F25">
      <w:pPr>
        <w:spacing w:after="0" w:line="240" w:lineRule="auto"/>
        <w:jc w:val="both"/>
        <w:rPr>
          <w:rFonts w:ascii="Tahoma" w:eastAsia="Calibri" w:hAnsi="Tahoma" w:cs="Tahoma"/>
          <w:sz w:val="20"/>
          <w:szCs w:val="20"/>
        </w:rPr>
      </w:pPr>
    </w:p>
    <w:p w14:paraId="74156657" w14:textId="77777777" w:rsidR="004D74D8" w:rsidRPr="0006522C" w:rsidRDefault="004D74D8" w:rsidP="00467F25">
      <w:pPr>
        <w:widowControl w:val="0"/>
        <w:numPr>
          <w:ilvl w:val="0"/>
          <w:numId w:val="6"/>
        </w:numPr>
        <w:suppressAutoHyphens/>
        <w:spacing w:after="0" w:line="240" w:lineRule="auto"/>
        <w:jc w:val="both"/>
        <w:textAlignment w:val="baseline"/>
        <w:outlineLvl w:val="0"/>
        <w:rPr>
          <w:rFonts w:ascii="Tahoma" w:eastAsia="Calibri" w:hAnsi="Tahoma" w:cs="Tahoma"/>
          <w:sz w:val="20"/>
          <w:szCs w:val="20"/>
        </w:rPr>
      </w:pPr>
      <w:bookmarkStart w:id="3" w:name="_Toc149570578"/>
      <w:r w:rsidRPr="0006522C">
        <w:rPr>
          <w:rFonts w:ascii="Tahoma" w:eastAsia="Calibri" w:hAnsi="Tahoma" w:cs="Tahoma"/>
          <w:b/>
          <w:sz w:val="20"/>
          <w:szCs w:val="20"/>
          <w:u w:val="single"/>
        </w:rPr>
        <w:t>OBJETO</w:t>
      </w:r>
      <w:bookmarkEnd w:id="3"/>
    </w:p>
    <w:p w14:paraId="740419AE" w14:textId="77777777" w:rsidR="004D74D8" w:rsidRPr="0006522C" w:rsidRDefault="004D74D8" w:rsidP="00467F25">
      <w:pPr>
        <w:widowControl w:val="0"/>
        <w:suppressAutoHyphens/>
        <w:spacing w:after="0" w:line="240" w:lineRule="auto"/>
        <w:jc w:val="both"/>
        <w:textAlignment w:val="baseline"/>
        <w:rPr>
          <w:rFonts w:ascii="Tahoma" w:eastAsia="Andale Sans UI" w:hAnsi="Tahoma" w:cs="Tahoma"/>
          <w:sz w:val="20"/>
          <w:szCs w:val="20"/>
          <w:lang w:val="en-US" w:bidi="en-US"/>
        </w:rPr>
      </w:pPr>
      <w:r w:rsidRPr="0006522C">
        <w:rPr>
          <w:rFonts w:ascii="Tahoma" w:eastAsia="Andale Sans UI" w:hAnsi="Tahoma" w:cs="Tahoma"/>
          <w:sz w:val="20"/>
          <w:szCs w:val="20"/>
          <w:lang w:val="en-US" w:bidi="en-US"/>
        </w:rPr>
        <w:t>O</w:t>
      </w:r>
      <w:r w:rsidRPr="00637AFC">
        <w:rPr>
          <w:rFonts w:ascii="Tahoma" w:eastAsia="Andale Sans UI" w:hAnsi="Tahoma" w:cs="Tahoma"/>
          <w:sz w:val="20"/>
          <w:szCs w:val="20"/>
          <w:lang w:bidi="en-US"/>
        </w:rPr>
        <w:t xml:space="preserve"> presente</w:t>
      </w:r>
      <w:r w:rsidRPr="0006522C">
        <w:rPr>
          <w:rFonts w:ascii="Tahoma" w:eastAsia="Andale Sans UI" w:hAnsi="Tahoma" w:cs="Tahoma"/>
          <w:sz w:val="20"/>
          <w:szCs w:val="20"/>
          <w:lang w:val="en-US" w:bidi="en-US"/>
        </w:rPr>
        <w:t xml:space="preserve"> Memorial </w:t>
      </w:r>
      <w:proofErr w:type="spellStart"/>
      <w:r w:rsidRPr="0006522C">
        <w:rPr>
          <w:rFonts w:ascii="Tahoma" w:eastAsia="Andale Sans UI" w:hAnsi="Tahoma" w:cs="Tahoma"/>
          <w:sz w:val="20"/>
          <w:szCs w:val="20"/>
          <w:lang w:val="en-US" w:bidi="en-US"/>
        </w:rPr>
        <w:t>Descritivo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tem</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como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objeto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dar</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subsídios</w:t>
      </w:r>
      <w:proofErr w:type="spellEnd"/>
      <w:r w:rsidRPr="0006522C">
        <w:rPr>
          <w:rFonts w:ascii="Tahoma" w:eastAsia="Andale Sans UI" w:hAnsi="Tahoma" w:cs="Tahoma"/>
          <w:sz w:val="20"/>
          <w:szCs w:val="20"/>
          <w:lang w:val="en-US" w:bidi="en-US"/>
        </w:rPr>
        <w:t xml:space="preserve"> à </w:t>
      </w:r>
      <w:proofErr w:type="spellStart"/>
      <w:r w:rsidRPr="0006522C">
        <w:rPr>
          <w:rFonts w:ascii="Tahoma" w:eastAsia="Andale Sans UI" w:hAnsi="Tahoma" w:cs="Tahoma"/>
          <w:sz w:val="20"/>
          <w:szCs w:val="20"/>
          <w:lang w:val="en-US" w:bidi="en-US"/>
        </w:rPr>
        <w:t>contratação</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locação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por</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licenciamento</w:t>
      </w:r>
      <w:proofErr w:type="spellEnd"/>
      <w:r w:rsidRPr="0006522C">
        <w:rPr>
          <w:rFonts w:ascii="Tahoma" w:eastAsia="Andale Sans UI" w:hAnsi="Tahoma" w:cs="Tahoma"/>
          <w:sz w:val="20"/>
          <w:szCs w:val="20"/>
          <w:lang w:val="en-US" w:bidi="en-US"/>
        </w:rPr>
        <w:t xml:space="preserve"> de Sistema </w:t>
      </w:r>
      <w:proofErr w:type="spellStart"/>
      <w:r w:rsidRPr="0006522C">
        <w:rPr>
          <w:rFonts w:ascii="Tahoma" w:eastAsia="Andale Sans UI" w:hAnsi="Tahoma" w:cs="Tahoma"/>
          <w:sz w:val="20"/>
          <w:szCs w:val="20"/>
          <w:lang w:val="en-US" w:bidi="en-US"/>
        </w:rPr>
        <w:t>Integrado</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Informática</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destinado</w:t>
      </w:r>
      <w:proofErr w:type="spellEnd"/>
      <w:r w:rsidRPr="0006522C">
        <w:rPr>
          <w:rFonts w:ascii="Tahoma" w:eastAsia="Andale Sans UI" w:hAnsi="Tahoma" w:cs="Tahoma"/>
          <w:sz w:val="20"/>
          <w:szCs w:val="20"/>
          <w:lang w:val="en-US" w:bidi="en-US"/>
        </w:rPr>
        <w:t xml:space="preserve"> à</w:t>
      </w:r>
      <w:r w:rsidRPr="00637AFC">
        <w:rPr>
          <w:rFonts w:ascii="Tahoma" w:eastAsia="Andale Sans UI" w:hAnsi="Tahoma" w:cs="Tahoma"/>
          <w:sz w:val="20"/>
          <w:szCs w:val="20"/>
          <w:lang w:bidi="en-US"/>
        </w:rPr>
        <w:t xml:space="preserve"> Gestão</w:t>
      </w:r>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Pública</w:t>
      </w:r>
      <w:proofErr w:type="spellEnd"/>
      <w:r w:rsidRPr="0006522C">
        <w:rPr>
          <w:rFonts w:ascii="Tahoma" w:eastAsia="Andale Sans UI" w:hAnsi="Tahoma" w:cs="Tahoma"/>
          <w:sz w:val="20"/>
          <w:szCs w:val="20"/>
          <w:lang w:val="en-US" w:bidi="en-US"/>
        </w:rPr>
        <w:t xml:space="preserve"> Municipal, </w:t>
      </w:r>
      <w:proofErr w:type="spellStart"/>
      <w:r w:rsidRPr="0006522C">
        <w:rPr>
          <w:rFonts w:ascii="Tahoma" w:eastAsia="Andale Sans UI" w:hAnsi="Tahoma" w:cs="Tahoma"/>
          <w:sz w:val="20"/>
          <w:szCs w:val="20"/>
          <w:lang w:val="en-US" w:bidi="en-US"/>
        </w:rPr>
        <w:t>bem</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como</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assessoria</w:t>
      </w:r>
      <w:proofErr w:type="spellEnd"/>
      <w:r w:rsidRPr="0006522C">
        <w:rPr>
          <w:rFonts w:ascii="Tahoma" w:eastAsia="Andale Sans UI" w:hAnsi="Tahoma" w:cs="Tahoma"/>
          <w:sz w:val="20"/>
          <w:szCs w:val="20"/>
          <w:lang w:val="en-US" w:bidi="en-US"/>
        </w:rPr>
        <w:t xml:space="preserve"> e </w:t>
      </w:r>
      <w:proofErr w:type="spellStart"/>
      <w:r w:rsidRPr="0006522C">
        <w:rPr>
          <w:rFonts w:ascii="Tahoma" w:eastAsia="Andale Sans UI" w:hAnsi="Tahoma" w:cs="Tahoma"/>
          <w:sz w:val="20"/>
          <w:szCs w:val="20"/>
          <w:lang w:val="en-US" w:bidi="en-US"/>
        </w:rPr>
        <w:t>suporte</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técnico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contínuo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visando</w:t>
      </w:r>
      <w:proofErr w:type="spellEnd"/>
      <w:r w:rsidRPr="0006522C">
        <w:rPr>
          <w:rFonts w:ascii="Tahoma" w:eastAsia="Andale Sans UI" w:hAnsi="Tahoma" w:cs="Tahoma"/>
          <w:sz w:val="20"/>
          <w:szCs w:val="20"/>
          <w:lang w:val="en-US" w:bidi="en-US"/>
        </w:rPr>
        <w:t xml:space="preserve"> a </w:t>
      </w:r>
      <w:proofErr w:type="spellStart"/>
      <w:r w:rsidRPr="0006522C">
        <w:rPr>
          <w:rFonts w:ascii="Tahoma" w:eastAsia="Andale Sans UI" w:hAnsi="Tahoma" w:cs="Tahoma"/>
          <w:sz w:val="20"/>
          <w:szCs w:val="20"/>
          <w:lang w:val="en-US" w:bidi="en-US"/>
        </w:rPr>
        <w:t>manutenção</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ordem</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corretiva</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evolutiva</w:t>
      </w:r>
      <w:proofErr w:type="spellEnd"/>
      <w:r w:rsidRPr="0006522C">
        <w:rPr>
          <w:rFonts w:ascii="Tahoma" w:eastAsia="Andale Sans UI" w:hAnsi="Tahoma" w:cs="Tahoma"/>
          <w:sz w:val="20"/>
          <w:szCs w:val="20"/>
          <w:lang w:val="en-US" w:bidi="en-US"/>
        </w:rPr>
        <w:t xml:space="preserve"> e legal, com a </w:t>
      </w:r>
      <w:proofErr w:type="spellStart"/>
      <w:r w:rsidRPr="0006522C">
        <w:rPr>
          <w:rFonts w:ascii="Tahoma" w:eastAsia="Andale Sans UI" w:hAnsi="Tahoma" w:cs="Tahoma"/>
          <w:sz w:val="20"/>
          <w:szCs w:val="20"/>
          <w:lang w:val="en-US" w:bidi="en-US"/>
        </w:rPr>
        <w:t>implantação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capacitação</w:t>
      </w:r>
      <w:proofErr w:type="spellEnd"/>
      <w:r w:rsidRPr="0006522C">
        <w:rPr>
          <w:rFonts w:ascii="Tahoma" w:eastAsia="Andale Sans UI" w:hAnsi="Tahoma" w:cs="Tahoma"/>
          <w:sz w:val="20"/>
          <w:szCs w:val="20"/>
          <w:lang w:val="en-US" w:bidi="en-US"/>
        </w:rPr>
        <w:t xml:space="preserve"> do </w:t>
      </w:r>
      <w:proofErr w:type="spellStart"/>
      <w:r w:rsidRPr="0006522C">
        <w:rPr>
          <w:rFonts w:ascii="Tahoma" w:eastAsia="Andale Sans UI" w:hAnsi="Tahoma" w:cs="Tahoma"/>
          <w:sz w:val="20"/>
          <w:szCs w:val="20"/>
          <w:lang w:val="en-US" w:bidi="en-US"/>
        </w:rPr>
        <w:t>quadro</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pessoal</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técnico</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Tecnologia</w:t>
      </w:r>
      <w:proofErr w:type="spellEnd"/>
      <w:r w:rsidRPr="0006522C">
        <w:rPr>
          <w:rFonts w:ascii="Tahoma" w:eastAsia="Andale Sans UI" w:hAnsi="Tahoma" w:cs="Tahoma"/>
          <w:sz w:val="20"/>
          <w:szCs w:val="20"/>
          <w:lang w:val="en-US" w:bidi="en-US"/>
        </w:rPr>
        <w:t xml:space="preserve"> da </w:t>
      </w:r>
      <w:proofErr w:type="spellStart"/>
      <w:r w:rsidRPr="0006522C">
        <w:rPr>
          <w:rFonts w:ascii="Tahoma" w:eastAsia="Andale Sans UI" w:hAnsi="Tahoma" w:cs="Tahoma"/>
          <w:sz w:val="20"/>
          <w:szCs w:val="20"/>
          <w:lang w:val="en-US" w:bidi="en-US"/>
        </w:rPr>
        <w:t>Informação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capacitação</w:t>
      </w:r>
      <w:proofErr w:type="spellEnd"/>
      <w:r w:rsidRPr="0006522C">
        <w:rPr>
          <w:rFonts w:ascii="Tahoma" w:eastAsia="Andale Sans UI" w:hAnsi="Tahoma" w:cs="Tahoma"/>
          <w:sz w:val="20"/>
          <w:szCs w:val="20"/>
          <w:lang w:val="en-US" w:bidi="en-US"/>
        </w:rPr>
        <w:t>/</w:t>
      </w:r>
      <w:proofErr w:type="spellStart"/>
      <w:r w:rsidRPr="0006522C">
        <w:rPr>
          <w:rFonts w:ascii="Tahoma" w:eastAsia="Andale Sans UI" w:hAnsi="Tahoma" w:cs="Tahoma"/>
          <w:sz w:val="20"/>
          <w:szCs w:val="20"/>
          <w:lang w:val="en-US" w:bidi="en-US"/>
        </w:rPr>
        <w:t>treinamento</w:t>
      </w:r>
      <w:proofErr w:type="spellEnd"/>
      <w:r w:rsidRPr="0006522C">
        <w:rPr>
          <w:rFonts w:ascii="Tahoma" w:eastAsia="Andale Sans UI" w:hAnsi="Tahoma" w:cs="Tahoma"/>
          <w:sz w:val="20"/>
          <w:szCs w:val="20"/>
          <w:lang w:val="en-US" w:bidi="en-US"/>
        </w:rPr>
        <w:t xml:space="preserve"> dos </w:t>
      </w:r>
      <w:proofErr w:type="spellStart"/>
      <w:r w:rsidRPr="0006522C">
        <w:rPr>
          <w:rFonts w:ascii="Tahoma" w:eastAsia="Andale Sans UI" w:hAnsi="Tahoma" w:cs="Tahoma"/>
          <w:sz w:val="20"/>
          <w:szCs w:val="20"/>
          <w:lang w:val="en-US" w:bidi="en-US"/>
        </w:rPr>
        <w:t>usuários</w:t>
      </w:r>
      <w:proofErr w:type="spellEnd"/>
      <w:r w:rsidRPr="0006522C">
        <w:rPr>
          <w:rFonts w:ascii="Tahoma" w:eastAsia="Andale Sans UI" w:hAnsi="Tahoma" w:cs="Tahoma"/>
          <w:sz w:val="20"/>
          <w:szCs w:val="20"/>
          <w:lang w:val="en-US" w:bidi="en-US"/>
        </w:rPr>
        <w:t xml:space="preserve"> do </w:t>
      </w:r>
      <w:proofErr w:type="spellStart"/>
      <w:r w:rsidRPr="0006522C">
        <w:rPr>
          <w:rFonts w:ascii="Tahoma" w:eastAsia="Andale Sans UI" w:hAnsi="Tahoma" w:cs="Tahoma"/>
          <w:sz w:val="20"/>
          <w:szCs w:val="20"/>
          <w:lang w:val="en-US" w:bidi="en-US"/>
        </w:rPr>
        <w:t>sistema</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nos</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moldes</w:t>
      </w:r>
      <w:proofErr w:type="spellEnd"/>
      <w:r w:rsidRPr="0006522C">
        <w:rPr>
          <w:rFonts w:ascii="Tahoma" w:eastAsia="Andale Sans UI" w:hAnsi="Tahoma" w:cs="Tahoma"/>
          <w:sz w:val="20"/>
          <w:szCs w:val="20"/>
          <w:lang w:val="en-US" w:bidi="en-US"/>
        </w:rPr>
        <w:t xml:space="preserve"> das </w:t>
      </w:r>
      <w:proofErr w:type="spellStart"/>
      <w:r w:rsidRPr="0006522C">
        <w:rPr>
          <w:rFonts w:ascii="Tahoma" w:eastAsia="Andale Sans UI" w:hAnsi="Tahoma" w:cs="Tahoma"/>
          <w:sz w:val="20"/>
          <w:szCs w:val="20"/>
          <w:lang w:val="en-US" w:bidi="en-US"/>
        </w:rPr>
        <w:t>necessidades</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gestão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serviços</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básicos</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customização</w:t>
      </w:r>
      <w:proofErr w:type="spellEnd"/>
      <w:r w:rsidRPr="0006522C">
        <w:rPr>
          <w:rFonts w:ascii="Tahoma" w:eastAsia="Andale Sans UI" w:hAnsi="Tahoma" w:cs="Tahoma"/>
          <w:sz w:val="20"/>
          <w:szCs w:val="20"/>
          <w:lang w:val="en-US" w:bidi="en-US"/>
        </w:rPr>
        <w:t xml:space="preserve"> para </w:t>
      </w:r>
      <w:proofErr w:type="spellStart"/>
      <w:r w:rsidRPr="0006522C">
        <w:rPr>
          <w:rFonts w:ascii="Tahoma" w:eastAsia="Andale Sans UI" w:hAnsi="Tahoma" w:cs="Tahoma"/>
          <w:sz w:val="20"/>
          <w:szCs w:val="20"/>
          <w:lang w:val="en-US" w:bidi="en-US"/>
        </w:rPr>
        <w:t>número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ilimitado</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usuários</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simultâneos</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integração</w:t>
      </w:r>
      <w:proofErr w:type="spellEnd"/>
      <w:r w:rsidRPr="0006522C">
        <w:rPr>
          <w:rFonts w:ascii="Tahoma" w:eastAsia="Andale Sans UI" w:hAnsi="Tahoma" w:cs="Tahoma"/>
          <w:sz w:val="20"/>
          <w:szCs w:val="20"/>
          <w:lang w:val="en-US" w:bidi="en-US"/>
        </w:rPr>
        <w:t xml:space="preserve"> com outros </w:t>
      </w:r>
      <w:proofErr w:type="spellStart"/>
      <w:r w:rsidRPr="0006522C">
        <w:rPr>
          <w:rFonts w:ascii="Tahoma" w:eastAsia="Andale Sans UI" w:hAnsi="Tahoma" w:cs="Tahoma"/>
          <w:sz w:val="20"/>
          <w:szCs w:val="20"/>
          <w:lang w:val="en-US" w:bidi="en-US"/>
        </w:rPr>
        <w:t>sistemas</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não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abrangidos</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nesta</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contratação</w:t>
      </w:r>
      <w:proofErr w:type="spellEnd"/>
      <w:r w:rsidRPr="0006522C">
        <w:rPr>
          <w:rFonts w:ascii="Tahoma" w:eastAsia="Andale Sans UI" w:hAnsi="Tahoma" w:cs="Tahoma"/>
          <w:sz w:val="20"/>
          <w:szCs w:val="20"/>
          <w:lang w:val="en-US" w:bidi="en-US"/>
        </w:rPr>
        <w:t xml:space="preserve"> e </w:t>
      </w:r>
      <w:proofErr w:type="spellStart"/>
      <w:r w:rsidRPr="0006522C">
        <w:rPr>
          <w:rFonts w:ascii="Tahoma" w:eastAsia="Andale Sans UI" w:hAnsi="Tahoma" w:cs="Tahoma"/>
          <w:sz w:val="20"/>
          <w:szCs w:val="20"/>
          <w:lang w:val="en-US" w:bidi="en-US"/>
        </w:rPr>
        <w:t>conversão</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arquivos</w:t>
      </w:r>
      <w:proofErr w:type="spellEnd"/>
      <w:r w:rsidRPr="0006522C">
        <w:rPr>
          <w:rFonts w:ascii="Tahoma" w:eastAsia="Andale Sans UI" w:hAnsi="Tahoma" w:cs="Tahoma"/>
          <w:sz w:val="20"/>
          <w:szCs w:val="20"/>
          <w:lang w:val="en-US" w:bidi="en-US"/>
        </w:rPr>
        <w:t xml:space="preserve"> da Prefeitura Municipal de </w:t>
      </w:r>
      <w:proofErr w:type="spellStart"/>
      <w:r w:rsidRPr="0006522C">
        <w:rPr>
          <w:rFonts w:ascii="Tahoma" w:eastAsia="Andale Sans UI" w:hAnsi="Tahoma" w:cs="Tahoma"/>
          <w:sz w:val="20"/>
          <w:szCs w:val="20"/>
          <w:lang w:val="en-US" w:bidi="en-US"/>
        </w:rPr>
        <w:t>Descalvado</w:t>
      </w:r>
      <w:proofErr w:type="spellEnd"/>
      <w:r w:rsidRPr="0006522C">
        <w:rPr>
          <w:rFonts w:ascii="Tahoma" w:eastAsia="Andale Sans UI" w:hAnsi="Tahoma" w:cs="Tahoma"/>
          <w:sz w:val="20"/>
          <w:szCs w:val="20"/>
          <w:lang w:val="en-US" w:bidi="en-US"/>
        </w:rPr>
        <w:t xml:space="preserve">, e Câmara Municipal de </w:t>
      </w:r>
      <w:proofErr w:type="spellStart"/>
      <w:r w:rsidRPr="0006522C">
        <w:rPr>
          <w:rFonts w:ascii="Tahoma" w:eastAsia="Andale Sans UI" w:hAnsi="Tahoma" w:cs="Tahoma"/>
          <w:sz w:val="20"/>
          <w:szCs w:val="20"/>
          <w:lang w:val="en-US" w:bidi="en-US"/>
        </w:rPr>
        <w:t>Descalvado</w:t>
      </w:r>
      <w:proofErr w:type="spellEnd"/>
      <w:r w:rsidRPr="0006522C">
        <w:rPr>
          <w:rFonts w:ascii="Tahoma" w:eastAsia="Andale Sans UI" w:hAnsi="Tahoma" w:cs="Tahoma"/>
          <w:sz w:val="20"/>
          <w:szCs w:val="20"/>
          <w:lang w:val="en-US" w:bidi="en-US"/>
        </w:rPr>
        <w:t>.</w:t>
      </w:r>
    </w:p>
    <w:p w14:paraId="5C5A0EA3" w14:textId="77777777" w:rsidR="004D74D8" w:rsidRPr="0006522C" w:rsidRDefault="004D74D8" w:rsidP="00467F25">
      <w:pPr>
        <w:widowControl w:val="0"/>
        <w:suppressAutoHyphens/>
        <w:spacing w:after="0" w:line="240" w:lineRule="auto"/>
        <w:jc w:val="both"/>
        <w:textAlignment w:val="baseline"/>
        <w:rPr>
          <w:rFonts w:ascii="Tahoma" w:eastAsia="Andale Sans UI" w:hAnsi="Tahoma" w:cs="Tahoma"/>
          <w:sz w:val="20"/>
          <w:szCs w:val="20"/>
          <w:lang w:val="en-US" w:bidi="en-US"/>
        </w:rPr>
      </w:pPr>
    </w:p>
    <w:p w14:paraId="05F068BF" w14:textId="77777777" w:rsidR="004D74D8" w:rsidRPr="0006522C" w:rsidRDefault="004D74D8" w:rsidP="00467F25">
      <w:pPr>
        <w:widowControl w:val="0"/>
        <w:suppressAutoHyphens/>
        <w:spacing w:after="0" w:line="240" w:lineRule="auto"/>
        <w:jc w:val="both"/>
        <w:textAlignment w:val="baseline"/>
        <w:rPr>
          <w:rFonts w:ascii="Tahoma" w:eastAsia="Andale Sans UI" w:hAnsi="Tahoma" w:cs="Tahoma"/>
          <w:sz w:val="20"/>
          <w:szCs w:val="20"/>
          <w:lang w:val="en-US" w:bidi="en-US"/>
        </w:rPr>
      </w:pPr>
      <w:r w:rsidRPr="0006522C">
        <w:rPr>
          <w:rFonts w:ascii="Tahoma" w:eastAsia="Andale Sans UI" w:hAnsi="Tahoma" w:cs="Tahoma"/>
          <w:sz w:val="20"/>
          <w:szCs w:val="20"/>
          <w:lang w:val="en-US" w:bidi="en-US"/>
        </w:rPr>
        <w:t xml:space="preserve">Esses </w:t>
      </w:r>
      <w:proofErr w:type="spellStart"/>
      <w:r w:rsidRPr="0006522C">
        <w:rPr>
          <w:rFonts w:ascii="Tahoma" w:eastAsia="Andale Sans UI" w:hAnsi="Tahoma" w:cs="Tahoma"/>
          <w:sz w:val="20"/>
          <w:szCs w:val="20"/>
          <w:lang w:val="en-US" w:bidi="en-US"/>
        </w:rPr>
        <w:t>Sistemas</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deverão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atender</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também</w:t>
      </w:r>
      <w:proofErr w:type="spellEnd"/>
      <w:r w:rsidRPr="0006522C">
        <w:rPr>
          <w:rFonts w:ascii="Tahoma" w:eastAsia="Andale Sans UI" w:hAnsi="Tahoma" w:cs="Tahoma"/>
          <w:sz w:val="20"/>
          <w:szCs w:val="20"/>
          <w:lang w:val="en-US" w:bidi="en-US"/>
        </w:rPr>
        <w:t xml:space="preserve"> o </w:t>
      </w:r>
      <w:proofErr w:type="spellStart"/>
      <w:r w:rsidRPr="0006522C">
        <w:rPr>
          <w:rFonts w:ascii="Tahoma" w:eastAsia="Andale Sans UI" w:hAnsi="Tahoma" w:cs="Tahoma"/>
          <w:sz w:val="20"/>
          <w:szCs w:val="20"/>
          <w:lang w:val="en-US" w:bidi="en-US"/>
        </w:rPr>
        <w:t>padrão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mínimo</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qualidade</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disposto</w:t>
      </w:r>
      <w:proofErr w:type="spellEnd"/>
      <w:r w:rsidRPr="0006522C">
        <w:rPr>
          <w:rFonts w:ascii="Tahoma" w:eastAsia="Andale Sans UI" w:hAnsi="Tahoma" w:cs="Tahoma"/>
          <w:sz w:val="20"/>
          <w:szCs w:val="20"/>
          <w:lang w:val="en-US" w:bidi="en-US"/>
        </w:rPr>
        <w:t xml:space="preserve"> no </w:t>
      </w:r>
      <w:proofErr w:type="spellStart"/>
      <w:r w:rsidRPr="0006522C">
        <w:rPr>
          <w:rFonts w:ascii="Tahoma" w:eastAsia="Andale Sans UI" w:hAnsi="Tahoma" w:cs="Tahoma"/>
          <w:sz w:val="20"/>
          <w:szCs w:val="20"/>
          <w:lang w:val="en-US" w:bidi="en-US"/>
        </w:rPr>
        <w:t>Decreto</w:t>
      </w:r>
      <w:proofErr w:type="spellEnd"/>
      <w:r w:rsidRPr="0006522C">
        <w:rPr>
          <w:rFonts w:ascii="Tahoma" w:eastAsia="Andale Sans UI" w:hAnsi="Tahoma" w:cs="Tahoma"/>
          <w:sz w:val="20"/>
          <w:szCs w:val="20"/>
          <w:lang w:val="en-US" w:bidi="en-US"/>
        </w:rPr>
        <w:t xml:space="preserve"> Federal 10.540, de 05 de </w:t>
      </w:r>
      <w:proofErr w:type="spellStart"/>
      <w:r w:rsidRPr="0006522C">
        <w:rPr>
          <w:rFonts w:ascii="Tahoma" w:eastAsia="Andale Sans UI" w:hAnsi="Tahoma" w:cs="Tahoma"/>
          <w:sz w:val="20"/>
          <w:szCs w:val="20"/>
          <w:lang w:val="en-US" w:bidi="en-US"/>
        </w:rPr>
        <w:t>novembro</w:t>
      </w:r>
      <w:proofErr w:type="spellEnd"/>
      <w:r w:rsidRPr="0006522C">
        <w:rPr>
          <w:rFonts w:ascii="Tahoma" w:eastAsia="Andale Sans UI" w:hAnsi="Tahoma" w:cs="Tahoma"/>
          <w:sz w:val="20"/>
          <w:szCs w:val="20"/>
          <w:lang w:val="en-US" w:bidi="en-US"/>
        </w:rPr>
        <w:t xml:space="preserve"> de 2020, </w:t>
      </w:r>
      <w:proofErr w:type="spellStart"/>
      <w:r w:rsidRPr="0006522C">
        <w:rPr>
          <w:rFonts w:ascii="Tahoma" w:eastAsia="Andale Sans UI" w:hAnsi="Tahoma" w:cs="Tahoma"/>
          <w:sz w:val="20"/>
          <w:szCs w:val="20"/>
          <w:lang w:val="en-US" w:bidi="en-US"/>
        </w:rPr>
        <w:t>constituindo</w:t>
      </w:r>
      <w:proofErr w:type="spellEnd"/>
      <w:r w:rsidRPr="0006522C">
        <w:rPr>
          <w:rFonts w:ascii="Tahoma" w:eastAsia="Andale Sans UI" w:hAnsi="Tahoma" w:cs="Tahoma"/>
          <w:sz w:val="20"/>
          <w:szCs w:val="20"/>
          <w:lang w:val="en-US" w:bidi="en-US"/>
        </w:rPr>
        <w:t xml:space="preserve">-se no SIAFIC (Sistema </w:t>
      </w:r>
      <w:proofErr w:type="spellStart"/>
      <w:r w:rsidRPr="0006522C">
        <w:rPr>
          <w:rFonts w:ascii="Tahoma" w:eastAsia="Andale Sans UI" w:hAnsi="Tahoma" w:cs="Tahoma"/>
          <w:sz w:val="20"/>
          <w:szCs w:val="20"/>
          <w:lang w:val="en-US" w:bidi="en-US"/>
        </w:rPr>
        <w:t>Único</w:t>
      </w:r>
      <w:proofErr w:type="spellEnd"/>
      <w:r w:rsidRPr="0006522C">
        <w:rPr>
          <w:rFonts w:ascii="Tahoma" w:eastAsia="Andale Sans UI" w:hAnsi="Tahoma" w:cs="Tahoma"/>
          <w:sz w:val="20"/>
          <w:szCs w:val="20"/>
          <w:lang w:val="en-US" w:bidi="en-US"/>
        </w:rPr>
        <w:t xml:space="preserve"> e </w:t>
      </w:r>
      <w:proofErr w:type="spellStart"/>
      <w:r w:rsidRPr="0006522C">
        <w:rPr>
          <w:rFonts w:ascii="Tahoma" w:eastAsia="Andale Sans UI" w:hAnsi="Tahoma" w:cs="Tahoma"/>
          <w:sz w:val="20"/>
          <w:szCs w:val="20"/>
          <w:lang w:val="en-US" w:bidi="en-US"/>
        </w:rPr>
        <w:t>Integrado</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Execução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Orçamentária</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Administração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Financeira</w:t>
      </w:r>
      <w:proofErr w:type="spellEnd"/>
      <w:r w:rsidRPr="0006522C">
        <w:rPr>
          <w:rFonts w:ascii="Tahoma" w:eastAsia="Andale Sans UI" w:hAnsi="Tahoma" w:cs="Tahoma"/>
          <w:sz w:val="20"/>
          <w:szCs w:val="20"/>
          <w:lang w:val="en-US" w:bidi="en-US"/>
        </w:rPr>
        <w:t xml:space="preserve"> e </w:t>
      </w:r>
      <w:proofErr w:type="spellStart"/>
      <w:r w:rsidRPr="0006522C">
        <w:rPr>
          <w:rFonts w:ascii="Tahoma" w:eastAsia="Andale Sans UI" w:hAnsi="Tahoma" w:cs="Tahoma"/>
          <w:sz w:val="20"/>
          <w:szCs w:val="20"/>
          <w:lang w:val="en-US" w:bidi="en-US"/>
        </w:rPr>
        <w:t>Controle</w:t>
      </w:r>
      <w:proofErr w:type="spellEnd"/>
      <w:r w:rsidRPr="0006522C">
        <w:rPr>
          <w:rFonts w:ascii="Tahoma" w:eastAsia="Andale Sans UI" w:hAnsi="Tahoma" w:cs="Tahoma"/>
          <w:sz w:val="20"/>
          <w:szCs w:val="20"/>
          <w:lang w:val="en-US" w:bidi="en-US"/>
        </w:rPr>
        <w:t xml:space="preserve">) do </w:t>
      </w:r>
      <w:proofErr w:type="spellStart"/>
      <w:r w:rsidRPr="0006522C">
        <w:rPr>
          <w:rFonts w:ascii="Tahoma" w:eastAsia="Andale Sans UI" w:hAnsi="Tahoma" w:cs="Tahoma"/>
          <w:sz w:val="20"/>
          <w:szCs w:val="20"/>
          <w:lang w:val="en-US" w:bidi="en-US"/>
        </w:rPr>
        <w:t>Município</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Descalvado</w:t>
      </w:r>
      <w:proofErr w:type="spellEnd"/>
      <w:r w:rsidRPr="0006522C">
        <w:rPr>
          <w:rFonts w:ascii="Tahoma" w:eastAsia="Andale Sans UI" w:hAnsi="Tahoma" w:cs="Tahoma"/>
          <w:sz w:val="20"/>
          <w:szCs w:val="20"/>
          <w:lang w:val="en-US" w:bidi="en-US"/>
        </w:rPr>
        <w:t>.</w:t>
      </w:r>
    </w:p>
    <w:p w14:paraId="72EF1F95" w14:textId="77777777" w:rsidR="004D74D8" w:rsidRPr="0006522C" w:rsidRDefault="004D74D8" w:rsidP="00467F25">
      <w:pPr>
        <w:spacing w:after="0" w:line="240" w:lineRule="auto"/>
        <w:jc w:val="both"/>
        <w:rPr>
          <w:rFonts w:ascii="Tahoma" w:eastAsia="Calibri" w:hAnsi="Tahoma" w:cs="Tahoma"/>
          <w:sz w:val="20"/>
          <w:szCs w:val="20"/>
        </w:rPr>
      </w:pPr>
    </w:p>
    <w:p w14:paraId="5A9B79CF" w14:textId="77777777" w:rsidR="004D74D8" w:rsidRPr="0006522C" w:rsidRDefault="004D74D8" w:rsidP="00467F25">
      <w:pPr>
        <w:spacing w:after="0" w:line="240" w:lineRule="auto"/>
        <w:jc w:val="both"/>
        <w:rPr>
          <w:rFonts w:ascii="Tahoma" w:eastAsia="Calibri" w:hAnsi="Tahoma" w:cs="Tahoma"/>
          <w:sz w:val="20"/>
          <w:szCs w:val="20"/>
        </w:rPr>
      </w:pPr>
      <w:r w:rsidRPr="0006522C">
        <w:rPr>
          <w:rFonts w:ascii="Tahoma" w:eastAsia="Calibri" w:hAnsi="Tahoma" w:cs="Tahoma"/>
          <w:sz w:val="20"/>
          <w:szCs w:val="20"/>
        </w:rPr>
        <w:t>O software integrado deverá conter os módulos descritos a seguir, e o detalhamento das funcionalidades exigidas em cada módulo encontra-se descrito neste termo.</w:t>
      </w:r>
    </w:p>
    <w:p w14:paraId="199CDC95" w14:textId="77777777" w:rsidR="004D74D8" w:rsidRPr="0006522C" w:rsidRDefault="004D74D8" w:rsidP="00467F25">
      <w:pPr>
        <w:spacing w:after="0" w:line="240" w:lineRule="auto"/>
        <w:jc w:val="both"/>
        <w:rPr>
          <w:rFonts w:ascii="Tahoma" w:eastAsia="Calibri" w:hAnsi="Tahoma" w:cs="Tahoma"/>
          <w:sz w:val="20"/>
          <w:szCs w:val="20"/>
        </w:rPr>
      </w:pPr>
    </w:p>
    <w:p w14:paraId="31C70690" w14:textId="77777777" w:rsidR="004D74D8" w:rsidRPr="0006522C" w:rsidRDefault="004D74D8" w:rsidP="00467F25">
      <w:pPr>
        <w:pBdr>
          <w:left w:val="single" w:sz="4" w:space="1" w:color="000000"/>
          <w:right w:val="single" w:sz="4" w:space="1" w:color="000000"/>
        </w:pBdr>
        <w:spacing w:after="0" w:line="240" w:lineRule="auto"/>
        <w:jc w:val="both"/>
        <w:rPr>
          <w:rFonts w:ascii="Tahoma" w:eastAsia="Calibri" w:hAnsi="Tahoma" w:cs="Tahoma"/>
          <w:b/>
          <w:sz w:val="20"/>
          <w:szCs w:val="20"/>
        </w:rPr>
      </w:pPr>
      <w:r w:rsidRPr="0006522C">
        <w:rPr>
          <w:rFonts w:ascii="Tahoma" w:eastAsia="Calibri" w:hAnsi="Tahoma" w:cs="Tahoma"/>
          <w:b/>
          <w:sz w:val="20"/>
          <w:szCs w:val="20"/>
        </w:rPr>
        <w:t>SISTEMAS INTEGRADOS DE ADMINISTRAÇÃO PÚBLICA para atendimento de diversas áreas do Executivo Municipal, Administrativo, Arrecadação e Financeiro.</w:t>
      </w:r>
    </w:p>
    <w:p w14:paraId="3B539243" w14:textId="77777777" w:rsidR="004D74D8" w:rsidRPr="0006522C" w:rsidRDefault="004D74D8" w:rsidP="00467F25">
      <w:pPr>
        <w:pBdr>
          <w:left w:val="single" w:sz="4" w:space="1" w:color="000000"/>
          <w:right w:val="single" w:sz="4" w:space="1" w:color="000000"/>
        </w:pBdr>
        <w:spacing w:after="0" w:line="240" w:lineRule="auto"/>
        <w:jc w:val="both"/>
        <w:rPr>
          <w:rFonts w:ascii="Tahoma" w:eastAsia="Calibri" w:hAnsi="Tahoma" w:cs="Tahoma"/>
          <w:b/>
          <w:sz w:val="20"/>
          <w:szCs w:val="20"/>
        </w:rPr>
      </w:pPr>
    </w:p>
    <w:p w14:paraId="101EE6EA" w14:textId="77777777" w:rsidR="004D74D8" w:rsidRPr="0006522C" w:rsidRDefault="002949FF" w:rsidP="00467F25">
      <w:pPr>
        <w:widowControl w:val="0"/>
        <w:numPr>
          <w:ilvl w:val="0"/>
          <w:numId w:val="9"/>
        </w:numPr>
        <w:tabs>
          <w:tab w:val="left" w:pos="566"/>
          <w:tab w:val="left" w:pos="567"/>
        </w:tabs>
        <w:spacing w:after="0" w:line="240" w:lineRule="auto"/>
        <w:ind w:right="969"/>
        <w:jc w:val="both"/>
        <w:rPr>
          <w:rFonts w:ascii="Tahoma" w:eastAsia="Calibri" w:hAnsi="Tahoma" w:cs="Tahoma"/>
          <w:sz w:val="20"/>
          <w:szCs w:val="20"/>
        </w:rPr>
      </w:pPr>
      <w:hyperlink w:anchor="_gjdgxs">
        <w:r w:rsidR="004D74D8" w:rsidRPr="0006522C">
          <w:rPr>
            <w:rFonts w:ascii="Tahoma" w:eastAsia="Tahoma" w:hAnsi="Tahoma" w:cs="Tahoma"/>
            <w:sz w:val="20"/>
            <w:szCs w:val="20"/>
          </w:rPr>
          <w:t>COMPRAS, LICITAÇÕES, GESTÃO DE CONTRATOS, REGISTRO DE PREÇOS,</w:t>
        </w:r>
      </w:hyperlink>
      <w:r w:rsidR="004D74D8" w:rsidRPr="0006522C">
        <w:rPr>
          <w:rFonts w:ascii="Tahoma" w:eastAsia="Tahoma" w:hAnsi="Tahoma" w:cs="Tahoma"/>
          <w:sz w:val="20"/>
          <w:szCs w:val="20"/>
        </w:rPr>
        <w:t xml:space="preserve"> </w:t>
      </w:r>
      <w:hyperlink w:anchor="_gjdgxs">
        <w:r w:rsidR="004D74D8" w:rsidRPr="0006522C">
          <w:rPr>
            <w:rFonts w:ascii="Tahoma" w:eastAsia="Tahoma" w:hAnsi="Tahoma" w:cs="Tahoma"/>
            <w:sz w:val="20"/>
            <w:szCs w:val="20"/>
          </w:rPr>
          <w:t>PREGÕES ATENDENDO A L.C. 123/06 E L.C 147/14, E NOVA LEI DE LICITAÇÕES 14133, COM ATENDIMENTO A FASE IV</w:t>
        </w:r>
      </w:hyperlink>
      <w:r w:rsidR="004D74D8" w:rsidRPr="0006522C">
        <w:rPr>
          <w:rFonts w:ascii="Tahoma" w:eastAsia="Tahoma" w:hAnsi="Tahoma" w:cs="Tahoma"/>
          <w:sz w:val="20"/>
          <w:szCs w:val="20"/>
        </w:rPr>
        <w:t xml:space="preserve"> </w:t>
      </w:r>
      <w:hyperlink w:anchor="_gjdgxs">
        <w:r w:rsidR="004D74D8" w:rsidRPr="0006522C">
          <w:rPr>
            <w:rFonts w:ascii="Tahoma" w:eastAsia="Tahoma" w:hAnsi="Tahoma" w:cs="Tahoma"/>
            <w:sz w:val="20"/>
            <w:szCs w:val="20"/>
          </w:rPr>
          <w:t>AUDESP</w:t>
        </w:r>
      </w:hyperlink>
    </w:p>
    <w:p w14:paraId="0C8D58EE" w14:textId="77777777" w:rsidR="004D74D8" w:rsidRPr="0006522C" w:rsidRDefault="002949FF" w:rsidP="00467F25">
      <w:pPr>
        <w:widowControl w:val="0"/>
        <w:numPr>
          <w:ilvl w:val="0"/>
          <w:numId w:val="9"/>
        </w:numPr>
        <w:tabs>
          <w:tab w:val="left" w:pos="566"/>
          <w:tab w:val="left" w:pos="567"/>
        </w:tabs>
        <w:spacing w:after="0" w:line="240" w:lineRule="auto"/>
        <w:ind w:left="566" w:hanging="460"/>
        <w:jc w:val="both"/>
        <w:rPr>
          <w:rFonts w:ascii="Tahoma" w:eastAsia="Calibri" w:hAnsi="Tahoma" w:cs="Tahoma"/>
          <w:sz w:val="20"/>
          <w:szCs w:val="20"/>
        </w:rPr>
      </w:pPr>
      <w:hyperlink w:anchor="_30j0zll">
        <w:r w:rsidR="004D74D8" w:rsidRPr="0006522C">
          <w:rPr>
            <w:rFonts w:ascii="Tahoma" w:eastAsia="Tahoma" w:hAnsi="Tahoma" w:cs="Tahoma"/>
            <w:sz w:val="20"/>
            <w:szCs w:val="20"/>
          </w:rPr>
          <w:t>ALMOXARIFADO COM CONTROLE DE SAÍDAS POR CÓDIGO DE BARRAS</w:t>
        </w:r>
      </w:hyperlink>
    </w:p>
    <w:p w14:paraId="25996599" w14:textId="77777777" w:rsidR="004D74D8" w:rsidRPr="0006522C" w:rsidRDefault="002949FF" w:rsidP="00467F25">
      <w:pPr>
        <w:widowControl w:val="0"/>
        <w:numPr>
          <w:ilvl w:val="0"/>
          <w:numId w:val="9"/>
        </w:numPr>
        <w:tabs>
          <w:tab w:val="left" w:pos="566"/>
          <w:tab w:val="left" w:pos="567"/>
        </w:tabs>
        <w:spacing w:after="0" w:line="240" w:lineRule="auto"/>
        <w:ind w:left="566" w:hanging="460"/>
        <w:jc w:val="both"/>
        <w:rPr>
          <w:rFonts w:ascii="Tahoma" w:eastAsia="Calibri" w:hAnsi="Tahoma" w:cs="Tahoma"/>
          <w:sz w:val="20"/>
          <w:szCs w:val="20"/>
        </w:rPr>
      </w:pPr>
      <w:hyperlink w:anchor="_1fob9te">
        <w:r w:rsidR="004D74D8" w:rsidRPr="0006522C">
          <w:rPr>
            <w:rFonts w:ascii="Tahoma" w:eastAsia="Tahoma" w:hAnsi="Tahoma" w:cs="Tahoma"/>
            <w:sz w:val="20"/>
            <w:szCs w:val="20"/>
          </w:rPr>
          <w:t>PATRIMÔNIO COM CONTROLE DA MOVIMENTAÇÃO POR CÓDIGO DE BARRAS</w:t>
        </w:r>
      </w:hyperlink>
    </w:p>
    <w:p w14:paraId="08DB6ED5" w14:textId="77777777" w:rsidR="004D74D8" w:rsidRPr="0006522C" w:rsidRDefault="004D74D8" w:rsidP="00467F25">
      <w:pPr>
        <w:widowControl w:val="0"/>
        <w:numPr>
          <w:ilvl w:val="0"/>
          <w:numId w:val="9"/>
        </w:numPr>
        <w:tabs>
          <w:tab w:val="left" w:pos="566"/>
          <w:tab w:val="left" w:pos="567"/>
        </w:tabs>
        <w:spacing w:after="0" w:line="240" w:lineRule="auto"/>
        <w:ind w:left="566" w:hanging="460"/>
        <w:jc w:val="both"/>
        <w:rPr>
          <w:rFonts w:ascii="Tahoma" w:eastAsia="Calibri" w:hAnsi="Tahoma" w:cs="Tahoma"/>
          <w:sz w:val="20"/>
          <w:szCs w:val="20"/>
        </w:rPr>
      </w:pPr>
      <w:r w:rsidRPr="0006522C">
        <w:rPr>
          <w:rFonts w:ascii="Tahoma" w:eastAsia="Tahoma" w:hAnsi="Tahoma" w:cs="Tahoma"/>
          <w:sz w:val="20"/>
          <w:szCs w:val="20"/>
        </w:rPr>
        <w:t>GESTÃO DE DOCUMENTOS (PROTOCOLO)</w:t>
      </w:r>
    </w:p>
    <w:p w14:paraId="6537A975" w14:textId="77777777" w:rsidR="004D74D8" w:rsidRPr="0006522C" w:rsidRDefault="002949FF" w:rsidP="00467F25">
      <w:pPr>
        <w:widowControl w:val="0"/>
        <w:numPr>
          <w:ilvl w:val="0"/>
          <w:numId w:val="9"/>
        </w:numPr>
        <w:tabs>
          <w:tab w:val="left" w:pos="566"/>
          <w:tab w:val="left" w:pos="567"/>
        </w:tabs>
        <w:spacing w:after="0" w:line="240" w:lineRule="auto"/>
        <w:ind w:left="566" w:hanging="460"/>
        <w:jc w:val="both"/>
        <w:rPr>
          <w:rFonts w:ascii="Tahoma" w:eastAsia="Calibri" w:hAnsi="Tahoma" w:cs="Tahoma"/>
          <w:sz w:val="20"/>
          <w:szCs w:val="20"/>
        </w:rPr>
      </w:pPr>
      <w:hyperlink w:anchor="_2et92p0">
        <w:r w:rsidR="004D74D8" w:rsidRPr="0006522C">
          <w:rPr>
            <w:rFonts w:ascii="Tahoma" w:eastAsia="Tahoma" w:hAnsi="Tahoma" w:cs="Tahoma"/>
            <w:sz w:val="20"/>
            <w:szCs w:val="20"/>
          </w:rPr>
          <w:t>CONTROLE DE FROTA</w:t>
        </w:r>
      </w:hyperlink>
    </w:p>
    <w:p w14:paraId="236CE3AB" w14:textId="77777777" w:rsidR="004D74D8" w:rsidRPr="0006522C" w:rsidRDefault="002949FF" w:rsidP="00467F25">
      <w:pPr>
        <w:widowControl w:val="0"/>
        <w:numPr>
          <w:ilvl w:val="0"/>
          <w:numId w:val="9"/>
        </w:numPr>
        <w:tabs>
          <w:tab w:val="left" w:pos="566"/>
          <w:tab w:val="left" w:pos="567"/>
        </w:tabs>
        <w:spacing w:after="0" w:line="240" w:lineRule="auto"/>
        <w:ind w:left="566" w:hanging="460"/>
        <w:jc w:val="both"/>
        <w:rPr>
          <w:rFonts w:ascii="Tahoma" w:eastAsia="Calibri" w:hAnsi="Tahoma" w:cs="Tahoma"/>
          <w:sz w:val="20"/>
          <w:szCs w:val="20"/>
        </w:rPr>
      </w:pPr>
      <w:hyperlink w:anchor="_tyjcwt">
        <w:r w:rsidR="004D74D8" w:rsidRPr="0006522C">
          <w:rPr>
            <w:rFonts w:ascii="Tahoma" w:eastAsia="Tahoma" w:hAnsi="Tahoma" w:cs="Tahoma"/>
            <w:sz w:val="20"/>
            <w:szCs w:val="20"/>
          </w:rPr>
          <w:t>IPTU, ITBI, OUTRAS RECEITAS, CONTRIBUIÇÃO DE MELHORIA E DÍVIDA ATIVA</w:t>
        </w:r>
      </w:hyperlink>
      <w:r w:rsidR="004D74D8" w:rsidRPr="0006522C">
        <w:rPr>
          <w:rFonts w:ascii="Tahoma" w:eastAsia="Tahoma" w:hAnsi="Tahoma" w:cs="Tahoma"/>
          <w:sz w:val="20"/>
          <w:szCs w:val="20"/>
        </w:rPr>
        <w:t xml:space="preserve"> </w:t>
      </w:r>
      <w:hyperlink w:anchor="_3dy6vkm">
        <w:r w:rsidR="004D74D8" w:rsidRPr="0006522C">
          <w:rPr>
            <w:rFonts w:ascii="Tahoma" w:eastAsia="Tahoma" w:hAnsi="Tahoma" w:cs="Tahoma"/>
            <w:sz w:val="20"/>
            <w:szCs w:val="20"/>
          </w:rPr>
          <w:t xml:space="preserve">ISS, TAXAS E DÍVIDA ATIVA, CONTROLE DE </w:t>
        </w:r>
      </w:hyperlink>
      <w:r w:rsidR="004D74D8" w:rsidRPr="0006522C">
        <w:rPr>
          <w:rFonts w:ascii="Tahoma" w:eastAsia="Tahoma" w:hAnsi="Tahoma" w:cs="Tahoma"/>
          <w:sz w:val="20"/>
          <w:szCs w:val="20"/>
        </w:rPr>
        <w:t xml:space="preserve">PROTESTOS  </w:t>
      </w:r>
    </w:p>
    <w:p w14:paraId="2366DBC2" w14:textId="77777777" w:rsidR="004D74D8" w:rsidRPr="0006522C" w:rsidRDefault="002949FF" w:rsidP="00467F25">
      <w:pPr>
        <w:widowControl w:val="0"/>
        <w:numPr>
          <w:ilvl w:val="0"/>
          <w:numId w:val="9"/>
        </w:numPr>
        <w:tabs>
          <w:tab w:val="left" w:pos="566"/>
          <w:tab w:val="left" w:pos="567"/>
        </w:tabs>
        <w:spacing w:after="0" w:line="240" w:lineRule="auto"/>
        <w:ind w:left="566" w:hanging="460"/>
        <w:jc w:val="both"/>
        <w:rPr>
          <w:rFonts w:ascii="Tahoma" w:eastAsia="Calibri" w:hAnsi="Tahoma" w:cs="Tahoma"/>
          <w:sz w:val="20"/>
          <w:szCs w:val="20"/>
        </w:rPr>
      </w:pPr>
      <w:hyperlink w:anchor="_1t3h5sf">
        <w:r w:rsidR="004D74D8" w:rsidRPr="0006522C">
          <w:rPr>
            <w:rFonts w:ascii="Tahoma" w:eastAsia="Tahoma" w:hAnsi="Tahoma" w:cs="Tahoma"/>
            <w:sz w:val="20"/>
            <w:szCs w:val="20"/>
          </w:rPr>
          <w:t>ISS ELETRÔNICO E NOTA FISCAL ELETRÔNICA</w:t>
        </w:r>
      </w:hyperlink>
    </w:p>
    <w:p w14:paraId="3C0963A4" w14:textId="77777777" w:rsidR="004D74D8" w:rsidRPr="0006522C" w:rsidRDefault="004D74D8" w:rsidP="00467F25">
      <w:pPr>
        <w:widowControl w:val="0"/>
        <w:numPr>
          <w:ilvl w:val="0"/>
          <w:numId w:val="9"/>
        </w:numPr>
        <w:tabs>
          <w:tab w:val="left" w:pos="567"/>
        </w:tabs>
        <w:spacing w:after="0" w:line="240" w:lineRule="auto"/>
        <w:ind w:left="566" w:hanging="460"/>
        <w:jc w:val="both"/>
        <w:rPr>
          <w:rFonts w:ascii="Tahoma" w:eastAsia="Calibri" w:hAnsi="Tahoma" w:cs="Tahoma"/>
          <w:sz w:val="20"/>
          <w:szCs w:val="20"/>
        </w:rPr>
      </w:pPr>
      <w:r w:rsidRPr="0006522C">
        <w:rPr>
          <w:rFonts w:ascii="Tahoma" w:eastAsia="Tahoma" w:hAnsi="Tahoma" w:cs="Tahoma"/>
          <w:sz w:val="20"/>
          <w:szCs w:val="20"/>
        </w:rPr>
        <w:t>AGÊNCIA VIRTUAL DE TRIBUTOS MUNICIPAIS</w:t>
      </w:r>
    </w:p>
    <w:p w14:paraId="4F404CF7" w14:textId="77777777" w:rsidR="004D74D8" w:rsidRPr="0006522C" w:rsidRDefault="002949FF" w:rsidP="00467F25">
      <w:pPr>
        <w:widowControl w:val="0"/>
        <w:numPr>
          <w:ilvl w:val="0"/>
          <w:numId w:val="9"/>
        </w:numPr>
        <w:tabs>
          <w:tab w:val="left" w:pos="567"/>
        </w:tabs>
        <w:spacing w:after="0" w:line="240" w:lineRule="auto"/>
        <w:ind w:right="684"/>
        <w:jc w:val="both"/>
        <w:rPr>
          <w:rFonts w:ascii="Tahoma" w:eastAsia="Calibri" w:hAnsi="Tahoma" w:cs="Tahoma"/>
          <w:sz w:val="20"/>
          <w:szCs w:val="20"/>
        </w:rPr>
      </w:pPr>
      <w:hyperlink w:anchor="_2s8eyo1">
        <w:r w:rsidR="004D74D8" w:rsidRPr="0006522C">
          <w:rPr>
            <w:rFonts w:ascii="Tahoma" w:eastAsia="Tahoma" w:hAnsi="Tahoma" w:cs="Tahoma"/>
            <w:sz w:val="20"/>
            <w:szCs w:val="20"/>
          </w:rPr>
          <w:t>ORÇAMENTO, CONTABILIDADE, TESOURARIA, ATENDIMENTO AO AUDESP COM</w:t>
        </w:r>
      </w:hyperlink>
      <w:r w:rsidR="004D74D8" w:rsidRPr="0006522C">
        <w:rPr>
          <w:rFonts w:ascii="Tahoma" w:eastAsia="Tahoma" w:hAnsi="Tahoma" w:cs="Tahoma"/>
          <w:sz w:val="20"/>
          <w:szCs w:val="20"/>
        </w:rPr>
        <w:t xml:space="preserve"> </w:t>
      </w:r>
      <w:hyperlink w:anchor="_2s8eyo1">
        <w:r w:rsidR="004D74D8" w:rsidRPr="0006522C">
          <w:rPr>
            <w:rFonts w:ascii="Tahoma" w:eastAsia="Tahoma" w:hAnsi="Tahoma" w:cs="Tahoma"/>
            <w:sz w:val="20"/>
            <w:szCs w:val="20"/>
          </w:rPr>
          <w:t>PLANO DE CONTAS PCASP E LRF, SICONFI, PORTARIAS DO STN</w:t>
        </w:r>
      </w:hyperlink>
      <w:r w:rsidR="004D74D8" w:rsidRPr="0006522C">
        <w:rPr>
          <w:rFonts w:ascii="Tahoma" w:eastAsia="Tahoma" w:hAnsi="Tahoma" w:cs="Tahoma"/>
          <w:sz w:val="20"/>
          <w:szCs w:val="20"/>
        </w:rPr>
        <w:t>, SIAFIC.</w:t>
      </w:r>
    </w:p>
    <w:p w14:paraId="70D57705" w14:textId="77777777" w:rsidR="004D74D8" w:rsidRPr="0006522C" w:rsidRDefault="004D74D8" w:rsidP="00467F25">
      <w:pPr>
        <w:widowControl w:val="0"/>
        <w:numPr>
          <w:ilvl w:val="0"/>
          <w:numId w:val="9"/>
        </w:numPr>
        <w:tabs>
          <w:tab w:val="left" w:pos="567"/>
        </w:tabs>
        <w:spacing w:after="0" w:line="240" w:lineRule="auto"/>
        <w:ind w:right="684"/>
        <w:jc w:val="both"/>
        <w:rPr>
          <w:rFonts w:ascii="Tahoma" w:eastAsia="Calibri" w:hAnsi="Tahoma" w:cs="Tahoma"/>
          <w:sz w:val="20"/>
          <w:szCs w:val="20"/>
        </w:rPr>
      </w:pPr>
      <w:r w:rsidRPr="0006522C">
        <w:rPr>
          <w:rFonts w:ascii="Tahoma" w:eastAsia="Tahoma" w:hAnsi="Tahoma" w:cs="Tahoma"/>
          <w:sz w:val="20"/>
          <w:szCs w:val="20"/>
        </w:rPr>
        <w:t xml:space="preserve">PORTAL DA TRANSPARÊNCIA LEI DE ACESSO A INFORMAÇÃO </w:t>
      </w:r>
    </w:p>
    <w:p w14:paraId="4843EC1C" w14:textId="77777777" w:rsidR="004D74D8" w:rsidRPr="0006522C" w:rsidRDefault="002949FF" w:rsidP="00467F25">
      <w:pPr>
        <w:widowControl w:val="0"/>
        <w:numPr>
          <w:ilvl w:val="0"/>
          <w:numId w:val="9"/>
        </w:numPr>
        <w:tabs>
          <w:tab w:val="left" w:pos="567"/>
        </w:tabs>
        <w:spacing w:after="0" w:line="240" w:lineRule="auto"/>
        <w:ind w:right="313"/>
        <w:jc w:val="both"/>
        <w:rPr>
          <w:rFonts w:ascii="Tahoma" w:eastAsia="Calibri" w:hAnsi="Tahoma" w:cs="Tahoma"/>
          <w:sz w:val="20"/>
          <w:szCs w:val="20"/>
        </w:rPr>
      </w:pPr>
      <w:hyperlink w:anchor="_3rdcrjn">
        <w:r w:rsidR="004D74D8" w:rsidRPr="0006522C">
          <w:rPr>
            <w:rFonts w:ascii="Tahoma" w:eastAsia="Tahoma" w:hAnsi="Tahoma" w:cs="Tahoma"/>
            <w:sz w:val="20"/>
            <w:szCs w:val="20"/>
          </w:rPr>
          <w:t>RH, FOLHA DE PAGAMENTO, PONTO ELETRÔNICO, ADMINISTRAÇÃO DE</w:t>
        </w:r>
      </w:hyperlink>
      <w:r w:rsidR="004D74D8" w:rsidRPr="0006522C">
        <w:rPr>
          <w:rFonts w:ascii="Tahoma" w:eastAsia="Tahoma" w:hAnsi="Tahoma" w:cs="Tahoma"/>
          <w:sz w:val="20"/>
          <w:szCs w:val="20"/>
        </w:rPr>
        <w:t xml:space="preserve"> </w:t>
      </w:r>
      <w:hyperlink w:anchor="_3rdcrjn">
        <w:r w:rsidR="004D74D8" w:rsidRPr="0006522C">
          <w:rPr>
            <w:rFonts w:ascii="Tahoma" w:eastAsia="Tahoma" w:hAnsi="Tahoma" w:cs="Tahoma"/>
            <w:sz w:val="20"/>
            <w:szCs w:val="20"/>
          </w:rPr>
          <w:t>BENEFÍCIOS: RAIS, DIRF, I.R., HOLERITE WEB, SEFIF, CAGED, MANAD, ATENDIMENTO A</w:t>
        </w:r>
      </w:hyperlink>
      <w:r w:rsidR="004D74D8" w:rsidRPr="0006522C">
        <w:rPr>
          <w:rFonts w:ascii="Tahoma" w:eastAsia="Tahoma" w:hAnsi="Tahoma" w:cs="Tahoma"/>
          <w:sz w:val="20"/>
          <w:szCs w:val="20"/>
        </w:rPr>
        <w:t xml:space="preserve"> </w:t>
      </w:r>
      <w:hyperlink w:anchor="_3rdcrjn">
        <w:r w:rsidR="004D74D8" w:rsidRPr="0006522C">
          <w:rPr>
            <w:rFonts w:ascii="Tahoma" w:eastAsia="Tahoma" w:hAnsi="Tahoma" w:cs="Tahoma"/>
            <w:sz w:val="20"/>
            <w:szCs w:val="20"/>
          </w:rPr>
          <w:t>LRF E PORTARIA 1.510/09</w:t>
        </w:r>
      </w:hyperlink>
    </w:p>
    <w:p w14:paraId="70C5BA39" w14:textId="77777777" w:rsidR="004D74D8" w:rsidRPr="0006522C" w:rsidRDefault="004D74D8" w:rsidP="00467F25">
      <w:pPr>
        <w:widowControl w:val="0"/>
        <w:numPr>
          <w:ilvl w:val="0"/>
          <w:numId w:val="9"/>
        </w:numPr>
        <w:tabs>
          <w:tab w:val="left" w:pos="567"/>
        </w:tabs>
        <w:spacing w:after="0" w:line="240" w:lineRule="auto"/>
        <w:ind w:right="313"/>
        <w:jc w:val="both"/>
        <w:rPr>
          <w:rFonts w:ascii="Tahoma" w:eastAsia="Calibri" w:hAnsi="Tahoma" w:cs="Tahoma"/>
          <w:sz w:val="20"/>
          <w:szCs w:val="20"/>
        </w:rPr>
      </w:pPr>
      <w:r w:rsidRPr="0006522C">
        <w:rPr>
          <w:rFonts w:ascii="Tahoma" w:eastAsia="Tahoma" w:hAnsi="Tahoma" w:cs="Tahoma"/>
          <w:sz w:val="20"/>
          <w:szCs w:val="20"/>
        </w:rPr>
        <w:t>SISTEMA DE ATENDIMENTO AO E- SOCIAL</w:t>
      </w:r>
    </w:p>
    <w:p w14:paraId="6C86048E" w14:textId="77777777" w:rsidR="004D74D8" w:rsidRPr="0006522C" w:rsidRDefault="004D74D8" w:rsidP="00467F25">
      <w:pPr>
        <w:widowControl w:val="0"/>
        <w:numPr>
          <w:ilvl w:val="0"/>
          <w:numId w:val="9"/>
        </w:numPr>
        <w:tabs>
          <w:tab w:val="left" w:pos="567"/>
        </w:tabs>
        <w:spacing w:after="0" w:line="240" w:lineRule="auto"/>
        <w:ind w:right="313"/>
        <w:jc w:val="both"/>
        <w:rPr>
          <w:rFonts w:ascii="Tahoma" w:eastAsia="Calibri" w:hAnsi="Tahoma" w:cs="Tahoma"/>
          <w:sz w:val="20"/>
          <w:szCs w:val="20"/>
        </w:rPr>
      </w:pPr>
      <w:r w:rsidRPr="0006522C">
        <w:rPr>
          <w:rFonts w:ascii="Tahoma" w:eastAsia="Tahoma" w:hAnsi="Tahoma" w:cs="Tahoma"/>
          <w:sz w:val="20"/>
          <w:szCs w:val="20"/>
        </w:rPr>
        <w:t>SISTEMA DE ADMINISTRAÇÃO DE CEMITÉRIO MUNICIPAL</w:t>
      </w:r>
    </w:p>
    <w:p w14:paraId="6C69B27F" w14:textId="77777777" w:rsidR="004D74D8" w:rsidRPr="0006522C" w:rsidRDefault="004D74D8" w:rsidP="00467F25">
      <w:pPr>
        <w:widowControl w:val="0"/>
        <w:numPr>
          <w:ilvl w:val="0"/>
          <w:numId w:val="9"/>
        </w:numPr>
        <w:tabs>
          <w:tab w:val="left" w:pos="567"/>
        </w:tabs>
        <w:spacing w:after="0" w:line="240" w:lineRule="auto"/>
        <w:ind w:right="313"/>
        <w:jc w:val="both"/>
        <w:rPr>
          <w:rFonts w:ascii="Tahoma" w:eastAsia="Calibri" w:hAnsi="Tahoma" w:cs="Tahoma"/>
          <w:sz w:val="20"/>
          <w:szCs w:val="20"/>
        </w:rPr>
      </w:pPr>
      <w:r w:rsidRPr="0006522C">
        <w:rPr>
          <w:rFonts w:ascii="Tahoma" w:eastAsia="Tahoma" w:hAnsi="Tahoma" w:cs="Tahoma"/>
          <w:sz w:val="20"/>
          <w:szCs w:val="20"/>
        </w:rPr>
        <w:t>SISTEMA DE FATURAMENTO ARRECADAÇÃO E COBRANÇA ÁGUA</w:t>
      </w:r>
    </w:p>
    <w:p w14:paraId="2DF1962B" w14:textId="77777777" w:rsidR="004D74D8" w:rsidRPr="0006522C" w:rsidRDefault="004D74D8" w:rsidP="00467F25">
      <w:pPr>
        <w:widowControl w:val="0"/>
        <w:numPr>
          <w:ilvl w:val="0"/>
          <w:numId w:val="9"/>
        </w:numPr>
        <w:tabs>
          <w:tab w:val="left" w:pos="567"/>
        </w:tabs>
        <w:spacing w:after="0" w:line="240" w:lineRule="auto"/>
        <w:ind w:right="313"/>
        <w:jc w:val="both"/>
        <w:rPr>
          <w:rFonts w:ascii="Tahoma" w:eastAsia="Calibri" w:hAnsi="Tahoma" w:cs="Tahoma"/>
          <w:sz w:val="20"/>
          <w:szCs w:val="20"/>
        </w:rPr>
      </w:pPr>
      <w:r w:rsidRPr="0006522C">
        <w:rPr>
          <w:rFonts w:ascii="Tahoma" w:eastAsia="Tahoma" w:hAnsi="Tahoma" w:cs="Tahoma"/>
          <w:sz w:val="20"/>
          <w:szCs w:val="20"/>
        </w:rPr>
        <w:t>SISTEMA DE COLETA DE DADOS, IMPRESSÃO E ENTREGA SIMULTÂNEA DE CONTA DE ÁGUA E NOTIFICAÇÕES</w:t>
      </w:r>
    </w:p>
    <w:p w14:paraId="281AB5FB" w14:textId="77777777" w:rsidR="004D74D8" w:rsidRPr="0006522C" w:rsidRDefault="004D74D8" w:rsidP="00467F25">
      <w:pPr>
        <w:widowControl w:val="0"/>
        <w:numPr>
          <w:ilvl w:val="0"/>
          <w:numId w:val="9"/>
        </w:numPr>
        <w:tabs>
          <w:tab w:val="left" w:pos="567"/>
        </w:tabs>
        <w:spacing w:after="0" w:line="240" w:lineRule="auto"/>
        <w:ind w:right="313"/>
        <w:jc w:val="both"/>
        <w:rPr>
          <w:rFonts w:ascii="Tahoma" w:eastAsia="Calibri" w:hAnsi="Tahoma" w:cs="Tahoma"/>
          <w:sz w:val="20"/>
          <w:szCs w:val="20"/>
        </w:rPr>
      </w:pPr>
      <w:r w:rsidRPr="0006522C">
        <w:rPr>
          <w:rFonts w:ascii="Tahoma" w:eastAsia="Tahoma" w:hAnsi="Tahoma" w:cs="Tahoma"/>
          <w:sz w:val="20"/>
          <w:szCs w:val="20"/>
        </w:rPr>
        <w:t>SISTEMA DE GERENCIAMENTO DE SERVIÇOS SANEAMENTO</w:t>
      </w:r>
    </w:p>
    <w:p w14:paraId="23C4272A" w14:textId="77777777" w:rsidR="004D74D8" w:rsidRPr="0006522C" w:rsidRDefault="004D74D8" w:rsidP="00467F25">
      <w:pPr>
        <w:widowControl w:val="0"/>
        <w:numPr>
          <w:ilvl w:val="0"/>
          <w:numId w:val="9"/>
        </w:numPr>
        <w:tabs>
          <w:tab w:val="left" w:pos="567"/>
        </w:tabs>
        <w:spacing w:after="0" w:line="240" w:lineRule="auto"/>
        <w:ind w:right="313"/>
        <w:jc w:val="both"/>
        <w:rPr>
          <w:rFonts w:ascii="Tahoma" w:eastAsia="Calibri" w:hAnsi="Tahoma" w:cs="Tahoma"/>
          <w:sz w:val="20"/>
          <w:szCs w:val="20"/>
        </w:rPr>
      </w:pPr>
      <w:r w:rsidRPr="0006522C">
        <w:rPr>
          <w:rFonts w:ascii="Tahoma" w:eastAsia="Tahoma" w:hAnsi="Tahoma" w:cs="Tahoma"/>
          <w:sz w:val="20"/>
          <w:szCs w:val="20"/>
        </w:rPr>
        <w:t>MÓDULO DE ORDENS DE SERVIÇO SMARTPHONE</w:t>
      </w:r>
    </w:p>
    <w:p w14:paraId="371F4CF3" w14:textId="77777777" w:rsidR="004D74D8" w:rsidRPr="0006522C" w:rsidRDefault="004D74D8" w:rsidP="00467F25">
      <w:pPr>
        <w:widowControl w:val="0"/>
        <w:numPr>
          <w:ilvl w:val="0"/>
          <w:numId w:val="9"/>
        </w:numPr>
        <w:tabs>
          <w:tab w:val="left" w:pos="567"/>
        </w:tabs>
        <w:spacing w:after="0" w:line="240" w:lineRule="auto"/>
        <w:ind w:right="313"/>
        <w:jc w:val="both"/>
        <w:rPr>
          <w:rFonts w:ascii="Tahoma" w:eastAsia="Calibri" w:hAnsi="Tahoma" w:cs="Tahoma"/>
          <w:sz w:val="20"/>
          <w:szCs w:val="20"/>
        </w:rPr>
      </w:pPr>
      <w:r w:rsidRPr="0006522C">
        <w:rPr>
          <w:rFonts w:ascii="Tahoma" w:eastAsia="Tahoma" w:hAnsi="Tahoma" w:cs="Tahoma"/>
          <w:sz w:val="20"/>
          <w:szCs w:val="20"/>
        </w:rPr>
        <w:t>AGÊNCIA VIRTUAL DE SERVIÇO SANEAMENTO BÁSICO</w:t>
      </w:r>
    </w:p>
    <w:p w14:paraId="46D7E62F" w14:textId="77777777" w:rsidR="004D74D8" w:rsidRPr="0006522C" w:rsidRDefault="004D74D8" w:rsidP="00467F25">
      <w:pPr>
        <w:widowControl w:val="0"/>
        <w:numPr>
          <w:ilvl w:val="0"/>
          <w:numId w:val="9"/>
        </w:numPr>
        <w:tabs>
          <w:tab w:val="left" w:pos="567"/>
        </w:tabs>
        <w:spacing w:after="0" w:line="240" w:lineRule="auto"/>
        <w:ind w:right="313"/>
        <w:jc w:val="both"/>
        <w:rPr>
          <w:rFonts w:ascii="Tahoma" w:eastAsia="Calibri" w:hAnsi="Tahoma" w:cs="Tahoma"/>
          <w:sz w:val="20"/>
          <w:szCs w:val="20"/>
        </w:rPr>
      </w:pPr>
      <w:r w:rsidRPr="0006522C">
        <w:rPr>
          <w:rFonts w:ascii="Tahoma" w:eastAsia="Tahoma" w:hAnsi="Tahoma" w:cs="Tahoma"/>
          <w:sz w:val="20"/>
          <w:szCs w:val="20"/>
        </w:rPr>
        <w:t>PORTAL DE LICITAÇÕES E DISPENSAS ELETRÔNICAS</w:t>
      </w:r>
    </w:p>
    <w:p w14:paraId="63A68618" w14:textId="77777777" w:rsidR="004D74D8" w:rsidRPr="0006522C" w:rsidRDefault="004D74D8" w:rsidP="00467F25">
      <w:pPr>
        <w:widowControl w:val="0"/>
        <w:numPr>
          <w:ilvl w:val="0"/>
          <w:numId w:val="9"/>
        </w:numPr>
        <w:tabs>
          <w:tab w:val="left" w:pos="567"/>
        </w:tabs>
        <w:spacing w:after="0" w:line="240" w:lineRule="auto"/>
        <w:ind w:right="313"/>
        <w:jc w:val="both"/>
        <w:rPr>
          <w:rFonts w:ascii="Tahoma" w:eastAsia="Calibri" w:hAnsi="Tahoma" w:cs="Tahoma"/>
          <w:sz w:val="20"/>
          <w:szCs w:val="20"/>
        </w:rPr>
      </w:pPr>
      <w:r w:rsidRPr="0006522C">
        <w:rPr>
          <w:rFonts w:ascii="Tahoma" w:eastAsia="Tahoma" w:hAnsi="Tahoma" w:cs="Tahoma"/>
          <w:sz w:val="20"/>
          <w:szCs w:val="20"/>
        </w:rPr>
        <w:lastRenderedPageBreak/>
        <w:t>MÓDULO DE EFD- REINF</w:t>
      </w:r>
    </w:p>
    <w:p w14:paraId="06732B93" w14:textId="77777777" w:rsidR="004D74D8" w:rsidRPr="0006522C" w:rsidRDefault="004D74D8" w:rsidP="00467F25">
      <w:pPr>
        <w:widowControl w:val="0"/>
        <w:numPr>
          <w:ilvl w:val="0"/>
          <w:numId w:val="9"/>
        </w:numPr>
        <w:tabs>
          <w:tab w:val="left" w:pos="567"/>
        </w:tabs>
        <w:spacing w:after="0" w:line="240" w:lineRule="auto"/>
        <w:ind w:right="313"/>
        <w:jc w:val="both"/>
        <w:rPr>
          <w:rFonts w:ascii="Tahoma" w:eastAsia="Calibri" w:hAnsi="Tahoma" w:cs="Tahoma"/>
          <w:sz w:val="20"/>
          <w:szCs w:val="20"/>
        </w:rPr>
      </w:pPr>
      <w:r w:rsidRPr="0006522C">
        <w:rPr>
          <w:rFonts w:ascii="Tahoma" w:eastAsia="Tahoma" w:hAnsi="Tahoma" w:cs="Tahoma"/>
          <w:sz w:val="20"/>
          <w:szCs w:val="20"/>
        </w:rPr>
        <w:t>MÓDULO DE PRESTAÇÃO DE CONTAS</w:t>
      </w:r>
    </w:p>
    <w:p w14:paraId="0B5B6C9D" w14:textId="77777777" w:rsidR="004D74D8" w:rsidRPr="0006522C" w:rsidRDefault="004D74D8" w:rsidP="00467F25">
      <w:pPr>
        <w:spacing w:after="0" w:line="240" w:lineRule="auto"/>
        <w:ind w:left="720"/>
        <w:contextualSpacing/>
        <w:rPr>
          <w:rFonts w:ascii="Tahoma" w:eastAsia="Calibri" w:hAnsi="Tahoma" w:cs="Tahoma"/>
          <w:sz w:val="20"/>
          <w:szCs w:val="20"/>
        </w:rPr>
      </w:pPr>
    </w:p>
    <w:p w14:paraId="4D627E14" w14:textId="77777777" w:rsidR="004D74D8" w:rsidRPr="0006522C" w:rsidRDefault="004D74D8" w:rsidP="00467F25">
      <w:pPr>
        <w:widowControl w:val="0"/>
        <w:numPr>
          <w:ilvl w:val="0"/>
          <w:numId w:val="6"/>
        </w:numPr>
        <w:suppressAutoHyphens/>
        <w:spacing w:after="0" w:line="240" w:lineRule="auto"/>
        <w:jc w:val="both"/>
        <w:textAlignment w:val="baseline"/>
        <w:outlineLvl w:val="0"/>
        <w:rPr>
          <w:rFonts w:ascii="Tahoma" w:eastAsia="Calibri" w:hAnsi="Tahoma" w:cs="Tahoma"/>
          <w:b/>
          <w:sz w:val="20"/>
          <w:szCs w:val="20"/>
          <w:u w:val="single"/>
        </w:rPr>
      </w:pPr>
      <w:bookmarkStart w:id="4" w:name="_Toc149570579"/>
      <w:r w:rsidRPr="0006522C">
        <w:rPr>
          <w:rFonts w:ascii="Tahoma" w:eastAsia="Calibri" w:hAnsi="Tahoma" w:cs="Tahoma"/>
          <w:b/>
          <w:sz w:val="20"/>
          <w:szCs w:val="20"/>
          <w:u w:val="single"/>
        </w:rPr>
        <w:t>INDIVISIBILIDADE DO OBJETO</w:t>
      </w:r>
      <w:bookmarkEnd w:id="4"/>
    </w:p>
    <w:p w14:paraId="462717B0"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O objeto descrito neste Termo de Referência deve ser integrado e possuir total compatibilidade entre os módulos do sistema de gestão pública, razão pela qual, o certame tem como critério de julgamento o preço global para sistemas integrados, ou seja, de todos os módulos incluídos, em atendimento a legislação vigente com base no Decreto nº 7.185, de 27 de maio de 2010 e Portaria STN Nº 548, DE 22 DE NOVEMBRO DE 2010.</w:t>
      </w:r>
    </w:p>
    <w:p w14:paraId="64C488A3" w14:textId="77777777" w:rsidR="004D74D8" w:rsidRPr="0006522C" w:rsidRDefault="004D74D8" w:rsidP="00467F25">
      <w:pPr>
        <w:spacing w:after="0" w:line="240" w:lineRule="auto"/>
        <w:jc w:val="both"/>
        <w:rPr>
          <w:rFonts w:ascii="Tahoma" w:eastAsia="Calibri" w:hAnsi="Tahoma" w:cs="Tahoma"/>
          <w:bCs/>
          <w:sz w:val="20"/>
          <w:szCs w:val="20"/>
        </w:rPr>
      </w:pPr>
    </w:p>
    <w:p w14:paraId="62BABCEA"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A motivação dessa decisão está no fato, de que no setor público, os benefícios trazidos pelo uso da tecnologia são refletidos para toda população, haja vista que a atuação dos órgãos governamentais costuma gerar efeitos de maior amplitude sobre o dia a dia das pessoas.</w:t>
      </w:r>
    </w:p>
    <w:p w14:paraId="30EE45D5" w14:textId="77777777" w:rsidR="004D74D8" w:rsidRPr="0006522C" w:rsidRDefault="004D74D8" w:rsidP="00467F25">
      <w:pPr>
        <w:spacing w:after="0" w:line="240" w:lineRule="auto"/>
        <w:jc w:val="both"/>
        <w:rPr>
          <w:rFonts w:ascii="Tahoma" w:eastAsia="Calibri" w:hAnsi="Tahoma" w:cs="Tahoma"/>
          <w:bCs/>
          <w:sz w:val="20"/>
          <w:szCs w:val="20"/>
        </w:rPr>
      </w:pPr>
    </w:p>
    <w:p w14:paraId="3FF9DAA4"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Os módulos isolados atendendo cada setor da organização de maneira individual, dificultaria a transferência eletrônica de dados para outros setores do mesmo órgão. Com os módulos integrados isso já é possível, através de rotinas automatizadas em atendimento às necessidades de cada área envolvida.</w:t>
      </w:r>
    </w:p>
    <w:p w14:paraId="6F458C62" w14:textId="77777777" w:rsidR="004D74D8" w:rsidRPr="0006522C" w:rsidRDefault="004D74D8" w:rsidP="00467F25">
      <w:pPr>
        <w:spacing w:after="0" w:line="240" w:lineRule="auto"/>
        <w:jc w:val="both"/>
        <w:rPr>
          <w:rFonts w:ascii="Tahoma" w:eastAsia="Calibri" w:hAnsi="Tahoma" w:cs="Tahoma"/>
          <w:bCs/>
          <w:sz w:val="20"/>
          <w:szCs w:val="20"/>
        </w:rPr>
      </w:pPr>
    </w:p>
    <w:p w14:paraId="5A277E64" w14:textId="3304F2DF"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 xml:space="preserve">Importante salientar também que os módulos ora licitados são aqueles que geram relatórios para as devidas prestações de contas – SIACE-LRF, SIOPE, AUDESP, (EFD- Reinf, instrução Normativa RFB Nº 2080, de 06 de </w:t>
      </w:r>
      <w:r w:rsidR="00637AFC" w:rsidRPr="0006522C">
        <w:rPr>
          <w:rFonts w:ascii="Tahoma" w:eastAsia="Calibri" w:hAnsi="Tahoma" w:cs="Tahoma"/>
          <w:bCs/>
          <w:sz w:val="20"/>
          <w:szCs w:val="20"/>
        </w:rPr>
        <w:t>maio</w:t>
      </w:r>
      <w:r w:rsidRPr="0006522C">
        <w:rPr>
          <w:rFonts w:ascii="Tahoma" w:eastAsia="Calibri" w:hAnsi="Tahoma" w:cs="Tahoma"/>
          <w:bCs/>
          <w:sz w:val="20"/>
          <w:szCs w:val="20"/>
        </w:rPr>
        <w:t xml:space="preserve"> de 2022), (PORTAL NACIONAL DE CONTRATAÇÕES PÚBLICAS (PNCP nova lei de licitações 14133). dentre outros. </w:t>
      </w:r>
    </w:p>
    <w:p w14:paraId="3828A6A8"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 xml:space="preserve">E que em razão disso, necessitam ter plataforma compatível entre si de forma a possibilitar o maior controle pela Administração e órgãos externos de fiscalização. </w:t>
      </w:r>
    </w:p>
    <w:p w14:paraId="0A8E5D31" w14:textId="77777777" w:rsidR="004D74D8" w:rsidRPr="0006522C" w:rsidRDefault="004D74D8" w:rsidP="00467F25">
      <w:pPr>
        <w:spacing w:after="0" w:line="240" w:lineRule="auto"/>
        <w:jc w:val="both"/>
        <w:rPr>
          <w:rFonts w:ascii="Tahoma" w:eastAsia="Calibri" w:hAnsi="Tahoma" w:cs="Tahoma"/>
          <w:bCs/>
          <w:sz w:val="20"/>
          <w:szCs w:val="20"/>
        </w:rPr>
      </w:pPr>
    </w:p>
    <w:p w14:paraId="1299D255"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Com a evolução da tecnologia da informação, hoje é possível contar com a gestão através dos programas ERP’s (Enterprise Resource Planning). Nesta categoria, o software é único e atende a instituição como um todo. Ele processa “cada operação” em todos os setores de forma automática, não permitindo a existência de “ilhas” de informação ou duplicidade de tabelas de dados e garantindo a sincronia entre as áreas administrativas.</w:t>
      </w:r>
    </w:p>
    <w:p w14:paraId="3226BCD4" w14:textId="77777777" w:rsidR="004D74D8" w:rsidRPr="0006522C" w:rsidRDefault="004D74D8" w:rsidP="00467F25">
      <w:pPr>
        <w:spacing w:after="0" w:line="240" w:lineRule="auto"/>
        <w:jc w:val="both"/>
        <w:rPr>
          <w:rFonts w:ascii="Tahoma" w:eastAsia="Calibri" w:hAnsi="Tahoma" w:cs="Tahoma"/>
          <w:bCs/>
          <w:sz w:val="20"/>
          <w:szCs w:val="20"/>
        </w:rPr>
      </w:pPr>
    </w:p>
    <w:p w14:paraId="1326E277"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A engenharia funcional do ERP melhora o fluxo e informações dentro da organização, fazendo com que os dados estejam sempre atualizados e diminuindo gastos em manutenção. Os resultados são claros: redução dos custos operacionais, aumento da receita disponível para investimentos e melhor atendimento ao público, pois os usuários podem acessar dados consistentes e integrados nas diversas áreas do governo.</w:t>
      </w:r>
    </w:p>
    <w:p w14:paraId="55CAB3B7" w14:textId="77777777" w:rsidR="004D74D8" w:rsidRPr="0006522C" w:rsidRDefault="004D74D8" w:rsidP="00467F25">
      <w:pPr>
        <w:spacing w:after="0" w:line="240" w:lineRule="auto"/>
        <w:jc w:val="both"/>
        <w:rPr>
          <w:rFonts w:ascii="Tahoma" w:eastAsia="Calibri" w:hAnsi="Tahoma" w:cs="Tahoma"/>
          <w:bCs/>
          <w:sz w:val="20"/>
          <w:szCs w:val="20"/>
        </w:rPr>
      </w:pPr>
    </w:p>
    <w:p w14:paraId="5C5D4E11"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A segurança no acesso dos dados, no caso, é mantida com senhas e permissões específicas para cada usuário. A padronização dos módulos contribui para a redução de custos em todas as atividades das áreas: nos sistemas, e nas suas versões, pois reduz o número de interfaces e tamanho da equipe, e nas áreas de operação, atendimento, treinamento e suporte, pode-se estabelecer uma padronização de processos.</w:t>
      </w:r>
    </w:p>
    <w:p w14:paraId="0288D32C" w14:textId="77777777" w:rsidR="004D74D8" w:rsidRPr="0006522C" w:rsidRDefault="004D74D8" w:rsidP="00467F25">
      <w:pPr>
        <w:spacing w:after="0" w:line="240" w:lineRule="auto"/>
        <w:jc w:val="both"/>
        <w:rPr>
          <w:rFonts w:ascii="Tahoma" w:eastAsia="Calibri" w:hAnsi="Tahoma" w:cs="Tahoma"/>
          <w:bCs/>
          <w:sz w:val="20"/>
          <w:szCs w:val="20"/>
        </w:rPr>
      </w:pPr>
    </w:p>
    <w:p w14:paraId="5619EF2A"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Um ambiente de informática enxuto, homogêneo e simples, baseado em poucas tecnologias e parceiros, é o ingrediente básico para se alcançar a esperada padronização. Cabe destacar que a padronização é também uma maneira simples e eficiente de melhorar controles, as auditorias e o estabelecimento de indicadores para os usuários dos módulos.</w:t>
      </w:r>
    </w:p>
    <w:p w14:paraId="3BF8F03B" w14:textId="77777777" w:rsidR="004D74D8" w:rsidRPr="0006522C" w:rsidRDefault="004D74D8" w:rsidP="00467F25">
      <w:pPr>
        <w:spacing w:after="0" w:line="240" w:lineRule="auto"/>
        <w:jc w:val="both"/>
        <w:rPr>
          <w:rFonts w:ascii="Tahoma" w:eastAsia="Calibri" w:hAnsi="Tahoma" w:cs="Tahoma"/>
          <w:bCs/>
          <w:sz w:val="20"/>
          <w:szCs w:val="20"/>
        </w:rPr>
      </w:pPr>
    </w:p>
    <w:p w14:paraId="5824ED56"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Redução de custos e melhores resultados operacionais são algumas vantagens trazidas pelo uso de padrões na área de TI (Tecnologia de Informação). Um dos pontos fortes é a integração entre os módulos, os monitores, as operações e a navegação dentro do sistema são de tais formas padronizadas que, à medida que o usuário se familiariza com um módulo, aprende mais facilmente e rapidamente os demais.</w:t>
      </w:r>
    </w:p>
    <w:p w14:paraId="1BB1D748" w14:textId="77777777" w:rsidR="004D74D8" w:rsidRPr="0006522C" w:rsidRDefault="004D74D8" w:rsidP="00467F25">
      <w:pPr>
        <w:spacing w:after="0" w:line="240" w:lineRule="auto"/>
        <w:jc w:val="both"/>
        <w:rPr>
          <w:rFonts w:ascii="Tahoma" w:eastAsia="Calibri" w:hAnsi="Tahoma" w:cs="Tahoma"/>
          <w:bCs/>
          <w:sz w:val="20"/>
          <w:szCs w:val="20"/>
        </w:rPr>
      </w:pPr>
    </w:p>
    <w:p w14:paraId="109CB33C"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Uma mensagem ou transação eletrônica é um conjunto estruturado de informações trocado entre atores de diversos setores com a finalidade de solicitar uma operação ou informar um resultado.</w:t>
      </w:r>
    </w:p>
    <w:p w14:paraId="6694C29C" w14:textId="77777777" w:rsidR="004D74D8" w:rsidRPr="0006522C" w:rsidRDefault="004D74D8" w:rsidP="00467F25">
      <w:pPr>
        <w:spacing w:after="0" w:line="240" w:lineRule="auto"/>
        <w:jc w:val="both"/>
        <w:rPr>
          <w:rFonts w:ascii="Tahoma" w:eastAsia="Calibri" w:hAnsi="Tahoma" w:cs="Tahoma"/>
          <w:bCs/>
          <w:sz w:val="20"/>
          <w:szCs w:val="20"/>
        </w:rPr>
      </w:pPr>
    </w:p>
    <w:p w14:paraId="73FAD540"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lastRenderedPageBreak/>
        <w:t xml:space="preserve">Dentro dessa realidade o objetivo da utilização de um sistema único visa atingir a compatibilidade e interoperabilidade entre os diversos sistemas independentes, o que fatalmente gera redução substancial na manipulação e no tempo de processamento das informações. </w:t>
      </w:r>
    </w:p>
    <w:p w14:paraId="78D3FEBE" w14:textId="77777777" w:rsidR="004D74D8" w:rsidRPr="0006522C" w:rsidRDefault="004D74D8" w:rsidP="00467F25">
      <w:pPr>
        <w:spacing w:after="0" w:line="240" w:lineRule="auto"/>
        <w:ind w:left="360"/>
        <w:contextualSpacing/>
        <w:jc w:val="both"/>
        <w:rPr>
          <w:rFonts w:ascii="Tahoma" w:eastAsia="Calibri" w:hAnsi="Tahoma" w:cs="Tahoma"/>
          <w:b/>
          <w:sz w:val="20"/>
          <w:szCs w:val="20"/>
          <w:u w:val="single"/>
        </w:rPr>
      </w:pPr>
    </w:p>
    <w:p w14:paraId="77E0C105" w14:textId="77777777" w:rsidR="004D74D8" w:rsidRPr="0006522C" w:rsidRDefault="004D74D8" w:rsidP="00467F25">
      <w:pPr>
        <w:widowControl w:val="0"/>
        <w:numPr>
          <w:ilvl w:val="0"/>
          <w:numId w:val="6"/>
        </w:numPr>
        <w:suppressAutoHyphens/>
        <w:spacing w:after="0" w:line="240" w:lineRule="auto"/>
        <w:jc w:val="both"/>
        <w:textAlignment w:val="baseline"/>
        <w:outlineLvl w:val="0"/>
        <w:rPr>
          <w:rFonts w:ascii="Tahoma" w:eastAsia="Calibri" w:hAnsi="Tahoma" w:cs="Tahoma"/>
          <w:b/>
          <w:sz w:val="20"/>
          <w:szCs w:val="20"/>
          <w:u w:val="single"/>
        </w:rPr>
      </w:pPr>
      <w:bookmarkStart w:id="5" w:name="_Toc149570580"/>
      <w:r w:rsidRPr="0006522C">
        <w:rPr>
          <w:rFonts w:ascii="Tahoma" w:eastAsia="Calibri" w:hAnsi="Tahoma" w:cs="Tahoma"/>
          <w:b/>
          <w:sz w:val="20"/>
          <w:szCs w:val="20"/>
          <w:u w:val="single"/>
        </w:rPr>
        <w:t>JUSTIFICATIVA</w:t>
      </w:r>
      <w:bookmarkEnd w:id="5"/>
    </w:p>
    <w:p w14:paraId="075B50BD"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sz w:val="20"/>
          <w:szCs w:val="20"/>
        </w:rPr>
        <w:t xml:space="preserve">Este </w:t>
      </w:r>
      <w:r w:rsidRPr="0006522C">
        <w:rPr>
          <w:rFonts w:ascii="Tahoma" w:eastAsia="Calibri" w:hAnsi="Tahoma" w:cs="Tahoma"/>
          <w:bCs/>
          <w:sz w:val="20"/>
          <w:szCs w:val="20"/>
        </w:rPr>
        <w:t>Termo de Referência se insere no contexto da modernização institucional propondo a infraestrutura de sistemas para diversas do Executivo Municipal baseando-se nas especificações mais atuais de sistemas integrados de gestão.</w:t>
      </w:r>
    </w:p>
    <w:p w14:paraId="5535165C" w14:textId="77777777" w:rsidR="004D74D8" w:rsidRPr="0006522C" w:rsidRDefault="004D74D8" w:rsidP="00467F25">
      <w:pPr>
        <w:widowControl w:val="0"/>
        <w:suppressAutoHyphens/>
        <w:spacing w:after="0" w:line="240" w:lineRule="auto"/>
        <w:ind w:firstLine="14"/>
        <w:jc w:val="both"/>
        <w:textAlignment w:val="baseline"/>
        <w:rPr>
          <w:rFonts w:ascii="Tahoma" w:eastAsia="DejaVu Sans" w:hAnsi="Tahoma" w:cs="Tahoma"/>
          <w:bCs/>
          <w:sz w:val="20"/>
          <w:szCs w:val="20"/>
          <w:lang w:eastAsia="zh-CN" w:bidi="hi-IN"/>
        </w:rPr>
      </w:pPr>
    </w:p>
    <w:p w14:paraId="70A7ADFF" w14:textId="77777777" w:rsidR="004D74D8" w:rsidRPr="0006522C" w:rsidRDefault="004D74D8" w:rsidP="00467F25">
      <w:pPr>
        <w:widowControl w:val="0"/>
        <w:suppressAutoHyphens/>
        <w:spacing w:after="0" w:line="240" w:lineRule="auto"/>
        <w:ind w:firstLine="14"/>
        <w:jc w:val="both"/>
        <w:textAlignment w:val="baseline"/>
        <w:rPr>
          <w:rFonts w:ascii="Tahoma" w:eastAsia="DejaVu Sans" w:hAnsi="Tahoma" w:cs="Tahoma"/>
          <w:sz w:val="20"/>
          <w:szCs w:val="20"/>
          <w:lang w:eastAsia="zh-CN" w:bidi="hi-IN"/>
        </w:rPr>
      </w:pPr>
      <w:r w:rsidRPr="0006522C">
        <w:rPr>
          <w:rFonts w:ascii="Tahoma" w:eastAsia="DejaVu Sans" w:hAnsi="Tahoma" w:cs="Tahoma"/>
          <w:bCs/>
          <w:sz w:val="20"/>
          <w:szCs w:val="20"/>
          <w:lang w:eastAsia="zh-CN" w:bidi="hi-IN"/>
        </w:rPr>
        <w:t>Os módulos contemplados abrangem três eixos principais: os instrumentos para consolidação do planejamento e administração pública; a integração dos departamentos devido à grande complexidade envolvida; além da produção de indicadores e relatórios que contemplem todas as exigências legais do Tribunal de Contas (AUDESP) e demais órgãos reguladores aos quais a Prefeitura Municipal está jurisdicionada.</w:t>
      </w:r>
    </w:p>
    <w:p w14:paraId="6BCB0306" w14:textId="77777777" w:rsidR="004D74D8" w:rsidRPr="0006522C" w:rsidRDefault="004D74D8" w:rsidP="00467F25">
      <w:pPr>
        <w:widowControl w:val="0"/>
        <w:suppressAutoHyphens/>
        <w:spacing w:after="0" w:line="240" w:lineRule="auto"/>
        <w:ind w:firstLine="1559"/>
        <w:jc w:val="both"/>
        <w:textAlignment w:val="baseline"/>
        <w:rPr>
          <w:rFonts w:ascii="Tahoma" w:eastAsia="DejaVu Sans" w:hAnsi="Tahoma" w:cs="Tahoma"/>
          <w:bCs/>
          <w:sz w:val="20"/>
          <w:szCs w:val="20"/>
          <w:lang w:eastAsia="zh-CN" w:bidi="hi-IN"/>
        </w:rPr>
      </w:pPr>
    </w:p>
    <w:p w14:paraId="663FF2E4" w14:textId="77777777" w:rsidR="004D74D8" w:rsidRPr="0006522C" w:rsidRDefault="004D74D8" w:rsidP="00467F25">
      <w:pPr>
        <w:widowControl w:val="0"/>
        <w:suppressAutoHyphens/>
        <w:spacing w:after="0" w:line="240" w:lineRule="auto"/>
        <w:ind w:firstLine="14"/>
        <w:jc w:val="both"/>
        <w:textAlignment w:val="baseline"/>
        <w:rPr>
          <w:rFonts w:ascii="Tahoma" w:eastAsia="DejaVu Sans" w:hAnsi="Tahoma" w:cs="Tahoma"/>
          <w:sz w:val="20"/>
          <w:szCs w:val="20"/>
          <w:lang w:eastAsia="zh-CN" w:bidi="hi-IN"/>
        </w:rPr>
      </w:pPr>
      <w:r w:rsidRPr="0006522C">
        <w:rPr>
          <w:rFonts w:ascii="Tahoma" w:eastAsia="DejaVu Sans" w:hAnsi="Tahoma" w:cs="Tahoma"/>
          <w:bCs/>
          <w:sz w:val="20"/>
          <w:szCs w:val="20"/>
          <w:lang w:eastAsia="zh-CN" w:bidi="hi-IN"/>
        </w:rPr>
        <w:t>A Prefeitura Municipal possui para a operação de seu Sistema Integrado de Gestão, um ambiente computacional complexo. Nele estão inseridas consultas a banco de dados, análises situacionais e produção de informações com vistas à sustentação das tomadas de decisões em todos os campos de atuação do governo municipal. Para esta finalidade está presente uma infraestrutura, na qual todos os departamentos são interligados através de equipamentos “servidores”, estações de trabalho, rede de dados, acesso à internet e outros dispositivos próprios de telecomunicações.</w:t>
      </w:r>
    </w:p>
    <w:p w14:paraId="3E55FC74" w14:textId="77777777" w:rsidR="004D74D8" w:rsidRPr="0006522C" w:rsidRDefault="004D74D8" w:rsidP="00467F25">
      <w:pPr>
        <w:widowControl w:val="0"/>
        <w:suppressAutoHyphens/>
        <w:spacing w:after="0" w:line="240" w:lineRule="auto"/>
        <w:ind w:firstLine="14"/>
        <w:jc w:val="both"/>
        <w:textAlignment w:val="baseline"/>
        <w:rPr>
          <w:rFonts w:ascii="Tahoma" w:eastAsia="DejaVu Sans" w:hAnsi="Tahoma" w:cs="Tahoma"/>
          <w:bCs/>
          <w:sz w:val="20"/>
          <w:szCs w:val="20"/>
          <w:lang w:eastAsia="zh-CN" w:bidi="hi-IN"/>
        </w:rPr>
      </w:pPr>
    </w:p>
    <w:p w14:paraId="03C2D000" w14:textId="77777777" w:rsidR="004D74D8" w:rsidRPr="0006522C" w:rsidRDefault="004D74D8" w:rsidP="00467F25">
      <w:pPr>
        <w:widowControl w:val="0"/>
        <w:suppressAutoHyphens/>
        <w:spacing w:after="0" w:line="240" w:lineRule="auto"/>
        <w:ind w:firstLine="14"/>
        <w:jc w:val="both"/>
        <w:textAlignment w:val="baseline"/>
        <w:rPr>
          <w:rFonts w:ascii="Tahoma" w:eastAsia="DejaVu Sans" w:hAnsi="Tahoma" w:cs="Tahoma"/>
          <w:sz w:val="20"/>
          <w:szCs w:val="20"/>
          <w:lang w:eastAsia="zh-CN" w:bidi="hi-IN"/>
        </w:rPr>
      </w:pPr>
      <w:r w:rsidRPr="0006522C">
        <w:rPr>
          <w:rFonts w:ascii="Tahoma" w:eastAsia="DejaVu Sans" w:hAnsi="Tahoma" w:cs="Tahoma"/>
          <w:bCs/>
          <w:sz w:val="20"/>
          <w:szCs w:val="20"/>
          <w:lang w:eastAsia="zh-CN" w:bidi="hi-IN"/>
        </w:rPr>
        <w:t xml:space="preserve">Torna-se imprescindível a utilização de um sistema de gerenciamento de Banco de Dados Relacional (SGBDR).  Este deve ser implementado em um equipamento servidor de dados exclusivo e de alta performance que será cedido pela Prefeitura, além de todos os mecanismos de controles e segurança que um sistema de tal porte exige.  Ambos os recursos, software e hardware, são extremamente importantes devido ao grande volume de informações que são tratadas pelo atual sistema. </w:t>
      </w:r>
    </w:p>
    <w:p w14:paraId="63B24C04" w14:textId="77777777" w:rsidR="004D74D8" w:rsidRPr="0006522C" w:rsidRDefault="004D74D8" w:rsidP="00467F25">
      <w:pPr>
        <w:widowControl w:val="0"/>
        <w:suppressAutoHyphens/>
        <w:spacing w:after="0" w:line="240" w:lineRule="auto"/>
        <w:ind w:firstLine="14"/>
        <w:jc w:val="both"/>
        <w:textAlignment w:val="baseline"/>
        <w:rPr>
          <w:rFonts w:ascii="Tahoma" w:eastAsia="DejaVu Sans" w:hAnsi="Tahoma" w:cs="Tahoma"/>
          <w:bCs/>
          <w:sz w:val="20"/>
          <w:szCs w:val="20"/>
          <w:lang w:eastAsia="zh-CN" w:bidi="hi-IN"/>
        </w:rPr>
      </w:pPr>
    </w:p>
    <w:p w14:paraId="4A1B2240" w14:textId="77777777" w:rsidR="004D74D8" w:rsidRPr="0006522C" w:rsidRDefault="004D74D8" w:rsidP="00467F25">
      <w:pPr>
        <w:widowControl w:val="0"/>
        <w:suppressAutoHyphens/>
        <w:spacing w:after="0" w:line="240" w:lineRule="auto"/>
        <w:ind w:firstLine="14"/>
        <w:jc w:val="both"/>
        <w:textAlignment w:val="baseline"/>
        <w:rPr>
          <w:rFonts w:ascii="Tahoma" w:eastAsia="DejaVu Sans" w:hAnsi="Tahoma" w:cs="Tahoma"/>
          <w:bCs/>
          <w:sz w:val="20"/>
          <w:szCs w:val="20"/>
          <w:lang w:eastAsia="zh-CN" w:bidi="hi-IN"/>
        </w:rPr>
      </w:pPr>
      <w:r w:rsidRPr="0006522C">
        <w:rPr>
          <w:rFonts w:ascii="Tahoma" w:eastAsia="DejaVu Sans" w:hAnsi="Tahoma" w:cs="Tahoma"/>
          <w:bCs/>
          <w:sz w:val="20"/>
          <w:szCs w:val="20"/>
          <w:lang w:eastAsia="zh-CN" w:bidi="hi-IN"/>
        </w:rPr>
        <w:t>Portanto, todas as especificações técnicas contidas neste termo de referência foram estabelecidas em função da disponibilidade, tempo de reposta, viabilidade técnica, integrações necessárias, versatilidade de operações, avançada tecnologia, dentre outros, devido à natureza segura e estável que estes sistemas deverão proporcionar.</w:t>
      </w:r>
    </w:p>
    <w:p w14:paraId="0DFDC134" w14:textId="77777777" w:rsidR="004D74D8" w:rsidRPr="0006522C" w:rsidRDefault="004D74D8" w:rsidP="00467F25">
      <w:pPr>
        <w:widowControl w:val="0"/>
        <w:suppressAutoHyphens/>
        <w:spacing w:after="0" w:line="240" w:lineRule="auto"/>
        <w:ind w:firstLine="14"/>
        <w:jc w:val="both"/>
        <w:textAlignment w:val="baseline"/>
        <w:rPr>
          <w:rFonts w:ascii="Tahoma" w:eastAsia="DejaVu Sans" w:hAnsi="Tahoma" w:cs="Tahoma"/>
          <w:bCs/>
          <w:sz w:val="20"/>
          <w:szCs w:val="20"/>
          <w:lang w:eastAsia="zh-CN" w:bidi="hi-IN"/>
        </w:rPr>
      </w:pPr>
    </w:p>
    <w:p w14:paraId="5AE99419" w14:textId="77777777" w:rsidR="004D74D8" w:rsidRPr="0006522C" w:rsidRDefault="004D74D8" w:rsidP="00467F25">
      <w:pPr>
        <w:widowControl w:val="0"/>
        <w:suppressAutoHyphens/>
        <w:spacing w:after="0" w:line="240" w:lineRule="auto"/>
        <w:jc w:val="both"/>
        <w:textAlignment w:val="baseline"/>
        <w:rPr>
          <w:rFonts w:ascii="Tahoma" w:eastAsia="Andale Sans UI" w:hAnsi="Tahoma" w:cs="Tahoma"/>
          <w:b/>
          <w:sz w:val="20"/>
          <w:szCs w:val="20"/>
          <w:lang w:val="en-US" w:bidi="en-US"/>
        </w:rPr>
      </w:pPr>
      <w:r w:rsidRPr="0006522C">
        <w:rPr>
          <w:rFonts w:ascii="Tahoma" w:eastAsia="Andale Sans UI" w:hAnsi="Tahoma" w:cs="Tahoma"/>
          <w:b/>
          <w:sz w:val="20"/>
          <w:szCs w:val="20"/>
          <w:lang w:val="en-US" w:bidi="en-US"/>
        </w:rPr>
        <w:t>Mais</w:t>
      </w:r>
      <w:r w:rsidRPr="00637AFC">
        <w:rPr>
          <w:rFonts w:ascii="Tahoma" w:eastAsia="Andale Sans UI" w:hAnsi="Tahoma" w:cs="Tahoma"/>
          <w:b/>
          <w:sz w:val="20"/>
          <w:szCs w:val="20"/>
          <w:lang w:bidi="en-US"/>
        </w:rPr>
        <w:t xml:space="preserve"> ainda</w:t>
      </w:r>
      <w:r w:rsidRPr="0006522C">
        <w:rPr>
          <w:rFonts w:ascii="Tahoma" w:eastAsia="Andale Sans UI" w:hAnsi="Tahoma" w:cs="Tahoma"/>
          <w:b/>
          <w:sz w:val="20"/>
          <w:szCs w:val="20"/>
          <w:lang w:val="en-US" w:bidi="en-US"/>
        </w:rPr>
        <w:t xml:space="preserve">, </w:t>
      </w:r>
      <w:proofErr w:type="spellStart"/>
      <w:r w:rsidRPr="0006522C">
        <w:rPr>
          <w:rFonts w:ascii="Tahoma" w:eastAsia="Andale Sans UI" w:hAnsi="Tahoma" w:cs="Tahoma"/>
          <w:b/>
          <w:sz w:val="20"/>
          <w:szCs w:val="20"/>
          <w:lang w:val="en-US" w:bidi="en-US"/>
        </w:rPr>
        <w:t>diante</w:t>
      </w:r>
      <w:proofErr w:type="spellEnd"/>
      <w:r w:rsidRPr="0006522C">
        <w:rPr>
          <w:rFonts w:ascii="Tahoma" w:eastAsia="Andale Sans UI" w:hAnsi="Tahoma" w:cs="Tahoma"/>
          <w:b/>
          <w:sz w:val="20"/>
          <w:szCs w:val="20"/>
          <w:lang w:val="en-US" w:bidi="en-US"/>
        </w:rPr>
        <w:t xml:space="preserve"> da </w:t>
      </w:r>
      <w:proofErr w:type="spellStart"/>
      <w:r w:rsidRPr="0006522C">
        <w:rPr>
          <w:rFonts w:ascii="Tahoma" w:eastAsia="Andale Sans UI" w:hAnsi="Tahoma" w:cs="Tahoma"/>
          <w:b/>
          <w:sz w:val="20"/>
          <w:szCs w:val="20"/>
          <w:lang w:val="en-US" w:bidi="en-US"/>
        </w:rPr>
        <w:t>publicação</w:t>
      </w:r>
      <w:proofErr w:type="spellEnd"/>
      <w:r w:rsidRPr="0006522C">
        <w:rPr>
          <w:rFonts w:ascii="Tahoma" w:eastAsia="Andale Sans UI" w:hAnsi="Tahoma" w:cs="Tahoma"/>
          <w:b/>
          <w:sz w:val="20"/>
          <w:szCs w:val="20"/>
          <w:lang w:val="en-US" w:bidi="en-US"/>
        </w:rPr>
        <w:t xml:space="preserve"> do </w:t>
      </w:r>
      <w:proofErr w:type="spellStart"/>
      <w:r w:rsidRPr="0006522C">
        <w:rPr>
          <w:rFonts w:ascii="Tahoma" w:eastAsia="Andale Sans UI" w:hAnsi="Tahoma" w:cs="Tahoma"/>
          <w:b/>
          <w:sz w:val="20"/>
          <w:szCs w:val="20"/>
          <w:lang w:val="en-US" w:bidi="en-US"/>
        </w:rPr>
        <w:t>Decreto</w:t>
      </w:r>
      <w:proofErr w:type="spellEnd"/>
      <w:r w:rsidRPr="0006522C">
        <w:rPr>
          <w:rFonts w:ascii="Tahoma" w:eastAsia="Andale Sans UI" w:hAnsi="Tahoma" w:cs="Tahoma"/>
          <w:b/>
          <w:sz w:val="20"/>
          <w:szCs w:val="20"/>
          <w:lang w:val="en-US" w:bidi="en-US"/>
        </w:rPr>
        <w:t xml:space="preserve"> Federal 10.540/2020, que </w:t>
      </w:r>
      <w:proofErr w:type="spellStart"/>
      <w:r w:rsidRPr="0006522C">
        <w:rPr>
          <w:rFonts w:ascii="Tahoma" w:eastAsia="Andale Sans UI" w:hAnsi="Tahoma" w:cs="Tahoma"/>
          <w:b/>
          <w:sz w:val="20"/>
          <w:szCs w:val="20"/>
          <w:lang w:val="en-US" w:bidi="en-US"/>
        </w:rPr>
        <w:t>estabeleceu</w:t>
      </w:r>
      <w:proofErr w:type="spellEnd"/>
      <w:r w:rsidRPr="0006522C">
        <w:rPr>
          <w:rFonts w:ascii="Tahoma" w:eastAsia="Andale Sans UI" w:hAnsi="Tahoma" w:cs="Tahoma"/>
          <w:b/>
          <w:sz w:val="20"/>
          <w:szCs w:val="20"/>
          <w:lang w:val="en-US" w:bidi="en-US"/>
        </w:rPr>
        <w:t xml:space="preserve"> a </w:t>
      </w:r>
      <w:proofErr w:type="spellStart"/>
      <w:r w:rsidRPr="0006522C">
        <w:rPr>
          <w:rFonts w:ascii="Tahoma" w:eastAsia="Andale Sans UI" w:hAnsi="Tahoma" w:cs="Tahoma"/>
          <w:b/>
          <w:sz w:val="20"/>
          <w:szCs w:val="20"/>
          <w:lang w:val="en-US" w:bidi="en-US"/>
        </w:rPr>
        <w:t>necessidade</w:t>
      </w:r>
      <w:proofErr w:type="spellEnd"/>
      <w:r w:rsidRPr="0006522C">
        <w:rPr>
          <w:rFonts w:ascii="Tahoma" w:eastAsia="Andale Sans UI" w:hAnsi="Tahoma" w:cs="Tahoma"/>
          <w:b/>
          <w:sz w:val="20"/>
          <w:szCs w:val="20"/>
          <w:lang w:val="en-US" w:bidi="en-US"/>
        </w:rPr>
        <w:t xml:space="preserve"> de </w:t>
      </w:r>
      <w:proofErr w:type="spellStart"/>
      <w:r w:rsidRPr="0006522C">
        <w:rPr>
          <w:rFonts w:ascii="Tahoma" w:eastAsia="Andale Sans UI" w:hAnsi="Tahoma" w:cs="Tahoma"/>
          <w:b/>
          <w:sz w:val="20"/>
          <w:szCs w:val="20"/>
          <w:lang w:val="en-US" w:bidi="en-US"/>
        </w:rPr>
        <w:t>adoção</w:t>
      </w:r>
      <w:proofErr w:type="spellEnd"/>
      <w:r w:rsidRPr="0006522C">
        <w:rPr>
          <w:rFonts w:ascii="Tahoma" w:eastAsia="Andale Sans UI" w:hAnsi="Tahoma" w:cs="Tahoma"/>
          <w:b/>
          <w:sz w:val="20"/>
          <w:szCs w:val="20"/>
          <w:lang w:val="en-US" w:bidi="en-US"/>
        </w:rPr>
        <w:t xml:space="preserve"> de um Sistema </w:t>
      </w:r>
      <w:proofErr w:type="spellStart"/>
      <w:r w:rsidRPr="0006522C">
        <w:rPr>
          <w:rFonts w:ascii="Tahoma" w:eastAsia="Andale Sans UI" w:hAnsi="Tahoma" w:cs="Tahoma"/>
          <w:b/>
          <w:sz w:val="20"/>
          <w:szCs w:val="20"/>
          <w:lang w:val="en-US" w:bidi="en-US"/>
        </w:rPr>
        <w:t>Único</w:t>
      </w:r>
      <w:proofErr w:type="spellEnd"/>
      <w:r w:rsidRPr="0006522C">
        <w:rPr>
          <w:rFonts w:ascii="Tahoma" w:eastAsia="Andale Sans UI" w:hAnsi="Tahoma" w:cs="Tahoma"/>
          <w:b/>
          <w:sz w:val="20"/>
          <w:szCs w:val="20"/>
          <w:lang w:val="en-US" w:bidi="en-US"/>
        </w:rPr>
        <w:t xml:space="preserve"> e </w:t>
      </w:r>
      <w:proofErr w:type="spellStart"/>
      <w:r w:rsidRPr="0006522C">
        <w:rPr>
          <w:rFonts w:ascii="Tahoma" w:eastAsia="Andale Sans UI" w:hAnsi="Tahoma" w:cs="Tahoma"/>
          <w:b/>
          <w:sz w:val="20"/>
          <w:szCs w:val="20"/>
          <w:lang w:val="en-US" w:bidi="en-US"/>
        </w:rPr>
        <w:t>Integrado</w:t>
      </w:r>
      <w:proofErr w:type="spellEnd"/>
      <w:r w:rsidRPr="0006522C">
        <w:rPr>
          <w:rFonts w:ascii="Tahoma" w:eastAsia="Andale Sans UI" w:hAnsi="Tahoma" w:cs="Tahoma"/>
          <w:b/>
          <w:sz w:val="20"/>
          <w:szCs w:val="20"/>
          <w:lang w:val="en-US" w:bidi="en-US"/>
        </w:rPr>
        <w:t xml:space="preserve"> de </w:t>
      </w:r>
      <w:proofErr w:type="spellStart"/>
      <w:r w:rsidRPr="0006522C">
        <w:rPr>
          <w:rFonts w:ascii="Tahoma" w:eastAsia="Andale Sans UI" w:hAnsi="Tahoma" w:cs="Tahoma"/>
          <w:b/>
          <w:sz w:val="20"/>
          <w:szCs w:val="20"/>
          <w:lang w:val="en-US" w:bidi="en-US"/>
        </w:rPr>
        <w:t>Execução</w:t>
      </w:r>
      <w:proofErr w:type="spellEnd"/>
      <w:r w:rsidRPr="0006522C">
        <w:rPr>
          <w:rFonts w:ascii="Tahoma" w:eastAsia="Andale Sans UI" w:hAnsi="Tahoma" w:cs="Tahoma"/>
          <w:b/>
          <w:sz w:val="20"/>
          <w:szCs w:val="20"/>
          <w:lang w:val="en-US" w:bidi="en-US"/>
        </w:rPr>
        <w:t xml:space="preserve"> </w:t>
      </w:r>
      <w:proofErr w:type="spellStart"/>
      <w:r w:rsidRPr="0006522C">
        <w:rPr>
          <w:rFonts w:ascii="Tahoma" w:eastAsia="Andale Sans UI" w:hAnsi="Tahoma" w:cs="Tahoma"/>
          <w:b/>
          <w:sz w:val="20"/>
          <w:szCs w:val="20"/>
          <w:lang w:val="en-US" w:bidi="en-US"/>
        </w:rPr>
        <w:t>Orçamentária</w:t>
      </w:r>
      <w:proofErr w:type="spellEnd"/>
      <w:r w:rsidRPr="0006522C">
        <w:rPr>
          <w:rFonts w:ascii="Tahoma" w:eastAsia="Andale Sans UI" w:hAnsi="Tahoma" w:cs="Tahoma"/>
          <w:b/>
          <w:sz w:val="20"/>
          <w:szCs w:val="20"/>
          <w:lang w:val="en-US" w:bidi="en-US"/>
        </w:rPr>
        <w:t xml:space="preserve">, </w:t>
      </w:r>
      <w:proofErr w:type="spellStart"/>
      <w:r w:rsidRPr="0006522C">
        <w:rPr>
          <w:rFonts w:ascii="Tahoma" w:eastAsia="Andale Sans UI" w:hAnsi="Tahoma" w:cs="Tahoma"/>
          <w:b/>
          <w:sz w:val="20"/>
          <w:szCs w:val="20"/>
          <w:lang w:val="en-US" w:bidi="en-US"/>
        </w:rPr>
        <w:t>Financeira</w:t>
      </w:r>
      <w:proofErr w:type="spellEnd"/>
      <w:r w:rsidRPr="0006522C">
        <w:rPr>
          <w:rFonts w:ascii="Tahoma" w:eastAsia="Andale Sans UI" w:hAnsi="Tahoma" w:cs="Tahoma"/>
          <w:b/>
          <w:sz w:val="20"/>
          <w:szCs w:val="20"/>
          <w:lang w:val="en-US" w:bidi="en-US"/>
        </w:rPr>
        <w:t xml:space="preserve">, </w:t>
      </w:r>
      <w:proofErr w:type="spellStart"/>
      <w:r w:rsidRPr="0006522C">
        <w:rPr>
          <w:rFonts w:ascii="Tahoma" w:eastAsia="Andale Sans UI" w:hAnsi="Tahoma" w:cs="Tahoma"/>
          <w:b/>
          <w:sz w:val="20"/>
          <w:szCs w:val="20"/>
          <w:lang w:val="en-US" w:bidi="en-US"/>
        </w:rPr>
        <w:t>Contábil</w:t>
      </w:r>
      <w:proofErr w:type="spellEnd"/>
      <w:r w:rsidRPr="0006522C">
        <w:rPr>
          <w:rFonts w:ascii="Tahoma" w:eastAsia="Andale Sans UI" w:hAnsi="Tahoma" w:cs="Tahoma"/>
          <w:b/>
          <w:sz w:val="20"/>
          <w:szCs w:val="20"/>
          <w:lang w:val="en-US" w:bidi="en-US"/>
        </w:rPr>
        <w:t xml:space="preserve"> e </w:t>
      </w:r>
      <w:proofErr w:type="spellStart"/>
      <w:r w:rsidRPr="0006522C">
        <w:rPr>
          <w:rFonts w:ascii="Tahoma" w:eastAsia="Andale Sans UI" w:hAnsi="Tahoma" w:cs="Tahoma"/>
          <w:b/>
          <w:sz w:val="20"/>
          <w:szCs w:val="20"/>
          <w:lang w:val="en-US" w:bidi="en-US"/>
        </w:rPr>
        <w:t>Controle</w:t>
      </w:r>
      <w:proofErr w:type="spellEnd"/>
      <w:r w:rsidRPr="0006522C">
        <w:rPr>
          <w:rFonts w:ascii="Tahoma" w:eastAsia="Andale Sans UI" w:hAnsi="Tahoma" w:cs="Tahoma"/>
          <w:b/>
          <w:sz w:val="20"/>
          <w:szCs w:val="20"/>
          <w:lang w:val="en-US" w:bidi="en-US"/>
        </w:rPr>
        <w:t xml:space="preserve"> para </w:t>
      </w:r>
      <w:proofErr w:type="spellStart"/>
      <w:r w:rsidRPr="0006522C">
        <w:rPr>
          <w:rFonts w:ascii="Tahoma" w:eastAsia="Andale Sans UI" w:hAnsi="Tahoma" w:cs="Tahoma"/>
          <w:b/>
          <w:sz w:val="20"/>
          <w:szCs w:val="20"/>
          <w:lang w:val="en-US" w:bidi="en-US"/>
        </w:rPr>
        <w:t>cada</w:t>
      </w:r>
      <w:proofErr w:type="spellEnd"/>
      <w:r w:rsidRPr="0006522C">
        <w:rPr>
          <w:rFonts w:ascii="Tahoma" w:eastAsia="Andale Sans UI" w:hAnsi="Tahoma" w:cs="Tahoma"/>
          <w:b/>
          <w:sz w:val="20"/>
          <w:szCs w:val="20"/>
          <w:lang w:val="en-US" w:bidi="en-US"/>
        </w:rPr>
        <w:t xml:space="preserve"> </w:t>
      </w:r>
      <w:proofErr w:type="spellStart"/>
      <w:r w:rsidRPr="0006522C">
        <w:rPr>
          <w:rFonts w:ascii="Tahoma" w:eastAsia="Andale Sans UI" w:hAnsi="Tahoma" w:cs="Tahoma"/>
          <w:b/>
          <w:sz w:val="20"/>
          <w:szCs w:val="20"/>
          <w:lang w:val="en-US" w:bidi="en-US"/>
        </w:rPr>
        <w:t>ente</w:t>
      </w:r>
      <w:proofErr w:type="spellEnd"/>
      <w:r w:rsidRPr="0006522C">
        <w:rPr>
          <w:rFonts w:ascii="Tahoma" w:eastAsia="Andale Sans UI" w:hAnsi="Tahoma" w:cs="Tahoma"/>
          <w:b/>
          <w:sz w:val="20"/>
          <w:szCs w:val="20"/>
          <w:lang w:val="en-US" w:bidi="en-US"/>
        </w:rPr>
        <w:t xml:space="preserve"> da </w:t>
      </w:r>
      <w:proofErr w:type="spellStart"/>
      <w:r w:rsidRPr="0006522C">
        <w:rPr>
          <w:rFonts w:ascii="Tahoma" w:eastAsia="Andale Sans UI" w:hAnsi="Tahoma" w:cs="Tahoma"/>
          <w:b/>
          <w:sz w:val="20"/>
          <w:szCs w:val="20"/>
          <w:lang w:val="en-US" w:bidi="en-US"/>
        </w:rPr>
        <w:t>federação</w:t>
      </w:r>
      <w:proofErr w:type="spellEnd"/>
      <w:r w:rsidRPr="0006522C">
        <w:rPr>
          <w:rFonts w:ascii="Tahoma" w:eastAsia="Andale Sans UI" w:hAnsi="Tahoma" w:cs="Tahoma"/>
          <w:b/>
          <w:sz w:val="20"/>
          <w:szCs w:val="20"/>
          <w:lang w:val="en-US" w:bidi="en-US"/>
        </w:rPr>
        <w:t xml:space="preserve">, </w:t>
      </w:r>
      <w:proofErr w:type="spellStart"/>
      <w:r w:rsidRPr="0006522C">
        <w:rPr>
          <w:rFonts w:ascii="Tahoma" w:eastAsia="Andale Sans UI" w:hAnsi="Tahoma" w:cs="Tahoma"/>
          <w:b/>
          <w:sz w:val="20"/>
          <w:szCs w:val="20"/>
          <w:lang w:val="en-US" w:bidi="en-US"/>
        </w:rPr>
        <w:t>torna</w:t>
      </w:r>
      <w:proofErr w:type="spellEnd"/>
      <w:r w:rsidRPr="0006522C">
        <w:rPr>
          <w:rFonts w:ascii="Tahoma" w:eastAsia="Andale Sans UI" w:hAnsi="Tahoma" w:cs="Tahoma"/>
          <w:b/>
          <w:sz w:val="20"/>
          <w:szCs w:val="20"/>
          <w:lang w:val="en-US" w:bidi="en-US"/>
        </w:rPr>
        <w:t xml:space="preserve">-se </w:t>
      </w:r>
      <w:proofErr w:type="spellStart"/>
      <w:r w:rsidRPr="0006522C">
        <w:rPr>
          <w:rFonts w:ascii="Tahoma" w:eastAsia="Andale Sans UI" w:hAnsi="Tahoma" w:cs="Tahoma"/>
          <w:b/>
          <w:sz w:val="20"/>
          <w:szCs w:val="20"/>
          <w:lang w:val="en-US" w:bidi="en-US"/>
        </w:rPr>
        <w:t>ainda</w:t>
      </w:r>
      <w:proofErr w:type="spellEnd"/>
      <w:r w:rsidRPr="0006522C">
        <w:rPr>
          <w:rFonts w:ascii="Tahoma" w:eastAsia="Andale Sans UI" w:hAnsi="Tahoma" w:cs="Tahoma"/>
          <w:b/>
          <w:sz w:val="20"/>
          <w:szCs w:val="20"/>
          <w:lang w:val="en-US" w:bidi="en-US"/>
        </w:rPr>
        <w:t xml:space="preserve"> </w:t>
      </w:r>
      <w:proofErr w:type="spellStart"/>
      <w:r w:rsidRPr="0006522C">
        <w:rPr>
          <w:rFonts w:ascii="Tahoma" w:eastAsia="Andale Sans UI" w:hAnsi="Tahoma" w:cs="Tahoma"/>
          <w:b/>
          <w:sz w:val="20"/>
          <w:szCs w:val="20"/>
          <w:lang w:val="en-US" w:bidi="en-US"/>
        </w:rPr>
        <w:t>mais</w:t>
      </w:r>
      <w:proofErr w:type="spellEnd"/>
      <w:r w:rsidRPr="0006522C">
        <w:rPr>
          <w:rFonts w:ascii="Tahoma" w:eastAsia="Andale Sans UI" w:hAnsi="Tahoma" w:cs="Tahoma"/>
          <w:b/>
          <w:sz w:val="20"/>
          <w:szCs w:val="20"/>
          <w:lang w:val="en-US" w:bidi="en-US"/>
        </w:rPr>
        <w:t xml:space="preserve"> </w:t>
      </w:r>
      <w:proofErr w:type="spellStart"/>
      <w:r w:rsidRPr="0006522C">
        <w:rPr>
          <w:rFonts w:ascii="Tahoma" w:eastAsia="Andale Sans UI" w:hAnsi="Tahoma" w:cs="Tahoma"/>
          <w:b/>
          <w:sz w:val="20"/>
          <w:szCs w:val="20"/>
          <w:lang w:val="en-US" w:bidi="en-US"/>
        </w:rPr>
        <w:t>necessária</w:t>
      </w:r>
      <w:proofErr w:type="spellEnd"/>
      <w:r w:rsidRPr="0006522C">
        <w:rPr>
          <w:rFonts w:ascii="Tahoma" w:eastAsia="Andale Sans UI" w:hAnsi="Tahoma" w:cs="Tahoma"/>
          <w:b/>
          <w:sz w:val="20"/>
          <w:szCs w:val="20"/>
          <w:lang w:val="en-US" w:bidi="en-US"/>
        </w:rPr>
        <w:t xml:space="preserve"> </w:t>
      </w:r>
      <w:proofErr w:type="gramStart"/>
      <w:r w:rsidRPr="0006522C">
        <w:rPr>
          <w:rFonts w:ascii="Tahoma" w:eastAsia="Andale Sans UI" w:hAnsi="Tahoma" w:cs="Tahoma"/>
          <w:b/>
          <w:sz w:val="20"/>
          <w:szCs w:val="20"/>
          <w:lang w:val="en-US" w:bidi="en-US"/>
        </w:rPr>
        <w:t>a</w:t>
      </w:r>
      <w:proofErr w:type="gramEnd"/>
      <w:r w:rsidRPr="0006522C">
        <w:rPr>
          <w:rFonts w:ascii="Tahoma" w:eastAsia="Andale Sans UI" w:hAnsi="Tahoma" w:cs="Tahoma"/>
          <w:b/>
          <w:sz w:val="20"/>
          <w:szCs w:val="20"/>
          <w:lang w:val="en-US" w:bidi="en-US"/>
        </w:rPr>
        <w:t xml:space="preserve"> </w:t>
      </w:r>
      <w:proofErr w:type="spellStart"/>
      <w:r w:rsidRPr="0006522C">
        <w:rPr>
          <w:rFonts w:ascii="Tahoma" w:eastAsia="Andale Sans UI" w:hAnsi="Tahoma" w:cs="Tahoma"/>
          <w:b/>
          <w:sz w:val="20"/>
          <w:szCs w:val="20"/>
          <w:lang w:val="en-US" w:bidi="en-US"/>
        </w:rPr>
        <w:t>adoção</w:t>
      </w:r>
      <w:proofErr w:type="spellEnd"/>
      <w:r w:rsidRPr="0006522C">
        <w:rPr>
          <w:rFonts w:ascii="Tahoma" w:eastAsia="Andale Sans UI" w:hAnsi="Tahoma" w:cs="Tahoma"/>
          <w:b/>
          <w:sz w:val="20"/>
          <w:szCs w:val="20"/>
          <w:lang w:val="en-US" w:bidi="en-US"/>
        </w:rPr>
        <w:t xml:space="preserve"> </w:t>
      </w:r>
      <w:proofErr w:type="spellStart"/>
      <w:r w:rsidRPr="0006522C">
        <w:rPr>
          <w:rFonts w:ascii="Tahoma" w:eastAsia="Andale Sans UI" w:hAnsi="Tahoma" w:cs="Tahoma"/>
          <w:b/>
          <w:sz w:val="20"/>
          <w:szCs w:val="20"/>
          <w:lang w:val="en-US" w:bidi="en-US"/>
        </w:rPr>
        <w:t>desta</w:t>
      </w:r>
      <w:proofErr w:type="spellEnd"/>
      <w:r w:rsidRPr="0006522C">
        <w:rPr>
          <w:rFonts w:ascii="Tahoma" w:eastAsia="Andale Sans UI" w:hAnsi="Tahoma" w:cs="Tahoma"/>
          <w:b/>
          <w:sz w:val="20"/>
          <w:szCs w:val="20"/>
          <w:lang w:val="en-US" w:bidi="en-US"/>
        </w:rPr>
        <w:t xml:space="preserve"> ferramenta, </w:t>
      </w:r>
      <w:proofErr w:type="spellStart"/>
      <w:r w:rsidRPr="0006522C">
        <w:rPr>
          <w:rFonts w:ascii="Tahoma" w:eastAsia="Andale Sans UI" w:hAnsi="Tahoma" w:cs="Tahoma"/>
          <w:b/>
          <w:sz w:val="20"/>
          <w:szCs w:val="20"/>
          <w:lang w:val="en-US" w:bidi="en-US"/>
        </w:rPr>
        <w:t>permitindo</w:t>
      </w:r>
      <w:proofErr w:type="spellEnd"/>
      <w:r w:rsidRPr="0006522C">
        <w:rPr>
          <w:rFonts w:ascii="Tahoma" w:eastAsia="Andale Sans UI" w:hAnsi="Tahoma" w:cs="Tahoma"/>
          <w:b/>
          <w:sz w:val="20"/>
          <w:szCs w:val="20"/>
          <w:lang w:val="en-US" w:bidi="en-US"/>
        </w:rPr>
        <w:t xml:space="preserve"> da </w:t>
      </w:r>
      <w:proofErr w:type="spellStart"/>
      <w:r w:rsidRPr="0006522C">
        <w:rPr>
          <w:rFonts w:ascii="Tahoma" w:eastAsia="Andale Sans UI" w:hAnsi="Tahoma" w:cs="Tahoma"/>
          <w:b/>
          <w:sz w:val="20"/>
          <w:szCs w:val="20"/>
          <w:lang w:val="en-US" w:bidi="en-US"/>
        </w:rPr>
        <w:t>adoção</w:t>
      </w:r>
      <w:proofErr w:type="spellEnd"/>
      <w:r w:rsidRPr="0006522C">
        <w:rPr>
          <w:rFonts w:ascii="Tahoma" w:eastAsia="Andale Sans UI" w:hAnsi="Tahoma" w:cs="Tahoma"/>
          <w:b/>
          <w:sz w:val="20"/>
          <w:szCs w:val="20"/>
          <w:lang w:val="en-US" w:bidi="en-US"/>
        </w:rPr>
        <w:t>/</w:t>
      </w:r>
      <w:proofErr w:type="spellStart"/>
      <w:r w:rsidRPr="0006522C">
        <w:rPr>
          <w:rFonts w:ascii="Tahoma" w:eastAsia="Andale Sans UI" w:hAnsi="Tahoma" w:cs="Tahoma"/>
          <w:b/>
          <w:sz w:val="20"/>
          <w:szCs w:val="20"/>
          <w:lang w:val="en-US" w:bidi="en-US"/>
        </w:rPr>
        <w:t>integração</w:t>
      </w:r>
      <w:proofErr w:type="spellEnd"/>
      <w:r w:rsidRPr="0006522C">
        <w:rPr>
          <w:rFonts w:ascii="Tahoma" w:eastAsia="Andale Sans UI" w:hAnsi="Tahoma" w:cs="Tahoma"/>
          <w:b/>
          <w:sz w:val="20"/>
          <w:szCs w:val="20"/>
          <w:lang w:val="en-US" w:bidi="en-US"/>
        </w:rPr>
        <w:t xml:space="preserve"> </w:t>
      </w:r>
      <w:proofErr w:type="spellStart"/>
      <w:r w:rsidRPr="0006522C">
        <w:rPr>
          <w:rFonts w:ascii="Tahoma" w:eastAsia="Andale Sans UI" w:hAnsi="Tahoma" w:cs="Tahoma"/>
          <w:b/>
          <w:sz w:val="20"/>
          <w:szCs w:val="20"/>
          <w:lang w:val="en-US" w:bidi="en-US"/>
        </w:rPr>
        <w:t>gradativa</w:t>
      </w:r>
      <w:proofErr w:type="spellEnd"/>
      <w:r w:rsidRPr="0006522C">
        <w:rPr>
          <w:rFonts w:ascii="Tahoma" w:eastAsia="Andale Sans UI" w:hAnsi="Tahoma" w:cs="Tahoma"/>
          <w:b/>
          <w:sz w:val="20"/>
          <w:szCs w:val="20"/>
          <w:lang w:val="en-US" w:bidi="en-US"/>
        </w:rPr>
        <w:t xml:space="preserve"> do </w:t>
      </w:r>
      <w:proofErr w:type="spellStart"/>
      <w:r w:rsidRPr="0006522C">
        <w:rPr>
          <w:rFonts w:ascii="Tahoma" w:eastAsia="Andale Sans UI" w:hAnsi="Tahoma" w:cs="Tahoma"/>
          <w:b/>
          <w:sz w:val="20"/>
          <w:szCs w:val="20"/>
          <w:lang w:val="en-US" w:bidi="en-US"/>
        </w:rPr>
        <w:t>mesmo</w:t>
      </w:r>
      <w:proofErr w:type="spellEnd"/>
      <w:r w:rsidRPr="0006522C">
        <w:rPr>
          <w:rFonts w:ascii="Tahoma" w:eastAsia="Andale Sans UI" w:hAnsi="Tahoma" w:cs="Tahoma"/>
          <w:b/>
          <w:sz w:val="20"/>
          <w:szCs w:val="20"/>
          <w:lang w:val="en-US" w:bidi="en-US"/>
        </w:rPr>
        <w:t xml:space="preserve"> </w:t>
      </w:r>
      <w:proofErr w:type="spellStart"/>
      <w:r w:rsidRPr="0006522C">
        <w:rPr>
          <w:rFonts w:ascii="Tahoma" w:eastAsia="Andale Sans UI" w:hAnsi="Tahoma" w:cs="Tahoma"/>
          <w:b/>
          <w:sz w:val="20"/>
          <w:szCs w:val="20"/>
          <w:lang w:val="en-US" w:bidi="en-US"/>
        </w:rPr>
        <w:t>sistema</w:t>
      </w:r>
      <w:proofErr w:type="spellEnd"/>
      <w:r w:rsidRPr="0006522C">
        <w:rPr>
          <w:rFonts w:ascii="Tahoma" w:eastAsia="Andale Sans UI" w:hAnsi="Tahoma" w:cs="Tahoma"/>
          <w:b/>
          <w:sz w:val="20"/>
          <w:szCs w:val="20"/>
          <w:lang w:val="en-US" w:bidi="en-US"/>
        </w:rPr>
        <w:t xml:space="preserve"> pela Prefeitura Municipal, Câmara Municipal. </w:t>
      </w:r>
    </w:p>
    <w:p w14:paraId="4DE3635D" w14:textId="77777777" w:rsidR="004D74D8" w:rsidRPr="0006522C" w:rsidRDefault="004D74D8" w:rsidP="00467F25">
      <w:pPr>
        <w:widowControl w:val="0"/>
        <w:suppressAutoHyphens/>
        <w:spacing w:after="0" w:line="240" w:lineRule="auto"/>
        <w:jc w:val="both"/>
        <w:textAlignment w:val="baseline"/>
        <w:rPr>
          <w:rFonts w:ascii="Tahoma" w:eastAsia="Andale Sans UI" w:hAnsi="Tahoma" w:cs="Tahoma"/>
          <w:sz w:val="20"/>
          <w:szCs w:val="20"/>
          <w:lang w:val="en-US" w:bidi="en-US"/>
        </w:rPr>
      </w:pPr>
    </w:p>
    <w:p w14:paraId="2767D049" w14:textId="77777777" w:rsidR="004D74D8" w:rsidRPr="0006522C" w:rsidRDefault="004D74D8" w:rsidP="00467F25">
      <w:pPr>
        <w:widowControl w:val="0"/>
        <w:suppressAutoHyphens/>
        <w:spacing w:after="0" w:line="240" w:lineRule="auto"/>
        <w:jc w:val="both"/>
        <w:textAlignment w:val="baseline"/>
        <w:rPr>
          <w:rFonts w:ascii="Tahoma" w:eastAsia="Andale Sans UI" w:hAnsi="Tahoma" w:cs="Tahoma"/>
          <w:sz w:val="20"/>
          <w:szCs w:val="20"/>
          <w:lang w:val="en-US" w:bidi="en-US"/>
        </w:rPr>
      </w:pPr>
      <w:r w:rsidRPr="0006522C">
        <w:rPr>
          <w:rFonts w:ascii="Tahoma" w:eastAsia="Andale Sans UI" w:hAnsi="Tahoma" w:cs="Tahoma"/>
          <w:sz w:val="20"/>
          <w:szCs w:val="20"/>
          <w:lang w:val="en-US" w:bidi="en-US"/>
        </w:rPr>
        <w:t xml:space="preserve">Com o </w:t>
      </w:r>
      <w:proofErr w:type="spellStart"/>
      <w:r w:rsidRPr="0006522C">
        <w:rPr>
          <w:rFonts w:ascii="Tahoma" w:eastAsia="Andale Sans UI" w:hAnsi="Tahoma" w:cs="Tahoma"/>
          <w:sz w:val="20"/>
          <w:szCs w:val="20"/>
          <w:lang w:val="en-US" w:bidi="en-US"/>
        </w:rPr>
        <w:t>término</w:t>
      </w:r>
      <w:proofErr w:type="spellEnd"/>
      <w:r w:rsidRPr="0006522C">
        <w:rPr>
          <w:rFonts w:ascii="Tahoma" w:eastAsia="Andale Sans UI" w:hAnsi="Tahoma" w:cs="Tahoma"/>
          <w:sz w:val="20"/>
          <w:szCs w:val="20"/>
          <w:lang w:val="en-US" w:bidi="en-US"/>
        </w:rPr>
        <w:t xml:space="preserve"> do </w:t>
      </w:r>
      <w:proofErr w:type="spellStart"/>
      <w:r w:rsidRPr="0006522C">
        <w:rPr>
          <w:rFonts w:ascii="Tahoma" w:eastAsia="Andale Sans UI" w:hAnsi="Tahoma" w:cs="Tahoma"/>
          <w:sz w:val="20"/>
          <w:szCs w:val="20"/>
          <w:lang w:val="en-US" w:bidi="en-US"/>
        </w:rPr>
        <w:t>contrato</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prestação</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serviços</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fornecimento</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licença</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uso</w:t>
      </w:r>
      <w:proofErr w:type="spellEnd"/>
      <w:r w:rsidRPr="0006522C">
        <w:rPr>
          <w:rFonts w:ascii="Tahoma" w:eastAsia="Andale Sans UI" w:hAnsi="Tahoma" w:cs="Tahoma"/>
          <w:sz w:val="20"/>
          <w:szCs w:val="20"/>
          <w:lang w:val="en-US" w:bidi="en-US"/>
        </w:rPr>
        <w:t xml:space="preserve"> do </w:t>
      </w:r>
      <w:proofErr w:type="spellStart"/>
      <w:r w:rsidRPr="0006522C">
        <w:rPr>
          <w:rFonts w:ascii="Tahoma" w:eastAsia="Andale Sans UI" w:hAnsi="Tahoma" w:cs="Tahoma"/>
          <w:sz w:val="20"/>
          <w:szCs w:val="20"/>
          <w:lang w:val="en-US" w:bidi="en-US"/>
        </w:rPr>
        <w:t>atual</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sistema</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Gestão</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Pessoal</w:t>
      </w:r>
      <w:proofErr w:type="spellEnd"/>
      <w:r w:rsidRPr="0006522C">
        <w:rPr>
          <w:rFonts w:ascii="Tahoma" w:eastAsia="Andale Sans UI" w:hAnsi="Tahoma" w:cs="Tahoma"/>
          <w:sz w:val="20"/>
          <w:szCs w:val="20"/>
          <w:lang w:val="en-US" w:bidi="en-US"/>
        </w:rPr>
        <w:t xml:space="preserve">, e </w:t>
      </w:r>
      <w:proofErr w:type="spellStart"/>
      <w:r w:rsidRPr="0006522C">
        <w:rPr>
          <w:rFonts w:ascii="Tahoma" w:eastAsia="Andale Sans UI" w:hAnsi="Tahoma" w:cs="Tahoma"/>
          <w:sz w:val="20"/>
          <w:szCs w:val="20"/>
          <w:lang w:val="en-US" w:bidi="en-US"/>
        </w:rPr>
        <w:t>como</w:t>
      </w:r>
      <w:proofErr w:type="spellEnd"/>
      <w:r w:rsidRPr="0006522C">
        <w:rPr>
          <w:rFonts w:ascii="Tahoma" w:eastAsia="Andale Sans UI" w:hAnsi="Tahoma" w:cs="Tahoma"/>
          <w:sz w:val="20"/>
          <w:szCs w:val="20"/>
          <w:lang w:val="en-US" w:bidi="en-US"/>
        </w:rPr>
        <w:t xml:space="preserve"> se </w:t>
      </w:r>
      <w:proofErr w:type="spellStart"/>
      <w:r w:rsidRPr="0006522C">
        <w:rPr>
          <w:rFonts w:ascii="Tahoma" w:eastAsia="Andale Sans UI" w:hAnsi="Tahoma" w:cs="Tahoma"/>
          <w:sz w:val="20"/>
          <w:szCs w:val="20"/>
          <w:lang w:val="en-US" w:bidi="en-US"/>
        </w:rPr>
        <w:t>trata</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serviço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contínuo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essencial</w:t>
      </w:r>
      <w:proofErr w:type="spellEnd"/>
      <w:r w:rsidRPr="0006522C">
        <w:rPr>
          <w:rFonts w:ascii="Tahoma" w:eastAsia="Andale Sans UI" w:hAnsi="Tahoma" w:cs="Tahoma"/>
          <w:sz w:val="20"/>
          <w:szCs w:val="20"/>
          <w:lang w:val="en-US" w:bidi="en-US"/>
        </w:rPr>
        <w:t xml:space="preserve"> e fundamental para o </w:t>
      </w:r>
      <w:proofErr w:type="spellStart"/>
      <w:r w:rsidRPr="0006522C">
        <w:rPr>
          <w:rFonts w:ascii="Tahoma" w:eastAsia="Andale Sans UI" w:hAnsi="Tahoma" w:cs="Tahoma"/>
          <w:sz w:val="20"/>
          <w:szCs w:val="20"/>
          <w:lang w:val="en-US" w:bidi="en-US"/>
        </w:rPr>
        <w:t>funcionamento</w:t>
      </w:r>
      <w:proofErr w:type="spellEnd"/>
      <w:r w:rsidRPr="0006522C">
        <w:rPr>
          <w:rFonts w:ascii="Tahoma" w:eastAsia="Andale Sans UI" w:hAnsi="Tahoma" w:cs="Tahoma"/>
          <w:sz w:val="20"/>
          <w:szCs w:val="20"/>
          <w:lang w:val="en-US" w:bidi="en-US"/>
        </w:rPr>
        <w:t xml:space="preserve"> dos </w:t>
      </w:r>
      <w:proofErr w:type="spellStart"/>
      <w:r w:rsidRPr="0006522C">
        <w:rPr>
          <w:rFonts w:ascii="Tahoma" w:eastAsia="Andale Sans UI" w:hAnsi="Tahoma" w:cs="Tahoma"/>
          <w:sz w:val="20"/>
          <w:szCs w:val="20"/>
          <w:lang w:val="en-US" w:bidi="en-US"/>
        </w:rPr>
        <w:t>diversos</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setores</w:t>
      </w:r>
      <w:proofErr w:type="spellEnd"/>
      <w:r w:rsidRPr="0006522C">
        <w:rPr>
          <w:rFonts w:ascii="Tahoma" w:eastAsia="Andale Sans UI" w:hAnsi="Tahoma" w:cs="Tahoma"/>
          <w:sz w:val="20"/>
          <w:szCs w:val="20"/>
          <w:lang w:val="en-US" w:bidi="en-US"/>
        </w:rPr>
        <w:t xml:space="preserve"> da Prefeitura com vistas à </w:t>
      </w:r>
      <w:proofErr w:type="spellStart"/>
      <w:r w:rsidRPr="0006522C">
        <w:rPr>
          <w:rFonts w:ascii="Tahoma" w:eastAsia="Andale Sans UI" w:hAnsi="Tahoma" w:cs="Tahoma"/>
          <w:sz w:val="20"/>
          <w:szCs w:val="20"/>
          <w:lang w:val="en-US" w:bidi="en-US"/>
        </w:rPr>
        <w:t>prestação</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serviços</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ao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funcionalismo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público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faz</w:t>
      </w:r>
      <w:proofErr w:type="spellEnd"/>
      <w:r w:rsidRPr="0006522C">
        <w:rPr>
          <w:rFonts w:ascii="Tahoma" w:eastAsia="Andale Sans UI" w:hAnsi="Tahoma" w:cs="Tahoma"/>
          <w:sz w:val="20"/>
          <w:szCs w:val="20"/>
          <w:lang w:val="en-US" w:bidi="en-US"/>
        </w:rPr>
        <w:t xml:space="preserve">-se </w:t>
      </w:r>
      <w:proofErr w:type="spellStart"/>
      <w:r w:rsidRPr="0006522C">
        <w:rPr>
          <w:rFonts w:ascii="Tahoma" w:eastAsia="Andale Sans UI" w:hAnsi="Tahoma" w:cs="Tahoma"/>
          <w:sz w:val="20"/>
          <w:szCs w:val="20"/>
          <w:lang w:val="en-US" w:bidi="en-US"/>
        </w:rPr>
        <w:t>imperativo</w:t>
      </w:r>
      <w:proofErr w:type="spellEnd"/>
      <w:r w:rsidRPr="0006522C">
        <w:rPr>
          <w:rFonts w:ascii="Tahoma" w:eastAsia="Andale Sans UI" w:hAnsi="Tahoma" w:cs="Tahoma"/>
          <w:sz w:val="20"/>
          <w:szCs w:val="20"/>
          <w:lang w:val="en-US" w:bidi="en-US"/>
        </w:rPr>
        <w:t xml:space="preserve">, face </w:t>
      </w:r>
      <w:proofErr w:type="spellStart"/>
      <w:r w:rsidRPr="0006522C">
        <w:rPr>
          <w:rFonts w:ascii="Tahoma" w:eastAsia="Andale Sans UI" w:hAnsi="Tahoma" w:cs="Tahoma"/>
          <w:sz w:val="20"/>
          <w:szCs w:val="20"/>
          <w:lang w:val="en-US" w:bidi="en-US"/>
        </w:rPr>
        <w:t>ao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princípio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constitucional</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continuidade</w:t>
      </w:r>
      <w:proofErr w:type="spellEnd"/>
      <w:r w:rsidRPr="0006522C">
        <w:rPr>
          <w:rFonts w:ascii="Tahoma" w:eastAsia="Andale Sans UI" w:hAnsi="Tahoma" w:cs="Tahoma"/>
          <w:sz w:val="20"/>
          <w:szCs w:val="20"/>
          <w:lang w:val="en-US" w:bidi="en-US"/>
        </w:rPr>
        <w:t xml:space="preserve"> dos </w:t>
      </w:r>
      <w:proofErr w:type="spellStart"/>
      <w:r w:rsidRPr="0006522C">
        <w:rPr>
          <w:rFonts w:ascii="Tahoma" w:eastAsia="Andale Sans UI" w:hAnsi="Tahoma" w:cs="Tahoma"/>
          <w:sz w:val="20"/>
          <w:szCs w:val="20"/>
          <w:lang w:val="en-US" w:bidi="en-US"/>
        </w:rPr>
        <w:t>serviços</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públicos</w:t>
      </w:r>
      <w:proofErr w:type="spellEnd"/>
      <w:r w:rsidRPr="0006522C">
        <w:rPr>
          <w:rFonts w:ascii="Tahoma" w:eastAsia="Andale Sans UI" w:hAnsi="Tahoma" w:cs="Tahoma"/>
          <w:sz w:val="20"/>
          <w:szCs w:val="20"/>
          <w:lang w:val="en-US" w:bidi="en-US"/>
        </w:rPr>
        <w:t xml:space="preserve">, </w:t>
      </w:r>
      <w:proofErr w:type="gramStart"/>
      <w:r w:rsidRPr="0006522C">
        <w:rPr>
          <w:rFonts w:ascii="Tahoma" w:eastAsia="Andale Sans UI" w:hAnsi="Tahoma" w:cs="Tahoma"/>
          <w:sz w:val="20"/>
          <w:szCs w:val="20"/>
          <w:lang w:val="en-US" w:bidi="en-US"/>
        </w:rPr>
        <w:t>a</w:t>
      </w:r>
      <w:proofErr w:type="gram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abertura</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procedimento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licitatório</w:t>
      </w:r>
      <w:proofErr w:type="spellEnd"/>
      <w:r w:rsidRPr="0006522C">
        <w:rPr>
          <w:rFonts w:ascii="Tahoma" w:eastAsia="Andale Sans UI" w:hAnsi="Tahoma" w:cs="Tahoma"/>
          <w:sz w:val="20"/>
          <w:szCs w:val="20"/>
          <w:lang w:val="en-US" w:bidi="en-US"/>
        </w:rPr>
        <w:t xml:space="preserve"> para </w:t>
      </w:r>
      <w:proofErr w:type="spellStart"/>
      <w:r w:rsidRPr="0006522C">
        <w:rPr>
          <w:rFonts w:ascii="Tahoma" w:eastAsia="Andale Sans UI" w:hAnsi="Tahoma" w:cs="Tahoma"/>
          <w:sz w:val="20"/>
          <w:szCs w:val="20"/>
          <w:lang w:val="en-US" w:bidi="en-US"/>
        </w:rPr>
        <w:t>esta</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contratação</w:t>
      </w:r>
      <w:proofErr w:type="spellEnd"/>
      <w:r w:rsidRPr="0006522C">
        <w:rPr>
          <w:rFonts w:ascii="Tahoma" w:eastAsia="Andale Sans UI" w:hAnsi="Tahoma" w:cs="Tahoma"/>
          <w:sz w:val="20"/>
          <w:szCs w:val="20"/>
          <w:lang w:val="en-US" w:bidi="en-US"/>
        </w:rPr>
        <w:t>.</w:t>
      </w:r>
    </w:p>
    <w:p w14:paraId="54AE50C4" w14:textId="77777777" w:rsidR="004D74D8" w:rsidRPr="0006522C" w:rsidRDefault="004D74D8" w:rsidP="00467F25">
      <w:pPr>
        <w:widowControl w:val="0"/>
        <w:suppressAutoHyphens/>
        <w:spacing w:after="0" w:line="240" w:lineRule="auto"/>
        <w:jc w:val="both"/>
        <w:textAlignment w:val="baseline"/>
        <w:rPr>
          <w:rFonts w:ascii="Tahoma" w:eastAsia="Andale Sans UI" w:hAnsi="Tahoma" w:cs="Tahoma"/>
          <w:sz w:val="20"/>
          <w:szCs w:val="20"/>
          <w:lang w:val="en-US" w:bidi="en-US"/>
        </w:rPr>
      </w:pPr>
    </w:p>
    <w:p w14:paraId="3E5D5DA6" w14:textId="77777777" w:rsidR="004D74D8" w:rsidRPr="0006522C" w:rsidRDefault="004D74D8" w:rsidP="00467F25">
      <w:pPr>
        <w:widowControl w:val="0"/>
        <w:suppressAutoHyphens/>
        <w:spacing w:after="0" w:line="240" w:lineRule="auto"/>
        <w:ind w:firstLine="14"/>
        <w:jc w:val="both"/>
        <w:textAlignment w:val="baseline"/>
        <w:rPr>
          <w:rFonts w:ascii="Tahoma" w:eastAsia="DejaVu Sans" w:hAnsi="Tahoma" w:cs="Tahoma"/>
          <w:bCs/>
          <w:sz w:val="20"/>
          <w:szCs w:val="20"/>
          <w:lang w:eastAsia="zh-CN" w:bidi="hi-IN"/>
        </w:rPr>
      </w:pPr>
      <w:r w:rsidRPr="0006522C">
        <w:rPr>
          <w:rFonts w:ascii="Tahoma" w:eastAsia="DejaVu Sans" w:hAnsi="Tahoma" w:cs="Tahoma"/>
          <w:sz w:val="20"/>
          <w:szCs w:val="20"/>
          <w:lang w:eastAsia="zh-CN" w:bidi="hi-IN"/>
        </w:rPr>
        <w:t xml:space="preserve">Justifica-se, sobretudo, pela necessidade imperiosa da implantação de recursos tecnológicos atualizados que permitam a ampliação, modernização, a atualização e a precisão de suas bases de dados. Adicionalmente a solução aponta para a integração dos processos operacionais e aplicação de sistemas integrados mais flexíveis e abrangentes devido à padronização que a tecnologia Web promove, permitindo ainda o controle completo das informações cadastrais e históricas dos servidores desta municipalidade, além do processamento das folhas de pagamento das diversas categorias e regimes funcionais em conformidade com a legislação vigente deste Memorial Descritivo – e seus respectivos ANEXOS. </w:t>
      </w:r>
    </w:p>
    <w:p w14:paraId="1EDE791B" w14:textId="77777777" w:rsidR="004D74D8" w:rsidRPr="0006522C" w:rsidRDefault="004D74D8" w:rsidP="00467F25">
      <w:pPr>
        <w:spacing w:after="0" w:line="240" w:lineRule="auto"/>
        <w:jc w:val="both"/>
        <w:rPr>
          <w:rFonts w:ascii="Tahoma" w:eastAsia="Calibri" w:hAnsi="Tahoma" w:cs="Tahoma"/>
          <w:sz w:val="20"/>
          <w:szCs w:val="20"/>
        </w:rPr>
      </w:pPr>
    </w:p>
    <w:p w14:paraId="57D8C571" w14:textId="77777777" w:rsidR="004D74D8" w:rsidRPr="0006522C" w:rsidRDefault="004D74D8" w:rsidP="00467F25">
      <w:pPr>
        <w:widowControl w:val="0"/>
        <w:numPr>
          <w:ilvl w:val="0"/>
          <w:numId w:val="6"/>
        </w:numPr>
        <w:suppressAutoHyphens/>
        <w:spacing w:after="0" w:line="240" w:lineRule="auto"/>
        <w:jc w:val="both"/>
        <w:textAlignment w:val="baseline"/>
        <w:outlineLvl w:val="0"/>
        <w:rPr>
          <w:rFonts w:ascii="Tahoma" w:eastAsia="Calibri" w:hAnsi="Tahoma" w:cs="Tahoma"/>
          <w:b/>
          <w:sz w:val="20"/>
          <w:szCs w:val="20"/>
          <w:u w:val="single"/>
        </w:rPr>
      </w:pPr>
      <w:bookmarkStart w:id="6" w:name="_Toc149570581"/>
      <w:r w:rsidRPr="0006522C">
        <w:rPr>
          <w:rFonts w:ascii="Tahoma" w:eastAsia="Calibri" w:hAnsi="Tahoma" w:cs="Tahoma"/>
          <w:b/>
          <w:sz w:val="20"/>
          <w:szCs w:val="20"/>
          <w:u w:val="single"/>
        </w:rPr>
        <w:t>OBJETIVOS</w:t>
      </w:r>
      <w:bookmarkEnd w:id="6"/>
    </w:p>
    <w:p w14:paraId="6087B827" w14:textId="77777777" w:rsidR="004D74D8" w:rsidRPr="0006522C" w:rsidRDefault="004D74D8" w:rsidP="00467F25">
      <w:pPr>
        <w:spacing w:after="0" w:line="240" w:lineRule="auto"/>
        <w:jc w:val="both"/>
        <w:rPr>
          <w:rFonts w:ascii="Tahoma" w:eastAsia="Calibri" w:hAnsi="Tahoma" w:cs="Tahoma"/>
          <w:sz w:val="20"/>
          <w:szCs w:val="20"/>
        </w:rPr>
      </w:pPr>
      <w:r w:rsidRPr="0006522C">
        <w:rPr>
          <w:rFonts w:ascii="Tahoma" w:eastAsia="Calibri" w:hAnsi="Tahoma" w:cs="Tahoma"/>
          <w:sz w:val="20"/>
          <w:szCs w:val="20"/>
        </w:rPr>
        <w:t>O objetivo geral a ser alcançado com este Termo de Referência é o fortalecimento da capacidade de gestão da Prefeitura Municipal de Descalvado.</w:t>
      </w:r>
    </w:p>
    <w:p w14:paraId="51B08775" w14:textId="77777777" w:rsidR="004D74D8" w:rsidRPr="0006522C" w:rsidRDefault="004D74D8" w:rsidP="00467F25">
      <w:pPr>
        <w:spacing w:after="0" w:line="240" w:lineRule="auto"/>
        <w:jc w:val="both"/>
        <w:rPr>
          <w:rFonts w:ascii="Tahoma" w:eastAsia="Calibri" w:hAnsi="Tahoma" w:cs="Tahoma"/>
          <w:sz w:val="20"/>
          <w:szCs w:val="20"/>
        </w:rPr>
      </w:pPr>
    </w:p>
    <w:p w14:paraId="7C4984CB" w14:textId="77777777" w:rsidR="004D74D8" w:rsidRPr="0006522C" w:rsidRDefault="004D74D8" w:rsidP="00467F25">
      <w:pPr>
        <w:spacing w:after="0" w:line="240" w:lineRule="auto"/>
        <w:jc w:val="both"/>
        <w:rPr>
          <w:rFonts w:ascii="Tahoma" w:eastAsia="Calibri" w:hAnsi="Tahoma" w:cs="Tahoma"/>
          <w:b/>
          <w:sz w:val="20"/>
          <w:szCs w:val="20"/>
        </w:rPr>
      </w:pPr>
      <w:r w:rsidRPr="0006522C">
        <w:rPr>
          <w:rFonts w:ascii="Tahoma" w:eastAsia="Calibri" w:hAnsi="Tahoma" w:cs="Tahoma"/>
          <w:b/>
          <w:sz w:val="20"/>
          <w:szCs w:val="20"/>
        </w:rPr>
        <w:lastRenderedPageBreak/>
        <w:t>Os objetivos específicos são os seguintes:</w:t>
      </w:r>
    </w:p>
    <w:p w14:paraId="2B78522A" w14:textId="77777777" w:rsidR="004D74D8" w:rsidRPr="0006522C" w:rsidRDefault="004D74D8" w:rsidP="00467F25">
      <w:pPr>
        <w:spacing w:after="0" w:line="240" w:lineRule="auto"/>
        <w:jc w:val="both"/>
        <w:rPr>
          <w:rFonts w:ascii="Tahoma" w:eastAsia="Calibri" w:hAnsi="Tahoma" w:cs="Tahoma"/>
          <w:sz w:val="20"/>
          <w:szCs w:val="20"/>
        </w:rPr>
      </w:pPr>
    </w:p>
    <w:p w14:paraId="41F4D6D2" w14:textId="77777777" w:rsidR="004D74D8" w:rsidRPr="0006522C" w:rsidRDefault="004D74D8" w:rsidP="00467F25">
      <w:pPr>
        <w:widowControl w:val="0"/>
        <w:suppressAutoHyphens/>
        <w:spacing w:after="0" w:line="240" w:lineRule="auto"/>
        <w:jc w:val="both"/>
        <w:textAlignment w:val="baseline"/>
        <w:rPr>
          <w:rFonts w:ascii="Tahoma" w:eastAsia="Andale Sans UI" w:hAnsi="Tahoma" w:cs="Tahoma"/>
          <w:sz w:val="20"/>
          <w:szCs w:val="20"/>
          <w:lang w:val="en-US" w:bidi="en-US"/>
        </w:rPr>
      </w:pPr>
      <w:r w:rsidRPr="0006522C">
        <w:rPr>
          <w:rFonts w:ascii="Tahoma" w:eastAsia="Calibri" w:hAnsi="Tahoma" w:cs="Tahoma"/>
          <w:sz w:val="20"/>
          <w:szCs w:val="20"/>
          <w:lang w:val="en-US" w:bidi="en-US"/>
        </w:rPr>
        <w:t>•</w:t>
      </w:r>
      <w:r w:rsidRPr="0006522C">
        <w:rPr>
          <w:rFonts w:ascii="Tahoma" w:eastAsia="Calibri" w:hAnsi="Tahoma" w:cs="Tahoma"/>
          <w:sz w:val="20"/>
          <w:szCs w:val="20"/>
          <w:lang w:val="en-US" w:bidi="en-US"/>
        </w:rPr>
        <w:tab/>
      </w:r>
      <w:proofErr w:type="spellStart"/>
      <w:r w:rsidRPr="0006522C">
        <w:rPr>
          <w:rFonts w:ascii="Tahoma" w:eastAsia="Calibri" w:hAnsi="Tahoma" w:cs="Tahoma"/>
          <w:sz w:val="20"/>
          <w:szCs w:val="20"/>
          <w:lang w:val="en-US" w:bidi="en-US"/>
        </w:rPr>
        <w:t>Implantação</w:t>
      </w:r>
      <w:proofErr w:type="spellEnd"/>
      <w:r w:rsidRPr="0006522C">
        <w:rPr>
          <w:rFonts w:ascii="Tahoma" w:eastAsia="Calibri" w:hAnsi="Tahoma" w:cs="Tahoma"/>
          <w:sz w:val="20"/>
          <w:szCs w:val="20"/>
          <w:lang w:val="en-US" w:bidi="en-US"/>
        </w:rPr>
        <w:t xml:space="preserve"> de </w:t>
      </w:r>
      <w:proofErr w:type="spellStart"/>
      <w:r w:rsidRPr="0006522C">
        <w:rPr>
          <w:rFonts w:ascii="Tahoma" w:eastAsia="Calibri" w:hAnsi="Tahoma" w:cs="Tahoma"/>
          <w:sz w:val="20"/>
          <w:szCs w:val="20"/>
          <w:lang w:val="en-US" w:bidi="en-US"/>
        </w:rPr>
        <w:t>Sistemas</w:t>
      </w:r>
      <w:proofErr w:type="spellEnd"/>
      <w:r w:rsidRPr="0006522C">
        <w:rPr>
          <w:rFonts w:ascii="Tahoma" w:eastAsia="Calibri" w:hAnsi="Tahoma" w:cs="Tahoma"/>
          <w:sz w:val="20"/>
          <w:szCs w:val="20"/>
          <w:lang w:val="en-US" w:bidi="en-US"/>
        </w:rPr>
        <w:t xml:space="preserve"> </w:t>
      </w:r>
      <w:proofErr w:type="spellStart"/>
      <w:r w:rsidRPr="0006522C">
        <w:rPr>
          <w:rFonts w:ascii="Tahoma" w:eastAsia="Calibri" w:hAnsi="Tahoma" w:cs="Tahoma"/>
          <w:sz w:val="20"/>
          <w:szCs w:val="20"/>
          <w:lang w:val="en-US" w:bidi="en-US"/>
        </w:rPr>
        <w:t>Integrados</w:t>
      </w:r>
      <w:proofErr w:type="spellEnd"/>
      <w:r w:rsidRPr="0006522C">
        <w:rPr>
          <w:rFonts w:ascii="Tahoma" w:eastAsia="Calibri" w:hAnsi="Tahoma" w:cs="Tahoma"/>
          <w:sz w:val="20"/>
          <w:szCs w:val="20"/>
          <w:lang w:val="en-US" w:bidi="en-US"/>
        </w:rPr>
        <w:t xml:space="preserve"> de </w:t>
      </w:r>
      <w:proofErr w:type="spellStart"/>
      <w:r w:rsidRPr="0006522C">
        <w:rPr>
          <w:rFonts w:ascii="Tahoma" w:eastAsia="Calibri" w:hAnsi="Tahoma" w:cs="Tahoma"/>
          <w:sz w:val="20"/>
          <w:szCs w:val="20"/>
          <w:lang w:val="en-US" w:bidi="en-US"/>
        </w:rPr>
        <w:t>Informática</w:t>
      </w:r>
      <w:proofErr w:type="spellEnd"/>
      <w:r w:rsidRPr="0006522C">
        <w:rPr>
          <w:rFonts w:ascii="Tahoma" w:eastAsia="Calibri" w:hAnsi="Tahoma" w:cs="Tahoma"/>
          <w:sz w:val="20"/>
          <w:szCs w:val="20"/>
          <w:lang w:val="en-US" w:bidi="en-US"/>
        </w:rPr>
        <w:t xml:space="preserve">, com a </w:t>
      </w:r>
      <w:proofErr w:type="spellStart"/>
      <w:r w:rsidRPr="0006522C">
        <w:rPr>
          <w:rFonts w:ascii="Tahoma" w:eastAsia="Calibri" w:hAnsi="Tahoma" w:cs="Tahoma"/>
          <w:sz w:val="20"/>
          <w:szCs w:val="20"/>
          <w:lang w:val="en-US" w:bidi="en-US"/>
        </w:rPr>
        <w:t>finalidade</w:t>
      </w:r>
      <w:proofErr w:type="spellEnd"/>
      <w:r w:rsidRPr="0006522C">
        <w:rPr>
          <w:rFonts w:ascii="Tahoma" w:eastAsia="Calibri" w:hAnsi="Tahoma" w:cs="Tahoma"/>
          <w:sz w:val="20"/>
          <w:szCs w:val="20"/>
          <w:lang w:val="en-US" w:bidi="en-US"/>
        </w:rPr>
        <w:t xml:space="preserve"> de se </w:t>
      </w:r>
      <w:proofErr w:type="spellStart"/>
      <w:r w:rsidRPr="0006522C">
        <w:rPr>
          <w:rFonts w:ascii="Tahoma" w:eastAsia="Calibri" w:hAnsi="Tahoma" w:cs="Tahoma"/>
          <w:sz w:val="20"/>
          <w:szCs w:val="20"/>
          <w:lang w:val="en-US" w:bidi="en-US"/>
        </w:rPr>
        <w:t>estabelecer</w:t>
      </w:r>
      <w:proofErr w:type="spellEnd"/>
      <w:r w:rsidRPr="0006522C">
        <w:rPr>
          <w:rFonts w:ascii="Tahoma" w:eastAsia="Calibri" w:hAnsi="Tahoma" w:cs="Tahoma"/>
          <w:sz w:val="20"/>
          <w:szCs w:val="20"/>
          <w:lang w:val="en-US" w:bidi="en-US"/>
        </w:rPr>
        <w:t xml:space="preserve"> um </w:t>
      </w:r>
      <w:proofErr w:type="spellStart"/>
      <w:r w:rsidRPr="0006522C">
        <w:rPr>
          <w:rFonts w:ascii="Tahoma" w:eastAsia="Calibri" w:hAnsi="Tahoma" w:cs="Tahoma"/>
          <w:sz w:val="20"/>
          <w:szCs w:val="20"/>
          <w:lang w:val="en-US" w:bidi="en-US"/>
        </w:rPr>
        <w:t>suporte</w:t>
      </w:r>
      <w:proofErr w:type="spellEnd"/>
      <w:r w:rsidRPr="0006522C">
        <w:rPr>
          <w:rFonts w:ascii="Tahoma" w:eastAsia="Calibri" w:hAnsi="Tahoma" w:cs="Tahoma"/>
          <w:sz w:val="20"/>
          <w:szCs w:val="20"/>
          <w:lang w:val="en-US" w:bidi="en-US"/>
        </w:rPr>
        <w:t xml:space="preserve"> </w:t>
      </w:r>
      <w:proofErr w:type="spellStart"/>
      <w:r w:rsidRPr="0006522C">
        <w:rPr>
          <w:rFonts w:ascii="Tahoma" w:eastAsia="Calibri" w:hAnsi="Tahoma" w:cs="Tahoma"/>
          <w:sz w:val="20"/>
          <w:szCs w:val="20"/>
          <w:lang w:val="en-US" w:bidi="en-US"/>
        </w:rPr>
        <w:t>sólido</w:t>
      </w:r>
      <w:proofErr w:type="spellEnd"/>
      <w:r w:rsidRPr="0006522C">
        <w:rPr>
          <w:rFonts w:ascii="Tahoma" w:eastAsia="Calibri" w:hAnsi="Tahoma" w:cs="Tahoma"/>
          <w:sz w:val="20"/>
          <w:szCs w:val="20"/>
          <w:lang w:val="en-US" w:bidi="en-US"/>
        </w:rPr>
        <w:t xml:space="preserve"> para a </w:t>
      </w:r>
      <w:proofErr w:type="spellStart"/>
      <w:r w:rsidRPr="0006522C">
        <w:rPr>
          <w:rFonts w:ascii="Tahoma" w:eastAsia="Calibri" w:hAnsi="Tahoma" w:cs="Tahoma"/>
          <w:sz w:val="20"/>
          <w:szCs w:val="20"/>
          <w:lang w:val="en-US" w:bidi="en-US"/>
        </w:rPr>
        <w:t>Administração</w:t>
      </w:r>
      <w:proofErr w:type="spellEnd"/>
      <w:r w:rsidRPr="0006522C">
        <w:rPr>
          <w:rFonts w:ascii="Tahoma" w:eastAsia="Calibri" w:hAnsi="Tahoma" w:cs="Tahoma"/>
          <w:sz w:val="20"/>
          <w:szCs w:val="20"/>
          <w:lang w:val="en-US" w:bidi="en-US"/>
        </w:rPr>
        <w:t xml:space="preserve"> </w:t>
      </w:r>
      <w:proofErr w:type="spellStart"/>
      <w:r w:rsidRPr="0006522C">
        <w:rPr>
          <w:rFonts w:ascii="Tahoma" w:eastAsia="Calibri" w:hAnsi="Tahoma" w:cs="Tahoma"/>
          <w:sz w:val="20"/>
          <w:szCs w:val="20"/>
          <w:lang w:val="en-US" w:bidi="en-US"/>
        </w:rPr>
        <w:t>Financeira</w:t>
      </w:r>
      <w:proofErr w:type="spellEnd"/>
      <w:r w:rsidRPr="0006522C">
        <w:rPr>
          <w:rFonts w:ascii="Tahoma" w:eastAsia="Calibri" w:hAnsi="Tahoma" w:cs="Tahoma"/>
          <w:sz w:val="20"/>
          <w:szCs w:val="20"/>
          <w:lang w:val="en-US" w:bidi="en-US"/>
        </w:rPr>
        <w:t xml:space="preserve"> e </w:t>
      </w:r>
      <w:proofErr w:type="spellStart"/>
      <w:r w:rsidRPr="0006522C">
        <w:rPr>
          <w:rFonts w:ascii="Tahoma" w:eastAsia="Calibri" w:hAnsi="Tahoma" w:cs="Tahoma"/>
          <w:sz w:val="20"/>
          <w:szCs w:val="20"/>
          <w:lang w:val="en-US" w:bidi="en-US"/>
        </w:rPr>
        <w:t>Operacional</w:t>
      </w:r>
      <w:proofErr w:type="spellEnd"/>
      <w:r w:rsidRPr="0006522C">
        <w:rPr>
          <w:rFonts w:ascii="Tahoma" w:eastAsia="Calibri" w:hAnsi="Tahoma" w:cs="Tahoma"/>
          <w:sz w:val="20"/>
          <w:szCs w:val="20"/>
          <w:lang w:val="en-US" w:bidi="en-US"/>
        </w:rPr>
        <w:t xml:space="preserve">, </w:t>
      </w:r>
      <w:proofErr w:type="spellStart"/>
      <w:r w:rsidRPr="0006522C">
        <w:rPr>
          <w:rFonts w:ascii="Tahoma" w:eastAsia="Calibri" w:hAnsi="Tahoma" w:cs="Tahoma"/>
          <w:sz w:val="20"/>
          <w:szCs w:val="20"/>
          <w:lang w:val="en-US" w:bidi="en-US"/>
        </w:rPr>
        <w:t>envolvendo</w:t>
      </w:r>
      <w:proofErr w:type="spellEnd"/>
      <w:r w:rsidRPr="0006522C">
        <w:rPr>
          <w:rFonts w:ascii="Tahoma" w:eastAsia="Calibri" w:hAnsi="Tahoma" w:cs="Tahoma"/>
          <w:sz w:val="20"/>
          <w:szCs w:val="20"/>
          <w:lang w:val="en-US" w:bidi="en-US"/>
        </w:rPr>
        <w:t xml:space="preserve"> </w:t>
      </w:r>
      <w:proofErr w:type="spellStart"/>
      <w:r w:rsidRPr="0006522C">
        <w:rPr>
          <w:rFonts w:ascii="Tahoma" w:eastAsia="Calibri" w:hAnsi="Tahoma" w:cs="Tahoma"/>
          <w:sz w:val="20"/>
          <w:szCs w:val="20"/>
          <w:lang w:val="en-US" w:bidi="en-US"/>
        </w:rPr>
        <w:t>todas</w:t>
      </w:r>
      <w:proofErr w:type="spellEnd"/>
      <w:r w:rsidRPr="0006522C">
        <w:rPr>
          <w:rFonts w:ascii="Tahoma" w:eastAsia="Calibri" w:hAnsi="Tahoma" w:cs="Tahoma"/>
          <w:sz w:val="20"/>
          <w:szCs w:val="20"/>
          <w:lang w:val="en-US" w:bidi="en-US"/>
        </w:rPr>
        <w:t xml:space="preserve"> a áreas de </w:t>
      </w:r>
      <w:proofErr w:type="spellStart"/>
      <w:r w:rsidRPr="0006522C">
        <w:rPr>
          <w:rFonts w:ascii="Tahoma" w:eastAsia="Calibri" w:hAnsi="Tahoma" w:cs="Tahoma"/>
          <w:sz w:val="20"/>
          <w:szCs w:val="20"/>
          <w:lang w:val="en-US" w:bidi="en-US"/>
        </w:rPr>
        <w:t>atuação</w:t>
      </w:r>
      <w:proofErr w:type="spellEnd"/>
      <w:r w:rsidRPr="0006522C">
        <w:rPr>
          <w:rFonts w:ascii="Tahoma" w:eastAsia="Calibri" w:hAnsi="Tahoma" w:cs="Tahoma"/>
          <w:sz w:val="20"/>
          <w:szCs w:val="20"/>
          <w:lang w:val="en-US" w:bidi="en-US"/>
        </w:rPr>
        <w:t xml:space="preserve"> da </w:t>
      </w:r>
      <w:r w:rsidRPr="0006522C">
        <w:rPr>
          <w:rFonts w:ascii="Tahoma" w:eastAsia="Andale Sans UI" w:hAnsi="Tahoma" w:cs="Tahoma"/>
          <w:sz w:val="20"/>
          <w:szCs w:val="20"/>
          <w:lang w:val="en-US" w:bidi="en-US"/>
        </w:rPr>
        <w:t xml:space="preserve">Prefeitura Municipal, Câmara de </w:t>
      </w:r>
      <w:proofErr w:type="spellStart"/>
      <w:r w:rsidRPr="0006522C">
        <w:rPr>
          <w:rFonts w:ascii="Tahoma" w:eastAsia="Andale Sans UI" w:hAnsi="Tahoma" w:cs="Tahoma"/>
          <w:sz w:val="20"/>
          <w:szCs w:val="20"/>
          <w:lang w:val="en-US" w:bidi="en-US"/>
        </w:rPr>
        <w:t>Descalvado</w:t>
      </w:r>
      <w:proofErr w:type="spellEnd"/>
      <w:r w:rsidRPr="0006522C">
        <w:rPr>
          <w:rFonts w:ascii="Tahoma" w:eastAsia="Andale Sans UI" w:hAnsi="Tahoma" w:cs="Tahoma"/>
          <w:sz w:val="20"/>
          <w:szCs w:val="20"/>
          <w:lang w:val="en-US" w:bidi="en-US"/>
        </w:rPr>
        <w:t>.</w:t>
      </w:r>
    </w:p>
    <w:p w14:paraId="68E20DA7" w14:textId="77777777" w:rsidR="004D74D8" w:rsidRPr="0006522C" w:rsidRDefault="004D74D8" w:rsidP="00467F25">
      <w:pPr>
        <w:widowControl w:val="0"/>
        <w:suppressAutoHyphens/>
        <w:spacing w:after="0" w:line="240" w:lineRule="auto"/>
        <w:jc w:val="both"/>
        <w:textAlignment w:val="baseline"/>
        <w:rPr>
          <w:rFonts w:ascii="Tahoma" w:eastAsia="Andale Sans UI" w:hAnsi="Tahoma" w:cs="Tahoma"/>
          <w:sz w:val="20"/>
          <w:szCs w:val="20"/>
          <w:lang w:val="en-US" w:bidi="en-US"/>
        </w:rPr>
      </w:pPr>
    </w:p>
    <w:p w14:paraId="4332B7EE" w14:textId="77777777" w:rsidR="004D74D8" w:rsidRPr="0006522C" w:rsidRDefault="004D74D8" w:rsidP="00467F25">
      <w:pPr>
        <w:widowControl w:val="0"/>
        <w:suppressAutoHyphens/>
        <w:spacing w:after="0" w:line="240" w:lineRule="auto"/>
        <w:jc w:val="both"/>
        <w:textAlignment w:val="baseline"/>
        <w:rPr>
          <w:rFonts w:ascii="Tahoma" w:eastAsia="Andale Sans UI" w:hAnsi="Tahoma" w:cs="Tahoma"/>
          <w:sz w:val="20"/>
          <w:szCs w:val="20"/>
          <w:lang w:val="en-US" w:bidi="en-US"/>
        </w:rPr>
      </w:pPr>
      <w:r w:rsidRPr="0006522C">
        <w:rPr>
          <w:rFonts w:ascii="Tahoma" w:eastAsia="Calibri" w:hAnsi="Tahoma" w:cs="Tahoma"/>
          <w:sz w:val="20"/>
          <w:szCs w:val="20"/>
          <w:lang w:val="en-US" w:bidi="en-US"/>
        </w:rPr>
        <w:t>•</w:t>
      </w:r>
      <w:r w:rsidRPr="0006522C">
        <w:rPr>
          <w:rFonts w:ascii="Tahoma" w:eastAsia="Calibri" w:hAnsi="Tahoma" w:cs="Tahoma"/>
          <w:sz w:val="20"/>
          <w:szCs w:val="20"/>
          <w:lang w:val="en-US" w:bidi="en-US"/>
        </w:rPr>
        <w:tab/>
      </w:r>
      <w:proofErr w:type="spellStart"/>
      <w:r w:rsidRPr="0006522C">
        <w:rPr>
          <w:rFonts w:ascii="Tahoma" w:eastAsia="Calibri" w:hAnsi="Tahoma" w:cs="Tahoma"/>
          <w:sz w:val="20"/>
          <w:szCs w:val="20"/>
          <w:lang w:val="en-US" w:bidi="en-US"/>
        </w:rPr>
        <w:t>Capacitação</w:t>
      </w:r>
      <w:proofErr w:type="spellEnd"/>
      <w:r w:rsidRPr="0006522C">
        <w:rPr>
          <w:rFonts w:ascii="Tahoma" w:eastAsia="Calibri" w:hAnsi="Tahoma" w:cs="Tahoma"/>
          <w:sz w:val="20"/>
          <w:szCs w:val="20"/>
          <w:lang w:val="en-US" w:bidi="en-US"/>
        </w:rPr>
        <w:t xml:space="preserve"> </w:t>
      </w:r>
      <w:proofErr w:type="spellStart"/>
      <w:r w:rsidRPr="0006522C">
        <w:rPr>
          <w:rFonts w:ascii="Tahoma" w:eastAsia="Calibri" w:hAnsi="Tahoma" w:cs="Tahoma"/>
          <w:sz w:val="20"/>
          <w:szCs w:val="20"/>
          <w:lang w:val="en-US" w:bidi="en-US"/>
        </w:rPr>
        <w:t>técnica</w:t>
      </w:r>
      <w:proofErr w:type="spellEnd"/>
      <w:r w:rsidRPr="0006522C">
        <w:rPr>
          <w:rFonts w:ascii="Tahoma" w:eastAsia="Calibri" w:hAnsi="Tahoma" w:cs="Tahoma"/>
          <w:sz w:val="20"/>
          <w:szCs w:val="20"/>
          <w:lang w:val="en-US" w:bidi="en-US"/>
        </w:rPr>
        <w:t xml:space="preserve"> de </w:t>
      </w:r>
      <w:proofErr w:type="spellStart"/>
      <w:r w:rsidRPr="0006522C">
        <w:rPr>
          <w:rFonts w:ascii="Tahoma" w:eastAsia="Calibri" w:hAnsi="Tahoma" w:cs="Tahoma"/>
          <w:sz w:val="20"/>
          <w:szCs w:val="20"/>
          <w:lang w:val="en-US" w:bidi="en-US"/>
        </w:rPr>
        <w:t>pessoal</w:t>
      </w:r>
      <w:proofErr w:type="spellEnd"/>
      <w:r w:rsidRPr="0006522C">
        <w:rPr>
          <w:rFonts w:ascii="Tahoma" w:eastAsia="Calibri" w:hAnsi="Tahoma" w:cs="Tahoma"/>
          <w:sz w:val="20"/>
          <w:szCs w:val="20"/>
          <w:lang w:val="en-US" w:bidi="en-US"/>
        </w:rPr>
        <w:t xml:space="preserve"> para o </w:t>
      </w:r>
      <w:proofErr w:type="spellStart"/>
      <w:r w:rsidRPr="0006522C">
        <w:rPr>
          <w:rFonts w:ascii="Tahoma" w:eastAsia="Calibri" w:hAnsi="Tahoma" w:cs="Tahoma"/>
          <w:sz w:val="20"/>
          <w:szCs w:val="20"/>
          <w:lang w:val="en-US" w:bidi="en-US"/>
        </w:rPr>
        <w:t>planejamento</w:t>
      </w:r>
      <w:proofErr w:type="spellEnd"/>
      <w:r w:rsidRPr="0006522C">
        <w:rPr>
          <w:rFonts w:ascii="Tahoma" w:eastAsia="Calibri" w:hAnsi="Tahoma" w:cs="Tahoma"/>
          <w:sz w:val="20"/>
          <w:szCs w:val="20"/>
          <w:lang w:val="en-US" w:bidi="en-US"/>
        </w:rPr>
        <w:t xml:space="preserve">, </w:t>
      </w:r>
      <w:proofErr w:type="spellStart"/>
      <w:r w:rsidRPr="0006522C">
        <w:rPr>
          <w:rFonts w:ascii="Tahoma" w:eastAsia="Calibri" w:hAnsi="Tahoma" w:cs="Tahoma"/>
          <w:sz w:val="20"/>
          <w:szCs w:val="20"/>
          <w:lang w:val="en-US" w:bidi="en-US"/>
        </w:rPr>
        <w:t>execução</w:t>
      </w:r>
      <w:proofErr w:type="spellEnd"/>
      <w:r w:rsidRPr="0006522C">
        <w:rPr>
          <w:rFonts w:ascii="Tahoma" w:eastAsia="Calibri" w:hAnsi="Tahoma" w:cs="Tahoma"/>
          <w:sz w:val="20"/>
          <w:szCs w:val="20"/>
          <w:lang w:val="en-US" w:bidi="en-US"/>
        </w:rPr>
        <w:t xml:space="preserve">, </w:t>
      </w:r>
      <w:proofErr w:type="spellStart"/>
      <w:r w:rsidRPr="0006522C">
        <w:rPr>
          <w:rFonts w:ascii="Tahoma" w:eastAsia="Calibri" w:hAnsi="Tahoma" w:cs="Tahoma"/>
          <w:sz w:val="20"/>
          <w:szCs w:val="20"/>
          <w:lang w:val="en-US" w:bidi="en-US"/>
        </w:rPr>
        <w:t>manutenção</w:t>
      </w:r>
      <w:proofErr w:type="spellEnd"/>
      <w:r w:rsidRPr="0006522C">
        <w:rPr>
          <w:rFonts w:ascii="Tahoma" w:eastAsia="Calibri" w:hAnsi="Tahoma" w:cs="Tahoma"/>
          <w:sz w:val="20"/>
          <w:szCs w:val="20"/>
          <w:lang w:val="en-US" w:bidi="en-US"/>
        </w:rPr>
        <w:t xml:space="preserve"> e </w:t>
      </w:r>
      <w:proofErr w:type="spellStart"/>
      <w:r w:rsidRPr="0006522C">
        <w:rPr>
          <w:rFonts w:ascii="Tahoma" w:eastAsia="Calibri" w:hAnsi="Tahoma" w:cs="Tahoma"/>
          <w:sz w:val="20"/>
          <w:szCs w:val="20"/>
          <w:lang w:val="en-US" w:bidi="en-US"/>
        </w:rPr>
        <w:t>expansão</w:t>
      </w:r>
      <w:proofErr w:type="spellEnd"/>
      <w:r w:rsidRPr="0006522C">
        <w:rPr>
          <w:rFonts w:ascii="Tahoma" w:eastAsia="Calibri" w:hAnsi="Tahoma" w:cs="Tahoma"/>
          <w:sz w:val="20"/>
          <w:szCs w:val="20"/>
          <w:lang w:val="en-US" w:bidi="en-US"/>
        </w:rPr>
        <w:t xml:space="preserve"> do </w:t>
      </w:r>
      <w:proofErr w:type="spellStart"/>
      <w:r w:rsidRPr="0006522C">
        <w:rPr>
          <w:rFonts w:ascii="Tahoma" w:eastAsia="Calibri" w:hAnsi="Tahoma" w:cs="Tahoma"/>
          <w:sz w:val="20"/>
          <w:szCs w:val="20"/>
          <w:lang w:val="en-US" w:bidi="en-US"/>
        </w:rPr>
        <w:t>ambiente</w:t>
      </w:r>
      <w:proofErr w:type="spellEnd"/>
      <w:r w:rsidRPr="0006522C">
        <w:rPr>
          <w:rFonts w:ascii="Tahoma" w:eastAsia="Calibri" w:hAnsi="Tahoma" w:cs="Tahoma"/>
          <w:sz w:val="20"/>
          <w:szCs w:val="20"/>
          <w:lang w:val="en-US" w:bidi="en-US"/>
        </w:rPr>
        <w:t xml:space="preserve"> </w:t>
      </w:r>
      <w:proofErr w:type="spellStart"/>
      <w:r w:rsidRPr="0006522C">
        <w:rPr>
          <w:rFonts w:ascii="Tahoma" w:eastAsia="Calibri" w:hAnsi="Tahoma" w:cs="Tahoma"/>
          <w:sz w:val="20"/>
          <w:szCs w:val="20"/>
          <w:lang w:val="en-US" w:bidi="en-US"/>
        </w:rPr>
        <w:t>computacional</w:t>
      </w:r>
      <w:proofErr w:type="spellEnd"/>
      <w:r w:rsidRPr="0006522C">
        <w:rPr>
          <w:rFonts w:ascii="Tahoma" w:eastAsia="Calibri" w:hAnsi="Tahoma" w:cs="Tahoma"/>
          <w:sz w:val="20"/>
          <w:szCs w:val="20"/>
          <w:lang w:val="en-US" w:bidi="en-US"/>
        </w:rPr>
        <w:t xml:space="preserve"> da </w:t>
      </w:r>
      <w:r w:rsidRPr="0006522C">
        <w:rPr>
          <w:rFonts w:ascii="Tahoma" w:eastAsia="Andale Sans UI" w:hAnsi="Tahoma" w:cs="Tahoma"/>
          <w:sz w:val="20"/>
          <w:szCs w:val="20"/>
          <w:lang w:val="en-US" w:bidi="en-US"/>
        </w:rPr>
        <w:t>Prefeitura Municipal, Câmara Municipal.</w:t>
      </w:r>
    </w:p>
    <w:p w14:paraId="0BC6ED65" w14:textId="77777777" w:rsidR="004D74D8" w:rsidRPr="0006522C" w:rsidRDefault="004D74D8" w:rsidP="00467F25">
      <w:pPr>
        <w:widowControl w:val="0"/>
        <w:suppressAutoHyphens/>
        <w:spacing w:after="0" w:line="240" w:lineRule="auto"/>
        <w:jc w:val="both"/>
        <w:textAlignment w:val="baseline"/>
        <w:rPr>
          <w:rFonts w:ascii="Tahoma" w:eastAsia="Andale Sans UI" w:hAnsi="Tahoma" w:cs="Tahoma"/>
          <w:sz w:val="20"/>
          <w:szCs w:val="20"/>
          <w:lang w:val="en-US" w:bidi="en-US"/>
        </w:rPr>
      </w:pPr>
    </w:p>
    <w:p w14:paraId="698DFD8D" w14:textId="77777777" w:rsidR="004D74D8" w:rsidRPr="0006522C" w:rsidRDefault="004D74D8" w:rsidP="00467F25">
      <w:pPr>
        <w:spacing w:after="0" w:line="240" w:lineRule="auto"/>
        <w:jc w:val="both"/>
        <w:rPr>
          <w:rFonts w:ascii="Tahoma" w:eastAsia="Calibri" w:hAnsi="Tahoma" w:cs="Tahoma"/>
          <w:sz w:val="20"/>
          <w:szCs w:val="20"/>
        </w:rPr>
      </w:pPr>
      <w:r w:rsidRPr="0006522C">
        <w:rPr>
          <w:rFonts w:ascii="Tahoma" w:eastAsia="Calibri" w:hAnsi="Tahoma" w:cs="Tahoma"/>
          <w:sz w:val="20"/>
          <w:szCs w:val="20"/>
        </w:rPr>
        <w:t>•</w:t>
      </w:r>
      <w:r w:rsidRPr="0006522C">
        <w:rPr>
          <w:rFonts w:ascii="Tahoma" w:eastAsia="Calibri" w:hAnsi="Tahoma" w:cs="Tahoma"/>
          <w:sz w:val="20"/>
          <w:szCs w:val="20"/>
        </w:rPr>
        <w:tab/>
        <w:t>Otimização no processo de gestão de informações;</w:t>
      </w:r>
    </w:p>
    <w:p w14:paraId="0744FD77" w14:textId="77777777" w:rsidR="004D74D8" w:rsidRPr="0006522C" w:rsidRDefault="004D74D8" w:rsidP="00467F25">
      <w:pPr>
        <w:spacing w:after="0" w:line="240" w:lineRule="auto"/>
        <w:jc w:val="both"/>
        <w:rPr>
          <w:rFonts w:ascii="Tahoma" w:eastAsia="Calibri" w:hAnsi="Tahoma" w:cs="Tahoma"/>
          <w:sz w:val="20"/>
          <w:szCs w:val="20"/>
        </w:rPr>
      </w:pPr>
    </w:p>
    <w:p w14:paraId="7CBC7FA4" w14:textId="77777777" w:rsidR="004D74D8" w:rsidRPr="0006522C" w:rsidRDefault="004D74D8" w:rsidP="00467F25">
      <w:pPr>
        <w:spacing w:after="0" w:line="240" w:lineRule="auto"/>
        <w:jc w:val="both"/>
        <w:rPr>
          <w:rFonts w:ascii="Tahoma" w:eastAsia="Calibri" w:hAnsi="Tahoma" w:cs="Tahoma"/>
          <w:sz w:val="20"/>
          <w:szCs w:val="20"/>
        </w:rPr>
      </w:pPr>
      <w:r w:rsidRPr="0006522C">
        <w:rPr>
          <w:rFonts w:ascii="Tahoma" w:eastAsia="Calibri" w:hAnsi="Tahoma" w:cs="Tahoma"/>
          <w:sz w:val="20"/>
          <w:szCs w:val="20"/>
        </w:rPr>
        <w:t>•</w:t>
      </w:r>
      <w:r w:rsidRPr="0006522C">
        <w:rPr>
          <w:rFonts w:ascii="Tahoma" w:eastAsia="Calibri" w:hAnsi="Tahoma" w:cs="Tahoma"/>
          <w:sz w:val="20"/>
          <w:szCs w:val="20"/>
        </w:rPr>
        <w:tab/>
        <w:t>Compartilhamento de dados e informações com os cidadãos;</w:t>
      </w:r>
    </w:p>
    <w:p w14:paraId="6679A65E" w14:textId="77777777" w:rsidR="004D74D8" w:rsidRPr="0006522C" w:rsidRDefault="004D74D8" w:rsidP="00467F25">
      <w:pPr>
        <w:spacing w:after="0" w:line="240" w:lineRule="auto"/>
        <w:jc w:val="both"/>
        <w:rPr>
          <w:rFonts w:ascii="Tahoma" w:eastAsia="Calibri" w:hAnsi="Tahoma" w:cs="Tahoma"/>
          <w:sz w:val="20"/>
          <w:szCs w:val="20"/>
        </w:rPr>
      </w:pPr>
    </w:p>
    <w:p w14:paraId="63F064A6" w14:textId="77777777" w:rsidR="004D74D8" w:rsidRPr="0006522C" w:rsidRDefault="004D74D8" w:rsidP="00467F25">
      <w:pPr>
        <w:spacing w:after="0" w:line="240" w:lineRule="auto"/>
        <w:jc w:val="both"/>
        <w:rPr>
          <w:rFonts w:ascii="Tahoma" w:eastAsia="Calibri" w:hAnsi="Tahoma" w:cs="Tahoma"/>
          <w:sz w:val="20"/>
          <w:szCs w:val="20"/>
        </w:rPr>
      </w:pPr>
      <w:r w:rsidRPr="0006522C">
        <w:rPr>
          <w:rFonts w:ascii="Tahoma" w:eastAsia="Calibri" w:hAnsi="Tahoma" w:cs="Tahoma"/>
          <w:sz w:val="20"/>
          <w:szCs w:val="20"/>
        </w:rPr>
        <w:t>•</w:t>
      </w:r>
      <w:r w:rsidRPr="0006522C">
        <w:rPr>
          <w:rFonts w:ascii="Tahoma" w:eastAsia="Calibri" w:hAnsi="Tahoma" w:cs="Tahoma"/>
          <w:sz w:val="20"/>
          <w:szCs w:val="20"/>
        </w:rPr>
        <w:tab/>
        <w:t>Compartilhamento de dados e informações com os órgãos de fiscalização e controle de forma eficiente e transparente;</w:t>
      </w:r>
    </w:p>
    <w:p w14:paraId="185221DA" w14:textId="77777777" w:rsidR="004D74D8" w:rsidRPr="0006522C" w:rsidRDefault="004D74D8" w:rsidP="00467F25">
      <w:pPr>
        <w:spacing w:after="0" w:line="240" w:lineRule="auto"/>
        <w:jc w:val="both"/>
        <w:rPr>
          <w:rFonts w:ascii="Tahoma" w:eastAsia="Calibri" w:hAnsi="Tahoma" w:cs="Tahoma"/>
          <w:sz w:val="20"/>
          <w:szCs w:val="20"/>
        </w:rPr>
      </w:pPr>
    </w:p>
    <w:p w14:paraId="21E9711A" w14:textId="77777777" w:rsidR="004D74D8" w:rsidRPr="0006522C" w:rsidRDefault="004D74D8" w:rsidP="00467F25">
      <w:pPr>
        <w:spacing w:after="0" w:line="240" w:lineRule="auto"/>
        <w:jc w:val="both"/>
        <w:rPr>
          <w:rFonts w:ascii="Tahoma" w:eastAsia="Calibri" w:hAnsi="Tahoma" w:cs="Tahoma"/>
          <w:sz w:val="20"/>
          <w:szCs w:val="20"/>
        </w:rPr>
      </w:pPr>
      <w:r w:rsidRPr="0006522C">
        <w:rPr>
          <w:rFonts w:ascii="Tahoma" w:eastAsia="Calibri" w:hAnsi="Tahoma" w:cs="Tahoma"/>
          <w:sz w:val="20"/>
          <w:szCs w:val="20"/>
        </w:rPr>
        <w:t>•</w:t>
      </w:r>
      <w:r w:rsidRPr="0006522C">
        <w:rPr>
          <w:rFonts w:ascii="Tahoma" w:eastAsia="Calibri" w:hAnsi="Tahoma" w:cs="Tahoma"/>
          <w:sz w:val="20"/>
          <w:szCs w:val="20"/>
        </w:rPr>
        <w:tab/>
        <w:t>Utilização de dados e informações por parte dos gestores municipais para as tomadas de decisão do poder Executivo de forma eficiente, eficaz, coerente, proba e dentro dos meandros legais.</w:t>
      </w:r>
    </w:p>
    <w:p w14:paraId="13A4C22C" w14:textId="77777777" w:rsidR="004D74D8" w:rsidRPr="0006522C" w:rsidRDefault="004D74D8" w:rsidP="00467F25">
      <w:pPr>
        <w:spacing w:after="0" w:line="240" w:lineRule="auto"/>
        <w:jc w:val="both"/>
        <w:rPr>
          <w:rFonts w:ascii="Tahoma" w:eastAsia="Calibri" w:hAnsi="Tahoma" w:cs="Tahoma"/>
          <w:sz w:val="20"/>
          <w:szCs w:val="20"/>
        </w:rPr>
      </w:pPr>
    </w:p>
    <w:p w14:paraId="32B9CFA7" w14:textId="77777777" w:rsidR="004D74D8" w:rsidRPr="0006522C" w:rsidRDefault="004D74D8" w:rsidP="00467F25">
      <w:pPr>
        <w:spacing w:after="0" w:line="240" w:lineRule="auto"/>
        <w:jc w:val="both"/>
        <w:rPr>
          <w:rFonts w:ascii="Tahoma" w:eastAsia="Calibri" w:hAnsi="Tahoma" w:cs="Tahoma"/>
          <w:sz w:val="20"/>
          <w:szCs w:val="20"/>
        </w:rPr>
      </w:pPr>
      <w:r w:rsidRPr="0006522C">
        <w:rPr>
          <w:rFonts w:ascii="Tahoma" w:eastAsia="Calibri" w:hAnsi="Tahoma" w:cs="Tahoma"/>
          <w:sz w:val="20"/>
          <w:szCs w:val="20"/>
        </w:rPr>
        <w:t>Dar plena transparência às informações geradas pelo sistema ao cidadão;</w:t>
      </w:r>
    </w:p>
    <w:p w14:paraId="1D5FFFF4" w14:textId="77777777" w:rsidR="004D74D8" w:rsidRPr="0006522C" w:rsidRDefault="004D74D8" w:rsidP="00467F25">
      <w:pPr>
        <w:spacing w:after="0" w:line="240" w:lineRule="auto"/>
        <w:jc w:val="both"/>
        <w:rPr>
          <w:rFonts w:ascii="Tahoma" w:eastAsia="Calibri" w:hAnsi="Tahoma" w:cs="Tahoma"/>
          <w:b/>
          <w:sz w:val="20"/>
          <w:szCs w:val="20"/>
          <w:u w:val="single"/>
        </w:rPr>
      </w:pPr>
    </w:p>
    <w:p w14:paraId="06EAF5A8" w14:textId="77777777" w:rsidR="004D74D8" w:rsidRPr="0006522C" w:rsidRDefault="004D74D8" w:rsidP="00467F25">
      <w:pPr>
        <w:spacing w:after="0" w:line="240" w:lineRule="auto"/>
        <w:jc w:val="both"/>
        <w:rPr>
          <w:rFonts w:ascii="Tahoma" w:eastAsia="Calibri" w:hAnsi="Tahoma" w:cs="Tahoma"/>
          <w:b/>
          <w:sz w:val="20"/>
          <w:szCs w:val="20"/>
          <w:u w:val="single"/>
        </w:rPr>
      </w:pPr>
      <w:r w:rsidRPr="0006522C">
        <w:rPr>
          <w:rFonts w:ascii="Tahoma" w:eastAsia="Calibri" w:hAnsi="Tahoma" w:cs="Tahoma"/>
          <w:b/>
          <w:sz w:val="20"/>
          <w:szCs w:val="20"/>
          <w:u w:val="single"/>
        </w:rPr>
        <w:t>Para a Prefeitura Municipal de Descalvado, deverão ser disponibilizados os seguintes sistemas, além dos demais, em caso de necessidade:</w:t>
      </w:r>
    </w:p>
    <w:p w14:paraId="7EDEE27A" w14:textId="77777777" w:rsidR="004D74D8" w:rsidRPr="0006522C" w:rsidRDefault="004D74D8" w:rsidP="00467F25">
      <w:pPr>
        <w:spacing w:after="0" w:line="240" w:lineRule="auto"/>
        <w:jc w:val="both"/>
        <w:rPr>
          <w:rFonts w:ascii="Tahoma" w:eastAsia="Calibri" w:hAnsi="Tahoma" w:cs="Tahoma"/>
          <w:sz w:val="20"/>
          <w:szCs w:val="20"/>
        </w:rPr>
      </w:pPr>
    </w:p>
    <w:p w14:paraId="47A36838" w14:textId="77777777" w:rsidR="004D74D8" w:rsidRPr="0006522C" w:rsidRDefault="002949FF" w:rsidP="00467F25">
      <w:pPr>
        <w:widowControl w:val="0"/>
        <w:numPr>
          <w:ilvl w:val="0"/>
          <w:numId w:val="10"/>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hyperlink w:anchor="_gjdgxs">
        <w:r w:rsidR="004D74D8" w:rsidRPr="0006522C">
          <w:rPr>
            <w:rFonts w:ascii="Tahoma" w:eastAsia="Tahoma" w:hAnsi="Tahoma" w:cs="Tahoma"/>
            <w:sz w:val="20"/>
            <w:szCs w:val="20"/>
            <w:u w:val="single"/>
          </w:rPr>
          <w:t>COMPRAS, LICITAÇÕES, GESTÃO DE CONTRATOS, REGISTRO DE PREÇOS,</w:t>
        </w:r>
      </w:hyperlink>
      <w:r w:rsidR="004D74D8" w:rsidRPr="0006522C">
        <w:rPr>
          <w:rFonts w:ascii="Tahoma" w:eastAsia="Tahoma" w:hAnsi="Tahoma" w:cs="Tahoma"/>
          <w:sz w:val="20"/>
          <w:szCs w:val="20"/>
          <w:u w:val="single"/>
        </w:rPr>
        <w:t xml:space="preserve"> </w:t>
      </w:r>
      <w:hyperlink w:anchor="_gjdgxs">
        <w:r w:rsidR="004D74D8" w:rsidRPr="0006522C">
          <w:rPr>
            <w:rFonts w:ascii="Tahoma" w:eastAsia="Tahoma" w:hAnsi="Tahoma" w:cs="Tahoma"/>
            <w:sz w:val="20"/>
            <w:szCs w:val="20"/>
            <w:u w:val="single"/>
          </w:rPr>
          <w:t>PREGÕES ATENDENDO A L.C. 123/06 E L.C 147/14, E NOVA LEI DE LICITAÇÕES 14133, COM ATENDIMENTO A FASE IV</w:t>
        </w:r>
      </w:hyperlink>
      <w:r w:rsidR="004D74D8" w:rsidRPr="0006522C">
        <w:rPr>
          <w:rFonts w:ascii="Tahoma" w:eastAsia="Tahoma" w:hAnsi="Tahoma" w:cs="Tahoma"/>
          <w:sz w:val="20"/>
          <w:szCs w:val="20"/>
          <w:u w:val="single"/>
        </w:rPr>
        <w:t xml:space="preserve"> </w:t>
      </w:r>
      <w:hyperlink w:anchor="_gjdgxs">
        <w:r w:rsidR="004D74D8" w:rsidRPr="0006522C">
          <w:rPr>
            <w:rFonts w:ascii="Tahoma" w:eastAsia="Tahoma" w:hAnsi="Tahoma" w:cs="Tahoma"/>
            <w:sz w:val="20"/>
            <w:szCs w:val="20"/>
            <w:u w:val="single"/>
          </w:rPr>
          <w:t>AUDESP</w:t>
        </w:r>
      </w:hyperlink>
    </w:p>
    <w:p w14:paraId="62E1F699" w14:textId="77777777" w:rsidR="004D74D8" w:rsidRPr="0006522C" w:rsidRDefault="004D74D8" w:rsidP="00467F25">
      <w:pPr>
        <w:widowControl w:val="0"/>
        <w:numPr>
          <w:ilvl w:val="0"/>
          <w:numId w:val="10"/>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ALMOXARIFADO COM CONTROLE DE SAÍDAS POR CÓDIGO DE BARRAS</w:t>
      </w:r>
    </w:p>
    <w:p w14:paraId="11BE25A6" w14:textId="77777777" w:rsidR="004D74D8" w:rsidRPr="0006522C" w:rsidRDefault="004D74D8" w:rsidP="00467F25">
      <w:pPr>
        <w:widowControl w:val="0"/>
        <w:numPr>
          <w:ilvl w:val="0"/>
          <w:numId w:val="10"/>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PATRIMÔNIO COM CONTROLE DA MOVIMENTAÇÃO POR CÓDIGO DE BARRAS</w:t>
      </w:r>
    </w:p>
    <w:p w14:paraId="46B71185" w14:textId="77777777" w:rsidR="004D74D8" w:rsidRPr="0006522C" w:rsidRDefault="004D74D8" w:rsidP="00467F25">
      <w:pPr>
        <w:widowControl w:val="0"/>
        <w:numPr>
          <w:ilvl w:val="0"/>
          <w:numId w:val="10"/>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CONTROLE DE PROTOCOLO</w:t>
      </w:r>
    </w:p>
    <w:p w14:paraId="7827E857" w14:textId="77777777" w:rsidR="004D74D8" w:rsidRPr="0006522C" w:rsidRDefault="004D74D8" w:rsidP="00467F25">
      <w:pPr>
        <w:widowControl w:val="0"/>
        <w:numPr>
          <w:ilvl w:val="0"/>
          <w:numId w:val="10"/>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CONTROLE DE FROTA</w:t>
      </w:r>
    </w:p>
    <w:p w14:paraId="2E094752" w14:textId="77777777" w:rsidR="004D74D8" w:rsidRPr="0006522C" w:rsidRDefault="004D74D8" w:rsidP="00467F25">
      <w:pPr>
        <w:widowControl w:val="0"/>
        <w:numPr>
          <w:ilvl w:val="0"/>
          <w:numId w:val="10"/>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 xml:space="preserve">IPTU, ITBI, OUTRAS RECEITAS, CONTRIBUIÇÃO DE MELHORIA E DÍVIDA ATIVA ISS, TAXAS E DÍVIDA ATIVA CONTROLE DE PROTESTOS  </w:t>
      </w:r>
    </w:p>
    <w:p w14:paraId="3501D60D" w14:textId="77777777" w:rsidR="004D74D8" w:rsidRPr="0006522C" w:rsidRDefault="004D74D8" w:rsidP="00467F25">
      <w:pPr>
        <w:widowControl w:val="0"/>
        <w:numPr>
          <w:ilvl w:val="0"/>
          <w:numId w:val="10"/>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ISS ELETRÔNICO E NOTA FISCAL ELETRÔNICA</w:t>
      </w:r>
    </w:p>
    <w:p w14:paraId="227D9295" w14:textId="77777777" w:rsidR="004D74D8" w:rsidRPr="0006522C" w:rsidRDefault="004D74D8" w:rsidP="00467F25">
      <w:pPr>
        <w:widowControl w:val="0"/>
        <w:numPr>
          <w:ilvl w:val="0"/>
          <w:numId w:val="10"/>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AGÊNCIA VIRTUAL DE TRIBUTOS MUNICIPAIS</w:t>
      </w:r>
    </w:p>
    <w:p w14:paraId="466D1A25" w14:textId="77777777" w:rsidR="004D74D8" w:rsidRPr="0006522C" w:rsidRDefault="004D74D8" w:rsidP="00467F25">
      <w:pPr>
        <w:widowControl w:val="0"/>
        <w:numPr>
          <w:ilvl w:val="0"/>
          <w:numId w:val="10"/>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 xml:space="preserve">ORÇAMENTO, CONTABILIDADE, TESOURARIA, ATENDIMENTO AO AUDESP COM PLANO DE CONTAS PCASP E LRF, SICONFI, PORTARIAS DO STN, SIAFIC, </w:t>
      </w:r>
    </w:p>
    <w:p w14:paraId="6290EA3C" w14:textId="77777777" w:rsidR="004D74D8" w:rsidRPr="0006522C" w:rsidRDefault="004D74D8" w:rsidP="00467F25">
      <w:pPr>
        <w:widowControl w:val="0"/>
        <w:numPr>
          <w:ilvl w:val="0"/>
          <w:numId w:val="10"/>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 xml:space="preserve">PORTAL DA TRANSPARÊNCIA LEI DE ACESSO A INFORMAÇÃO </w:t>
      </w:r>
    </w:p>
    <w:p w14:paraId="6C76F61B" w14:textId="77777777" w:rsidR="004D74D8" w:rsidRPr="0006522C" w:rsidRDefault="004D74D8" w:rsidP="00467F25">
      <w:pPr>
        <w:widowControl w:val="0"/>
        <w:numPr>
          <w:ilvl w:val="0"/>
          <w:numId w:val="10"/>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RH, FOLHA DE PAGAMENTO, PONTO ELETRÔNICO, ADMINISTRAÇÃO DE BENEFÍCIOS: RAIS, DIRF, I.R., HOLERITE WEB, SEFIF, CAGED, MANAD, ATENDIMENTO A LRF E PORTARIA 1.510/09</w:t>
      </w:r>
    </w:p>
    <w:p w14:paraId="2ACC62BF" w14:textId="77777777" w:rsidR="004D74D8" w:rsidRPr="0006522C" w:rsidRDefault="004D74D8" w:rsidP="00467F25">
      <w:pPr>
        <w:widowControl w:val="0"/>
        <w:numPr>
          <w:ilvl w:val="0"/>
          <w:numId w:val="10"/>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SISTEMA DE ATENDIMENTO AO E- SOCIAL</w:t>
      </w:r>
    </w:p>
    <w:p w14:paraId="7DF4F374" w14:textId="77777777" w:rsidR="004D74D8" w:rsidRPr="0006522C" w:rsidRDefault="004D74D8" w:rsidP="00467F25">
      <w:pPr>
        <w:widowControl w:val="0"/>
        <w:numPr>
          <w:ilvl w:val="0"/>
          <w:numId w:val="10"/>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SISTEMA DE ADMINISTRAÇÃO DE CEMITÉRIO MUNICIPAL</w:t>
      </w:r>
    </w:p>
    <w:p w14:paraId="392CA094" w14:textId="77777777" w:rsidR="004D74D8" w:rsidRPr="0006522C" w:rsidRDefault="004D74D8" w:rsidP="00467F25">
      <w:pPr>
        <w:widowControl w:val="0"/>
        <w:numPr>
          <w:ilvl w:val="0"/>
          <w:numId w:val="10"/>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SISTEMA DE FATURAMENTO ARRECADAÇÃO E COBRANÇA ÁGUA</w:t>
      </w:r>
    </w:p>
    <w:p w14:paraId="001915ED" w14:textId="77777777" w:rsidR="004D74D8" w:rsidRPr="0006522C" w:rsidRDefault="004D74D8" w:rsidP="00467F25">
      <w:pPr>
        <w:widowControl w:val="0"/>
        <w:numPr>
          <w:ilvl w:val="0"/>
          <w:numId w:val="10"/>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SISTEMA DE COLETA DE DADOS, IMPRESSÃO E ENTREGA SIMULTÂNEA DE CONTA DE ÁGUA E NOTIFICAÇÕES</w:t>
      </w:r>
    </w:p>
    <w:p w14:paraId="5D6AD580" w14:textId="77777777" w:rsidR="004D74D8" w:rsidRPr="0006522C" w:rsidRDefault="004D74D8" w:rsidP="00467F25">
      <w:pPr>
        <w:widowControl w:val="0"/>
        <w:numPr>
          <w:ilvl w:val="0"/>
          <w:numId w:val="10"/>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SISTEMA DE GERENCIAMENTO DE SERVIÇOS SANEAMENTO</w:t>
      </w:r>
    </w:p>
    <w:p w14:paraId="668D7660" w14:textId="77777777" w:rsidR="004D74D8" w:rsidRPr="0006522C" w:rsidRDefault="004D74D8" w:rsidP="00467F25">
      <w:pPr>
        <w:widowControl w:val="0"/>
        <w:numPr>
          <w:ilvl w:val="0"/>
          <w:numId w:val="10"/>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MÓDULO DE ORDENS DE SERVIÇO SMARTPHONE</w:t>
      </w:r>
    </w:p>
    <w:p w14:paraId="5C033769" w14:textId="77777777" w:rsidR="004D74D8" w:rsidRPr="0006522C" w:rsidRDefault="004D74D8" w:rsidP="00467F25">
      <w:pPr>
        <w:widowControl w:val="0"/>
        <w:numPr>
          <w:ilvl w:val="0"/>
          <w:numId w:val="10"/>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AGÊNCIA VIRTUAL DE SERVIÇO SANEAMENTO BÁSICO</w:t>
      </w:r>
    </w:p>
    <w:p w14:paraId="02719EA0" w14:textId="77777777" w:rsidR="004D74D8" w:rsidRPr="0006522C" w:rsidRDefault="004D74D8" w:rsidP="00467F25">
      <w:pPr>
        <w:widowControl w:val="0"/>
        <w:numPr>
          <w:ilvl w:val="0"/>
          <w:numId w:val="10"/>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Tahoma" w:hAnsi="Tahoma" w:cs="Tahoma"/>
          <w:sz w:val="20"/>
          <w:szCs w:val="20"/>
        </w:rPr>
        <w:t>PORTAL DE LICITAÇÕES E DISPENSAS ELETRÔNICAS</w:t>
      </w:r>
    </w:p>
    <w:p w14:paraId="5BDF0DAE" w14:textId="77777777" w:rsidR="004D74D8" w:rsidRPr="0006522C" w:rsidRDefault="004D74D8" w:rsidP="00467F25">
      <w:pPr>
        <w:widowControl w:val="0"/>
        <w:numPr>
          <w:ilvl w:val="0"/>
          <w:numId w:val="10"/>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Tahoma" w:hAnsi="Tahoma" w:cs="Tahoma"/>
          <w:sz w:val="20"/>
          <w:szCs w:val="20"/>
        </w:rPr>
      </w:pPr>
      <w:r w:rsidRPr="0006522C">
        <w:rPr>
          <w:rFonts w:ascii="Tahoma" w:eastAsia="Tahoma" w:hAnsi="Tahoma" w:cs="Tahoma"/>
          <w:sz w:val="20"/>
          <w:szCs w:val="20"/>
        </w:rPr>
        <w:t>MÓDULO DE EFD- REINF</w:t>
      </w:r>
    </w:p>
    <w:p w14:paraId="171CB6D7" w14:textId="77777777" w:rsidR="004D74D8" w:rsidRPr="0006522C" w:rsidRDefault="004D74D8" w:rsidP="00467F25">
      <w:pPr>
        <w:widowControl w:val="0"/>
        <w:numPr>
          <w:ilvl w:val="0"/>
          <w:numId w:val="10"/>
        </w:numPr>
        <w:pBdr>
          <w:top w:val="single" w:sz="4" w:space="1" w:color="000000"/>
          <w:left w:val="single" w:sz="4" w:space="4" w:color="000000"/>
          <w:bottom w:val="single" w:sz="4" w:space="0" w:color="000000"/>
          <w:right w:val="single" w:sz="4" w:space="4" w:color="000000"/>
        </w:pBdr>
        <w:suppressAutoHyphens/>
        <w:spacing w:after="0" w:line="240" w:lineRule="auto"/>
        <w:contextualSpacing/>
        <w:jc w:val="both"/>
        <w:textAlignment w:val="baseline"/>
        <w:rPr>
          <w:rFonts w:ascii="Tahoma" w:eastAsia="Tahoma" w:hAnsi="Tahoma" w:cs="Tahoma"/>
          <w:sz w:val="20"/>
          <w:szCs w:val="20"/>
        </w:rPr>
      </w:pPr>
      <w:r w:rsidRPr="0006522C">
        <w:rPr>
          <w:rFonts w:ascii="Tahoma" w:eastAsia="Tahoma" w:hAnsi="Tahoma" w:cs="Tahoma"/>
          <w:sz w:val="20"/>
          <w:szCs w:val="20"/>
        </w:rPr>
        <w:t>MÓDULO DE PRESTAÇÃO DE CONTAS</w:t>
      </w:r>
    </w:p>
    <w:p w14:paraId="439F0C6E" w14:textId="77777777" w:rsidR="004D74D8" w:rsidRPr="0006522C" w:rsidRDefault="004D74D8" w:rsidP="00467F25">
      <w:pPr>
        <w:spacing w:after="0" w:line="240" w:lineRule="auto"/>
        <w:jc w:val="both"/>
        <w:rPr>
          <w:rFonts w:ascii="Tahoma" w:eastAsia="Calibri" w:hAnsi="Tahoma" w:cs="Tahoma"/>
          <w:sz w:val="20"/>
          <w:szCs w:val="20"/>
        </w:rPr>
      </w:pPr>
    </w:p>
    <w:p w14:paraId="47ACA5E3" w14:textId="77777777" w:rsidR="004D74D8" w:rsidRPr="0006522C" w:rsidRDefault="004D74D8" w:rsidP="00467F25">
      <w:pPr>
        <w:spacing w:after="0" w:line="240" w:lineRule="auto"/>
        <w:jc w:val="both"/>
        <w:rPr>
          <w:rFonts w:ascii="Tahoma" w:eastAsia="Calibri" w:hAnsi="Tahoma" w:cs="Tahoma"/>
          <w:sz w:val="20"/>
          <w:szCs w:val="20"/>
        </w:rPr>
      </w:pPr>
    </w:p>
    <w:p w14:paraId="4564CBB5" w14:textId="77777777" w:rsidR="004D74D8" w:rsidRPr="0006522C" w:rsidRDefault="004D74D8" w:rsidP="00467F25">
      <w:pPr>
        <w:spacing w:after="0" w:line="240" w:lineRule="auto"/>
        <w:jc w:val="both"/>
        <w:rPr>
          <w:rFonts w:ascii="Tahoma" w:eastAsia="Calibri" w:hAnsi="Tahoma" w:cs="Tahoma"/>
          <w:b/>
          <w:sz w:val="20"/>
          <w:szCs w:val="20"/>
          <w:u w:val="single"/>
        </w:rPr>
      </w:pPr>
      <w:r w:rsidRPr="0006522C">
        <w:rPr>
          <w:rFonts w:ascii="Tahoma" w:eastAsia="Calibri" w:hAnsi="Tahoma" w:cs="Tahoma"/>
          <w:b/>
          <w:sz w:val="20"/>
          <w:szCs w:val="20"/>
          <w:u w:val="single"/>
        </w:rPr>
        <w:lastRenderedPageBreak/>
        <w:t>Para a Câmara Municipal de Descalvado, deverão ser disponibilizados os seguintes sistemas, além dos demais, em caso de necessidade:</w:t>
      </w:r>
    </w:p>
    <w:p w14:paraId="46E7BB37" w14:textId="77777777" w:rsidR="004D74D8" w:rsidRPr="0006522C" w:rsidRDefault="004D74D8" w:rsidP="00467F25">
      <w:pPr>
        <w:spacing w:after="0" w:line="240" w:lineRule="auto"/>
        <w:jc w:val="both"/>
        <w:rPr>
          <w:rFonts w:ascii="Tahoma" w:eastAsia="Calibri" w:hAnsi="Tahoma" w:cs="Tahoma"/>
          <w:sz w:val="20"/>
          <w:szCs w:val="20"/>
        </w:rPr>
      </w:pPr>
    </w:p>
    <w:p w14:paraId="43060C5D" w14:textId="77777777" w:rsidR="004D74D8" w:rsidRPr="0006522C" w:rsidRDefault="002949FF" w:rsidP="00467F25">
      <w:pPr>
        <w:widowControl w:val="0"/>
        <w:numPr>
          <w:ilvl w:val="0"/>
          <w:numId w:val="11"/>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hyperlink w:anchor="_gjdgxs">
        <w:r w:rsidR="004D74D8" w:rsidRPr="0006522C">
          <w:rPr>
            <w:rFonts w:ascii="Tahoma" w:eastAsia="Tahoma" w:hAnsi="Tahoma" w:cs="Tahoma"/>
            <w:sz w:val="20"/>
            <w:szCs w:val="20"/>
            <w:u w:val="single"/>
          </w:rPr>
          <w:t>COMPRAS, LICITAÇÕES, GESTÃO DE CONTRATOS, REGISTRO DE PREÇOS,</w:t>
        </w:r>
      </w:hyperlink>
      <w:r w:rsidR="004D74D8" w:rsidRPr="0006522C">
        <w:rPr>
          <w:rFonts w:ascii="Tahoma" w:eastAsia="Tahoma" w:hAnsi="Tahoma" w:cs="Tahoma"/>
          <w:sz w:val="20"/>
          <w:szCs w:val="20"/>
          <w:u w:val="single"/>
        </w:rPr>
        <w:t xml:space="preserve"> </w:t>
      </w:r>
      <w:hyperlink w:anchor="_gjdgxs">
        <w:r w:rsidR="004D74D8" w:rsidRPr="0006522C">
          <w:rPr>
            <w:rFonts w:ascii="Tahoma" w:eastAsia="Tahoma" w:hAnsi="Tahoma" w:cs="Tahoma"/>
            <w:sz w:val="20"/>
            <w:szCs w:val="20"/>
            <w:u w:val="single"/>
          </w:rPr>
          <w:t>PREGÕES ATENDENDO A L.C. 123/06 E L.C 147/14, E NOVA LEI DE LICITAÇÕES 14133, COM ATENDIMENTO A FASE IV</w:t>
        </w:r>
      </w:hyperlink>
      <w:r w:rsidR="004D74D8" w:rsidRPr="0006522C">
        <w:rPr>
          <w:rFonts w:ascii="Tahoma" w:eastAsia="Tahoma" w:hAnsi="Tahoma" w:cs="Tahoma"/>
          <w:sz w:val="20"/>
          <w:szCs w:val="20"/>
          <w:u w:val="single"/>
        </w:rPr>
        <w:t xml:space="preserve"> </w:t>
      </w:r>
      <w:hyperlink w:anchor="_gjdgxs">
        <w:r w:rsidR="004D74D8" w:rsidRPr="0006522C">
          <w:rPr>
            <w:rFonts w:ascii="Tahoma" w:eastAsia="Tahoma" w:hAnsi="Tahoma" w:cs="Tahoma"/>
            <w:sz w:val="20"/>
            <w:szCs w:val="20"/>
            <w:u w:val="single"/>
          </w:rPr>
          <w:t>AUDESP</w:t>
        </w:r>
      </w:hyperlink>
    </w:p>
    <w:p w14:paraId="5A152E64" w14:textId="77777777" w:rsidR="004D74D8" w:rsidRPr="0006522C" w:rsidRDefault="004D74D8" w:rsidP="00467F25">
      <w:pPr>
        <w:widowControl w:val="0"/>
        <w:numPr>
          <w:ilvl w:val="0"/>
          <w:numId w:val="11"/>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ALMOXARIFADO COM CONTROLE DE SAÍDAS POR CÓDIGO DE BARRAS</w:t>
      </w:r>
    </w:p>
    <w:p w14:paraId="79A18DAA" w14:textId="77777777" w:rsidR="004D74D8" w:rsidRPr="0006522C" w:rsidRDefault="004D74D8" w:rsidP="00467F25">
      <w:pPr>
        <w:widowControl w:val="0"/>
        <w:numPr>
          <w:ilvl w:val="0"/>
          <w:numId w:val="11"/>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PATRIMÔNIO COM CONTROLE DA MOVIMENTAÇÃO POR CÓDIGO DE BARRAS</w:t>
      </w:r>
    </w:p>
    <w:p w14:paraId="45C49CB5" w14:textId="77777777" w:rsidR="004D74D8" w:rsidRPr="0006522C" w:rsidRDefault="004D74D8" w:rsidP="00467F25">
      <w:pPr>
        <w:widowControl w:val="0"/>
        <w:numPr>
          <w:ilvl w:val="0"/>
          <w:numId w:val="11"/>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Tahoma" w:hAnsi="Tahoma" w:cs="Tahoma"/>
          <w:sz w:val="20"/>
          <w:szCs w:val="20"/>
        </w:rPr>
        <w:t>GESTÃO DE DOCUMENTOS (PROTOCOLO)</w:t>
      </w:r>
    </w:p>
    <w:p w14:paraId="22BC9F9A" w14:textId="77777777" w:rsidR="004D74D8" w:rsidRPr="0006522C" w:rsidRDefault="004D74D8" w:rsidP="00467F25">
      <w:pPr>
        <w:widowControl w:val="0"/>
        <w:numPr>
          <w:ilvl w:val="0"/>
          <w:numId w:val="11"/>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ORÇAMENTO, CONTABILIDADE, TESOURARIA, ATENDIMENTO AO AUDESP COM PLANO DE CONTAS PCASP E LRF, SICONFI, PORTARIAS DO STN, SIAFIC</w:t>
      </w:r>
    </w:p>
    <w:p w14:paraId="3943943D" w14:textId="77777777" w:rsidR="004D74D8" w:rsidRPr="0006522C" w:rsidRDefault="004D74D8" w:rsidP="00467F25">
      <w:pPr>
        <w:widowControl w:val="0"/>
        <w:numPr>
          <w:ilvl w:val="0"/>
          <w:numId w:val="11"/>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 xml:space="preserve">PORTAL DA TRANSPARÊNCIA LEI DE ACESSO A INFORMAÇÃO </w:t>
      </w:r>
    </w:p>
    <w:p w14:paraId="709AB1F6" w14:textId="77777777" w:rsidR="004D74D8" w:rsidRPr="0006522C" w:rsidRDefault="004D74D8" w:rsidP="00467F25">
      <w:pPr>
        <w:widowControl w:val="0"/>
        <w:numPr>
          <w:ilvl w:val="0"/>
          <w:numId w:val="11"/>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RH, FOLHA DE PAGAMENTO, PONTO ELETRÔNICO, ADMINISTRAÇÃO DE BENEFÍCIOS: RAIS, DIRF, I.R., HOLERITE WEB, SEFIF, CAGED, MANAD, ATENDIMENTO A LRF E PORTARIA 1.510/09</w:t>
      </w:r>
    </w:p>
    <w:p w14:paraId="79AA2758" w14:textId="77777777" w:rsidR="004D74D8" w:rsidRPr="0006522C" w:rsidRDefault="004D74D8" w:rsidP="00467F25">
      <w:pPr>
        <w:widowControl w:val="0"/>
        <w:numPr>
          <w:ilvl w:val="0"/>
          <w:numId w:val="11"/>
        </w:numPr>
        <w:pBdr>
          <w:top w:val="single" w:sz="4" w:space="1" w:color="000000"/>
          <w:left w:val="single" w:sz="4" w:space="4" w:color="000000"/>
          <w:bottom w:val="single" w:sz="4" w:space="1"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SISTEMA DE ATENDIMENTO AO E- SOCIAL</w:t>
      </w:r>
    </w:p>
    <w:p w14:paraId="0FB45A46" w14:textId="77777777" w:rsidR="004D74D8" w:rsidRPr="0006522C" w:rsidRDefault="004D74D8" w:rsidP="00467F25">
      <w:pPr>
        <w:widowControl w:val="0"/>
        <w:suppressAutoHyphens/>
        <w:spacing w:after="0" w:line="240" w:lineRule="auto"/>
        <w:jc w:val="both"/>
        <w:textAlignment w:val="baseline"/>
        <w:rPr>
          <w:rFonts w:ascii="Tahoma" w:eastAsia="Andale Sans UI" w:hAnsi="Tahoma" w:cs="Tahoma"/>
          <w:sz w:val="20"/>
          <w:szCs w:val="20"/>
          <w:lang w:val="en-US" w:bidi="en-US"/>
        </w:rPr>
      </w:pPr>
    </w:p>
    <w:p w14:paraId="14F7FA49" w14:textId="77777777" w:rsidR="004D74D8" w:rsidRPr="0006522C" w:rsidRDefault="004D74D8" w:rsidP="00467F25">
      <w:pPr>
        <w:widowControl w:val="0"/>
        <w:suppressAutoHyphens/>
        <w:spacing w:after="0" w:line="240" w:lineRule="auto"/>
        <w:jc w:val="both"/>
        <w:textAlignment w:val="baseline"/>
        <w:rPr>
          <w:rFonts w:ascii="Tahoma" w:eastAsia="Andale Sans UI" w:hAnsi="Tahoma" w:cs="Tahoma"/>
          <w:sz w:val="20"/>
          <w:szCs w:val="20"/>
          <w:lang w:val="en-US" w:bidi="en-US"/>
        </w:rPr>
      </w:pPr>
    </w:p>
    <w:p w14:paraId="0849879B" w14:textId="77777777" w:rsidR="004D74D8" w:rsidRPr="0006522C" w:rsidRDefault="004D74D8" w:rsidP="00467F25">
      <w:pPr>
        <w:widowControl w:val="0"/>
        <w:numPr>
          <w:ilvl w:val="0"/>
          <w:numId w:val="6"/>
        </w:numPr>
        <w:suppressAutoHyphens/>
        <w:spacing w:after="0" w:line="240" w:lineRule="auto"/>
        <w:jc w:val="both"/>
        <w:textAlignment w:val="baseline"/>
        <w:outlineLvl w:val="0"/>
        <w:rPr>
          <w:rFonts w:ascii="Tahoma" w:eastAsia="Calibri" w:hAnsi="Tahoma" w:cs="Tahoma"/>
          <w:b/>
          <w:sz w:val="20"/>
          <w:szCs w:val="20"/>
          <w:u w:val="single"/>
        </w:rPr>
      </w:pPr>
      <w:bookmarkStart w:id="7" w:name="_Toc149570582"/>
      <w:r w:rsidRPr="0006522C">
        <w:rPr>
          <w:rFonts w:ascii="Tahoma" w:eastAsia="Calibri" w:hAnsi="Tahoma" w:cs="Tahoma"/>
          <w:b/>
          <w:sz w:val="20"/>
          <w:szCs w:val="20"/>
          <w:u w:val="single"/>
        </w:rPr>
        <w:t>CONDIÇÕES PARA EXECUÇÃO DO OBJETO DESTE TERMO</w:t>
      </w:r>
      <w:bookmarkEnd w:id="7"/>
    </w:p>
    <w:p w14:paraId="5283A965" w14:textId="77777777" w:rsidR="004D74D8" w:rsidRPr="0006522C" w:rsidRDefault="004D74D8" w:rsidP="00467F25">
      <w:pPr>
        <w:widowControl w:val="0"/>
        <w:numPr>
          <w:ilvl w:val="1"/>
          <w:numId w:val="6"/>
        </w:numPr>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A Prefeitura Municipal de Descalvado contratará uma única empresa que lhe disponibilize o conjunto de sistemas para satisfação de suas necessidades técnicas e administrativas, contemplando minimamente os módulos constantes neste termo de referência.</w:t>
      </w:r>
    </w:p>
    <w:p w14:paraId="2006613C" w14:textId="77777777" w:rsidR="004D74D8" w:rsidRPr="0006522C" w:rsidRDefault="004D74D8" w:rsidP="00467F25">
      <w:pPr>
        <w:spacing w:after="0" w:line="240" w:lineRule="auto"/>
        <w:ind w:left="792"/>
        <w:contextualSpacing/>
        <w:jc w:val="both"/>
        <w:rPr>
          <w:rFonts w:ascii="Tahoma" w:eastAsia="Calibri" w:hAnsi="Tahoma" w:cs="Tahoma"/>
          <w:sz w:val="20"/>
          <w:szCs w:val="20"/>
        </w:rPr>
      </w:pPr>
    </w:p>
    <w:p w14:paraId="2FCCF099" w14:textId="77777777" w:rsidR="004D74D8" w:rsidRPr="0006522C" w:rsidRDefault="004D74D8" w:rsidP="00467F25">
      <w:pPr>
        <w:widowControl w:val="0"/>
        <w:numPr>
          <w:ilvl w:val="1"/>
          <w:numId w:val="6"/>
        </w:numPr>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 xml:space="preserve"> A contratação de uma única empresa funda-se ainda na razão econômica de se obter um melhor preço na contratação da integridade do conjunto dos sistemas essenciais, o que não é possível se obter quando se pulveriza a contratação dos mesmos.</w:t>
      </w:r>
    </w:p>
    <w:p w14:paraId="6436E117" w14:textId="77777777" w:rsidR="004D74D8" w:rsidRPr="0006522C" w:rsidRDefault="004D74D8" w:rsidP="00467F25">
      <w:pPr>
        <w:spacing w:after="0" w:line="240" w:lineRule="auto"/>
        <w:ind w:left="792"/>
        <w:contextualSpacing/>
        <w:jc w:val="both"/>
        <w:rPr>
          <w:rFonts w:ascii="Tahoma" w:eastAsia="Calibri" w:hAnsi="Tahoma" w:cs="Tahoma"/>
          <w:sz w:val="20"/>
          <w:szCs w:val="20"/>
        </w:rPr>
      </w:pPr>
    </w:p>
    <w:p w14:paraId="28662272" w14:textId="77777777" w:rsidR="004D74D8" w:rsidRPr="0006522C" w:rsidRDefault="004D74D8" w:rsidP="00467F25">
      <w:pPr>
        <w:widowControl w:val="0"/>
        <w:numPr>
          <w:ilvl w:val="1"/>
          <w:numId w:val="6"/>
        </w:numPr>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 xml:space="preserve"> A conversão dos dados dos sistemas atuais para o novo sistema deverá ser realizada pela licitante vencedora mediante a entrega dos dados com seus respectivos leiautes, por parte da Prefeitura Municipal de Descalvado, e da Câmara Municipal de Descalvado. As adaptações das Bases de Dados e Fórmulas, conforme características particulares de cada uma delas, visando o correto funcionamento dos sistemas é de total responsabilidade da licitante vencedora.</w:t>
      </w:r>
    </w:p>
    <w:p w14:paraId="71444940" w14:textId="77777777" w:rsidR="004D74D8" w:rsidRPr="0006522C" w:rsidRDefault="004D74D8" w:rsidP="00467F25">
      <w:pPr>
        <w:spacing w:after="0" w:line="240" w:lineRule="auto"/>
        <w:ind w:left="792"/>
        <w:contextualSpacing/>
        <w:jc w:val="both"/>
        <w:rPr>
          <w:rFonts w:ascii="Tahoma" w:eastAsia="Calibri" w:hAnsi="Tahoma" w:cs="Tahoma"/>
          <w:sz w:val="20"/>
          <w:szCs w:val="20"/>
        </w:rPr>
      </w:pPr>
    </w:p>
    <w:p w14:paraId="63BB1449" w14:textId="77777777" w:rsidR="004D74D8" w:rsidRPr="0006522C" w:rsidRDefault="004D74D8" w:rsidP="00467F25">
      <w:pPr>
        <w:widowControl w:val="0"/>
        <w:numPr>
          <w:ilvl w:val="1"/>
          <w:numId w:val="6"/>
        </w:numPr>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 xml:space="preserve"> O prazo para conversão dos dados, implantação e treinamento dos sistemas é de </w:t>
      </w:r>
      <w:r w:rsidRPr="0006522C">
        <w:rPr>
          <w:rFonts w:ascii="Tahoma" w:eastAsia="Calibri" w:hAnsi="Tahoma" w:cs="Tahoma"/>
          <w:b/>
          <w:sz w:val="20"/>
          <w:szCs w:val="20"/>
        </w:rPr>
        <w:t>até 60 (Sessenta</w:t>
      </w:r>
      <w:r w:rsidRPr="0006522C">
        <w:rPr>
          <w:rFonts w:ascii="Tahoma" w:eastAsia="Calibri" w:hAnsi="Tahoma" w:cs="Tahoma"/>
          <w:sz w:val="20"/>
          <w:szCs w:val="20"/>
        </w:rPr>
        <w:t>) dias do recebimento da ordem de serviço por parte da Prefeitura Municipal de Descalvado.</w:t>
      </w:r>
    </w:p>
    <w:p w14:paraId="1B060E10" w14:textId="77777777" w:rsidR="004D74D8" w:rsidRPr="0006522C" w:rsidRDefault="004D74D8" w:rsidP="00467F25">
      <w:pPr>
        <w:spacing w:after="0" w:line="240" w:lineRule="auto"/>
        <w:ind w:left="720"/>
        <w:contextualSpacing/>
        <w:rPr>
          <w:rFonts w:ascii="Tahoma" w:eastAsia="Calibri" w:hAnsi="Tahoma" w:cs="Tahoma"/>
          <w:sz w:val="20"/>
          <w:szCs w:val="20"/>
        </w:rPr>
      </w:pPr>
    </w:p>
    <w:p w14:paraId="5256319C" w14:textId="77777777" w:rsidR="004D74D8" w:rsidRPr="0006522C" w:rsidRDefault="004D74D8" w:rsidP="00467F25">
      <w:pPr>
        <w:widowControl w:val="0"/>
        <w:numPr>
          <w:ilvl w:val="1"/>
          <w:numId w:val="6"/>
        </w:numPr>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 xml:space="preserve"> Durante o período de conversão, a licitante vencedora deverá sanear as incorreções apontadas pela contratante imediatamente após a constatação, e tais tarefas devem ser ajustadas em prazo não superior a 5 (cinco) dias úteis após a apresentação do respectivo chamado, e sempre dentro do prazo máximo de implantação estipulado neste instrumento.</w:t>
      </w:r>
    </w:p>
    <w:p w14:paraId="4FBA178B" w14:textId="77777777" w:rsidR="004D74D8" w:rsidRPr="0006522C" w:rsidRDefault="004D74D8" w:rsidP="00467F25">
      <w:pPr>
        <w:spacing w:after="0" w:line="240" w:lineRule="auto"/>
        <w:ind w:left="792"/>
        <w:contextualSpacing/>
        <w:jc w:val="both"/>
        <w:rPr>
          <w:rFonts w:ascii="Tahoma" w:eastAsia="Calibri" w:hAnsi="Tahoma" w:cs="Tahoma"/>
          <w:sz w:val="20"/>
          <w:szCs w:val="20"/>
        </w:rPr>
      </w:pPr>
    </w:p>
    <w:p w14:paraId="31262296" w14:textId="77777777" w:rsidR="004D74D8" w:rsidRPr="0006522C" w:rsidRDefault="004D74D8" w:rsidP="00467F25">
      <w:pPr>
        <w:widowControl w:val="0"/>
        <w:numPr>
          <w:ilvl w:val="1"/>
          <w:numId w:val="6"/>
        </w:numPr>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 xml:space="preserve"> Após a conversão, a licitante vencedora deverá elaborar termo circunstanciado para quitação da conversão, contendo toda documentação referente aos dados convertidos. A contratante realizará a conferência das informações dentro do prazo previsto no cronograma previamente aprovado entre as partes.</w:t>
      </w:r>
    </w:p>
    <w:p w14:paraId="1F09AE55" w14:textId="77777777" w:rsidR="004D74D8" w:rsidRPr="0006522C" w:rsidRDefault="004D74D8" w:rsidP="00467F25">
      <w:pPr>
        <w:spacing w:after="0" w:line="240" w:lineRule="auto"/>
        <w:ind w:left="720"/>
        <w:contextualSpacing/>
        <w:rPr>
          <w:rFonts w:ascii="Tahoma" w:eastAsia="Calibri" w:hAnsi="Tahoma" w:cs="Tahoma"/>
          <w:sz w:val="20"/>
          <w:szCs w:val="20"/>
        </w:rPr>
      </w:pPr>
    </w:p>
    <w:p w14:paraId="5171C48D" w14:textId="77777777" w:rsidR="004D74D8" w:rsidRPr="0006522C" w:rsidRDefault="004D74D8" w:rsidP="00467F25">
      <w:pPr>
        <w:widowControl w:val="0"/>
        <w:numPr>
          <w:ilvl w:val="1"/>
          <w:numId w:val="6"/>
        </w:numPr>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 xml:space="preserve"> Quaisquer incorreções no processo de conversão, somente detectados após a entrada dos sistemas em produção, e contados até 01 (um) ano após o início do contrato, deverão ser sanados pela licitante vencedora, sem ônus adicionais para a contratante, em prazo a ser negociado entre as partes.</w:t>
      </w:r>
    </w:p>
    <w:p w14:paraId="148E2E9D" w14:textId="77777777" w:rsidR="004D74D8" w:rsidRPr="0006522C" w:rsidRDefault="004D74D8" w:rsidP="00467F25">
      <w:pPr>
        <w:spacing w:after="0" w:line="240" w:lineRule="auto"/>
        <w:ind w:left="720"/>
        <w:contextualSpacing/>
        <w:rPr>
          <w:rFonts w:ascii="Tahoma" w:eastAsia="Calibri" w:hAnsi="Tahoma" w:cs="Tahoma"/>
          <w:sz w:val="20"/>
          <w:szCs w:val="20"/>
        </w:rPr>
      </w:pPr>
    </w:p>
    <w:p w14:paraId="2D9F0B43" w14:textId="403BD5A7" w:rsidR="004D74D8" w:rsidRPr="0006522C" w:rsidRDefault="004D74D8" w:rsidP="00467F25">
      <w:pPr>
        <w:widowControl w:val="0"/>
        <w:numPr>
          <w:ilvl w:val="1"/>
          <w:numId w:val="6"/>
        </w:numPr>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 xml:space="preserve"> Os sistemas de Gestão Pública Integrada deverão constituir um ambiente multiusuário, “integrado”, </w:t>
      </w:r>
      <w:r w:rsidR="002949FF" w:rsidRPr="0006522C">
        <w:rPr>
          <w:rFonts w:ascii="Tahoma" w:eastAsia="Calibri" w:hAnsi="Tahoma" w:cs="Tahoma"/>
          <w:sz w:val="20"/>
          <w:szCs w:val="20"/>
        </w:rPr>
        <w:t>“on-line” ou seja</w:t>
      </w:r>
      <w:r w:rsidRPr="0006522C">
        <w:rPr>
          <w:rFonts w:ascii="Tahoma" w:eastAsia="Calibri" w:hAnsi="Tahoma" w:cs="Tahoma"/>
          <w:sz w:val="20"/>
          <w:szCs w:val="20"/>
        </w:rPr>
        <w:t>: quaisquer movimentações de dados realizadas através de um módulo específico do sistema contratado deverão produzir reflexo imediato para uso em todos os demais módulos do sistema, sem a necessidade de nenhuma rotina adicional para replicação destes dados em quaisquer outras tabelas, permitindo assim o compartilhamento de arquivos de dados e informações de uso comum.</w:t>
      </w:r>
    </w:p>
    <w:p w14:paraId="497FD518" w14:textId="77777777" w:rsidR="004D74D8" w:rsidRPr="0006522C" w:rsidRDefault="004D74D8" w:rsidP="00467F25">
      <w:pPr>
        <w:pStyle w:val="PargrafodaLista"/>
        <w:spacing w:after="0" w:line="240" w:lineRule="auto"/>
        <w:rPr>
          <w:rFonts w:ascii="Tahoma" w:eastAsia="Calibri" w:hAnsi="Tahoma" w:cs="Tahoma"/>
          <w:sz w:val="20"/>
          <w:szCs w:val="20"/>
        </w:rPr>
      </w:pPr>
    </w:p>
    <w:p w14:paraId="481EC5B2" w14:textId="6A1A55FA" w:rsidR="004D74D8" w:rsidRPr="0006522C" w:rsidRDefault="004D74D8" w:rsidP="00467F25">
      <w:pPr>
        <w:widowControl w:val="0"/>
        <w:numPr>
          <w:ilvl w:val="1"/>
          <w:numId w:val="6"/>
        </w:numPr>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b/>
          <w:sz w:val="20"/>
          <w:szCs w:val="20"/>
        </w:rPr>
        <w:t>Os sistemas obrigatoriamente deverão estar desenvolvidos na arquitetura Cliente/Servidor e/ou web, com interface gráfica em ambiente Windows e acesso a Banco de Dados Relacional,</w:t>
      </w:r>
      <w:r w:rsidRPr="0006522C">
        <w:rPr>
          <w:rFonts w:ascii="Tahoma" w:eastAsia="Calibri" w:hAnsi="Tahoma" w:cs="Tahoma"/>
          <w:sz w:val="20"/>
          <w:szCs w:val="20"/>
        </w:rPr>
        <w:t xml:space="preserve"> </w:t>
      </w:r>
      <w:r w:rsidRPr="0006522C">
        <w:rPr>
          <w:rFonts w:ascii="Tahoma" w:eastAsia="Calibri" w:hAnsi="Tahoma" w:cs="Tahoma"/>
          <w:b/>
          <w:sz w:val="20"/>
          <w:szCs w:val="20"/>
        </w:rPr>
        <w:t xml:space="preserve">hospedado e instalado em </w:t>
      </w:r>
      <w:r w:rsidR="00637AFC" w:rsidRPr="0006522C">
        <w:rPr>
          <w:rFonts w:ascii="Tahoma" w:eastAsia="Calibri" w:hAnsi="Tahoma" w:cs="Tahoma"/>
          <w:b/>
          <w:sz w:val="20"/>
          <w:szCs w:val="20"/>
        </w:rPr>
        <w:t>nuvem, (</w:t>
      </w:r>
      <w:r w:rsidRPr="0006522C">
        <w:rPr>
          <w:rFonts w:ascii="Tahoma" w:eastAsia="Calibri" w:hAnsi="Tahoma" w:cs="Tahoma"/>
          <w:b/>
          <w:sz w:val="20"/>
          <w:szCs w:val="20"/>
        </w:rPr>
        <w:t>modelo SAS)</w:t>
      </w:r>
    </w:p>
    <w:p w14:paraId="5F931E8B" w14:textId="77777777" w:rsidR="004D74D8" w:rsidRPr="0006522C" w:rsidRDefault="004D74D8" w:rsidP="00467F25">
      <w:pPr>
        <w:spacing w:after="0" w:line="240" w:lineRule="auto"/>
        <w:jc w:val="both"/>
        <w:rPr>
          <w:rFonts w:ascii="Tahoma" w:eastAsia="Calibri" w:hAnsi="Tahoma" w:cs="Tahoma"/>
          <w:sz w:val="20"/>
          <w:szCs w:val="20"/>
        </w:rPr>
      </w:pPr>
    </w:p>
    <w:p w14:paraId="2A07B561" w14:textId="77777777" w:rsidR="004D74D8" w:rsidRPr="0006522C" w:rsidRDefault="004D74D8" w:rsidP="00467F25">
      <w:pPr>
        <w:widowControl w:val="0"/>
        <w:suppressAutoHyphens/>
        <w:spacing w:after="0" w:line="240" w:lineRule="auto"/>
        <w:ind w:left="682" w:right="-1"/>
        <w:jc w:val="both"/>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Fica</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estabelecido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seguinte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Acordo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Nível</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Serviço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(Service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Level</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Agreement</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SLA),</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para</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atendimento</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das</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solicitações</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suporte</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realizadas</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por</w:t>
      </w:r>
      <w:r w:rsidRPr="0006522C">
        <w:rPr>
          <w:rFonts w:ascii="Tahoma" w:eastAsia="Times New Roman" w:hAnsi="Tahoma" w:cs="Tahoma"/>
          <w:spacing w:val="-64"/>
          <w:sz w:val="20"/>
          <w:szCs w:val="20"/>
          <w:lang w:eastAsia="pt-BR"/>
        </w:rPr>
        <w:t xml:space="preserve"> </w:t>
      </w:r>
      <w:r w:rsidRPr="0006522C">
        <w:rPr>
          <w:rFonts w:ascii="Tahoma" w:eastAsia="Times New Roman" w:hAnsi="Tahoma" w:cs="Tahoma"/>
          <w:sz w:val="20"/>
          <w:szCs w:val="20"/>
          <w:lang w:eastAsia="pt-BR"/>
        </w:rPr>
        <w:t>escrito através do software de</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atendimento:</w:t>
      </w:r>
    </w:p>
    <w:p w14:paraId="04C61FE3" w14:textId="77777777" w:rsidR="004D74D8" w:rsidRPr="0006522C" w:rsidRDefault="004D74D8" w:rsidP="00467F25">
      <w:pPr>
        <w:widowControl w:val="0"/>
        <w:suppressAutoHyphens/>
        <w:spacing w:after="0" w:line="240" w:lineRule="auto"/>
        <w:ind w:left="682" w:right="-1"/>
        <w:jc w:val="both"/>
        <w:textAlignment w:val="baseline"/>
        <w:rPr>
          <w:rFonts w:ascii="Tahoma" w:eastAsia="Times New Roman" w:hAnsi="Tahoma" w:cs="Tahoma"/>
          <w:sz w:val="20"/>
          <w:szCs w:val="20"/>
          <w:lang w:eastAsia="pt-BR"/>
        </w:rPr>
      </w:pPr>
    </w:p>
    <w:p w14:paraId="3FC1EC2E" w14:textId="77777777" w:rsidR="004D74D8" w:rsidRPr="0006522C" w:rsidRDefault="004D74D8" w:rsidP="00467F25">
      <w:pPr>
        <w:spacing w:after="0" w:line="240" w:lineRule="auto"/>
        <w:jc w:val="both"/>
        <w:rPr>
          <w:rFonts w:ascii="Tahoma" w:eastAsia="Calibri" w:hAnsi="Tahoma" w:cs="Tahoma"/>
          <w:sz w:val="20"/>
          <w:szCs w:val="20"/>
        </w:rPr>
      </w:pPr>
      <w:r w:rsidRPr="0006522C">
        <w:rPr>
          <w:rFonts w:ascii="Tahoma" w:eastAsia="Calibri" w:hAnsi="Tahoma" w:cs="Tahoma"/>
          <w:sz w:val="20"/>
          <w:szCs w:val="20"/>
        </w:rPr>
        <w:t>OBSERVAÇÃO: Os prazos estabelecidos abaixo estão sendo considerados perante a condição que a contratante está com toda a infraestrutura necessária para a utilização dos sistemas em funcionamento 24x7 semanal sem interrupção</w:t>
      </w:r>
    </w:p>
    <w:tbl>
      <w:tblPr>
        <w:tblW w:w="9174" w:type="dxa"/>
        <w:jc w:val="center"/>
        <w:tblLayout w:type="fixed"/>
        <w:tblCellMar>
          <w:left w:w="70" w:type="dxa"/>
          <w:right w:w="70" w:type="dxa"/>
        </w:tblCellMar>
        <w:tblLook w:val="0000" w:firstRow="0" w:lastRow="0" w:firstColumn="0" w:lastColumn="0" w:noHBand="0" w:noVBand="0"/>
      </w:tblPr>
      <w:tblGrid>
        <w:gridCol w:w="703"/>
        <w:gridCol w:w="1418"/>
        <w:gridCol w:w="4877"/>
        <w:gridCol w:w="2176"/>
      </w:tblGrid>
      <w:tr w:rsidR="004D74D8" w:rsidRPr="0006522C" w14:paraId="6256C58C" w14:textId="77777777" w:rsidTr="00660861">
        <w:trPr>
          <w:jc w:val="center"/>
        </w:trPr>
        <w:tc>
          <w:tcPr>
            <w:tcW w:w="703" w:type="dxa"/>
            <w:tcBorders>
              <w:top w:val="single" w:sz="4" w:space="0" w:color="000000"/>
              <w:left w:val="single" w:sz="4" w:space="0" w:color="000000"/>
              <w:bottom w:val="single" w:sz="4" w:space="0" w:color="000000"/>
              <w:right w:val="single" w:sz="4" w:space="0" w:color="000000"/>
            </w:tcBorders>
            <w:vAlign w:val="center"/>
          </w:tcPr>
          <w:p w14:paraId="0D8E7AB4" w14:textId="77777777" w:rsidR="004D74D8" w:rsidRPr="0006522C" w:rsidRDefault="004D74D8" w:rsidP="00467F25">
            <w:pPr>
              <w:tabs>
                <w:tab w:val="left" w:pos="655"/>
                <w:tab w:val="left" w:pos="7422"/>
              </w:tabs>
              <w:spacing w:after="0" w:line="240" w:lineRule="auto"/>
              <w:ind w:left="43" w:right="43"/>
              <w:jc w:val="center"/>
              <w:rPr>
                <w:rFonts w:ascii="Tahoma" w:eastAsia="Calibri" w:hAnsi="Tahoma" w:cs="Tahoma"/>
                <w:b/>
                <w:sz w:val="20"/>
                <w:szCs w:val="20"/>
              </w:rPr>
            </w:pPr>
            <w:r w:rsidRPr="0006522C">
              <w:rPr>
                <w:rFonts w:ascii="Tahoma" w:eastAsia="Calibri" w:hAnsi="Tahoma" w:cs="Tahoma"/>
                <w:b/>
                <w:sz w:val="20"/>
                <w:szCs w:val="20"/>
              </w:rPr>
              <w:t>Seq</w:t>
            </w:r>
          </w:p>
        </w:tc>
        <w:tc>
          <w:tcPr>
            <w:tcW w:w="1418" w:type="dxa"/>
            <w:tcBorders>
              <w:top w:val="single" w:sz="4" w:space="0" w:color="000000"/>
              <w:left w:val="single" w:sz="4" w:space="0" w:color="000000"/>
              <w:bottom w:val="single" w:sz="4" w:space="0" w:color="000000"/>
              <w:right w:val="single" w:sz="4" w:space="0" w:color="000000"/>
            </w:tcBorders>
            <w:vAlign w:val="center"/>
          </w:tcPr>
          <w:p w14:paraId="2E0604A3" w14:textId="77777777" w:rsidR="004D74D8" w:rsidRPr="0006522C" w:rsidRDefault="004D74D8" w:rsidP="00467F25">
            <w:pPr>
              <w:tabs>
                <w:tab w:val="left" w:pos="655"/>
                <w:tab w:val="left" w:pos="7422"/>
              </w:tabs>
              <w:spacing w:after="0" w:line="240" w:lineRule="auto"/>
              <w:ind w:left="43" w:right="43"/>
              <w:jc w:val="both"/>
              <w:rPr>
                <w:rFonts w:ascii="Tahoma" w:eastAsia="Calibri" w:hAnsi="Tahoma" w:cs="Tahoma"/>
                <w:b/>
                <w:sz w:val="20"/>
                <w:szCs w:val="20"/>
              </w:rPr>
            </w:pPr>
            <w:r w:rsidRPr="0006522C">
              <w:rPr>
                <w:rFonts w:ascii="Tahoma" w:eastAsia="Calibri" w:hAnsi="Tahoma" w:cs="Tahoma"/>
                <w:b/>
                <w:sz w:val="20"/>
                <w:szCs w:val="20"/>
              </w:rPr>
              <w:t>Natureza</w:t>
            </w:r>
          </w:p>
        </w:tc>
        <w:tc>
          <w:tcPr>
            <w:tcW w:w="4876" w:type="dxa"/>
            <w:tcBorders>
              <w:top w:val="single" w:sz="4" w:space="0" w:color="000000"/>
              <w:left w:val="single" w:sz="4" w:space="0" w:color="000000"/>
              <w:bottom w:val="single" w:sz="4" w:space="0" w:color="000000"/>
              <w:right w:val="single" w:sz="4" w:space="0" w:color="000000"/>
            </w:tcBorders>
            <w:vAlign w:val="center"/>
          </w:tcPr>
          <w:p w14:paraId="37ECB25D" w14:textId="77777777" w:rsidR="004D74D8" w:rsidRPr="0006522C" w:rsidRDefault="004D74D8" w:rsidP="00467F25">
            <w:pPr>
              <w:tabs>
                <w:tab w:val="left" w:pos="655"/>
                <w:tab w:val="left" w:pos="7422"/>
              </w:tabs>
              <w:spacing w:after="0" w:line="240" w:lineRule="auto"/>
              <w:ind w:left="43" w:right="43"/>
              <w:jc w:val="both"/>
              <w:rPr>
                <w:rFonts w:ascii="Tahoma" w:eastAsia="Calibri" w:hAnsi="Tahoma" w:cs="Tahoma"/>
                <w:b/>
                <w:sz w:val="20"/>
                <w:szCs w:val="20"/>
              </w:rPr>
            </w:pPr>
            <w:r w:rsidRPr="0006522C">
              <w:rPr>
                <w:rFonts w:ascii="Tahoma" w:eastAsia="Calibri" w:hAnsi="Tahoma" w:cs="Tahoma"/>
                <w:b/>
                <w:sz w:val="20"/>
                <w:szCs w:val="20"/>
              </w:rPr>
              <w:t>Descritivo</w:t>
            </w:r>
          </w:p>
        </w:tc>
        <w:tc>
          <w:tcPr>
            <w:tcW w:w="2176" w:type="dxa"/>
            <w:tcBorders>
              <w:top w:val="single" w:sz="4" w:space="0" w:color="000000"/>
              <w:left w:val="single" w:sz="4" w:space="0" w:color="000000"/>
              <w:bottom w:val="single" w:sz="4" w:space="0" w:color="000000"/>
              <w:right w:val="single" w:sz="4" w:space="0" w:color="000000"/>
            </w:tcBorders>
            <w:vAlign w:val="center"/>
          </w:tcPr>
          <w:p w14:paraId="0E8368C3" w14:textId="77777777" w:rsidR="004D74D8" w:rsidRPr="0006522C" w:rsidRDefault="004D74D8" w:rsidP="00467F25">
            <w:pPr>
              <w:tabs>
                <w:tab w:val="left" w:pos="655"/>
                <w:tab w:val="left" w:pos="7422"/>
              </w:tabs>
              <w:spacing w:after="0" w:line="240" w:lineRule="auto"/>
              <w:ind w:left="43" w:right="43"/>
              <w:rPr>
                <w:rFonts w:ascii="Tahoma" w:eastAsia="Calibri" w:hAnsi="Tahoma" w:cs="Tahoma"/>
                <w:b/>
                <w:sz w:val="20"/>
                <w:szCs w:val="20"/>
              </w:rPr>
            </w:pPr>
            <w:r w:rsidRPr="0006522C">
              <w:rPr>
                <w:rFonts w:ascii="Tahoma" w:eastAsia="Calibri" w:hAnsi="Tahoma" w:cs="Tahoma"/>
                <w:b/>
                <w:sz w:val="20"/>
                <w:szCs w:val="20"/>
              </w:rPr>
              <w:t>Prazos</w:t>
            </w:r>
          </w:p>
        </w:tc>
      </w:tr>
      <w:tr w:rsidR="004D74D8" w:rsidRPr="0006522C" w14:paraId="3FFA7C7A" w14:textId="77777777" w:rsidTr="00660861">
        <w:trPr>
          <w:jc w:val="center"/>
        </w:trPr>
        <w:tc>
          <w:tcPr>
            <w:tcW w:w="703" w:type="dxa"/>
            <w:tcBorders>
              <w:top w:val="single" w:sz="4" w:space="0" w:color="000000"/>
              <w:left w:val="single" w:sz="4" w:space="0" w:color="000000"/>
              <w:bottom w:val="single" w:sz="4" w:space="0" w:color="000000"/>
              <w:right w:val="single" w:sz="4" w:space="0" w:color="000000"/>
            </w:tcBorders>
            <w:vAlign w:val="center"/>
          </w:tcPr>
          <w:p w14:paraId="35E57B5B" w14:textId="77777777" w:rsidR="004D74D8" w:rsidRPr="0006522C" w:rsidRDefault="004D74D8" w:rsidP="00467F25">
            <w:pPr>
              <w:tabs>
                <w:tab w:val="left" w:pos="655"/>
                <w:tab w:val="left" w:pos="7422"/>
              </w:tabs>
              <w:spacing w:after="0" w:line="240" w:lineRule="auto"/>
              <w:ind w:left="43" w:right="43"/>
              <w:jc w:val="center"/>
              <w:rPr>
                <w:rFonts w:ascii="Tahoma" w:eastAsia="Calibri" w:hAnsi="Tahoma" w:cs="Tahoma"/>
                <w:sz w:val="20"/>
                <w:szCs w:val="20"/>
              </w:rPr>
            </w:pPr>
            <w:r w:rsidRPr="0006522C">
              <w:rPr>
                <w:rFonts w:ascii="Tahoma" w:eastAsia="Calibri" w:hAnsi="Tahoma" w:cs="Tahoma"/>
                <w:sz w:val="20"/>
                <w:szCs w:val="20"/>
              </w:rPr>
              <w:t>1</w:t>
            </w:r>
          </w:p>
        </w:tc>
        <w:tc>
          <w:tcPr>
            <w:tcW w:w="1418" w:type="dxa"/>
            <w:tcBorders>
              <w:top w:val="single" w:sz="4" w:space="0" w:color="000000"/>
              <w:left w:val="single" w:sz="4" w:space="0" w:color="000000"/>
              <w:bottom w:val="single" w:sz="4" w:space="0" w:color="000000"/>
              <w:right w:val="single" w:sz="4" w:space="0" w:color="000000"/>
            </w:tcBorders>
            <w:vAlign w:val="center"/>
          </w:tcPr>
          <w:p w14:paraId="3FBA1053" w14:textId="77777777" w:rsidR="004D74D8" w:rsidRPr="0006522C" w:rsidRDefault="004D74D8" w:rsidP="00467F25">
            <w:pPr>
              <w:tabs>
                <w:tab w:val="left" w:pos="655"/>
                <w:tab w:val="left" w:pos="7422"/>
              </w:tabs>
              <w:spacing w:after="0" w:line="240" w:lineRule="auto"/>
              <w:ind w:left="43" w:right="43"/>
              <w:jc w:val="both"/>
              <w:rPr>
                <w:rFonts w:ascii="Tahoma" w:eastAsia="Calibri" w:hAnsi="Tahoma" w:cs="Tahoma"/>
                <w:sz w:val="20"/>
                <w:szCs w:val="20"/>
              </w:rPr>
            </w:pPr>
            <w:r w:rsidRPr="0006522C">
              <w:rPr>
                <w:rFonts w:ascii="Tahoma" w:eastAsia="Calibri" w:hAnsi="Tahoma" w:cs="Tahoma"/>
                <w:sz w:val="20"/>
                <w:szCs w:val="20"/>
              </w:rPr>
              <w:t>Corretiva;</w:t>
            </w:r>
          </w:p>
        </w:tc>
        <w:tc>
          <w:tcPr>
            <w:tcW w:w="4876" w:type="dxa"/>
            <w:tcBorders>
              <w:top w:val="single" w:sz="4" w:space="0" w:color="000000"/>
              <w:left w:val="single" w:sz="4" w:space="0" w:color="000000"/>
              <w:bottom w:val="single" w:sz="4" w:space="0" w:color="000000"/>
              <w:right w:val="single" w:sz="4" w:space="0" w:color="000000"/>
            </w:tcBorders>
            <w:vAlign w:val="center"/>
          </w:tcPr>
          <w:p w14:paraId="601117D1" w14:textId="77777777" w:rsidR="004D74D8" w:rsidRPr="0006522C" w:rsidRDefault="004D74D8" w:rsidP="00467F25">
            <w:pPr>
              <w:tabs>
                <w:tab w:val="left" w:pos="655"/>
                <w:tab w:val="left" w:pos="7422"/>
              </w:tabs>
              <w:spacing w:after="0" w:line="240" w:lineRule="auto"/>
              <w:ind w:left="43" w:right="43"/>
              <w:jc w:val="both"/>
              <w:rPr>
                <w:rFonts w:ascii="Tahoma" w:eastAsia="Calibri" w:hAnsi="Tahoma" w:cs="Tahoma"/>
                <w:sz w:val="20"/>
                <w:szCs w:val="20"/>
              </w:rPr>
            </w:pPr>
            <w:r w:rsidRPr="0006522C">
              <w:rPr>
                <w:rFonts w:ascii="Tahoma" w:eastAsia="Calibri" w:hAnsi="Tahoma" w:cs="Tahoma"/>
                <w:sz w:val="20"/>
                <w:szCs w:val="20"/>
              </w:rPr>
              <w:t>Havendo comunicação formal com discriminação de "erro’’ apresentado no Sistema, será enviado retorno indicando o prazo para solução do mesmo;</w:t>
            </w:r>
          </w:p>
        </w:tc>
        <w:tc>
          <w:tcPr>
            <w:tcW w:w="2176" w:type="dxa"/>
            <w:tcBorders>
              <w:top w:val="single" w:sz="4" w:space="0" w:color="000000"/>
              <w:left w:val="single" w:sz="4" w:space="0" w:color="000000"/>
              <w:bottom w:val="single" w:sz="4" w:space="0" w:color="000000"/>
              <w:right w:val="single" w:sz="4" w:space="0" w:color="000000"/>
            </w:tcBorders>
            <w:vAlign w:val="center"/>
          </w:tcPr>
          <w:p w14:paraId="0ACB9AB3" w14:textId="77777777" w:rsidR="004D74D8" w:rsidRPr="0006522C" w:rsidRDefault="004D74D8" w:rsidP="00467F25">
            <w:pPr>
              <w:tabs>
                <w:tab w:val="left" w:pos="655"/>
                <w:tab w:val="left" w:pos="7422"/>
              </w:tabs>
              <w:spacing w:after="0" w:line="240" w:lineRule="auto"/>
              <w:ind w:left="43" w:right="43"/>
              <w:rPr>
                <w:rFonts w:ascii="Tahoma" w:eastAsia="Calibri" w:hAnsi="Tahoma" w:cs="Tahoma"/>
                <w:sz w:val="20"/>
                <w:szCs w:val="20"/>
              </w:rPr>
            </w:pPr>
            <w:r w:rsidRPr="0006522C">
              <w:rPr>
                <w:rFonts w:ascii="Tahoma" w:eastAsia="Calibri" w:hAnsi="Tahoma" w:cs="Tahoma"/>
                <w:sz w:val="20"/>
                <w:szCs w:val="20"/>
              </w:rPr>
              <w:t>Não superior a 01 (um) dia útil, 24 horas;</w:t>
            </w:r>
          </w:p>
        </w:tc>
      </w:tr>
      <w:tr w:rsidR="004D74D8" w:rsidRPr="0006522C" w14:paraId="2E961A79" w14:textId="77777777" w:rsidTr="00660861">
        <w:trPr>
          <w:jc w:val="center"/>
        </w:trPr>
        <w:tc>
          <w:tcPr>
            <w:tcW w:w="703" w:type="dxa"/>
            <w:tcBorders>
              <w:top w:val="single" w:sz="4" w:space="0" w:color="000000"/>
              <w:left w:val="single" w:sz="4" w:space="0" w:color="000000"/>
              <w:bottom w:val="single" w:sz="4" w:space="0" w:color="000000"/>
              <w:right w:val="single" w:sz="4" w:space="0" w:color="000000"/>
            </w:tcBorders>
            <w:vAlign w:val="center"/>
          </w:tcPr>
          <w:p w14:paraId="078617AF" w14:textId="77777777" w:rsidR="004D74D8" w:rsidRPr="0006522C" w:rsidRDefault="004D74D8" w:rsidP="00467F25">
            <w:pPr>
              <w:tabs>
                <w:tab w:val="left" w:pos="655"/>
                <w:tab w:val="left" w:pos="7422"/>
              </w:tabs>
              <w:spacing w:after="0" w:line="240" w:lineRule="auto"/>
              <w:ind w:left="43" w:right="43"/>
              <w:jc w:val="center"/>
              <w:rPr>
                <w:rFonts w:ascii="Tahoma" w:eastAsia="Calibri" w:hAnsi="Tahoma" w:cs="Tahoma"/>
                <w:sz w:val="20"/>
                <w:szCs w:val="20"/>
              </w:rPr>
            </w:pPr>
            <w:r w:rsidRPr="0006522C">
              <w:rPr>
                <w:rFonts w:ascii="Tahoma" w:eastAsia="Calibri" w:hAnsi="Tahoma" w:cs="Tahoma"/>
                <w:sz w:val="20"/>
                <w:szCs w:val="20"/>
              </w:rPr>
              <w:t>2</w:t>
            </w:r>
          </w:p>
        </w:tc>
        <w:tc>
          <w:tcPr>
            <w:tcW w:w="1418" w:type="dxa"/>
            <w:tcBorders>
              <w:top w:val="single" w:sz="4" w:space="0" w:color="000000"/>
              <w:left w:val="single" w:sz="4" w:space="0" w:color="000000"/>
              <w:bottom w:val="single" w:sz="4" w:space="0" w:color="000000"/>
              <w:right w:val="single" w:sz="4" w:space="0" w:color="000000"/>
            </w:tcBorders>
            <w:vAlign w:val="center"/>
          </w:tcPr>
          <w:p w14:paraId="3E47535D" w14:textId="77777777" w:rsidR="004D74D8" w:rsidRPr="0006522C" w:rsidRDefault="004D74D8" w:rsidP="00467F25">
            <w:pPr>
              <w:tabs>
                <w:tab w:val="left" w:pos="-746"/>
                <w:tab w:val="left" w:pos="7422"/>
              </w:tabs>
              <w:spacing w:after="0" w:line="240" w:lineRule="auto"/>
              <w:ind w:left="43" w:right="43"/>
              <w:jc w:val="both"/>
              <w:rPr>
                <w:rFonts w:ascii="Tahoma" w:eastAsia="Calibri" w:hAnsi="Tahoma" w:cs="Tahoma"/>
                <w:sz w:val="20"/>
                <w:szCs w:val="20"/>
              </w:rPr>
            </w:pPr>
            <w:r w:rsidRPr="0006522C">
              <w:rPr>
                <w:rFonts w:ascii="Tahoma" w:eastAsia="Calibri" w:hAnsi="Tahoma" w:cs="Tahoma"/>
                <w:sz w:val="20"/>
                <w:szCs w:val="20"/>
              </w:rPr>
              <w:t>Evolutiva de ordem legal;</w:t>
            </w:r>
          </w:p>
        </w:tc>
        <w:tc>
          <w:tcPr>
            <w:tcW w:w="4876" w:type="dxa"/>
            <w:tcBorders>
              <w:top w:val="single" w:sz="4" w:space="0" w:color="000000"/>
              <w:left w:val="single" w:sz="4" w:space="0" w:color="000000"/>
              <w:bottom w:val="single" w:sz="4" w:space="0" w:color="000000"/>
              <w:right w:val="single" w:sz="4" w:space="0" w:color="000000"/>
            </w:tcBorders>
            <w:vAlign w:val="center"/>
          </w:tcPr>
          <w:p w14:paraId="5155F8DE" w14:textId="77777777" w:rsidR="004D74D8" w:rsidRPr="0006522C" w:rsidRDefault="004D74D8" w:rsidP="00467F25">
            <w:pPr>
              <w:tabs>
                <w:tab w:val="left" w:pos="655"/>
                <w:tab w:val="left" w:pos="7422"/>
              </w:tabs>
              <w:spacing w:after="0" w:line="240" w:lineRule="auto"/>
              <w:ind w:left="43" w:right="43"/>
              <w:jc w:val="both"/>
              <w:rPr>
                <w:rFonts w:ascii="Tahoma" w:eastAsia="Calibri" w:hAnsi="Tahoma" w:cs="Tahoma"/>
                <w:sz w:val="20"/>
                <w:szCs w:val="20"/>
              </w:rPr>
            </w:pPr>
            <w:r w:rsidRPr="0006522C">
              <w:rPr>
                <w:rFonts w:ascii="Tahoma" w:eastAsia="Calibri" w:hAnsi="Tahoma" w:cs="Tahoma"/>
                <w:sz w:val="20"/>
                <w:szCs w:val="20"/>
              </w:rPr>
              <w:t>Havendo alterações na legislação que importem em alterações no Sistema a Prefeitura deverá formalizar os pedidos de alteração indicando os novos comportamentos pretendidos;</w:t>
            </w:r>
          </w:p>
        </w:tc>
        <w:tc>
          <w:tcPr>
            <w:tcW w:w="2176" w:type="dxa"/>
            <w:tcBorders>
              <w:top w:val="single" w:sz="4" w:space="0" w:color="000000"/>
              <w:left w:val="single" w:sz="4" w:space="0" w:color="000000"/>
              <w:bottom w:val="single" w:sz="4" w:space="0" w:color="000000"/>
              <w:right w:val="single" w:sz="4" w:space="0" w:color="000000"/>
            </w:tcBorders>
            <w:vAlign w:val="center"/>
          </w:tcPr>
          <w:p w14:paraId="6A392D92" w14:textId="77777777" w:rsidR="004D74D8" w:rsidRPr="0006522C" w:rsidRDefault="004D74D8" w:rsidP="00467F25">
            <w:pPr>
              <w:tabs>
                <w:tab w:val="left" w:pos="655"/>
                <w:tab w:val="left" w:pos="7422"/>
              </w:tabs>
              <w:spacing w:after="0" w:line="240" w:lineRule="auto"/>
              <w:ind w:left="43" w:right="43"/>
              <w:rPr>
                <w:rFonts w:ascii="Tahoma" w:eastAsia="Calibri" w:hAnsi="Tahoma" w:cs="Tahoma"/>
                <w:sz w:val="20"/>
                <w:szCs w:val="20"/>
              </w:rPr>
            </w:pPr>
            <w:r w:rsidRPr="0006522C">
              <w:rPr>
                <w:rFonts w:ascii="Tahoma" w:eastAsia="Calibri" w:hAnsi="Tahoma" w:cs="Tahoma"/>
                <w:sz w:val="20"/>
                <w:szCs w:val="20"/>
              </w:rPr>
              <w:t>Não superior a 30 (trinta) dias corridos após a formalização do pedido;</w:t>
            </w:r>
          </w:p>
        </w:tc>
      </w:tr>
      <w:tr w:rsidR="004D74D8" w:rsidRPr="0006522C" w14:paraId="3BFA9813" w14:textId="77777777" w:rsidTr="00660861">
        <w:trPr>
          <w:jc w:val="center"/>
        </w:trPr>
        <w:tc>
          <w:tcPr>
            <w:tcW w:w="703" w:type="dxa"/>
            <w:tcBorders>
              <w:top w:val="single" w:sz="4" w:space="0" w:color="000000"/>
              <w:left w:val="single" w:sz="4" w:space="0" w:color="000000"/>
              <w:bottom w:val="single" w:sz="4" w:space="0" w:color="000000"/>
              <w:right w:val="single" w:sz="4" w:space="0" w:color="000000"/>
            </w:tcBorders>
            <w:vAlign w:val="center"/>
          </w:tcPr>
          <w:p w14:paraId="4F826507" w14:textId="77777777" w:rsidR="004D74D8" w:rsidRPr="0006522C" w:rsidRDefault="004D74D8" w:rsidP="00467F25">
            <w:pPr>
              <w:tabs>
                <w:tab w:val="left" w:pos="655"/>
                <w:tab w:val="left" w:pos="7422"/>
              </w:tabs>
              <w:spacing w:after="0" w:line="240" w:lineRule="auto"/>
              <w:ind w:left="43" w:right="43"/>
              <w:jc w:val="center"/>
              <w:rPr>
                <w:rFonts w:ascii="Tahoma" w:eastAsia="Calibri" w:hAnsi="Tahoma" w:cs="Tahoma"/>
                <w:sz w:val="20"/>
                <w:szCs w:val="20"/>
              </w:rPr>
            </w:pPr>
            <w:r w:rsidRPr="0006522C">
              <w:rPr>
                <w:rFonts w:ascii="Tahoma" w:eastAsia="Calibri" w:hAnsi="Tahoma" w:cs="Tahoma"/>
                <w:sz w:val="20"/>
                <w:szCs w:val="20"/>
              </w:rPr>
              <w:t>3</w:t>
            </w:r>
          </w:p>
        </w:tc>
        <w:tc>
          <w:tcPr>
            <w:tcW w:w="1418" w:type="dxa"/>
            <w:tcBorders>
              <w:top w:val="single" w:sz="4" w:space="0" w:color="000000"/>
              <w:left w:val="single" w:sz="4" w:space="0" w:color="000000"/>
              <w:bottom w:val="single" w:sz="4" w:space="0" w:color="000000"/>
              <w:right w:val="single" w:sz="4" w:space="0" w:color="000000"/>
            </w:tcBorders>
            <w:vAlign w:val="center"/>
          </w:tcPr>
          <w:p w14:paraId="586AABE9" w14:textId="77777777" w:rsidR="004D74D8" w:rsidRPr="0006522C" w:rsidRDefault="004D74D8" w:rsidP="00467F25">
            <w:pPr>
              <w:tabs>
                <w:tab w:val="left" w:pos="-746"/>
                <w:tab w:val="left" w:pos="7422"/>
              </w:tabs>
              <w:spacing w:after="0" w:line="240" w:lineRule="auto"/>
              <w:ind w:left="43" w:right="43"/>
              <w:jc w:val="both"/>
              <w:rPr>
                <w:rFonts w:ascii="Tahoma" w:eastAsia="Calibri" w:hAnsi="Tahoma" w:cs="Tahoma"/>
                <w:sz w:val="20"/>
                <w:szCs w:val="20"/>
              </w:rPr>
            </w:pPr>
            <w:r w:rsidRPr="0006522C">
              <w:rPr>
                <w:rFonts w:ascii="Tahoma" w:eastAsia="Calibri" w:hAnsi="Tahoma" w:cs="Tahoma"/>
                <w:sz w:val="20"/>
                <w:szCs w:val="20"/>
              </w:rPr>
              <w:t>Evolutiva de ordem tecnológica;</w:t>
            </w:r>
          </w:p>
        </w:tc>
        <w:tc>
          <w:tcPr>
            <w:tcW w:w="4876" w:type="dxa"/>
            <w:tcBorders>
              <w:top w:val="single" w:sz="4" w:space="0" w:color="000000"/>
              <w:left w:val="single" w:sz="4" w:space="0" w:color="000000"/>
              <w:bottom w:val="single" w:sz="4" w:space="0" w:color="000000"/>
              <w:right w:val="single" w:sz="4" w:space="0" w:color="000000"/>
            </w:tcBorders>
            <w:vAlign w:val="center"/>
          </w:tcPr>
          <w:p w14:paraId="0F51F8D7" w14:textId="77777777" w:rsidR="004D74D8" w:rsidRPr="0006522C" w:rsidRDefault="004D74D8" w:rsidP="00467F25">
            <w:pPr>
              <w:tabs>
                <w:tab w:val="left" w:pos="655"/>
                <w:tab w:val="left" w:pos="7422"/>
              </w:tabs>
              <w:spacing w:after="0" w:line="240" w:lineRule="auto"/>
              <w:ind w:left="43" w:right="43"/>
              <w:jc w:val="both"/>
              <w:rPr>
                <w:rFonts w:ascii="Tahoma" w:eastAsia="Calibri" w:hAnsi="Tahoma" w:cs="Tahoma"/>
                <w:sz w:val="20"/>
                <w:szCs w:val="20"/>
              </w:rPr>
            </w:pPr>
            <w:r w:rsidRPr="0006522C">
              <w:rPr>
                <w:rFonts w:ascii="Tahoma" w:eastAsia="Calibri" w:hAnsi="Tahoma" w:cs="Tahoma"/>
                <w:sz w:val="20"/>
                <w:szCs w:val="20"/>
              </w:rPr>
              <w:t>Havendo alterações evolutivas na tecnologia de produção do Sistema, durante toda a vigência do contrato, a Prefeitura terá direito a utilizá-las sem nenhum custo adicional;</w:t>
            </w:r>
          </w:p>
        </w:tc>
        <w:tc>
          <w:tcPr>
            <w:tcW w:w="2176" w:type="dxa"/>
            <w:tcBorders>
              <w:top w:val="single" w:sz="4" w:space="0" w:color="000000"/>
              <w:left w:val="single" w:sz="4" w:space="0" w:color="000000"/>
              <w:bottom w:val="single" w:sz="4" w:space="0" w:color="000000"/>
              <w:right w:val="single" w:sz="4" w:space="0" w:color="000000"/>
            </w:tcBorders>
            <w:vAlign w:val="center"/>
          </w:tcPr>
          <w:p w14:paraId="56C418DC" w14:textId="77777777" w:rsidR="004D74D8" w:rsidRPr="0006522C" w:rsidRDefault="004D74D8" w:rsidP="00467F25">
            <w:pPr>
              <w:tabs>
                <w:tab w:val="left" w:pos="655"/>
                <w:tab w:val="left" w:pos="7422"/>
              </w:tabs>
              <w:spacing w:after="0" w:line="240" w:lineRule="auto"/>
              <w:ind w:left="43" w:right="43"/>
              <w:rPr>
                <w:rFonts w:ascii="Tahoma" w:eastAsia="Calibri" w:hAnsi="Tahoma" w:cs="Tahoma"/>
                <w:sz w:val="20"/>
                <w:szCs w:val="20"/>
              </w:rPr>
            </w:pPr>
            <w:r w:rsidRPr="0006522C">
              <w:rPr>
                <w:rFonts w:ascii="Tahoma" w:eastAsia="Calibri" w:hAnsi="Tahoma" w:cs="Tahoma"/>
                <w:sz w:val="20"/>
                <w:szCs w:val="20"/>
              </w:rPr>
              <w:t>Imediato na liberação de novas versões;</w:t>
            </w:r>
          </w:p>
        </w:tc>
      </w:tr>
      <w:tr w:rsidR="004D74D8" w:rsidRPr="0006522C" w14:paraId="0B4E9DAA" w14:textId="77777777" w:rsidTr="00660861">
        <w:trPr>
          <w:jc w:val="center"/>
        </w:trPr>
        <w:tc>
          <w:tcPr>
            <w:tcW w:w="703" w:type="dxa"/>
            <w:tcBorders>
              <w:top w:val="single" w:sz="4" w:space="0" w:color="000000"/>
              <w:left w:val="single" w:sz="4" w:space="0" w:color="000000"/>
              <w:bottom w:val="single" w:sz="4" w:space="0" w:color="000000"/>
              <w:right w:val="single" w:sz="4" w:space="0" w:color="000000"/>
            </w:tcBorders>
            <w:vAlign w:val="center"/>
          </w:tcPr>
          <w:p w14:paraId="17A8D6D0" w14:textId="77777777" w:rsidR="004D74D8" w:rsidRPr="0006522C" w:rsidRDefault="004D74D8" w:rsidP="00467F25">
            <w:pPr>
              <w:tabs>
                <w:tab w:val="left" w:pos="655"/>
                <w:tab w:val="left" w:pos="7422"/>
              </w:tabs>
              <w:spacing w:after="0" w:line="240" w:lineRule="auto"/>
              <w:ind w:left="43" w:right="43"/>
              <w:jc w:val="center"/>
              <w:rPr>
                <w:rFonts w:ascii="Tahoma" w:eastAsia="Calibri" w:hAnsi="Tahoma" w:cs="Tahoma"/>
                <w:sz w:val="20"/>
                <w:szCs w:val="20"/>
              </w:rPr>
            </w:pPr>
            <w:r w:rsidRPr="0006522C">
              <w:rPr>
                <w:rFonts w:ascii="Tahoma" w:eastAsia="Calibri" w:hAnsi="Tahoma" w:cs="Tahoma"/>
                <w:sz w:val="20"/>
                <w:szCs w:val="20"/>
              </w:rPr>
              <w:t>4</w:t>
            </w:r>
          </w:p>
        </w:tc>
        <w:tc>
          <w:tcPr>
            <w:tcW w:w="1418" w:type="dxa"/>
            <w:tcBorders>
              <w:top w:val="single" w:sz="4" w:space="0" w:color="000000"/>
              <w:left w:val="single" w:sz="4" w:space="0" w:color="000000"/>
              <w:bottom w:val="single" w:sz="4" w:space="0" w:color="000000"/>
              <w:right w:val="single" w:sz="4" w:space="0" w:color="000000"/>
            </w:tcBorders>
            <w:vAlign w:val="center"/>
          </w:tcPr>
          <w:p w14:paraId="4345AF19" w14:textId="77777777" w:rsidR="004D74D8" w:rsidRPr="0006522C" w:rsidRDefault="004D74D8" w:rsidP="00467F25">
            <w:pPr>
              <w:tabs>
                <w:tab w:val="left" w:pos="-746"/>
                <w:tab w:val="left" w:pos="7422"/>
              </w:tabs>
              <w:spacing w:after="0" w:line="240" w:lineRule="auto"/>
              <w:ind w:left="43" w:right="43"/>
              <w:jc w:val="both"/>
              <w:rPr>
                <w:rFonts w:ascii="Tahoma" w:eastAsia="Calibri" w:hAnsi="Tahoma" w:cs="Tahoma"/>
                <w:sz w:val="20"/>
                <w:szCs w:val="20"/>
              </w:rPr>
            </w:pPr>
            <w:r w:rsidRPr="0006522C">
              <w:rPr>
                <w:rFonts w:ascii="Tahoma" w:eastAsia="Calibri" w:hAnsi="Tahoma" w:cs="Tahoma"/>
                <w:sz w:val="20"/>
                <w:szCs w:val="20"/>
              </w:rPr>
              <w:t>Evolutiva de ordem exclusiva.</w:t>
            </w:r>
          </w:p>
        </w:tc>
        <w:tc>
          <w:tcPr>
            <w:tcW w:w="4876" w:type="dxa"/>
            <w:tcBorders>
              <w:top w:val="single" w:sz="4" w:space="0" w:color="000000"/>
              <w:left w:val="single" w:sz="4" w:space="0" w:color="000000"/>
              <w:bottom w:val="single" w:sz="4" w:space="0" w:color="000000"/>
              <w:right w:val="single" w:sz="4" w:space="0" w:color="000000"/>
            </w:tcBorders>
            <w:vAlign w:val="center"/>
          </w:tcPr>
          <w:p w14:paraId="635B1B23" w14:textId="77777777" w:rsidR="004D74D8" w:rsidRPr="0006522C" w:rsidRDefault="004D74D8" w:rsidP="00467F25">
            <w:pPr>
              <w:tabs>
                <w:tab w:val="left" w:pos="655"/>
                <w:tab w:val="left" w:pos="7422"/>
              </w:tabs>
              <w:spacing w:after="0" w:line="240" w:lineRule="auto"/>
              <w:ind w:left="43" w:right="43"/>
              <w:jc w:val="both"/>
              <w:rPr>
                <w:rFonts w:ascii="Tahoma" w:eastAsia="Calibri" w:hAnsi="Tahoma" w:cs="Tahoma"/>
                <w:sz w:val="20"/>
                <w:szCs w:val="20"/>
              </w:rPr>
            </w:pPr>
            <w:r w:rsidRPr="0006522C">
              <w:rPr>
                <w:rFonts w:ascii="Tahoma" w:eastAsia="Calibri" w:hAnsi="Tahoma" w:cs="Tahoma"/>
                <w:sz w:val="20"/>
                <w:szCs w:val="20"/>
              </w:rPr>
              <w:t>Havendo solicitação oficial que importe em acréscimos e/ou alterações nas funcionalidades originalmente exigidas para o Sistema, será fornecida proposta adicional para avaliação por parte da Prefeitura, que se manifestará acerca da mesma.</w:t>
            </w:r>
          </w:p>
        </w:tc>
        <w:tc>
          <w:tcPr>
            <w:tcW w:w="2176" w:type="dxa"/>
            <w:tcBorders>
              <w:top w:val="single" w:sz="4" w:space="0" w:color="000000"/>
              <w:left w:val="single" w:sz="4" w:space="0" w:color="000000"/>
              <w:bottom w:val="single" w:sz="4" w:space="0" w:color="000000"/>
              <w:right w:val="single" w:sz="4" w:space="0" w:color="000000"/>
            </w:tcBorders>
            <w:vAlign w:val="center"/>
          </w:tcPr>
          <w:p w14:paraId="392CEB60" w14:textId="77777777" w:rsidR="004D74D8" w:rsidRPr="0006522C" w:rsidRDefault="004D74D8" w:rsidP="00467F25">
            <w:pPr>
              <w:tabs>
                <w:tab w:val="left" w:pos="655"/>
                <w:tab w:val="left" w:pos="7422"/>
              </w:tabs>
              <w:spacing w:after="0" w:line="240" w:lineRule="auto"/>
              <w:ind w:left="43" w:right="43"/>
              <w:rPr>
                <w:rFonts w:ascii="Tahoma" w:eastAsia="Calibri" w:hAnsi="Tahoma" w:cs="Tahoma"/>
                <w:sz w:val="20"/>
                <w:szCs w:val="20"/>
              </w:rPr>
            </w:pPr>
            <w:r w:rsidRPr="0006522C">
              <w:rPr>
                <w:rFonts w:ascii="Tahoma" w:eastAsia="Calibri" w:hAnsi="Tahoma" w:cs="Tahoma"/>
                <w:sz w:val="20"/>
                <w:szCs w:val="20"/>
              </w:rPr>
              <w:t>Estará disponível na proposta apresentada.</w:t>
            </w:r>
          </w:p>
        </w:tc>
      </w:tr>
    </w:tbl>
    <w:p w14:paraId="620349CA" w14:textId="77777777" w:rsidR="004D74D8" w:rsidRPr="0006522C" w:rsidRDefault="004D74D8" w:rsidP="00467F25">
      <w:pPr>
        <w:spacing w:after="0" w:line="240" w:lineRule="auto"/>
        <w:jc w:val="both"/>
        <w:rPr>
          <w:rFonts w:ascii="Tahoma" w:eastAsia="Calibri" w:hAnsi="Tahoma" w:cs="Tahoma"/>
          <w:sz w:val="20"/>
          <w:szCs w:val="20"/>
        </w:rPr>
      </w:pPr>
    </w:p>
    <w:p w14:paraId="3332ABB7" w14:textId="77777777" w:rsidR="004D74D8" w:rsidRPr="0006522C" w:rsidRDefault="004D74D8" w:rsidP="00467F25">
      <w:pPr>
        <w:spacing w:after="0" w:line="240" w:lineRule="auto"/>
        <w:jc w:val="both"/>
        <w:rPr>
          <w:rFonts w:ascii="Tahoma" w:eastAsia="Calibri" w:hAnsi="Tahoma" w:cs="Tahoma"/>
          <w:sz w:val="20"/>
          <w:szCs w:val="20"/>
        </w:rPr>
      </w:pPr>
      <w:r w:rsidRPr="0006522C">
        <w:rPr>
          <w:rFonts w:ascii="Tahoma" w:eastAsia="Calibri" w:hAnsi="Tahoma" w:cs="Tahoma"/>
          <w:sz w:val="20"/>
          <w:szCs w:val="20"/>
        </w:rPr>
        <w:t>Adicionalmente, inclui-se neste acordo de nível de serviço, as seguintes condições, quanto à disponibilidade para operação dos sistemas:</w:t>
      </w:r>
    </w:p>
    <w:p w14:paraId="39F26372" w14:textId="77777777" w:rsidR="004D74D8" w:rsidRPr="0006522C" w:rsidRDefault="004D74D8" w:rsidP="00467F25">
      <w:pPr>
        <w:widowControl w:val="0"/>
        <w:numPr>
          <w:ilvl w:val="0"/>
          <w:numId w:val="8"/>
        </w:numPr>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Os sistemas deverão estar disponíveis 24 horas por dia, os 7 dias da semana, com garantia de funcionamento de 99,5% no mês.</w:t>
      </w:r>
    </w:p>
    <w:p w14:paraId="22DDEFB2" w14:textId="77777777" w:rsidR="004D74D8" w:rsidRPr="0006522C" w:rsidRDefault="004D74D8" w:rsidP="00467F25">
      <w:pPr>
        <w:widowControl w:val="0"/>
        <w:numPr>
          <w:ilvl w:val="0"/>
          <w:numId w:val="8"/>
        </w:numPr>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 xml:space="preserve">Caso a disponibilidade mensal seja inferior a 99,5% a CONTRATADA deverá conceder descontos em caráter compensatório sobre o valor mensal devido pelo CONTRATANTE, observadas as exceções, da seguinte formula: </w:t>
      </w:r>
    </w:p>
    <w:p w14:paraId="37414CFE" w14:textId="66C97837" w:rsidR="004D74D8" w:rsidRPr="0006522C" w:rsidRDefault="004D74D8" w:rsidP="00467F25">
      <w:pPr>
        <w:spacing w:after="0" w:line="240" w:lineRule="auto"/>
        <w:ind w:left="1440"/>
        <w:contextualSpacing/>
        <w:jc w:val="both"/>
        <w:rPr>
          <w:rFonts w:ascii="Tahoma" w:eastAsia="Calibri" w:hAnsi="Tahoma" w:cs="Tahoma"/>
          <w:sz w:val="20"/>
          <w:szCs w:val="20"/>
        </w:rPr>
      </w:pPr>
      <w:r w:rsidRPr="0006522C">
        <w:rPr>
          <w:rFonts w:ascii="Tahoma" w:eastAsia="Calibri" w:hAnsi="Tahoma" w:cs="Tahoma"/>
          <w:sz w:val="20"/>
          <w:szCs w:val="20"/>
        </w:rPr>
        <w:t xml:space="preserve">VD = </w:t>
      </w:r>
      <w:r w:rsidR="00637AFC" w:rsidRPr="0006522C">
        <w:rPr>
          <w:rFonts w:ascii="Tahoma" w:eastAsia="Calibri" w:hAnsi="Tahoma" w:cs="Tahoma"/>
          <w:sz w:val="20"/>
          <w:szCs w:val="20"/>
        </w:rPr>
        <w:t>n. (</w:t>
      </w:r>
      <w:r w:rsidRPr="0006522C">
        <w:rPr>
          <w:rFonts w:ascii="Tahoma" w:eastAsia="Calibri" w:hAnsi="Tahoma" w:cs="Tahoma"/>
          <w:sz w:val="20"/>
          <w:szCs w:val="20"/>
        </w:rPr>
        <w:t>VM / HM)</w:t>
      </w:r>
    </w:p>
    <w:p w14:paraId="5F337122" w14:textId="77777777" w:rsidR="004D74D8" w:rsidRPr="0006522C" w:rsidRDefault="004D74D8" w:rsidP="00467F25">
      <w:pPr>
        <w:spacing w:after="0" w:line="240" w:lineRule="auto"/>
        <w:ind w:left="1440"/>
        <w:contextualSpacing/>
        <w:jc w:val="both"/>
        <w:rPr>
          <w:rFonts w:ascii="Tahoma" w:eastAsia="Calibri" w:hAnsi="Tahoma" w:cs="Tahoma"/>
          <w:sz w:val="20"/>
          <w:szCs w:val="20"/>
        </w:rPr>
      </w:pPr>
      <w:r w:rsidRPr="0006522C">
        <w:rPr>
          <w:rFonts w:ascii="Tahoma" w:eastAsia="Calibri" w:hAnsi="Tahoma" w:cs="Tahoma"/>
          <w:sz w:val="20"/>
          <w:szCs w:val="20"/>
        </w:rPr>
        <w:t>Onde:</w:t>
      </w:r>
    </w:p>
    <w:p w14:paraId="5387FC6B" w14:textId="77777777" w:rsidR="004D74D8" w:rsidRPr="0006522C" w:rsidRDefault="004D74D8" w:rsidP="00467F25">
      <w:pPr>
        <w:spacing w:after="0" w:line="240" w:lineRule="auto"/>
        <w:ind w:left="1440"/>
        <w:contextualSpacing/>
        <w:jc w:val="both"/>
        <w:rPr>
          <w:rFonts w:ascii="Tahoma" w:eastAsia="Calibri" w:hAnsi="Tahoma" w:cs="Tahoma"/>
          <w:sz w:val="20"/>
          <w:szCs w:val="20"/>
        </w:rPr>
      </w:pPr>
      <w:r w:rsidRPr="0006522C">
        <w:rPr>
          <w:rFonts w:ascii="Tahoma" w:eastAsia="Calibri" w:hAnsi="Tahoma" w:cs="Tahoma"/>
          <w:sz w:val="20"/>
          <w:szCs w:val="20"/>
        </w:rPr>
        <w:t>VD = Valor do desconto em R$</w:t>
      </w:r>
    </w:p>
    <w:p w14:paraId="22EB7143" w14:textId="77777777" w:rsidR="004D74D8" w:rsidRPr="0006522C" w:rsidRDefault="004D74D8" w:rsidP="00467F25">
      <w:pPr>
        <w:spacing w:after="0" w:line="240" w:lineRule="auto"/>
        <w:ind w:left="1440"/>
        <w:contextualSpacing/>
        <w:jc w:val="both"/>
        <w:rPr>
          <w:rFonts w:ascii="Tahoma" w:eastAsia="Calibri" w:hAnsi="Tahoma" w:cs="Tahoma"/>
          <w:sz w:val="20"/>
          <w:szCs w:val="20"/>
        </w:rPr>
      </w:pPr>
      <w:r w:rsidRPr="0006522C">
        <w:rPr>
          <w:rFonts w:ascii="Tahoma" w:eastAsia="Calibri" w:hAnsi="Tahoma" w:cs="Tahoma"/>
          <w:sz w:val="20"/>
          <w:szCs w:val="20"/>
        </w:rPr>
        <w:t>VM = Valor total mensal do serviço em R$</w:t>
      </w:r>
    </w:p>
    <w:p w14:paraId="3D64C964" w14:textId="77777777" w:rsidR="004D74D8" w:rsidRPr="0006522C" w:rsidRDefault="004D74D8" w:rsidP="00467F25">
      <w:pPr>
        <w:spacing w:after="0" w:line="240" w:lineRule="auto"/>
        <w:ind w:left="1440"/>
        <w:contextualSpacing/>
        <w:jc w:val="both"/>
        <w:rPr>
          <w:rFonts w:ascii="Tahoma" w:eastAsia="Calibri" w:hAnsi="Tahoma" w:cs="Tahoma"/>
          <w:sz w:val="20"/>
          <w:szCs w:val="20"/>
        </w:rPr>
      </w:pPr>
      <w:r w:rsidRPr="0006522C">
        <w:rPr>
          <w:rFonts w:ascii="Tahoma" w:eastAsia="Calibri" w:hAnsi="Tahoma" w:cs="Tahoma"/>
          <w:sz w:val="20"/>
          <w:szCs w:val="20"/>
        </w:rPr>
        <w:t>HM = Total de horas no mês</w:t>
      </w:r>
    </w:p>
    <w:p w14:paraId="5E8EE80E" w14:textId="77777777" w:rsidR="004D74D8" w:rsidRPr="0006522C" w:rsidRDefault="004D74D8" w:rsidP="00467F25">
      <w:pPr>
        <w:spacing w:after="0" w:line="240" w:lineRule="auto"/>
        <w:ind w:left="1440"/>
        <w:contextualSpacing/>
        <w:jc w:val="both"/>
        <w:rPr>
          <w:rFonts w:ascii="Tahoma" w:eastAsia="Calibri" w:hAnsi="Tahoma" w:cs="Tahoma"/>
          <w:sz w:val="20"/>
          <w:szCs w:val="20"/>
        </w:rPr>
      </w:pPr>
      <w:r w:rsidRPr="0006522C">
        <w:rPr>
          <w:rFonts w:ascii="Tahoma" w:eastAsia="Calibri" w:hAnsi="Tahoma" w:cs="Tahoma"/>
          <w:sz w:val="20"/>
          <w:szCs w:val="20"/>
        </w:rPr>
        <w:t>n = Quantidade de horas mensal garantida pela SLA, menos total de horas de funcionamento do sistema durante o mês.</w:t>
      </w:r>
    </w:p>
    <w:p w14:paraId="2B693C0D" w14:textId="77777777" w:rsidR="004D74D8" w:rsidRPr="0006522C" w:rsidRDefault="004D74D8" w:rsidP="00467F25">
      <w:pPr>
        <w:spacing w:after="0" w:line="240" w:lineRule="auto"/>
        <w:ind w:left="1440"/>
        <w:contextualSpacing/>
        <w:jc w:val="both"/>
        <w:rPr>
          <w:rFonts w:ascii="Tahoma" w:eastAsia="Calibri" w:hAnsi="Tahoma" w:cs="Tahoma"/>
          <w:sz w:val="20"/>
          <w:szCs w:val="20"/>
        </w:rPr>
      </w:pPr>
    </w:p>
    <w:p w14:paraId="7F3185D3" w14:textId="77777777" w:rsidR="004D74D8" w:rsidRPr="0006522C" w:rsidRDefault="004D74D8" w:rsidP="00467F25">
      <w:pPr>
        <w:widowControl w:val="0"/>
        <w:numPr>
          <w:ilvl w:val="0"/>
          <w:numId w:val="8"/>
        </w:numPr>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Constituem exceções ao SLA: Caso fortuito ou força maior; Operação inadequada, falha ou mau funcionamento de equipamentos ou sistemas que não sejam de responsabilidade ou de controle direto da CONTRATADA; Falha de equipamento ou de sistemas ocasionada pelo CONTRATANTE; Realização de testes, ajustes e manutenção necessários à prestação dos serviços desde que notificados com antecedência mínima de 24 (vinte e quatro) horas e que não ocorram em dias úteis, no horário das 9:00 às 18:00 horas; Falhas decorrentes de atos ou omissões sobre as quais a CONTRATADA não tenha controle direto.</w:t>
      </w:r>
    </w:p>
    <w:p w14:paraId="29E7FE51" w14:textId="77777777" w:rsidR="004D74D8" w:rsidRPr="0006522C" w:rsidRDefault="004D74D8" w:rsidP="00467F25">
      <w:pPr>
        <w:spacing w:after="0" w:line="240" w:lineRule="auto"/>
        <w:ind w:left="720"/>
        <w:contextualSpacing/>
        <w:jc w:val="both"/>
        <w:rPr>
          <w:rFonts w:ascii="Tahoma" w:eastAsia="Calibri" w:hAnsi="Tahoma" w:cs="Tahoma"/>
          <w:sz w:val="20"/>
          <w:szCs w:val="20"/>
        </w:rPr>
      </w:pPr>
    </w:p>
    <w:p w14:paraId="44143D45" w14:textId="77777777" w:rsidR="004D74D8" w:rsidRPr="0006522C" w:rsidRDefault="004D74D8" w:rsidP="00467F25">
      <w:pPr>
        <w:widowControl w:val="0"/>
        <w:numPr>
          <w:ilvl w:val="0"/>
          <w:numId w:val="8"/>
        </w:numPr>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A inoperância de quaisquer funções obrigatórias dos módulos descritos neste edital, poderá a critério desta Prefeitura ser reconhecido como inoperância do sistema, podendo ser aplicada a regra de SLA.</w:t>
      </w:r>
    </w:p>
    <w:p w14:paraId="577F63B8" w14:textId="77777777" w:rsidR="004D74D8" w:rsidRPr="0006522C" w:rsidRDefault="004D74D8" w:rsidP="00467F25">
      <w:pPr>
        <w:spacing w:after="0" w:line="240" w:lineRule="auto"/>
        <w:ind w:left="720"/>
        <w:contextualSpacing/>
        <w:rPr>
          <w:rFonts w:ascii="Tahoma" w:eastAsia="Calibri" w:hAnsi="Tahoma" w:cs="Tahoma"/>
          <w:sz w:val="20"/>
          <w:szCs w:val="20"/>
        </w:rPr>
      </w:pPr>
    </w:p>
    <w:p w14:paraId="4D217A03" w14:textId="77777777" w:rsidR="004D74D8" w:rsidRPr="0006522C" w:rsidRDefault="004D74D8" w:rsidP="00467F25">
      <w:pPr>
        <w:widowControl w:val="0"/>
        <w:numPr>
          <w:ilvl w:val="0"/>
          <w:numId w:val="8"/>
        </w:numPr>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 xml:space="preserve">A Fórmula da SLA, a critério desta Prefeitura, também poderá ser utilizada como mecanismo de multa, caso a CONTRATADA venha descumprir quaisquer cláusulas contratuais.  </w:t>
      </w:r>
    </w:p>
    <w:p w14:paraId="18529BB6" w14:textId="77777777" w:rsidR="004D74D8" w:rsidRPr="0006522C" w:rsidRDefault="004D74D8" w:rsidP="00467F25">
      <w:pPr>
        <w:spacing w:after="0" w:line="240" w:lineRule="auto"/>
        <w:jc w:val="both"/>
        <w:rPr>
          <w:rFonts w:ascii="Tahoma" w:eastAsia="Calibri" w:hAnsi="Tahoma" w:cs="Tahoma"/>
          <w:sz w:val="20"/>
          <w:szCs w:val="20"/>
        </w:rPr>
      </w:pPr>
    </w:p>
    <w:p w14:paraId="342C47B2" w14:textId="77777777" w:rsidR="004D74D8" w:rsidRPr="0006522C" w:rsidRDefault="004D74D8" w:rsidP="00467F25">
      <w:pPr>
        <w:widowControl w:val="0"/>
        <w:numPr>
          <w:ilvl w:val="1"/>
          <w:numId w:val="6"/>
        </w:numPr>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A contratante fornecerá todas as informações e esclarecimentos referentes ao objeto desta licitação, devendo os pedidos serem formulados pela licitante, por escrito e protocolados no órgão competente em até 2 (dois) dias úteis antes da data fixada para a realização do certame, conforme art. 12 do Decreto 3.555/00. Após esse prazo subentende-se que as informações e elementos técnicos fornecidos são suficientemente claros e precisos para possibilitar a apresentação dos documentos e a elaboração das propostas, não cabendo à licitante direito a reclamações posteriores.</w:t>
      </w:r>
    </w:p>
    <w:p w14:paraId="21C74272" w14:textId="77777777" w:rsidR="004D74D8" w:rsidRPr="0006522C" w:rsidRDefault="004D74D8" w:rsidP="00467F25">
      <w:pPr>
        <w:spacing w:after="0" w:line="240" w:lineRule="auto"/>
        <w:ind w:left="792"/>
        <w:contextualSpacing/>
        <w:jc w:val="both"/>
        <w:rPr>
          <w:rFonts w:ascii="Tahoma" w:eastAsia="Calibri" w:hAnsi="Tahoma" w:cs="Tahoma"/>
          <w:sz w:val="20"/>
          <w:szCs w:val="20"/>
        </w:rPr>
      </w:pPr>
    </w:p>
    <w:p w14:paraId="744CCD87" w14:textId="77777777" w:rsidR="004D74D8" w:rsidRPr="0006522C" w:rsidRDefault="004D74D8" w:rsidP="00467F25">
      <w:pPr>
        <w:widowControl w:val="0"/>
        <w:numPr>
          <w:ilvl w:val="1"/>
          <w:numId w:val="6"/>
        </w:numPr>
        <w:suppressAutoHyphens/>
        <w:spacing w:after="0" w:line="240" w:lineRule="auto"/>
        <w:ind w:left="993" w:hanging="567"/>
        <w:jc w:val="both"/>
        <w:textAlignment w:val="baseline"/>
        <w:rPr>
          <w:rFonts w:ascii="Tahoma" w:eastAsia="Calibri" w:hAnsi="Tahoma" w:cs="Tahoma"/>
          <w:sz w:val="20"/>
          <w:szCs w:val="20"/>
        </w:rPr>
      </w:pPr>
      <w:r w:rsidRPr="0006522C">
        <w:rPr>
          <w:rFonts w:ascii="Tahoma" w:eastAsia="Calibri" w:hAnsi="Tahoma" w:cs="Tahoma"/>
          <w:sz w:val="20"/>
          <w:szCs w:val="20"/>
        </w:rPr>
        <w:t>Aos interessados, será ofertada a oportunidade de realizarem visita técnica às secretarias, departamentos e divisões administrativas desta Prefeitura Municipal, de maneira a possibilitar às licitantes informações de cunho técnico para a realização da implantação, treinamentos e preparação do sistema de forma a possibilitar a quantificação de serviços necessários e auxiliar na elaboração de proposta de preços a ser apresentada, bem assim, para a obtenção de todos os esclarecimentos tidos como relevantes quanto aos serviços a serem contratados. Contudo, a realização da visita técnica não será obrigatória para participação do certame licitatório.</w:t>
      </w:r>
    </w:p>
    <w:p w14:paraId="4175A423" w14:textId="77777777" w:rsidR="004D74D8" w:rsidRPr="0006522C" w:rsidRDefault="004D74D8" w:rsidP="00467F25">
      <w:pPr>
        <w:spacing w:after="0" w:line="240" w:lineRule="auto"/>
        <w:ind w:left="720"/>
        <w:contextualSpacing/>
        <w:rPr>
          <w:rFonts w:ascii="Tahoma" w:eastAsia="Calibri" w:hAnsi="Tahoma" w:cs="Tahoma"/>
          <w:sz w:val="20"/>
          <w:szCs w:val="20"/>
        </w:rPr>
      </w:pPr>
    </w:p>
    <w:p w14:paraId="5926A25D" w14:textId="77777777" w:rsidR="004D74D8" w:rsidRPr="0006522C" w:rsidRDefault="004D74D8" w:rsidP="00467F25">
      <w:pPr>
        <w:widowControl w:val="0"/>
        <w:numPr>
          <w:ilvl w:val="1"/>
          <w:numId w:val="6"/>
        </w:numPr>
        <w:suppressAutoHyphens/>
        <w:spacing w:after="0" w:line="240" w:lineRule="auto"/>
        <w:ind w:left="993" w:hanging="567"/>
        <w:jc w:val="both"/>
        <w:textAlignment w:val="baseline"/>
        <w:rPr>
          <w:rFonts w:ascii="Tahoma" w:eastAsia="Calibri" w:hAnsi="Tahoma" w:cs="Tahoma"/>
          <w:sz w:val="20"/>
          <w:szCs w:val="20"/>
        </w:rPr>
      </w:pPr>
      <w:r w:rsidRPr="0006522C">
        <w:rPr>
          <w:rFonts w:ascii="Tahoma" w:eastAsia="Calibri" w:hAnsi="Tahoma" w:cs="Tahoma"/>
          <w:sz w:val="20"/>
          <w:szCs w:val="20"/>
        </w:rPr>
        <w:t xml:space="preserve"> A proponente vencedora deverá manter versões das aplicações que atendam a legislação vigente, promovendo atualizações em tempo hábil para cumprimento das obrigações legais. Na necessidade de desenvolvimento de novas rotinas e funcionalidades, ou alterações na estrutura dos sistemas objeto desta licitação, treinamentos adicionais ou outros serviços não contemplados neste edital, a licitante vencedora deverá apresentar orçamento para prévia aprovação da contratante.</w:t>
      </w:r>
    </w:p>
    <w:p w14:paraId="3A2FA6D9" w14:textId="77777777" w:rsidR="004D74D8" w:rsidRPr="0006522C" w:rsidRDefault="004D74D8" w:rsidP="00467F25">
      <w:pPr>
        <w:spacing w:after="0" w:line="240" w:lineRule="auto"/>
        <w:ind w:left="720"/>
        <w:contextualSpacing/>
        <w:rPr>
          <w:rFonts w:ascii="Tahoma" w:eastAsia="Calibri" w:hAnsi="Tahoma" w:cs="Tahoma"/>
          <w:sz w:val="20"/>
          <w:szCs w:val="20"/>
        </w:rPr>
      </w:pPr>
    </w:p>
    <w:p w14:paraId="51209D3C" w14:textId="77777777" w:rsidR="004D74D8" w:rsidRPr="0006522C" w:rsidRDefault="004D74D8" w:rsidP="00467F25">
      <w:pPr>
        <w:widowControl w:val="0"/>
        <w:numPr>
          <w:ilvl w:val="1"/>
          <w:numId w:val="6"/>
        </w:numPr>
        <w:suppressAutoHyphens/>
        <w:spacing w:after="0" w:line="240" w:lineRule="auto"/>
        <w:ind w:left="993" w:hanging="633"/>
        <w:jc w:val="both"/>
        <w:textAlignment w:val="baseline"/>
        <w:rPr>
          <w:rFonts w:ascii="Tahoma" w:eastAsia="Calibri" w:hAnsi="Tahoma" w:cs="Tahoma"/>
          <w:sz w:val="20"/>
          <w:szCs w:val="20"/>
        </w:rPr>
      </w:pPr>
      <w:r w:rsidRPr="0006522C">
        <w:rPr>
          <w:rFonts w:ascii="Tahoma" w:eastAsia="Calibri" w:hAnsi="Tahoma" w:cs="Tahoma"/>
          <w:sz w:val="20"/>
          <w:szCs w:val="20"/>
        </w:rPr>
        <w:t>A licitante vencedora deverá fornecer, após a conclusão da migração de dados, o dicionário de dados, no qual deverão constar os nomes de todas as tabelas que compõem o sistema, e para cada uma delas, os nomes de todos os campos com suas respectivas descrições detalhadas.</w:t>
      </w:r>
    </w:p>
    <w:p w14:paraId="6B3CEECC" w14:textId="77777777" w:rsidR="004D74D8" w:rsidRPr="0006522C" w:rsidRDefault="004D74D8" w:rsidP="00467F25">
      <w:pPr>
        <w:spacing w:after="0" w:line="240" w:lineRule="auto"/>
        <w:ind w:left="993"/>
        <w:contextualSpacing/>
        <w:jc w:val="both"/>
        <w:rPr>
          <w:rFonts w:ascii="Tahoma" w:eastAsia="Calibri" w:hAnsi="Tahoma" w:cs="Tahoma"/>
          <w:sz w:val="20"/>
          <w:szCs w:val="20"/>
        </w:rPr>
      </w:pPr>
    </w:p>
    <w:p w14:paraId="1BA1E672" w14:textId="77777777" w:rsidR="004D74D8" w:rsidRPr="0006522C" w:rsidRDefault="004D74D8" w:rsidP="00467F25">
      <w:pPr>
        <w:widowControl w:val="0"/>
        <w:numPr>
          <w:ilvl w:val="0"/>
          <w:numId w:val="6"/>
        </w:numPr>
        <w:suppressAutoHyphens/>
        <w:spacing w:after="0" w:line="240" w:lineRule="auto"/>
        <w:jc w:val="both"/>
        <w:textAlignment w:val="baseline"/>
        <w:outlineLvl w:val="0"/>
        <w:rPr>
          <w:rFonts w:ascii="Tahoma" w:eastAsia="Calibri" w:hAnsi="Tahoma" w:cs="Tahoma"/>
          <w:b/>
          <w:sz w:val="20"/>
          <w:szCs w:val="20"/>
          <w:u w:val="single"/>
        </w:rPr>
      </w:pPr>
      <w:bookmarkStart w:id="8" w:name="_Toc149570583"/>
      <w:r w:rsidRPr="0006522C">
        <w:rPr>
          <w:rFonts w:ascii="Tahoma" w:eastAsia="Calibri" w:hAnsi="Tahoma" w:cs="Tahoma"/>
          <w:b/>
          <w:sz w:val="20"/>
          <w:szCs w:val="20"/>
          <w:u w:val="single"/>
        </w:rPr>
        <w:t>HOSPEDAGEM DO SISTEMA CONTRATADO</w:t>
      </w:r>
      <w:bookmarkEnd w:id="8"/>
    </w:p>
    <w:p w14:paraId="37900CFA" w14:textId="6E696CD0" w:rsidR="004D74D8" w:rsidRPr="0006522C" w:rsidRDefault="004D74D8" w:rsidP="00467F25">
      <w:pPr>
        <w:widowControl w:val="0"/>
        <w:numPr>
          <w:ilvl w:val="1"/>
          <w:numId w:val="6"/>
        </w:numPr>
        <w:suppressAutoHyphens/>
        <w:spacing w:after="0" w:line="240" w:lineRule="auto"/>
        <w:ind w:left="993" w:hanging="633"/>
        <w:jc w:val="both"/>
        <w:textAlignment w:val="baseline"/>
        <w:rPr>
          <w:rFonts w:ascii="Tahoma" w:eastAsia="Calibri" w:hAnsi="Tahoma" w:cs="Tahoma"/>
          <w:sz w:val="20"/>
          <w:szCs w:val="20"/>
        </w:rPr>
      </w:pPr>
      <w:r w:rsidRPr="0006522C">
        <w:rPr>
          <w:rFonts w:ascii="Tahoma" w:eastAsia="Calibri" w:hAnsi="Tahoma" w:cs="Tahoma"/>
          <w:sz w:val="20"/>
          <w:szCs w:val="20"/>
        </w:rPr>
        <w:t xml:space="preserve">O sistema contratado deverá ser todo hospedado/instalado em </w:t>
      </w:r>
      <w:r w:rsidR="00637AFC" w:rsidRPr="0006522C">
        <w:rPr>
          <w:rFonts w:ascii="Tahoma" w:eastAsia="Calibri" w:hAnsi="Tahoma" w:cs="Tahoma"/>
          <w:sz w:val="20"/>
          <w:szCs w:val="20"/>
        </w:rPr>
        <w:t>nuvem, (</w:t>
      </w:r>
      <w:r w:rsidRPr="0006522C">
        <w:rPr>
          <w:rFonts w:ascii="Tahoma" w:eastAsia="Calibri" w:hAnsi="Tahoma" w:cs="Tahoma"/>
          <w:sz w:val="20"/>
          <w:szCs w:val="20"/>
        </w:rPr>
        <w:t xml:space="preserve">modelo SAS), </w:t>
      </w:r>
      <w:r w:rsidR="00637AFC" w:rsidRPr="0006522C">
        <w:rPr>
          <w:rFonts w:ascii="Tahoma" w:eastAsia="Calibri" w:hAnsi="Tahoma" w:cs="Tahoma"/>
          <w:sz w:val="20"/>
          <w:szCs w:val="20"/>
        </w:rPr>
        <w:t>não cabendo</w:t>
      </w:r>
      <w:r w:rsidRPr="0006522C">
        <w:rPr>
          <w:rFonts w:ascii="Tahoma" w:eastAsia="Calibri" w:hAnsi="Tahoma" w:cs="Tahoma"/>
          <w:sz w:val="20"/>
          <w:szCs w:val="20"/>
        </w:rPr>
        <w:t xml:space="preserve"> ao Contratante, disponibilizar servidor para instalação do sistema e do banco de dados, assim como manutenção, suporte e realização de atualizações do sistema.</w:t>
      </w:r>
    </w:p>
    <w:p w14:paraId="2C4EB368" w14:textId="77777777" w:rsidR="004D74D8" w:rsidRPr="0006522C" w:rsidRDefault="004D74D8" w:rsidP="00467F25">
      <w:pPr>
        <w:spacing w:after="0" w:line="240" w:lineRule="auto"/>
        <w:ind w:left="993"/>
        <w:contextualSpacing/>
        <w:jc w:val="both"/>
        <w:rPr>
          <w:rFonts w:ascii="Tahoma" w:eastAsia="Calibri" w:hAnsi="Tahoma" w:cs="Tahoma"/>
          <w:sz w:val="20"/>
          <w:szCs w:val="20"/>
        </w:rPr>
      </w:pPr>
    </w:p>
    <w:p w14:paraId="6245556D" w14:textId="6D291F06" w:rsidR="004D74D8" w:rsidRPr="0006522C" w:rsidRDefault="004D74D8" w:rsidP="00467F25">
      <w:pPr>
        <w:widowControl w:val="0"/>
        <w:numPr>
          <w:ilvl w:val="1"/>
          <w:numId w:val="6"/>
        </w:numPr>
        <w:suppressAutoHyphens/>
        <w:spacing w:after="0" w:line="240" w:lineRule="auto"/>
        <w:ind w:left="993" w:hanging="633"/>
        <w:jc w:val="both"/>
        <w:textAlignment w:val="baseline"/>
        <w:rPr>
          <w:rFonts w:ascii="Tahoma" w:eastAsia="Calibri" w:hAnsi="Tahoma" w:cs="Tahoma"/>
          <w:b/>
          <w:sz w:val="20"/>
          <w:szCs w:val="20"/>
          <w:u w:val="single"/>
        </w:rPr>
      </w:pPr>
      <w:r w:rsidRPr="0006522C">
        <w:rPr>
          <w:rFonts w:ascii="Tahoma" w:eastAsia="Calibri" w:hAnsi="Tahoma" w:cs="Tahoma"/>
          <w:b/>
          <w:sz w:val="20"/>
          <w:szCs w:val="20"/>
          <w:u w:val="single"/>
        </w:rPr>
        <w:t xml:space="preserve">No caso de que a licitante não possua uma infraestrutura próprio para armazenamento e operação </w:t>
      </w:r>
      <w:r w:rsidR="00637AFC" w:rsidRPr="0006522C">
        <w:rPr>
          <w:rFonts w:ascii="Tahoma" w:eastAsia="Calibri" w:hAnsi="Tahoma" w:cs="Tahoma"/>
          <w:b/>
          <w:sz w:val="20"/>
          <w:szCs w:val="20"/>
          <w:u w:val="single"/>
        </w:rPr>
        <w:t>dos sistemas</w:t>
      </w:r>
      <w:r w:rsidRPr="0006522C">
        <w:rPr>
          <w:rFonts w:ascii="Tahoma" w:eastAsia="Calibri" w:hAnsi="Tahoma" w:cs="Tahoma"/>
          <w:b/>
          <w:sz w:val="20"/>
          <w:szCs w:val="20"/>
          <w:u w:val="single"/>
        </w:rPr>
        <w:t>, será permitida a subcontratação e/ou participação de empresas em consórcio, dos serviços e infraestrutura de DATACENTER, nos termos do artigo 122 e §§ da Lei Federal nº 14.133/21, conforme entendimento do TCESP.</w:t>
      </w:r>
    </w:p>
    <w:p w14:paraId="18EB1CBA" w14:textId="77777777" w:rsidR="004D74D8" w:rsidRPr="0006522C" w:rsidRDefault="004D74D8" w:rsidP="00467F25">
      <w:pPr>
        <w:spacing w:after="0" w:line="240" w:lineRule="auto"/>
        <w:ind w:left="993"/>
        <w:contextualSpacing/>
        <w:jc w:val="both"/>
        <w:rPr>
          <w:rFonts w:ascii="Tahoma" w:eastAsia="Calibri" w:hAnsi="Tahoma" w:cs="Tahoma"/>
          <w:sz w:val="20"/>
          <w:szCs w:val="20"/>
        </w:rPr>
      </w:pPr>
    </w:p>
    <w:p w14:paraId="0EB9D527" w14:textId="77777777" w:rsidR="004D74D8" w:rsidRPr="0006522C" w:rsidRDefault="004D74D8" w:rsidP="00467F25">
      <w:pPr>
        <w:widowControl w:val="0"/>
        <w:numPr>
          <w:ilvl w:val="1"/>
          <w:numId w:val="6"/>
        </w:numPr>
        <w:suppressAutoHyphens/>
        <w:spacing w:after="0" w:line="240" w:lineRule="auto"/>
        <w:ind w:left="993" w:hanging="633"/>
        <w:jc w:val="both"/>
        <w:textAlignment w:val="baseline"/>
        <w:rPr>
          <w:rFonts w:ascii="Tahoma" w:eastAsia="Calibri" w:hAnsi="Tahoma" w:cs="Tahoma"/>
          <w:sz w:val="20"/>
          <w:szCs w:val="20"/>
        </w:rPr>
      </w:pPr>
      <w:r w:rsidRPr="0006522C">
        <w:rPr>
          <w:rFonts w:ascii="Tahoma" w:eastAsia="Calibri" w:hAnsi="Tahoma" w:cs="Tahoma"/>
          <w:sz w:val="20"/>
          <w:szCs w:val="20"/>
        </w:rPr>
        <w:t>O Datacenter a ser utilizado deverá estar em local protegido, com restrição e controle de acesso; dispor de gerador redundante com comando automático para falta de energia elétrica; de redundância de links com a internet; serviços de firewall; rede elétrica estabilizada; temperatura ambiente controlada por aparelhos de ar condicionado e cofres para guarda de backups em locais distintos;</w:t>
      </w:r>
    </w:p>
    <w:p w14:paraId="0A32FAE2" w14:textId="77777777" w:rsidR="004D74D8" w:rsidRPr="0006522C" w:rsidRDefault="004D74D8" w:rsidP="00467F25">
      <w:pPr>
        <w:tabs>
          <w:tab w:val="left" w:pos="1267"/>
        </w:tabs>
        <w:spacing w:after="0" w:line="240" w:lineRule="auto"/>
        <w:ind w:left="1038" w:right="873"/>
        <w:contextualSpacing/>
        <w:rPr>
          <w:rFonts w:ascii="Tahoma" w:eastAsia="Calibri" w:hAnsi="Tahoma" w:cs="Tahoma"/>
          <w:sz w:val="20"/>
          <w:szCs w:val="20"/>
        </w:rPr>
      </w:pPr>
    </w:p>
    <w:p w14:paraId="60CF6F0A" w14:textId="77777777" w:rsidR="004D74D8" w:rsidRPr="0006522C" w:rsidRDefault="004D74D8" w:rsidP="00467F25">
      <w:pPr>
        <w:widowControl w:val="0"/>
        <w:numPr>
          <w:ilvl w:val="1"/>
          <w:numId w:val="6"/>
        </w:numPr>
        <w:suppressAutoHyphens/>
        <w:spacing w:after="0" w:line="240" w:lineRule="auto"/>
        <w:ind w:left="993" w:hanging="633"/>
        <w:jc w:val="both"/>
        <w:textAlignment w:val="baseline"/>
        <w:rPr>
          <w:rFonts w:ascii="Tahoma" w:eastAsia="Calibri" w:hAnsi="Tahoma" w:cs="Tahoma"/>
          <w:sz w:val="20"/>
          <w:szCs w:val="20"/>
        </w:rPr>
      </w:pPr>
      <w:r w:rsidRPr="0006522C">
        <w:rPr>
          <w:rFonts w:ascii="Tahoma" w:eastAsia="Calibri" w:hAnsi="Tahoma" w:cs="Tahoma"/>
          <w:sz w:val="20"/>
          <w:szCs w:val="20"/>
        </w:rPr>
        <w:t>Serviço de hospedados em datacenter profissional, contendo toda a infraestrutura para rodar as mais diversas visões criadas pela Administração, com a seguinte configuração mínima:</w:t>
      </w:r>
    </w:p>
    <w:p w14:paraId="10E3C2A7" w14:textId="77777777" w:rsidR="004D74D8" w:rsidRPr="0006522C" w:rsidRDefault="004D74D8" w:rsidP="00467F25">
      <w:pPr>
        <w:spacing w:after="0" w:line="240" w:lineRule="auto"/>
        <w:ind w:left="993"/>
        <w:contextualSpacing/>
        <w:jc w:val="both"/>
        <w:rPr>
          <w:rFonts w:ascii="Tahoma" w:eastAsia="Calibri" w:hAnsi="Tahoma" w:cs="Tahoma"/>
          <w:sz w:val="20"/>
          <w:szCs w:val="20"/>
        </w:rPr>
      </w:pPr>
    </w:p>
    <w:p w14:paraId="0CAF495A" w14:textId="77777777" w:rsidR="004D74D8" w:rsidRPr="0006522C" w:rsidRDefault="004D74D8" w:rsidP="00467F25">
      <w:pPr>
        <w:widowControl w:val="0"/>
        <w:numPr>
          <w:ilvl w:val="1"/>
          <w:numId w:val="6"/>
        </w:numPr>
        <w:suppressAutoHyphens/>
        <w:spacing w:after="0" w:line="240" w:lineRule="auto"/>
        <w:ind w:left="993" w:hanging="633"/>
        <w:jc w:val="both"/>
        <w:textAlignment w:val="baseline"/>
        <w:rPr>
          <w:rFonts w:ascii="Tahoma" w:eastAsia="Calibri" w:hAnsi="Tahoma" w:cs="Tahoma"/>
          <w:sz w:val="20"/>
          <w:szCs w:val="20"/>
        </w:rPr>
      </w:pPr>
      <w:r w:rsidRPr="0006522C">
        <w:rPr>
          <w:rFonts w:ascii="Tahoma" w:eastAsia="Calibri" w:hAnsi="Tahoma" w:cs="Tahoma"/>
          <w:sz w:val="20"/>
          <w:szCs w:val="20"/>
        </w:rPr>
        <w:t>Data Center com Alta Performance e Balanceamento de Carga – 24x7 –, que atenda aos critérios de Segurança Física (fogo, falta de energia, antifurto) e Segurança Tecnológica (anti-hackers);</w:t>
      </w:r>
    </w:p>
    <w:p w14:paraId="3B9DBC84" w14:textId="77777777" w:rsidR="004D74D8" w:rsidRPr="0006522C" w:rsidRDefault="004D74D8" w:rsidP="00467F25">
      <w:pPr>
        <w:widowControl w:val="0"/>
        <w:numPr>
          <w:ilvl w:val="1"/>
          <w:numId w:val="6"/>
        </w:numPr>
        <w:suppressAutoHyphens/>
        <w:spacing w:after="0" w:line="240" w:lineRule="auto"/>
        <w:ind w:left="993" w:hanging="633"/>
        <w:jc w:val="both"/>
        <w:textAlignment w:val="baseline"/>
        <w:rPr>
          <w:rFonts w:ascii="Tahoma" w:eastAsia="Calibri" w:hAnsi="Tahoma" w:cs="Tahoma"/>
          <w:sz w:val="20"/>
          <w:szCs w:val="20"/>
        </w:rPr>
      </w:pPr>
      <w:r w:rsidRPr="0006522C">
        <w:rPr>
          <w:rFonts w:ascii="Tahoma" w:eastAsia="Calibri" w:hAnsi="Tahoma" w:cs="Tahoma"/>
          <w:sz w:val="20"/>
          <w:szCs w:val="20"/>
        </w:rPr>
        <w:t>Servidores (de aplicações, internet e banco de dados), trabalhando com componentes que ofereçam redundância no ambiente acessado pela Contratante e também quanto às questões relativas às Seguranças Física e Tecnológica e Back-Ups;</w:t>
      </w:r>
    </w:p>
    <w:p w14:paraId="2D55DDFC" w14:textId="77777777" w:rsidR="004D74D8" w:rsidRPr="0006522C" w:rsidRDefault="004D74D8" w:rsidP="00467F25">
      <w:pPr>
        <w:widowControl w:val="0"/>
        <w:numPr>
          <w:ilvl w:val="1"/>
          <w:numId w:val="6"/>
        </w:numPr>
        <w:suppressAutoHyphens/>
        <w:spacing w:after="0" w:line="240" w:lineRule="auto"/>
        <w:ind w:left="993" w:hanging="633"/>
        <w:jc w:val="both"/>
        <w:textAlignment w:val="baseline"/>
        <w:rPr>
          <w:rFonts w:ascii="Tahoma" w:eastAsia="Calibri" w:hAnsi="Tahoma" w:cs="Tahoma"/>
          <w:sz w:val="20"/>
          <w:szCs w:val="20"/>
        </w:rPr>
      </w:pPr>
      <w:r w:rsidRPr="0006522C">
        <w:rPr>
          <w:rFonts w:ascii="Tahoma" w:eastAsia="Calibri" w:hAnsi="Tahoma" w:cs="Tahoma"/>
          <w:sz w:val="20"/>
          <w:szCs w:val="20"/>
        </w:rPr>
        <w:lastRenderedPageBreak/>
        <w:t>Firewall Clusterizado com Balanceamento de Carga em 3 Camadas, Load Balance no Banco de Dados Distribuído e na camada Internet.</w:t>
      </w:r>
    </w:p>
    <w:p w14:paraId="5231D1B4" w14:textId="77777777" w:rsidR="004D74D8" w:rsidRPr="0006522C" w:rsidRDefault="004D74D8" w:rsidP="00467F25">
      <w:pPr>
        <w:widowControl w:val="0"/>
        <w:numPr>
          <w:ilvl w:val="1"/>
          <w:numId w:val="6"/>
        </w:numPr>
        <w:suppressAutoHyphens/>
        <w:spacing w:after="0" w:line="240" w:lineRule="auto"/>
        <w:ind w:left="993" w:hanging="633"/>
        <w:jc w:val="both"/>
        <w:textAlignment w:val="baseline"/>
        <w:rPr>
          <w:rFonts w:ascii="Tahoma" w:eastAsia="Calibri" w:hAnsi="Tahoma" w:cs="Tahoma"/>
          <w:sz w:val="20"/>
          <w:szCs w:val="20"/>
        </w:rPr>
      </w:pPr>
      <w:r w:rsidRPr="0006522C">
        <w:rPr>
          <w:rFonts w:ascii="Tahoma" w:eastAsia="Calibri" w:hAnsi="Tahoma" w:cs="Tahoma"/>
          <w:sz w:val="20"/>
          <w:szCs w:val="20"/>
        </w:rPr>
        <w:t>Links de comunicação de alto desempenho com Banda compatível com a demanda e com garantia de Alta Disponibilidade, capazes de disponibilizar acesso via WEB a Contratante;</w:t>
      </w:r>
    </w:p>
    <w:p w14:paraId="5C46D954" w14:textId="77777777" w:rsidR="004D74D8" w:rsidRPr="0006522C" w:rsidRDefault="004D74D8" w:rsidP="00467F25">
      <w:pPr>
        <w:widowControl w:val="0"/>
        <w:numPr>
          <w:ilvl w:val="1"/>
          <w:numId w:val="6"/>
        </w:numPr>
        <w:suppressAutoHyphens/>
        <w:spacing w:after="0" w:line="240" w:lineRule="auto"/>
        <w:ind w:left="993" w:hanging="633"/>
        <w:jc w:val="both"/>
        <w:textAlignment w:val="baseline"/>
        <w:rPr>
          <w:rFonts w:ascii="Tahoma" w:eastAsia="Calibri" w:hAnsi="Tahoma" w:cs="Tahoma"/>
          <w:sz w:val="20"/>
          <w:szCs w:val="20"/>
        </w:rPr>
      </w:pPr>
      <w:r w:rsidRPr="0006522C">
        <w:rPr>
          <w:rFonts w:ascii="Tahoma" w:eastAsia="Calibri" w:hAnsi="Tahoma" w:cs="Tahoma"/>
          <w:sz w:val="20"/>
          <w:szCs w:val="20"/>
        </w:rPr>
        <w:t>Conexões SSL, com Certificação Segura e Criptografada do Transporte das Informações – HTTPS;</w:t>
      </w:r>
    </w:p>
    <w:p w14:paraId="250C5DC9" w14:textId="77777777" w:rsidR="004D74D8" w:rsidRPr="0006522C" w:rsidRDefault="004D74D8" w:rsidP="00467F25">
      <w:pPr>
        <w:widowControl w:val="0"/>
        <w:numPr>
          <w:ilvl w:val="1"/>
          <w:numId w:val="6"/>
        </w:numPr>
        <w:suppressAutoHyphens/>
        <w:spacing w:after="0" w:line="240" w:lineRule="auto"/>
        <w:ind w:left="993" w:hanging="633"/>
        <w:jc w:val="both"/>
        <w:textAlignment w:val="baseline"/>
        <w:rPr>
          <w:rFonts w:ascii="Tahoma" w:eastAsia="Calibri" w:hAnsi="Tahoma" w:cs="Tahoma"/>
          <w:sz w:val="20"/>
          <w:szCs w:val="20"/>
        </w:rPr>
      </w:pPr>
      <w:r w:rsidRPr="0006522C">
        <w:rPr>
          <w:rFonts w:ascii="Tahoma" w:eastAsia="Calibri" w:hAnsi="Tahoma" w:cs="Tahoma"/>
          <w:sz w:val="20"/>
          <w:szCs w:val="20"/>
        </w:rPr>
        <w:t>Sistemas de anti-malwares, para proteção contra eventuais vírus ou códigos maliciosos, evitando paradas e perdas para os contribuintes e para a Administração;</w:t>
      </w:r>
    </w:p>
    <w:p w14:paraId="66769B91" w14:textId="77777777" w:rsidR="004D74D8" w:rsidRPr="0006522C" w:rsidRDefault="004D74D8" w:rsidP="00467F25">
      <w:pPr>
        <w:widowControl w:val="0"/>
        <w:numPr>
          <w:ilvl w:val="1"/>
          <w:numId w:val="6"/>
        </w:numPr>
        <w:suppressAutoHyphens/>
        <w:spacing w:after="0" w:line="240" w:lineRule="auto"/>
        <w:ind w:left="993" w:hanging="633"/>
        <w:jc w:val="both"/>
        <w:textAlignment w:val="baseline"/>
        <w:rPr>
          <w:rFonts w:ascii="Tahoma" w:eastAsia="Calibri" w:hAnsi="Tahoma" w:cs="Tahoma"/>
          <w:sz w:val="20"/>
          <w:szCs w:val="20"/>
        </w:rPr>
      </w:pPr>
      <w:r w:rsidRPr="0006522C">
        <w:rPr>
          <w:rFonts w:ascii="Tahoma" w:eastAsia="Calibri" w:hAnsi="Tahoma" w:cs="Tahoma"/>
          <w:sz w:val="20"/>
          <w:szCs w:val="20"/>
        </w:rPr>
        <w:t>Softwares para segurança da informação que garantam o sigilo e a proteção contra “roubo de informações”, que possam ocorrer através de ataques realizados por pessoas de fora do ambiente e também de dentro do próprio ambiente disponibilizado;</w:t>
      </w:r>
    </w:p>
    <w:p w14:paraId="6F3B08AD" w14:textId="77777777" w:rsidR="004D74D8" w:rsidRPr="0006522C" w:rsidRDefault="004D74D8" w:rsidP="00467F25">
      <w:pPr>
        <w:widowControl w:val="0"/>
        <w:numPr>
          <w:ilvl w:val="1"/>
          <w:numId w:val="6"/>
        </w:numPr>
        <w:suppressAutoHyphens/>
        <w:spacing w:after="0" w:line="240" w:lineRule="auto"/>
        <w:ind w:left="993" w:hanging="633"/>
        <w:jc w:val="both"/>
        <w:textAlignment w:val="baseline"/>
        <w:rPr>
          <w:rFonts w:ascii="Tahoma" w:eastAsia="Calibri" w:hAnsi="Tahoma" w:cs="Tahoma"/>
          <w:sz w:val="20"/>
          <w:szCs w:val="20"/>
        </w:rPr>
      </w:pPr>
      <w:r w:rsidRPr="0006522C">
        <w:rPr>
          <w:rFonts w:ascii="Tahoma" w:eastAsia="Calibri" w:hAnsi="Tahoma" w:cs="Tahoma"/>
          <w:sz w:val="20"/>
          <w:szCs w:val="20"/>
        </w:rPr>
        <w:t>Sistemas gerenciadores de banco de dados;</w:t>
      </w:r>
    </w:p>
    <w:p w14:paraId="46C8D07B" w14:textId="77777777" w:rsidR="004D74D8" w:rsidRPr="0006522C" w:rsidRDefault="004D74D8" w:rsidP="00467F25">
      <w:pPr>
        <w:widowControl w:val="0"/>
        <w:numPr>
          <w:ilvl w:val="1"/>
          <w:numId w:val="6"/>
        </w:numPr>
        <w:suppressAutoHyphens/>
        <w:spacing w:after="0" w:line="240" w:lineRule="auto"/>
        <w:ind w:left="993" w:hanging="633"/>
        <w:jc w:val="both"/>
        <w:textAlignment w:val="baseline"/>
        <w:rPr>
          <w:rFonts w:ascii="Tahoma" w:eastAsia="Calibri" w:hAnsi="Tahoma" w:cs="Tahoma"/>
          <w:sz w:val="20"/>
          <w:szCs w:val="20"/>
        </w:rPr>
      </w:pPr>
      <w:r w:rsidRPr="0006522C">
        <w:rPr>
          <w:rFonts w:ascii="Tahoma" w:eastAsia="Calibri" w:hAnsi="Tahoma" w:cs="Tahoma"/>
          <w:sz w:val="20"/>
          <w:szCs w:val="20"/>
        </w:rPr>
        <w:t>Sistemas para gerenciamento de cópias de segurança (backups);</w:t>
      </w:r>
    </w:p>
    <w:p w14:paraId="20F2CD6F" w14:textId="2FB23AC8" w:rsidR="004D74D8" w:rsidRPr="0006522C" w:rsidRDefault="004D74D8" w:rsidP="00467F25">
      <w:pPr>
        <w:widowControl w:val="0"/>
        <w:numPr>
          <w:ilvl w:val="1"/>
          <w:numId w:val="6"/>
        </w:numPr>
        <w:suppressAutoHyphens/>
        <w:spacing w:after="0" w:line="240" w:lineRule="auto"/>
        <w:ind w:left="993" w:hanging="633"/>
        <w:jc w:val="both"/>
        <w:textAlignment w:val="baseline"/>
        <w:rPr>
          <w:rFonts w:ascii="Tahoma" w:eastAsia="Calibri" w:hAnsi="Tahoma" w:cs="Tahoma"/>
          <w:sz w:val="20"/>
          <w:szCs w:val="20"/>
        </w:rPr>
      </w:pPr>
      <w:r w:rsidRPr="0006522C">
        <w:rPr>
          <w:rFonts w:ascii="Tahoma" w:eastAsia="Calibri" w:hAnsi="Tahoma" w:cs="Tahoma"/>
          <w:sz w:val="20"/>
          <w:szCs w:val="20"/>
        </w:rPr>
        <w:t xml:space="preserve">Softwares de gerenciamento para acompanhamento, medição e monitoramento da performance dos equipamentos de infraestrutura, operando de forma proativa para situações eventuais de instabilidade, proporcionando qualidade </w:t>
      </w:r>
      <w:r w:rsidR="00637AFC" w:rsidRPr="0006522C">
        <w:rPr>
          <w:rFonts w:ascii="Tahoma" w:eastAsia="Calibri" w:hAnsi="Tahoma" w:cs="Tahoma"/>
          <w:sz w:val="20"/>
          <w:szCs w:val="20"/>
        </w:rPr>
        <w:t>e segurança</w:t>
      </w:r>
      <w:r w:rsidRPr="0006522C">
        <w:rPr>
          <w:rFonts w:ascii="Tahoma" w:eastAsia="Calibri" w:hAnsi="Tahoma" w:cs="Tahoma"/>
          <w:sz w:val="20"/>
          <w:szCs w:val="20"/>
        </w:rPr>
        <w:t xml:space="preserve"> para a infraestrutura fornecida;</w:t>
      </w:r>
    </w:p>
    <w:p w14:paraId="1DBFF17F" w14:textId="77777777" w:rsidR="004D74D8" w:rsidRPr="0006522C" w:rsidRDefault="004D74D8" w:rsidP="00467F25">
      <w:pPr>
        <w:widowControl w:val="0"/>
        <w:numPr>
          <w:ilvl w:val="1"/>
          <w:numId w:val="6"/>
        </w:numPr>
        <w:suppressAutoHyphens/>
        <w:spacing w:after="0" w:line="240" w:lineRule="auto"/>
        <w:ind w:left="993" w:hanging="633"/>
        <w:jc w:val="both"/>
        <w:textAlignment w:val="baseline"/>
        <w:rPr>
          <w:rFonts w:ascii="Tahoma" w:eastAsia="Calibri" w:hAnsi="Tahoma" w:cs="Tahoma"/>
          <w:sz w:val="20"/>
          <w:szCs w:val="20"/>
        </w:rPr>
      </w:pPr>
      <w:r w:rsidRPr="0006522C">
        <w:rPr>
          <w:rFonts w:ascii="Tahoma" w:eastAsia="Calibri" w:hAnsi="Tahoma" w:cs="Tahoma"/>
          <w:sz w:val="20"/>
          <w:szCs w:val="20"/>
        </w:rPr>
        <w:t>Ambiente de homologação nas mesmas condições do ambiente de produção, atendendo os mesmos requisitos, com os sistemas integrados para customizações, implementações e testes, que se façam necessários para atender às peculiaridades da legislação.</w:t>
      </w:r>
    </w:p>
    <w:p w14:paraId="67A04444" w14:textId="77777777" w:rsidR="004D74D8" w:rsidRPr="0006522C" w:rsidRDefault="004D74D8" w:rsidP="00467F25">
      <w:pPr>
        <w:spacing w:after="0" w:line="240" w:lineRule="auto"/>
        <w:ind w:left="993"/>
        <w:contextualSpacing/>
        <w:jc w:val="both"/>
        <w:rPr>
          <w:rFonts w:ascii="Tahoma" w:eastAsia="Calibri" w:hAnsi="Tahoma" w:cs="Tahoma"/>
          <w:sz w:val="20"/>
          <w:szCs w:val="20"/>
        </w:rPr>
      </w:pPr>
    </w:p>
    <w:p w14:paraId="0A67C836" w14:textId="236D845F" w:rsidR="004D74D8" w:rsidRPr="0006522C" w:rsidRDefault="004D74D8" w:rsidP="00467F25">
      <w:pPr>
        <w:widowControl w:val="0"/>
        <w:numPr>
          <w:ilvl w:val="1"/>
          <w:numId w:val="6"/>
        </w:numPr>
        <w:suppressAutoHyphens/>
        <w:spacing w:after="0" w:line="240" w:lineRule="auto"/>
        <w:ind w:left="993" w:hanging="633"/>
        <w:jc w:val="both"/>
        <w:textAlignment w:val="baseline"/>
        <w:rPr>
          <w:rFonts w:ascii="Tahoma" w:eastAsia="Calibri" w:hAnsi="Tahoma" w:cs="Tahoma"/>
          <w:sz w:val="20"/>
          <w:szCs w:val="20"/>
        </w:rPr>
      </w:pPr>
      <w:r w:rsidRPr="0006522C">
        <w:rPr>
          <w:rFonts w:ascii="Tahoma" w:eastAsia="Calibri" w:hAnsi="Tahoma" w:cs="Tahoma"/>
          <w:sz w:val="20"/>
          <w:szCs w:val="20"/>
        </w:rPr>
        <w:t xml:space="preserve">O data center trabalha com o conceito de multiusuários, permanecendo disponíveis durante 24 horas para utilização de um total ilimitado de </w:t>
      </w:r>
      <w:r w:rsidR="00637AFC" w:rsidRPr="0006522C">
        <w:rPr>
          <w:rFonts w:ascii="Tahoma" w:eastAsia="Calibri" w:hAnsi="Tahoma" w:cs="Tahoma"/>
          <w:sz w:val="20"/>
          <w:szCs w:val="20"/>
        </w:rPr>
        <w:t>usuários, trabalhando</w:t>
      </w:r>
      <w:r w:rsidRPr="0006522C">
        <w:rPr>
          <w:rFonts w:ascii="Tahoma" w:eastAsia="Calibri" w:hAnsi="Tahoma" w:cs="Tahoma"/>
          <w:sz w:val="20"/>
          <w:szCs w:val="20"/>
        </w:rPr>
        <w:t xml:space="preserve"> com protocolo TCP/IP - Transmission Control Protocol/Internet Protocol - Protocolo de Controle de Transmissão /Protocolo Internet.</w:t>
      </w:r>
    </w:p>
    <w:p w14:paraId="4A787B7C" w14:textId="77777777" w:rsidR="004D74D8" w:rsidRPr="0006522C" w:rsidRDefault="004D74D8" w:rsidP="00467F25">
      <w:pPr>
        <w:spacing w:after="0" w:line="240" w:lineRule="auto"/>
        <w:ind w:left="993"/>
        <w:contextualSpacing/>
        <w:jc w:val="both"/>
        <w:rPr>
          <w:rFonts w:ascii="Tahoma" w:eastAsia="Calibri" w:hAnsi="Tahoma" w:cs="Tahoma"/>
          <w:sz w:val="20"/>
          <w:szCs w:val="20"/>
        </w:rPr>
      </w:pPr>
    </w:p>
    <w:p w14:paraId="0B2622E9" w14:textId="307353ED" w:rsidR="004D74D8" w:rsidRPr="0006522C" w:rsidRDefault="004D74D8" w:rsidP="00467F25">
      <w:pPr>
        <w:widowControl w:val="0"/>
        <w:numPr>
          <w:ilvl w:val="1"/>
          <w:numId w:val="6"/>
        </w:numPr>
        <w:suppressAutoHyphens/>
        <w:spacing w:after="0" w:line="240" w:lineRule="auto"/>
        <w:ind w:left="993" w:hanging="633"/>
        <w:jc w:val="both"/>
        <w:textAlignment w:val="baseline"/>
        <w:rPr>
          <w:rFonts w:ascii="Tahoma" w:eastAsia="Calibri" w:hAnsi="Tahoma" w:cs="Tahoma"/>
          <w:sz w:val="20"/>
          <w:szCs w:val="20"/>
        </w:rPr>
      </w:pPr>
      <w:r w:rsidRPr="0006522C">
        <w:rPr>
          <w:rFonts w:ascii="Tahoma" w:eastAsia="Calibri" w:hAnsi="Tahoma" w:cs="Tahoma"/>
          <w:sz w:val="20"/>
          <w:szCs w:val="20"/>
        </w:rPr>
        <w:t xml:space="preserve">Disponibiliza </w:t>
      </w:r>
      <w:r w:rsidR="00637AFC" w:rsidRPr="0006522C">
        <w:rPr>
          <w:rFonts w:ascii="Tahoma" w:eastAsia="Calibri" w:hAnsi="Tahoma" w:cs="Tahoma"/>
          <w:sz w:val="20"/>
          <w:szCs w:val="20"/>
        </w:rPr>
        <w:t>o controle</w:t>
      </w:r>
      <w:r w:rsidRPr="0006522C">
        <w:rPr>
          <w:rFonts w:ascii="Tahoma" w:eastAsia="Calibri" w:hAnsi="Tahoma" w:cs="Tahoma"/>
          <w:sz w:val="20"/>
          <w:szCs w:val="20"/>
        </w:rPr>
        <w:t xml:space="preserve"> de acessos aos processos e às operações dos sistemas e permitir o gerenciamento das permissões de acesso dos usuários; e, ainda, serem multiusuários, passíveis de operações por qualquer usuário autorizado através dos terminais da Prefeitura, </w:t>
      </w:r>
      <w:r w:rsidR="00637AFC" w:rsidRPr="0006522C">
        <w:rPr>
          <w:rFonts w:ascii="Tahoma" w:eastAsia="Calibri" w:hAnsi="Tahoma" w:cs="Tahoma"/>
          <w:sz w:val="20"/>
          <w:szCs w:val="20"/>
        </w:rPr>
        <w:t>Autarquias, e</w:t>
      </w:r>
      <w:r w:rsidRPr="0006522C">
        <w:rPr>
          <w:rFonts w:ascii="Tahoma" w:eastAsia="Calibri" w:hAnsi="Tahoma" w:cs="Tahoma"/>
          <w:sz w:val="20"/>
          <w:szCs w:val="20"/>
        </w:rPr>
        <w:t xml:space="preserve"> locais ou remotos.</w:t>
      </w:r>
    </w:p>
    <w:p w14:paraId="5115F679" w14:textId="77777777" w:rsidR="004D74D8" w:rsidRPr="0006522C" w:rsidRDefault="004D74D8" w:rsidP="00467F25">
      <w:pPr>
        <w:spacing w:after="0" w:line="240" w:lineRule="auto"/>
        <w:ind w:left="993"/>
        <w:contextualSpacing/>
        <w:jc w:val="both"/>
        <w:rPr>
          <w:rFonts w:ascii="Tahoma" w:eastAsia="Calibri" w:hAnsi="Tahoma" w:cs="Tahoma"/>
          <w:sz w:val="20"/>
          <w:szCs w:val="20"/>
        </w:rPr>
      </w:pPr>
    </w:p>
    <w:p w14:paraId="529D51C7" w14:textId="778C9D64" w:rsidR="004D74D8" w:rsidRPr="0006522C" w:rsidRDefault="00637AFC" w:rsidP="00467F25">
      <w:pPr>
        <w:widowControl w:val="0"/>
        <w:numPr>
          <w:ilvl w:val="1"/>
          <w:numId w:val="6"/>
        </w:numPr>
        <w:suppressAutoHyphens/>
        <w:spacing w:after="0" w:line="240" w:lineRule="auto"/>
        <w:ind w:left="993" w:hanging="633"/>
        <w:jc w:val="both"/>
        <w:textAlignment w:val="baseline"/>
        <w:rPr>
          <w:rFonts w:ascii="Tahoma" w:eastAsia="Calibri" w:hAnsi="Tahoma" w:cs="Tahoma"/>
          <w:sz w:val="20"/>
          <w:szCs w:val="20"/>
        </w:rPr>
      </w:pPr>
      <w:r w:rsidRPr="0006522C">
        <w:rPr>
          <w:rFonts w:ascii="Tahoma" w:eastAsia="Calibri" w:hAnsi="Tahoma" w:cs="Tahoma"/>
          <w:sz w:val="20"/>
          <w:szCs w:val="20"/>
        </w:rPr>
        <w:t>Os softwares dispõem</w:t>
      </w:r>
      <w:r w:rsidR="004D74D8" w:rsidRPr="0006522C">
        <w:rPr>
          <w:rFonts w:ascii="Tahoma" w:eastAsia="Calibri" w:hAnsi="Tahoma" w:cs="Tahoma"/>
          <w:sz w:val="20"/>
          <w:szCs w:val="20"/>
        </w:rPr>
        <w:t xml:space="preserve"> de mecanismos de segurança e integridade dos dados de rotinas de backups, bem como de controle de acessos, e acesso simultâneo de usuários para fins de consultas e cadastramento/ atualização de dados.</w:t>
      </w:r>
    </w:p>
    <w:p w14:paraId="7857269E" w14:textId="77777777" w:rsidR="004D74D8" w:rsidRPr="0006522C" w:rsidRDefault="004D74D8" w:rsidP="00467F25">
      <w:pPr>
        <w:tabs>
          <w:tab w:val="left" w:pos="1436"/>
        </w:tabs>
        <w:spacing w:after="0" w:line="240" w:lineRule="auto"/>
        <w:ind w:left="492" w:right="-1"/>
        <w:contextualSpacing/>
        <w:jc w:val="both"/>
        <w:rPr>
          <w:rFonts w:ascii="Tahoma" w:eastAsia="Calibri" w:hAnsi="Tahoma" w:cs="Tahoma"/>
          <w:sz w:val="20"/>
          <w:szCs w:val="20"/>
        </w:rPr>
      </w:pPr>
    </w:p>
    <w:p w14:paraId="13A5D70B" w14:textId="77777777" w:rsidR="004D74D8" w:rsidRPr="0006522C" w:rsidRDefault="004D74D8" w:rsidP="00467F25">
      <w:pPr>
        <w:widowControl w:val="0"/>
        <w:numPr>
          <w:ilvl w:val="0"/>
          <w:numId w:val="6"/>
        </w:numPr>
        <w:suppressAutoHyphens/>
        <w:spacing w:after="0" w:line="240" w:lineRule="auto"/>
        <w:jc w:val="both"/>
        <w:textAlignment w:val="baseline"/>
        <w:outlineLvl w:val="0"/>
        <w:rPr>
          <w:rFonts w:ascii="Tahoma" w:eastAsia="Calibri" w:hAnsi="Tahoma" w:cs="Tahoma"/>
          <w:b/>
          <w:sz w:val="20"/>
          <w:szCs w:val="20"/>
          <w:u w:val="single"/>
        </w:rPr>
      </w:pPr>
      <w:bookmarkStart w:id="9" w:name="_Toc149570584"/>
      <w:r w:rsidRPr="0006522C">
        <w:rPr>
          <w:rFonts w:ascii="Tahoma" w:eastAsia="Calibri" w:hAnsi="Tahoma" w:cs="Tahoma"/>
          <w:b/>
          <w:sz w:val="20"/>
          <w:szCs w:val="20"/>
          <w:u w:val="single"/>
        </w:rPr>
        <w:t>RESPONSABILIDADES DAS PARTES CONTRATANTES</w:t>
      </w:r>
      <w:bookmarkEnd w:id="9"/>
    </w:p>
    <w:p w14:paraId="5C376D81" w14:textId="77777777" w:rsidR="004D74D8" w:rsidRPr="0006522C" w:rsidRDefault="004D74D8" w:rsidP="00467F25">
      <w:pPr>
        <w:spacing w:after="0" w:line="240" w:lineRule="auto"/>
        <w:jc w:val="both"/>
        <w:rPr>
          <w:rFonts w:ascii="Tahoma" w:eastAsia="Calibri" w:hAnsi="Tahoma" w:cs="Tahoma"/>
          <w:bCs/>
          <w:sz w:val="20"/>
          <w:szCs w:val="20"/>
        </w:rPr>
      </w:pPr>
    </w:p>
    <w:p w14:paraId="5570C3A8" w14:textId="77777777" w:rsidR="004D74D8" w:rsidRPr="0006522C" w:rsidRDefault="004D74D8" w:rsidP="00467F25">
      <w:pPr>
        <w:keepNext/>
        <w:keepLines/>
        <w:widowControl w:val="0"/>
        <w:numPr>
          <w:ilvl w:val="1"/>
          <w:numId w:val="6"/>
        </w:numPr>
        <w:suppressAutoHyphens/>
        <w:spacing w:after="0" w:line="240" w:lineRule="auto"/>
        <w:textAlignment w:val="baseline"/>
        <w:outlineLvl w:val="1"/>
        <w:rPr>
          <w:rFonts w:ascii="Tahoma" w:eastAsia="Times New Roman" w:hAnsi="Tahoma" w:cs="Tahoma"/>
          <w:b/>
          <w:bCs/>
          <w:sz w:val="20"/>
          <w:szCs w:val="20"/>
          <w:u w:val="single"/>
          <w:lang w:eastAsia="zh-CN" w:bidi="hi-IN"/>
        </w:rPr>
      </w:pPr>
      <w:bookmarkStart w:id="10" w:name="_Toc149570585"/>
      <w:r w:rsidRPr="0006522C">
        <w:rPr>
          <w:rFonts w:ascii="Tahoma" w:eastAsia="Times New Roman" w:hAnsi="Tahoma" w:cs="Tahoma"/>
          <w:b/>
          <w:bCs/>
          <w:sz w:val="20"/>
          <w:szCs w:val="20"/>
          <w:u w:val="single"/>
          <w:lang w:eastAsia="zh-CN" w:bidi="hi-IN"/>
        </w:rPr>
        <w:t>RESPONSABILIDADES DA CONTRATADA</w:t>
      </w:r>
      <w:bookmarkEnd w:id="10"/>
    </w:p>
    <w:p w14:paraId="6F42E71B" w14:textId="77777777" w:rsidR="004D74D8" w:rsidRPr="0006522C" w:rsidRDefault="004D74D8" w:rsidP="00467F25">
      <w:pPr>
        <w:pStyle w:val="PargrafodaLista"/>
        <w:widowControl w:val="0"/>
        <w:numPr>
          <w:ilvl w:val="2"/>
          <w:numId w:val="50"/>
        </w:numPr>
        <w:suppressAutoHyphens/>
        <w:spacing w:after="0" w:line="240" w:lineRule="auto"/>
        <w:ind w:left="709"/>
        <w:jc w:val="both"/>
        <w:textAlignment w:val="baseline"/>
        <w:rPr>
          <w:rFonts w:ascii="Tahoma" w:eastAsia="Calibri" w:hAnsi="Tahoma" w:cs="Tahoma"/>
          <w:bCs/>
          <w:sz w:val="20"/>
          <w:szCs w:val="20"/>
        </w:rPr>
      </w:pPr>
      <w:r w:rsidRPr="0006522C">
        <w:rPr>
          <w:rFonts w:ascii="Tahoma" w:eastAsia="Calibri" w:hAnsi="Tahoma" w:cs="Tahoma"/>
          <w:bCs/>
          <w:sz w:val="20"/>
          <w:szCs w:val="20"/>
        </w:rPr>
        <w:t>Oferecer garantia para os serviços prestados. A Garantia da solução e instalação pelo prazo mínimo de 24 (vinte e quatro) meses, da data da contratação, com serviços de manutenção em caso de falhas do software, e no caso de alterações de legislação, suporte técnico a todas as unidades que utilizem o software, com a disponibilização de atendimento via procedimentos de abertura de chamado, com técnico habilitado, além das atualizações de releases e novas versões de software.</w:t>
      </w:r>
    </w:p>
    <w:p w14:paraId="74A8D72A"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Os serviços técnicos de atendimento ao suporte deverão ser prestados por pessoal técnico especializado da CONTRATADA.</w:t>
      </w:r>
    </w:p>
    <w:p w14:paraId="0C5356E1"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Assumir todas as despesas referentes a deslocamento pessoal, alimentação, diárias, encargos sociais, fiscais, trabalhistas, previdência social e de classe, indenizações civis.</w:t>
      </w:r>
    </w:p>
    <w:p w14:paraId="7438A983"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
          <w:bCs/>
          <w:sz w:val="20"/>
          <w:szCs w:val="20"/>
        </w:rPr>
        <w:t>Fornecer os equipamentos para realização do serviço de leitura e entrega simultânea de contas.</w:t>
      </w:r>
    </w:p>
    <w:p w14:paraId="3CCBF423" w14:textId="77777777" w:rsidR="004D74D8" w:rsidRPr="0006522C" w:rsidRDefault="004D74D8" w:rsidP="00467F25">
      <w:pPr>
        <w:pStyle w:val="PargrafodaLista"/>
        <w:widowControl w:val="0"/>
        <w:suppressAutoHyphens/>
        <w:spacing w:after="0" w:line="240" w:lineRule="auto"/>
        <w:ind w:left="1080"/>
        <w:jc w:val="both"/>
        <w:textAlignment w:val="baseline"/>
        <w:rPr>
          <w:rFonts w:ascii="Tahoma" w:eastAsia="Calibri" w:hAnsi="Tahoma" w:cs="Tahoma"/>
          <w:bCs/>
          <w:sz w:val="20"/>
          <w:szCs w:val="20"/>
        </w:rPr>
      </w:pPr>
      <w:r w:rsidRPr="0006522C">
        <w:rPr>
          <w:rFonts w:ascii="Tahoma" w:eastAsia="Calibri" w:hAnsi="Tahoma" w:cs="Tahoma"/>
          <w:b/>
          <w:bCs/>
          <w:sz w:val="20"/>
          <w:szCs w:val="20"/>
        </w:rPr>
        <w:t xml:space="preserve">05 Smartphones (coletor de Dados) </w:t>
      </w:r>
    </w:p>
    <w:p w14:paraId="7761ABC4" w14:textId="77777777" w:rsidR="004D74D8" w:rsidRPr="0006522C" w:rsidRDefault="004D74D8" w:rsidP="00467F25">
      <w:pPr>
        <w:pStyle w:val="PargrafodaLista"/>
        <w:widowControl w:val="0"/>
        <w:suppressAutoHyphens/>
        <w:spacing w:after="0" w:line="240" w:lineRule="auto"/>
        <w:ind w:left="1080"/>
        <w:jc w:val="both"/>
        <w:textAlignment w:val="baseline"/>
        <w:rPr>
          <w:rFonts w:ascii="Tahoma" w:eastAsia="Calibri" w:hAnsi="Tahoma" w:cs="Tahoma"/>
          <w:bCs/>
          <w:sz w:val="20"/>
          <w:szCs w:val="20"/>
        </w:rPr>
      </w:pPr>
      <w:r w:rsidRPr="0006522C">
        <w:rPr>
          <w:rFonts w:ascii="Tahoma" w:eastAsia="Calibri" w:hAnsi="Tahoma" w:cs="Tahoma"/>
          <w:b/>
          <w:bCs/>
          <w:sz w:val="20"/>
          <w:szCs w:val="20"/>
        </w:rPr>
        <w:t>05 Impressoras Térmicas, durante a vigência do contrato.</w:t>
      </w:r>
    </w:p>
    <w:p w14:paraId="79078239"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Na hipótese de constatação de anomalias que comprometam a utilização adequada dos produtos/serviços fornecidos, os mesmos serão rejeitados, em todo ou em parte, conforme dispõe o Art. 76 da Lei no 8.666/93, sem qualquer ônus para o CONTRATANTE.</w:t>
      </w:r>
    </w:p>
    <w:p w14:paraId="301BC702"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Responsabilizar-se pelos danos causados diretamente ou a terceiros, decorrentes de sua culpa ou dolo na execução do contrato, apontados na fiscalização do contrato.</w:t>
      </w:r>
    </w:p>
    <w:p w14:paraId="34AE6CC5"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lastRenderedPageBreak/>
        <w:t>A CONTRATADA será a única e integral responsável por todos os encargos de natureza fiscal, tributária e trabalhista, decorrentes da execução do contrato.</w:t>
      </w:r>
    </w:p>
    <w:p w14:paraId="228FA1A0"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Fornecer os produtos e serviços, objeto desta licitação, dentro da melhor técnica, bem como repor, por sua conta e responsabilidade, aqueles considerados inadequados ou imperfeitos, ou que estiverem em desacordo com o ora pactuado.</w:t>
      </w:r>
    </w:p>
    <w:p w14:paraId="7B384BB7"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Manter, durante a vigência do contrato, em compatibilidade com as obrigações assumidas, os requisitos de habilitação exigidos no edital de origem.</w:t>
      </w:r>
    </w:p>
    <w:p w14:paraId="39BDAE75"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Responsabilizar-se pelo uso dos documentos, materiais e equipamentos eventualmente colocados sob sua guarda pela CONTRATANTE.</w:t>
      </w:r>
    </w:p>
    <w:p w14:paraId="3CDA8576"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Manter completo sigilo sobre as informações que lhe forem confiadas, não podendo cedê-las a terceiros, sob nenhum pretexto, comprometendo-se, por seus empregados e prepostos, a tê-las sob sua guarda.</w:t>
      </w:r>
    </w:p>
    <w:p w14:paraId="263EDA3C"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Submeter-se à fiscalização da CONTRATANTE, durante toda sua vigência do contrato.</w:t>
      </w:r>
    </w:p>
    <w:p w14:paraId="5446E585"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Não ceder ou subcontratar, inteira ou parcialmente, os direitos e obrigações deste Contrato ou os dele resultantes, sem prévia e formal anuência da CONTRATANTE.</w:t>
      </w:r>
    </w:p>
    <w:p w14:paraId="3EE00239"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Comunicar imediatamente à COMISSÃO DE FISCALIZAÇÃO DOS SERVIÇOS a ocorrência de hipótese impeditiva ao cumprimento das obrigações.</w:t>
      </w:r>
    </w:p>
    <w:p w14:paraId="32C2158E"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A CONTRATADA deve indicar na contratação, um responsável da própria CONTRATADA, pelo atendimento aos chamados técnicos feitos pelos usuários dos sistemas, que deverá acompanhar todo atendimento e questões levantadas, como ponto de contato das partes.</w:t>
      </w:r>
    </w:p>
    <w:p w14:paraId="5AC1C20D"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Arial" w:hAnsi="Tahoma" w:cs="Tahoma"/>
          <w:b/>
          <w:bCs/>
          <w:sz w:val="20"/>
          <w:szCs w:val="20"/>
        </w:rPr>
        <w:t>SERVIÇO DE MONITORAMENTO DE BANCO DE DADOS MANUTENÇÃO E</w:t>
      </w:r>
      <w:r w:rsidRPr="0006522C">
        <w:rPr>
          <w:rFonts w:ascii="Tahoma" w:eastAsia="Calibri" w:hAnsi="Tahoma" w:cs="Tahoma"/>
          <w:b/>
          <w:sz w:val="20"/>
          <w:szCs w:val="20"/>
        </w:rPr>
        <w:t xml:space="preserve"> BACKUP</w:t>
      </w:r>
    </w:p>
    <w:p w14:paraId="563E41EA"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sz w:val="20"/>
          <w:szCs w:val="20"/>
        </w:rPr>
        <w:t>Serão de responsabilidade da licitante vencedora as rotinas (procedimentos) de “backup/restore” inerentes aos “softwares” aplicativos (tanto aqueles relacionados às aplicações, quanto aqueles relacionados aos bancos de dados/base de dados) objeto deste Termo de Referência.</w:t>
      </w:r>
    </w:p>
    <w:p w14:paraId="2D739C01"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sz w:val="20"/>
          <w:szCs w:val="20"/>
        </w:rPr>
        <w:t>A licitante vencedora deverá disponibilizar e implementar serviços que possibilitem o monitoramento de banco de dados, manutenção e backup conforme descrições a seguir.</w:t>
      </w:r>
    </w:p>
    <w:p w14:paraId="47349EB7"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
          <w:sz w:val="20"/>
          <w:szCs w:val="20"/>
        </w:rPr>
        <w:t>Configuração do Backup do Banco:</w:t>
      </w:r>
    </w:p>
    <w:p w14:paraId="48B9AFD7" w14:textId="77777777" w:rsidR="004D74D8" w:rsidRPr="0006522C" w:rsidRDefault="004D74D8" w:rsidP="00467F25">
      <w:pPr>
        <w:pStyle w:val="PargrafodaLista"/>
        <w:widowControl w:val="0"/>
        <w:suppressAutoHyphens/>
        <w:spacing w:after="0" w:line="240" w:lineRule="auto"/>
        <w:ind w:left="1080"/>
        <w:jc w:val="both"/>
        <w:textAlignment w:val="baseline"/>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Instalação;</w:t>
      </w:r>
    </w:p>
    <w:p w14:paraId="169BB163" w14:textId="77777777" w:rsidR="004D74D8" w:rsidRPr="0006522C" w:rsidRDefault="004D74D8" w:rsidP="00467F25">
      <w:pPr>
        <w:pStyle w:val="PargrafodaLista"/>
        <w:widowControl w:val="0"/>
        <w:suppressAutoHyphens/>
        <w:spacing w:after="0" w:line="240" w:lineRule="auto"/>
        <w:ind w:left="1080"/>
        <w:jc w:val="both"/>
        <w:textAlignment w:val="baseline"/>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Otimização de memória;</w:t>
      </w:r>
    </w:p>
    <w:p w14:paraId="6DF0D41E" w14:textId="77777777" w:rsidR="004D74D8" w:rsidRPr="0006522C" w:rsidRDefault="004D74D8" w:rsidP="00467F25">
      <w:pPr>
        <w:pStyle w:val="PargrafodaLista"/>
        <w:widowControl w:val="0"/>
        <w:suppressAutoHyphens/>
        <w:spacing w:after="0" w:line="240" w:lineRule="auto"/>
        <w:ind w:left="1080"/>
        <w:jc w:val="both"/>
        <w:textAlignment w:val="baseline"/>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Otimização de espaço em disco.</w:t>
      </w:r>
    </w:p>
    <w:p w14:paraId="4B0662BB"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
          <w:sz w:val="20"/>
          <w:szCs w:val="20"/>
        </w:rPr>
        <w:t>Monitoramento de Banco de Dados:</w:t>
      </w:r>
    </w:p>
    <w:p w14:paraId="4F06860F" w14:textId="77777777" w:rsidR="004D74D8" w:rsidRPr="0006522C" w:rsidRDefault="004D74D8" w:rsidP="00467F25">
      <w:pPr>
        <w:pStyle w:val="PargrafodaLista"/>
        <w:widowControl w:val="0"/>
        <w:suppressAutoHyphens/>
        <w:spacing w:after="0" w:line="240" w:lineRule="auto"/>
        <w:ind w:left="1080"/>
        <w:jc w:val="both"/>
        <w:textAlignment w:val="baseline"/>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Tablespace e Datafiles;</w:t>
      </w:r>
    </w:p>
    <w:p w14:paraId="4851DD64" w14:textId="77777777" w:rsidR="004D74D8" w:rsidRPr="0006522C" w:rsidRDefault="004D74D8" w:rsidP="00467F25">
      <w:pPr>
        <w:pStyle w:val="PargrafodaLista"/>
        <w:widowControl w:val="0"/>
        <w:suppressAutoHyphens/>
        <w:spacing w:after="0" w:line="240" w:lineRule="auto"/>
        <w:ind w:left="1080"/>
        <w:jc w:val="both"/>
        <w:textAlignment w:val="baseline"/>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Log de alerta do Banco de Dados;</w:t>
      </w:r>
    </w:p>
    <w:p w14:paraId="07A72D68" w14:textId="77777777" w:rsidR="004D74D8" w:rsidRPr="0006522C" w:rsidRDefault="004D74D8" w:rsidP="00467F25">
      <w:pPr>
        <w:pStyle w:val="PargrafodaLista"/>
        <w:widowControl w:val="0"/>
        <w:suppressAutoHyphens/>
        <w:spacing w:after="0" w:line="240" w:lineRule="auto"/>
        <w:ind w:left="1080"/>
        <w:jc w:val="both"/>
        <w:textAlignment w:val="baseline"/>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Log do Backup;</w:t>
      </w:r>
    </w:p>
    <w:p w14:paraId="3385ADB9" w14:textId="77777777" w:rsidR="004D74D8" w:rsidRPr="0006522C" w:rsidRDefault="004D74D8" w:rsidP="00467F25">
      <w:pPr>
        <w:pStyle w:val="PargrafodaLista"/>
        <w:widowControl w:val="0"/>
        <w:suppressAutoHyphens/>
        <w:spacing w:after="0" w:line="240" w:lineRule="auto"/>
        <w:ind w:left="1080"/>
        <w:jc w:val="both"/>
        <w:textAlignment w:val="baseline"/>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Disponibilidade do Banco de Dados;</w:t>
      </w:r>
    </w:p>
    <w:p w14:paraId="2A665BDD" w14:textId="77777777" w:rsidR="004D74D8" w:rsidRPr="0006522C" w:rsidRDefault="004D74D8" w:rsidP="00467F25">
      <w:pPr>
        <w:pStyle w:val="PargrafodaLista"/>
        <w:widowControl w:val="0"/>
        <w:suppressAutoHyphens/>
        <w:spacing w:after="0" w:line="240" w:lineRule="auto"/>
        <w:ind w:left="1080"/>
        <w:jc w:val="both"/>
        <w:textAlignment w:val="baseline"/>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Resolução de deadlocks;</w:t>
      </w:r>
    </w:p>
    <w:p w14:paraId="33DEF5F7" w14:textId="77777777" w:rsidR="004D74D8" w:rsidRPr="0006522C" w:rsidRDefault="004D74D8" w:rsidP="00467F25">
      <w:pPr>
        <w:pStyle w:val="PargrafodaLista"/>
        <w:widowControl w:val="0"/>
        <w:suppressAutoHyphens/>
        <w:spacing w:after="0" w:line="240" w:lineRule="auto"/>
        <w:ind w:left="1080"/>
        <w:jc w:val="both"/>
        <w:textAlignment w:val="baseline"/>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Averiguação de espaço em disco;</w:t>
      </w:r>
    </w:p>
    <w:p w14:paraId="0B8EE5EA" w14:textId="77777777" w:rsidR="004D74D8" w:rsidRPr="0006522C" w:rsidRDefault="004D74D8" w:rsidP="00467F25">
      <w:pPr>
        <w:pStyle w:val="PargrafodaLista"/>
        <w:widowControl w:val="0"/>
        <w:suppressAutoHyphens/>
        <w:spacing w:after="0" w:line="240" w:lineRule="auto"/>
        <w:ind w:left="1080"/>
        <w:jc w:val="both"/>
        <w:textAlignment w:val="baseline"/>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Controle de acesso ao banco de dados.</w:t>
      </w:r>
    </w:p>
    <w:p w14:paraId="04170C0A"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
          <w:sz w:val="20"/>
          <w:szCs w:val="20"/>
        </w:rPr>
        <w:t>Migrações de Banco de Dados:</w:t>
      </w:r>
    </w:p>
    <w:p w14:paraId="0335A0CC" w14:textId="77777777" w:rsidR="004D74D8" w:rsidRPr="0006522C" w:rsidRDefault="004D74D8" w:rsidP="00467F25">
      <w:pPr>
        <w:pStyle w:val="PargrafodaLista"/>
        <w:widowControl w:val="0"/>
        <w:suppressAutoHyphens/>
        <w:spacing w:after="0" w:line="240" w:lineRule="auto"/>
        <w:ind w:left="1080"/>
        <w:jc w:val="both"/>
        <w:textAlignment w:val="baseline"/>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Backup completo para restauração;</w:t>
      </w:r>
    </w:p>
    <w:p w14:paraId="3B665853" w14:textId="77777777" w:rsidR="004D74D8" w:rsidRPr="0006522C" w:rsidRDefault="004D74D8" w:rsidP="00467F25">
      <w:pPr>
        <w:pStyle w:val="PargrafodaLista"/>
        <w:widowControl w:val="0"/>
        <w:suppressAutoHyphens/>
        <w:spacing w:after="0" w:line="240" w:lineRule="auto"/>
        <w:ind w:left="1080"/>
        <w:jc w:val="both"/>
        <w:textAlignment w:val="baseline"/>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Restauração completa do banco de dados;</w:t>
      </w:r>
    </w:p>
    <w:p w14:paraId="6057340E" w14:textId="77777777" w:rsidR="004D74D8" w:rsidRPr="0006522C" w:rsidRDefault="004D74D8" w:rsidP="00467F25">
      <w:pPr>
        <w:pStyle w:val="PargrafodaLista"/>
        <w:widowControl w:val="0"/>
        <w:suppressAutoHyphens/>
        <w:spacing w:after="0" w:line="240" w:lineRule="auto"/>
        <w:ind w:left="1080"/>
        <w:jc w:val="both"/>
        <w:textAlignment w:val="baseline"/>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Reinstalação de banco de dados.</w:t>
      </w:r>
    </w:p>
    <w:p w14:paraId="0C74EE02" w14:textId="77777777"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
          <w:sz w:val="20"/>
          <w:szCs w:val="20"/>
        </w:rPr>
        <w:t>Configuração de Segurança de Banco de Dados:</w:t>
      </w:r>
    </w:p>
    <w:p w14:paraId="7CDB6BEF" w14:textId="77777777" w:rsidR="004D74D8" w:rsidRPr="0006522C" w:rsidRDefault="004D74D8" w:rsidP="00467F25">
      <w:pPr>
        <w:numPr>
          <w:ilvl w:val="0"/>
          <w:numId w:val="46"/>
        </w:numPr>
        <w:tabs>
          <w:tab w:val="left" w:pos="1436"/>
        </w:tabs>
        <w:spacing w:after="0" w:line="240" w:lineRule="auto"/>
        <w:ind w:right="872" w:hanging="624"/>
        <w:jc w:val="both"/>
        <w:rPr>
          <w:rFonts w:ascii="Tahoma" w:eastAsia="Calibri" w:hAnsi="Tahoma" w:cs="Tahoma"/>
          <w:sz w:val="20"/>
          <w:szCs w:val="20"/>
        </w:rPr>
      </w:pPr>
      <w:r w:rsidRPr="0006522C">
        <w:rPr>
          <w:rFonts w:ascii="Tahoma" w:eastAsia="Calibri" w:hAnsi="Tahoma" w:cs="Tahoma"/>
          <w:sz w:val="20"/>
          <w:szCs w:val="20"/>
        </w:rPr>
        <w:t>Configuração de Roles de Acesso;</w:t>
      </w:r>
    </w:p>
    <w:p w14:paraId="08C8AC49" w14:textId="77777777" w:rsidR="004D74D8" w:rsidRPr="0006522C" w:rsidRDefault="004D74D8" w:rsidP="00467F25">
      <w:pPr>
        <w:numPr>
          <w:ilvl w:val="0"/>
          <w:numId w:val="46"/>
        </w:numPr>
        <w:tabs>
          <w:tab w:val="left" w:pos="1436"/>
        </w:tabs>
        <w:spacing w:after="0" w:line="240" w:lineRule="auto"/>
        <w:ind w:right="872" w:hanging="624"/>
        <w:jc w:val="both"/>
        <w:rPr>
          <w:rFonts w:ascii="Tahoma" w:eastAsia="Calibri" w:hAnsi="Tahoma" w:cs="Tahoma"/>
          <w:sz w:val="20"/>
          <w:szCs w:val="20"/>
        </w:rPr>
      </w:pPr>
      <w:r w:rsidRPr="0006522C">
        <w:rPr>
          <w:rFonts w:ascii="Tahoma" w:eastAsia="Calibri" w:hAnsi="Tahoma" w:cs="Tahoma"/>
          <w:sz w:val="20"/>
          <w:szCs w:val="20"/>
        </w:rPr>
        <w:t>Configuração de Permissão de Usuários (restrições de acesso);</w:t>
      </w:r>
    </w:p>
    <w:p w14:paraId="158614C2" w14:textId="77777777" w:rsidR="004D74D8" w:rsidRPr="0006522C" w:rsidRDefault="004D74D8" w:rsidP="00467F25">
      <w:pPr>
        <w:numPr>
          <w:ilvl w:val="0"/>
          <w:numId w:val="46"/>
        </w:numPr>
        <w:tabs>
          <w:tab w:val="left" w:pos="1436"/>
        </w:tabs>
        <w:spacing w:after="0" w:line="240" w:lineRule="auto"/>
        <w:ind w:right="872" w:hanging="624"/>
        <w:jc w:val="both"/>
        <w:rPr>
          <w:rFonts w:ascii="Tahoma" w:eastAsia="Calibri" w:hAnsi="Tahoma" w:cs="Tahoma"/>
          <w:sz w:val="20"/>
          <w:szCs w:val="20"/>
        </w:rPr>
      </w:pPr>
      <w:r w:rsidRPr="0006522C">
        <w:rPr>
          <w:rFonts w:ascii="Tahoma" w:eastAsia="Calibri" w:hAnsi="Tahoma" w:cs="Tahoma"/>
          <w:sz w:val="20"/>
          <w:szCs w:val="20"/>
        </w:rPr>
        <w:t>Políticas de segurança e restrição de acesso ao servidor e ao banco de dados.</w:t>
      </w:r>
    </w:p>
    <w:p w14:paraId="53D71EB5" w14:textId="77777777" w:rsidR="004D74D8" w:rsidRPr="0006522C" w:rsidRDefault="004D74D8" w:rsidP="00467F25">
      <w:pPr>
        <w:pStyle w:val="PargrafodaLista"/>
        <w:numPr>
          <w:ilvl w:val="2"/>
          <w:numId w:val="50"/>
        </w:numPr>
        <w:spacing w:after="0" w:line="240" w:lineRule="auto"/>
        <w:rPr>
          <w:rFonts w:ascii="Tahoma" w:eastAsia="Calibri" w:hAnsi="Tahoma" w:cs="Tahoma"/>
          <w:b/>
          <w:bCs/>
          <w:sz w:val="20"/>
          <w:szCs w:val="20"/>
        </w:rPr>
      </w:pPr>
      <w:r w:rsidRPr="0006522C">
        <w:rPr>
          <w:rFonts w:ascii="Tahoma" w:eastAsia="Calibri" w:hAnsi="Tahoma" w:cs="Tahoma"/>
          <w:b/>
          <w:bCs/>
          <w:sz w:val="20"/>
          <w:szCs w:val="20"/>
        </w:rPr>
        <w:t>Atendimento emergenciais em casos de indisponibilidade do banco de dados tais como causadas por:</w:t>
      </w:r>
    </w:p>
    <w:p w14:paraId="7EC1E37C" w14:textId="77777777" w:rsidR="004D74D8" w:rsidRPr="0006522C" w:rsidRDefault="004D74D8" w:rsidP="00467F25">
      <w:pPr>
        <w:pStyle w:val="PargrafodaLista"/>
        <w:widowControl w:val="0"/>
        <w:suppressAutoHyphens/>
        <w:spacing w:after="0" w:line="240" w:lineRule="auto"/>
        <w:ind w:left="1080"/>
        <w:jc w:val="both"/>
        <w:textAlignment w:val="baseline"/>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Quedas de energia;</w:t>
      </w:r>
    </w:p>
    <w:p w14:paraId="6F41152A" w14:textId="77777777" w:rsidR="004D74D8" w:rsidRPr="0006522C" w:rsidRDefault="004D74D8" w:rsidP="00467F25">
      <w:pPr>
        <w:pStyle w:val="PargrafodaLista"/>
        <w:widowControl w:val="0"/>
        <w:suppressAutoHyphens/>
        <w:spacing w:after="0" w:line="240" w:lineRule="auto"/>
        <w:ind w:left="1080"/>
        <w:jc w:val="both"/>
        <w:textAlignment w:val="baseline"/>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Problemas de rede ou;</w:t>
      </w:r>
    </w:p>
    <w:p w14:paraId="2ED5D5AF" w14:textId="77777777" w:rsidR="004D74D8" w:rsidRPr="0006522C" w:rsidRDefault="004D74D8" w:rsidP="00467F25">
      <w:pPr>
        <w:pStyle w:val="PargrafodaLista"/>
        <w:widowControl w:val="0"/>
        <w:suppressAutoHyphens/>
        <w:spacing w:after="0" w:line="240" w:lineRule="auto"/>
        <w:ind w:left="1080"/>
        <w:jc w:val="both"/>
        <w:textAlignment w:val="baseline"/>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Falhas de hardware.</w:t>
      </w:r>
    </w:p>
    <w:p w14:paraId="5C7363ED" w14:textId="1125C7D0" w:rsidR="004D74D8" w:rsidRPr="0006522C" w:rsidRDefault="004D74D8" w:rsidP="00467F25">
      <w:pPr>
        <w:pStyle w:val="PargrafodaLista"/>
        <w:widowControl w:val="0"/>
        <w:numPr>
          <w:ilvl w:val="2"/>
          <w:numId w:val="50"/>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sz w:val="20"/>
          <w:szCs w:val="20"/>
        </w:rPr>
        <w:t xml:space="preserve">Todas as informações contidas na base de dados são de propriedade da </w:t>
      </w:r>
      <w:r w:rsidR="00637AFC" w:rsidRPr="0006522C">
        <w:rPr>
          <w:rFonts w:ascii="Tahoma" w:eastAsia="Calibri" w:hAnsi="Tahoma" w:cs="Tahoma"/>
          <w:sz w:val="20"/>
          <w:szCs w:val="20"/>
        </w:rPr>
        <w:t>contratante, mensalmente</w:t>
      </w:r>
      <w:r w:rsidRPr="0006522C">
        <w:rPr>
          <w:rFonts w:ascii="Tahoma" w:eastAsia="Calibri" w:hAnsi="Tahoma" w:cs="Tahoma"/>
          <w:sz w:val="20"/>
          <w:szCs w:val="20"/>
        </w:rPr>
        <w:t xml:space="preserve"> a empresa contratada deve disponibilizar Backup do banco de dados para a prefeitura, ou</w:t>
      </w:r>
      <w:r w:rsidRPr="0006522C">
        <w:rPr>
          <w:rFonts w:ascii="Tahoma" w:eastAsia="Calibri" w:hAnsi="Tahoma" w:cs="Tahoma"/>
          <w:spacing w:val="1"/>
          <w:sz w:val="20"/>
          <w:szCs w:val="20"/>
        </w:rPr>
        <w:t xml:space="preserve"> </w:t>
      </w:r>
      <w:r w:rsidRPr="0006522C">
        <w:rPr>
          <w:rFonts w:ascii="Tahoma" w:eastAsia="Calibri" w:hAnsi="Tahoma" w:cs="Tahoma"/>
          <w:sz w:val="20"/>
          <w:szCs w:val="20"/>
        </w:rPr>
        <w:t>quando</w:t>
      </w:r>
      <w:r w:rsidRPr="0006522C">
        <w:rPr>
          <w:rFonts w:ascii="Tahoma" w:eastAsia="Calibri" w:hAnsi="Tahoma" w:cs="Tahoma"/>
          <w:spacing w:val="-2"/>
          <w:sz w:val="20"/>
          <w:szCs w:val="20"/>
        </w:rPr>
        <w:t xml:space="preserve"> </w:t>
      </w:r>
      <w:r w:rsidRPr="0006522C">
        <w:rPr>
          <w:rFonts w:ascii="Tahoma" w:eastAsia="Calibri" w:hAnsi="Tahoma" w:cs="Tahoma"/>
          <w:sz w:val="20"/>
          <w:szCs w:val="20"/>
        </w:rPr>
        <w:lastRenderedPageBreak/>
        <w:t>solicitado.</w:t>
      </w:r>
    </w:p>
    <w:p w14:paraId="51CD74A1" w14:textId="77777777" w:rsidR="004D74D8" w:rsidRPr="0006522C" w:rsidRDefault="004D74D8" w:rsidP="00467F25">
      <w:pPr>
        <w:spacing w:after="0" w:line="240" w:lineRule="auto"/>
        <w:ind w:left="720"/>
        <w:contextualSpacing/>
        <w:rPr>
          <w:rFonts w:ascii="Tahoma" w:eastAsia="Calibri" w:hAnsi="Tahoma" w:cs="Tahoma"/>
          <w:bCs/>
          <w:sz w:val="20"/>
          <w:szCs w:val="20"/>
        </w:rPr>
      </w:pPr>
    </w:p>
    <w:p w14:paraId="52003627" w14:textId="77777777" w:rsidR="004D74D8" w:rsidRPr="0006522C" w:rsidRDefault="004D74D8" w:rsidP="00467F25">
      <w:pPr>
        <w:keepNext/>
        <w:keepLines/>
        <w:widowControl w:val="0"/>
        <w:numPr>
          <w:ilvl w:val="1"/>
          <w:numId w:val="6"/>
        </w:numPr>
        <w:suppressAutoHyphens/>
        <w:spacing w:after="0" w:line="240" w:lineRule="auto"/>
        <w:textAlignment w:val="baseline"/>
        <w:outlineLvl w:val="1"/>
        <w:rPr>
          <w:rFonts w:ascii="Tahoma" w:eastAsia="Times New Roman" w:hAnsi="Tahoma" w:cs="Tahoma"/>
          <w:b/>
          <w:bCs/>
          <w:sz w:val="20"/>
          <w:szCs w:val="20"/>
          <w:u w:val="single"/>
          <w:lang w:eastAsia="zh-CN" w:bidi="hi-IN"/>
        </w:rPr>
      </w:pPr>
      <w:bookmarkStart w:id="11" w:name="_Toc149570586"/>
      <w:r w:rsidRPr="0006522C">
        <w:rPr>
          <w:rFonts w:ascii="Tahoma" w:eastAsia="Times New Roman" w:hAnsi="Tahoma" w:cs="Tahoma"/>
          <w:b/>
          <w:bCs/>
          <w:sz w:val="20"/>
          <w:szCs w:val="20"/>
          <w:u w:val="single"/>
          <w:lang w:eastAsia="zh-CN" w:bidi="hi-IN"/>
        </w:rPr>
        <w:t>RESPONSABILIDADE DO CONTRATANTE</w:t>
      </w:r>
      <w:bookmarkEnd w:id="11"/>
    </w:p>
    <w:p w14:paraId="0E73EA10" w14:textId="77777777" w:rsidR="004D74D8" w:rsidRPr="0006522C" w:rsidRDefault="004D74D8" w:rsidP="00467F25">
      <w:pPr>
        <w:pStyle w:val="PargrafodaLista"/>
        <w:widowControl w:val="0"/>
        <w:numPr>
          <w:ilvl w:val="2"/>
          <w:numId w:val="51"/>
        </w:numPr>
        <w:suppressAutoHyphens/>
        <w:spacing w:after="0" w:line="240" w:lineRule="auto"/>
        <w:ind w:left="993"/>
        <w:jc w:val="both"/>
        <w:textAlignment w:val="baseline"/>
        <w:rPr>
          <w:rFonts w:ascii="Tahoma" w:eastAsia="Calibri" w:hAnsi="Tahoma" w:cs="Tahoma"/>
          <w:bCs/>
          <w:sz w:val="20"/>
          <w:szCs w:val="20"/>
        </w:rPr>
      </w:pPr>
      <w:r w:rsidRPr="0006522C">
        <w:rPr>
          <w:rFonts w:ascii="Tahoma" w:eastAsia="Calibri" w:hAnsi="Tahoma" w:cs="Tahoma"/>
          <w:bCs/>
          <w:sz w:val="20"/>
          <w:szCs w:val="20"/>
        </w:rPr>
        <w:t>Efetuar os pagamentos mediante comprovação de execução dos serviços correspondentes.</w:t>
      </w:r>
    </w:p>
    <w:p w14:paraId="0FE713CC" w14:textId="77777777" w:rsidR="004D74D8" w:rsidRPr="0006522C" w:rsidRDefault="004D74D8" w:rsidP="00467F25">
      <w:pPr>
        <w:pStyle w:val="PargrafodaLista"/>
        <w:widowControl w:val="0"/>
        <w:numPr>
          <w:ilvl w:val="2"/>
          <w:numId w:val="51"/>
        </w:numPr>
        <w:suppressAutoHyphens/>
        <w:spacing w:after="0" w:line="240" w:lineRule="auto"/>
        <w:ind w:left="993"/>
        <w:jc w:val="both"/>
        <w:textAlignment w:val="baseline"/>
        <w:rPr>
          <w:rFonts w:ascii="Tahoma" w:eastAsia="Calibri" w:hAnsi="Tahoma" w:cs="Tahoma"/>
          <w:bCs/>
          <w:sz w:val="20"/>
          <w:szCs w:val="20"/>
        </w:rPr>
      </w:pPr>
      <w:r w:rsidRPr="0006522C">
        <w:rPr>
          <w:rFonts w:ascii="Tahoma" w:eastAsia="Calibri" w:hAnsi="Tahoma" w:cs="Tahoma"/>
          <w:bCs/>
          <w:sz w:val="20"/>
          <w:szCs w:val="20"/>
        </w:rPr>
        <w:t>Apoiar logística e administrativamente a execução dos serviços.</w:t>
      </w:r>
    </w:p>
    <w:p w14:paraId="2EEF447D" w14:textId="77777777" w:rsidR="004D74D8" w:rsidRPr="0006522C" w:rsidRDefault="004D74D8" w:rsidP="00467F25">
      <w:pPr>
        <w:pStyle w:val="PargrafodaLista"/>
        <w:widowControl w:val="0"/>
        <w:numPr>
          <w:ilvl w:val="2"/>
          <w:numId w:val="51"/>
        </w:numPr>
        <w:suppressAutoHyphens/>
        <w:spacing w:after="0" w:line="240" w:lineRule="auto"/>
        <w:ind w:left="993"/>
        <w:jc w:val="both"/>
        <w:textAlignment w:val="baseline"/>
        <w:rPr>
          <w:rFonts w:ascii="Tahoma" w:eastAsia="Calibri" w:hAnsi="Tahoma" w:cs="Tahoma"/>
          <w:bCs/>
          <w:sz w:val="20"/>
          <w:szCs w:val="20"/>
        </w:rPr>
      </w:pPr>
      <w:r w:rsidRPr="0006522C">
        <w:rPr>
          <w:rFonts w:ascii="Tahoma" w:eastAsia="Calibri" w:hAnsi="Tahoma" w:cs="Tahoma"/>
          <w:bCs/>
          <w:sz w:val="20"/>
          <w:szCs w:val="20"/>
        </w:rPr>
        <w:t>Fornecer equipamentos de informática para operacionalização dos serviços de software contratados neste certame.</w:t>
      </w:r>
    </w:p>
    <w:p w14:paraId="2C233EE9" w14:textId="77777777" w:rsidR="004D74D8" w:rsidRPr="0006522C" w:rsidRDefault="004D74D8" w:rsidP="00467F25">
      <w:pPr>
        <w:pStyle w:val="PargrafodaLista"/>
        <w:widowControl w:val="0"/>
        <w:numPr>
          <w:ilvl w:val="2"/>
          <w:numId w:val="51"/>
        </w:numPr>
        <w:suppressAutoHyphens/>
        <w:spacing w:after="0" w:line="240" w:lineRule="auto"/>
        <w:ind w:left="720"/>
        <w:jc w:val="both"/>
        <w:textAlignment w:val="baseline"/>
        <w:rPr>
          <w:rFonts w:ascii="Tahoma" w:eastAsia="Calibri" w:hAnsi="Tahoma" w:cs="Tahoma"/>
          <w:bCs/>
          <w:sz w:val="20"/>
          <w:szCs w:val="20"/>
        </w:rPr>
      </w:pPr>
      <w:r w:rsidRPr="0006522C">
        <w:rPr>
          <w:rFonts w:ascii="Tahoma" w:eastAsia="Calibri" w:hAnsi="Tahoma" w:cs="Tahoma"/>
          <w:bCs/>
          <w:sz w:val="20"/>
          <w:szCs w:val="20"/>
        </w:rPr>
        <w:t>Prestar as informações e os esclarecimentos que venham a ser solicitados pelo licitante vencedor com relação ao objeto desta licitação.</w:t>
      </w:r>
    </w:p>
    <w:p w14:paraId="5F313FC4" w14:textId="77777777" w:rsidR="004D74D8" w:rsidRPr="0006522C" w:rsidRDefault="004D74D8" w:rsidP="00467F25">
      <w:pPr>
        <w:pStyle w:val="PargrafodaLista"/>
        <w:widowControl w:val="0"/>
        <w:numPr>
          <w:ilvl w:val="2"/>
          <w:numId w:val="51"/>
        </w:numPr>
        <w:suppressAutoHyphens/>
        <w:spacing w:after="0" w:line="240" w:lineRule="auto"/>
        <w:ind w:left="720"/>
        <w:jc w:val="both"/>
        <w:textAlignment w:val="baseline"/>
        <w:rPr>
          <w:rFonts w:ascii="Tahoma" w:eastAsia="Calibri" w:hAnsi="Tahoma" w:cs="Tahoma"/>
          <w:bCs/>
          <w:sz w:val="20"/>
          <w:szCs w:val="20"/>
        </w:rPr>
      </w:pPr>
      <w:r w:rsidRPr="0006522C">
        <w:rPr>
          <w:rFonts w:ascii="Tahoma" w:eastAsia="Calibri" w:hAnsi="Tahoma" w:cs="Tahoma"/>
          <w:bCs/>
          <w:sz w:val="20"/>
          <w:szCs w:val="20"/>
        </w:rPr>
        <w:t>Gerenciar a execução da contratação.</w:t>
      </w:r>
    </w:p>
    <w:p w14:paraId="7F683B35" w14:textId="77777777" w:rsidR="004D74D8" w:rsidRPr="0006522C" w:rsidRDefault="004D74D8" w:rsidP="00467F25">
      <w:pPr>
        <w:pStyle w:val="PargrafodaLista"/>
        <w:widowControl w:val="0"/>
        <w:numPr>
          <w:ilvl w:val="2"/>
          <w:numId w:val="51"/>
        </w:numPr>
        <w:suppressAutoHyphens/>
        <w:spacing w:after="0" w:line="240" w:lineRule="auto"/>
        <w:ind w:left="720"/>
        <w:jc w:val="both"/>
        <w:textAlignment w:val="baseline"/>
        <w:rPr>
          <w:rFonts w:ascii="Tahoma" w:eastAsia="Calibri" w:hAnsi="Tahoma" w:cs="Tahoma"/>
          <w:bCs/>
          <w:sz w:val="20"/>
          <w:szCs w:val="20"/>
        </w:rPr>
      </w:pPr>
      <w:r w:rsidRPr="0006522C">
        <w:rPr>
          <w:rFonts w:ascii="Tahoma" w:eastAsia="Calibri" w:hAnsi="Tahoma" w:cs="Tahoma"/>
          <w:bCs/>
          <w:sz w:val="20"/>
          <w:szCs w:val="20"/>
        </w:rPr>
        <w:t>Emitir Ordem de Serviço e demandar os serviços a serem realizados, analisar e ajustar cronogramas, aprovar medições e faturas, receber os serviços e realizar os pagamentos dos mesmos.</w:t>
      </w:r>
    </w:p>
    <w:p w14:paraId="5CB46DDE" w14:textId="77777777" w:rsidR="004D74D8" w:rsidRPr="0006522C" w:rsidRDefault="004D74D8" w:rsidP="00467F25">
      <w:pPr>
        <w:pStyle w:val="PargrafodaLista"/>
        <w:widowControl w:val="0"/>
        <w:numPr>
          <w:ilvl w:val="2"/>
          <w:numId w:val="51"/>
        </w:numPr>
        <w:suppressAutoHyphens/>
        <w:spacing w:after="0" w:line="240" w:lineRule="auto"/>
        <w:ind w:left="720"/>
        <w:jc w:val="both"/>
        <w:textAlignment w:val="baseline"/>
        <w:rPr>
          <w:rFonts w:ascii="Tahoma" w:eastAsia="Calibri" w:hAnsi="Tahoma" w:cs="Tahoma"/>
          <w:bCs/>
          <w:sz w:val="20"/>
          <w:szCs w:val="20"/>
        </w:rPr>
      </w:pPr>
      <w:r w:rsidRPr="0006522C">
        <w:rPr>
          <w:rFonts w:ascii="Tahoma" w:eastAsia="Calibri" w:hAnsi="Tahoma" w:cs="Tahoma"/>
          <w:bCs/>
          <w:sz w:val="20"/>
          <w:szCs w:val="20"/>
        </w:rPr>
        <w:t>Fornecer à CONTRATADA todos os esclarecimentos, informações, dados, elementos, relações, listagens, cópias de legislação e dos documentos, necessários para a execução dos serviços, bem como, designar funcionários e local apropriado, para a execução dos trabalhos.</w:t>
      </w:r>
    </w:p>
    <w:p w14:paraId="10E7C32E" w14:textId="77777777" w:rsidR="004D74D8" w:rsidRPr="0006522C" w:rsidRDefault="004D74D8" w:rsidP="00467F25">
      <w:pPr>
        <w:pStyle w:val="PargrafodaLista"/>
        <w:widowControl w:val="0"/>
        <w:numPr>
          <w:ilvl w:val="2"/>
          <w:numId w:val="51"/>
        </w:numPr>
        <w:suppressAutoHyphens/>
        <w:spacing w:after="0" w:line="240" w:lineRule="auto"/>
        <w:ind w:left="720"/>
        <w:jc w:val="both"/>
        <w:textAlignment w:val="baseline"/>
        <w:rPr>
          <w:rFonts w:ascii="Tahoma" w:eastAsia="Calibri" w:hAnsi="Tahoma" w:cs="Tahoma"/>
          <w:bCs/>
          <w:sz w:val="20"/>
          <w:szCs w:val="20"/>
        </w:rPr>
      </w:pPr>
      <w:r w:rsidRPr="0006522C">
        <w:rPr>
          <w:rFonts w:ascii="Tahoma" w:eastAsia="Calibri" w:hAnsi="Tahoma" w:cs="Tahoma"/>
          <w:bCs/>
          <w:sz w:val="20"/>
          <w:szCs w:val="20"/>
        </w:rPr>
        <w:t>Fiscalizar a execução do objeto deste Contrato podendo, em decorrência, solicitar fundamentadamente, à CONTRATADA, providências cabíveis para correção ou adequação de procedimentos, para as quais a mesma possuirá prazo suficiente nas condições deste termo de referência.</w:t>
      </w:r>
    </w:p>
    <w:p w14:paraId="263773E9" w14:textId="77777777" w:rsidR="004D74D8" w:rsidRPr="0006522C" w:rsidRDefault="004D74D8" w:rsidP="00467F25">
      <w:pPr>
        <w:pStyle w:val="PargrafodaLista"/>
        <w:widowControl w:val="0"/>
        <w:numPr>
          <w:ilvl w:val="2"/>
          <w:numId w:val="51"/>
        </w:numPr>
        <w:suppressAutoHyphens/>
        <w:spacing w:after="0" w:line="240" w:lineRule="auto"/>
        <w:ind w:left="720"/>
        <w:jc w:val="both"/>
        <w:textAlignment w:val="baseline"/>
        <w:rPr>
          <w:rFonts w:ascii="Tahoma" w:eastAsia="Calibri" w:hAnsi="Tahoma" w:cs="Tahoma"/>
          <w:bCs/>
          <w:sz w:val="20"/>
          <w:szCs w:val="20"/>
        </w:rPr>
      </w:pPr>
      <w:r w:rsidRPr="0006522C">
        <w:rPr>
          <w:rFonts w:ascii="Tahoma" w:eastAsia="Calibri" w:hAnsi="Tahoma" w:cs="Tahoma"/>
          <w:bCs/>
          <w:sz w:val="20"/>
          <w:szCs w:val="20"/>
        </w:rPr>
        <w:t>Notificar à CONTRATADA qualquer irregularidade encontrada na execução do Contrato.</w:t>
      </w:r>
    </w:p>
    <w:p w14:paraId="38666DF6" w14:textId="77777777" w:rsidR="004D74D8" w:rsidRPr="0006522C" w:rsidRDefault="004D74D8" w:rsidP="00467F25">
      <w:pPr>
        <w:pStyle w:val="PargrafodaLista"/>
        <w:widowControl w:val="0"/>
        <w:numPr>
          <w:ilvl w:val="2"/>
          <w:numId w:val="51"/>
        </w:numPr>
        <w:suppressAutoHyphens/>
        <w:spacing w:after="0" w:line="240" w:lineRule="auto"/>
        <w:ind w:left="720"/>
        <w:jc w:val="both"/>
        <w:textAlignment w:val="baseline"/>
        <w:rPr>
          <w:rFonts w:ascii="Tahoma" w:eastAsia="Calibri" w:hAnsi="Tahoma" w:cs="Tahoma"/>
          <w:bCs/>
          <w:sz w:val="20"/>
          <w:szCs w:val="20"/>
        </w:rPr>
      </w:pPr>
      <w:r w:rsidRPr="0006522C">
        <w:rPr>
          <w:rFonts w:ascii="Tahoma" w:eastAsia="Calibri" w:hAnsi="Tahoma" w:cs="Tahoma"/>
          <w:bCs/>
          <w:sz w:val="20"/>
          <w:szCs w:val="20"/>
        </w:rPr>
        <w:t>Manter o sigilo sobre a tecnologia e as técnicas da CONTRATADA a que tenha acesso.</w:t>
      </w:r>
    </w:p>
    <w:p w14:paraId="4C9558AC" w14:textId="77777777" w:rsidR="004D74D8" w:rsidRPr="0006522C" w:rsidRDefault="004D74D8" w:rsidP="00467F25">
      <w:pPr>
        <w:spacing w:after="0" w:line="240" w:lineRule="auto"/>
        <w:jc w:val="both"/>
        <w:rPr>
          <w:rFonts w:ascii="Tahoma" w:eastAsia="Calibri" w:hAnsi="Tahoma" w:cs="Tahoma"/>
          <w:bCs/>
          <w:sz w:val="20"/>
          <w:szCs w:val="20"/>
        </w:rPr>
      </w:pPr>
    </w:p>
    <w:p w14:paraId="1877A451" w14:textId="77777777" w:rsidR="004D74D8" w:rsidRPr="0006522C" w:rsidRDefault="004D74D8" w:rsidP="00467F25">
      <w:pPr>
        <w:widowControl w:val="0"/>
        <w:numPr>
          <w:ilvl w:val="0"/>
          <w:numId w:val="6"/>
        </w:numPr>
        <w:suppressAutoHyphens/>
        <w:spacing w:after="0" w:line="240" w:lineRule="auto"/>
        <w:jc w:val="both"/>
        <w:textAlignment w:val="baseline"/>
        <w:outlineLvl w:val="0"/>
        <w:rPr>
          <w:rFonts w:ascii="Tahoma" w:eastAsia="Calibri" w:hAnsi="Tahoma" w:cs="Tahoma"/>
          <w:b/>
          <w:sz w:val="20"/>
          <w:szCs w:val="20"/>
          <w:u w:val="single"/>
        </w:rPr>
      </w:pPr>
      <w:bookmarkStart w:id="12" w:name="_Toc149570587"/>
      <w:r w:rsidRPr="0006522C">
        <w:rPr>
          <w:rFonts w:ascii="Tahoma" w:eastAsia="Calibri" w:hAnsi="Tahoma" w:cs="Tahoma"/>
          <w:b/>
          <w:sz w:val="20"/>
          <w:szCs w:val="20"/>
          <w:u w:val="single"/>
        </w:rPr>
        <w:t>ÁREAS CONTEMPLADAS NO PROCESSO</w:t>
      </w:r>
      <w:bookmarkEnd w:id="12"/>
    </w:p>
    <w:p w14:paraId="081F9B8D"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Neste momento a implantação integrada de sistemas contemplará as áreas administrativas do Executivo Municipal conforme abaixo, que já operam sistemas para a realização de suas tarefas. Futuramente, a administração pública deverá expandir a gestão integrada de dados e sistemas para outras áreas do governo, mantendo os padrões de integração e interoperabilidade.</w:t>
      </w:r>
    </w:p>
    <w:p w14:paraId="3F9F2DAA" w14:textId="77777777" w:rsidR="004D74D8" w:rsidRPr="0006522C" w:rsidRDefault="004D74D8" w:rsidP="00467F25">
      <w:pPr>
        <w:spacing w:after="0" w:line="240" w:lineRule="auto"/>
        <w:jc w:val="both"/>
        <w:rPr>
          <w:rFonts w:ascii="Tahoma" w:eastAsia="Calibri" w:hAnsi="Tahoma" w:cs="Tahoma"/>
          <w:bCs/>
          <w:sz w:val="20"/>
          <w:szCs w:val="20"/>
        </w:rPr>
      </w:pPr>
    </w:p>
    <w:p w14:paraId="58A7AA7F"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1.</w:t>
      </w:r>
      <w:r w:rsidRPr="0006522C">
        <w:rPr>
          <w:rFonts w:ascii="Tahoma" w:eastAsia="Calibri" w:hAnsi="Tahoma" w:cs="Tahoma"/>
          <w:bCs/>
          <w:sz w:val="20"/>
          <w:szCs w:val="20"/>
        </w:rPr>
        <w:tab/>
        <w:t>Departamento de Contabilidade e Orçamento</w:t>
      </w:r>
    </w:p>
    <w:p w14:paraId="3344BEE0"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2.</w:t>
      </w:r>
      <w:r w:rsidRPr="0006522C">
        <w:rPr>
          <w:rFonts w:ascii="Tahoma" w:eastAsia="Calibri" w:hAnsi="Tahoma" w:cs="Tahoma"/>
          <w:bCs/>
          <w:sz w:val="20"/>
          <w:szCs w:val="20"/>
        </w:rPr>
        <w:tab/>
        <w:t>Departamento de Controle Interno</w:t>
      </w:r>
    </w:p>
    <w:p w14:paraId="6F5B7110"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3.</w:t>
      </w:r>
      <w:r w:rsidRPr="0006522C">
        <w:rPr>
          <w:rFonts w:ascii="Tahoma" w:eastAsia="Calibri" w:hAnsi="Tahoma" w:cs="Tahoma"/>
          <w:bCs/>
          <w:sz w:val="20"/>
          <w:szCs w:val="20"/>
        </w:rPr>
        <w:tab/>
        <w:t>Departamento de Fiscalização Tributária</w:t>
      </w:r>
    </w:p>
    <w:p w14:paraId="220D5CEA"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4.</w:t>
      </w:r>
      <w:r w:rsidRPr="0006522C">
        <w:rPr>
          <w:rFonts w:ascii="Tahoma" w:eastAsia="Calibri" w:hAnsi="Tahoma" w:cs="Tahoma"/>
          <w:bCs/>
          <w:sz w:val="20"/>
          <w:szCs w:val="20"/>
        </w:rPr>
        <w:tab/>
        <w:t>Departamento de Licitações, Compras, Contratos e Suprimentos</w:t>
      </w:r>
    </w:p>
    <w:p w14:paraId="75B23846"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5.</w:t>
      </w:r>
      <w:r w:rsidRPr="0006522C">
        <w:rPr>
          <w:rFonts w:ascii="Tahoma" w:eastAsia="Calibri" w:hAnsi="Tahoma" w:cs="Tahoma"/>
          <w:bCs/>
          <w:sz w:val="20"/>
          <w:szCs w:val="20"/>
        </w:rPr>
        <w:tab/>
        <w:t>Departamento de Tecnologia da Informação</w:t>
      </w:r>
    </w:p>
    <w:p w14:paraId="5125C945"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6.</w:t>
      </w:r>
      <w:r w:rsidRPr="0006522C">
        <w:rPr>
          <w:rFonts w:ascii="Tahoma" w:eastAsia="Calibri" w:hAnsi="Tahoma" w:cs="Tahoma"/>
          <w:bCs/>
          <w:sz w:val="20"/>
          <w:szCs w:val="20"/>
        </w:rPr>
        <w:tab/>
        <w:t>Departamento de Tesouraria</w:t>
      </w:r>
    </w:p>
    <w:p w14:paraId="31A72F03"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7.</w:t>
      </w:r>
      <w:r w:rsidRPr="0006522C">
        <w:rPr>
          <w:rFonts w:ascii="Tahoma" w:eastAsia="Calibri" w:hAnsi="Tahoma" w:cs="Tahoma"/>
          <w:bCs/>
          <w:sz w:val="20"/>
          <w:szCs w:val="20"/>
        </w:rPr>
        <w:tab/>
        <w:t>Departamento de Tributos</w:t>
      </w:r>
    </w:p>
    <w:p w14:paraId="75C362D9"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8.</w:t>
      </w:r>
      <w:r w:rsidRPr="0006522C">
        <w:rPr>
          <w:rFonts w:ascii="Tahoma" w:eastAsia="Calibri" w:hAnsi="Tahoma" w:cs="Tahoma"/>
          <w:bCs/>
          <w:sz w:val="20"/>
          <w:szCs w:val="20"/>
        </w:rPr>
        <w:tab/>
        <w:t>Departamento de Protocolo e Arquivo</w:t>
      </w:r>
    </w:p>
    <w:p w14:paraId="63B41A16"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9.</w:t>
      </w:r>
      <w:r w:rsidRPr="0006522C">
        <w:rPr>
          <w:rFonts w:ascii="Tahoma" w:eastAsia="Calibri" w:hAnsi="Tahoma" w:cs="Tahoma"/>
          <w:bCs/>
          <w:sz w:val="20"/>
          <w:szCs w:val="20"/>
        </w:rPr>
        <w:tab/>
        <w:t>Departamento de Expediente e Registro</w:t>
      </w:r>
    </w:p>
    <w:p w14:paraId="0F59B68E"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10.</w:t>
      </w:r>
      <w:r w:rsidRPr="0006522C">
        <w:rPr>
          <w:rFonts w:ascii="Tahoma" w:eastAsia="Calibri" w:hAnsi="Tahoma" w:cs="Tahoma"/>
          <w:bCs/>
          <w:sz w:val="20"/>
          <w:szCs w:val="20"/>
        </w:rPr>
        <w:tab/>
        <w:t>Departamento de Recursos Humanos</w:t>
      </w:r>
    </w:p>
    <w:p w14:paraId="7FBD2306"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11.</w:t>
      </w:r>
      <w:r w:rsidRPr="0006522C">
        <w:rPr>
          <w:rFonts w:ascii="Tahoma" w:eastAsia="Calibri" w:hAnsi="Tahoma" w:cs="Tahoma"/>
          <w:bCs/>
          <w:sz w:val="20"/>
          <w:szCs w:val="20"/>
        </w:rPr>
        <w:tab/>
        <w:t>Departamento de Operação, Manutenção e Expansão de Água</w:t>
      </w:r>
    </w:p>
    <w:p w14:paraId="15F59B49"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12.</w:t>
      </w:r>
      <w:r w:rsidRPr="0006522C">
        <w:rPr>
          <w:rFonts w:ascii="Tahoma" w:eastAsia="Calibri" w:hAnsi="Tahoma" w:cs="Tahoma"/>
          <w:bCs/>
          <w:sz w:val="20"/>
          <w:szCs w:val="20"/>
        </w:rPr>
        <w:tab/>
        <w:t xml:space="preserve"> Departamento de Operação, Manutenção e Expansão de Esgoto</w:t>
      </w:r>
    </w:p>
    <w:p w14:paraId="0A530DF9"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13.</w:t>
      </w:r>
      <w:r w:rsidRPr="0006522C">
        <w:rPr>
          <w:rFonts w:ascii="Tahoma" w:eastAsia="Calibri" w:hAnsi="Tahoma" w:cs="Tahoma"/>
          <w:bCs/>
          <w:sz w:val="20"/>
          <w:szCs w:val="20"/>
        </w:rPr>
        <w:tab/>
        <w:t xml:space="preserve"> Departamento de Tratamento e Abastecimento de Água</w:t>
      </w:r>
    </w:p>
    <w:p w14:paraId="2F4BC3C1"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14.</w:t>
      </w:r>
      <w:r w:rsidRPr="0006522C">
        <w:rPr>
          <w:rFonts w:ascii="Tahoma" w:eastAsia="Calibri" w:hAnsi="Tahoma" w:cs="Tahoma"/>
          <w:bCs/>
          <w:sz w:val="20"/>
          <w:szCs w:val="20"/>
        </w:rPr>
        <w:tab/>
        <w:t xml:space="preserve"> Departamento de Tratamento de Esgoto</w:t>
      </w:r>
    </w:p>
    <w:p w14:paraId="08A182BB"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15.</w:t>
      </w:r>
      <w:r w:rsidRPr="0006522C">
        <w:rPr>
          <w:rFonts w:ascii="Tahoma" w:eastAsia="Calibri" w:hAnsi="Tahoma" w:cs="Tahoma"/>
          <w:bCs/>
          <w:sz w:val="20"/>
          <w:szCs w:val="20"/>
        </w:rPr>
        <w:tab/>
        <w:t xml:space="preserve"> Departamento de Serviços Públicos</w:t>
      </w:r>
    </w:p>
    <w:p w14:paraId="3720FB94"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16.</w:t>
      </w:r>
      <w:r w:rsidRPr="0006522C">
        <w:rPr>
          <w:rFonts w:ascii="Tahoma" w:eastAsia="Calibri" w:hAnsi="Tahoma" w:cs="Tahoma"/>
          <w:bCs/>
          <w:sz w:val="20"/>
          <w:szCs w:val="20"/>
        </w:rPr>
        <w:tab/>
        <w:t xml:space="preserve"> Departamento de Obras e Conservação</w:t>
      </w:r>
    </w:p>
    <w:p w14:paraId="076026B9"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17.</w:t>
      </w:r>
      <w:r w:rsidRPr="0006522C">
        <w:rPr>
          <w:rFonts w:ascii="Tahoma" w:eastAsia="Calibri" w:hAnsi="Tahoma" w:cs="Tahoma"/>
          <w:bCs/>
          <w:sz w:val="20"/>
          <w:szCs w:val="20"/>
        </w:rPr>
        <w:tab/>
        <w:t xml:space="preserve"> Departamento de Convênios</w:t>
      </w:r>
    </w:p>
    <w:p w14:paraId="0EBA4567"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18.</w:t>
      </w:r>
      <w:r w:rsidRPr="0006522C">
        <w:rPr>
          <w:rFonts w:ascii="Tahoma" w:eastAsia="Calibri" w:hAnsi="Tahoma" w:cs="Tahoma"/>
          <w:bCs/>
          <w:sz w:val="20"/>
          <w:szCs w:val="20"/>
        </w:rPr>
        <w:tab/>
        <w:t xml:space="preserve"> Departamentos/Divisões Administrativos (SECRETARIA DE FINANÇAS, SECRETARIA DE ASSISTÊNCIA E DESENVOLVIMENTO SOCIAL, SECRETARIA DE EDUCAÇÃO E CULTURA, GABINETE DO PREFEITO, SECRETARIA DE ESPORTES, LAZER E TURISMO, SECRETARIA DE MEIO AMBIENTE E RECURSOS HÍDRICOS, SECRETARIA DE PLANEJAMENTO, DESENVOLVIMENTO, OBRAS E SERVIÇOS PÚBLICOS, SECRETARIA DE AGRICULTURA E ABASTECIMENTO, SECRETARIA DE SAÚDE, SECRETARIA DE ADMINISTRAÇÃO), CÂMARA MUNICIPAL DE DESCALVADO.</w:t>
      </w:r>
    </w:p>
    <w:p w14:paraId="1B052AC1" w14:textId="77777777" w:rsidR="004D74D8" w:rsidRDefault="004D74D8" w:rsidP="00467F25">
      <w:pPr>
        <w:spacing w:after="0" w:line="240" w:lineRule="auto"/>
        <w:jc w:val="both"/>
        <w:rPr>
          <w:rFonts w:ascii="Tahoma" w:eastAsia="Calibri" w:hAnsi="Tahoma" w:cs="Tahoma"/>
          <w:bCs/>
          <w:sz w:val="20"/>
          <w:szCs w:val="20"/>
        </w:rPr>
      </w:pPr>
    </w:p>
    <w:p w14:paraId="65B28803" w14:textId="77777777" w:rsidR="00357657" w:rsidRPr="0006522C" w:rsidRDefault="00357657" w:rsidP="00467F25">
      <w:pPr>
        <w:spacing w:after="0" w:line="240" w:lineRule="auto"/>
        <w:jc w:val="both"/>
        <w:rPr>
          <w:rFonts w:ascii="Tahoma" w:eastAsia="Calibri" w:hAnsi="Tahoma" w:cs="Tahoma"/>
          <w:bCs/>
          <w:sz w:val="20"/>
          <w:szCs w:val="20"/>
        </w:rPr>
      </w:pPr>
    </w:p>
    <w:p w14:paraId="3045F9A4" w14:textId="77777777" w:rsidR="004D74D8" w:rsidRPr="0006522C" w:rsidRDefault="004D74D8" w:rsidP="00467F25">
      <w:pPr>
        <w:widowControl w:val="0"/>
        <w:numPr>
          <w:ilvl w:val="0"/>
          <w:numId w:val="6"/>
        </w:numPr>
        <w:suppressAutoHyphens/>
        <w:spacing w:after="0" w:line="240" w:lineRule="auto"/>
        <w:jc w:val="both"/>
        <w:textAlignment w:val="baseline"/>
        <w:outlineLvl w:val="0"/>
        <w:rPr>
          <w:rFonts w:ascii="Tahoma" w:eastAsia="Calibri" w:hAnsi="Tahoma" w:cs="Tahoma"/>
          <w:b/>
          <w:sz w:val="20"/>
          <w:szCs w:val="20"/>
          <w:u w:val="single"/>
        </w:rPr>
      </w:pPr>
      <w:bookmarkStart w:id="13" w:name="_Toc149570588"/>
      <w:r w:rsidRPr="0006522C">
        <w:rPr>
          <w:rFonts w:ascii="Tahoma" w:eastAsia="Calibri" w:hAnsi="Tahoma" w:cs="Tahoma"/>
          <w:b/>
          <w:sz w:val="20"/>
          <w:szCs w:val="20"/>
          <w:u w:val="single"/>
        </w:rPr>
        <w:lastRenderedPageBreak/>
        <w:t>ETAPAS DE TRABALHO A SEREM REALIZADAS</w:t>
      </w:r>
      <w:bookmarkEnd w:id="13"/>
    </w:p>
    <w:p w14:paraId="5D32EE55"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O licitante vencedor do presente certame, durante o processo de entrega do objeto licitado, deverá realizar as etapas de trabalho listadas abaixo:</w:t>
      </w:r>
    </w:p>
    <w:p w14:paraId="05EE2CA4" w14:textId="77777777" w:rsidR="004D74D8" w:rsidRPr="0006522C" w:rsidRDefault="004D74D8" w:rsidP="00467F25">
      <w:pPr>
        <w:spacing w:after="0" w:line="240" w:lineRule="auto"/>
        <w:jc w:val="both"/>
        <w:rPr>
          <w:rFonts w:ascii="Tahoma" w:eastAsia="Calibri" w:hAnsi="Tahoma" w:cs="Tahoma"/>
          <w:b/>
          <w:bCs/>
          <w:sz w:val="20"/>
          <w:szCs w:val="20"/>
          <w:u w:val="single"/>
        </w:rPr>
      </w:pPr>
    </w:p>
    <w:p w14:paraId="1D33496D" w14:textId="77777777" w:rsidR="004D74D8" w:rsidRPr="0006522C" w:rsidRDefault="004D74D8" w:rsidP="00467F25">
      <w:pPr>
        <w:spacing w:after="0" w:line="240" w:lineRule="auto"/>
        <w:jc w:val="both"/>
        <w:rPr>
          <w:rFonts w:ascii="Tahoma" w:eastAsia="Calibri" w:hAnsi="Tahoma" w:cs="Tahoma"/>
          <w:b/>
          <w:bCs/>
          <w:sz w:val="20"/>
          <w:szCs w:val="20"/>
        </w:rPr>
      </w:pPr>
      <w:r w:rsidRPr="0006522C">
        <w:rPr>
          <w:rFonts w:ascii="Tahoma" w:eastAsia="Calibri" w:hAnsi="Tahoma" w:cs="Tahoma"/>
          <w:b/>
          <w:bCs/>
          <w:sz w:val="20"/>
          <w:szCs w:val="20"/>
          <w:u w:val="single"/>
        </w:rPr>
        <w:t>ETAPA 01</w:t>
      </w:r>
      <w:r w:rsidRPr="0006522C">
        <w:rPr>
          <w:rFonts w:ascii="Tahoma" w:eastAsia="Calibri" w:hAnsi="Tahoma" w:cs="Tahoma"/>
          <w:b/>
          <w:bCs/>
          <w:sz w:val="20"/>
          <w:szCs w:val="20"/>
        </w:rPr>
        <w:t>:</w:t>
      </w:r>
    </w:p>
    <w:p w14:paraId="0668B194" w14:textId="0D18CFAF"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 xml:space="preserve"> Conversão/Migração dos dados pré-existentes:</w:t>
      </w:r>
    </w:p>
    <w:p w14:paraId="79711C1B" w14:textId="77777777" w:rsidR="004D74D8" w:rsidRPr="0006522C" w:rsidRDefault="004D74D8" w:rsidP="00467F25">
      <w:pPr>
        <w:spacing w:after="0" w:line="240" w:lineRule="auto"/>
        <w:jc w:val="both"/>
        <w:rPr>
          <w:rFonts w:ascii="Tahoma" w:eastAsia="Calibri" w:hAnsi="Tahoma" w:cs="Tahoma"/>
          <w:bCs/>
          <w:sz w:val="20"/>
          <w:szCs w:val="20"/>
        </w:rPr>
      </w:pPr>
    </w:p>
    <w:p w14:paraId="0350317F"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Conversão dos dados existentes para a base de dados do novo sistema, seguida de conferência e consistência dos dados;</w:t>
      </w:r>
    </w:p>
    <w:p w14:paraId="36878804" w14:textId="77777777" w:rsidR="004D74D8" w:rsidRPr="0006522C" w:rsidRDefault="004D74D8" w:rsidP="00467F25">
      <w:pPr>
        <w:spacing w:after="0" w:line="240" w:lineRule="auto"/>
        <w:jc w:val="both"/>
        <w:rPr>
          <w:rFonts w:ascii="Tahoma" w:eastAsia="Calibri" w:hAnsi="Tahoma" w:cs="Tahoma"/>
          <w:bCs/>
          <w:sz w:val="20"/>
          <w:szCs w:val="20"/>
        </w:rPr>
      </w:pPr>
    </w:p>
    <w:p w14:paraId="0879C1BF"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 xml:space="preserve">Desenvolvimento da metodologia para a complementação da base de dados com novos elementos, constantes em documentos impressos, não contidos atualmente na base de dados do município, a serem inseridos pela equipe da Prefeitura Municipal de Descalvado e Câmara Municipal; </w:t>
      </w:r>
    </w:p>
    <w:p w14:paraId="420A8105" w14:textId="77777777" w:rsidR="004D74D8" w:rsidRPr="0006522C" w:rsidRDefault="004D74D8" w:rsidP="00467F25">
      <w:pPr>
        <w:spacing w:after="0" w:line="240" w:lineRule="auto"/>
        <w:jc w:val="both"/>
        <w:rPr>
          <w:rFonts w:ascii="Tahoma" w:eastAsia="Calibri" w:hAnsi="Tahoma" w:cs="Tahoma"/>
          <w:bCs/>
          <w:sz w:val="20"/>
          <w:szCs w:val="20"/>
        </w:rPr>
      </w:pPr>
    </w:p>
    <w:p w14:paraId="28048558"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Capacitação da equipe técnica para assimilar, de forma correta, o novo modelo de sistema e de dados a ser implantado e a metodologia desenvolvida no processo de conversão/migração.</w:t>
      </w:r>
    </w:p>
    <w:p w14:paraId="507C435B" w14:textId="77777777" w:rsidR="004D74D8" w:rsidRPr="0006522C" w:rsidRDefault="004D74D8" w:rsidP="00467F25">
      <w:pPr>
        <w:spacing w:after="0" w:line="240" w:lineRule="auto"/>
        <w:jc w:val="both"/>
        <w:rPr>
          <w:rFonts w:ascii="Tahoma" w:eastAsia="Calibri" w:hAnsi="Tahoma" w:cs="Tahoma"/>
          <w:bCs/>
          <w:sz w:val="20"/>
          <w:szCs w:val="20"/>
        </w:rPr>
      </w:pPr>
    </w:p>
    <w:p w14:paraId="4A30D15A" w14:textId="77777777" w:rsidR="004D74D8" w:rsidRPr="0006522C" w:rsidRDefault="004D74D8" w:rsidP="00467F25">
      <w:pPr>
        <w:spacing w:after="0" w:line="240" w:lineRule="auto"/>
        <w:jc w:val="both"/>
        <w:rPr>
          <w:rFonts w:ascii="Tahoma" w:eastAsia="Calibri" w:hAnsi="Tahoma" w:cs="Tahoma"/>
          <w:b/>
          <w:bCs/>
          <w:sz w:val="20"/>
          <w:szCs w:val="20"/>
        </w:rPr>
      </w:pPr>
      <w:r w:rsidRPr="0006522C">
        <w:rPr>
          <w:rFonts w:ascii="Tahoma" w:eastAsia="Calibri" w:hAnsi="Tahoma" w:cs="Tahoma"/>
          <w:b/>
          <w:bCs/>
          <w:sz w:val="20"/>
          <w:szCs w:val="20"/>
          <w:u w:val="single"/>
        </w:rPr>
        <w:t>ETAPA 02</w:t>
      </w:r>
      <w:r w:rsidRPr="0006522C">
        <w:rPr>
          <w:rFonts w:ascii="Tahoma" w:eastAsia="Calibri" w:hAnsi="Tahoma" w:cs="Tahoma"/>
          <w:b/>
          <w:bCs/>
          <w:sz w:val="20"/>
          <w:szCs w:val="20"/>
        </w:rPr>
        <w:t>:</w:t>
      </w:r>
    </w:p>
    <w:p w14:paraId="13DBAA2E"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Instalação dos Sistemas integrados de informática destinada à Gestão Pública Municipal:</w:t>
      </w:r>
    </w:p>
    <w:p w14:paraId="6D1C6832" w14:textId="77777777" w:rsidR="004D74D8" w:rsidRPr="0006522C" w:rsidRDefault="004D74D8" w:rsidP="00467F25">
      <w:pPr>
        <w:spacing w:after="0" w:line="240" w:lineRule="auto"/>
        <w:jc w:val="both"/>
        <w:rPr>
          <w:rFonts w:ascii="Tahoma" w:eastAsia="Calibri" w:hAnsi="Tahoma" w:cs="Tahoma"/>
          <w:bCs/>
          <w:sz w:val="20"/>
          <w:szCs w:val="20"/>
        </w:rPr>
      </w:pPr>
    </w:p>
    <w:p w14:paraId="75D63CEC"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Instalação e configuração das versões SERVER dos sistemas nos servidores;</w:t>
      </w:r>
    </w:p>
    <w:p w14:paraId="36EC2631" w14:textId="77777777" w:rsidR="004D74D8" w:rsidRPr="0006522C" w:rsidRDefault="004D74D8" w:rsidP="00467F25">
      <w:pPr>
        <w:spacing w:after="0" w:line="240" w:lineRule="auto"/>
        <w:jc w:val="both"/>
        <w:rPr>
          <w:rFonts w:ascii="Tahoma" w:eastAsia="Calibri" w:hAnsi="Tahoma" w:cs="Tahoma"/>
          <w:bCs/>
          <w:sz w:val="20"/>
          <w:szCs w:val="20"/>
        </w:rPr>
      </w:pPr>
    </w:p>
    <w:p w14:paraId="1C81F467"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Instalação e configuração das versões cliente dos sistemas nas estações de trabalho;</w:t>
      </w:r>
    </w:p>
    <w:p w14:paraId="4089DBA6" w14:textId="77777777" w:rsidR="004D74D8" w:rsidRPr="0006522C" w:rsidRDefault="004D74D8" w:rsidP="00467F25">
      <w:pPr>
        <w:spacing w:after="0" w:line="240" w:lineRule="auto"/>
        <w:jc w:val="both"/>
        <w:rPr>
          <w:rFonts w:ascii="Tahoma" w:eastAsia="Calibri" w:hAnsi="Tahoma" w:cs="Tahoma"/>
          <w:bCs/>
          <w:sz w:val="20"/>
          <w:szCs w:val="20"/>
        </w:rPr>
      </w:pPr>
    </w:p>
    <w:p w14:paraId="03BC4D0B"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Instalação e configuração do ambiente de trabalho da Prefeitura Municipal de Descalvado, Câmara Municipal;</w:t>
      </w:r>
    </w:p>
    <w:p w14:paraId="69E45B63" w14:textId="77777777" w:rsidR="004D74D8" w:rsidRPr="0006522C" w:rsidRDefault="004D74D8" w:rsidP="00467F25">
      <w:pPr>
        <w:spacing w:after="0" w:line="240" w:lineRule="auto"/>
        <w:jc w:val="both"/>
        <w:rPr>
          <w:rFonts w:ascii="Tahoma" w:eastAsia="Calibri" w:hAnsi="Tahoma" w:cs="Tahoma"/>
          <w:bCs/>
          <w:sz w:val="20"/>
          <w:szCs w:val="20"/>
        </w:rPr>
      </w:pPr>
    </w:p>
    <w:p w14:paraId="7892CE3C" w14:textId="77777777" w:rsidR="004D74D8" w:rsidRPr="0006522C" w:rsidRDefault="004D74D8" w:rsidP="00467F25">
      <w:pPr>
        <w:spacing w:after="0" w:line="240" w:lineRule="auto"/>
        <w:jc w:val="both"/>
        <w:rPr>
          <w:rFonts w:ascii="Tahoma" w:eastAsia="Calibri" w:hAnsi="Tahoma" w:cs="Tahoma"/>
          <w:b/>
          <w:bCs/>
          <w:sz w:val="20"/>
          <w:szCs w:val="20"/>
        </w:rPr>
      </w:pPr>
      <w:r w:rsidRPr="0006522C">
        <w:rPr>
          <w:rFonts w:ascii="Tahoma" w:eastAsia="Calibri" w:hAnsi="Tahoma" w:cs="Tahoma"/>
          <w:b/>
          <w:bCs/>
          <w:sz w:val="20"/>
          <w:szCs w:val="20"/>
          <w:u w:val="single"/>
        </w:rPr>
        <w:t>ETAPA 03</w:t>
      </w:r>
      <w:r w:rsidRPr="0006522C">
        <w:rPr>
          <w:rFonts w:ascii="Tahoma" w:eastAsia="Calibri" w:hAnsi="Tahoma" w:cs="Tahoma"/>
          <w:b/>
          <w:bCs/>
          <w:sz w:val="20"/>
          <w:szCs w:val="20"/>
        </w:rPr>
        <w:t>:</w:t>
      </w:r>
    </w:p>
    <w:p w14:paraId="7645A817"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Treinamento da equipe local no uso do software:</w:t>
      </w:r>
    </w:p>
    <w:p w14:paraId="694E6F64" w14:textId="77777777" w:rsidR="004D74D8" w:rsidRPr="0006522C" w:rsidRDefault="004D74D8" w:rsidP="00467F25">
      <w:pPr>
        <w:spacing w:after="0" w:line="240" w:lineRule="auto"/>
        <w:jc w:val="both"/>
        <w:rPr>
          <w:rFonts w:ascii="Tahoma" w:eastAsia="Calibri" w:hAnsi="Tahoma" w:cs="Tahoma"/>
          <w:bCs/>
          <w:sz w:val="20"/>
          <w:szCs w:val="20"/>
        </w:rPr>
      </w:pPr>
    </w:p>
    <w:p w14:paraId="0114450B"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Deverão ser ministrados treinamentos para aproximadamente 70 (Setenta) servidores municipais, e apresentar como resultado prático o aprendizado adquirido pela turma, a correta utilização do sistema para entrada de dados, consulta, processamento e emissão de relatórios;</w:t>
      </w:r>
    </w:p>
    <w:p w14:paraId="01A97830" w14:textId="77777777" w:rsidR="004D74D8" w:rsidRPr="0006522C" w:rsidRDefault="004D74D8" w:rsidP="00467F25">
      <w:pPr>
        <w:spacing w:after="0" w:line="240" w:lineRule="auto"/>
        <w:jc w:val="both"/>
        <w:rPr>
          <w:rFonts w:ascii="Tahoma" w:eastAsia="Calibri" w:hAnsi="Tahoma" w:cs="Tahoma"/>
          <w:bCs/>
          <w:sz w:val="20"/>
          <w:szCs w:val="20"/>
        </w:rPr>
      </w:pPr>
    </w:p>
    <w:p w14:paraId="5D747DF6"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Estes treinamentos ministrados deverão constar de aulas teóricas (sala de aula mostrando o funcionamento do sistema) e práticas (uso do sistema em ambiente simulado);</w:t>
      </w:r>
    </w:p>
    <w:p w14:paraId="5911385E" w14:textId="77777777" w:rsidR="004D74D8" w:rsidRPr="0006522C" w:rsidRDefault="004D74D8" w:rsidP="00467F25">
      <w:pPr>
        <w:spacing w:after="0" w:line="240" w:lineRule="auto"/>
        <w:jc w:val="both"/>
        <w:rPr>
          <w:rFonts w:ascii="Tahoma" w:eastAsia="Calibri" w:hAnsi="Tahoma" w:cs="Tahoma"/>
          <w:bCs/>
          <w:sz w:val="20"/>
          <w:szCs w:val="20"/>
        </w:rPr>
      </w:pPr>
    </w:p>
    <w:p w14:paraId="04AC5242"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Os treinamentos para cada módulo não poderão ser ministrados em períodos inferiores a 08 (oito) horas de treinamento a as turmas a serem treinadas terão entre 05 (cinco) e 20 (vinte) servidores municipais.</w:t>
      </w:r>
    </w:p>
    <w:p w14:paraId="61DC54DD" w14:textId="77777777" w:rsidR="004D74D8" w:rsidRPr="0006522C" w:rsidRDefault="004D74D8" w:rsidP="00467F25">
      <w:pPr>
        <w:spacing w:after="0" w:line="240" w:lineRule="auto"/>
        <w:jc w:val="both"/>
        <w:rPr>
          <w:rFonts w:ascii="Tahoma" w:eastAsia="Calibri" w:hAnsi="Tahoma" w:cs="Tahoma"/>
          <w:bCs/>
          <w:sz w:val="20"/>
          <w:szCs w:val="20"/>
        </w:rPr>
      </w:pPr>
    </w:p>
    <w:p w14:paraId="5CB0868A"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Como parte integrante dos serviços de treinamento deverão ser providenciados: lista de presença, apostilas/manuais para distribuição a cada participante dos treinamentos, e certificação ao final do treinamento ministrado.</w:t>
      </w:r>
    </w:p>
    <w:p w14:paraId="7B263751" w14:textId="77777777" w:rsidR="004D74D8" w:rsidRPr="0006522C" w:rsidRDefault="004D74D8" w:rsidP="00467F25">
      <w:pPr>
        <w:spacing w:after="0" w:line="240" w:lineRule="auto"/>
        <w:jc w:val="both"/>
        <w:rPr>
          <w:rFonts w:ascii="Tahoma" w:eastAsia="Calibri" w:hAnsi="Tahoma" w:cs="Tahoma"/>
          <w:bCs/>
          <w:sz w:val="20"/>
          <w:szCs w:val="20"/>
        </w:rPr>
      </w:pPr>
    </w:p>
    <w:p w14:paraId="042520CE"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A quantidade de funcionários a serem treinados foi incluída de forma a contemplar os atuais funcionários e as áreas contempladas com o objeto deste certame na forma da tabela a seguir:</w:t>
      </w:r>
    </w:p>
    <w:p w14:paraId="1F683469" w14:textId="77777777" w:rsidR="004D74D8" w:rsidRPr="0006522C" w:rsidRDefault="004D74D8" w:rsidP="00467F25">
      <w:pPr>
        <w:spacing w:after="0" w:line="240" w:lineRule="auto"/>
        <w:jc w:val="both"/>
        <w:rPr>
          <w:rFonts w:ascii="Tahoma" w:eastAsia="Calibri" w:hAnsi="Tahoma" w:cs="Tahoma"/>
          <w:bCs/>
          <w:sz w:val="20"/>
          <w:szCs w:val="20"/>
        </w:rPr>
      </w:pPr>
    </w:p>
    <w:tbl>
      <w:tblPr>
        <w:tblStyle w:val="Tabelacomgrade1"/>
        <w:tblW w:w="9234" w:type="dxa"/>
        <w:jc w:val="center"/>
        <w:tblLayout w:type="fixed"/>
        <w:tblLook w:val="04A0" w:firstRow="1" w:lastRow="0" w:firstColumn="1" w:lastColumn="0" w:noHBand="0" w:noVBand="1"/>
      </w:tblPr>
      <w:tblGrid>
        <w:gridCol w:w="5953"/>
        <w:gridCol w:w="3281"/>
      </w:tblGrid>
      <w:tr w:rsidR="004D74D8" w:rsidRPr="0006522C" w14:paraId="6ECD7CEA" w14:textId="77777777" w:rsidTr="00660861">
        <w:trPr>
          <w:jc w:val="center"/>
        </w:trPr>
        <w:tc>
          <w:tcPr>
            <w:tcW w:w="5953" w:type="dxa"/>
            <w:vAlign w:val="center"/>
          </w:tcPr>
          <w:p w14:paraId="7BAF751C" w14:textId="77777777" w:rsidR="004D74D8" w:rsidRPr="0006522C" w:rsidRDefault="004D74D8" w:rsidP="00467F25">
            <w:pPr>
              <w:rPr>
                <w:rFonts w:ascii="Tahoma" w:eastAsia="Calibri" w:hAnsi="Tahoma" w:cs="Tahoma"/>
                <w:b/>
                <w:bCs/>
                <w:sz w:val="20"/>
                <w:szCs w:val="20"/>
              </w:rPr>
            </w:pPr>
            <w:r w:rsidRPr="0006522C">
              <w:rPr>
                <w:rFonts w:ascii="Tahoma" w:eastAsia="Calibri" w:hAnsi="Tahoma" w:cs="Tahoma"/>
                <w:b/>
                <w:bCs/>
                <w:sz w:val="20"/>
                <w:szCs w:val="20"/>
              </w:rPr>
              <w:t>DEPARTAMENTOS</w:t>
            </w:r>
          </w:p>
        </w:tc>
        <w:tc>
          <w:tcPr>
            <w:tcW w:w="3281" w:type="dxa"/>
            <w:vAlign w:val="center"/>
          </w:tcPr>
          <w:p w14:paraId="152CB2A1" w14:textId="77777777" w:rsidR="004D74D8" w:rsidRPr="0006522C" w:rsidRDefault="004D74D8" w:rsidP="00467F25">
            <w:pPr>
              <w:jc w:val="center"/>
              <w:rPr>
                <w:rFonts w:ascii="Tahoma" w:eastAsia="Calibri" w:hAnsi="Tahoma" w:cs="Tahoma"/>
                <w:b/>
                <w:bCs/>
                <w:sz w:val="20"/>
                <w:szCs w:val="20"/>
              </w:rPr>
            </w:pPr>
            <w:r w:rsidRPr="0006522C">
              <w:rPr>
                <w:rFonts w:ascii="Tahoma" w:eastAsia="Calibri" w:hAnsi="Tahoma" w:cs="Tahoma"/>
                <w:b/>
                <w:bCs/>
                <w:sz w:val="20"/>
                <w:szCs w:val="20"/>
              </w:rPr>
              <w:t>QUANTIDADE DE TREINADOS</w:t>
            </w:r>
          </w:p>
        </w:tc>
      </w:tr>
      <w:tr w:rsidR="004D74D8" w:rsidRPr="0006522C" w14:paraId="43024696" w14:textId="77777777" w:rsidTr="00660861">
        <w:trPr>
          <w:jc w:val="center"/>
        </w:trPr>
        <w:tc>
          <w:tcPr>
            <w:tcW w:w="5953" w:type="dxa"/>
            <w:vAlign w:val="center"/>
          </w:tcPr>
          <w:p w14:paraId="5C3E0036" w14:textId="77777777" w:rsidR="004D74D8" w:rsidRPr="0006522C" w:rsidRDefault="004D74D8" w:rsidP="00467F25">
            <w:pPr>
              <w:rPr>
                <w:rFonts w:ascii="Tahoma" w:eastAsia="Calibri" w:hAnsi="Tahoma" w:cs="Tahoma"/>
                <w:bCs/>
                <w:sz w:val="20"/>
                <w:szCs w:val="20"/>
              </w:rPr>
            </w:pPr>
            <w:r w:rsidRPr="0006522C">
              <w:rPr>
                <w:rFonts w:ascii="Tahoma" w:eastAsia="Calibri" w:hAnsi="Tahoma" w:cs="Tahoma"/>
                <w:bCs/>
                <w:sz w:val="20"/>
                <w:szCs w:val="20"/>
              </w:rPr>
              <w:t>Departamento de Contabilidade e Orçamento</w:t>
            </w:r>
          </w:p>
        </w:tc>
        <w:tc>
          <w:tcPr>
            <w:tcW w:w="3281" w:type="dxa"/>
          </w:tcPr>
          <w:p w14:paraId="519B0456" w14:textId="77777777" w:rsidR="004D74D8" w:rsidRPr="0006522C" w:rsidRDefault="004D74D8" w:rsidP="00467F25">
            <w:pPr>
              <w:jc w:val="center"/>
              <w:rPr>
                <w:rFonts w:ascii="Tahoma" w:eastAsia="Calibri" w:hAnsi="Tahoma" w:cs="Tahoma"/>
                <w:bCs/>
                <w:sz w:val="20"/>
                <w:szCs w:val="20"/>
              </w:rPr>
            </w:pPr>
            <w:r w:rsidRPr="0006522C">
              <w:rPr>
                <w:rFonts w:ascii="Tahoma" w:eastAsia="Calibri" w:hAnsi="Tahoma" w:cs="Tahoma"/>
                <w:bCs/>
                <w:sz w:val="20"/>
                <w:szCs w:val="20"/>
              </w:rPr>
              <w:t>10</w:t>
            </w:r>
          </w:p>
        </w:tc>
      </w:tr>
      <w:tr w:rsidR="004D74D8" w:rsidRPr="0006522C" w14:paraId="7E6D8333" w14:textId="77777777" w:rsidTr="00660861">
        <w:trPr>
          <w:jc w:val="center"/>
        </w:trPr>
        <w:tc>
          <w:tcPr>
            <w:tcW w:w="5953" w:type="dxa"/>
            <w:vAlign w:val="center"/>
          </w:tcPr>
          <w:p w14:paraId="495ABF2F" w14:textId="77777777" w:rsidR="004D74D8" w:rsidRPr="0006522C" w:rsidRDefault="004D74D8" w:rsidP="00467F25">
            <w:pPr>
              <w:rPr>
                <w:rFonts w:ascii="Tahoma" w:eastAsia="Calibri" w:hAnsi="Tahoma" w:cs="Tahoma"/>
                <w:bCs/>
                <w:sz w:val="20"/>
                <w:szCs w:val="20"/>
              </w:rPr>
            </w:pPr>
            <w:r w:rsidRPr="0006522C">
              <w:rPr>
                <w:rFonts w:ascii="Tahoma" w:eastAsia="Calibri" w:hAnsi="Tahoma" w:cs="Tahoma"/>
                <w:bCs/>
                <w:sz w:val="20"/>
                <w:szCs w:val="20"/>
              </w:rPr>
              <w:t>Departamento de Controle Interno</w:t>
            </w:r>
          </w:p>
        </w:tc>
        <w:tc>
          <w:tcPr>
            <w:tcW w:w="3281" w:type="dxa"/>
          </w:tcPr>
          <w:p w14:paraId="39654DFC" w14:textId="77777777" w:rsidR="004D74D8" w:rsidRPr="0006522C" w:rsidRDefault="004D74D8" w:rsidP="00467F25">
            <w:pPr>
              <w:jc w:val="center"/>
              <w:rPr>
                <w:rFonts w:ascii="Tahoma" w:eastAsia="Calibri" w:hAnsi="Tahoma" w:cs="Tahoma"/>
                <w:bCs/>
                <w:sz w:val="20"/>
                <w:szCs w:val="20"/>
              </w:rPr>
            </w:pPr>
            <w:r w:rsidRPr="0006522C">
              <w:rPr>
                <w:rFonts w:ascii="Tahoma" w:eastAsia="Calibri" w:hAnsi="Tahoma" w:cs="Tahoma"/>
                <w:bCs/>
                <w:sz w:val="20"/>
                <w:szCs w:val="20"/>
              </w:rPr>
              <w:t>05</w:t>
            </w:r>
          </w:p>
        </w:tc>
      </w:tr>
      <w:tr w:rsidR="004D74D8" w:rsidRPr="0006522C" w14:paraId="371D0F5E" w14:textId="77777777" w:rsidTr="00660861">
        <w:trPr>
          <w:jc w:val="center"/>
        </w:trPr>
        <w:tc>
          <w:tcPr>
            <w:tcW w:w="5953" w:type="dxa"/>
            <w:vAlign w:val="center"/>
          </w:tcPr>
          <w:p w14:paraId="4A4F46BE" w14:textId="77777777" w:rsidR="004D74D8" w:rsidRPr="0006522C" w:rsidRDefault="004D74D8" w:rsidP="00467F25">
            <w:pPr>
              <w:rPr>
                <w:rFonts w:ascii="Tahoma" w:eastAsia="Calibri" w:hAnsi="Tahoma" w:cs="Tahoma"/>
                <w:bCs/>
                <w:sz w:val="20"/>
                <w:szCs w:val="20"/>
              </w:rPr>
            </w:pPr>
            <w:r w:rsidRPr="0006522C">
              <w:rPr>
                <w:rFonts w:ascii="Tahoma" w:eastAsia="Calibri" w:hAnsi="Tahoma" w:cs="Tahoma"/>
                <w:bCs/>
                <w:sz w:val="20"/>
                <w:szCs w:val="20"/>
              </w:rPr>
              <w:t>Departamento de Fiscalização Tributária</w:t>
            </w:r>
          </w:p>
        </w:tc>
        <w:tc>
          <w:tcPr>
            <w:tcW w:w="3281" w:type="dxa"/>
          </w:tcPr>
          <w:p w14:paraId="5E59D3BE" w14:textId="77777777" w:rsidR="004D74D8" w:rsidRPr="0006522C" w:rsidRDefault="004D74D8" w:rsidP="00467F25">
            <w:pPr>
              <w:jc w:val="center"/>
              <w:rPr>
                <w:rFonts w:ascii="Tahoma" w:eastAsia="Calibri" w:hAnsi="Tahoma" w:cs="Tahoma"/>
                <w:bCs/>
                <w:sz w:val="20"/>
                <w:szCs w:val="20"/>
              </w:rPr>
            </w:pPr>
            <w:r w:rsidRPr="0006522C">
              <w:rPr>
                <w:rFonts w:ascii="Tahoma" w:eastAsia="Calibri" w:hAnsi="Tahoma" w:cs="Tahoma"/>
                <w:bCs/>
                <w:sz w:val="20"/>
                <w:szCs w:val="20"/>
              </w:rPr>
              <w:t>05</w:t>
            </w:r>
          </w:p>
        </w:tc>
      </w:tr>
      <w:tr w:rsidR="004D74D8" w:rsidRPr="0006522C" w14:paraId="0CA7AF1D" w14:textId="77777777" w:rsidTr="00660861">
        <w:trPr>
          <w:jc w:val="center"/>
        </w:trPr>
        <w:tc>
          <w:tcPr>
            <w:tcW w:w="5953" w:type="dxa"/>
            <w:vAlign w:val="center"/>
          </w:tcPr>
          <w:p w14:paraId="70E35FD6" w14:textId="77777777" w:rsidR="004D74D8" w:rsidRPr="0006522C" w:rsidRDefault="004D74D8" w:rsidP="00467F25">
            <w:pPr>
              <w:rPr>
                <w:rFonts w:ascii="Tahoma" w:eastAsia="Calibri" w:hAnsi="Tahoma" w:cs="Tahoma"/>
                <w:bCs/>
                <w:sz w:val="20"/>
                <w:szCs w:val="20"/>
              </w:rPr>
            </w:pPr>
            <w:r w:rsidRPr="0006522C">
              <w:rPr>
                <w:rFonts w:ascii="Tahoma" w:eastAsia="Calibri" w:hAnsi="Tahoma" w:cs="Tahoma"/>
                <w:bCs/>
                <w:sz w:val="20"/>
                <w:szCs w:val="20"/>
              </w:rPr>
              <w:t>Departamento de Licitações, Compras, Contratos e Suprimentos</w:t>
            </w:r>
          </w:p>
        </w:tc>
        <w:tc>
          <w:tcPr>
            <w:tcW w:w="3281" w:type="dxa"/>
          </w:tcPr>
          <w:p w14:paraId="5DE09B03" w14:textId="77777777" w:rsidR="004D74D8" w:rsidRPr="0006522C" w:rsidRDefault="004D74D8" w:rsidP="00467F25">
            <w:pPr>
              <w:jc w:val="center"/>
              <w:rPr>
                <w:rFonts w:ascii="Tahoma" w:eastAsia="Calibri" w:hAnsi="Tahoma" w:cs="Tahoma"/>
                <w:bCs/>
                <w:sz w:val="20"/>
                <w:szCs w:val="20"/>
              </w:rPr>
            </w:pPr>
            <w:r w:rsidRPr="0006522C">
              <w:rPr>
                <w:rFonts w:ascii="Tahoma" w:eastAsia="Calibri" w:hAnsi="Tahoma" w:cs="Tahoma"/>
                <w:bCs/>
                <w:sz w:val="20"/>
                <w:szCs w:val="20"/>
              </w:rPr>
              <w:t>05</w:t>
            </w:r>
          </w:p>
        </w:tc>
      </w:tr>
      <w:tr w:rsidR="004D74D8" w:rsidRPr="0006522C" w14:paraId="00BF6B29" w14:textId="77777777" w:rsidTr="00660861">
        <w:trPr>
          <w:jc w:val="center"/>
        </w:trPr>
        <w:tc>
          <w:tcPr>
            <w:tcW w:w="5953" w:type="dxa"/>
            <w:vAlign w:val="center"/>
          </w:tcPr>
          <w:p w14:paraId="17F5AA07" w14:textId="77777777" w:rsidR="004D74D8" w:rsidRPr="0006522C" w:rsidRDefault="004D74D8" w:rsidP="00467F25">
            <w:pPr>
              <w:rPr>
                <w:rFonts w:ascii="Tahoma" w:eastAsia="Calibri" w:hAnsi="Tahoma" w:cs="Tahoma"/>
                <w:bCs/>
                <w:sz w:val="20"/>
                <w:szCs w:val="20"/>
              </w:rPr>
            </w:pPr>
            <w:r w:rsidRPr="0006522C">
              <w:rPr>
                <w:rFonts w:ascii="Tahoma" w:eastAsia="Calibri" w:hAnsi="Tahoma" w:cs="Tahoma"/>
                <w:bCs/>
                <w:sz w:val="20"/>
                <w:szCs w:val="20"/>
              </w:rPr>
              <w:t>Departamento de Tecnologia da Informação</w:t>
            </w:r>
          </w:p>
        </w:tc>
        <w:tc>
          <w:tcPr>
            <w:tcW w:w="3281" w:type="dxa"/>
          </w:tcPr>
          <w:p w14:paraId="468894C0" w14:textId="77777777" w:rsidR="004D74D8" w:rsidRPr="0006522C" w:rsidRDefault="004D74D8" w:rsidP="00467F25">
            <w:pPr>
              <w:jc w:val="center"/>
              <w:rPr>
                <w:rFonts w:ascii="Tahoma" w:eastAsia="Calibri" w:hAnsi="Tahoma" w:cs="Tahoma"/>
                <w:bCs/>
                <w:sz w:val="20"/>
                <w:szCs w:val="20"/>
              </w:rPr>
            </w:pPr>
            <w:r w:rsidRPr="0006522C">
              <w:rPr>
                <w:rFonts w:ascii="Tahoma" w:eastAsia="Calibri" w:hAnsi="Tahoma" w:cs="Tahoma"/>
                <w:bCs/>
                <w:sz w:val="20"/>
                <w:szCs w:val="20"/>
              </w:rPr>
              <w:t>05</w:t>
            </w:r>
          </w:p>
        </w:tc>
      </w:tr>
      <w:tr w:rsidR="004D74D8" w:rsidRPr="0006522C" w14:paraId="5648D57E" w14:textId="77777777" w:rsidTr="00660861">
        <w:trPr>
          <w:jc w:val="center"/>
        </w:trPr>
        <w:tc>
          <w:tcPr>
            <w:tcW w:w="5953" w:type="dxa"/>
            <w:vAlign w:val="center"/>
          </w:tcPr>
          <w:p w14:paraId="4A7EBC77" w14:textId="77777777" w:rsidR="004D74D8" w:rsidRPr="0006522C" w:rsidRDefault="004D74D8" w:rsidP="00467F25">
            <w:pPr>
              <w:rPr>
                <w:rFonts w:ascii="Tahoma" w:eastAsia="Calibri" w:hAnsi="Tahoma" w:cs="Tahoma"/>
                <w:bCs/>
                <w:sz w:val="20"/>
                <w:szCs w:val="20"/>
              </w:rPr>
            </w:pPr>
            <w:r w:rsidRPr="0006522C">
              <w:rPr>
                <w:rFonts w:ascii="Tahoma" w:eastAsia="Calibri" w:hAnsi="Tahoma" w:cs="Tahoma"/>
                <w:bCs/>
                <w:sz w:val="20"/>
                <w:szCs w:val="20"/>
              </w:rPr>
              <w:lastRenderedPageBreak/>
              <w:t>Departamento de Tesouraria</w:t>
            </w:r>
          </w:p>
        </w:tc>
        <w:tc>
          <w:tcPr>
            <w:tcW w:w="3281" w:type="dxa"/>
          </w:tcPr>
          <w:p w14:paraId="7B110063" w14:textId="77777777" w:rsidR="004D74D8" w:rsidRPr="0006522C" w:rsidRDefault="004D74D8" w:rsidP="00467F25">
            <w:pPr>
              <w:jc w:val="center"/>
              <w:rPr>
                <w:rFonts w:ascii="Tahoma" w:eastAsia="Calibri" w:hAnsi="Tahoma" w:cs="Tahoma"/>
                <w:bCs/>
                <w:sz w:val="20"/>
                <w:szCs w:val="20"/>
              </w:rPr>
            </w:pPr>
            <w:r w:rsidRPr="0006522C">
              <w:rPr>
                <w:rFonts w:ascii="Tahoma" w:eastAsia="Calibri" w:hAnsi="Tahoma" w:cs="Tahoma"/>
                <w:bCs/>
                <w:sz w:val="20"/>
                <w:szCs w:val="20"/>
              </w:rPr>
              <w:t>05</w:t>
            </w:r>
          </w:p>
        </w:tc>
      </w:tr>
      <w:tr w:rsidR="004D74D8" w:rsidRPr="0006522C" w14:paraId="353A0466" w14:textId="77777777" w:rsidTr="00660861">
        <w:trPr>
          <w:jc w:val="center"/>
        </w:trPr>
        <w:tc>
          <w:tcPr>
            <w:tcW w:w="5953" w:type="dxa"/>
            <w:vAlign w:val="center"/>
          </w:tcPr>
          <w:p w14:paraId="4333229B" w14:textId="77777777" w:rsidR="004D74D8" w:rsidRPr="0006522C" w:rsidRDefault="004D74D8" w:rsidP="00467F25">
            <w:pPr>
              <w:rPr>
                <w:rFonts w:ascii="Tahoma" w:eastAsia="Calibri" w:hAnsi="Tahoma" w:cs="Tahoma"/>
                <w:bCs/>
                <w:sz w:val="20"/>
                <w:szCs w:val="20"/>
              </w:rPr>
            </w:pPr>
            <w:r w:rsidRPr="0006522C">
              <w:rPr>
                <w:rFonts w:ascii="Tahoma" w:eastAsia="Calibri" w:hAnsi="Tahoma" w:cs="Tahoma"/>
                <w:bCs/>
                <w:sz w:val="20"/>
                <w:szCs w:val="20"/>
              </w:rPr>
              <w:t>Departamento de Tributos</w:t>
            </w:r>
          </w:p>
        </w:tc>
        <w:tc>
          <w:tcPr>
            <w:tcW w:w="3281" w:type="dxa"/>
          </w:tcPr>
          <w:p w14:paraId="1BC37A5D" w14:textId="77777777" w:rsidR="004D74D8" w:rsidRPr="0006522C" w:rsidRDefault="004D74D8" w:rsidP="00467F25">
            <w:pPr>
              <w:jc w:val="center"/>
              <w:rPr>
                <w:rFonts w:ascii="Tahoma" w:eastAsia="Calibri" w:hAnsi="Tahoma" w:cs="Tahoma"/>
                <w:bCs/>
                <w:sz w:val="20"/>
                <w:szCs w:val="20"/>
              </w:rPr>
            </w:pPr>
            <w:r w:rsidRPr="0006522C">
              <w:rPr>
                <w:rFonts w:ascii="Tahoma" w:eastAsia="Calibri" w:hAnsi="Tahoma" w:cs="Tahoma"/>
                <w:bCs/>
                <w:sz w:val="20"/>
                <w:szCs w:val="20"/>
              </w:rPr>
              <w:t>05</w:t>
            </w:r>
          </w:p>
        </w:tc>
      </w:tr>
      <w:tr w:rsidR="004D74D8" w:rsidRPr="0006522C" w14:paraId="0C5BA6DF" w14:textId="77777777" w:rsidTr="00660861">
        <w:trPr>
          <w:jc w:val="center"/>
        </w:trPr>
        <w:tc>
          <w:tcPr>
            <w:tcW w:w="5953" w:type="dxa"/>
            <w:vAlign w:val="center"/>
          </w:tcPr>
          <w:p w14:paraId="0DC782E4" w14:textId="77777777" w:rsidR="004D74D8" w:rsidRPr="0006522C" w:rsidRDefault="004D74D8" w:rsidP="00467F25">
            <w:pPr>
              <w:rPr>
                <w:rFonts w:ascii="Tahoma" w:eastAsia="Calibri" w:hAnsi="Tahoma" w:cs="Tahoma"/>
                <w:bCs/>
                <w:sz w:val="20"/>
                <w:szCs w:val="20"/>
              </w:rPr>
            </w:pPr>
            <w:r w:rsidRPr="0006522C">
              <w:rPr>
                <w:rFonts w:ascii="Tahoma" w:eastAsia="Calibri" w:hAnsi="Tahoma" w:cs="Tahoma"/>
                <w:bCs/>
                <w:sz w:val="20"/>
                <w:szCs w:val="20"/>
              </w:rPr>
              <w:t>Departamento de Protocolo e Arquivo</w:t>
            </w:r>
          </w:p>
        </w:tc>
        <w:tc>
          <w:tcPr>
            <w:tcW w:w="3281" w:type="dxa"/>
          </w:tcPr>
          <w:p w14:paraId="39F52365" w14:textId="77777777" w:rsidR="004D74D8" w:rsidRPr="0006522C" w:rsidRDefault="004D74D8" w:rsidP="00467F25">
            <w:pPr>
              <w:jc w:val="center"/>
              <w:rPr>
                <w:rFonts w:ascii="Tahoma" w:eastAsia="Calibri" w:hAnsi="Tahoma" w:cs="Tahoma"/>
                <w:bCs/>
                <w:sz w:val="20"/>
                <w:szCs w:val="20"/>
              </w:rPr>
            </w:pPr>
            <w:r w:rsidRPr="0006522C">
              <w:rPr>
                <w:rFonts w:ascii="Tahoma" w:eastAsia="Calibri" w:hAnsi="Tahoma" w:cs="Tahoma"/>
                <w:bCs/>
                <w:sz w:val="20"/>
                <w:szCs w:val="20"/>
              </w:rPr>
              <w:t>05</w:t>
            </w:r>
          </w:p>
        </w:tc>
      </w:tr>
      <w:tr w:rsidR="004D74D8" w:rsidRPr="0006522C" w14:paraId="63F10AFD" w14:textId="77777777" w:rsidTr="00660861">
        <w:trPr>
          <w:jc w:val="center"/>
        </w:trPr>
        <w:tc>
          <w:tcPr>
            <w:tcW w:w="5953" w:type="dxa"/>
            <w:vAlign w:val="center"/>
          </w:tcPr>
          <w:p w14:paraId="331D6FEF" w14:textId="77777777" w:rsidR="004D74D8" w:rsidRPr="0006522C" w:rsidRDefault="004D74D8" w:rsidP="00467F25">
            <w:pPr>
              <w:rPr>
                <w:rFonts w:ascii="Tahoma" w:eastAsia="Calibri" w:hAnsi="Tahoma" w:cs="Tahoma"/>
                <w:bCs/>
                <w:sz w:val="20"/>
                <w:szCs w:val="20"/>
              </w:rPr>
            </w:pPr>
            <w:r w:rsidRPr="0006522C">
              <w:rPr>
                <w:rFonts w:ascii="Tahoma" w:eastAsia="Calibri" w:hAnsi="Tahoma" w:cs="Tahoma"/>
                <w:bCs/>
                <w:sz w:val="20"/>
                <w:szCs w:val="20"/>
              </w:rPr>
              <w:t>Departamento de Expediente e Registro</w:t>
            </w:r>
          </w:p>
        </w:tc>
        <w:tc>
          <w:tcPr>
            <w:tcW w:w="3281" w:type="dxa"/>
          </w:tcPr>
          <w:p w14:paraId="0B5C0323" w14:textId="77777777" w:rsidR="004D74D8" w:rsidRPr="0006522C" w:rsidRDefault="004D74D8" w:rsidP="00467F25">
            <w:pPr>
              <w:jc w:val="center"/>
              <w:rPr>
                <w:rFonts w:ascii="Tahoma" w:eastAsia="Calibri" w:hAnsi="Tahoma" w:cs="Tahoma"/>
                <w:bCs/>
                <w:sz w:val="20"/>
                <w:szCs w:val="20"/>
              </w:rPr>
            </w:pPr>
            <w:r w:rsidRPr="0006522C">
              <w:rPr>
                <w:rFonts w:ascii="Tahoma" w:eastAsia="Calibri" w:hAnsi="Tahoma" w:cs="Tahoma"/>
                <w:bCs/>
                <w:sz w:val="20"/>
                <w:szCs w:val="20"/>
              </w:rPr>
              <w:t>05</w:t>
            </w:r>
          </w:p>
        </w:tc>
      </w:tr>
      <w:tr w:rsidR="004D74D8" w:rsidRPr="0006522C" w14:paraId="479B366C" w14:textId="77777777" w:rsidTr="00660861">
        <w:trPr>
          <w:jc w:val="center"/>
        </w:trPr>
        <w:tc>
          <w:tcPr>
            <w:tcW w:w="5953" w:type="dxa"/>
            <w:vAlign w:val="center"/>
          </w:tcPr>
          <w:p w14:paraId="313F6B5F" w14:textId="77777777" w:rsidR="004D74D8" w:rsidRPr="0006522C" w:rsidRDefault="004D74D8" w:rsidP="00467F25">
            <w:pPr>
              <w:rPr>
                <w:rFonts w:ascii="Tahoma" w:eastAsia="Calibri" w:hAnsi="Tahoma" w:cs="Tahoma"/>
                <w:bCs/>
                <w:sz w:val="20"/>
                <w:szCs w:val="20"/>
              </w:rPr>
            </w:pPr>
            <w:r w:rsidRPr="0006522C">
              <w:rPr>
                <w:rFonts w:ascii="Tahoma" w:eastAsia="Calibri" w:hAnsi="Tahoma" w:cs="Tahoma"/>
                <w:bCs/>
                <w:sz w:val="20"/>
                <w:szCs w:val="20"/>
              </w:rPr>
              <w:t>Departamento de Recursos Humanos</w:t>
            </w:r>
          </w:p>
        </w:tc>
        <w:tc>
          <w:tcPr>
            <w:tcW w:w="3281" w:type="dxa"/>
          </w:tcPr>
          <w:p w14:paraId="6906DEB8" w14:textId="77777777" w:rsidR="004D74D8" w:rsidRPr="0006522C" w:rsidRDefault="004D74D8" w:rsidP="00467F25">
            <w:pPr>
              <w:jc w:val="center"/>
              <w:rPr>
                <w:rFonts w:ascii="Tahoma" w:eastAsia="Calibri" w:hAnsi="Tahoma" w:cs="Tahoma"/>
                <w:bCs/>
                <w:sz w:val="20"/>
                <w:szCs w:val="20"/>
              </w:rPr>
            </w:pPr>
            <w:r w:rsidRPr="0006522C">
              <w:rPr>
                <w:rFonts w:ascii="Tahoma" w:eastAsia="Calibri" w:hAnsi="Tahoma" w:cs="Tahoma"/>
                <w:bCs/>
                <w:sz w:val="20"/>
                <w:szCs w:val="20"/>
              </w:rPr>
              <w:t>05</w:t>
            </w:r>
          </w:p>
        </w:tc>
      </w:tr>
      <w:tr w:rsidR="004D74D8" w:rsidRPr="0006522C" w14:paraId="223BC1BD" w14:textId="77777777" w:rsidTr="00660861">
        <w:trPr>
          <w:jc w:val="center"/>
        </w:trPr>
        <w:tc>
          <w:tcPr>
            <w:tcW w:w="5953" w:type="dxa"/>
            <w:vAlign w:val="center"/>
          </w:tcPr>
          <w:p w14:paraId="2883B78F" w14:textId="77777777" w:rsidR="004D74D8" w:rsidRPr="0006522C" w:rsidRDefault="004D74D8" w:rsidP="00467F25">
            <w:pPr>
              <w:rPr>
                <w:rFonts w:ascii="Tahoma" w:eastAsia="Calibri" w:hAnsi="Tahoma" w:cs="Tahoma"/>
                <w:bCs/>
                <w:sz w:val="20"/>
                <w:szCs w:val="20"/>
              </w:rPr>
            </w:pPr>
            <w:r w:rsidRPr="0006522C">
              <w:rPr>
                <w:rFonts w:ascii="Tahoma" w:eastAsia="Calibri" w:hAnsi="Tahoma" w:cs="Tahoma"/>
                <w:bCs/>
                <w:sz w:val="20"/>
                <w:szCs w:val="20"/>
              </w:rPr>
              <w:t>Secretaria de Obras e Serviços</w:t>
            </w:r>
          </w:p>
        </w:tc>
        <w:tc>
          <w:tcPr>
            <w:tcW w:w="3281" w:type="dxa"/>
          </w:tcPr>
          <w:p w14:paraId="6025B91F" w14:textId="77777777" w:rsidR="004D74D8" w:rsidRPr="0006522C" w:rsidRDefault="004D74D8" w:rsidP="00467F25">
            <w:pPr>
              <w:jc w:val="center"/>
              <w:rPr>
                <w:rFonts w:ascii="Tahoma" w:eastAsia="Calibri" w:hAnsi="Tahoma" w:cs="Tahoma"/>
                <w:bCs/>
                <w:sz w:val="20"/>
                <w:szCs w:val="20"/>
              </w:rPr>
            </w:pPr>
            <w:r w:rsidRPr="0006522C">
              <w:rPr>
                <w:rFonts w:ascii="Tahoma" w:eastAsia="Calibri" w:hAnsi="Tahoma" w:cs="Tahoma"/>
                <w:bCs/>
                <w:sz w:val="20"/>
                <w:szCs w:val="20"/>
              </w:rPr>
              <w:t>05</w:t>
            </w:r>
          </w:p>
        </w:tc>
      </w:tr>
      <w:tr w:rsidR="004D74D8" w:rsidRPr="0006522C" w14:paraId="27BB1503" w14:textId="77777777" w:rsidTr="00660861">
        <w:trPr>
          <w:jc w:val="center"/>
        </w:trPr>
        <w:tc>
          <w:tcPr>
            <w:tcW w:w="5953" w:type="dxa"/>
            <w:vAlign w:val="center"/>
          </w:tcPr>
          <w:p w14:paraId="69844394" w14:textId="77777777" w:rsidR="004D74D8" w:rsidRPr="0006522C" w:rsidRDefault="004D74D8" w:rsidP="00467F25">
            <w:pPr>
              <w:rPr>
                <w:rFonts w:ascii="Tahoma" w:eastAsia="Calibri" w:hAnsi="Tahoma" w:cs="Tahoma"/>
                <w:bCs/>
                <w:sz w:val="20"/>
                <w:szCs w:val="20"/>
              </w:rPr>
            </w:pPr>
            <w:r w:rsidRPr="0006522C">
              <w:rPr>
                <w:rFonts w:ascii="Tahoma" w:eastAsia="Calibri" w:hAnsi="Tahoma" w:cs="Tahoma"/>
                <w:bCs/>
                <w:sz w:val="20"/>
                <w:szCs w:val="20"/>
              </w:rPr>
              <w:t>Departamento de Convênios</w:t>
            </w:r>
          </w:p>
        </w:tc>
        <w:tc>
          <w:tcPr>
            <w:tcW w:w="3281" w:type="dxa"/>
          </w:tcPr>
          <w:p w14:paraId="12216F64" w14:textId="77777777" w:rsidR="004D74D8" w:rsidRPr="0006522C" w:rsidRDefault="004D74D8" w:rsidP="00467F25">
            <w:pPr>
              <w:jc w:val="center"/>
              <w:rPr>
                <w:rFonts w:ascii="Tahoma" w:eastAsia="Calibri" w:hAnsi="Tahoma" w:cs="Tahoma"/>
                <w:bCs/>
                <w:sz w:val="20"/>
                <w:szCs w:val="20"/>
              </w:rPr>
            </w:pPr>
            <w:r w:rsidRPr="0006522C">
              <w:rPr>
                <w:rFonts w:ascii="Tahoma" w:eastAsia="Calibri" w:hAnsi="Tahoma" w:cs="Tahoma"/>
                <w:bCs/>
                <w:sz w:val="20"/>
                <w:szCs w:val="20"/>
              </w:rPr>
              <w:t>05</w:t>
            </w:r>
          </w:p>
        </w:tc>
      </w:tr>
      <w:tr w:rsidR="004D74D8" w:rsidRPr="0006522C" w14:paraId="503F5AE5" w14:textId="77777777" w:rsidTr="00660861">
        <w:trPr>
          <w:jc w:val="center"/>
        </w:trPr>
        <w:tc>
          <w:tcPr>
            <w:tcW w:w="5953" w:type="dxa"/>
            <w:vAlign w:val="center"/>
          </w:tcPr>
          <w:p w14:paraId="4F21EB15" w14:textId="77777777" w:rsidR="004D74D8" w:rsidRPr="0006522C" w:rsidRDefault="004D74D8" w:rsidP="00467F25">
            <w:pPr>
              <w:jc w:val="both"/>
              <w:rPr>
                <w:rFonts w:ascii="Tahoma" w:eastAsia="Calibri" w:hAnsi="Tahoma" w:cs="Tahoma"/>
                <w:bCs/>
                <w:sz w:val="20"/>
                <w:szCs w:val="20"/>
              </w:rPr>
            </w:pPr>
            <w:r w:rsidRPr="0006522C">
              <w:rPr>
                <w:rFonts w:ascii="Tahoma" w:eastAsia="Calibri" w:hAnsi="Tahoma" w:cs="Tahoma"/>
                <w:bCs/>
                <w:sz w:val="20"/>
                <w:szCs w:val="20"/>
              </w:rPr>
              <w:t>CAMARA MUNICIPAL DE DESCALVADO</w:t>
            </w:r>
          </w:p>
        </w:tc>
        <w:tc>
          <w:tcPr>
            <w:tcW w:w="3281" w:type="dxa"/>
          </w:tcPr>
          <w:p w14:paraId="63445A0C" w14:textId="77777777" w:rsidR="004D74D8" w:rsidRPr="0006522C" w:rsidRDefault="004D74D8" w:rsidP="00467F25">
            <w:pPr>
              <w:jc w:val="center"/>
              <w:rPr>
                <w:rFonts w:ascii="Tahoma" w:eastAsia="Calibri" w:hAnsi="Tahoma" w:cs="Tahoma"/>
                <w:bCs/>
                <w:sz w:val="20"/>
                <w:szCs w:val="20"/>
              </w:rPr>
            </w:pPr>
            <w:r w:rsidRPr="0006522C">
              <w:rPr>
                <w:rFonts w:ascii="Tahoma" w:eastAsia="Calibri" w:hAnsi="Tahoma" w:cs="Tahoma"/>
                <w:bCs/>
                <w:sz w:val="20"/>
                <w:szCs w:val="20"/>
              </w:rPr>
              <w:t>05</w:t>
            </w:r>
          </w:p>
        </w:tc>
      </w:tr>
      <w:tr w:rsidR="004D74D8" w:rsidRPr="0006522C" w14:paraId="711613E5" w14:textId="77777777" w:rsidTr="00660861">
        <w:trPr>
          <w:jc w:val="center"/>
        </w:trPr>
        <w:tc>
          <w:tcPr>
            <w:tcW w:w="5953" w:type="dxa"/>
            <w:vAlign w:val="center"/>
          </w:tcPr>
          <w:p w14:paraId="298EE98C" w14:textId="77777777" w:rsidR="004D74D8" w:rsidRPr="0006522C" w:rsidRDefault="004D74D8" w:rsidP="00467F25">
            <w:pPr>
              <w:jc w:val="center"/>
              <w:rPr>
                <w:rFonts w:ascii="Tahoma" w:eastAsia="Calibri" w:hAnsi="Tahoma" w:cs="Tahoma"/>
                <w:b/>
                <w:bCs/>
                <w:sz w:val="20"/>
                <w:szCs w:val="20"/>
              </w:rPr>
            </w:pPr>
            <w:r w:rsidRPr="0006522C">
              <w:rPr>
                <w:rFonts w:ascii="Tahoma" w:eastAsia="Calibri" w:hAnsi="Tahoma" w:cs="Tahoma"/>
                <w:b/>
                <w:bCs/>
                <w:sz w:val="20"/>
                <w:szCs w:val="20"/>
              </w:rPr>
              <w:t>Total de usurários a serem treinados</w:t>
            </w:r>
          </w:p>
        </w:tc>
        <w:tc>
          <w:tcPr>
            <w:tcW w:w="3281" w:type="dxa"/>
            <w:vAlign w:val="center"/>
          </w:tcPr>
          <w:p w14:paraId="6AA257FA" w14:textId="77777777" w:rsidR="004D74D8" w:rsidRPr="0006522C" w:rsidRDefault="004D74D8" w:rsidP="00467F25">
            <w:pPr>
              <w:jc w:val="center"/>
              <w:rPr>
                <w:rFonts w:ascii="Tahoma" w:eastAsia="Calibri" w:hAnsi="Tahoma" w:cs="Tahoma"/>
                <w:b/>
                <w:bCs/>
                <w:sz w:val="20"/>
                <w:szCs w:val="20"/>
              </w:rPr>
            </w:pPr>
            <w:r w:rsidRPr="0006522C">
              <w:rPr>
                <w:rFonts w:ascii="Tahoma" w:eastAsia="Calibri" w:hAnsi="Tahoma" w:cs="Tahoma"/>
                <w:b/>
                <w:bCs/>
                <w:sz w:val="20"/>
                <w:szCs w:val="20"/>
              </w:rPr>
              <w:t>70</w:t>
            </w:r>
          </w:p>
        </w:tc>
      </w:tr>
    </w:tbl>
    <w:p w14:paraId="77061E9E" w14:textId="77777777" w:rsidR="004D74D8" w:rsidRPr="0006522C" w:rsidRDefault="004D74D8" w:rsidP="00467F25">
      <w:pPr>
        <w:spacing w:after="0" w:line="240" w:lineRule="auto"/>
        <w:jc w:val="both"/>
        <w:rPr>
          <w:rFonts w:ascii="Tahoma" w:eastAsia="Calibri" w:hAnsi="Tahoma" w:cs="Tahoma"/>
          <w:bCs/>
          <w:sz w:val="20"/>
          <w:szCs w:val="20"/>
        </w:rPr>
      </w:pPr>
    </w:p>
    <w:p w14:paraId="40D178ED" w14:textId="4791FCB5" w:rsidR="004D74D8" w:rsidRPr="0006522C" w:rsidRDefault="004D74D8" w:rsidP="00467F25">
      <w:pPr>
        <w:spacing w:after="0" w:line="240" w:lineRule="auto"/>
        <w:jc w:val="both"/>
        <w:rPr>
          <w:rFonts w:ascii="Tahoma" w:eastAsia="Calibri" w:hAnsi="Tahoma" w:cs="Tahoma"/>
          <w:b/>
          <w:bCs/>
          <w:sz w:val="20"/>
          <w:szCs w:val="20"/>
        </w:rPr>
      </w:pPr>
      <w:r w:rsidRPr="0006522C">
        <w:rPr>
          <w:rFonts w:ascii="Tahoma" w:eastAsia="Calibri" w:hAnsi="Tahoma" w:cs="Tahoma"/>
          <w:b/>
          <w:bCs/>
          <w:sz w:val="20"/>
          <w:szCs w:val="20"/>
          <w:u w:val="single"/>
        </w:rPr>
        <w:t>ETAPA 0</w:t>
      </w:r>
      <w:r w:rsidR="00357657">
        <w:rPr>
          <w:rFonts w:ascii="Tahoma" w:eastAsia="Calibri" w:hAnsi="Tahoma" w:cs="Tahoma"/>
          <w:b/>
          <w:bCs/>
          <w:sz w:val="20"/>
          <w:szCs w:val="20"/>
          <w:u w:val="single"/>
        </w:rPr>
        <w:t>4</w:t>
      </w:r>
      <w:r w:rsidRPr="0006522C">
        <w:rPr>
          <w:rFonts w:ascii="Tahoma" w:eastAsia="Calibri" w:hAnsi="Tahoma" w:cs="Tahoma"/>
          <w:b/>
          <w:bCs/>
          <w:sz w:val="20"/>
          <w:szCs w:val="20"/>
        </w:rPr>
        <w:t>:</w:t>
      </w:r>
    </w:p>
    <w:p w14:paraId="3C57C195"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Operacionalização do sistema:</w:t>
      </w:r>
    </w:p>
    <w:p w14:paraId="0DAA4F51" w14:textId="77777777" w:rsidR="004D74D8" w:rsidRPr="0006522C" w:rsidRDefault="004D74D8" w:rsidP="00467F25">
      <w:pPr>
        <w:spacing w:after="0" w:line="240" w:lineRule="auto"/>
        <w:jc w:val="both"/>
        <w:rPr>
          <w:rFonts w:ascii="Tahoma" w:eastAsia="Calibri" w:hAnsi="Tahoma" w:cs="Tahoma"/>
          <w:bCs/>
          <w:sz w:val="20"/>
          <w:szCs w:val="20"/>
        </w:rPr>
      </w:pPr>
    </w:p>
    <w:p w14:paraId="59B19643"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Processamento dos novos dados implantados;</w:t>
      </w:r>
    </w:p>
    <w:p w14:paraId="0CDE7F41" w14:textId="77777777" w:rsidR="004D74D8" w:rsidRPr="0006522C" w:rsidRDefault="004D74D8" w:rsidP="00467F25">
      <w:pPr>
        <w:spacing w:after="0" w:line="240" w:lineRule="auto"/>
        <w:jc w:val="both"/>
        <w:rPr>
          <w:rFonts w:ascii="Tahoma" w:eastAsia="Calibri" w:hAnsi="Tahoma" w:cs="Tahoma"/>
          <w:bCs/>
          <w:sz w:val="20"/>
          <w:szCs w:val="20"/>
        </w:rPr>
      </w:pPr>
    </w:p>
    <w:p w14:paraId="4EC49E34"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Operacionalização dos procedimentos do sistema;</w:t>
      </w:r>
    </w:p>
    <w:p w14:paraId="67F61691" w14:textId="77777777" w:rsidR="004D74D8" w:rsidRPr="0006522C" w:rsidRDefault="004D74D8" w:rsidP="00467F25">
      <w:pPr>
        <w:spacing w:after="0" w:line="240" w:lineRule="auto"/>
        <w:jc w:val="both"/>
        <w:rPr>
          <w:rFonts w:ascii="Tahoma" w:eastAsia="Calibri" w:hAnsi="Tahoma" w:cs="Tahoma"/>
          <w:bCs/>
          <w:sz w:val="20"/>
          <w:szCs w:val="20"/>
        </w:rPr>
      </w:pPr>
    </w:p>
    <w:p w14:paraId="66CCA52B"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Utilização do sistema para atender as rotinas da Prefeitura Municipal de Descalvado;</w:t>
      </w:r>
    </w:p>
    <w:p w14:paraId="53E9636C" w14:textId="77777777" w:rsidR="004D74D8" w:rsidRPr="0006522C" w:rsidRDefault="004D74D8" w:rsidP="00467F25">
      <w:pPr>
        <w:spacing w:after="0" w:line="240" w:lineRule="auto"/>
        <w:jc w:val="both"/>
        <w:rPr>
          <w:rFonts w:ascii="Tahoma" w:eastAsia="Calibri" w:hAnsi="Tahoma" w:cs="Tahoma"/>
          <w:bCs/>
          <w:sz w:val="20"/>
          <w:szCs w:val="20"/>
        </w:rPr>
      </w:pPr>
    </w:p>
    <w:p w14:paraId="3B98094A"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w:t>
      </w:r>
      <w:r w:rsidRPr="0006522C">
        <w:rPr>
          <w:rFonts w:ascii="Tahoma" w:eastAsia="Calibri" w:hAnsi="Tahoma" w:cs="Tahoma"/>
          <w:bCs/>
          <w:sz w:val="20"/>
          <w:szCs w:val="20"/>
        </w:rPr>
        <w:tab/>
        <w:t xml:space="preserve">A Prefeitura Municipal de Descalvado, a Câmara Municipal e manterá equipe tanto da área de tecnologia da informação quanto da área de conhecimento das regras de negócio para acompanhar os procedimentos que serão realizados, estando os mesmos com o dever e autoridade de fiscalizar e exigir o cumprimento de todos os itens aqui mencionados. </w:t>
      </w:r>
    </w:p>
    <w:p w14:paraId="52A93AAB" w14:textId="77777777" w:rsidR="004D74D8" w:rsidRPr="0006522C" w:rsidRDefault="004D74D8" w:rsidP="00467F25">
      <w:pPr>
        <w:spacing w:after="0" w:line="240" w:lineRule="auto"/>
        <w:jc w:val="both"/>
        <w:rPr>
          <w:rFonts w:ascii="Tahoma" w:eastAsia="Calibri" w:hAnsi="Tahoma" w:cs="Tahoma"/>
          <w:bCs/>
          <w:sz w:val="20"/>
          <w:szCs w:val="20"/>
        </w:rPr>
      </w:pPr>
    </w:p>
    <w:p w14:paraId="413C8358"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 xml:space="preserve">Ao final de cada etapa, a Prefeitura Municipal de Descalvado, a Câmara Municipal, emitirá um laudo de recebimento, relatando de forma detalhada tudo o que foi realizado e adquirido em tais intervalos de tempo. </w:t>
      </w:r>
    </w:p>
    <w:p w14:paraId="49879CE9" w14:textId="77777777" w:rsidR="004D74D8" w:rsidRPr="0006522C" w:rsidRDefault="004D74D8" w:rsidP="00467F25">
      <w:pPr>
        <w:spacing w:after="0" w:line="240" w:lineRule="auto"/>
        <w:jc w:val="both"/>
        <w:rPr>
          <w:rFonts w:ascii="Tahoma" w:eastAsia="Calibri" w:hAnsi="Tahoma" w:cs="Tahoma"/>
          <w:bCs/>
          <w:sz w:val="20"/>
          <w:szCs w:val="20"/>
        </w:rPr>
      </w:pPr>
    </w:p>
    <w:p w14:paraId="729B7D98"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A enumeração das etapas acima não indica que as mesmas serão feitas de forma sucessiva, apenas representam uma forma didática de enunciar cada uma delas. Desta forma os diversos procedimentos, sempre que possível deverão ser realizados, concomitantemente.</w:t>
      </w:r>
    </w:p>
    <w:p w14:paraId="522E2016" w14:textId="77777777" w:rsidR="004D74D8" w:rsidRPr="0006522C" w:rsidRDefault="004D74D8" w:rsidP="00467F25">
      <w:pPr>
        <w:spacing w:after="0" w:line="240" w:lineRule="auto"/>
        <w:jc w:val="both"/>
        <w:rPr>
          <w:rFonts w:ascii="Tahoma" w:eastAsia="Calibri" w:hAnsi="Tahoma" w:cs="Tahoma"/>
          <w:bCs/>
          <w:sz w:val="20"/>
          <w:szCs w:val="20"/>
        </w:rPr>
      </w:pPr>
    </w:p>
    <w:p w14:paraId="4E91CD2C" w14:textId="77777777" w:rsidR="004D74D8" w:rsidRPr="0006522C" w:rsidRDefault="004D74D8" w:rsidP="00467F25">
      <w:pPr>
        <w:widowControl w:val="0"/>
        <w:numPr>
          <w:ilvl w:val="0"/>
          <w:numId w:val="6"/>
        </w:numPr>
        <w:suppressAutoHyphens/>
        <w:spacing w:after="0" w:line="240" w:lineRule="auto"/>
        <w:jc w:val="both"/>
        <w:textAlignment w:val="baseline"/>
        <w:outlineLvl w:val="0"/>
        <w:rPr>
          <w:rFonts w:ascii="Tahoma" w:eastAsia="Calibri" w:hAnsi="Tahoma" w:cs="Tahoma"/>
          <w:b/>
          <w:sz w:val="20"/>
          <w:szCs w:val="20"/>
          <w:u w:val="single"/>
        </w:rPr>
      </w:pPr>
      <w:bookmarkStart w:id="14" w:name="_Toc149570589"/>
      <w:r w:rsidRPr="0006522C">
        <w:rPr>
          <w:rFonts w:ascii="Tahoma" w:eastAsia="Calibri" w:hAnsi="Tahoma" w:cs="Tahoma"/>
          <w:b/>
          <w:sz w:val="20"/>
          <w:szCs w:val="20"/>
          <w:u w:val="single"/>
        </w:rPr>
        <w:t>MÓDULOS A SEREM CONVERTIDOS</w:t>
      </w:r>
      <w:bookmarkEnd w:id="14"/>
    </w:p>
    <w:p w14:paraId="1F36AB66" w14:textId="77777777" w:rsidR="004D74D8" w:rsidRPr="0006522C" w:rsidRDefault="004D74D8" w:rsidP="00467F25">
      <w:pPr>
        <w:spacing w:after="0" w:line="240" w:lineRule="auto"/>
        <w:jc w:val="both"/>
        <w:rPr>
          <w:rFonts w:ascii="Tahoma" w:eastAsia="Calibri" w:hAnsi="Tahoma" w:cs="Tahoma"/>
          <w:sz w:val="20"/>
          <w:szCs w:val="20"/>
        </w:rPr>
      </w:pPr>
      <w:r w:rsidRPr="0006522C">
        <w:rPr>
          <w:rFonts w:ascii="Tahoma" w:eastAsia="Calibri" w:hAnsi="Tahoma" w:cs="Tahoma"/>
          <w:bCs/>
          <w:sz w:val="20"/>
          <w:szCs w:val="20"/>
        </w:rPr>
        <w:t>Listamos, a seguir, os sistemas que deverão ser convertidos da Prefeitura, que estão atualmente em uso, instalados em Banco de Dados Oracle.</w:t>
      </w:r>
    </w:p>
    <w:p w14:paraId="0F5A34A2" w14:textId="77777777" w:rsidR="004D74D8" w:rsidRPr="0006522C" w:rsidRDefault="004D74D8" w:rsidP="00467F25">
      <w:pPr>
        <w:spacing w:after="0" w:line="240" w:lineRule="auto"/>
        <w:jc w:val="both"/>
        <w:rPr>
          <w:rFonts w:ascii="Tahoma" w:eastAsia="Calibri" w:hAnsi="Tahoma" w:cs="Tahoma"/>
          <w:bCs/>
          <w:sz w:val="20"/>
          <w:szCs w:val="20"/>
        </w:rPr>
      </w:pPr>
    </w:p>
    <w:p w14:paraId="12A1F6C2" w14:textId="77777777" w:rsidR="004D74D8" w:rsidRPr="0006522C" w:rsidRDefault="002949FF" w:rsidP="00467F25">
      <w:pPr>
        <w:widowControl w:val="0"/>
        <w:numPr>
          <w:ilvl w:val="0"/>
          <w:numId w:val="12"/>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hyperlink w:anchor="_gjdgxs">
        <w:r w:rsidR="004D74D8" w:rsidRPr="0006522C">
          <w:rPr>
            <w:rFonts w:ascii="Tahoma" w:eastAsia="Tahoma" w:hAnsi="Tahoma" w:cs="Tahoma"/>
            <w:sz w:val="20"/>
            <w:szCs w:val="20"/>
            <w:u w:val="single"/>
          </w:rPr>
          <w:t>COMPRAS, LICITAÇÕES, GESTÃO DE CONTRATOS, REGISTRO DE PREÇOS,</w:t>
        </w:r>
      </w:hyperlink>
      <w:r w:rsidR="004D74D8" w:rsidRPr="0006522C">
        <w:rPr>
          <w:rFonts w:ascii="Tahoma" w:eastAsia="Tahoma" w:hAnsi="Tahoma" w:cs="Tahoma"/>
          <w:sz w:val="20"/>
          <w:szCs w:val="20"/>
          <w:u w:val="single"/>
        </w:rPr>
        <w:t xml:space="preserve"> </w:t>
      </w:r>
      <w:hyperlink w:anchor="_gjdgxs">
        <w:r w:rsidR="004D74D8" w:rsidRPr="0006522C">
          <w:rPr>
            <w:rFonts w:ascii="Tahoma" w:eastAsia="Tahoma" w:hAnsi="Tahoma" w:cs="Tahoma"/>
            <w:sz w:val="20"/>
            <w:szCs w:val="20"/>
            <w:u w:val="single"/>
          </w:rPr>
          <w:t>PREGÕES ATENDENDO A L.C. 123/06 E L.C 147/14, E NOVA LEI DE LICITAÇÕES 14133, COM ATENDIMENTO A FASE IV</w:t>
        </w:r>
      </w:hyperlink>
      <w:r w:rsidR="004D74D8" w:rsidRPr="0006522C">
        <w:rPr>
          <w:rFonts w:ascii="Tahoma" w:eastAsia="Tahoma" w:hAnsi="Tahoma" w:cs="Tahoma"/>
          <w:sz w:val="20"/>
          <w:szCs w:val="20"/>
          <w:u w:val="single"/>
        </w:rPr>
        <w:t xml:space="preserve"> </w:t>
      </w:r>
      <w:hyperlink w:anchor="_gjdgxs">
        <w:r w:rsidR="004D74D8" w:rsidRPr="0006522C">
          <w:rPr>
            <w:rFonts w:ascii="Tahoma" w:eastAsia="Tahoma" w:hAnsi="Tahoma" w:cs="Tahoma"/>
            <w:sz w:val="20"/>
            <w:szCs w:val="20"/>
            <w:u w:val="single"/>
          </w:rPr>
          <w:t>AUDESP</w:t>
        </w:r>
      </w:hyperlink>
    </w:p>
    <w:p w14:paraId="6A842406" w14:textId="77777777" w:rsidR="004D74D8" w:rsidRPr="0006522C" w:rsidRDefault="004D74D8" w:rsidP="00467F25">
      <w:pPr>
        <w:widowControl w:val="0"/>
        <w:numPr>
          <w:ilvl w:val="0"/>
          <w:numId w:val="12"/>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ALMOXARIFADO COM CONTROLE DE SAÍDAS POR CÓDIGO DE BARRAS</w:t>
      </w:r>
    </w:p>
    <w:p w14:paraId="6A66F92E" w14:textId="77777777" w:rsidR="004D74D8" w:rsidRPr="0006522C" w:rsidRDefault="004D74D8" w:rsidP="00467F25">
      <w:pPr>
        <w:widowControl w:val="0"/>
        <w:numPr>
          <w:ilvl w:val="0"/>
          <w:numId w:val="12"/>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PATRIMÔNIO COM CONTROLE DA MOVIMENTAÇÃO POR CÓDIGO DE BARRAS</w:t>
      </w:r>
    </w:p>
    <w:p w14:paraId="0B725559" w14:textId="77777777" w:rsidR="004D74D8" w:rsidRPr="0006522C" w:rsidRDefault="004D74D8" w:rsidP="00467F25">
      <w:pPr>
        <w:widowControl w:val="0"/>
        <w:numPr>
          <w:ilvl w:val="0"/>
          <w:numId w:val="12"/>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CONTROLE DE PROTOCOLO</w:t>
      </w:r>
    </w:p>
    <w:p w14:paraId="3C40DF92" w14:textId="77777777" w:rsidR="004D74D8" w:rsidRPr="0006522C" w:rsidRDefault="004D74D8" w:rsidP="00467F25">
      <w:pPr>
        <w:widowControl w:val="0"/>
        <w:numPr>
          <w:ilvl w:val="0"/>
          <w:numId w:val="12"/>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CONTROLE DE FROTA</w:t>
      </w:r>
    </w:p>
    <w:p w14:paraId="1FCDAC46" w14:textId="77777777" w:rsidR="004D74D8" w:rsidRPr="0006522C" w:rsidRDefault="004D74D8" w:rsidP="00467F25">
      <w:pPr>
        <w:widowControl w:val="0"/>
        <w:numPr>
          <w:ilvl w:val="0"/>
          <w:numId w:val="12"/>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IPTU, ITBI, OUTRAS RECEITAS, CONTRIBUIÇÃO DE MELHORIA E DÍVIDA ATIVA ISS, TAXAS E DÍVIDA ATIVA</w:t>
      </w:r>
    </w:p>
    <w:p w14:paraId="3056B0CE" w14:textId="77777777" w:rsidR="004D74D8" w:rsidRPr="0006522C" w:rsidRDefault="004D74D8" w:rsidP="00467F25">
      <w:pPr>
        <w:widowControl w:val="0"/>
        <w:numPr>
          <w:ilvl w:val="0"/>
          <w:numId w:val="12"/>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ISS ELETRÔNICO E NOTA FISCAL ELETRÔNICA</w:t>
      </w:r>
    </w:p>
    <w:p w14:paraId="08C98B3B" w14:textId="77777777" w:rsidR="004D74D8" w:rsidRPr="0006522C" w:rsidRDefault="004D74D8" w:rsidP="00467F25">
      <w:pPr>
        <w:widowControl w:val="0"/>
        <w:numPr>
          <w:ilvl w:val="0"/>
          <w:numId w:val="12"/>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AGÊNCIA VIRTUAL DE TRIBUTOS MUNICIPAIS</w:t>
      </w:r>
    </w:p>
    <w:p w14:paraId="36EF1958" w14:textId="77777777" w:rsidR="004D74D8" w:rsidRPr="0006522C" w:rsidRDefault="004D74D8" w:rsidP="00467F25">
      <w:pPr>
        <w:widowControl w:val="0"/>
        <w:numPr>
          <w:ilvl w:val="0"/>
          <w:numId w:val="12"/>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ORÇAMENTO, CONTABILIDADE, TESOURARIA, ATENDIMENTO AO AUDESP COM PLANO DE CONTAS PCASP E LRF, SICONFI, PORTARIAS DO STN, SIAFIC.</w:t>
      </w:r>
    </w:p>
    <w:p w14:paraId="0DAC26AE" w14:textId="77777777" w:rsidR="004D74D8" w:rsidRPr="0006522C" w:rsidRDefault="004D74D8" w:rsidP="00467F25">
      <w:pPr>
        <w:widowControl w:val="0"/>
        <w:numPr>
          <w:ilvl w:val="0"/>
          <w:numId w:val="12"/>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 xml:space="preserve">PORTAL DA TRANSPARÊNCIA LEI DE ACESSO A INFORMAÇÃO </w:t>
      </w:r>
    </w:p>
    <w:p w14:paraId="20548F4B" w14:textId="77777777" w:rsidR="004D74D8" w:rsidRPr="0006522C" w:rsidRDefault="004D74D8" w:rsidP="00467F25">
      <w:pPr>
        <w:widowControl w:val="0"/>
        <w:numPr>
          <w:ilvl w:val="0"/>
          <w:numId w:val="12"/>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RH, FOLHA DE PAGAMENTO, PONTO ELETRÔNICO, ADMINISTRAÇÃO DE BENEFÍCIOS: RAIS, DIRF, I.R., HOLERITE WEB, SEFIF, CAGED, MANAD, ATENDIMENTO A LRF E PORTARIA 1.510/09</w:t>
      </w:r>
    </w:p>
    <w:p w14:paraId="6709FEEB" w14:textId="77777777" w:rsidR="004D74D8" w:rsidRPr="0006522C" w:rsidRDefault="004D74D8" w:rsidP="00467F25">
      <w:pPr>
        <w:widowControl w:val="0"/>
        <w:numPr>
          <w:ilvl w:val="0"/>
          <w:numId w:val="12"/>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SISTEMA DE ATENDIMENTO AO E- SOCIAL</w:t>
      </w:r>
    </w:p>
    <w:p w14:paraId="058572F0" w14:textId="77777777" w:rsidR="004D74D8" w:rsidRPr="0006522C" w:rsidRDefault="004D74D8" w:rsidP="00467F25">
      <w:pPr>
        <w:widowControl w:val="0"/>
        <w:numPr>
          <w:ilvl w:val="0"/>
          <w:numId w:val="12"/>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SISTEMA DE ADMINISTRAÇÃO DE CEMITÉRIO MUNICIPAL</w:t>
      </w:r>
    </w:p>
    <w:p w14:paraId="6B971470" w14:textId="77777777" w:rsidR="004D74D8" w:rsidRPr="0006522C" w:rsidRDefault="004D74D8" w:rsidP="00467F25">
      <w:pPr>
        <w:widowControl w:val="0"/>
        <w:numPr>
          <w:ilvl w:val="0"/>
          <w:numId w:val="12"/>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lastRenderedPageBreak/>
        <w:t>SISTEMA DE FATURAMENTO ARRECADAÇÃO E COBRANÇA ÁGUA</w:t>
      </w:r>
    </w:p>
    <w:p w14:paraId="1DF7EFD2" w14:textId="77777777" w:rsidR="004D74D8" w:rsidRPr="0006522C" w:rsidRDefault="004D74D8" w:rsidP="00467F25">
      <w:pPr>
        <w:widowControl w:val="0"/>
        <w:numPr>
          <w:ilvl w:val="0"/>
          <w:numId w:val="12"/>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SISTEMA DE COLETA DE DADOS, IMPRESSÃO E ENTREGA SIMULTÂNEA DE CONTA DE ÁGUA E NOTIFICAÇÕES</w:t>
      </w:r>
    </w:p>
    <w:p w14:paraId="4BB80AC1" w14:textId="77777777" w:rsidR="004D74D8" w:rsidRPr="0006522C" w:rsidRDefault="004D74D8" w:rsidP="00467F25">
      <w:pPr>
        <w:widowControl w:val="0"/>
        <w:numPr>
          <w:ilvl w:val="0"/>
          <w:numId w:val="12"/>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SISTEMA DE GERENCIAMENTO DE SERVIÇOS SANEAMENTO</w:t>
      </w:r>
    </w:p>
    <w:p w14:paraId="6E81622E" w14:textId="77777777" w:rsidR="004D74D8" w:rsidRPr="0006522C" w:rsidRDefault="004D74D8" w:rsidP="00467F25">
      <w:pPr>
        <w:widowControl w:val="0"/>
        <w:pBdr>
          <w:top w:val="single" w:sz="4" w:space="1" w:color="000000"/>
          <w:left w:val="single" w:sz="4" w:space="4" w:color="000000"/>
          <w:bottom w:val="single" w:sz="4" w:space="1"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p>
    <w:p w14:paraId="74A07745" w14:textId="77777777" w:rsidR="004D74D8" w:rsidRPr="0006522C" w:rsidRDefault="004D74D8" w:rsidP="00467F25">
      <w:pPr>
        <w:spacing w:after="0" w:line="240" w:lineRule="auto"/>
        <w:jc w:val="both"/>
        <w:rPr>
          <w:rFonts w:ascii="Tahoma" w:eastAsia="Calibri" w:hAnsi="Tahoma" w:cs="Tahoma"/>
          <w:sz w:val="20"/>
          <w:szCs w:val="20"/>
        </w:rPr>
      </w:pPr>
    </w:p>
    <w:p w14:paraId="4B0C75F2" w14:textId="77777777" w:rsidR="004D74D8" w:rsidRPr="0006522C" w:rsidRDefault="004D74D8" w:rsidP="00467F25">
      <w:pPr>
        <w:spacing w:after="0" w:line="240" w:lineRule="auto"/>
        <w:jc w:val="both"/>
        <w:rPr>
          <w:rFonts w:ascii="Tahoma" w:eastAsia="Calibri" w:hAnsi="Tahoma" w:cs="Tahoma"/>
          <w:sz w:val="20"/>
          <w:szCs w:val="20"/>
        </w:rPr>
      </w:pPr>
      <w:r w:rsidRPr="0006522C">
        <w:rPr>
          <w:rFonts w:ascii="Tahoma" w:eastAsia="Calibri" w:hAnsi="Tahoma" w:cs="Tahoma"/>
          <w:bCs/>
          <w:sz w:val="20"/>
          <w:szCs w:val="20"/>
        </w:rPr>
        <w:t xml:space="preserve">Listamos, a seguir, os sistemas que deverão ser convertidos da </w:t>
      </w:r>
      <w:r w:rsidRPr="0006522C">
        <w:rPr>
          <w:rFonts w:ascii="Tahoma" w:eastAsia="Calibri" w:hAnsi="Tahoma" w:cs="Tahoma"/>
          <w:sz w:val="20"/>
          <w:szCs w:val="20"/>
        </w:rPr>
        <w:t>Câmara Municipal de Descalvado</w:t>
      </w:r>
      <w:r w:rsidRPr="0006522C">
        <w:rPr>
          <w:rFonts w:ascii="Tahoma" w:eastAsia="Calibri" w:hAnsi="Tahoma" w:cs="Tahoma"/>
          <w:bCs/>
          <w:sz w:val="20"/>
          <w:szCs w:val="20"/>
        </w:rPr>
        <w:t>, que estão atualmente em uso, instalados em Banco de Dados Oracle</w:t>
      </w:r>
    </w:p>
    <w:p w14:paraId="3815A3B3" w14:textId="77777777" w:rsidR="004D74D8" w:rsidRPr="0006522C" w:rsidRDefault="004D74D8" w:rsidP="00467F25">
      <w:pPr>
        <w:spacing w:after="0" w:line="240" w:lineRule="auto"/>
        <w:jc w:val="both"/>
        <w:rPr>
          <w:rFonts w:ascii="Tahoma" w:eastAsia="Calibri" w:hAnsi="Tahoma" w:cs="Tahoma"/>
          <w:sz w:val="20"/>
          <w:szCs w:val="20"/>
        </w:rPr>
      </w:pPr>
    </w:p>
    <w:p w14:paraId="3135DB40" w14:textId="77777777" w:rsidR="004D74D8" w:rsidRPr="0006522C" w:rsidRDefault="002949FF" w:rsidP="00467F25">
      <w:pPr>
        <w:widowControl w:val="0"/>
        <w:numPr>
          <w:ilvl w:val="0"/>
          <w:numId w:val="13"/>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hyperlink w:anchor="_gjdgxs">
        <w:r w:rsidR="004D74D8" w:rsidRPr="0006522C">
          <w:rPr>
            <w:rFonts w:ascii="Tahoma" w:eastAsia="Tahoma" w:hAnsi="Tahoma" w:cs="Tahoma"/>
            <w:sz w:val="20"/>
            <w:szCs w:val="20"/>
            <w:u w:val="single"/>
          </w:rPr>
          <w:t>COMPRAS, LICITAÇÕES, GESTÃO DE CONTRATOS, REGISTRO DE PREÇOS,</w:t>
        </w:r>
      </w:hyperlink>
      <w:r w:rsidR="004D74D8" w:rsidRPr="0006522C">
        <w:rPr>
          <w:rFonts w:ascii="Tahoma" w:eastAsia="Tahoma" w:hAnsi="Tahoma" w:cs="Tahoma"/>
          <w:sz w:val="20"/>
          <w:szCs w:val="20"/>
          <w:u w:val="single"/>
        </w:rPr>
        <w:t xml:space="preserve"> </w:t>
      </w:r>
      <w:hyperlink w:anchor="_gjdgxs">
        <w:r w:rsidR="004D74D8" w:rsidRPr="0006522C">
          <w:rPr>
            <w:rFonts w:ascii="Tahoma" w:eastAsia="Tahoma" w:hAnsi="Tahoma" w:cs="Tahoma"/>
            <w:sz w:val="20"/>
            <w:szCs w:val="20"/>
            <w:u w:val="single"/>
          </w:rPr>
          <w:t>PREGÕES ATENDENDO A L.C. 123/06 E L.C 147/14, E NOVA LEI DE LICITAÇÕES 14133, COM ATENDIMENTO A FASE IV</w:t>
        </w:r>
      </w:hyperlink>
      <w:r w:rsidR="004D74D8" w:rsidRPr="0006522C">
        <w:rPr>
          <w:rFonts w:ascii="Tahoma" w:eastAsia="Tahoma" w:hAnsi="Tahoma" w:cs="Tahoma"/>
          <w:sz w:val="20"/>
          <w:szCs w:val="20"/>
          <w:u w:val="single"/>
        </w:rPr>
        <w:t xml:space="preserve"> </w:t>
      </w:r>
      <w:hyperlink w:anchor="_gjdgxs">
        <w:r w:rsidR="004D74D8" w:rsidRPr="0006522C">
          <w:rPr>
            <w:rFonts w:ascii="Tahoma" w:eastAsia="Tahoma" w:hAnsi="Tahoma" w:cs="Tahoma"/>
            <w:sz w:val="20"/>
            <w:szCs w:val="20"/>
            <w:u w:val="single"/>
          </w:rPr>
          <w:t>AUDESP</w:t>
        </w:r>
      </w:hyperlink>
    </w:p>
    <w:p w14:paraId="7A28FC31" w14:textId="77777777" w:rsidR="004D74D8" w:rsidRPr="0006522C" w:rsidRDefault="004D74D8" w:rsidP="00467F25">
      <w:pPr>
        <w:widowControl w:val="0"/>
        <w:numPr>
          <w:ilvl w:val="0"/>
          <w:numId w:val="13"/>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ALMOXARIFADO COM CONTROLE DE SAÍDAS POR CÓDIGO DE BARRAS</w:t>
      </w:r>
    </w:p>
    <w:p w14:paraId="115FCAC1" w14:textId="77777777" w:rsidR="004D74D8" w:rsidRPr="0006522C" w:rsidRDefault="004D74D8" w:rsidP="00467F25">
      <w:pPr>
        <w:widowControl w:val="0"/>
        <w:numPr>
          <w:ilvl w:val="0"/>
          <w:numId w:val="13"/>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PATRIMÔNIO COM CONTROLE DA MOVIMENTAÇÃO POR CÓDIGO DE BARRAS</w:t>
      </w:r>
    </w:p>
    <w:p w14:paraId="22F217C5" w14:textId="77777777" w:rsidR="004D74D8" w:rsidRPr="0006522C" w:rsidRDefault="004D74D8" w:rsidP="00467F25">
      <w:pPr>
        <w:widowControl w:val="0"/>
        <w:numPr>
          <w:ilvl w:val="0"/>
          <w:numId w:val="13"/>
        </w:numPr>
        <w:pBdr>
          <w:top w:val="single" w:sz="4" w:space="1" w:color="000000"/>
          <w:left w:val="single" w:sz="4" w:space="4"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ORÇAMENTO, CONTABILIDADE, TESOURARIA, ATENDIMENTO AO AUDESP COM PLANO DE CONTAS PCASP E LRF, SICONFI, PORTARIAS DO STN, SIAFIC.</w:t>
      </w:r>
    </w:p>
    <w:p w14:paraId="3C86A93F" w14:textId="77777777" w:rsidR="004D74D8" w:rsidRPr="0006522C" w:rsidRDefault="004D74D8" w:rsidP="00467F25">
      <w:pPr>
        <w:widowControl w:val="0"/>
        <w:numPr>
          <w:ilvl w:val="0"/>
          <w:numId w:val="13"/>
        </w:numPr>
        <w:pBdr>
          <w:top w:val="single" w:sz="4" w:space="1" w:color="000000"/>
          <w:left w:val="single" w:sz="4" w:space="4" w:color="000000"/>
          <w:bottom w:val="single" w:sz="4" w:space="1" w:color="000000"/>
          <w:right w:val="single" w:sz="4" w:space="4" w:color="000000"/>
        </w:pBdr>
        <w:suppressAutoHyphens/>
        <w:spacing w:after="0" w:line="240" w:lineRule="auto"/>
        <w:contextualSpacing/>
        <w:jc w:val="both"/>
        <w:textAlignment w:val="baseline"/>
        <w:rPr>
          <w:rFonts w:ascii="Tahoma" w:eastAsia="Calibri" w:hAnsi="Tahoma" w:cs="Tahoma"/>
          <w:sz w:val="20"/>
          <w:szCs w:val="20"/>
        </w:rPr>
      </w:pPr>
      <w:r w:rsidRPr="0006522C">
        <w:rPr>
          <w:rFonts w:ascii="Tahoma" w:eastAsia="Calibri" w:hAnsi="Tahoma" w:cs="Tahoma"/>
          <w:sz w:val="20"/>
          <w:szCs w:val="20"/>
        </w:rPr>
        <w:t>RH, FOLHA DE PAGAMENTO, PONTO ELETRÔNICO, ADMINISTRAÇÃO DE BENEFÍCIOS: RAIS, DIRF, I.R., HOLERITE WEB, SEFIF, CAGED, MANAD, ATENDIMENTO A LRF E PORTARIA 1.510/09</w:t>
      </w:r>
    </w:p>
    <w:p w14:paraId="1517B712" w14:textId="77777777" w:rsidR="004D74D8" w:rsidRPr="0006522C" w:rsidRDefault="004D74D8" w:rsidP="00467F25">
      <w:pPr>
        <w:spacing w:after="0" w:line="240" w:lineRule="auto"/>
        <w:jc w:val="both"/>
        <w:rPr>
          <w:rFonts w:ascii="Tahoma" w:eastAsia="Calibri" w:hAnsi="Tahoma" w:cs="Tahoma"/>
          <w:bCs/>
          <w:sz w:val="20"/>
          <w:szCs w:val="20"/>
        </w:rPr>
      </w:pPr>
    </w:p>
    <w:p w14:paraId="49D6F791" w14:textId="77777777" w:rsidR="004D74D8" w:rsidRPr="0006522C" w:rsidRDefault="004D74D8" w:rsidP="00467F25">
      <w:pPr>
        <w:widowControl w:val="0"/>
        <w:numPr>
          <w:ilvl w:val="0"/>
          <w:numId w:val="6"/>
        </w:numPr>
        <w:suppressAutoHyphens/>
        <w:spacing w:after="0" w:line="240" w:lineRule="auto"/>
        <w:jc w:val="both"/>
        <w:textAlignment w:val="baseline"/>
        <w:outlineLvl w:val="0"/>
        <w:rPr>
          <w:rFonts w:ascii="Tahoma" w:eastAsia="Calibri" w:hAnsi="Tahoma" w:cs="Tahoma"/>
          <w:b/>
          <w:sz w:val="20"/>
          <w:szCs w:val="20"/>
          <w:u w:val="single"/>
        </w:rPr>
      </w:pPr>
      <w:bookmarkStart w:id="15" w:name="_Toc149570590"/>
      <w:r w:rsidRPr="0006522C">
        <w:rPr>
          <w:rFonts w:ascii="Tahoma" w:eastAsia="Calibri" w:hAnsi="Tahoma" w:cs="Tahoma"/>
          <w:b/>
          <w:sz w:val="20"/>
          <w:szCs w:val="20"/>
          <w:u w:val="single"/>
        </w:rPr>
        <w:t>PROVA DE CONCEITO</w:t>
      </w:r>
      <w:bookmarkEnd w:id="15"/>
      <w:r w:rsidRPr="0006522C">
        <w:rPr>
          <w:rFonts w:ascii="Tahoma" w:eastAsia="Calibri" w:hAnsi="Tahoma" w:cs="Tahoma"/>
          <w:b/>
          <w:sz w:val="20"/>
          <w:szCs w:val="20"/>
          <w:u w:val="single"/>
        </w:rPr>
        <w:t xml:space="preserve">. </w:t>
      </w:r>
    </w:p>
    <w:p w14:paraId="1271AE1B" w14:textId="77777777" w:rsidR="004D74D8" w:rsidRPr="0006522C" w:rsidRDefault="004D74D8" w:rsidP="00467F25">
      <w:pPr>
        <w:pStyle w:val="PargrafodaLista"/>
        <w:widowControl w:val="0"/>
        <w:numPr>
          <w:ilvl w:val="1"/>
          <w:numId w:val="52"/>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Após a etapa de lances, será determinado pelo Pregoeiro a demonstração dos sistemas ofertados pelo licitante classificado em primeiro lugar, no prazo de 05 (Cinco) dias úteis com a finalidade de comprovar o atendimento aos requisitos exigidos neste Termo de Referência.</w:t>
      </w:r>
    </w:p>
    <w:p w14:paraId="2E310DB6" w14:textId="77777777" w:rsidR="004D74D8" w:rsidRPr="0006522C" w:rsidRDefault="004D74D8" w:rsidP="00467F25">
      <w:pPr>
        <w:pStyle w:val="PargrafodaLista"/>
        <w:numPr>
          <w:ilvl w:val="1"/>
          <w:numId w:val="52"/>
        </w:num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 xml:space="preserve">O licitante vencedor na etapa de lances deverá realizar a demonstração do “Sistema Proposto”, apresentando as funcionalidades consideradas essenciais, em estrita obediência ao </w:t>
      </w:r>
      <w:r w:rsidRPr="0006522C">
        <w:rPr>
          <w:rFonts w:ascii="Tahoma" w:eastAsia="Calibri" w:hAnsi="Tahoma" w:cs="Tahoma"/>
          <w:b/>
          <w:bCs/>
          <w:sz w:val="20"/>
          <w:szCs w:val="20"/>
        </w:rPr>
        <w:t>ANEXO III - FUNCIONALIDADE DOS MÓDULOS PROVA DE CONCEITO</w:t>
      </w:r>
      <w:r w:rsidRPr="0006522C">
        <w:rPr>
          <w:rFonts w:ascii="Tahoma" w:eastAsia="Calibri" w:hAnsi="Tahoma" w:cs="Tahoma"/>
          <w:bCs/>
          <w:sz w:val="20"/>
          <w:szCs w:val="20"/>
        </w:rPr>
        <w:t>.</w:t>
      </w:r>
    </w:p>
    <w:p w14:paraId="2AE7D908" w14:textId="77777777" w:rsidR="004D74D8" w:rsidRPr="0006522C" w:rsidRDefault="004D74D8" w:rsidP="00467F25">
      <w:pPr>
        <w:pStyle w:val="PargrafodaLista"/>
        <w:widowControl w:val="0"/>
        <w:numPr>
          <w:ilvl w:val="1"/>
          <w:numId w:val="52"/>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 xml:space="preserve">Tal apresentação deverá ser feita em ambiente simulado pelo proponente, contando com todos os equipamentos e conexões que o mesmo considerar necessárias, de modo a realizar EM TEMPO DE EXECUÇÃO, ou seja: cada funcionalidade, deverá ser simulada contemplando inclusões de dados, exclusões de dados, alterações de dados, emissões de relatórios, gerações de consultas, produção de arquivos, enfim a realização efetiva de cada item constante em cada requisito exigido. </w:t>
      </w:r>
    </w:p>
    <w:p w14:paraId="1B7DE08D" w14:textId="77777777" w:rsidR="004D74D8" w:rsidRPr="0006522C" w:rsidRDefault="004D74D8" w:rsidP="00467F25">
      <w:pPr>
        <w:pStyle w:val="PargrafodaLista"/>
        <w:widowControl w:val="0"/>
        <w:numPr>
          <w:ilvl w:val="1"/>
          <w:numId w:val="52"/>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A fim de compor os autos do processo, como prova irrefutável das operações realizadas, deverão ser impressos relatórios e logs das operações realizadas, durante a apresentação. Caso, o proponente não consiga qualificar o seu produto nesta fase de apresentação, o mesmo será desclassificado e o proponente seguinte, conforme lista de classificados, será convocado para o mesmo processo de demonstração. Esta etapa será realizada até que um proponente consiga atender ao quanto exigido no presente certame. Caso nenhum proponente seja habilitado a Prefeitura Municipal encerrará o certame sem proceder a homologação do objeto a nenhum dos interessados.</w:t>
      </w:r>
    </w:p>
    <w:p w14:paraId="471C3021" w14:textId="77777777" w:rsidR="004D74D8" w:rsidRPr="0006522C" w:rsidRDefault="004D74D8" w:rsidP="00467F25">
      <w:pPr>
        <w:pStyle w:val="PargrafodaLista"/>
        <w:widowControl w:val="0"/>
        <w:numPr>
          <w:ilvl w:val="1"/>
          <w:numId w:val="52"/>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 xml:space="preserve">As apresentações dos licitantes serão integralmente documentadas utilizando-se os métodos e recursos que se fizerem necessários. Os arquivos gerados serão juntados ao processo e visam dar completa transparência e lisura ao mesmo, em relação a todos os atos praticados, demonstrando aos interessados, bem como, aos órgãos de fiscalização e controle a correção dos gestores e demais envolvidos no julgamento deste processo. </w:t>
      </w:r>
    </w:p>
    <w:p w14:paraId="1F6F3097" w14:textId="77777777" w:rsidR="004D74D8" w:rsidRPr="0006522C" w:rsidRDefault="004D74D8" w:rsidP="00467F25">
      <w:pPr>
        <w:pStyle w:val="PargrafodaLista"/>
        <w:widowControl w:val="0"/>
        <w:numPr>
          <w:ilvl w:val="1"/>
          <w:numId w:val="52"/>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 xml:space="preserve">A Proponente declarada vencedora do certame na fase de lances, deverá preparar uma amostra do ambiente real de uma Prefeitura, </w:t>
      </w:r>
      <w:r w:rsidRPr="0006522C">
        <w:rPr>
          <w:rFonts w:ascii="Tahoma" w:eastAsia="Calibri" w:hAnsi="Tahoma" w:cs="Tahoma"/>
          <w:sz w:val="20"/>
          <w:szCs w:val="20"/>
        </w:rPr>
        <w:t>a partir de data center externo, utilizando a internet</w:t>
      </w:r>
      <w:r w:rsidRPr="0006522C">
        <w:rPr>
          <w:rFonts w:ascii="Tahoma" w:eastAsia="Calibri" w:hAnsi="Tahoma" w:cs="Tahoma"/>
          <w:bCs/>
          <w:sz w:val="20"/>
          <w:szCs w:val="20"/>
        </w:rPr>
        <w:t>, a prefeitura Municipal de Descalvado disponibilizara acesso exclusivo a internet.</w:t>
      </w:r>
    </w:p>
    <w:p w14:paraId="07A7D917" w14:textId="77777777" w:rsidR="004D74D8" w:rsidRPr="0006522C" w:rsidRDefault="004D74D8" w:rsidP="00467F25">
      <w:pPr>
        <w:pStyle w:val="PargrafodaLista"/>
        <w:widowControl w:val="0"/>
        <w:numPr>
          <w:ilvl w:val="1"/>
          <w:numId w:val="52"/>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 xml:space="preserve">Todos os itens obrigatórios exigidos no </w:t>
      </w:r>
      <w:r w:rsidRPr="0006522C">
        <w:rPr>
          <w:rFonts w:ascii="Tahoma" w:eastAsia="Calibri" w:hAnsi="Tahoma" w:cs="Tahoma"/>
          <w:b/>
          <w:bCs/>
          <w:sz w:val="20"/>
          <w:szCs w:val="20"/>
        </w:rPr>
        <w:t>ANEXO I - FUNCIONALIDADE DOS MÓDULOS E PROVA DE CONCEITO</w:t>
      </w:r>
      <w:r w:rsidRPr="0006522C">
        <w:rPr>
          <w:rFonts w:ascii="Tahoma" w:eastAsia="Calibri" w:hAnsi="Tahoma" w:cs="Tahoma"/>
          <w:bCs/>
          <w:sz w:val="20"/>
          <w:szCs w:val="20"/>
        </w:rPr>
        <w:t xml:space="preserve">, deverão ser integralmente demonstrados pelo Proponente, à equipe de Avaliação nomeada pela Prefeitura Municipal de Descalvado. </w:t>
      </w:r>
    </w:p>
    <w:p w14:paraId="4D3FFEBA" w14:textId="77777777" w:rsidR="004D74D8" w:rsidRPr="0006522C" w:rsidRDefault="004D74D8" w:rsidP="00467F25">
      <w:pPr>
        <w:pStyle w:val="PargrafodaLista"/>
        <w:widowControl w:val="0"/>
        <w:numPr>
          <w:ilvl w:val="1"/>
          <w:numId w:val="52"/>
        </w:numPr>
        <w:suppressAutoHyphens/>
        <w:spacing w:after="0" w:line="240" w:lineRule="auto"/>
        <w:jc w:val="both"/>
        <w:textAlignment w:val="baseline"/>
        <w:rPr>
          <w:rFonts w:ascii="Tahoma" w:eastAsia="Calibri" w:hAnsi="Tahoma" w:cs="Tahoma"/>
          <w:bCs/>
          <w:sz w:val="20"/>
          <w:szCs w:val="20"/>
        </w:rPr>
      </w:pPr>
      <w:r w:rsidRPr="0006522C">
        <w:rPr>
          <w:rFonts w:ascii="Tahoma" w:eastAsia="Andale Sans UI" w:hAnsi="Tahoma" w:cs="Tahoma"/>
          <w:sz w:val="20"/>
          <w:szCs w:val="20"/>
          <w:lang w:val="en-US" w:bidi="en-US"/>
        </w:rPr>
        <w:t xml:space="preserve">A </w:t>
      </w:r>
      <w:proofErr w:type="spellStart"/>
      <w:r w:rsidRPr="0006522C">
        <w:rPr>
          <w:rFonts w:ascii="Tahoma" w:eastAsia="Andale Sans UI" w:hAnsi="Tahoma" w:cs="Tahoma"/>
          <w:sz w:val="20"/>
          <w:szCs w:val="20"/>
          <w:lang w:val="en-US" w:bidi="en-US"/>
        </w:rPr>
        <w:t>Comissão</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Licitação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poderá</w:t>
      </w:r>
      <w:proofErr w:type="spellEnd"/>
      <w:r w:rsidRPr="0006522C">
        <w:rPr>
          <w:rFonts w:ascii="Tahoma" w:eastAsia="Andale Sans UI" w:hAnsi="Tahoma" w:cs="Tahoma"/>
          <w:sz w:val="20"/>
          <w:szCs w:val="20"/>
          <w:lang w:val="en-US" w:bidi="en-US"/>
        </w:rPr>
        <w:t xml:space="preserve">, a </w:t>
      </w:r>
      <w:proofErr w:type="spellStart"/>
      <w:r w:rsidRPr="0006522C">
        <w:rPr>
          <w:rFonts w:ascii="Tahoma" w:eastAsia="Andale Sans UI" w:hAnsi="Tahoma" w:cs="Tahoma"/>
          <w:sz w:val="20"/>
          <w:szCs w:val="20"/>
          <w:lang w:val="en-US" w:bidi="en-US"/>
        </w:rPr>
        <w:t>seu</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critério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utilizar</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profissionais</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especializados</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em</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cada</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área</w:t>
      </w:r>
      <w:proofErr w:type="spellEnd"/>
      <w:r w:rsidRPr="0006522C">
        <w:rPr>
          <w:rFonts w:ascii="Tahoma" w:eastAsia="Andale Sans UI" w:hAnsi="Tahoma" w:cs="Tahoma"/>
          <w:sz w:val="20"/>
          <w:szCs w:val="20"/>
          <w:lang w:val="en-US" w:bidi="en-US"/>
        </w:rPr>
        <w:t xml:space="preserve"> para </w:t>
      </w:r>
      <w:proofErr w:type="spellStart"/>
      <w:r w:rsidRPr="0006522C">
        <w:rPr>
          <w:rFonts w:ascii="Tahoma" w:eastAsia="Andale Sans UI" w:hAnsi="Tahoma" w:cs="Tahoma"/>
          <w:sz w:val="20"/>
          <w:szCs w:val="20"/>
          <w:lang w:val="en-US" w:bidi="en-US"/>
        </w:rPr>
        <w:t>prestar</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assessoria</w:t>
      </w:r>
      <w:proofErr w:type="spellEnd"/>
      <w:r w:rsidRPr="0006522C">
        <w:rPr>
          <w:rFonts w:ascii="Tahoma" w:eastAsia="Andale Sans UI" w:hAnsi="Tahoma" w:cs="Tahoma"/>
          <w:sz w:val="20"/>
          <w:szCs w:val="20"/>
          <w:lang w:val="en-US" w:bidi="en-US"/>
        </w:rPr>
        <w:t xml:space="preserve"> à </w:t>
      </w:r>
      <w:proofErr w:type="spellStart"/>
      <w:r w:rsidRPr="0006522C">
        <w:rPr>
          <w:rFonts w:ascii="Tahoma" w:eastAsia="Andale Sans UI" w:hAnsi="Tahoma" w:cs="Tahoma"/>
          <w:sz w:val="20"/>
          <w:szCs w:val="20"/>
          <w:lang w:val="en-US" w:bidi="en-US"/>
        </w:rPr>
        <w:t>mesma</w:t>
      </w:r>
      <w:proofErr w:type="spellEnd"/>
      <w:r w:rsidRPr="0006522C">
        <w:rPr>
          <w:rFonts w:ascii="Tahoma" w:eastAsia="Andale Sans UI" w:hAnsi="Tahoma" w:cs="Tahoma"/>
          <w:sz w:val="20"/>
          <w:szCs w:val="20"/>
          <w:lang w:val="en-US" w:bidi="en-US"/>
        </w:rPr>
        <w:t>.</w:t>
      </w:r>
    </w:p>
    <w:p w14:paraId="2B1C0854" w14:textId="77777777" w:rsidR="004D74D8" w:rsidRPr="0006522C" w:rsidRDefault="004D74D8" w:rsidP="00467F25">
      <w:pPr>
        <w:pStyle w:val="PargrafodaLista"/>
        <w:widowControl w:val="0"/>
        <w:numPr>
          <w:ilvl w:val="1"/>
          <w:numId w:val="52"/>
        </w:numPr>
        <w:suppressAutoHyphens/>
        <w:spacing w:after="0" w:line="240" w:lineRule="auto"/>
        <w:jc w:val="both"/>
        <w:textAlignment w:val="baseline"/>
        <w:rPr>
          <w:rFonts w:ascii="Tahoma" w:eastAsia="Calibri" w:hAnsi="Tahoma" w:cs="Tahoma"/>
          <w:bCs/>
          <w:sz w:val="20"/>
          <w:szCs w:val="20"/>
        </w:rPr>
      </w:pPr>
      <w:r w:rsidRPr="0006522C">
        <w:rPr>
          <w:rFonts w:ascii="Tahoma" w:eastAsia="Andale Sans UI" w:hAnsi="Tahoma" w:cs="Tahoma"/>
          <w:sz w:val="20"/>
          <w:szCs w:val="20"/>
          <w:lang w:val="en-US" w:bidi="en-US"/>
        </w:rPr>
        <w:t xml:space="preserve">Caso a </w:t>
      </w:r>
      <w:proofErr w:type="spellStart"/>
      <w:r w:rsidRPr="0006522C">
        <w:rPr>
          <w:rFonts w:ascii="Tahoma" w:eastAsia="Andale Sans UI" w:hAnsi="Tahoma" w:cs="Tahoma"/>
          <w:sz w:val="20"/>
          <w:szCs w:val="20"/>
          <w:lang w:val="en-US" w:bidi="en-US"/>
        </w:rPr>
        <w:t>proponente</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deixe</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atender</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aos</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intens</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obrigatórios</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constantes</w:t>
      </w:r>
      <w:proofErr w:type="spellEnd"/>
      <w:r w:rsidRPr="0006522C">
        <w:rPr>
          <w:rFonts w:ascii="Tahoma" w:eastAsia="Andale Sans UI" w:hAnsi="Tahoma" w:cs="Tahoma"/>
          <w:sz w:val="20"/>
          <w:szCs w:val="20"/>
          <w:lang w:val="en-US" w:bidi="en-US"/>
        </w:rPr>
        <w:t xml:space="preserve"> no </w:t>
      </w:r>
      <w:r w:rsidRPr="0006522C">
        <w:rPr>
          <w:rFonts w:ascii="Tahoma" w:eastAsia="Andale Sans UI" w:hAnsi="Tahoma" w:cs="Tahoma"/>
          <w:b/>
          <w:sz w:val="20"/>
          <w:szCs w:val="20"/>
          <w:lang w:val="en-US" w:bidi="en-US"/>
        </w:rPr>
        <w:t>Anexo III,</w:t>
      </w:r>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será</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desclassificada</w:t>
      </w:r>
      <w:proofErr w:type="spellEnd"/>
      <w:r w:rsidRPr="0006522C">
        <w:rPr>
          <w:rFonts w:ascii="Tahoma" w:eastAsia="Andale Sans UI" w:hAnsi="Tahoma" w:cs="Tahoma"/>
          <w:sz w:val="20"/>
          <w:szCs w:val="20"/>
          <w:lang w:val="en-US" w:bidi="en-US"/>
        </w:rPr>
        <w:t xml:space="preserve">. Neste </w:t>
      </w:r>
      <w:proofErr w:type="spellStart"/>
      <w:r w:rsidRPr="0006522C">
        <w:rPr>
          <w:rFonts w:ascii="Tahoma" w:eastAsia="Andale Sans UI" w:hAnsi="Tahoma" w:cs="Tahoma"/>
          <w:sz w:val="20"/>
          <w:szCs w:val="20"/>
          <w:lang w:val="en-US" w:bidi="en-US"/>
        </w:rPr>
        <w:t>caso</w:t>
      </w:r>
      <w:proofErr w:type="spellEnd"/>
      <w:r w:rsidRPr="0006522C">
        <w:rPr>
          <w:rFonts w:ascii="Tahoma" w:eastAsia="Andale Sans UI" w:hAnsi="Tahoma" w:cs="Tahoma"/>
          <w:sz w:val="20"/>
          <w:szCs w:val="20"/>
          <w:lang w:val="en-US" w:bidi="en-US"/>
        </w:rPr>
        <w:t xml:space="preserve">, a </w:t>
      </w:r>
      <w:proofErr w:type="spellStart"/>
      <w:r w:rsidRPr="0006522C">
        <w:rPr>
          <w:rFonts w:ascii="Tahoma" w:eastAsia="Andale Sans UI" w:hAnsi="Tahoma" w:cs="Tahoma"/>
          <w:sz w:val="20"/>
          <w:szCs w:val="20"/>
          <w:lang w:val="en-US" w:bidi="en-US"/>
        </w:rPr>
        <w:t>próxima</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empresa</w:t>
      </w:r>
      <w:proofErr w:type="spellEnd"/>
      <w:r w:rsidRPr="0006522C">
        <w:rPr>
          <w:rFonts w:ascii="Tahoma" w:eastAsia="Andale Sans UI" w:hAnsi="Tahoma" w:cs="Tahoma"/>
          <w:sz w:val="20"/>
          <w:szCs w:val="20"/>
          <w:lang w:val="en-US" w:bidi="en-US"/>
        </w:rPr>
        <w:t xml:space="preserve"> da </w:t>
      </w:r>
      <w:proofErr w:type="spellStart"/>
      <w:r w:rsidRPr="0006522C">
        <w:rPr>
          <w:rFonts w:ascii="Tahoma" w:eastAsia="Andale Sans UI" w:hAnsi="Tahoma" w:cs="Tahoma"/>
          <w:sz w:val="20"/>
          <w:szCs w:val="20"/>
          <w:lang w:val="en-US" w:bidi="en-US"/>
        </w:rPr>
        <w:t>lista</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classificação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será</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convocada</w:t>
      </w:r>
      <w:proofErr w:type="spellEnd"/>
      <w:r w:rsidRPr="0006522C">
        <w:rPr>
          <w:rFonts w:ascii="Tahoma" w:eastAsia="Andale Sans UI" w:hAnsi="Tahoma" w:cs="Tahoma"/>
          <w:sz w:val="20"/>
          <w:szCs w:val="20"/>
          <w:lang w:val="en-US" w:bidi="en-US"/>
        </w:rPr>
        <w:t xml:space="preserve"> para </w:t>
      </w:r>
      <w:proofErr w:type="spellStart"/>
      <w:r w:rsidRPr="0006522C">
        <w:rPr>
          <w:rFonts w:ascii="Tahoma" w:eastAsia="Andale Sans UI" w:hAnsi="Tahoma" w:cs="Tahoma"/>
          <w:sz w:val="20"/>
          <w:szCs w:val="20"/>
          <w:lang w:val="en-US" w:bidi="en-US"/>
        </w:rPr>
        <w:t>realizar</w:t>
      </w:r>
      <w:proofErr w:type="spellEnd"/>
      <w:r w:rsidRPr="0006522C">
        <w:rPr>
          <w:rFonts w:ascii="Tahoma" w:eastAsia="Andale Sans UI" w:hAnsi="Tahoma" w:cs="Tahoma"/>
          <w:sz w:val="20"/>
          <w:szCs w:val="20"/>
          <w:lang w:val="en-US" w:bidi="en-US"/>
        </w:rPr>
        <w:t xml:space="preserve"> a </w:t>
      </w:r>
      <w:proofErr w:type="spellStart"/>
      <w:r w:rsidRPr="0006522C">
        <w:rPr>
          <w:rFonts w:ascii="Tahoma" w:eastAsia="Andale Sans UI" w:hAnsi="Tahoma" w:cs="Tahoma"/>
          <w:sz w:val="20"/>
          <w:szCs w:val="20"/>
          <w:lang w:val="en-US" w:bidi="en-US"/>
        </w:rPr>
        <w:t>mesma</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demonstração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nas</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mesmas</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condições</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seguintes</w:t>
      </w:r>
      <w:proofErr w:type="spellEnd"/>
      <w:r w:rsidRPr="0006522C">
        <w:rPr>
          <w:rFonts w:ascii="Tahoma" w:eastAsia="Andale Sans UI" w:hAnsi="Tahoma" w:cs="Tahoma"/>
          <w:sz w:val="20"/>
          <w:szCs w:val="20"/>
          <w:lang w:val="en-US" w:bidi="en-US"/>
        </w:rPr>
        <w:t xml:space="preserve"> </w:t>
      </w:r>
      <w:proofErr w:type="gramStart"/>
      <w:r w:rsidRPr="0006522C">
        <w:rPr>
          <w:rFonts w:ascii="Tahoma" w:eastAsia="Andale Sans UI" w:hAnsi="Tahoma" w:cs="Tahoma"/>
          <w:sz w:val="20"/>
          <w:szCs w:val="20"/>
          <w:lang w:val="en-US" w:bidi="en-US"/>
        </w:rPr>
        <w:t>a</w:t>
      </w:r>
      <w:proofErr w:type="gram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este</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parecer</w:t>
      </w:r>
      <w:proofErr w:type="spellEnd"/>
      <w:r w:rsidRPr="0006522C">
        <w:rPr>
          <w:rFonts w:ascii="Tahoma" w:eastAsia="Andale Sans UI" w:hAnsi="Tahoma" w:cs="Tahoma"/>
          <w:sz w:val="20"/>
          <w:szCs w:val="20"/>
          <w:lang w:val="en-US" w:bidi="en-US"/>
        </w:rPr>
        <w:t xml:space="preserve">, e </w:t>
      </w:r>
      <w:proofErr w:type="spellStart"/>
      <w:r w:rsidRPr="0006522C">
        <w:rPr>
          <w:rFonts w:ascii="Tahoma" w:eastAsia="Andale Sans UI" w:hAnsi="Tahoma" w:cs="Tahoma"/>
          <w:sz w:val="20"/>
          <w:szCs w:val="20"/>
          <w:lang w:val="en-US" w:bidi="en-US"/>
        </w:rPr>
        <w:t>assim</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sucessivamente</w:t>
      </w:r>
      <w:proofErr w:type="spellEnd"/>
      <w:r w:rsidRPr="0006522C">
        <w:rPr>
          <w:rFonts w:ascii="Tahoma" w:eastAsia="Andale Sans UI" w:hAnsi="Tahoma" w:cs="Tahoma"/>
          <w:sz w:val="20"/>
          <w:szCs w:val="20"/>
          <w:lang w:val="en-US" w:bidi="en-US"/>
        </w:rPr>
        <w:t>.</w:t>
      </w:r>
    </w:p>
    <w:p w14:paraId="6D78416D" w14:textId="77777777" w:rsidR="004D74D8" w:rsidRPr="0006522C" w:rsidRDefault="004D74D8" w:rsidP="00467F25">
      <w:pPr>
        <w:pStyle w:val="PargrafodaLista"/>
        <w:widowControl w:val="0"/>
        <w:numPr>
          <w:ilvl w:val="1"/>
          <w:numId w:val="52"/>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lastRenderedPageBreak/>
        <w:t>A exposição ocorrerá em espaço físico determinado pela PREFEITURA. Os projetores, computadores, impressoras, celulares, ativos de rede e outros materiais a serem utilizados na demonstração, deverão ser todos eles, de propriedade do proponente. Caso o Proponente entenda que existem outros recursos necessários à exposição, o proponente deverá providenciá-los e trazê-los para sua apresentação. Nenhuma falta será tolerada por alegação de desconhecimento ou despreparo por qualquer dos licitantes.</w:t>
      </w:r>
    </w:p>
    <w:p w14:paraId="3972D44E" w14:textId="77777777" w:rsidR="004D74D8" w:rsidRPr="0006522C" w:rsidRDefault="004D74D8" w:rsidP="00467F25">
      <w:pPr>
        <w:pStyle w:val="PargrafodaLista"/>
        <w:widowControl w:val="0"/>
        <w:numPr>
          <w:ilvl w:val="1"/>
          <w:numId w:val="52"/>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 xml:space="preserve">A PREFEITURA se valerá de sua equipe técnica para avaliar as demonstrações, constando a identificação e qualificação dos responsáveis no Processo Administrativo do certame. </w:t>
      </w:r>
    </w:p>
    <w:p w14:paraId="054788C9" w14:textId="77777777" w:rsidR="004D74D8" w:rsidRPr="0006522C" w:rsidRDefault="004D74D8" w:rsidP="00467F25">
      <w:pPr>
        <w:pStyle w:val="PargrafodaLista"/>
        <w:widowControl w:val="0"/>
        <w:numPr>
          <w:ilvl w:val="1"/>
          <w:numId w:val="52"/>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Os itens a serem demonstrados deverão obedecer a ordem constante neste termo, e nenhum item poderá ser apresentado antes que o item anterior seja efetivamente demonstrado. Ou seja: Itens não poderão ser saltados, ou deixados para depois no processo da apresentação.</w:t>
      </w:r>
    </w:p>
    <w:p w14:paraId="24572F55" w14:textId="77777777" w:rsidR="004D74D8" w:rsidRPr="0006522C" w:rsidRDefault="004D74D8" w:rsidP="00467F25">
      <w:pPr>
        <w:pStyle w:val="PargrafodaLista"/>
        <w:widowControl w:val="0"/>
        <w:numPr>
          <w:ilvl w:val="1"/>
          <w:numId w:val="52"/>
        </w:numPr>
        <w:suppressAutoHyphens/>
        <w:spacing w:after="0" w:line="240" w:lineRule="auto"/>
        <w:jc w:val="both"/>
        <w:textAlignment w:val="baseline"/>
        <w:rPr>
          <w:rFonts w:ascii="Tahoma" w:eastAsia="Calibri" w:hAnsi="Tahoma" w:cs="Tahoma"/>
          <w:bCs/>
          <w:sz w:val="20"/>
          <w:szCs w:val="20"/>
        </w:rPr>
      </w:pPr>
      <w:r w:rsidRPr="0006522C">
        <w:rPr>
          <w:rFonts w:ascii="Tahoma" w:eastAsia="Calibri" w:hAnsi="Tahoma" w:cs="Tahoma"/>
          <w:bCs/>
          <w:sz w:val="20"/>
          <w:szCs w:val="20"/>
        </w:rPr>
        <w:t>A PROVA DE CONCEITO foi elaborada com a finalidade de avaliar uma amostra dos itens exigidos no presente certame.</w:t>
      </w:r>
    </w:p>
    <w:p w14:paraId="3FBF9F14" w14:textId="77777777" w:rsidR="004D74D8" w:rsidRPr="0006522C" w:rsidRDefault="004D74D8" w:rsidP="00467F25">
      <w:pPr>
        <w:pStyle w:val="PargrafodaLista"/>
        <w:widowControl w:val="0"/>
        <w:numPr>
          <w:ilvl w:val="1"/>
          <w:numId w:val="52"/>
        </w:numPr>
        <w:suppressAutoHyphens/>
        <w:spacing w:after="0" w:line="240" w:lineRule="auto"/>
        <w:jc w:val="both"/>
        <w:textAlignment w:val="baseline"/>
        <w:rPr>
          <w:rFonts w:ascii="Tahoma" w:eastAsia="Calibri" w:hAnsi="Tahoma" w:cs="Tahoma"/>
          <w:bCs/>
          <w:sz w:val="20"/>
          <w:szCs w:val="20"/>
        </w:rPr>
      </w:pPr>
      <w:r w:rsidRPr="0006522C">
        <w:rPr>
          <w:rFonts w:ascii="Tahoma" w:eastAsia="Andale Sans UI" w:hAnsi="Tahoma" w:cs="Tahoma"/>
          <w:sz w:val="20"/>
          <w:szCs w:val="20"/>
          <w:lang w:val="en-US" w:bidi="en-US"/>
        </w:rPr>
        <w:t xml:space="preserve">A </w:t>
      </w:r>
      <w:proofErr w:type="spellStart"/>
      <w:r w:rsidRPr="0006522C">
        <w:rPr>
          <w:rFonts w:ascii="Tahoma" w:eastAsia="Andale Sans UI" w:hAnsi="Tahoma" w:cs="Tahoma"/>
          <w:sz w:val="20"/>
          <w:szCs w:val="20"/>
          <w:lang w:val="en-US" w:bidi="en-US"/>
        </w:rPr>
        <w:t>cada</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dia</w:t>
      </w:r>
      <w:proofErr w:type="spellEnd"/>
      <w:r w:rsidRPr="0006522C">
        <w:rPr>
          <w:rFonts w:ascii="Tahoma" w:eastAsia="Andale Sans UI" w:hAnsi="Tahoma" w:cs="Tahoma"/>
          <w:sz w:val="20"/>
          <w:szCs w:val="20"/>
          <w:lang w:val="en-US" w:bidi="en-US"/>
        </w:rPr>
        <w:t xml:space="preserve"> de </w:t>
      </w:r>
      <w:proofErr w:type="spellStart"/>
      <w:r w:rsidRPr="0006522C">
        <w:rPr>
          <w:rFonts w:ascii="Tahoma" w:eastAsia="Andale Sans UI" w:hAnsi="Tahoma" w:cs="Tahoma"/>
          <w:sz w:val="20"/>
          <w:szCs w:val="20"/>
          <w:lang w:val="en-US" w:bidi="en-US"/>
        </w:rPr>
        <w:t>demonstração</w:t>
      </w:r>
      <w:proofErr w:type="spellEnd"/>
      <w:r w:rsidRPr="0006522C">
        <w:rPr>
          <w:rFonts w:ascii="Tahoma" w:eastAsia="Andale Sans UI" w:hAnsi="Tahoma" w:cs="Tahoma"/>
          <w:sz w:val="20"/>
          <w:szCs w:val="20"/>
          <w:lang w:val="en-US" w:bidi="en-US"/>
        </w:rPr>
        <w:t xml:space="preserve"> o </w:t>
      </w:r>
      <w:proofErr w:type="spellStart"/>
      <w:r w:rsidRPr="0006522C">
        <w:rPr>
          <w:rFonts w:ascii="Tahoma" w:eastAsia="Andale Sans UI" w:hAnsi="Tahoma" w:cs="Tahoma"/>
          <w:sz w:val="20"/>
          <w:szCs w:val="20"/>
          <w:lang w:val="en-US" w:bidi="en-US"/>
        </w:rPr>
        <w:t>pregoeiro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apresentará</w:t>
      </w:r>
      <w:proofErr w:type="spellEnd"/>
      <w:r w:rsidRPr="0006522C">
        <w:rPr>
          <w:rFonts w:ascii="Tahoma" w:eastAsia="Andale Sans UI" w:hAnsi="Tahoma" w:cs="Tahoma"/>
          <w:sz w:val="20"/>
          <w:szCs w:val="20"/>
          <w:lang w:val="en-US" w:bidi="en-US"/>
        </w:rPr>
        <w:t xml:space="preserve"> o </w:t>
      </w:r>
      <w:proofErr w:type="spellStart"/>
      <w:r w:rsidRPr="0006522C">
        <w:rPr>
          <w:rFonts w:ascii="Tahoma" w:eastAsia="Andale Sans UI" w:hAnsi="Tahoma" w:cs="Tahoma"/>
          <w:sz w:val="20"/>
          <w:szCs w:val="20"/>
          <w:lang w:val="en-US" w:bidi="en-US"/>
        </w:rPr>
        <w:t>resultado</w:t>
      </w:r>
      <w:proofErr w:type="spellEnd"/>
      <w:r w:rsidRPr="0006522C">
        <w:rPr>
          <w:rFonts w:ascii="Tahoma" w:eastAsia="Andale Sans UI" w:hAnsi="Tahoma" w:cs="Tahoma"/>
          <w:sz w:val="20"/>
          <w:szCs w:val="20"/>
          <w:lang w:val="en-US" w:bidi="en-US"/>
        </w:rPr>
        <w:t xml:space="preserve"> da </w:t>
      </w:r>
      <w:proofErr w:type="spellStart"/>
      <w:r w:rsidRPr="0006522C">
        <w:rPr>
          <w:rFonts w:ascii="Tahoma" w:eastAsia="Andale Sans UI" w:hAnsi="Tahoma" w:cs="Tahoma"/>
          <w:sz w:val="20"/>
          <w:szCs w:val="20"/>
          <w:lang w:val="en-US" w:bidi="en-US"/>
        </w:rPr>
        <w:t>avaliação</w:t>
      </w:r>
      <w:proofErr w:type="spellEnd"/>
      <w:r w:rsidRPr="0006522C">
        <w:rPr>
          <w:rFonts w:ascii="Tahoma" w:eastAsia="Andale Sans UI" w:hAnsi="Tahoma" w:cs="Tahoma"/>
          <w:sz w:val="20"/>
          <w:szCs w:val="20"/>
          <w:lang w:val="en-US" w:bidi="en-US"/>
        </w:rPr>
        <w:t xml:space="preserve">, </w:t>
      </w:r>
      <w:proofErr w:type="spellStart"/>
      <w:r w:rsidRPr="0006522C">
        <w:rPr>
          <w:rFonts w:ascii="Tahoma" w:eastAsia="Andale Sans UI" w:hAnsi="Tahoma" w:cs="Tahoma"/>
          <w:sz w:val="20"/>
          <w:szCs w:val="20"/>
          <w:lang w:val="en-US" w:bidi="en-US"/>
        </w:rPr>
        <w:t>em</w:t>
      </w:r>
      <w:proofErr w:type="spellEnd"/>
      <w:r w:rsidRPr="0006522C">
        <w:rPr>
          <w:rFonts w:ascii="Tahoma" w:eastAsia="Andale Sans UI" w:hAnsi="Tahoma" w:cs="Tahoma"/>
          <w:sz w:val="20"/>
          <w:szCs w:val="20"/>
          <w:lang w:val="en-US" w:bidi="en-US"/>
        </w:rPr>
        <w:t xml:space="preserve"> conjunto com </w:t>
      </w:r>
      <w:proofErr w:type="gramStart"/>
      <w:r w:rsidRPr="0006522C">
        <w:rPr>
          <w:rFonts w:ascii="Tahoma" w:eastAsia="Andale Sans UI" w:hAnsi="Tahoma" w:cs="Tahoma"/>
          <w:sz w:val="20"/>
          <w:szCs w:val="20"/>
          <w:lang w:val="en-US" w:bidi="en-US"/>
        </w:rPr>
        <w:t>a</w:t>
      </w:r>
      <w:proofErr w:type="gramEnd"/>
      <w:r w:rsidRPr="0006522C">
        <w:rPr>
          <w:rFonts w:ascii="Tahoma" w:eastAsia="Andale Sans UI" w:hAnsi="Tahoma" w:cs="Tahoma"/>
          <w:sz w:val="20"/>
          <w:szCs w:val="20"/>
          <w:lang w:val="en-US" w:bidi="en-US"/>
        </w:rPr>
        <w:t xml:space="preserve"> equipe </w:t>
      </w:r>
      <w:proofErr w:type="spellStart"/>
      <w:r w:rsidRPr="0006522C">
        <w:rPr>
          <w:rFonts w:ascii="Tahoma" w:eastAsia="Andale Sans UI" w:hAnsi="Tahoma" w:cs="Tahoma"/>
          <w:sz w:val="20"/>
          <w:szCs w:val="20"/>
          <w:lang w:val="en-US" w:bidi="en-US"/>
        </w:rPr>
        <w:t>técnica</w:t>
      </w:r>
      <w:proofErr w:type="spellEnd"/>
      <w:r w:rsidRPr="0006522C">
        <w:rPr>
          <w:rFonts w:ascii="Tahoma" w:eastAsia="Andale Sans UI" w:hAnsi="Tahoma" w:cs="Tahoma"/>
          <w:sz w:val="20"/>
          <w:szCs w:val="20"/>
          <w:lang w:val="en-US" w:bidi="en-US"/>
        </w:rPr>
        <w:t xml:space="preserve"> da </w:t>
      </w:r>
      <w:proofErr w:type="spellStart"/>
      <w:r w:rsidRPr="0006522C">
        <w:rPr>
          <w:rFonts w:ascii="Tahoma" w:eastAsia="Andale Sans UI" w:hAnsi="Tahoma" w:cs="Tahoma"/>
          <w:sz w:val="20"/>
          <w:szCs w:val="20"/>
          <w:lang w:val="en-US" w:bidi="en-US"/>
        </w:rPr>
        <w:t>prefeitura</w:t>
      </w:r>
      <w:proofErr w:type="spellEnd"/>
      <w:r w:rsidRPr="0006522C">
        <w:rPr>
          <w:rFonts w:ascii="Tahoma" w:eastAsia="Andale Sans UI" w:hAnsi="Tahoma" w:cs="Tahoma"/>
          <w:sz w:val="20"/>
          <w:szCs w:val="20"/>
          <w:lang w:val="en-US" w:bidi="en-US"/>
        </w:rPr>
        <w:t xml:space="preserve">, expresso </w:t>
      </w:r>
      <w:proofErr w:type="spellStart"/>
      <w:r w:rsidRPr="0006522C">
        <w:rPr>
          <w:rFonts w:ascii="Tahoma" w:eastAsia="Andale Sans UI" w:hAnsi="Tahoma" w:cs="Tahoma"/>
          <w:sz w:val="20"/>
          <w:szCs w:val="20"/>
          <w:lang w:val="en-US" w:bidi="en-US"/>
        </w:rPr>
        <w:t>por</w:t>
      </w:r>
      <w:proofErr w:type="spellEnd"/>
      <w:r w:rsidRPr="0006522C">
        <w:rPr>
          <w:rFonts w:ascii="Tahoma" w:eastAsia="Andale Sans UI" w:hAnsi="Tahoma" w:cs="Tahoma"/>
          <w:sz w:val="20"/>
          <w:szCs w:val="20"/>
          <w:lang w:val="en-US" w:bidi="en-US"/>
        </w:rPr>
        <w:t xml:space="preserve"> </w:t>
      </w:r>
      <w:r w:rsidRPr="0006522C">
        <w:rPr>
          <w:rFonts w:ascii="Tahoma" w:eastAsia="Andale Sans UI" w:hAnsi="Tahoma" w:cs="Tahoma"/>
          <w:b/>
          <w:bCs/>
          <w:sz w:val="20"/>
          <w:szCs w:val="20"/>
          <w:lang w:val="en-US" w:bidi="en-US"/>
        </w:rPr>
        <w:t xml:space="preserve">ATENDIDO </w:t>
      </w:r>
      <w:proofErr w:type="spellStart"/>
      <w:r w:rsidRPr="0006522C">
        <w:rPr>
          <w:rFonts w:ascii="Tahoma" w:eastAsia="Andale Sans UI" w:hAnsi="Tahoma" w:cs="Tahoma"/>
          <w:b/>
          <w:bCs/>
          <w:sz w:val="20"/>
          <w:szCs w:val="20"/>
          <w:lang w:val="en-US" w:bidi="en-US"/>
        </w:rPr>
        <w:t>ou</w:t>
      </w:r>
      <w:proofErr w:type="spellEnd"/>
      <w:r w:rsidRPr="0006522C">
        <w:rPr>
          <w:rFonts w:ascii="Tahoma" w:eastAsia="Andale Sans UI" w:hAnsi="Tahoma" w:cs="Tahoma"/>
          <w:b/>
          <w:bCs/>
          <w:sz w:val="20"/>
          <w:szCs w:val="20"/>
          <w:lang w:val="en-US" w:bidi="en-US"/>
        </w:rPr>
        <w:t xml:space="preserve"> NÃO ATENDIDO, </w:t>
      </w:r>
      <w:proofErr w:type="spellStart"/>
      <w:r w:rsidRPr="0006522C">
        <w:rPr>
          <w:rFonts w:ascii="Tahoma" w:eastAsia="Andale Sans UI" w:hAnsi="Tahoma" w:cs="Tahoma"/>
          <w:b/>
          <w:bCs/>
          <w:sz w:val="20"/>
          <w:szCs w:val="20"/>
          <w:lang w:val="en-US" w:bidi="en-US"/>
        </w:rPr>
        <w:t>demonstrando</w:t>
      </w:r>
      <w:proofErr w:type="spellEnd"/>
      <w:r w:rsidRPr="0006522C">
        <w:rPr>
          <w:rFonts w:ascii="Tahoma" w:eastAsia="Andale Sans UI" w:hAnsi="Tahoma" w:cs="Tahoma"/>
          <w:b/>
          <w:bCs/>
          <w:sz w:val="20"/>
          <w:szCs w:val="20"/>
          <w:lang w:val="en-US" w:bidi="en-US"/>
        </w:rPr>
        <w:t xml:space="preserve"> o </w:t>
      </w:r>
      <w:proofErr w:type="spellStart"/>
      <w:r w:rsidRPr="0006522C">
        <w:rPr>
          <w:rFonts w:ascii="Tahoma" w:eastAsia="Andale Sans UI" w:hAnsi="Tahoma" w:cs="Tahoma"/>
          <w:b/>
          <w:bCs/>
          <w:sz w:val="20"/>
          <w:szCs w:val="20"/>
          <w:lang w:val="en-US" w:bidi="en-US"/>
        </w:rPr>
        <w:t>resultado</w:t>
      </w:r>
      <w:proofErr w:type="spellEnd"/>
      <w:r w:rsidRPr="0006522C">
        <w:rPr>
          <w:rFonts w:ascii="Tahoma" w:eastAsia="Andale Sans UI" w:hAnsi="Tahoma" w:cs="Tahoma"/>
          <w:b/>
          <w:bCs/>
          <w:sz w:val="20"/>
          <w:szCs w:val="20"/>
          <w:lang w:val="en-US" w:bidi="en-US"/>
        </w:rPr>
        <w:t xml:space="preserve"> de atendimento </w:t>
      </w:r>
      <w:proofErr w:type="spellStart"/>
      <w:r w:rsidRPr="0006522C">
        <w:rPr>
          <w:rFonts w:ascii="Tahoma" w:eastAsia="Andale Sans UI" w:hAnsi="Tahoma" w:cs="Tahoma"/>
          <w:b/>
          <w:bCs/>
          <w:sz w:val="20"/>
          <w:szCs w:val="20"/>
          <w:lang w:val="en-US" w:bidi="en-US"/>
        </w:rPr>
        <w:t>aos</w:t>
      </w:r>
      <w:proofErr w:type="spellEnd"/>
      <w:r w:rsidRPr="0006522C">
        <w:rPr>
          <w:rFonts w:ascii="Tahoma" w:eastAsia="Andale Sans UI" w:hAnsi="Tahoma" w:cs="Tahoma"/>
          <w:b/>
          <w:bCs/>
          <w:sz w:val="20"/>
          <w:szCs w:val="20"/>
          <w:lang w:val="en-US" w:bidi="en-US"/>
        </w:rPr>
        <w:t xml:space="preserve"> 100% das </w:t>
      </w:r>
      <w:proofErr w:type="spellStart"/>
      <w:r w:rsidRPr="0006522C">
        <w:rPr>
          <w:rFonts w:ascii="Tahoma" w:eastAsia="Andale Sans UI" w:hAnsi="Tahoma" w:cs="Tahoma"/>
          <w:b/>
          <w:bCs/>
          <w:sz w:val="20"/>
          <w:szCs w:val="20"/>
          <w:lang w:val="en-US" w:bidi="en-US"/>
        </w:rPr>
        <w:t>funcionalidades</w:t>
      </w:r>
      <w:proofErr w:type="spellEnd"/>
      <w:r w:rsidRPr="0006522C">
        <w:rPr>
          <w:rFonts w:ascii="Tahoma" w:eastAsia="Andale Sans UI" w:hAnsi="Tahoma" w:cs="Tahoma"/>
          <w:b/>
          <w:bCs/>
          <w:sz w:val="20"/>
          <w:szCs w:val="20"/>
          <w:lang w:val="en-US" w:bidi="en-US"/>
        </w:rPr>
        <w:t xml:space="preserve"> </w:t>
      </w:r>
      <w:proofErr w:type="spellStart"/>
      <w:r w:rsidRPr="0006522C">
        <w:rPr>
          <w:rFonts w:ascii="Tahoma" w:eastAsia="Andale Sans UI" w:hAnsi="Tahoma" w:cs="Tahoma"/>
          <w:b/>
          <w:bCs/>
          <w:sz w:val="20"/>
          <w:szCs w:val="20"/>
          <w:lang w:val="en-US" w:bidi="en-US"/>
        </w:rPr>
        <w:t>necessárias</w:t>
      </w:r>
      <w:proofErr w:type="spellEnd"/>
      <w:r w:rsidRPr="0006522C">
        <w:rPr>
          <w:rFonts w:ascii="Tahoma" w:eastAsia="Andale Sans UI" w:hAnsi="Tahoma" w:cs="Tahoma"/>
          <w:b/>
          <w:bCs/>
          <w:sz w:val="20"/>
          <w:szCs w:val="20"/>
          <w:lang w:val="en-US" w:bidi="en-US"/>
        </w:rPr>
        <w:t xml:space="preserve"> (</w:t>
      </w:r>
      <w:proofErr w:type="spellStart"/>
      <w:r w:rsidRPr="0006522C">
        <w:rPr>
          <w:rFonts w:ascii="Tahoma" w:eastAsia="Andale Sans UI" w:hAnsi="Tahoma" w:cs="Tahoma"/>
          <w:b/>
          <w:bCs/>
          <w:sz w:val="20"/>
          <w:szCs w:val="20"/>
          <w:lang w:val="en-US" w:bidi="en-US"/>
        </w:rPr>
        <w:t>obrigatórias</w:t>
      </w:r>
      <w:proofErr w:type="spellEnd"/>
      <w:r w:rsidRPr="0006522C">
        <w:rPr>
          <w:rFonts w:ascii="Tahoma" w:eastAsia="Andale Sans UI" w:hAnsi="Tahoma" w:cs="Tahoma"/>
          <w:b/>
          <w:bCs/>
          <w:sz w:val="20"/>
          <w:szCs w:val="20"/>
          <w:lang w:val="en-US" w:bidi="en-US"/>
        </w:rPr>
        <w:t xml:space="preserve">) de </w:t>
      </w:r>
      <w:proofErr w:type="spellStart"/>
      <w:r w:rsidRPr="0006522C">
        <w:rPr>
          <w:rFonts w:ascii="Tahoma" w:eastAsia="Andale Sans UI" w:hAnsi="Tahoma" w:cs="Tahoma"/>
          <w:b/>
          <w:bCs/>
          <w:sz w:val="20"/>
          <w:szCs w:val="20"/>
          <w:lang w:val="en-US" w:bidi="en-US"/>
        </w:rPr>
        <w:t>cada</w:t>
      </w:r>
      <w:proofErr w:type="spellEnd"/>
      <w:r w:rsidRPr="0006522C">
        <w:rPr>
          <w:rFonts w:ascii="Tahoma" w:eastAsia="Andale Sans UI" w:hAnsi="Tahoma" w:cs="Tahoma"/>
          <w:b/>
          <w:bCs/>
          <w:sz w:val="20"/>
          <w:szCs w:val="20"/>
          <w:lang w:val="en-US" w:bidi="en-US"/>
        </w:rPr>
        <w:t xml:space="preserve"> </w:t>
      </w:r>
      <w:proofErr w:type="spellStart"/>
      <w:r w:rsidRPr="0006522C">
        <w:rPr>
          <w:rFonts w:ascii="Tahoma" w:eastAsia="Andale Sans UI" w:hAnsi="Tahoma" w:cs="Tahoma"/>
          <w:b/>
          <w:bCs/>
          <w:sz w:val="20"/>
          <w:szCs w:val="20"/>
          <w:lang w:val="en-US" w:bidi="en-US"/>
        </w:rPr>
        <w:t>módulo</w:t>
      </w:r>
      <w:proofErr w:type="spellEnd"/>
      <w:r w:rsidRPr="0006522C">
        <w:rPr>
          <w:rFonts w:ascii="Tahoma" w:eastAsia="Andale Sans UI" w:hAnsi="Tahoma" w:cs="Tahoma"/>
          <w:b/>
          <w:bCs/>
          <w:sz w:val="20"/>
          <w:szCs w:val="20"/>
          <w:lang w:val="en-US" w:bidi="en-US"/>
        </w:rPr>
        <w:t xml:space="preserve"> </w:t>
      </w:r>
      <w:proofErr w:type="spellStart"/>
      <w:r w:rsidRPr="0006522C">
        <w:rPr>
          <w:rFonts w:ascii="Tahoma" w:eastAsia="Andale Sans UI" w:hAnsi="Tahoma" w:cs="Tahoma"/>
          <w:b/>
          <w:bCs/>
          <w:sz w:val="20"/>
          <w:szCs w:val="20"/>
          <w:lang w:val="en-US" w:bidi="en-US"/>
        </w:rPr>
        <w:t>solicitado</w:t>
      </w:r>
      <w:proofErr w:type="spellEnd"/>
      <w:r w:rsidRPr="0006522C">
        <w:rPr>
          <w:rFonts w:ascii="Tahoma" w:eastAsia="Andale Sans UI" w:hAnsi="Tahoma" w:cs="Tahoma"/>
          <w:b/>
          <w:bCs/>
          <w:sz w:val="20"/>
          <w:szCs w:val="20"/>
          <w:lang w:val="en-US" w:bidi="en-US"/>
        </w:rPr>
        <w:t xml:space="preserve"> no </w:t>
      </w:r>
      <w:r w:rsidRPr="0006522C">
        <w:rPr>
          <w:rFonts w:ascii="Tahoma" w:eastAsia="Andale Sans UI" w:hAnsi="Tahoma" w:cs="Tahoma"/>
          <w:b/>
          <w:sz w:val="20"/>
          <w:szCs w:val="20"/>
          <w:lang w:val="en-US" w:bidi="en-US"/>
        </w:rPr>
        <w:t>Anexo III</w:t>
      </w:r>
      <w:r w:rsidRPr="0006522C">
        <w:rPr>
          <w:rFonts w:ascii="Tahoma" w:eastAsia="Andale Sans UI" w:hAnsi="Tahoma" w:cs="Tahoma"/>
          <w:sz w:val="20"/>
          <w:szCs w:val="20"/>
          <w:lang w:val="en-US" w:bidi="en-US"/>
        </w:rPr>
        <w:t xml:space="preserve"> </w:t>
      </w:r>
      <w:r w:rsidRPr="0006522C">
        <w:rPr>
          <w:rFonts w:ascii="Tahoma" w:eastAsia="Andale Sans UI" w:hAnsi="Tahoma" w:cs="Tahoma"/>
          <w:bCs/>
          <w:sz w:val="20"/>
          <w:szCs w:val="20"/>
          <w:lang w:val="en-US" w:bidi="en-US"/>
        </w:rPr>
        <w:t xml:space="preserve">sob o </w:t>
      </w:r>
      <w:proofErr w:type="spellStart"/>
      <w:r w:rsidRPr="0006522C">
        <w:rPr>
          <w:rFonts w:ascii="Tahoma" w:eastAsia="Andale Sans UI" w:hAnsi="Tahoma" w:cs="Tahoma"/>
          <w:bCs/>
          <w:sz w:val="20"/>
          <w:szCs w:val="20"/>
          <w:lang w:val="en-US" w:bidi="en-US"/>
        </w:rPr>
        <w:t>Título</w:t>
      </w:r>
      <w:proofErr w:type="spellEnd"/>
      <w:r w:rsidRPr="0006522C">
        <w:rPr>
          <w:rFonts w:ascii="Tahoma" w:eastAsia="Calibri" w:hAnsi="Tahoma" w:cs="Tahoma"/>
          <w:b/>
          <w:bCs/>
          <w:sz w:val="20"/>
          <w:szCs w:val="20"/>
          <w:lang w:val="en-US" w:bidi="en-US"/>
        </w:rPr>
        <w:t xml:space="preserve"> </w:t>
      </w:r>
      <w:r w:rsidRPr="0006522C">
        <w:rPr>
          <w:rFonts w:ascii="Tahoma" w:eastAsia="Calibri" w:hAnsi="Tahoma" w:cs="Tahoma"/>
          <w:b/>
          <w:sz w:val="20"/>
          <w:szCs w:val="20"/>
          <w:lang w:val="en-US" w:bidi="en-US"/>
        </w:rPr>
        <w:t xml:space="preserve">FUNCIONALIDADE DOS MÓDULOS E </w:t>
      </w:r>
      <w:r w:rsidRPr="0006522C">
        <w:rPr>
          <w:rFonts w:ascii="Tahoma" w:eastAsia="Andale Sans UI" w:hAnsi="Tahoma" w:cs="Tahoma"/>
          <w:b/>
          <w:bCs/>
          <w:sz w:val="20"/>
          <w:szCs w:val="20"/>
          <w:lang w:val="en-US" w:bidi="en-US"/>
        </w:rPr>
        <w:t>PROVA DE CONCEITO.</w:t>
      </w:r>
    </w:p>
    <w:p w14:paraId="35469BE1" w14:textId="77777777" w:rsidR="004D74D8" w:rsidRPr="0006522C" w:rsidRDefault="004D74D8" w:rsidP="00467F25">
      <w:pPr>
        <w:spacing w:after="0" w:line="240" w:lineRule="auto"/>
        <w:jc w:val="both"/>
        <w:rPr>
          <w:rFonts w:ascii="Tahoma" w:eastAsia="Calibri" w:hAnsi="Tahoma" w:cs="Tahoma"/>
          <w:bCs/>
          <w:sz w:val="20"/>
          <w:szCs w:val="20"/>
        </w:rPr>
      </w:pPr>
    </w:p>
    <w:p w14:paraId="70D6E9DE" w14:textId="77777777" w:rsidR="004D74D8" w:rsidRPr="0006522C" w:rsidRDefault="004D74D8" w:rsidP="00467F25">
      <w:pPr>
        <w:widowControl w:val="0"/>
        <w:numPr>
          <w:ilvl w:val="0"/>
          <w:numId w:val="6"/>
        </w:numPr>
        <w:suppressAutoHyphens/>
        <w:spacing w:after="0" w:line="240" w:lineRule="auto"/>
        <w:jc w:val="both"/>
        <w:textAlignment w:val="baseline"/>
        <w:outlineLvl w:val="0"/>
        <w:rPr>
          <w:rFonts w:ascii="Tahoma" w:eastAsia="Calibri" w:hAnsi="Tahoma" w:cs="Tahoma"/>
          <w:b/>
          <w:sz w:val="20"/>
          <w:szCs w:val="20"/>
          <w:u w:val="single"/>
        </w:rPr>
      </w:pPr>
      <w:bookmarkStart w:id="16" w:name="_Toc149570591"/>
      <w:r w:rsidRPr="0006522C">
        <w:rPr>
          <w:rFonts w:ascii="Tahoma" w:eastAsia="Calibri" w:hAnsi="Tahoma" w:cs="Tahoma"/>
          <w:b/>
          <w:sz w:val="20"/>
          <w:szCs w:val="20"/>
          <w:u w:val="single"/>
        </w:rPr>
        <w:t>ESPECIFICAÇÕES DO OBJETO</w:t>
      </w:r>
      <w:bookmarkEnd w:id="16"/>
    </w:p>
    <w:p w14:paraId="6EDF6FAB"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Os sistemas a serem contratados no presente certame, devem possuir as características enunciadas a seguir, e ainda, devem obedecer às legislações de competência Federal, de competência do Estado de São Paulo, e também as do Município de Descalvado, além de estarem adequados para o fiel cumprimento das diversas prestações de contas aos entes de fiscalização e controle aos quais a Prefeitura Municipal de Descalvado encontra-se jurisdicionada.</w:t>
      </w:r>
    </w:p>
    <w:p w14:paraId="0CCBD774" w14:textId="77777777" w:rsidR="004D74D8" w:rsidRPr="0006522C" w:rsidRDefault="004D74D8" w:rsidP="00467F25">
      <w:pPr>
        <w:spacing w:after="0" w:line="240" w:lineRule="auto"/>
        <w:jc w:val="both"/>
        <w:rPr>
          <w:rFonts w:ascii="Tahoma" w:eastAsia="Calibri" w:hAnsi="Tahoma" w:cs="Tahoma"/>
          <w:bCs/>
          <w:sz w:val="20"/>
          <w:szCs w:val="20"/>
        </w:rPr>
      </w:pPr>
    </w:p>
    <w:p w14:paraId="03153903" w14:textId="77777777" w:rsidR="004D74D8" w:rsidRPr="0006522C" w:rsidRDefault="004D74D8" w:rsidP="00467F25">
      <w:pPr>
        <w:spacing w:after="0" w:line="240" w:lineRule="auto"/>
        <w:jc w:val="both"/>
        <w:rPr>
          <w:rFonts w:ascii="Tahoma" w:eastAsia="Calibri" w:hAnsi="Tahoma" w:cs="Tahoma"/>
          <w:bCs/>
          <w:sz w:val="20"/>
          <w:szCs w:val="20"/>
        </w:rPr>
      </w:pPr>
      <w:r w:rsidRPr="0006522C">
        <w:rPr>
          <w:rFonts w:ascii="Tahoma" w:eastAsia="Calibri" w:hAnsi="Tahoma" w:cs="Tahoma"/>
          <w:bCs/>
          <w:sz w:val="20"/>
          <w:szCs w:val="20"/>
        </w:rPr>
        <w:t xml:space="preserve">Inicialmente, as especificações do objeto concentram-se em aspectos de natureza tecnológica e estas representam </w:t>
      </w:r>
      <w:r w:rsidRPr="0006522C">
        <w:rPr>
          <w:rFonts w:ascii="Tahoma" w:eastAsia="Calibri" w:hAnsi="Tahoma" w:cs="Tahoma"/>
          <w:b/>
          <w:bCs/>
          <w:sz w:val="20"/>
          <w:szCs w:val="20"/>
          <w:u w:val="single"/>
        </w:rPr>
        <w:t>REQUISITOS ESTRUTURAIS</w:t>
      </w:r>
      <w:r w:rsidRPr="0006522C">
        <w:rPr>
          <w:rFonts w:ascii="Tahoma" w:eastAsia="Calibri" w:hAnsi="Tahoma" w:cs="Tahoma"/>
          <w:bCs/>
          <w:sz w:val="20"/>
          <w:szCs w:val="20"/>
        </w:rPr>
        <w:t xml:space="preserve"> para os sistemas que se pretende contratar.  Na sequência são descritas as </w:t>
      </w:r>
      <w:r w:rsidRPr="0006522C">
        <w:rPr>
          <w:rFonts w:ascii="Tahoma" w:eastAsia="Calibri" w:hAnsi="Tahoma" w:cs="Tahoma"/>
          <w:b/>
          <w:bCs/>
          <w:sz w:val="20"/>
          <w:szCs w:val="20"/>
          <w:u w:val="single"/>
        </w:rPr>
        <w:t>FUNCIONALIDADES DOS MÓDULOS</w:t>
      </w:r>
      <w:r w:rsidRPr="0006522C">
        <w:rPr>
          <w:rFonts w:ascii="Tahoma" w:eastAsia="Calibri" w:hAnsi="Tahoma" w:cs="Tahoma"/>
          <w:bCs/>
          <w:sz w:val="20"/>
          <w:szCs w:val="20"/>
        </w:rPr>
        <w:t xml:space="preserve"> que também devem ser integralmente disponibilizados para uso das várias áreas da Prefeitura Municipal. </w:t>
      </w:r>
    </w:p>
    <w:p w14:paraId="6038E096" w14:textId="77777777" w:rsidR="004D74D8" w:rsidRPr="0006522C" w:rsidRDefault="004D74D8" w:rsidP="00467F25">
      <w:pPr>
        <w:spacing w:after="0" w:line="240" w:lineRule="auto"/>
        <w:jc w:val="both"/>
        <w:rPr>
          <w:rFonts w:ascii="Tahoma" w:eastAsia="Calibri" w:hAnsi="Tahoma" w:cs="Tahoma"/>
          <w:bCs/>
          <w:sz w:val="20"/>
          <w:szCs w:val="20"/>
        </w:rPr>
      </w:pPr>
    </w:p>
    <w:p w14:paraId="010CB2B0" w14:textId="77777777" w:rsidR="004D74D8" w:rsidRPr="0006522C" w:rsidRDefault="004D74D8" w:rsidP="00467F25">
      <w:pPr>
        <w:widowControl w:val="0"/>
        <w:numPr>
          <w:ilvl w:val="0"/>
          <w:numId w:val="7"/>
        </w:numPr>
        <w:suppressAutoHyphens/>
        <w:spacing w:after="0" w:line="240" w:lineRule="auto"/>
        <w:jc w:val="both"/>
        <w:textAlignment w:val="baseline"/>
        <w:outlineLvl w:val="0"/>
        <w:rPr>
          <w:rFonts w:ascii="Tahoma" w:eastAsia="Calibri" w:hAnsi="Tahoma" w:cs="Tahoma"/>
          <w:b/>
          <w:bCs/>
          <w:sz w:val="20"/>
          <w:szCs w:val="20"/>
        </w:rPr>
      </w:pPr>
      <w:bookmarkStart w:id="17" w:name="_Toc149570592"/>
      <w:r w:rsidRPr="0006522C">
        <w:rPr>
          <w:rFonts w:ascii="Tahoma" w:eastAsia="Calibri" w:hAnsi="Tahoma" w:cs="Tahoma"/>
          <w:b/>
          <w:bCs/>
          <w:sz w:val="20"/>
          <w:szCs w:val="20"/>
          <w:u w:val="single"/>
        </w:rPr>
        <w:t>REQUISITOS ESTRUTURAIS</w:t>
      </w:r>
      <w:bookmarkEnd w:id="17"/>
    </w:p>
    <w:p w14:paraId="47C14351" w14:textId="77777777" w:rsidR="004D74D8" w:rsidRPr="0006522C" w:rsidRDefault="004D74D8" w:rsidP="00467F25">
      <w:pPr>
        <w:spacing w:after="0" w:line="240" w:lineRule="auto"/>
        <w:rPr>
          <w:rFonts w:ascii="Tahoma" w:eastAsia="DejaVu Sans" w:hAnsi="Tahoma" w:cs="Tahoma"/>
          <w:bCs/>
          <w:sz w:val="20"/>
          <w:szCs w:val="20"/>
        </w:rPr>
      </w:pPr>
      <w:r w:rsidRPr="0006522C">
        <w:rPr>
          <w:rFonts w:ascii="Tahoma" w:eastAsia="DejaVu Sans" w:hAnsi="Tahoma" w:cs="Tahoma"/>
          <w:bCs/>
          <w:sz w:val="20"/>
          <w:szCs w:val="20"/>
        </w:rPr>
        <w:t>Deverá haver permissão para a</w:t>
      </w:r>
      <w:r w:rsidRPr="0006522C">
        <w:rPr>
          <w:rFonts w:ascii="Tahoma" w:eastAsia="DejaVu Sans" w:hAnsi="Tahoma" w:cs="Tahoma"/>
          <w:bCs/>
          <w:sz w:val="20"/>
          <w:szCs w:val="20"/>
          <w:lang w:val="pt-PT"/>
        </w:rPr>
        <w:t>cesso on-line às informações do Banco de Dados;</w:t>
      </w:r>
    </w:p>
    <w:p w14:paraId="5C404CB2" w14:textId="77777777" w:rsidR="004D74D8" w:rsidRPr="0006522C" w:rsidRDefault="004D74D8" w:rsidP="00467F25">
      <w:pPr>
        <w:widowControl w:val="0"/>
        <w:numPr>
          <w:ilvl w:val="0"/>
          <w:numId w:val="5"/>
        </w:numPr>
        <w:tabs>
          <w:tab w:val="left" w:pos="0"/>
          <w:tab w:val="left" w:pos="284"/>
          <w:tab w:val="left" w:pos="360"/>
        </w:tabs>
        <w:suppressAutoHyphens/>
        <w:spacing w:after="0" w:line="240" w:lineRule="auto"/>
        <w:ind w:left="295" w:hanging="295"/>
        <w:jc w:val="both"/>
        <w:textAlignment w:val="baseline"/>
        <w:rPr>
          <w:rFonts w:ascii="Tahoma" w:eastAsia="DejaVu Sans" w:hAnsi="Tahoma" w:cs="Tahoma"/>
          <w:bCs/>
          <w:sz w:val="20"/>
          <w:szCs w:val="20"/>
        </w:rPr>
      </w:pPr>
      <w:r w:rsidRPr="0006522C">
        <w:rPr>
          <w:rFonts w:ascii="Tahoma" w:eastAsia="DejaVu Sans" w:hAnsi="Tahoma" w:cs="Tahoma"/>
          <w:bCs/>
          <w:sz w:val="20"/>
          <w:szCs w:val="20"/>
        </w:rPr>
        <w:t>Os sistemas devem ser totalmente integrados, utilizando o mesmo gerenciador banco de dados, nos termos dispostos neste termo;</w:t>
      </w:r>
    </w:p>
    <w:p w14:paraId="29CB3370" w14:textId="77777777" w:rsidR="004D74D8" w:rsidRPr="0006522C" w:rsidRDefault="004D74D8" w:rsidP="00467F25">
      <w:pPr>
        <w:widowControl w:val="0"/>
        <w:numPr>
          <w:ilvl w:val="0"/>
          <w:numId w:val="5"/>
        </w:numPr>
        <w:tabs>
          <w:tab w:val="left" w:pos="0"/>
          <w:tab w:val="left" w:pos="284"/>
          <w:tab w:val="left" w:pos="36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DejaVu Sans" w:hAnsi="Tahoma" w:cs="Tahoma"/>
          <w:bCs/>
          <w:sz w:val="20"/>
          <w:szCs w:val="20"/>
        </w:rPr>
        <w:t>O sistema deverá possuir interface gráfica;</w:t>
      </w:r>
    </w:p>
    <w:p w14:paraId="7381234E" w14:textId="77777777" w:rsidR="004D74D8" w:rsidRPr="0006522C" w:rsidRDefault="004D74D8" w:rsidP="00467F25">
      <w:pPr>
        <w:widowControl w:val="0"/>
        <w:numPr>
          <w:ilvl w:val="0"/>
          <w:numId w:val="5"/>
        </w:numPr>
        <w:tabs>
          <w:tab w:val="left" w:pos="0"/>
          <w:tab w:val="left" w:pos="284"/>
          <w:tab w:val="left" w:pos="36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DejaVu Sans" w:hAnsi="Tahoma" w:cs="Tahoma"/>
          <w:bCs/>
          <w:sz w:val="20"/>
          <w:szCs w:val="20"/>
        </w:rPr>
        <w:t>Os sistemas deverão ser executados em ambiente multiusuário;</w:t>
      </w:r>
    </w:p>
    <w:p w14:paraId="3C345C73" w14:textId="77777777" w:rsidR="004D74D8" w:rsidRPr="0006522C" w:rsidRDefault="004D74D8" w:rsidP="00467F25">
      <w:pPr>
        <w:widowControl w:val="0"/>
        <w:numPr>
          <w:ilvl w:val="0"/>
          <w:numId w:val="5"/>
        </w:numPr>
        <w:tabs>
          <w:tab w:val="left" w:pos="0"/>
          <w:tab w:val="left" w:pos="284"/>
          <w:tab w:val="left" w:pos="36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DejaVu Sans" w:hAnsi="Tahoma" w:cs="Tahoma"/>
          <w:bCs/>
          <w:sz w:val="20"/>
          <w:szCs w:val="20"/>
        </w:rPr>
        <w:t>Possuir ferramentas que mantenham, automaticamente, os programas executáveis dos sistemas, sempre atualizados nas estações de trabalho, quando for o caso de módulos desktop;</w:t>
      </w:r>
    </w:p>
    <w:p w14:paraId="3FCB7E05" w14:textId="77777777" w:rsidR="004D74D8" w:rsidRPr="0006522C" w:rsidRDefault="004D74D8" w:rsidP="00467F25">
      <w:pPr>
        <w:widowControl w:val="0"/>
        <w:numPr>
          <w:ilvl w:val="0"/>
          <w:numId w:val="5"/>
        </w:numPr>
        <w:tabs>
          <w:tab w:val="left" w:pos="0"/>
          <w:tab w:val="left" w:pos="284"/>
          <w:tab w:val="left" w:pos="36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DejaVu Sans" w:hAnsi="Tahoma" w:cs="Tahoma"/>
          <w:bCs/>
          <w:sz w:val="20"/>
          <w:szCs w:val="20"/>
        </w:rPr>
        <w:t>Os sistemas devem ser integralmente compatíveis com as plataformas Microsoft Windows de 32 bits e 64 bits;</w:t>
      </w:r>
    </w:p>
    <w:p w14:paraId="7CAE6246" w14:textId="77777777" w:rsidR="004D74D8" w:rsidRPr="0006522C" w:rsidRDefault="004D74D8" w:rsidP="00467F25">
      <w:pPr>
        <w:widowControl w:val="0"/>
        <w:numPr>
          <w:ilvl w:val="0"/>
          <w:numId w:val="5"/>
        </w:numPr>
        <w:tabs>
          <w:tab w:val="left" w:pos="0"/>
          <w:tab w:val="left" w:pos="284"/>
          <w:tab w:val="left" w:pos="360"/>
        </w:tabs>
        <w:suppressAutoHyphens/>
        <w:spacing w:after="0" w:line="240" w:lineRule="auto"/>
        <w:ind w:left="295" w:hanging="295"/>
        <w:jc w:val="both"/>
        <w:textAlignment w:val="baseline"/>
        <w:rPr>
          <w:rFonts w:ascii="Tahoma" w:eastAsia="DejaVu Sans" w:hAnsi="Tahoma" w:cs="Tahoma"/>
          <w:bCs/>
          <w:sz w:val="20"/>
          <w:szCs w:val="20"/>
        </w:rPr>
      </w:pPr>
      <w:r w:rsidRPr="0006522C">
        <w:rPr>
          <w:rFonts w:ascii="Tahoma" w:eastAsia="Calibri" w:hAnsi="Tahoma" w:cs="Tahoma"/>
          <w:sz w:val="20"/>
          <w:szCs w:val="20"/>
        </w:rPr>
        <w:t xml:space="preserve">Os sistemas deverão ser </w:t>
      </w:r>
      <w:proofErr w:type="spellStart"/>
      <w:r w:rsidRPr="0006522C">
        <w:rPr>
          <w:rFonts w:ascii="Tahoma" w:eastAsia="Calibri" w:hAnsi="Tahoma" w:cs="Tahoma"/>
          <w:sz w:val="20"/>
          <w:szCs w:val="20"/>
        </w:rPr>
        <w:t>multi-exercícios</w:t>
      </w:r>
      <w:proofErr w:type="spellEnd"/>
      <w:r w:rsidRPr="0006522C">
        <w:rPr>
          <w:rFonts w:ascii="Tahoma" w:eastAsia="Calibri" w:hAnsi="Tahoma" w:cs="Tahoma"/>
          <w:sz w:val="20"/>
          <w:szCs w:val="20"/>
        </w:rPr>
        <w:t xml:space="preserve">. O usuário poderá acessar as informações de exercícios diferentes, simplesmente selecionando-os nas telas correspondentes do sistema. Ou seja, não deverá ser necessário sair do sistema para acessar um outro exercício, desta forma, </w:t>
      </w:r>
    </w:p>
    <w:p w14:paraId="48FD1D2D" w14:textId="77777777" w:rsidR="004D74D8" w:rsidRPr="0006522C" w:rsidRDefault="004D74D8" w:rsidP="00467F25">
      <w:pPr>
        <w:widowControl w:val="0"/>
        <w:numPr>
          <w:ilvl w:val="0"/>
          <w:numId w:val="5"/>
        </w:numPr>
        <w:tabs>
          <w:tab w:val="left" w:pos="0"/>
          <w:tab w:val="left" w:pos="284"/>
          <w:tab w:val="left" w:pos="360"/>
        </w:tabs>
        <w:suppressAutoHyphens/>
        <w:spacing w:after="0" w:line="240" w:lineRule="auto"/>
        <w:ind w:left="295" w:hanging="295"/>
        <w:jc w:val="both"/>
        <w:textAlignment w:val="baseline"/>
        <w:rPr>
          <w:rFonts w:ascii="Tahoma" w:eastAsia="DejaVu Sans" w:hAnsi="Tahoma" w:cs="Tahoma"/>
          <w:bCs/>
          <w:sz w:val="20"/>
          <w:szCs w:val="20"/>
        </w:rPr>
      </w:pPr>
      <w:r w:rsidRPr="0006522C">
        <w:rPr>
          <w:rFonts w:ascii="Tahoma" w:eastAsia="DejaVu Sans" w:hAnsi="Tahoma" w:cs="Tahoma"/>
          <w:bCs/>
          <w:sz w:val="20"/>
          <w:szCs w:val="20"/>
        </w:rPr>
        <w:t>Os sistemas aplicativos deverão possuir nativamente um gerador de consultas, relatórios ou gráficos, de forma que possa ser utilizado para geração de resultados específicos;</w:t>
      </w:r>
    </w:p>
    <w:p w14:paraId="31552A08" w14:textId="77777777" w:rsidR="004D74D8" w:rsidRPr="0006522C" w:rsidRDefault="004D74D8" w:rsidP="00467F25">
      <w:pPr>
        <w:widowControl w:val="0"/>
        <w:numPr>
          <w:ilvl w:val="0"/>
          <w:numId w:val="5"/>
        </w:numPr>
        <w:tabs>
          <w:tab w:val="left" w:pos="0"/>
          <w:tab w:val="left" w:pos="284"/>
          <w:tab w:val="left" w:pos="360"/>
        </w:tabs>
        <w:suppressAutoHyphens/>
        <w:spacing w:after="0" w:line="240" w:lineRule="auto"/>
        <w:ind w:left="295" w:hanging="295"/>
        <w:jc w:val="both"/>
        <w:textAlignment w:val="baseline"/>
        <w:rPr>
          <w:rFonts w:ascii="Tahoma" w:eastAsia="DejaVu Sans" w:hAnsi="Tahoma" w:cs="Tahoma"/>
          <w:bCs/>
          <w:sz w:val="20"/>
          <w:szCs w:val="20"/>
        </w:rPr>
      </w:pPr>
      <w:r w:rsidRPr="0006522C">
        <w:rPr>
          <w:rFonts w:ascii="Tahoma" w:eastAsia="DejaVu Sans" w:hAnsi="Tahoma" w:cs="Tahoma"/>
          <w:bCs/>
          <w:sz w:val="20"/>
          <w:szCs w:val="20"/>
        </w:rPr>
        <w:t>Possibilidade de geração de todos os relatórios em impressoras a laser, matricial e jato de tinta, arquivo para transporte (emissão em outro local) e em tela;</w:t>
      </w:r>
    </w:p>
    <w:p w14:paraId="2B3A30DA" w14:textId="77777777" w:rsidR="004D74D8" w:rsidRPr="0006522C" w:rsidRDefault="004D74D8" w:rsidP="00467F25">
      <w:pPr>
        <w:widowControl w:val="0"/>
        <w:numPr>
          <w:ilvl w:val="0"/>
          <w:numId w:val="5"/>
        </w:numPr>
        <w:tabs>
          <w:tab w:val="left" w:pos="0"/>
          <w:tab w:val="left" w:pos="284"/>
          <w:tab w:val="left" w:pos="360"/>
        </w:tabs>
        <w:suppressAutoHyphens/>
        <w:spacing w:after="0" w:line="240" w:lineRule="auto"/>
        <w:ind w:left="295" w:hanging="295"/>
        <w:jc w:val="both"/>
        <w:textAlignment w:val="baseline"/>
        <w:rPr>
          <w:rFonts w:ascii="Tahoma" w:eastAsia="DejaVu Sans" w:hAnsi="Tahoma" w:cs="Tahoma"/>
          <w:bCs/>
          <w:sz w:val="20"/>
          <w:szCs w:val="20"/>
        </w:rPr>
      </w:pPr>
      <w:r w:rsidRPr="0006522C">
        <w:rPr>
          <w:rFonts w:ascii="Tahoma" w:eastAsia="Calibri" w:hAnsi="Tahoma" w:cs="Tahoma"/>
          <w:sz w:val="20"/>
          <w:szCs w:val="20"/>
        </w:rPr>
        <w:t>O</w:t>
      </w:r>
      <w:r w:rsidRPr="0006522C">
        <w:rPr>
          <w:rFonts w:ascii="Tahoma" w:eastAsia="Calibri" w:hAnsi="Tahoma" w:cs="Tahoma"/>
          <w:spacing w:val="-10"/>
          <w:sz w:val="20"/>
          <w:szCs w:val="20"/>
        </w:rPr>
        <w:t xml:space="preserve"> </w:t>
      </w:r>
      <w:r w:rsidRPr="0006522C">
        <w:rPr>
          <w:rFonts w:ascii="Tahoma" w:eastAsia="Calibri" w:hAnsi="Tahoma" w:cs="Tahoma"/>
          <w:sz w:val="20"/>
          <w:szCs w:val="20"/>
        </w:rPr>
        <w:t>processo</w:t>
      </w:r>
      <w:r w:rsidRPr="0006522C">
        <w:rPr>
          <w:rFonts w:ascii="Tahoma" w:eastAsia="Calibri" w:hAnsi="Tahoma" w:cs="Tahoma"/>
          <w:spacing w:val="-10"/>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11"/>
          <w:sz w:val="20"/>
          <w:szCs w:val="20"/>
        </w:rPr>
        <w:t xml:space="preserve"> </w:t>
      </w:r>
      <w:r w:rsidRPr="0006522C">
        <w:rPr>
          <w:rFonts w:ascii="Tahoma" w:eastAsia="Calibri" w:hAnsi="Tahoma" w:cs="Tahoma"/>
          <w:sz w:val="20"/>
          <w:szCs w:val="20"/>
        </w:rPr>
        <w:t>integração</w:t>
      </w:r>
      <w:r w:rsidRPr="0006522C">
        <w:rPr>
          <w:rFonts w:ascii="Tahoma" w:eastAsia="Calibri" w:hAnsi="Tahoma" w:cs="Tahoma"/>
          <w:spacing w:val="-11"/>
          <w:sz w:val="20"/>
          <w:szCs w:val="20"/>
        </w:rPr>
        <w:t xml:space="preserve"> </w:t>
      </w:r>
      <w:r w:rsidRPr="0006522C">
        <w:rPr>
          <w:rFonts w:ascii="Tahoma" w:eastAsia="Calibri" w:hAnsi="Tahoma" w:cs="Tahoma"/>
          <w:sz w:val="20"/>
          <w:szCs w:val="20"/>
        </w:rPr>
        <w:t>entre</w:t>
      </w:r>
      <w:r w:rsidRPr="0006522C">
        <w:rPr>
          <w:rFonts w:ascii="Tahoma" w:eastAsia="Calibri" w:hAnsi="Tahoma" w:cs="Tahoma"/>
          <w:spacing w:val="-11"/>
          <w:sz w:val="20"/>
          <w:szCs w:val="20"/>
        </w:rPr>
        <w:t xml:space="preserve"> </w:t>
      </w:r>
      <w:r w:rsidRPr="0006522C">
        <w:rPr>
          <w:rFonts w:ascii="Tahoma" w:eastAsia="Calibri" w:hAnsi="Tahoma" w:cs="Tahoma"/>
          <w:sz w:val="20"/>
          <w:szCs w:val="20"/>
        </w:rPr>
        <w:t>os</w:t>
      </w:r>
      <w:r w:rsidRPr="0006522C">
        <w:rPr>
          <w:rFonts w:ascii="Tahoma" w:eastAsia="Calibri" w:hAnsi="Tahoma" w:cs="Tahoma"/>
          <w:spacing w:val="-12"/>
          <w:sz w:val="20"/>
          <w:szCs w:val="20"/>
        </w:rPr>
        <w:t xml:space="preserve"> </w:t>
      </w:r>
      <w:r w:rsidRPr="0006522C">
        <w:rPr>
          <w:rFonts w:ascii="Tahoma" w:eastAsia="Calibri" w:hAnsi="Tahoma" w:cs="Tahoma"/>
          <w:sz w:val="20"/>
          <w:szCs w:val="20"/>
        </w:rPr>
        <w:t>sistemas</w:t>
      </w:r>
      <w:r w:rsidRPr="0006522C">
        <w:rPr>
          <w:rFonts w:ascii="Tahoma" w:eastAsia="Calibri" w:hAnsi="Tahoma" w:cs="Tahoma"/>
          <w:spacing w:val="-8"/>
          <w:sz w:val="20"/>
          <w:szCs w:val="20"/>
        </w:rPr>
        <w:t xml:space="preserve"> </w:t>
      </w:r>
      <w:r w:rsidRPr="0006522C">
        <w:rPr>
          <w:rFonts w:ascii="Tahoma" w:eastAsia="Calibri" w:hAnsi="Tahoma" w:cs="Tahoma"/>
          <w:sz w:val="20"/>
          <w:szCs w:val="20"/>
        </w:rPr>
        <w:t>e</w:t>
      </w:r>
      <w:r w:rsidRPr="0006522C">
        <w:rPr>
          <w:rFonts w:ascii="Tahoma" w:eastAsia="Calibri" w:hAnsi="Tahoma" w:cs="Tahoma"/>
          <w:spacing w:val="-8"/>
          <w:sz w:val="20"/>
          <w:szCs w:val="20"/>
        </w:rPr>
        <w:t xml:space="preserve"> </w:t>
      </w:r>
      <w:r w:rsidRPr="0006522C">
        <w:rPr>
          <w:rFonts w:ascii="Tahoma" w:eastAsia="Calibri" w:hAnsi="Tahoma" w:cs="Tahoma"/>
          <w:sz w:val="20"/>
          <w:szCs w:val="20"/>
        </w:rPr>
        <w:t>módulos</w:t>
      </w:r>
      <w:r w:rsidRPr="0006522C">
        <w:rPr>
          <w:rFonts w:ascii="Tahoma" w:eastAsia="Calibri" w:hAnsi="Tahoma" w:cs="Tahoma"/>
          <w:spacing w:val="-11"/>
          <w:sz w:val="20"/>
          <w:szCs w:val="20"/>
        </w:rPr>
        <w:t xml:space="preserve"> </w:t>
      </w:r>
      <w:r w:rsidRPr="0006522C">
        <w:rPr>
          <w:rFonts w:ascii="Tahoma" w:eastAsia="Calibri" w:hAnsi="Tahoma" w:cs="Tahoma"/>
          <w:sz w:val="20"/>
          <w:szCs w:val="20"/>
        </w:rPr>
        <w:t>será</w:t>
      </w:r>
      <w:r w:rsidRPr="0006522C">
        <w:rPr>
          <w:rFonts w:ascii="Tahoma" w:eastAsia="Calibri" w:hAnsi="Tahoma" w:cs="Tahoma"/>
          <w:spacing w:val="-11"/>
          <w:sz w:val="20"/>
          <w:szCs w:val="20"/>
        </w:rPr>
        <w:t xml:space="preserve"> </w:t>
      </w:r>
      <w:r w:rsidRPr="0006522C">
        <w:rPr>
          <w:rFonts w:ascii="Tahoma" w:eastAsia="Calibri" w:hAnsi="Tahoma" w:cs="Tahoma"/>
          <w:sz w:val="20"/>
          <w:szCs w:val="20"/>
        </w:rPr>
        <w:t>organizado</w:t>
      </w:r>
      <w:r w:rsidRPr="0006522C">
        <w:rPr>
          <w:rFonts w:ascii="Tahoma" w:eastAsia="Calibri" w:hAnsi="Tahoma" w:cs="Tahoma"/>
          <w:spacing w:val="-11"/>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12"/>
          <w:sz w:val="20"/>
          <w:szCs w:val="20"/>
        </w:rPr>
        <w:t xml:space="preserve"> </w:t>
      </w:r>
      <w:r w:rsidRPr="0006522C">
        <w:rPr>
          <w:rFonts w:ascii="Tahoma" w:eastAsia="Calibri" w:hAnsi="Tahoma" w:cs="Tahoma"/>
          <w:sz w:val="20"/>
          <w:szCs w:val="20"/>
        </w:rPr>
        <w:t>forma</w:t>
      </w:r>
      <w:r w:rsidRPr="0006522C">
        <w:rPr>
          <w:rFonts w:ascii="Tahoma" w:eastAsia="Calibri" w:hAnsi="Tahoma" w:cs="Tahoma"/>
          <w:spacing w:val="-8"/>
          <w:sz w:val="20"/>
          <w:szCs w:val="20"/>
        </w:rPr>
        <w:t xml:space="preserve"> </w:t>
      </w:r>
      <w:r w:rsidRPr="0006522C">
        <w:rPr>
          <w:rFonts w:ascii="Tahoma" w:eastAsia="Calibri" w:hAnsi="Tahoma" w:cs="Tahoma"/>
          <w:sz w:val="20"/>
          <w:szCs w:val="20"/>
        </w:rPr>
        <w:t>que,</w:t>
      </w:r>
      <w:r w:rsidRPr="0006522C">
        <w:rPr>
          <w:rFonts w:ascii="Tahoma" w:eastAsia="Calibri" w:hAnsi="Tahoma" w:cs="Tahoma"/>
          <w:spacing w:val="-8"/>
          <w:sz w:val="20"/>
          <w:szCs w:val="20"/>
        </w:rPr>
        <w:t xml:space="preserve"> </w:t>
      </w:r>
      <w:r w:rsidRPr="0006522C">
        <w:rPr>
          <w:rFonts w:ascii="Tahoma" w:eastAsia="Calibri" w:hAnsi="Tahoma" w:cs="Tahoma"/>
          <w:sz w:val="20"/>
          <w:szCs w:val="20"/>
        </w:rPr>
        <w:t>embora</w:t>
      </w:r>
      <w:r w:rsidRPr="0006522C">
        <w:rPr>
          <w:rFonts w:ascii="Tahoma" w:eastAsia="Calibri" w:hAnsi="Tahoma" w:cs="Tahoma"/>
          <w:spacing w:val="-8"/>
          <w:sz w:val="20"/>
          <w:szCs w:val="20"/>
        </w:rPr>
        <w:t xml:space="preserve"> </w:t>
      </w:r>
      <w:r w:rsidRPr="0006522C">
        <w:rPr>
          <w:rFonts w:ascii="Tahoma" w:eastAsia="Calibri" w:hAnsi="Tahoma" w:cs="Tahoma"/>
          <w:sz w:val="20"/>
          <w:szCs w:val="20"/>
        </w:rPr>
        <w:t>os</w:t>
      </w:r>
      <w:r w:rsidRPr="0006522C">
        <w:rPr>
          <w:rFonts w:ascii="Tahoma" w:eastAsia="Calibri" w:hAnsi="Tahoma" w:cs="Tahoma"/>
          <w:spacing w:val="-9"/>
          <w:sz w:val="20"/>
          <w:szCs w:val="20"/>
        </w:rPr>
        <w:t xml:space="preserve"> </w:t>
      </w:r>
      <w:r w:rsidRPr="0006522C">
        <w:rPr>
          <w:rFonts w:ascii="Tahoma" w:eastAsia="Calibri" w:hAnsi="Tahoma" w:cs="Tahoma"/>
          <w:sz w:val="20"/>
          <w:szCs w:val="20"/>
        </w:rPr>
        <w:t>dados</w:t>
      </w:r>
      <w:r w:rsidRPr="0006522C">
        <w:rPr>
          <w:rFonts w:ascii="Tahoma" w:eastAsia="Calibri" w:hAnsi="Tahoma" w:cs="Tahoma"/>
          <w:spacing w:val="-10"/>
          <w:sz w:val="20"/>
          <w:szCs w:val="20"/>
        </w:rPr>
        <w:t xml:space="preserve"> </w:t>
      </w:r>
      <w:r w:rsidRPr="0006522C">
        <w:rPr>
          <w:rFonts w:ascii="Tahoma" w:eastAsia="Calibri" w:hAnsi="Tahoma" w:cs="Tahoma"/>
          <w:sz w:val="20"/>
          <w:szCs w:val="20"/>
        </w:rPr>
        <w:t>estejam disponibilizados na</w:t>
      </w:r>
      <w:r w:rsidRPr="0006522C">
        <w:rPr>
          <w:rFonts w:ascii="Tahoma" w:eastAsia="Calibri" w:hAnsi="Tahoma" w:cs="Tahoma"/>
          <w:spacing w:val="-12"/>
          <w:sz w:val="20"/>
          <w:szCs w:val="20"/>
        </w:rPr>
        <w:t xml:space="preserve"> </w:t>
      </w:r>
      <w:r w:rsidRPr="0006522C">
        <w:rPr>
          <w:rFonts w:ascii="Tahoma" w:eastAsia="Calibri" w:hAnsi="Tahoma" w:cs="Tahoma"/>
          <w:sz w:val="20"/>
          <w:szCs w:val="20"/>
        </w:rPr>
        <w:t>base,</w:t>
      </w:r>
      <w:r w:rsidRPr="0006522C">
        <w:rPr>
          <w:rFonts w:ascii="Tahoma" w:eastAsia="Calibri" w:hAnsi="Tahoma" w:cs="Tahoma"/>
          <w:spacing w:val="-9"/>
          <w:sz w:val="20"/>
          <w:szCs w:val="20"/>
        </w:rPr>
        <w:t xml:space="preserve"> </w:t>
      </w:r>
      <w:r w:rsidRPr="0006522C">
        <w:rPr>
          <w:rFonts w:ascii="Tahoma" w:eastAsia="Calibri" w:hAnsi="Tahoma" w:cs="Tahoma"/>
          <w:sz w:val="20"/>
          <w:szCs w:val="20"/>
        </w:rPr>
        <w:t>estes</w:t>
      </w:r>
      <w:r w:rsidRPr="0006522C">
        <w:rPr>
          <w:rFonts w:ascii="Tahoma" w:eastAsia="Calibri" w:hAnsi="Tahoma" w:cs="Tahoma"/>
          <w:spacing w:val="-12"/>
          <w:sz w:val="20"/>
          <w:szCs w:val="20"/>
        </w:rPr>
        <w:t xml:space="preserve"> </w:t>
      </w:r>
      <w:r w:rsidRPr="0006522C">
        <w:rPr>
          <w:rFonts w:ascii="Tahoma" w:eastAsia="Calibri" w:hAnsi="Tahoma" w:cs="Tahoma"/>
          <w:sz w:val="20"/>
          <w:szCs w:val="20"/>
        </w:rPr>
        <w:t>apenas</w:t>
      </w:r>
      <w:r w:rsidRPr="0006522C">
        <w:rPr>
          <w:rFonts w:ascii="Tahoma" w:eastAsia="Calibri" w:hAnsi="Tahoma" w:cs="Tahoma"/>
          <w:spacing w:val="-12"/>
          <w:sz w:val="20"/>
          <w:szCs w:val="20"/>
        </w:rPr>
        <w:t xml:space="preserve"> </w:t>
      </w:r>
      <w:r w:rsidRPr="0006522C">
        <w:rPr>
          <w:rFonts w:ascii="Tahoma" w:eastAsia="Calibri" w:hAnsi="Tahoma" w:cs="Tahoma"/>
          <w:sz w:val="20"/>
          <w:szCs w:val="20"/>
        </w:rPr>
        <w:t>ficarão</w:t>
      </w:r>
      <w:r w:rsidRPr="0006522C">
        <w:rPr>
          <w:rFonts w:ascii="Tahoma" w:eastAsia="Calibri" w:hAnsi="Tahoma" w:cs="Tahoma"/>
          <w:spacing w:val="-9"/>
          <w:sz w:val="20"/>
          <w:szCs w:val="20"/>
        </w:rPr>
        <w:t xml:space="preserve"> </w:t>
      </w:r>
      <w:r w:rsidRPr="0006522C">
        <w:rPr>
          <w:rFonts w:ascii="Tahoma" w:eastAsia="Calibri" w:hAnsi="Tahoma" w:cs="Tahoma"/>
          <w:sz w:val="20"/>
          <w:szCs w:val="20"/>
        </w:rPr>
        <w:t>disponíveis</w:t>
      </w:r>
      <w:r w:rsidRPr="0006522C">
        <w:rPr>
          <w:rFonts w:ascii="Tahoma" w:eastAsia="Calibri" w:hAnsi="Tahoma" w:cs="Tahoma"/>
          <w:spacing w:val="-12"/>
          <w:sz w:val="20"/>
          <w:szCs w:val="20"/>
        </w:rPr>
        <w:t xml:space="preserve"> </w:t>
      </w:r>
      <w:r w:rsidRPr="0006522C">
        <w:rPr>
          <w:rFonts w:ascii="Tahoma" w:eastAsia="Calibri" w:hAnsi="Tahoma" w:cs="Tahoma"/>
          <w:sz w:val="20"/>
          <w:szCs w:val="20"/>
        </w:rPr>
        <w:t>para</w:t>
      </w:r>
      <w:r w:rsidRPr="0006522C">
        <w:rPr>
          <w:rFonts w:ascii="Tahoma" w:eastAsia="Calibri" w:hAnsi="Tahoma" w:cs="Tahoma"/>
          <w:spacing w:val="-12"/>
          <w:sz w:val="20"/>
          <w:szCs w:val="20"/>
        </w:rPr>
        <w:t xml:space="preserve"> </w:t>
      </w:r>
      <w:r w:rsidRPr="0006522C">
        <w:rPr>
          <w:rFonts w:ascii="Tahoma" w:eastAsia="Calibri" w:hAnsi="Tahoma" w:cs="Tahoma"/>
          <w:sz w:val="20"/>
          <w:szCs w:val="20"/>
        </w:rPr>
        <w:t>uso</w:t>
      </w:r>
      <w:r w:rsidRPr="0006522C">
        <w:rPr>
          <w:rFonts w:ascii="Tahoma" w:eastAsia="Calibri" w:hAnsi="Tahoma" w:cs="Tahoma"/>
          <w:spacing w:val="-12"/>
          <w:sz w:val="20"/>
          <w:szCs w:val="20"/>
        </w:rPr>
        <w:t xml:space="preserve"> </w:t>
      </w:r>
      <w:r w:rsidRPr="0006522C">
        <w:rPr>
          <w:rFonts w:ascii="Tahoma" w:eastAsia="Calibri" w:hAnsi="Tahoma" w:cs="Tahoma"/>
          <w:sz w:val="20"/>
          <w:szCs w:val="20"/>
        </w:rPr>
        <w:t>no</w:t>
      </w:r>
      <w:r w:rsidRPr="0006522C">
        <w:rPr>
          <w:rFonts w:ascii="Tahoma" w:eastAsia="Calibri" w:hAnsi="Tahoma" w:cs="Tahoma"/>
          <w:spacing w:val="-9"/>
          <w:sz w:val="20"/>
          <w:szCs w:val="20"/>
        </w:rPr>
        <w:t xml:space="preserve"> </w:t>
      </w:r>
      <w:r w:rsidRPr="0006522C">
        <w:rPr>
          <w:rFonts w:ascii="Tahoma" w:eastAsia="Calibri" w:hAnsi="Tahoma" w:cs="Tahoma"/>
          <w:sz w:val="20"/>
          <w:szCs w:val="20"/>
        </w:rPr>
        <w:t>módulo/sistema</w:t>
      </w:r>
      <w:r w:rsidRPr="0006522C">
        <w:rPr>
          <w:rFonts w:ascii="Tahoma" w:eastAsia="Calibri" w:hAnsi="Tahoma" w:cs="Tahoma"/>
          <w:spacing w:val="-10"/>
          <w:sz w:val="20"/>
          <w:szCs w:val="20"/>
        </w:rPr>
        <w:t xml:space="preserve"> </w:t>
      </w:r>
      <w:r w:rsidRPr="0006522C">
        <w:rPr>
          <w:rFonts w:ascii="Tahoma" w:eastAsia="Calibri" w:hAnsi="Tahoma" w:cs="Tahoma"/>
          <w:sz w:val="20"/>
          <w:szCs w:val="20"/>
        </w:rPr>
        <w:t>seguinte</w:t>
      </w:r>
      <w:r w:rsidRPr="0006522C">
        <w:rPr>
          <w:rFonts w:ascii="Tahoma" w:eastAsia="Calibri" w:hAnsi="Tahoma" w:cs="Tahoma"/>
          <w:spacing w:val="-14"/>
          <w:sz w:val="20"/>
          <w:szCs w:val="20"/>
        </w:rPr>
        <w:t xml:space="preserve"> </w:t>
      </w:r>
      <w:r w:rsidRPr="0006522C">
        <w:rPr>
          <w:rFonts w:ascii="Tahoma" w:eastAsia="Calibri" w:hAnsi="Tahoma" w:cs="Tahoma"/>
          <w:sz w:val="20"/>
          <w:szCs w:val="20"/>
        </w:rPr>
        <w:t>após</w:t>
      </w:r>
      <w:r w:rsidRPr="0006522C">
        <w:rPr>
          <w:rFonts w:ascii="Tahoma" w:eastAsia="Calibri" w:hAnsi="Tahoma" w:cs="Tahoma"/>
          <w:spacing w:val="-52"/>
          <w:sz w:val="20"/>
          <w:szCs w:val="20"/>
        </w:rPr>
        <w:t xml:space="preserve"> </w:t>
      </w:r>
      <w:r w:rsidRPr="0006522C">
        <w:rPr>
          <w:rFonts w:ascii="Tahoma" w:eastAsia="Calibri" w:hAnsi="Tahoma" w:cs="Tahoma"/>
          <w:sz w:val="20"/>
          <w:szCs w:val="20"/>
        </w:rPr>
        <w:t>confirmação do módulo/sistema anterior de que as tarefas correspondentes foram encerradas e que os dados</w:t>
      </w:r>
      <w:r w:rsidRPr="0006522C">
        <w:rPr>
          <w:rFonts w:ascii="Tahoma" w:eastAsia="Calibri" w:hAnsi="Tahoma" w:cs="Tahoma"/>
          <w:spacing w:val="1"/>
          <w:sz w:val="20"/>
          <w:szCs w:val="20"/>
        </w:rPr>
        <w:t xml:space="preserve"> </w:t>
      </w:r>
      <w:r w:rsidRPr="0006522C">
        <w:rPr>
          <w:rFonts w:ascii="Tahoma" w:eastAsia="Calibri" w:hAnsi="Tahoma" w:cs="Tahoma"/>
          <w:sz w:val="20"/>
          <w:szCs w:val="20"/>
        </w:rPr>
        <w:t>integrados</w:t>
      </w:r>
      <w:r w:rsidRPr="0006522C">
        <w:rPr>
          <w:rFonts w:ascii="Tahoma" w:eastAsia="Calibri" w:hAnsi="Tahoma" w:cs="Tahoma"/>
          <w:spacing w:val="-3"/>
          <w:sz w:val="20"/>
          <w:szCs w:val="20"/>
        </w:rPr>
        <w:t xml:space="preserve"> </w:t>
      </w:r>
      <w:r w:rsidRPr="0006522C">
        <w:rPr>
          <w:rFonts w:ascii="Tahoma" w:eastAsia="Calibri" w:hAnsi="Tahoma" w:cs="Tahoma"/>
          <w:sz w:val="20"/>
          <w:szCs w:val="20"/>
        </w:rPr>
        <w:t>estão corretos.</w:t>
      </w:r>
    </w:p>
    <w:p w14:paraId="7270DAA8" w14:textId="77777777" w:rsidR="004D74D8" w:rsidRPr="0006522C" w:rsidRDefault="004D74D8" w:rsidP="00467F25">
      <w:pPr>
        <w:tabs>
          <w:tab w:val="left" w:pos="0"/>
        </w:tabs>
        <w:spacing w:after="0" w:line="240" w:lineRule="auto"/>
        <w:ind w:left="295"/>
        <w:jc w:val="both"/>
        <w:rPr>
          <w:rFonts w:ascii="Tahoma" w:eastAsia="DejaVu Sans" w:hAnsi="Tahoma" w:cs="Tahoma"/>
          <w:bCs/>
          <w:sz w:val="20"/>
          <w:szCs w:val="20"/>
        </w:rPr>
      </w:pPr>
    </w:p>
    <w:p w14:paraId="6E815976" w14:textId="77777777" w:rsidR="004D74D8" w:rsidRPr="0006522C" w:rsidRDefault="004D74D8" w:rsidP="00467F25">
      <w:pPr>
        <w:tabs>
          <w:tab w:val="left" w:pos="0"/>
          <w:tab w:val="left" w:pos="360"/>
        </w:tabs>
        <w:spacing w:after="0" w:line="240" w:lineRule="auto"/>
        <w:ind w:left="295"/>
        <w:jc w:val="both"/>
        <w:rPr>
          <w:rFonts w:ascii="Tahoma" w:eastAsia="Calibri" w:hAnsi="Tahoma" w:cs="Tahoma"/>
          <w:b/>
          <w:sz w:val="20"/>
          <w:szCs w:val="20"/>
        </w:rPr>
      </w:pPr>
      <w:r w:rsidRPr="0006522C">
        <w:rPr>
          <w:rFonts w:ascii="Tahoma" w:eastAsia="Calibri" w:hAnsi="Tahoma" w:cs="Tahoma"/>
          <w:b/>
          <w:sz w:val="20"/>
          <w:szCs w:val="20"/>
        </w:rPr>
        <w:t>REQUISITOS DE INTEGRAÇÕES ENTRE OS MÓDULOS</w:t>
      </w:r>
    </w:p>
    <w:p w14:paraId="7351FC93" w14:textId="77777777" w:rsidR="004D74D8" w:rsidRPr="0006522C" w:rsidRDefault="004D74D8" w:rsidP="00467F25">
      <w:pPr>
        <w:tabs>
          <w:tab w:val="left" w:pos="0"/>
          <w:tab w:val="left" w:pos="360"/>
        </w:tabs>
        <w:spacing w:after="0" w:line="240" w:lineRule="auto"/>
        <w:ind w:left="295"/>
        <w:jc w:val="both"/>
        <w:rPr>
          <w:rFonts w:ascii="Tahoma" w:eastAsia="Calibri" w:hAnsi="Tahoma" w:cs="Tahoma"/>
          <w:b/>
          <w:sz w:val="20"/>
          <w:szCs w:val="20"/>
        </w:rPr>
      </w:pPr>
    </w:p>
    <w:p w14:paraId="2B538538" w14:textId="627FB9EA" w:rsidR="004D74D8" w:rsidRPr="0006522C" w:rsidRDefault="004D74D8" w:rsidP="00467F25">
      <w:pPr>
        <w:widowControl w:val="0"/>
        <w:numPr>
          <w:ilvl w:val="0"/>
          <w:numId w:val="5"/>
        </w:numPr>
        <w:tabs>
          <w:tab w:val="left" w:pos="0"/>
          <w:tab w:val="left" w:pos="284"/>
          <w:tab w:val="left" w:pos="36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 xml:space="preserve">O cadastro do fornecedor </w:t>
      </w:r>
      <w:r w:rsidR="00637AFC" w:rsidRPr="0006522C">
        <w:rPr>
          <w:rFonts w:ascii="Tahoma" w:eastAsia="Calibri" w:hAnsi="Tahoma" w:cs="Tahoma"/>
          <w:sz w:val="20"/>
          <w:szCs w:val="20"/>
        </w:rPr>
        <w:t>deverá</w:t>
      </w:r>
      <w:r w:rsidRPr="0006522C">
        <w:rPr>
          <w:rFonts w:ascii="Tahoma" w:eastAsia="Calibri" w:hAnsi="Tahoma" w:cs="Tahoma"/>
          <w:sz w:val="20"/>
          <w:szCs w:val="20"/>
        </w:rPr>
        <w:t xml:space="preserve"> ser integrado com os demais módulos do Sistema, </w:t>
      </w:r>
      <w:r w:rsidR="00637AFC" w:rsidRPr="0006522C">
        <w:rPr>
          <w:rFonts w:ascii="Tahoma" w:eastAsia="Calibri" w:hAnsi="Tahoma" w:cs="Tahoma"/>
          <w:sz w:val="20"/>
          <w:szCs w:val="20"/>
        </w:rPr>
        <w:t>cadastrar</w:t>
      </w:r>
      <w:r w:rsidRPr="0006522C">
        <w:rPr>
          <w:rFonts w:ascii="Tahoma" w:eastAsia="Calibri" w:hAnsi="Tahoma" w:cs="Tahoma"/>
          <w:sz w:val="20"/>
          <w:szCs w:val="20"/>
        </w:rPr>
        <w:t xml:space="preserve"> um fornecedor </w:t>
      </w:r>
      <w:r w:rsidR="00637AFC" w:rsidRPr="0006522C">
        <w:rPr>
          <w:rFonts w:ascii="Tahoma" w:eastAsia="Calibri" w:hAnsi="Tahoma" w:cs="Tahoma"/>
          <w:sz w:val="20"/>
          <w:szCs w:val="20"/>
        </w:rPr>
        <w:lastRenderedPageBreak/>
        <w:t>através</w:t>
      </w:r>
      <w:r w:rsidRPr="0006522C">
        <w:rPr>
          <w:rFonts w:ascii="Tahoma" w:eastAsia="Calibri" w:hAnsi="Tahoma" w:cs="Tahoma"/>
          <w:sz w:val="20"/>
          <w:szCs w:val="20"/>
        </w:rPr>
        <w:t xml:space="preserve"> do Sistema de Compras e licitações, contendo no mínimo as seguintes informações: Tipo de identificação (</w:t>
      </w:r>
      <w:r w:rsidR="00637AFC" w:rsidRPr="0006522C">
        <w:rPr>
          <w:rFonts w:ascii="Tahoma" w:eastAsia="Calibri" w:hAnsi="Tahoma" w:cs="Tahoma"/>
          <w:sz w:val="20"/>
          <w:szCs w:val="20"/>
        </w:rPr>
        <w:t>pessoa física</w:t>
      </w:r>
      <w:r w:rsidRPr="0006522C">
        <w:rPr>
          <w:rFonts w:ascii="Tahoma" w:eastAsia="Calibri" w:hAnsi="Tahoma" w:cs="Tahoma"/>
          <w:sz w:val="20"/>
          <w:szCs w:val="20"/>
        </w:rPr>
        <w:t xml:space="preserve"> ou jurídica) CNPJ, CPF, Razão Social/Nome Fantasia, endereço, e-mail, contato, capital social, sócios, dados bancários, ramo de atividade, documentos obrigatórios com controle de validade para emissão do CRC.</w:t>
      </w:r>
    </w:p>
    <w:p w14:paraId="3E2A8BE3" w14:textId="2F762533" w:rsidR="004D74D8" w:rsidRPr="0006522C" w:rsidRDefault="004D74D8" w:rsidP="00467F25">
      <w:pPr>
        <w:tabs>
          <w:tab w:val="left" w:pos="0"/>
        </w:tabs>
        <w:spacing w:after="0" w:line="240" w:lineRule="auto"/>
        <w:ind w:left="295"/>
        <w:jc w:val="both"/>
        <w:rPr>
          <w:rFonts w:ascii="Tahoma" w:eastAsia="Calibri" w:hAnsi="Tahoma" w:cs="Tahoma"/>
          <w:sz w:val="20"/>
          <w:szCs w:val="20"/>
        </w:rPr>
      </w:pPr>
      <w:r w:rsidRPr="0006522C">
        <w:rPr>
          <w:rFonts w:ascii="Tahoma" w:eastAsia="Calibri" w:hAnsi="Tahoma" w:cs="Tahoma"/>
          <w:sz w:val="20"/>
          <w:szCs w:val="20"/>
        </w:rPr>
        <w:t xml:space="preserve">Após o termino deste cadastro, demonstrar este mesmo fornecedor nos </w:t>
      </w:r>
      <w:r w:rsidR="00637AFC" w:rsidRPr="0006522C">
        <w:rPr>
          <w:rFonts w:ascii="Tahoma" w:eastAsia="Calibri" w:hAnsi="Tahoma" w:cs="Tahoma"/>
          <w:sz w:val="20"/>
          <w:szCs w:val="20"/>
        </w:rPr>
        <w:t>cadastrar</w:t>
      </w:r>
      <w:r w:rsidRPr="0006522C">
        <w:rPr>
          <w:rFonts w:ascii="Tahoma" w:eastAsia="Calibri" w:hAnsi="Tahoma" w:cs="Tahoma"/>
          <w:sz w:val="20"/>
          <w:szCs w:val="20"/>
        </w:rPr>
        <w:t xml:space="preserve"> seguintes sistemas, Almoxarifado, Contabilidade, Frota, </w:t>
      </w:r>
      <w:r w:rsidR="00637AFC" w:rsidRPr="0006522C">
        <w:rPr>
          <w:rFonts w:ascii="Tahoma" w:eastAsia="Calibri" w:hAnsi="Tahoma" w:cs="Tahoma"/>
          <w:sz w:val="20"/>
          <w:szCs w:val="20"/>
        </w:rPr>
        <w:t>patrimônio</w:t>
      </w:r>
      <w:r w:rsidRPr="0006522C">
        <w:rPr>
          <w:rFonts w:ascii="Tahoma" w:eastAsia="Calibri" w:hAnsi="Tahoma" w:cs="Tahoma"/>
          <w:sz w:val="20"/>
          <w:szCs w:val="20"/>
        </w:rPr>
        <w:t xml:space="preserve"> </w:t>
      </w:r>
    </w:p>
    <w:p w14:paraId="01455571" w14:textId="77777777" w:rsidR="004D74D8" w:rsidRPr="0006522C" w:rsidRDefault="004D74D8" w:rsidP="00467F25">
      <w:pPr>
        <w:tabs>
          <w:tab w:val="left" w:pos="0"/>
        </w:tabs>
        <w:spacing w:after="0" w:line="240" w:lineRule="auto"/>
        <w:ind w:left="295"/>
        <w:jc w:val="both"/>
        <w:rPr>
          <w:rFonts w:ascii="Tahoma" w:eastAsia="Calibri" w:hAnsi="Tahoma" w:cs="Tahoma"/>
          <w:sz w:val="20"/>
          <w:szCs w:val="20"/>
        </w:rPr>
      </w:pPr>
    </w:p>
    <w:p w14:paraId="5BEB7896" w14:textId="77777777" w:rsidR="004D74D8" w:rsidRPr="0006522C" w:rsidRDefault="004D74D8" w:rsidP="00467F25">
      <w:pPr>
        <w:tabs>
          <w:tab w:val="left" w:pos="0"/>
          <w:tab w:val="left" w:pos="360"/>
        </w:tabs>
        <w:spacing w:after="0" w:line="240" w:lineRule="auto"/>
        <w:ind w:left="295"/>
        <w:jc w:val="both"/>
        <w:rPr>
          <w:rFonts w:ascii="Tahoma" w:eastAsia="Calibri" w:hAnsi="Tahoma" w:cs="Tahoma"/>
          <w:b/>
          <w:sz w:val="20"/>
          <w:szCs w:val="20"/>
        </w:rPr>
      </w:pPr>
      <w:r w:rsidRPr="0006522C">
        <w:rPr>
          <w:rFonts w:ascii="Tahoma" w:eastAsia="Calibri" w:hAnsi="Tahoma" w:cs="Tahoma"/>
          <w:b/>
          <w:sz w:val="20"/>
          <w:szCs w:val="20"/>
        </w:rPr>
        <w:t xml:space="preserve">COMPRAS LICITAÇÕES E GESTÃO DE CONTRATOS </w:t>
      </w:r>
    </w:p>
    <w:p w14:paraId="737DF698" w14:textId="77777777" w:rsidR="004D74D8" w:rsidRPr="0006522C" w:rsidRDefault="004D74D8" w:rsidP="00467F25">
      <w:pPr>
        <w:tabs>
          <w:tab w:val="left" w:pos="0"/>
          <w:tab w:val="left" w:pos="360"/>
        </w:tabs>
        <w:spacing w:after="0" w:line="240" w:lineRule="auto"/>
        <w:ind w:left="295"/>
        <w:jc w:val="both"/>
        <w:rPr>
          <w:rFonts w:ascii="Tahoma" w:eastAsia="Calibri" w:hAnsi="Tahoma" w:cs="Tahoma"/>
          <w:b/>
          <w:sz w:val="20"/>
          <w:szCs w:val="20"/>
        </w:rPr>
      </w:pPr>
    </w:p>
    <w:p w14:paraId="426A244C" w14:textId="77777777" w:rsidR="004D74D8" w:rsidRPr="0006522C" w:rsidRDefault="004D74D8" w:rsidP="00467F25">
      <w:pPr>
        <w:widowControl w:val="0"/>
        <w:numPr>
          <w:ilvl w:val="0"/>
          <w:numId w:val="5"/>
        </w:numPr>
        <w:tabs>
          <w:tab w:val="left" w:pos="0"/>
          <w:tab w:val="left" w:pos="284"/>
          <w:tab w:val="left" w:pos="36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Consultar de Saldo de Dotação;</w:t>
      </w:r>
    </w:p>
    <w:p w14:paraId="7CFF53D8" w14:textId="77777777" w:rsidR="004D74D8" w:rsidRPr="0006522C" w:rsidRDefault="004D74D8" w:rsidP="00467F25">
      <w:pPr>
        <w:widowControl w:val="0"/>
        <w:numPr>
          <w:ilvl w:val="0"/>
          <w:numId w:val="5"/>
        </w:numPr>
        <w:tabs>
          <w:tab w:val="left" w:pos="0"/>
          <w:tab w:val="left" w:pos="284"/>
          <w:tab w:val="left" w:pos="36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Solicitação de Compras com verificação se o material que está sendo solicitado é autorizado ao Centro de Custo solicitante e, se a dotação é automaticamente selecionada. Demonstre também o bloqueio da inclusão do material na solicitação quando o centro de custo não está autorizado a solicitar.</w:t>
      </w:r>
    </w:p>
    <w:p w14:paraId="6A40764F" w14:textId="77777777" w:rsidR="004D74D8" w:rsidRPr="0006522C" w:rsidRDefault="004D74D8" w:rsidP="00467F25">
      <w:pPr>
        <w:widowControl w:val="0"/>
        <w:numPr>
          <w:ilvl w:val="0"/>
          <w:numId w:val="5"/>
        </w:numPr>
        <w:tabs>
          <w:tab w:val="left" w:pos="0"/>
          <w:tab w:val="left" w:pos="284"/>
          <w:tab w:val="left" w:pos="36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 xml:space="preserve"> Na Solicitação de Compras, demonstre que o sistema não permite a inserção de itens cujo valor exceda o saldo da dotação, levando em consideração: todos os Empenhos e Reservas realizados na dotação e o das solicitações de compras já elaboradas, que se utilizaram desta mesma dotação.</w:t>
      </w:r>
    </w:p>
    <w:p w14:paraId="4607A3D1" w14:textId="77777777" w:rsidR="004D74D8" w:rsidRPr="0006522C" w:rsidRDefault="004D74D8" w:rsidP="00467F25">
      <w:pPr>
        <w:widowControl w:val="0"/>
        <w:numPr>
          <w:ilvl w:val="0"/>
          <w:numId w:val="5"/>
        </w:numPr>
        <w:tabs>
          <w:tab w:val="left" w:pos="0"/>
          <w:tab w:val="left" w:pos="284"/>
          <w:tab w:val="left" w:pos="36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Possuir procedimento de Geração de Solicitações de Compras, integrada com Sistema de Materiais. Ou seja, a solicitação se utilizará do cadastro de Materiais, o qual armazenará qualquer item a ser licitado.</w:t>
      </w:r>
    </w:p>
    <w:p w14:paraId="2E247114" w14:textId="77777777" w:rsidR="004D74D8" w:rsidRPr="0006522C" w:rsidRDefault="004D74D8" w:rsidP="00467F25">
      <w:pPr>
        <w:widowControl w:val="0"/>
        <w:numPr>
          <w:ilvl w:val="0"/>
          <w:numId w:val="5"/>
        </w:numPr>
        <w:tabs>
          <w:tab w:val="left" w:pos="0"/>
          <w:tab w:val="left" w:pos="284"/>
          <w:tab w:val="left" w:pos="36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 xml:space="preserve">Demonstrar as seguintes consultas de Materiais x Fornecedores: </w:t>
      </w:r>
    </w:p>
    <w:p w14:paraId="4712D22C" w14:textId="77777777" w:rsidR="004D74D8" w:rsidRPr="0006522C" w:rsidRDefault="004D74D8" w:rsidP="00467F25">
      <w:pPr>
        <w:widowControl w:val="0"/>
        <w:numPr>
          <w:ilvl w:val="0"/>
          <w:numId w:val="30"/>
        </w:numPr>
        <w:tabs>
          <w:tab w:val="left" w:pos="0"/>
        </w:tabs>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Quais fornecedores já forneceram determinados materiais,</w:t>
      </w:r>
    </w:p>
    <w:p w14:paraId="3815CDE2" w14:textId="77777777" w:rsidR="004D74D8" w:rsidRPr="0006522C" w:rsidRDefault="004D74D8" w:rsidP="00467F25">
      <w:pPr>
        <w:widowControl w:val="0"/>
        <w:numPr>
          <w:ilvl w:val="0"/>
          <w:numId w:val="30"/>
        </w:numPr>
        <w:tabs>
          <w:tab w:val="left" w:pos="0"/>
        </w:tabs>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Quais foram os participantes de licitações, nas quais constavam determinados materiais;</w:t>
      </w:r>
    </w:p>
    <w:p w14:paraId="37882028" w14:textId="77777777" w:rsidR="004D74D8" w:rsidRPr="0006522C" w:rsidRDefault="004D74D8" w:rsidP="00467F25">
      <w:pPr>
        <w:widowControl w:val="0"/>
        <w:numPr>
          <w:ilvl w:val="0"/>
          <w:numId w:val="30"/>
        </w:numPr>
        <w:tabs>
          <w:tab w:val="left" w:pos="0"/>
        </w:tabs>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Quais últimos valores de compras destes materiais;</w:t>
      </w:r>
    </w:p>
    <w:p w14:paraId="7C467C30" w14:textId="77777777" w:rsidR="004D74D8" w:rsidRPr="0006522C" w:rsidRDefault="004D74D8" w:rsidP="00467F25">
      <w:pPr>
        <w:widowControl w:val="0"/>
        <w:numPr>
          <w:ilvl w:val="0"/>
          <w:numId w:val="5"/>
        </w:numPr>
        <w:tabs>
          <w:tab w:val="left" w:pos="0"/>
        </w:tabs>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Demonstre a integração entre o sistema de compras e contabilidade, gerando a partir de um processo de compras a reserva de dotação, solicitação e/ou geração do empenho pela contabilidade utilizando os dados do processo: nº de reserva, dotação, modalidade, fornecedor, itens e valores.</w:t>
      </w:r>
    </w:p>
    <w:p w14:paraId="37173F97" w14:textId="1366258F"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 xml:space="preserve">Demonstrar que o sistema impede execuções de contratos que ultrapassam o saldo financeiro do empenho e saldo </w:t>
      </w:r>
      <w:r w:rsidR="00637AFC" w:rsidRPr="0006522C">
        <w:rPr>
          <w:rFonts w:ascii="Tahoma" w:eastAsia="Calibri" w:hAnsi="Tahoma" w:cs="Tahoma"/>
          <w:sz w:val="20"/>
          <w:szCs w:val="20"/>
        </w:rPr>
        <w:t>quantitativo</w:t>
      </w:r>
      <w:r w:rsidRPr="0006522C">
        <w:rPr>
          <w:rFonts w:ascii="Tahoma" w:eastAsia="Calibri" w:hAnsi="Tahoma" w:cs="Tahoma"/>
          <w:sz w:val="20"/>
          <w:szCs w:val="20"/>
        </w:rPr>
        <w:t xml:space="preserve"> inicialmente solicitado do material.</w:t>
      </w:r>
    </w:p>
    <w:p w14:paraId="11EF4AF7"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Demonstre em tela e relatório o extrato financeiro do contrato, contendo no mínimo as seguintes informações: relação de empenho, ordens de pagamento, documentos fiscais, data de pagamento, aditado, empenhado, liquidado e saldos.</w:t>
      </w:r>
    </w:p>
    <w:p w14:paraId="241BA7AB"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Disponibilizar as informações necessárias para integração dos contratos com a AUDESP, através do sistema da contabilidade.</w:t>
      </w:r>
    </w:p>
    <w:p w14:paraId="53FC1EF7"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Gerar arquivos Audesp referentes à fase IV: Licitações, Ajuste, Empenho, Execução, Documento Fiscal, Pagamento, Termo Aditivo e Exigências de Obras.</w:t>
      </w:r>
    </w:p>
    <w:p w14:paraId="0A3CCD64" w14:textId="77777777" w:rsidR="004D74D8" w:rsidRPr="0006522C" w:rsidRDefault="004D74D8" w:rsidP="00467F25">
      <w:pPr>
        <w:widowControl w:val="0"/>
        <w:numPr>
          <w:ilvl w:val="0"/>
          <w:numId w:val="5"/>
        </w:numPr>
        <w:tabs>
          <w:tab w:val="left" w:pos="0"/>
        </w:tabs>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O sistema deverá atender a nova lei de licitações 14133, referente ao envio e divulgação centralizada e obrigatória ao PORTAL NACIONAL DE CONTRATAÇÕES PÚBLICAS (PNCP). Disponibilizar no mínimo os envios:</w:t>
      </w:r>
    </w:p>
    <w:p w14:paraId="59A018C5" w14:textId="4660579B" w:rsidR="004D74D8" w:rsidRPr="0006522C" w:rsidRDefault="004D74D8" w:rsidP="00467F25">
      <w:pPr>
        <w:tabs>
          <w:tab w:val="left" w:pos="0"/>
        </w:tabs>
        <w:spacing w:after="0" w:line="240" w:lineRule="auto"/>
        <w:ind w:left="360"/>
        <w:jc w:val="both"/>
        <w:rPr>
          <w:rFonts w:ascii="Tahoma" w:eastAsia="Calibri" w:hAnsi="Tahoma" w:cs="Tahoma"/>
          <w:sz w:val="20"/>
          <w:szCs w:val="20"/>
        </w:rPr>
      </w:pPr>
      <w:r w:rsidRPr="0006522C">
        <w:rPr>
          <w:rFonts w:ascii="Tahoma" w:eastAsia="Calibri" w:hAnsi="Tahoma" w:cs="Tahoma"/>
          <w:sz w:val="20"/>
          <w:szCs w:val="20"/>
        </w:rPr>
        <w:t xml:space="preserve">1 - </w:t>
      </w:r>
      <w:r w:rsidR="00637AFC" w:rsidRPr="0006522C">
        <w:rPr>
          <w:rFonts w:ascii="Tahoma" w:eastAsia="Calibri" w:hAnsi="Tahoma" w:cs="Tahoma"/>
          <w:sz w:val="20"/>
          <w:szCs w:val="20"/>
        </w:rPr>
        <w:t>Avisos</w:t>
      </w:r>
      <w:r w:rsidRPr="0006522C">
        <w:rPr>
          <w:rFonts w:ascii="Tahoma" w:eastAsia="Calibri" w:hAnsi="Tahoma" w:cs="Tahoma"/>
          <w:sz w:val="20"/>
          <w:szCs w:val="20"/>
        </w:rPr>
        <w:t xml:space="preserve"> de contratação direta e editais de licitação e respectivos anexos;</w:t>
      </w:r>
    </w:p>
    <w:p w14:paraId="6DE3142E" w14:textId="1E77E5CC" w:rsidR="004D74D8" w:rsidRPr="0006522C" w:rsidRDefault="004D74D8" w:rsidP="00467F25">
      <w:pPr>
        <w:tabs>
          <w:tab w:val="left" w:pos="0"/>
        </w:tabs>
        <w:spacing w:after="0" w:line="240" w:lineRule="auto"/>
        <w:ind w:left="360"/>
        <w:jc w:val="both"/>
        <w:rPr>
          <w:rFonts w:ascii="Tahoma" w:eastAsia="Calibri" w:hAnsi="Tahoma" w:cs="Tahoma"/>
          <w:sz w:val="20"/>
          <w:szCs w:val="20"/>
        </w:rPr>
      </w:pPr>
      <w:r w:rsidRPr="0006522C">
        <w:rPr>
          <w:rFonts w:ascii="Tahoma" w:eastAsia="Calibri" w:hAnsi="Tahoma" w:cs="Tahoma"/>
          <w:sz w:val="20"/>
          <w:szCs w:val="20"/>
        </w:rPr>
        <w:t xml:space="preserve">2 - </w:t>
      </w:r>
      <w:r w:rsidR="00637AFC" w:rsidRPr="0006522C">
        <w:rPr>
          <w:rFonts w:ascii="Tahoma" w:eastAsia="Calibri" w:hAnsi="Tahoma" w:cs="Tahoma"/>
          <w:sz w:val="20"/>
          <w:szCs w:val="20"/>
        </w:rPr>
        <w:t>Atas</w:t>
      </w:r>
      <w:r w:rsidRPr="0006522C">
        <w:rPr>
          <w:rFonts w:ascii="Tahoma" w:eastAsia="Calibri" w:hAnsi="Tahoma" w:cs="Tahoma"/>
          <w:sz w:val="20"/>
          <w:szCs w:val="20"/>
        </w:rPr>
        <w:t xml:space="preserve"> de registro de preços;</w:t>
      </w:r>
    </w:p>
    <w:p w14:paraId="3B8A2804" w14:textId="3210A15F" w:rsidR="004D74D8" w:rsidRPr="0006522C" w:rsidRDefault="004D74D8" w:rsidP="00467F25">
      <w:pPr>
        <w:tabs>
          <w:tab w:val="left" w:pos="0"/>
        </w:tabs>
        <w:spacing w:after="0" w:line="240" w:lineRule="auto"/>
        <w:ind w:left="360"/>
        <w:jc w:val="both"/>
        <w:rPr>
          <w:rFonts w:ascii="Tahoma" w:eastAsia="Calibri" w:hAnsi="Tahoma" w:cs="Tahoma"/>
          <w:sz w:val="20"/>
          <w:szCs w:val="20"/>
        </w:rPr>
      </w:pPr>
      <w:r w:rsidRPr="0006522C">
        <w:rPr>
          <w:rFonts w:ascii="Tahoma" w:eastAsia="Calibri" w:hAnsi="Tahoma" w:cs="Tahoma"/>
          <w:sz w:val="20"/>
          <w:szCs w:val="20"/>
        </w:rPr>
        <w:t xml:space="preserve">3 - </w:t>
      </w:r>
      <w:r w:rsidR="00637AFC" w:rsidRPr="0006522C">
        <w:rPr>
          <w:rFonts w:ascii="Tahoma" w:eastAsia="Calibri" w:hAnsi="Tahoma" w:cs="Tahoma"/>
          <w:sz w:val="20"/>
          <w:szCs w:val="20"/>
        </w:rPr>
        <w:t>Contratos e termos aditivos</w:t>
      </w:r>
      <w:r w:rsidRPr="0006522C">
        <w:rPr>
          <w:rFonts w:ascii="Tahoma" w:eastAsia="Calibri" w:hAnsi="Tahoma" w:cs="Tahoma"/>
          <w:sz w:val="20"/>
          <w:szCs w:val="20"/>
        </w:rPr>
        <w:t>;</w:t>
      </w:r>
    </w:p>
    <w:p w14:paraId="3E2DEC4F" w14:textId="77777777" w:rsidR="004D74D8" w:rsidRPr="0006522C" w:rsidRDefault="004D74D8" w:rsidP="00467F25">
      <w:pPr>
        <w:widowControl w:val="0"/>
        <w:numPr>
          <w:ilvl w:val="0"/>
          <w:numId w:val="5"/>
        </w:numPr>
        <w:tabs>
          <w:tab w:val="left" w:pos="0"/>
        </w:tabs>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Demonstrar que o sistema atende a nova lei de licitações públicas ao integrar com o portal nacional de contratações pública realizando o envio de um edital de licitações e seus respectivos anexos</w:t>
      </w:r>
    </w:p>
    <w:p w14:paraId="02CF57CA" w14:textId="77777777" w:rsidR="004D74D8" w:rsidRPr="0006522C" w:rsidRDefault="004D74D8" w:rsidP="00467F25">
      <w:pPr>
        <w:widowControl w:val="0"/>
        <w:numPr>
          <w:ilvl w:val="0"/>
          <w:numId w:val="5"/>
        </w:numPr>
        <w:tabs>
          <w:tab w:val="left" w:pos="0"/>
        </w:tabs>
        <w:suppressAutoHyphens/>
        <w:spacing w:after="0" w:line="240" w:lineRule="auto"/>
        <w:ind w:left="295"/>
        <w:jc w:val="both"/>
        <w:textAlignment w:val="baseline"/>
        <w:rPr>
          <w:rFonts w:ascii="Tahoma" w:eastAsia="Calibri" w:hAnsi="Tahoma" w:cs="Tahoma"/>
          <w:sz w:val="20"/>
          <w:szCs w:val="20"/>
        </w:rPr>
      </w:pPr>
      <w:r w:rsidRPr="0006522C">
        <w:rPr>
          <w:rFonts w:ascii="Tahoma" w:eastAsia="Calibri" w:hAnsi="Tahoma" w:cs="Tahoma"/>
          <w:sz w:val="20"/>
          <w:szCs w:val="20"/>
        </w:rPr>
        <w:t>Demonstrar que o sistema atende a nova lei de licitações públicas ao integrar com o portal nacional de contratações pública realizando o envio de um contrato e termo aditivo</w:t>
      </w:r>
    </w:p>
    <w:p w14:paraId="67677FA0" w14:textId="77777777" w:rsidR="004D74D8" w:rsidRPr="0006522C" w:rsidRDefault="004D74D8" w:rsidP="00467F25">
      <w:pPr>
        <w:tabs>
          <w:tab w:val="left" w:pos="0"/>
        </w:tabs>
        <w:spacing w:after="0" w:line="240" w:lineRule="auto"/>
        <w:ind w:left="295"/>
        <w:jc w:val="both"/>
        <w:rPr>
          <w:rFonts w:ascii="Tahoma" w:eastAsia="Calibri" w:hAnsi="Tahoma" w:cs="Tahoma"/>
          <w:sz w:val="20"/>
          <w:szCs w:val="20"/>
        </w:rPr>
      </w:pPr>
    </w:p>
    <w:p w14:paraId="08981385" w14:textId="77777777" w:rsidR="004D74D8" w:rsidRDefault="004D74D8" w:rsidP="00467F25">
      <w:pPr>
        <w:tabs>
          <w:tab w:val="left" w:pos="0"/>
          <w:tab w:val="left" w:pos="360"/>
        </w:tabs>
        <w:spacing w:after="0" w:line="240" w:lineRule="auto"/>
        <w:ind w:left="295"/>
        <w:jc w:val="both"/>
        <w:rPr>
          <w:rFonts w:ascii="Tahoma" w:eastAsia="Calibri" w:hAnsi="Tahoma" w:cs="Tahoma"/>
          <w:b/>
          <w:sz w:val="20"/>
          <w:szCs w:val="20"/>
        </w:rPr>
      </w:pPr>
      <w:r w:rsidRPr="0006522C">
        <w:rPr>
          <w:rFonts w:ascii="Tahoma" w:eastAsia="Calibri" w:hAnsi="Tahoma" w:cs="Tahoma"/>
          <w:b/>
          <w:sz w:val="20"/>
          <w:szCs w:val="20"/>
        </w:rPr>
        <w:t xml:space="preserve">SISTEMA DE MATERIAIS ALMOXARIFADO </w:t>
      </w:r>
    </w:p>
    <w:p w14:paraId="65581DBB" w14:textId="77777777" w:rsidR="00357657" w:rsidRPr="0006522C" w:rsidRDefault="00357657" w:rsidP="00467F25">
      <w:pPr>
        <w:tabs>
          <w:tab w:val="left" w:pos="0"/>
          <w:tab w:val="left" w:pos="360"/>
        </w:tabs>
        <w:spacing w:after="0" w:line="240" w:lineRule="auto"/>
        <w:ind w:left="295"/>
        <w:jc w:val="both"/>
        <w:rPr>
          <w:rFonts w:ascii="Tahoma" w:eastAsia="Calibri" w:hAnsi="Tahoma" w:cs="Tahoma"/>
          <w:b/>
          <w:sz w:val="20"/>
          <w:szCs w:val="20"/>
        </w:rPr>
      </w:pPr>
    </w:p>
    <w:p w14:paraId="4D317922"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 xml:space="preserve"> Demonstre que os Sistemas de Almoxarifado, Compras e Frota utilizam o mesmo e único cadastro de materiais e serviços. Cadastre um novo material e demonstre em cada modulo sua visualização.</w:t>
      </w:r>
    </w:p>
    <w:p w14:paraId="7E00E072"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Demonstrar que o próprio usuário pode criar um novo tipo de lançamento de almoxarifado, personalizando quais ações esse lançamento deve realizar e gerar um movimento com esse tipo de lançamento. O lançamento deverá efetuar a entrada de uma quantidade de um determinado material no almoxarifado, registrando, além do material e quantidade, a data da última compra, preço, fornecedor e nota fiscal correspondentes.</w:t>
      </w:r>
    </w:p>
    <w:p w14:paraId="02AF601E" w14:textId="2C54CA10"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lastRenderedPageBreak/>
        <w:t xml:space="preserve">O sistema deverá permitir, em sua integração com o sistema de compras, a baixa total </w:t>
      </w:r>
      <w:r w:rsidR="00637AFC" w:rsidRPr="0006522C">
        <w:rPr>
          <w:rFonts w:ascii="Tahoma" w:eastAsia="Calibri" w:hAnsi="Tahoma" w:cs="Tahoma"/>
          <w:sz w:val="20"/>
          <w:szCs w:val="20"/>
        </w:rPr>
        <w:t>ou parcial</w:t>
      </w:r>
      <w:r w:rsidRPr="0006522C">
        <w:rPr>
          <w:rFonts w:ascii="Tahoma" w:eastAsia="Calibri" w:hAnsi="Tahoma" w:cs="Tahoma"/>
          <w:sz w:val="20"/>
          <w:szCs w:val="20"/>
        </w:rPr>
        <w:t xml:space="preserve"> de Solicitações de Compras, contidas em pedidos ou contratos. Isto deverá ser realizado através dos lançamentos do almoxarifado durante o recebimento dos materiais.</w:t>
      </w:r>
    </w:p>
    <w:p w14:paraId="1D070530"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Demonstre que o Sistema de Almoxarifado se integra com sistema de Compras, Contabilidade e Patrimônio:</w:t>
      </w:r>
    </w:p>
    <w:p w14:paraId="315ED550" w14:textId="77777777" w:rsidR="004D74D8" w:rsidRPr="0006522C" w:rsidRDefault="004D74D8" w:rsidP="00467F25">
      <w:pPr>
        <w:tabs>
          <w:tab w:val="left" w:pos="0"/>
          <w:tab w:val="left" w:pos="284"/>
          <w:tab w:val="left" w:pos="360"/>
        </w:tabs>
        <w:spacing w:after="0" w:line="240" w:lineRule="auto"/>
        <w:ind w:left="295"/>
        <w:jc w:val="both"/>
        <w:rPr>
          <w:rFonts w:ascii="Tahoma" w:eastAsia="Calibri" w:hAnsi="Tahoma" w:cs="Tahoma"/>
          <w:sz w:val="20"/>
          <w:szCs w:val="20"/>
        </w:rPr>
      </w:pPr>
      <w:r w:rsidRPr="0006522C">
        <w:rPr>
          <w:rFonts w:ascii="Tahoma" w:eastAsia="Calibri" w:hAnsi="Tahoma" w:cs="Tahoma"/>
          <w:b/>
          <w:sz w:val="20"/>
          <w:szCs w:val="20"/>
        </w:rPr>
        <w:t>a. No sistema de almoxarifado:</w:t>
      </w:r>
      <w:r w:rsidRPr="0006522C">
        <w:rPr>
          <w:rFonts w:ascii="Tahoma" w:eastAsia="Calibri" w:hAnsi="Tahoma" w:cs="Tahoma"/>
          <w:sz w:val="20"/>
          <w:szCs w:val="20"/>
        </w:rPr>
        <w:t xml:space="preserve"> realizar um lançamento de entrada direta (lançamento de entrada e saída simultâneas) de um pedido de compras com itens de patrimônio. Mostre que este lançamento efetua a geração automática da respectiva requisição de materiais e da respectiva Nota Fiscal, na base de dados do sistema. Mostrar o número do movimento realizado.</w:t>
      </w:r>
    </w:p>
    <w:p w14:paraId="1E2A247F" w14:textId="77777777" w:rsidR="004D74D8" w:rsidRPr="0006522C" w:rsidRDefault="004D74D8" w:rsidP="00467F25">
      <w:pPr>
        <w:tabs>
          <w:tab w:val="left" w:pos="0"/>
        </w:tabs>
        <w:spacing w:after="0" w:line="240" w:lineRule="auto"/>
        <w:ind w:left="295"/>
        <w:jc w:val="both"/>
        <w:rPr>
          <w:rFonts w:ascii="Tahoma" w:eastAsia="Calibri" w:hAnsi="Tahoma" w:cs="Tahoma"/>
          <w:sz w:val="20"/>
          <w:szCs w:val="20"/>
        </w:rPr>
      </w:pPr>
      <w:r w:rsidRPr="0006522C">
        <w:rPr>
          <w:rFonts w:ascii="Tahoma" w:eastAsia="Calibri" w:hAnsi="Tahoma" w:cs="Tahoma"/>
          <w:b/>
          <w:sz w:val="20"/>
          <w:szCs w:val="20"/>
        </w:rPr>
        <w:t>b. No sistema de contabilidade:</w:t>
      </w:r>
      <w:r w:rsidRPr="0006522C">
        <w:rPr>
          <w:rFonts w:ascii="Tahoma" w:eastAsia="Calibri" w:hAnsi="Tahoma" w:cs="Tahoma"/>
          <w:sz w:val="20"/>
          <w:szCs w:val="20"/>
        </w:rPr>
        <w:t xml:space="preserve"> mostrar essa mesma nota fiscal, criada no tópico anterior, com as informações dos itens, número do movimento do estoque, empenho, saldo e valor a liquidar.</w:t>
      </w:r>
    </w:p>
    <w:p w14:paraId="51C6EC16" w14:textId="77777777" w:rsidR="004D74D8" w:rsidRPr="0006522C" w:rsidRDefault="004D74D8" w:rsidP="00467F25">
      <w:pPr>
        <w:tabs>
          <w:tab w:val="left" w:pos="0"/>
        </w:tabs>
        <w:spacing w:after="0" w:line="240" w:lineRule="auto"/>
        <w:ind w:left="295"/>
        <w:jc w:val="both"/>
        <w:rPr>
          <w:rFonts w:ascii="Tahoma" w:eastAsia="Calibri" w:hAnsi="Tahoma" w:cs="Tahoma"/>
          <w:sz w:val="20"/>
          <w:szCs w:val="20"/>
        </w:rPr>
      </w:pPr>
      <w:r w:rsidRPr="0006522C">
        <w:rPr>
          <w:rFonts w:ascii="Tahoma" w:eastAsia="Calibri" w:hAnsi="Tahoma" w:cs="Tahoma"/>
          <w:b/>
          <w:sz w:val="20"/>
          <w:szCs w:val="20"/>
        </w:rPr>
        <w:t>c.</w:t>
      </w:r>
      <w:r w:rsidRPr="0006522C">
        <w:rPr>
          <w:rFonts w:ascii="Tahoma" w:eastAsia="Calibri" w:hAnsi="Tahoma" w:cs="Tahoma"/>
          <w:b/>
          <w:sz w:val="20"/>
          <w:szCs w:val="20"/>
        </w:rPr>
        <w:tab/>
        <w:t>No sistema de contabilidade:</w:t>
      </w:r>
      <w:r w:rsidRPr="0006522C">
        <w:rPr>
          <w:rFonts w:ascii="Tahoma" w:eastAsia="Calibri" w:hAnsi="Tahoma" w:cs="Tahoma"/>
          <w:sz w:val="20"/>
          <w:szCs w:val="20"/>
        </w:rPr>
        <w:t xml:space="preserve"> realizar a efetivação da liquidação do empenho vinculando a nota fiscal gerada pelo sistema de almoxarifado.</w:t>
      </w:r>
    </w:p>
    <w:p w14:paraId="575BDA90" w14:textId="4C014BEA" w:rsidR="004D74D8" w:rsidRPr="0006522C" w:rsidRDefault="004D74D8" w:rsidP="00467F25">
      <w:pPr>
        <w:tabs>
          <w:tab w:val="left" w:pos="0"/>
        </w:tabs>
        <w:spacing w:after="0" w:line="240" w:lineRule="auto"/>
        <w:ind w:left="295"/>
        <w:jc w:val="both"/>
        <w:rPr>
          <w:rFonts w:ascii="Tahoma" w:eastAsia="Calibri" w:hAnsi="Tahoma" w:cs="Tahoma"/>
          <w:sz w:val="20"/>
          <w:szCs w:val="20"/>
        </w:rPr>
      </w:pPr>
      <w:r w:rsidRPr="0006522C">
        <w:rPr>
          <w:rFonts w:ascii="Tahoma" w:eastAsia="Calibri" w:hAnsi="Tahoma" w:cs="Tahoma"/>
          <w:b/>
          <w:sz w:val="20"/>
          <w:szCs w:val="20"/>
        </w:rPr>
        <w:t>d. No sistema de compras:</w:t>
      </w:r>
      <w:r w:rsidRPr="0006522C">
        <w:rPr>
          <w:rFonts w:ascii="Tahoma" w:eastAsia="Calibri" w:hAnsi="Tahoma" w:cs="Tahoma"/>
          <w:sz w:val="20"/>
          <w:szCs w:val="20"/>
        </w:rPr>
        <w:t xml:space="preserve"> demonstrar esse </w:t>
      </w:r>
      <w:r w:rsidR="00637AFC" w:rsidRPr="0006522C">
        <w:rPr>
          <w:rFonts w:ascii="Tahoma" w:eastAsia="Calibri" w:hAnsi="Tahoma" w:cs="Tahoma"/>
          <w:sz w:val="20"/>
          <w:szCs w:val="20"/>
        </w:rPr>
        <w:t>mesmo recebimento</w:t>
      </w:r>
      <w:r w:rsidRPr="0006522C">
        <w:rPr>
          <w:rFonts w:ascii="Tahoma" w:eastAsia="Calibri" w:hAnsi="Tahoma" w:cs="Tahoma"/>
          <w:sz w:val="20"/>
          <w:szCs w:val="20"/>
        </w:rPr>
        <w:t xml:space="preserve"> total ou parcial do pedido, sendo possível consultar quantidades e valores: executado, recebido, a receber e saldos quantitativos e financeiro do empenho.</w:t>
      </w:r>
    </w:p>
    <w:p w14:paraId="79DCA698" w14:textId="78777352" w:rsidR="004D74D8" w:rsidRPr="0006522C" w:rsidRDefault="004D74D8" w:rsidP="00467F25">
      <w:pPr>
        <w:tabs>
          <w:tab w:val="left" w:pos="0"/>
        </w:tabs>
        <w:spacing w:after="0" w:line="240" w:lineRule="auto"/>
        <w:ind w:left="295"/>
        <w:jc w:val="both"/>
        <w:rPr>
          <w:rFonts w:ascii="Tahoma" w:eastAsia="Calibri" w:hAnsi="Tahoma" w:cs="Tahoma"/>
          <w:sz w:val="20"/>
          <w:szCs w:val="20"/>
        </w:rPr>
      </w:pPr>
      <w:r w:rsidRPr="0006522C">
        <w:rPr>
          <w:rFonts w:ascii="Tahoma" w:eastAsia="Calibri" w:hAnsi="Tahoma" w:cs="Tahoma"/>
          <w:b/>
          <w:sz w:val="20"/>
          <w:szCs w:val="20"/>
        </w:rPr>
        <w:t>e.   No sistema de patrimônio:</w:t>
      </w:r>
      <w:r w:rsidRPr="0006522C">
        <w:rPr>
          <w:rFonts w:ascii="Tahoma" w:eastAsia="Calibri" w:hAnsi="Tahoma" w:cs="Tahoma"/>
          <w:sz w:val="20"/>
          <w:szCs w:val="20"/>
        </w:rPr>
        <w:t xml:space="preserve"> demonstrar esse mesmo recebimento no movimento de aquisição do material com as seguintes informações: descrição do material, fornecedor, valor total, empenho,</w:t>
      </w:r>
      <w:r w:rsidRPr="0006522C">
        <w:rPr>
          <w:rFonts w:ascii="Tahoma" w:eastAsia="Calibri" w:hAnsi="Tahoma" w:cs="Tahoma"/>
          <w:sz w:val="20"/>
          <w:szCs w:val="20"/>
        </w:rPr>
        <w:tab/>
        <w:t xml:space="preserve">pedido, processo, centro de custo, </w:t>
      </w:r>
      <w:r w:rsidR="00637AFC" w:rsidRPr="0006522C">
        <w:rPr>
          <w:rFonts w:ascii="Tahoma" w:eastAsia="Calibri" w:hAnsi="Tahoma" w:cs="Tahoma"/>
          <w:sz w:val="20"/>
          <w:szCs w:val="20"/>
        </w:rPr>
        <w:t>número do</w:t>
      </w:r>
      <w:r w:rsidRPr="0006522C">
        <w:rPr>
          <w:rFonts w:ascii="Tahoma" w:eastAsia="Calibri" w:hAnsi="Tahoma" w:cs="Tahoma"/>
          <w:sz w:val="20"/>
          <w:szCs w:val="20"/>
        </w:rPr>
        <w:t xml:space="preserve"> movimento gerado.</w:t>
      </w:r>
    </w:p>
    <w:p w14:paraId="20EFFEB8"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Demonstrar a integração entre Almoxarifado e Compras e a existência de ferramenta que auxilie o administrador na obtenção de informações de materiais a serem comprados, em função dos parâmetros indicados a seguir, permitindo gerar relatório orientativo para o planejamento de compras:</w:t>
      </w:r>
    </w:p>
    <w:p w14:paraId="320BA918" w14:textId="77777777" w:rsidR="004D74D8" w:rsidRPr="0006522C" w:rsidRDefault="004D74D8" w:rsidP="00467F25">
      <w:pPr>
        <w:widowControl w:val="0"/>
        <w:numPr>
          <w:ilvl w:val="0"/>
          <w:numId w:val="29"/>
        </w:numPr>
        <w:tabs>
          <w:tab w:val="left" w:pos="0"/>
        </w:tabs>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Média de consumo nos últimos (x) meses.</w:t>
      </w:r>
    </w:p>
    <w:p w14:paraId="0462C5CE" w14:textId="77777777" w:rsidR="004D74D8" w:rsidRPr="0006522C" w:rsidRDefault="004D74D8" w:rsidP="00467F25">
      <w:pPr>
        <w:widowControl w:val="0"/>
        <w:numPr>
          <w:ilvl w:val="0"/>
          <w:numId w:val="29"/>
        </w:numPr>
        <w:tabs>
          <w:tab w:val="left" w:pos="0"/>
        </w:tabs>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Quantidade de meses a serem providos pela compra.</w:t>
      </w:r>
    </w:p>
    <w:p w14:paraId="5C4B1945" w14:textId="77777777" w:rsidR="004D74D8" w:rsidRPr="0006522C" w:rsidRDefault="004D74D8" w:rsidP="00467F25">
      <w:pPr>
        <w:widowControl w:val="0"/>
        <w:numPr>
          <w:ilvl w:val="0"/>
          <w:numId w:val="29"/>
        </w:numPr>
        <w:tabs>
          <w:tab w:val="left" w:pos="0"/>
        </w:tabs>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Saldo no estoque.</w:t>
      </w:r>
    </w:p>
    <w:p w14:paraId="48155710" w14:textId="77777777" w:rsidR="004D74D8" w:rsidRPr="0006522C" w:rsidRDefault="004D74D8" w:rsidP="00467F25">
      <w:pPr>
        <w:widowControl w:val="0"/>
        <w:numPr>
          <w:ilvl w:val="0"/>
          <w:numId w:val="29"/>
        </w:numPr>
        <w:tabs>
          <w:tab w:val="left" w:pos="0"/>
        </w:tabs>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Solicitações de compra em andamento.</w:t>
      </w:r>
    </w:p>
    <w:p w14:paraId="75B9E956" w14:textId="100382C0" w:rsidR="004D74D8" w:rsidRPr="0006522C" w:rsidRDefault="004D74D8" w:rsidP="00467F25">
      <w:pPr>
        <w:widowControl w:val="0"/>
        <w:numPr>
          <w:ilvl w:val="0"/>
          <w:numId w:val="5"/>
        </w:numPr>
        <w:tabs>
          <w:tab w:val="left" w:pos="0"/>
        </w:tabs>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 xml:space="preserve">Demonstre que o Sistema de Almoxarifado está integrado com a </w:t>
      </w:r>
      <w:r w:rsidR="00637AFC" w:rsidRPr="0006522C">
        <w:rPr>
          <w:rFonts w:ascii="Tahoma" w:eastAsia="Calibri" w:hAnsi="Tahoma" w:cs="Tahoma"/>
          <w:sz w:val="20"/>
          <w:szCs w:val="20"/>
        </w:rPr>
        <w:t>Contabilidade. Gerar</w:t>
      </w:r>
      <w:r w:rsidRPr="0006522C">
        <w:rPr>
          <w:rFonts w:ascii="Tahoma" w:eastAsia="Calibri" w:hAnsi="Tahoma" w:cs="Tahoma"/>
          <w:sz w:val="20"/>
          <w:szCs w:val="20"/>
        </w:rPr>
        <w:t xml:space="preserve">, a partir do sistema de almoxarifado, </w:t>
      </w:r>
      <w:r w:rsidR="00637AFC" w:rsidRPr="0006522C">
        <w:rPr>
          <w:rFonts w:ascii="Tahoma" w:eastAsia="Calibri" w:hAnsi="Tahoma" w:cs="Tahoma"/>
          <w:sz w:val="20"/>
          <w:szCs w:val="20"/>
        </w:rPr>
        <w:t>os respectivos</w:t>
      </w:r>
      <w:r w:rsidRPr="0006522C">
        <w:rPr>
          <w:rFonts w:ascii="Tahoma" w:eastAsia="Calibri" w:hAnsi="Tahoma" w:cs="Tahoma"/>
          <w:sz w:val="20"/>
          <w:szCs w:val="20"/>
        </w:rPr>
        <w:t xml:space="preserve"> lançamentos mensais (encerramento Mensal), na base única de dados, sem a geração de arquivos intermediários (textos), imediatamente demonstrar </w:t>
      </w:r>
      <w:r w:rsidR="00637AFC" w:rsidRPr="0006522C">
        <w:rPr>
          <w:rFonts w:ascii="Tahoma" w:eastAsia="Calibri" w:hAnsi="Tahoma" w:cs="Tahoma"/>
          <w:sz w:val="20"/>
          <w:szCs w:val="20"/>
        </w:rPr>
        <w:t>a disponibilização</w:t>
      </w:r>
      <w:r w:rsidRPr="0006522C">
        <w:rPr>
          <w:rFonts w:ascii="Tahoma" w:eastAsia="Calibri" w:hAnsi="Tahoma" w:cs="Tahoma"/>
          <w:sz w:val="20"/>
          <w:szCs w:val="20"/>
        </w:rPr>
        <w:t xml:space="preserve"> destes </w:t>
      </w:r>
      <w:r w:rsidR="00637AFC" w:rsidRPr="0006522C">
        <w:rPr>
          <w:rFonts w:ascii="Tahoma" w:eastAsia="Calibri" w:hAnsi="Tahoma" w:cs="Tahoma"/>
          <w:sz w:val="20"/>
          <w:szCs w:val="20"/>
        </w:rPr>
        <w:t>lançamentos</w:t>
      </w:r>
      <w:r w:rsidRPr="0006522C">
        <w:rPr>
          <w:rFonts w:ascii="Tahoma" w:eastAsia="Calibri" w:hAnsi="Tahoma" w:cs="Tahoma"/>
          <w:sz w:val="20"/>
          <w:szCs w:val="20"/>
        </w:rPr>
        <w:t xml:space="preserve"> no sistema de Contabilidade.</w:t>
      </w:r>
    </w:p>
    <w:p w14:paraId="783970FD" w14:textId="77777777" w:rsidR="004D74D8" w:rsidRPr="0006522C" w:rsidRDefault="004D74D8" w:rsidP="00467F25">
      <w:pPr>
        <w:tabs>
          <w:tab w:val="left" w:pos="0"/>
        </w:tabs>
        <w:spacing w:after="0" w:line="240" w:lineRule="auto"/>
        <w:ind w:left="295"/>
        <w:jc w:val="both"/>
        <w:rPr>
          <w:rFonts w:ascii="Tahoma" w:eastAsia="Calibri" w:hAnsi="Tahoma" w:cs="Tahoma"/>
          <w:sz w:val="20"/>
          <w:szCs w:val="20"/>
        </w:rPr>
      </w:pPr>
    </w:p>
    <w:p w14:paraId="4EB097B7" w14:textId="77777777" w:rsidR="004D74D8" w:rsidRDefault="004D74D8" w:rsidP="00467F25">
      <w:pPr>
        <w:tabs>
          <w:tab w:val="left" w:pos="0"/>
          <w:tab w:val="left" w:pos="360"/>
        </w:tabs>
        <w:spacing w:after="0" w:line="240" w:lineRule="auto"/>
        <w:ind w:left="295"/>
        <w:jc w:val="both"/>
        <w:rPr>
          <w:rFonts w:ascii="Tahoma" w:eastAsia="Calibri" w:hAnsi="Tahoma" w:cs="Tahoma"/>
          <w:b/>
          <w:sz w:val="20"/>
          <w:szCs w:val="20"/>
        </w:rPr>
      </w:pPr>
      <w:r w:rsidRPr="0006522C">
        <w:rPr>
          <w:rFonts w:ascii="Tahoma" w:eastAsia="Calibri" w:hAnsi="Tahoma" w:cs="Tahoma"/>
          <w:b/>
          <w:sz w:val="20"/>
          <w:szCs w:val="20"/>
        </w:rPr>
        <w:t xml:space="preserve">SISTEMA DE PATRIMONIO </w:t>
      </w:r>
    </w:p>
    <w:p w14:paraId="51D40AA1" w14:textId="77777777" w:rsidR="00357657" w:rsidRPr="0006522C" w:rsidRDefault="00357657" w:rsidP="00467F25">
      <w:pPr>
        <w:tabs>
          <w:tab w:val="left" w:pos="0"/>
          <w:tab w:val="left" w:pos="360"/>
        </w:tabs>
        <w:spacing w:after="0" w:line="240" w:lineRule="auto"/>
        <w:ind w:left="295"/>
        <w:jc w:val="both"/>
        <w:rPr>
          <w:rFonts w:ascii="Tahoma" w:eastAsia="Calibri" w:hAnsi="Tahoma" w:cs="Tahoma"/>
          <w:b/>
          <w:sz w:val="20"/>
          <w:szCs w:val="20"/>
        </w:rPr>
      </w:pPr>
    </w:p>
    <w:p w14:paraId="67B9206B"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O Sistema deverá estar Integrado ao Sistema de Administração de Materiais e Compras, as entradas de bens patrimoniais podem ser geradas automaticamente quando do lançamento da nota fiscal no Almoxarifado contendo o bem patrimoniável, com todas as características pertinentes ao mesmo, sem a necessidade de digitação.</w:t>
      </w:r>
    </w:p>
    <w:p w14:paraId="441D9A03"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Demonstre que o sistema de Patrimônio está integrado com a Contabilidade, onde após o encerramento mensal do patrimônio gerar integração para a contabilidade com as informações contábeis referente as movimentações do mês, inclusive as depreciações</w:t>
      </w:r>
    </w:p>
    <w:p w14:paraId="3EAA4992" w14:textId="77777777" w:rsidR="004D74D8" w:rsidRPr="0006522C" w:rsidRDefault="004D74D8" w:rsidP="00467F25">
      <w:pPr>
        <w:tabs>
          <w:tab w:val="left" w:pos="0"/>
        </w:tabs>
        <w:spacing w:after="0" w:line="240" w:lineRule="auto"/>
        <w:ind w:left="295"/>
        <w:jc w:val="both"/>
        <w:rPr>
          <w:rFonts w:ascii="Tahoma" w:eastAsia="Calibri" w:hAnsi="Tahoma" w:cs="Tahoma"/>
          <w:b/>
          <w:sz w:val="20"/>
          <w:szCs w:val="20"/>
        </w:rPr>
      </w:pPr>
    </w:p>
    <w:p w14:paraId="25D52FC5" w14:textId="77777777" w:rsidR="004D74D8" w:rsidRDefault="004D74D8" w:rsidP="00467F25">
      <w:pPr>
        <w:tabs>
          <w:tab w:val="left" w:pos="0"/>
        </w:tabs>
        <w:spacing w:after="0" w:line="240" w:lineRule="auto"/>
        <w:ind w:left="295"/>
        <w:jc w:val="both"/>
        <w:rPr>
          <w:rFonts w:ascii="Tahoma" w:eastAsia="Calibri" w:hAnsi="Tahoma" w:cs="Tahoma"/>
          <w:b/>
          <w:sz w:val="20"/>
          <w:szCs w:val="20"/>
        </w:rPr>
      </w:pPr>
      <w:r w:rsidRPr="0006522C">
        <w:rPr>
          <w:rFonts w:ascii="Tahoma" w:eastAsia="Calibri" w:hAnsi="Tahoma" w:cs="Tahoma"/>
          <w:b/>
          <w:sz w:val="20"/>
          <w:szCs w:val="20"/>
        </w:rPr>
        <w:t>SISTEMA DA FROTA</w:t>
      </w:r>
    </w:p>
    <w:p w14:paraId="3587DF65" w14:textId="77777777" w:rsidR="00357657" w:rsidRPr="0006522C" w:rsidRDefault="00357657" w:rsidP="00467F25">
      <w:pPr>
        <w:tabs>
          <w:tab w:val="left" w:pos="0"/>
        </w:tabs>
        <w:spacing w:after="0" w:line="240" w:lineRule="auto"/>
        <w:ind w:left="295"/>
        <w:jc w:val="both"/>
        <w:rPr>
          <w:rFonts w:ascii="Tahoma" w:eastAsia="Calibri" w:hAnsi="Tahoma" w:cs="Tahoma"/>
          <w:b/>
          <w:sz w:val="20"/>
          <w:szCs w:val="20"/>
        </w:rPr>
      </w:pPr>
    </w:p>
    <w:p w14:paraId="7E966836"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Demonstre que o sistema de Frota e Almoxarifado se integram: gerar uma ordem de serviço para uma determinada viatura na Frota, a qual solicite, para esta viatura, um material armazenado no almoxarifado. Mostre que o procedimento de geração de ordem de serviço permite a realização de consulta ao saldo do respectivo material no almoxarifado. Em seguida, a partir desta ordem de serviço, gerar a requisição para atendimento do almoxarifado.</w:t>
      </w:r>
    </w:p>
    <w:p w14:paraId="6B28E30A"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Demonstre que o Sistema de Frota se integra com sistema de Compras, Contabilidade e Almoxarifado:</w:t>
      </w:r>
    </w:p>
    <w:p w14:paraId="1A9AE78D" w14:textId="77777777" w:rsidR="004D74D8" w:rsidRPr="0006522C" w:rsidRDefault="004D74D8" w:rsidP="00467F25">
      <w:pPr>
        <w:tabs>
          <w:tab w:val="left" w:pos="0"/>
        </w:tabs>
        <w:spacing w:after="0" w:line="240" w:lineRule="auto"/>
        <w:ind w:left="295"/>
        <w:jc w:val="both"/>
        <w:rPr>
          <w:rFonts w:ascii="Tahoma" w:eastAsia="Calibri" w:hAnsi="Tahoma" w:cs="Tahoma"/>
          <w:sz w:val="20"/>
          <w:szCs w:val="20"/>
        </w:rPr>
      </w:pPr>
      <w:r w:rsidRPr="0006522C">
        <w:rPr>
          <w:rFonts w:ascii="Tahoma" w:eastAsia="Calibri" w:hAnsi="Tahoma" w:cs="Tahoma"/>
          <w:sz w:val="20"/>
          <w:szCs w:val="20"/>
        </w:rPr>
        <w:t>a. No Sistema de Frota: criar uma ordem de serviço para manutenção de viatura (para encaminhamento à oficina).</w:t>
      </w:r>
    </w:p>
    <w:p w14:paraId="43B1DBDF" w14:textId="77777777" w:rsidR="004D74D8" w:rsidRPr="0006522C" w:rsidRDefault="004D74D8" w:rsidP="00467F25">
      <w:pPr>
        <w:tabs>
          <w:tab w:val="left" w:pos="0"/>
        </w:tabs>
        <w:spacing w:after="0" w:line="240" w:lineRule="auto"/>
        <w:ind w:left="295"/>
        <w:jc w:val="both"/>
        <w:rPr>
          <w:rFonts w:ascii="Tahoma" w:eastAsia="Calibri" w:hAnsi="Tahoma" w:cs="Tahoma"/>
          <w:sz w:val="20"/>
          <w:szCs w:val="20"/>
        </w:rPr>
      </w:pPr>
      <w:r w:rsidRPr="0006522C">
        <w:rPr>
          <w:rFonts w:ascii="Tahoma" w:eastAsia="Calibri" w:hAnsi="Tahoma" w:cs="Tahoma"/>
          <w:sz w:val="20"/>
          <w:szCs w:val="20"/>
        </w:rPr>
        <w:t>b. No Sistema de Compras: simular aceite de orçamento, gerando uma solicitação de compras com itens de manutenção de viatura (materiais e/ou serviços), vinculando a ordem de serviço previamente criada aos itens correspondentes dessa solicitação de compras.</w:t>
      </w:r>
    </w:p>
    <w:p w14:paraId="194CD713" w14:textId="77777777" w:rsidR="004D74D8" w:rsidRPr="0006522C" w:rsidRDefault="004D74D8" w:rsidP="00467F25">
      <w:pPr>
        <w:tabs>
          <w:tab w:val="left" w:pos="0"/>
        </w:tabs>
        <w:spacing w:after="0" w:line="240" w:lineRule="auto"/>
        <w:ind w:left="295"/>
        <w:jc w:val="both"/>
        <w:rPr>
          <w:rFonts w:ascii="Tahoma" w:eastAsia="Calibri" w:hAnsi="Tahoma" w:cs="Tahoma"/>
          <w:sz w:val="20"/>
          <w:szCs w:val="20"/>
        </w:rPr>
      </w:pPr>
      <w:r w:rsidRPr="0006522C">
        <w:rPr>
          <w:rFonts w:ascii="Tahoma" w:eastAsia="Calibri" w:hAnsi="Tahoma" w:cs="Tahoma"/>
          <w:sz w:val="20"/>
          <w:szCs w:val="20"/>
        </w:rPr>
        <w:lastRenderedPageBreak/>
        <w:t>c. No Sistema de Materiais: simular o recebimento dos materiais referentes ao pedido gerado, realizando o lançamento de uma entrada deste pedido com geração da nota fiscal.</w:t>
      </w:r>
    </w:p>
    <w:p w14:paraId="33E3BE4F" w14:textId="77777777" w:rsidR="004D74D8" w:rsidRPr="0006522C" w:rsidRDefault="004D74D8" w:rsidP="00467F25">
      <w:pPr>
        <w:tabs>
          <w:tab w:val="left" w:pos="0"/>
        </w:tabs>
        <w:spacing w:after="0" w:line="240" w:lineRule="auto"/>
        <w:ind w:left="295"/>
        <w:jc w:val="both"/>
        <w:rPr>
          <w:rFonts w:ascii="Tahoma" w:eastAsia="Calibri" w:hAnsi="Tahoma" w:cs="Tahoma"/>
          <w:sz w:val="20"/>
          <w:szCs w:val="20"/>
        </w:rPr>
      </w:pPr>
      <w:r w:rsidRPr="0006522C">
        <w:rPr>
          <w:rFonts w:ascii="Tahoma" w:eastAsia="Calibri" w:hAnsi="Tahoma" w:cs="Tahoma"/>
          <w:sz w:val="20"/>
          <w:szCs w:val="20"/>
        </w:rPr>
        <w:t>d. No sistema de Contabilidade: apresentar essa mesma nota fiscal com as informações dos itens, número do movimento do estoque, empenho, saldo e valor a liquidar. Realizar a efetivação da liquidação do empenho vinculando a nota fiscal gerada pelo sistema de almoxarifado.</w:t>
      </w:r>
    </w:p>
    <w:p w14:paraId="43089E56" w14:textId="77777777" w:rsidR="004D74D8" w:rsidRPr="0006522C" w:rsidRDefault="004D74D8" w:rsidP="00467F25">
      <w:pPr>
        <w:tabs>
          <w:tab w:val="left" w:pos="142"/>
        </w:tabs>
        <w:spacing w:after="0" w:line="240" w:lineRule="auto"/>
        <w:ind w:left="284" w:hanging="284"/>
        <w:jc w:val="both"/>
        <w:rPr>
          <w:rFonts w:ascii="Tahoma" w:eastAsia="Calibri" w:hAnsi="Tahoma" w:cs="Tahoma"/>
          <w:sz w:val="20"/>
          <w:szCs w:val="20"/>
        </w:rPr>
      </w:pPr>
      <w:r w:rsidRPr="0006522C">
        <w:rPr>
          <w:rFonts w:ascii="Tahoma" w:eastAsia="Calibri" w:hAnsi="Tahoma" w:cs="Tahoma"/>
          <w:sz w:val="20"/>
          <w:szCs w:val="20"/>
        </w:rPr>
        <w:t xml:space="preserve">     e. No Sistema de Frota: demonstrar que na ordem de serviço criada inicialmente, os materiais e/ou serviços recebidos estão associados de maneira automática, ou seja, sem necessidade de redigitação. Demonstrar também que, no momento do recebimento da nota no sistema de materiais: o custo das peças e serviços foram agregados à viatura e o encerramento automático da Ordem de Serviço ocorreu.</w:t>
      </w:r>
    </w:p>
    <w:p w14:paraId="3CAF2794" w14:textId="77777777" w:rsidR="004D74D8" w:rsidRPr="0006522C" w:rsidRDefault="004D74D8" w:rsidP="00467F25">
      <w:pPr>
        <w:tabs>
          <w:tab w:val="left" w:pos="0"/>
        </w:tabs>
        <w:spacing w:after="0" w:line="240" w:lineRule="auto"/>
        <w:ind w:left="295"/>
        <w:jc w:val="both"/>
        <w:rPr>
          <w:rFonts w:ascii="Tahoma" w:eastAsia="Calibri" w:hAnsi="Tahoma" w:cs="Tahoma"/>
          <w:sz w:val="20"/>
          <w:szCs w:val="20"/>
        </w:rPr>
      </w:pPr>
    </w:p>
    <w:p w14:paraId="268E268B" w14:textId="77777777" w:rsidR="004D74D8" w:rsidRDefault="004D74D8" w:rsidP="00467F25">
      <w:pPr>
        <w:tabs>
          <w:tab w:val="left" w:pos="0"/>
        </w:tabs>
        <w:spacing w:after="0" w:line="240" w:lineRule="auto"/>
        <w:ind w:left="295"/>
        <w:jc w:val="both"/>
        <w:rPr>
          <w:rFonts w:ascii="Tahoma" w:eastAsia="Calibri" w:hAnsi="Tahoma" w:cs="Tahoma"/>
          <w:b/>
          <w:sz w:val="20"/>
          <w:szCs w:val="20"/>
        </w:rPr>
      </w:pPr>
      <w:r w:rsidRPr="0006522C">
        <w:rPr>
          <w:rFonts w:ascii="Tahoma" w:eastAsia="Calibri" w:hAnsi="Tahoma" w:cs="Tahoma"/>
          <w:b/>
          <w:sz w:val="20"/>
          <w:szCs w:val="20"/>
        </w:rPr>
        <w:t xml:space="preserve">SISTEMA DE RIO </w:t>
      </w:r>
    </w:p>
    <w:p w14:paraId="5183D2EB" w14:textId="77777777" w:rsidR="00357657" w:rsidRPr="0006522C" w:rsidRDefault="00357657" w:rsidP="00467F25">
      <w:pPr>
        <w:tabs>
          <w:tab w:val="left" w:pos="0"/>
        </w:tabs>
        <w:spacing w:after="0" w:line="240" w:lineRule="auto"/>
        <w:ind w:left="295"/>
        <w:jc w:val="both"/>
        <w:rPr>
          <w:rFonts w:ascii="Tahoma" w:eastAsia="Calibri" w:hAnsi="Tahoma" w:cs="Tahoma"/>
          <w:b/>
          <w:sz w:val="20"/>
          <w:szCs w:val="20"/>
        </w:rPr>
      </w:pPr>
    </w:p>
    <w:p w14:paraId="36696ACE"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Integrar-se com o sistema de contabilidade pública, gerando todos os lançamentos contábeis resultantes da arrecadação. Possuir rol analítico dos valores recebidos, classificando as receitas envolvidas.</w:t>
      </w:r>
    </w:p>
    <w:p w14:paraId="05331F2E" w14:textId="77777777" w:rsidR="004D74D8" w:rsidRPr="0006522C" w:rsidRDefault="004D74D8" w:rsidP="00467F25">
      <w:pPr>
        <w:tabs>
          <w:tab w:val="left" w:pos="0"/>
        </w:tabs>
        <w:spacing w:after="0" w:line="240" w:lineRule="auto"/>
        <w:ind w:left="295"/>
        <w:jc w:val="both"/>
        <w:rPr>
          <w:rFonts w:ascii="Tahoma" w:eastAsia="Calibri" w:hAnsi="Tahoma" w:cs="Tahoma"/>
          <w:sz w:val="20"/>
          <w:szCs w:val="20"/>
        </w:rPr>
      </w:pPr>
    </w:p>
    <w:p w14:paraId="153FDFFC" w14:textId="77777777" w:rsidR="004D74D8" w:rsidRDefault="004D74D8" w:rsidP="00467F25">
      <w:pPr>
        <w:tabs>
          <w:tab w:val="left" w:pos="0"/>
        </w:tabs>
        <w:spacing w:after="0" w:line="240" w:lineRule="auto"/>
        <w:ind w:left="295"/>
        <w:jc w:val="both"/>
        <w:rPr>
          <w:rFonts w:ascii="Tahoma" w:eastAsia="Calibri" w:hAnsi="Tahoma" w:cs="Tahoma"/>
          <w:b/>
          <w:sz w:val="20"/>
          <w:szCs w:val="20"/>
        </w:rPr>
      </w:pPr>
      <w:r w:rsidRPr="0006522C">
        <w:rPr>
          <w:rFonts w:ascii="Tahoma" w:eastAsia="Calibri" w:hAnsi="Tahoma" w:cs="Tahoma"/>
          <w:b/>
          <w:sz w:val="20"/>
          <w:szCs w:val="20"/>
        </w:rPr>
        <w:t xml:space="preserve">SISTEMA DE FOLHA DE PAGAMENTO </w:t>
      </w:r>
    </w:p>
    <w:p w14:paraId="1E479C0B" w14:textId="77777777" w:rsidR="00357657" w:rsidRPr="0006522C" w:rsidRDefault="00357657" w:rsidP="00467F25">
      <w:pPr>
        <w:tabs>
          <w:tab w:val="left" w:pos="0"/>
        </w:tabs>
        <w:spacing w:after="0" w:line="240" w:lineRule="auto"/>
        <w:ind w:left="295"/>
        <w:jc w:val="both"/>
        <w:rPr>
          <w:rFonts w:ascii="Tahoma" w:eastAsia="Calibri" w:hAnsi="Tahoma" w:cs="Tahoma"/>
          <w:b/>
          <w:sz w:val="20"/>
          <w:szCs w:val="20"/>
        </w:rPr>
      </w:pPr>
    </w:p>
    <w:p w14:paraId="4E8089D5"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O Sistema de Folha de Pagamento deverá integrar-se ao Sistema Contábil e estar adaptado ao Módulo AUDESP.</w:t>
      </w:r>
    </w:p>
    <w:p w14:paraId="34348E91"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Deverá dispor de interface para integração com sistema de Apontamento de Horas Trabalhadas e Registro de Frequência.</w:t>
      </w:r>
    </w:p>
    <w:p w14:paraId="5F4E1083"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Demonstrar a integração entre os Sistemas de Folha de Pagamento e de Contabilidade, na qual a Folha de Pagamento deverá fornecer os valores resultantes do cálculo mensal, adiantamento (quinzenais) e rescisão para contabilização e geração automática dos respectivos Empenhos, através dos códigos de proventos e descontos, bem como Ordens de Pagamento e Retenções, na Contabilidade.</w:t>
      </w:r>
    </w:p>
    <w:p w14:paraId="50DC6880" w14:textId="77777777" w:rsidR="004D74D8" w:rsidRPr="0006522C" w:rsidRDefault="004D74D8" w:rsidP="00467F25">
      <w:pPr>
        <w:tabs>
          <w:tab w:val="left" w:pos="0"/>
        </w:tabs>
        <w:spacing w:after="0" w:line="240" w:lineRule="auto"/>
        <w:ind w:left="295"/>
        <w:jc w:val="both"/>
        <w:rPr>
          <w:rFonts w:ascii="Tahoma" w:eastAsia="Calibri" w:hAnsi="Tahoma" w:cs="Tahoma"/>
          <w:sz w:val="20"/>
          <w:szCs w:val="20"/>
        </w:rPr>
      </w:pPr>
    </w:p>
    <w:p w14:paraId="32A1DA75" w14:textId="77777777" w:rsidR="004D74D8" w:rsidRDefault="004D74D8" w:rsidP="00467F25">
      <w:pPr>
        <w:tabs>
          <w:tab w:val="left" w:pos="0"/>
        </w:tabs>
        <w:spacing w:after="0" w:line="240" w:lineRule="auto"/>
        <w:ind w:left="295"/>
        <w:jc w:val="both"/>
        <w:rPr>
          <w:rFonts w:ascii="Tahoma" w:eastAsia="Calibri" w:hAnsi="Tahoma" w:cs="Tahoma"/>
          <w:b/>
          <w:sz w:val="20"/>
          <w:szCs w:val="20"/>
        </w:rPr>
      </w:pPr>
      <w:r w:rsidRPr="0006522C">
        <w:rPr>
          <w:rFonts w:ascii="Tahoma" w:eastAsia="Calibri" w:hAnsi="Tahoma" w:cs="Tahoma"/>
          <w:b/>
          <w:sz w:val="20"/>
          <w:szCs w:val="20"/>
        </w:rPr>
        <w:t xml:space="preserve">SISTEMA DE SANEAMENTO </w:t>
      </w:r>
    </w:p>
    <w:p w14:paraId="19891DC7" w14:textId="77777777" w:rsidR="00357657" w:rsidRPr="0006522C" w:rsidRDefault="00357657" w:rsidP="00467F25">
      <w:pPr>
        <w:tabs>
          <w:tab w:val="left" w:pos="0"/>
        </w:tabs>
        <w:spacing w:after="0" w:line="240" w:lineRule="auto"/>
        <w:ind w:left="295"/>
        <w:jc w:val="both"/>
        <w:rPr>
          <w:rFonts w:ascii="Tahoma" w:eastAsia="Calibri" w:hAnsi="Tahoma" w:cs="Tahoma"/>
          <w:b/>
          <w:sz w:val="20"/>
          <w:szCs w:val="20"/>
        </w:rPr>
      </w:pPr>
    </w:p>
    <w:p w14:paraId="064679D2"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A arrecadação deverá integrar-se com o Sistema de Contabilidade registrando automaticamente os valores da receita arrecadada nos módulos de Gestão Orçamentaria, Tesouraria e Contabilidade. Deverá gerar os respectivos relatórios analíticos. Deverá permitir a geração de relatórios referente à arrecadação, de acordo com as contas contábeis cadastradas pelo órgão.</w:t>
      </w:r>
    </w:p>
    <w:p w14:paraId="58BC336C"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O sistema deverá efetuar o controle e acompanhamento do saldo de dívida ativa de uma data a outra, informando os valores e fórmulas utilizadas. Mostrar ainda relatórios correspondentes às informações apresentadas e a integração com a Contabilidade das alterações efetuadas.</w:t>
      </w:r>
    </w:p>
    <w:p w14:paraId="470D90AC"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DejaVu Sans" w:hAnsi="Tahoma" w:cs="Tahoma"/>
          <w:bCs/>
          <w:sz w:val="20"/>
          <w:szCs w:val="20"/>
        </w:rPr>
      </w:pPr>
      <w:r w:rsidRPr="0006522C">
        <w:rPr>
          <w:rFonts w:ascii="Tahoma" w:eastAsia="Calibri" w:hAnsi="Tahoma" w:cs="Tahoma"/>
          <w:sz w:val="20"/>
          <w:szCs w:val="20"/>
        </w:rPr>
        <w:t>A decisão de integração, ou outra equivalente e a qualidade dos dados integrados constituem situações</w:t>
      </w:r>
      <w:r w:rsidRPr="0006522C">
        <w:rPr>
          <w:rFonts w:ascii="Tahoma" w:eastAsia="Calibri" w:hAnsi="Tahoma" w:cs="Tahoma"/>
          <w:spacing w:val="1"/>
          <w:sz w:val="20"/>
          <w:szCs w:val="20"/>
        </w:rPr>
        <w:t xml:space="preserve"> </w:t>
      </w:r>
      <w:r w:rsidRPr="0006522C">
        <w:rPr>
          <w:rFonts w:ascii="Tahoma" w:eastAsia="Calibri" w:hAnsi="Tahoma" w:cs="Tahoma"/>
          <w:sz w:val="20"/>
          <w:szCs w:val="20"/>
        </w:rPr>
        <w:t>privativas da contratante, devendo a licitante vencedora apresentar esclarecimentos e orientações relativas caso</w:t>
      </w:r>
      <w:r w:rsidRPr="0006522C">
        <w:rPr>
          <w:rFonts w:ascii="Tahoma" w:eastAsia="Calibri" w:hAnsi="Tahoma" w:cs="Tahoma"/>
          <w:spacing w:val="1"/>
          <w:sz w:val="20"/>
          <w:szCs w:val="20"/>
        </w:rPr>
        <w:t xml:space="preserve"> </w:t>
      </w:r>
      <w:r w:rsidRPr="0006522C">
        <w:rPr>
          <w:rFonts w:ascii="Tahoma" w:eastAsia="Calibri" w:hAnsi="Tahoma" w:cs="Tahoma"/>
          <w:sz w:val="20"/>
          <w:szCs w:val="20"/>
        </w:rPr>
        <w:t>solicitada.</w:t>
      </w:r>
    </w:p>
    <w:p w14:paraId="6E73F989" w14:textId="20879439"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DejaVu Sans" w:hAnsi="Tahoma" w:cs="Tahoma"/>
          <w:bCs/>
          <w:sz w:val="20"/>
          <w:szCs w:val="20"/>
        </w:rPr>
      </w:pPr>
      <w:r w:rsidRPr="0006522C">
        <w:rPr>
          <w:rFonts w:ascii="Tahoma" w:eastAsia="DejaVu Sans" w:hAnsi="Tahoma" w:cs="Tahoma"/>
          <w:bCs/>
          <w:sz w:val="20"/>
          <w:szCs w:val="20"/>
        </w:rPr>
        <w:t xml:space="preserve">Os relatórios devem possuir recursos para serem salvos, no mínimo nos formatos </w:t>
      </w:r>
      <w:r w:rsidR="00637AFC" w:rsidRPr="0006522C">
        <w:rPr>
          <w:rFonts w:ascii="Tahoma" w:eastAsia="DejaVu Sans" w:hAnsi="Tahoma" w:cs="Tahoma"/>
          <w:bCs/>
          <w:sz w:val="20"/>
          <w:szCs w:val="20"/>
        </w:rPr>
        <w:t>TXT, RTF, PDF, XLS</w:t>
      </w:r>
      <w:r w:rsidRPr="0006522C">
        <w:rPr>
          <w:rFonts w:ascii="Tahoma" w:eastAsia="DejaVu Sans" w:hAnsi="Tahoma" w:cs="Tahoma"/>
          <w:bCs/>
          <w:sz w:val="20"/>
          <w:szCs w:val="20"/>
        </w:rPr>
        <w:t>;</w:t>
      </w:r>
    </w:p>
    <w:p w14:paraId="723901EA"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DejaVu Sans" w:hAnsi="Tahoma" w:cs="Tahoma"/>
          <w:bCs/>
          <w:sz w:val="20"/>
          <w:szCs w:val="20"/>
        </w:rPr>
      </w:pPr>
      <w:r w:rsidRPr="0006522C">
        <w:rPr>
          <w:rFonts w:ascii="Tahoma" w:eastAsia="DejaVu Sans" w:hAnsi="Tahoma" w:cs="Tahoma"/>
          <w:bCs/>
          <w:sz w:val="20"/>
          <w:szCs w:val="20"/>
        </w:rPr>
        <w:t>O sistema deverá possuir histórico (log) de todas as operações efetuadas por usuário (alterações, inclusões, exclusões) permitindo sua consulta e impressão, para auditoria;</w:t>
      </w:r>
    </w:p>
    <w:p w14:paraId="100B65AC"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DejaVu Sans" w:hAnsi="Tahoma" w:cs="Tahoma"/>
          <w:bCs/>
          <w:sz w:val="20"/>
          <w:szCs w:val="20"/>
        </w:rPr>
      </w:pPr>
      <w:r w:rsidRPr="0006522C">
        <w:rPr>
          <w:rFonts w:ascii="Tahoma" w:eastAsia="DejaVu Sans" w:hAnsi="Tahoma" w:cs="Tahoma"/>
          <w:bCs/>
          <w:sz w:val="20"/>
          <w:szCs w:val="20"/>
        </w:rPr>
        <w:t>Os sistemas deverão ser executados com a filosofia de processamento distribuído, ou seja, cada estação deverá executar o processamento da operação que for disparada por ela, de modo que o servidor de banco de dados apenas forneça as informações requisitadas, com exceção a eventuais módulos web que deverão ser processados em servidor específico;</w:t>
      </w:r>
    </w:p>
    <w:p w14:paraId="20482E1C"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DejaVu Sans" w:hAnsi="Tahoma" w:cs="Tahoma"/>
          <w:bCs/>
          <w:sz w:val="20"/>
          <w:szCs w:val="20"/>
        </w:rPr>
      </w:pPr>
      <w:r w:rsidRPr="0006522C">
        <w:rPr>
          <w:rFonts w:ascii="Tahoma" w:eastAsia="DejaVu Sans" w:hAnsi="Tahoma" w:cs="Tahoma"/>
          <w:bCs/>
          <w:sz w:val="20"/>
          <w:szCs w:val="20"/>
        </w:rPr>
        <w:t>O número de usuários, para os sistemas, deverá ser ilimitado;</w:t>
      </w:r>
    </w:p>
    <w:p w14:paraId="0C1DAB9C"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DejaVu Sans" w:hAnsi="Tahoma" w:cs="Tahoma"/>
          <w:bCs/>
          <w:sz w:val="20"/>
          <w:szCs w:val="20"/>
        </w:rPr>
      </w:pPr>
      <w:r w:rsidRPr="0006522C">
        <w:rPr>
          <w:rFonts w:ascii="Tahoma" w:eastAsia="DejaVu Sans" w:hAnsi="Tahoma" w:cs="Tahoma"/>
          <w:bCs/>
          <w:sz w:val="20"/>
          <w:szCs w:val="20"/>
        </w:rPr>
        <w:t>Os sistemas não poderão apresentar limitação quanto ao número de usuários simultâneos;</w:t>
      </w:r>
    </w:p>
    <w:p w14:paraId="694D456E"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DejaVu Sans" w:hAnsi="Tahoma" w:cs="Tahoma"/>
          <w:bCs/>
          <w:sz w:val="20"/>
          <w:szCs w:val="20"/>
        </w:rPr>
      </w:pPr>
      <w:r w:rsidRPr="0006522C">
        <w:rPr>
          <w:rFonts w:ascii="Tahoma" w:eastAsia="DejaVu Sans" w:hAnsi="Tahoma" w:cs="Tahoma"/>
          <w:bCs/>
          <w:sz w:val="20"/>
          <w:szCs w:val="20"/>
        </w:rPr>
        <w:t>Os sistemas deverão ser multiusuários podendo mais de um usuário trabalhar, simultaneamente numa mesma tarefa, com total integridade dos dados;</w:t>
      </w:r>
    </w:p>
    <w:p w14:paraId="546D6AEC" w14:textId="77777777" w:rsidR="004D74D8" w:rsidRPr="0006522C" w:rsidRDefault="004D74D8" w:rsidP="00467F25">
      <w:pPr>
        <w:widowControl w:val="0"/>
        <w:numPr>
          <w:ilvl w:val="0"/>
          <w:numId w:val="5"/>
        </w:numPr>
        <w:tabs>
          <w:tab w:val="left" w:pos="0"/>
        </w:tabs>
        <w:suppressAutoHyphens/>
        <w:spacing w:after="0" w:line="240" w:lineRule="auto"/>
        <w:ind w:left="295" w:hanging="295"/>
        <w:jc w:val="both"/>
        <w:textAlignment w:val="baseline"/>
        <w:rPr>
          <w:rFonts w:ascii="Tahoma" w:eastAsia="DejaVu Sans" w:hAnsi="Tahoma" w:cs="Tahoma"/>
          <w:bCs/>
          <w:sz w:val="20"/>
          <w:szCs w:val="20"/>
        </w:rPr>
      </w:pPr>
      <w:r w:rsidRPr="0006522C">
        <w:rPr>
          <w:rFonts w:ascii="Tahoma" w:eastAsia="DejaVu Sans" w:hAnsi="Tahoma" w:cs="Tahoma"/>
          <w:bCs/>
          <w:sz w:val="20"/>
          <w:szCs w:val="20"/>
        </w:rPr>
        <w:t>O sistema deverá permitir o cadastramento de todos os usuários desejados, possibilitando a indicação de direito de acesso a cada sistema disponível;</w:t>
      </w:r>
    </w:p>
    <w:p w14:paraId="04ABB109"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 xml:space="preserve">O Banco de Dados deverá estar residente num servidor de dados e todos os usuários do sistema deverão inserir e extrair dados deste banco de dados de modo on-line. Ou seja, após uma inclusão, alteração ou exclusão de um registro qualquer, instantaneamente, qualquer outro usuário ao acessar o mesmo registro deverá visualizá-lo com </w:t>
      </w:r>
      <w:r w:rsidRPr="0006522C">
        <w:rPr>
          <w:rFonts w:ascii="Tahoma" w:eastAsia="Calibri" w:hAnsi="Tahoma" w:cs="Tahoma"/>
          <w:sz w:val="20"/>
          <w:szCs w:val="20"/>
        </w:rPr>
        <w:lastRenderedPageBreak/>
        <w:t>a modificação ocorrida e sem replicação de dados em tabelas distintas do banco de dados, isto é: A inclusão de cada registro deverá ser sempre única e, então, utilizada de forma geral por todos os módulos/sistemas que dependam deste registro;</w:t>
      </w:r>
    </w:p>
    <w:p w14:paraId="49B35CD1"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Usuários devem ter acesso on-line às informações do Banco de Dados somente a partir da aplicação ou sistema;</w:t>
      </w:r>
    </w:p>
    <w:p w14:paraId="00FCA0C3"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A segurança dos dados deverá ser implementada via sistema aplicativo, dispensando o uso de ferramentas do banco de dados para quaisquer controles;</w:t>
      </w:r>
    </w:p>
    <w:p w14:paraId="76AFFC5A"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O sistema proposto deverá ser baseado em arquitetura compatível entre cliente e servidor com no mínimo duas camadas, e deverá ser utilizado através de rede interna local, ou através da internet, ou ainda de forma mista;</w:t>
      </w:r>
    </w:p>
    <w:p w14:paraId="58710CA5"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Quando aos sistemas ofertados em plataforma Web, acessados por usuários</w:t>
      </w:r>
      <w:r w:rsidRPr="0006522C">
        <w:rPr>
          <w:rFonts w:ascii="Tahoma" w:eastAsia="Calibri" w:hAnsi="Tahoma" w:cs="Tahoma"/>
          <w:spacing w:val="1"/>
          <w:sz w:val="20"/>
          <w:szCs w:val="20"/>
        </w:rPr>
        <w:t xml:space="preserve"> </w:t>
      </w:r>
      <w:r w:rsidRPr="0006522C">
        <w:rPr>
          <w:rFonts w:ascii="Tahoma" w:eastAsia="Calibri" w:hAnsi="Tahoma" w:cs="Tahoma"/>
          <w:sz w:val="20"/>
          <w:szCs w:val="20"/>
        </w:rPr>
        <w:t>(funcionários</w:t>
      </w:r>
      <w:r w:rsidRPr="0006522C">
        <w:rPr>
          <w:rFonts w:ascii="Tahoma" w:eastAsia="Calibri" w:hAnsi="Tahoma" w:cs="Tahoma"/>
          <w:spacing w:val="-5"/>
          <w:sz w:val="20"/>
          <w:szCs w:val="20"/>
        </w:rPr>
        <w:t xml:space="preserve"> </w:t>
      </w:r>
      <w:r w:rsidRPr="0006522C">
        <w:rPr>
          <w:rFonts w:ascii="Tahoma" w:eastAsia="Calibri" w:hAnsi="Tahoma" w:cs="Tahoma"/>
          <w:sz w:val="20"/>
          <w:szCs w:val="20"/>
        </w:rPr>
        <w:t>da</w:t>
      </w:r>
      <w:r w:rsidRPr="0006522C">
        <w:rPr>
          <w:rFonts w:ascii="Tahoma" w:eastAsia="Calibri" w:hAnsi="Tahoma" w:cs="Tahoma"/>
          <w:spacing w:val="-6"/>
          <w:sz w:val="20"/>
          <w:szCs w:val="20"/>
        </w:rPr>
        <w:t xml:space="preserve"> </w:t>
      </w:r>
      <w:r w:rsidRPr="0006522C">
        <w:rPr>
          <w:rFonts w:ascii="Tahoma" w:eastAsia="Calibri" w:hAnsi="Tahoma" w:cs="Tahoma"/>
          <w:sz w:val="20"/>
          <w:szCs w:val="20"/>
        </w:rPr>
        <w:t>Prefeitura)</w:t>
      </w:r>
      <w:r w:rsidRPr="0006522C">
        <w:rPr>
          <w:rFonts w:ascii="Tahoma" w:eastAsia="Calibri" w:hAnsi="Tahoma" w:cs="Tahoma"/>
          <w:spacing w:val="-6"/>
          <w:sz w:val="20"/>
          <w:szCs w:val="20"/>
        </w:rPr>
        <w:t xml:space="preserve"> </w:t>
      </w:r>
      <w:r w:rsidRPr="0006522C">
        <w:rPr>
          <w:rFonts w:ascii="Tahoma" w:eastAsia="Calibri" w:hAnsi="Tahoma" w:cs="Tahoma"/>
          <w:sz w:val="20"/>
          <w:szCs w:val="20"/>
        </w:rPr>
        <w:t>em</w:t>
      </w:r>
      <w:r w:rsidRPr="0006522C">
        <w:rPr>
          <w:rFonts w:ascii="Tahoma" w:eastAsia="Calibri" w:hAnsi="Tahoma" w:cs="Tahoma"/>
          <w:spacing w:val="-7"/>
          <w:sz w:val="20"/>
          <w:szCs w:val="20"/>
        </w:rPr>
        <w:t xml:space="preserve"> </w:t>
      </w:r>
      <w:r w:rsidRPr="0006522C">
        <w:rPr>
          <w:rFonts w:ascii="Tahoma" w:eastAsia="Calibri" w:hAnsi="Tahoma" w:cs="Tahoma"/>
          <w:sz w:val="20"/>
          <w:szCs w:val="20"/>
        </w:rPr>
        <w:t>ambiente</w:t>
      </w:r>
      <w:r w:rsidRPr="0006522C">
        <w:rPr>
          <w:rFonts w:ascii="Tahoma" w:eastAsia="Calibri" w:hAnsi="Tahoma" w:cs="Tahoma"/>
          <w:spacing w:val="-5"/>
          <w:sz w:val="20"/>
          <w:szCs w:val="20"/>
        </w:rPr>
        <w:t xml:space="preserve"> </w:t>
      </w:r>
      <w:r w:rsidRPr="0006522C">
        <w:rPr>
          <w:rFonts w:ascii="Tahoma" w:eastAsia="Calibri" w:hAnsi="Tahoma" w:cs="Tahoma"/>
          <w:sz w:val="20"/>
          <w:szCs w:val="20"/>
        </w:rPr>
        <w:t>Intranet</w:t>
      </w:r>
      <w:r w:rsidRPr="0006522C">
        <w:rPr>
          <w:rFonts w:ascii="Tahoma" w:eastAsia="Calibri" w:hAnsi="Tahoma" w:cs="Tahoma"/>
          <w:spacing w:val="-5"/>
          <w:sz w:val="20"/>
          <w:szCs w:val="20"/>
        </w:rPr>
        <w:t xml:space="preserve"> </w:t>
      </w:r>
      <w:r w:rsidRPr="0006522C">
        <w:rPr>
          <w:rFonts w:ascii="Tahoma" w:eastAsia="Calibri" w:hAnsi="Tahoma" w:cs="Tahoma"/>
          <w:sz w:val="20"/>
          <w:szCs w:val="20"/>
        </w:rPr>
        <w:t>ou</w:t>
      </w:r>
      <w:r w:rsidRPr="0006522C">
        <w:rPr>
          <w:rFonts w:ascii="Tahoma" w:eastAsia="Calibri" w:hAnsi="Tahoma" w:cs="Tahoma"/>
          <w:spacing w:val="-5"/>
          <w:sz w:val="20"/>
          <w:szCs w:val="20"/>
        </w:rPr>
        <w:t xml:space="preserve"> </w:t>
      </w:r>
      <w:r w:rsidRPr="0006522C">
        <w:rPr>
          <w:rFonts w:ascii="Tahoma" w:eastAsia="Calibri" w:hAnsi="Tahoma" w:cs="Tahoma"/>
          <w:sz w:val="20"/>
          <w:szCs w:val="20"/>
        </w:rPr>
        <w:t>por</w:t>
      </w:r>
      <w:r w:rsidRPr="0006522C">
        <w:rPr>
          <w:rFonts w:ascii="Tahoma" w:eastAsia="Calibri" w:hAnsi="Tahoma" w:cs="Tahoma"/>
          <w:spacing w:val="-5"/>
          <w:sz w:val="20"/>
          <w:szCs w:val="20"/>
        </w:rPr>
        <w:t xml:space="preserve"> </w:t>
      </w:r>
      <w:r w:rsidRPr="0006522C">
        <w:rPr>
          <w:rFonts w:ascii="Tahoma" w:eastAsia="Calibri" w:hAnsi="Tahoma" w:cs="Tahoma"/>
          <w:sz w:val="20"/>
          <w:szCs w:val="20"/>
        </w:rPr>
        <w:t>munícipes</w:t>
      </w:r>
      <w:r w:rsidRPr="0006522C">
        <w:rPr>
          <w:rFonts w:ascii="Tahoma" w:eastAsia="Calibri" w:hAnsi="Tahoma" w:cs="Tahoma"/>
          <w:spacing w:val="-4"/>
          <w:sz w:val="20"/>
          <w:szCs w:val="20"/>
        </w:rPr>
        <w:t xml:space="preserve"> </w:t>
      </w:r>
      <w:r w:rsidRPr="0006522C">
        <w:rPr>
          <w:rFonts w:ascii="Tahoma" w:eastAsia="Calibri" w:hAnsi="Tahoma" w:cs="Tahoma"/>
          <w:sz w:val="20"/>
          <w:szCs w:val="20"/>
        </w:rPr>
        <w:t>na</w:t>
      </w:r>
      <w:r w:rsidRPr="0006522C">
        <w:rPr>
          <w:rFonts w:ascii="Tahoma" w:eastAsia="Calibri" w:hAnsi="Tahoma" w:cs="Tahoma"/>
          <w:spacing w:val="-1"/>
          <w:sz w:val="20"/>
          <w:szCs w:val="20"/>
        </w:rPr>
        <w:t xml:space="preserve"> </w:t>
      </w:r>
      <w:r w:rsidRPr="0006522C">
        <w:rPr>
          <w:rFonts w:ascii="Tahoma" w:eastAsia="Calibri" w:hAnsi="Tahoma" w:cs="Tahoma"/>
          <w:sz w:val="20"/>
          <w:szCs w:val="20"/>
        </w:rPr>
        <w:t>Internet</w:t>
      </w:r>
      <w:r w:rsidRPr="0006522C">
        <w:rPr>
          <w:rFonts w:ascii="Tahoma" w:eastAsia="Calibri" w:hAnsi="Tahoma" w:cs="Tahoma"/>
          <w:spacing w:val="-5"/>
          <w:sz w:val="20"/>
          <w:szCs w:val="20"/>
        </w:rPr>
        <w:t xml:space="preserve"> </w:t>
      </w:r>
      <w:r w:rsidRPr="0006522C">
        <w:rPr>
          <w:rFonts w:ascii="Tahoma" w:eastAsia="Calibri" w:hAnsi="Tahoma" w:cs="Tahoma"/>
          <w:sz w:val="20"/>
          <w:szCs w:val="20"/>
        </w:rPr>
        <w:t>nos</w:t>
      </w:r>
      <w:r w:rsidRPr="0006522C">
        <w:rPr>
          <w:rFonts w:ascii="Tahoma" w:eastAsia="Calibri" w:hAnsi="Tahoma" w:cs="Tahoma"/>
          <w:spacing w:val="-7"/>
          <w:sz w:val="20"/>
          <w:szCs w:val="20"/>
        </w:rPr>
        <w:t xml:space="preserve"> </w:t>
      </w:r>
      <w:r w:rsidRPr="0006522C">
        <w:rPr>
          <w:rFonts w:ascii="Tahoma" w:eastAsia="Calibri" w:hAnsi="Tahoma" w:cs="Tahoma"/>
          <w:sz w:val="20"/>
          <w:szCs w:val="20"/>
        </w:rPr>
        <w:t>produtos</w:t>
      </w:r>
      <w:r w:rsidRPr="0006522C">
        <w:rPr>
          <w:rFonts w:ascii="Tahoma" w:eastAsia="Calibri" w:hAnsi="Tahoma" w:cs="Tahoma"/>
          <w:spacing w:val="-5"/>
          <w:sz w:val="20"/>
          <w:szCs w:val="20"/>
        </w:rPr>
        <w:t xml:space="preserve"> </w:t>
      </w:r>
      <w:r w:rsidRPr="0006522C">
        <w:rPr>
          <w:rFonts w:ascii="Tahoma" w:eastAsia="Calibri" w:hAnsi="Tahoma" w:cs="Tahoma"/>
          <w:sz w:val="20"/>
          <w:szCs w:val="20"/>
        </w:rPr>
        <w:t>que</w:t>
      </w:r>
      <w:r w:rsidRPr="0006522C">
        <w:rPr>
          <w:rFonts w:ascii="Tahoma" w:eastAsia="Calibri" w:hAnsi="Tahoma" w:cs="Tahoma"/>
          <w:spacing w:val="-7"/>
          <w:sz w:val="20"/>
          <w:szCs w:val="20"/>
        </w:rPr>
        <w:t xml:space="preserve"> </w:t>
      </w:r>
      <w:r w:rsidRPr="0006522C">
        <w:rPr>
          <w:rFonts w:ascii="Tahoma" w:eastAsia="Calibri" w:hAnsi="Tahoma" w:cs="Tahoma"/>
          <w:sz w:val="20"/>
          <w:szCs w:val="20"/>
        </w:rPr>
        <w:t>tiverem</w:t>
      </w:r>
      <w:r w:rsidRPr="0006522C">
        <w:rPr>
          <w:rFonts w:ascii="Tahoma" w:eastAsia="Calibri" w:hAnsi="Tahoma" w:cs="Tahoma"/>
          <w:spacing w:val="-9"/>
          <w:sz w:val="20"/>
          <w:szCs w:val="20"/>
        </w:rPr>
        <w:t xml:space="preserve"> </w:t>
      </w:r>
      <w:r w:rsidRPr="0006522C">
        <w:rPr>
          <w:rFonts w:ascii="Tahoma" w:eastAsia="Calibri" w:hAnsi="Tahoma" w:cs="Tahoma"/>
          <w:sz w:val="20"/>
          <w:szCs w:val="20"/>
        </w:rPr>
        <w:t>esse</w:t>
      </w:r>
      <w:r w:rsidRPr="0006522C">
        <w:rPr>
          <w:rFonts w:ascii="Tahoma" w:eastAsia="Calibri" w:hAnsi="Tahoma" w:cs="Tahoma"/>
          <w:spacing w:val="-4"/>
          <w:sz w:val="20"/>
          <w:szCs w:val="20"/>
        </w:rPr>
        <w:t xml:space="preserve"> </w:t>
      </w:r>
      <w:r w:rsidRPr="0006522C">
        <w:rPr>
          <w:rFonts w:ascii="Tahoma" w:eastAsia="Calibri" w:hAnsi="Tahoma" w:cs="Tahoma"/>
          <w:sz w:val="20"/>
          <w:szCs w:val="20"/>
        </w:rPr>
        <w:t>requisito.</w:t>
      </w:r>
      <w:r w:rsidRPr="0006522C">
        <w:rPr>
          <w:rFonts w:ascii="Tahoma" w:eastAsia="Calibri" w:hAnsi="Tahoma" w:cs="Tahoma"/>
          <w:spacing w:val="-53"/>
          <w:sz w:val="20"/>
          <w:szCs w:val="20"/>
        </w:rPr>
        <w:t xml:space="preserve"> </w:t>
      </w:r>
      <w:r w:rsidRPr="0006522C">
        <w:rPr>
          <w:rFonts w:ascii="Tahoma" w:eastAsia="Calibri" w:hAnsi="Tahoma" w:cs="Tahoma"/>
          <w:sz w:val="20"/>
          <w:szCs w:val="20"/>
        </w:rPr>
        <w:t>Deverão permitir seu acesso por qualquer equipamento com sistema operacional Windows ou Linux nos principais</w:t>
      </w:r>
      <w:r w:rsidRPr="0006522C">
        <w:rPr>
          <w:rFonts w:ascii="Tahoma" w:eastAsia="Calibri" w:hAnsi="Tahoma" w:cs="Tahoma"/>
          <w:spacing w:val="1"/>
          <w:sz w:val="20"/>
          <w:szCs w:val="20"/>
        </w:rPr>
        <w:t xml:space="preserve"> </w:t>
      </w:r>
      <w:r w:rsidRPr="0006522C">
        <w:rPr>
          <w:rFonts w:ascii="Tahoma" w:eastAsia="Calibri" w:hAnsi="Tahoma" w:cs="Tahoma"/>
          <w:sz w:val="20"/>
          <w:szCs w:val="20"/>
        </w:rPr>
        <w:t>navegadores</w:t>
      </w:r>
      <w:r w:rsidRPr="0006522C">
        <w:rPr>
          <w:rFonts w:ascii="Tahoma" w:eastAsia="Calibri" w:hAnsi="Tahoma" w:cs="Tahoma"/>
          <w:spacing w:val="-1"/>
          <w:sz w:val="20"/>
          <w:szCs w:val="20"/>
        </w:rPr>
        <w:t xml:space="preserve"> </w:t>
      </w:r>
      <w:r w:rsidRPr="0006522C">
        <w:rPr>
          <w:rFonts w:ascii="Tahoma" w:eastAsia="Calibri" w:hAnsi="Tahoma" w:cs="Tahoma"/>
          <w:sz w:val="20"/>
          <w:szCs w:val="20"/>
        </w:rPr>
        <w:t>web disponíveis</w:t>
      </w:r>
      <w:r w:rsidRPr="0006522C">
        <w:rPr>
          <w:rFonts w:ascii="Tahoma" w:eastAsia="Calibri" w:hAnsi="Tahoma" w:cs="Tahoma"/>
          <w:spacing w:val="-1"/>
          <w:sz w:val="20"/>
          <w:szCs w:val="20"/>
        </w:rPr>
        <w:t xml:space="preserve"> </w:t>
      </w:r>
      <w:r w:rsidRPr="0006522C">
        <w:rPr>
          <w:rFonts w:ascii="Tahoma" w:eastAsia="Calibri" w:hAnsi="Tahoma" w:cs="Tahoma"/>
          <w:sz w:val="20"/>
          <w:szCs w:val="20"/>
        </w:rPr>
        <w:t>gratuitamente</w:t>
      </w:r>
      <w:r w:rsidRPr="0006522C">
        <w:rPr>
          <w:rFonts w:ascii="Tahoma" w:eastAsia="Calibri" w:hAnsi="Tahoma" w:cs="Tahoma"/>
          <w:spacing w:val="-2"/>
          <w:sz w:val="20"/>
          <w:szCs w:val="20"/>
        </w:rPr>
        <w:t xml:space="preserve"> </w:t>
      </w:r>
      <w:r w:rsidRPr="0006522C">
        <w:rPr>
          <w:rFonts w:ascii="Tahoma" w:eastAsia="Calibri" w:hAnsi="Tahoma" w:cs="Tahoma"/>
          <w:sz w:val="20"/>
          <w:szCs w:val="20"/>
        </w:rPr>
        <w:t>(Google</w:t>
      </w:r>
      <w:r w:rsidRPr="0006522C">
        <w:rPr>
          <w:rFonts w:ascii="Tahoma" w:eastAsia="Calibri" w:hAnsi="Tahoma" w:cs="Tahoma"/>
          <w:spacing w:val="-1"/>
          <w:sz w:val="20"/>
          <w:szCs w:val="20"/>
        </w:rPr>
        <w:t xml:space="preserve"> </w:t>
      </w:r>
      <w:r w:rsidRPr="0006522C">
        <w:rPr>
          <w:rFonts w:ascii="Tahoma" w:eastAsia="Calibri" w:hAnsi="Tahoma" w:cs="Tahoma"/>
          <w:sz w:val="20"/>
          <w:szCs w:val="20"/>
        </w:rPr>
        <w:t>Chrome, Mozilla Firefox</w:t>
      </w:r>
      <w:r w:rsidRPr="0006522C">
        <w:rPr>
          <w:rFonts w:ascii="Tahoma" w:eastAsia="Calibri" w:hAnsi="Tahoma" w:cs="Tahoma"/>
          <w:spacing w:val="-1"/>
          <w:sz w:val="20"/>
          <w:szCs w:val="20"/>
        </w:rPr>
        <w:t xml:space="preserve"> </w:t>
      </w:r>
      <w:r w:rsidRPr="0006522C">
        <w:rPr>
          <w:rFonts w:ascii="Tahoma" w:eastAsia="Calibri" w:hAnsi="Tahoma" w:cs="Tahoma"/>
          <w:sz w:val="20"/>
          <w:szCs w:val="20"/>
        </w:rPr>
        <w:t>e</w:t>
      </w:r>
      <w:r w:rsidRPr="0006522C">
        <w:rPr>
          <w:rFonts w:ascii="Tahoma" w:eastAsia="Calibri" w:hAnsi="Tahoma" w:cs="Tahoma"/>
          <w:spacing w:val="-5"/>
          <w:sz w:val="20"/>
          <w:szCs w:val="20"/>
        </w:rPr>
        <w:t xml:space="preserve"> </w:t>
      </w:r>
      <w:r w:rsidRPr="0006522C">
        <w:rPr>
          <w:rFonts w:ascii="Tahoma" w:eastAsia="Calibri" w:hAnsi="Tahoma" w:cs="Tahoma"/>
          <w:sz w:val="20"/>
          <w:szCs w:val="20"/>
        </w:rPr>
        <w:t>Microsoft</w:t>
      </w:r>
      <w:r w:rsidRPr="0006522C">
        <w:rPr>
          <w:rFonts w:ascii="Tahoma" w:eastAsia="Calibri" w:hAnsi="Tahoma" w:cs="Tahoma"/>
          <w:spacing w:val="-3"/>
          <w:sz w:val="20"/>
          <w:szCs w:val="20"/>
        </w:rPr>
        <w:t xml:space="preserve"> </w:t>
      </w:r>
      <w:r w:rsidRPr="0006522C">
        <w:rPr>
          <w:rFonts w:ascii="Tahoma" w:eastAsia="Calibri" w:hAnsi="Tahoma" w:cs="Tahoma"/>
          <w:sz w:val="20"/>
          <w:szCs w:val="20"/>
        </w:rPr>
        <w:t>Edge).</w:t>
      </w:r>
    </w:p>
    <w:p w14:paraId="03FEF661"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Quando ofertado sistema desktop, o mesmo deve ser acessado através dos próprios mecanismos de acesso que estejam vinculados ao software, mas necessariamente, estes mecanismos deverão ser incluídos na barra de tarefas do Windows, exibindo os acessos disponíveis a partir do ícone associado à aplicação ofertada, ou através do menu iniciar ou equivalente;</w:t>
      </w:r>
    </w:p>
    <w:p w14:paraId="673E91F2"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Poderá ser ofertado sistema híbrido, ou seja: Parte do sistema poderá ser desktop e parte poderá ser Web, desde que a base de dados utilizada seja exatamente a mesma. Caso seja utilizado Data Center todos os dados ali armazenados deverão ser transferidos por rotinas automatizadas, em tempo real e de forma segura para a base de dados utilizada nas dependências da Prefeitura Municipal através da Internet. A Prefeitura de Descalvado disponibilizará banda larga de 100 Mb/s para o servidor de banco de dados para a realização dessa rotina;</w:t>
      </w:r>
    </w:p>
    <w:p w14:paraId="6671DF48"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Deverá haver padronização das interfaces de usuário final, excetuando-se interfaces de eventuais funcionalidades de configurações de ambientes ou do próprio sistema. Contudo, no mínimo quanto à tela de acesso principal de cada módulo/sistema ofertado, a posição de botões/ícones que representem interação com o banco de dados e funcionalidades de navegação, deverão ser padronizadas seja qual for o modelo ofertado. Quando existirem ambientes híbridos (isto é: Módulos Web e Desktop) deverá existir padronização para cada um dos ambientes quanto à tela de acesso principal do sistema, posição dos botões que representem interação com o banco de dados e funcionalidades de navegação;</w:t>
      </w:r>
    </w:p>
    <w:p w14:paraId="398FBC5A"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b/>
          <w:sz w:val="20"/>
          <w:szCs w:val="20"/>
        </w:rPr>
      </w:pPr>
      <w:r w:rsidRPr="0006522C">
        <w:rPr>
          <w:rFonts w:ascii="Tahoma" w:eastAsia="Calibri" w:hAnsi="Tahoma" w:cs="Tahoma"/>
          <w:b/>
          <w:sz w:val="20"/>
          <w:szCs w:val="20"/>
        </w:rPr>
        <w:t>No caso de que a licitante não possua uma infraestrutura próprio para armazenamento e operação dos sistemas, será</w:t>
      </w:r>
      <w:r w:rsidRPr="0006522C">
        <w:rPr>
          <w:rFonts w:ascii="Tahoma" w:eastAsia="Calibri" w:hAnsi="Tahoma" w:cs="Tahoma"/>
          <w:b/>
          <w:spacing w:val="-52"/>
          <w:sz w:val="20"/>
          <w:szCs w:val="20"/>
        </w:rPr>
        <w:t xml:space="preserve"> </w:t>
      </w:r>
      <w:r w:rsidRPr="0006522C">
        <w:rPr>
          <w:rFonts w:ascii="Tahoma" w:eastAsia="Calibri" w:hAnsi="Tahoma" w:cs="Tahoma"/>
          <w:b/>
          <w:sz w:val="20"/>
          <w:szCs w:val="20"/>
        </w:rPr>
        <w:t>permitida</w:t>
      </w:r>
      <w:r w:rsidRPr="0006522C">
        <w:rPr>
          <w:rFonts w:ascii="Tahoma" w:eastAsia="Calibri" w:hAnsi="Tahoma" w:cs="Tahoma"/>
          <w:b/>
          <w:spacing w:val="1"/>
          <w:sz w:val="20"/>
          <w:szCs w:val="20"/>
        </w:rPr>
        <w:t xml:space="preserve"> </w:t>
      </w:r>
      <w:r w:rsidRPr="0006522C">
        <w:rPr>
          <w:rFonts w:ascii="Tahoma" w:eastAsia="Calibri" w:hAnsi="Tahoma" w:cs="Tahoma"/>
          <w:b/>
          <w:sz w:val="20"/>
          <w:szCs w:val="20"/>
        </w:rPr>
        <w:t>a</w:t>
      </w:r>
      <w:r w:rsidRPr="0006522C">
        <w:rPr>
          <w:rFonts w:ascii="Tahoma" w:eastAsia="Calibri" w:hAnsi="Tahoma" w:cs="Tahoma"/>
          <w:b/>
          <w:spacing w:val="1"/>
          <w:sz w:val="20"/>
          <w:szCs w:val="20"/>
        </w:rPr>
        <w:t xml:space="preserve"> </w:t>
      </w:r>
      <w:r w:rsidRPr="0006522C">
        <w:rPr>
          <w:rFonts w:ascii="Tahoma" w:eastAsia="Calibri" w:hAnsi="Tahoma" w:cs="Tahoma"/>
          <w:b/>
          <w:sz w:val="20"/>
          <w:szCs w:val="20"/>
        </w:rPr>
        <w:t>subcontratação</w:t>
      </w:r>
      <w:r w:rsidRPr="0006522C">
        <w:rPr>
          <w:rFonts w:ascii="Tahoma" w:eastAsia="Calibri" w:hAnsi="Tahoma" w:cs="Tahoma"/>
          <w:b/>
          <w:spacing w:val="1"/>
          <w:sz w:val="20"/>
          <w:szCs w:val="20"/>
        </w:rPr>
        <w:t xml:space="preserve"> </w:t>
      </w:r>
      <w:r w:rsidRPr="0006522C">
        <w:rPr>
          <w:rFonts w:ascii="Tahoma" w:eastAsia="Calibri" w:hAnsi="Tahoma" w:cs="Tahoma"/>
          <w:b/>
          <w:sz w:val="20"/>
          <w:szCs w:val="20"/>
        </w:rPr>
        <w:t>e/ou</w:t>
      </w:r>
      <w:r w:rsidRPr="0006522C">
        <w:rPr>
          <w:rFonts w:ascii="Tahoma" w:eastAsia="Calibri" w:hAnsi="Tahoma" w:cs="Tahoma"/>
          <w:b/>
          <w:spacing w:val="1"/>
          <w:sz w:val="20"/>
          <w:szCs w:val="20"/>
        </w:rPr>
        <w:t xml:space="preserve"> </w:t>
      </w:r>
      <w:r w:rsidRPr="0006522C">
        <w:rPr>
          <w:rFonts w:ascii="Tahoma" w:eastAsia="Calibri" w:hAnsi="Tahoma" w:cs="Tahoma"/>
          <w:b/>
          <w:sz w:val="20"/>
          <w:szCs w:val="20"/>
        </w:rPr>
        <w:t>participação</w:t>
      </w:r>
      <w:r w:rsidRPr="0006522C">
        <w:rPr>
          <w:rFonts w:ascii="Tahoma" w:eastAsia="Calibri" w:hAnsi="Tahoma" w:cs="Tahoma"/>
          <w:b/>
          <w:spacing w:val="1"/>
          <w:sz w:val="20"/>
          <w:szCs w:val="20"/>
        </w:rPr>
        <w:t xml:space="preserve"> </w:t>
      </w:r>
      <w:r w:rsidRPr="0006522C">
        <w:rPr>
          <w:rFonts w:ascii="Tahoma" w:eastAsia="Calibri" w:hAnsi="Tahoma" w:cs="Tahoma"/>
          <w:b/>
          <w:sz w:val="20"/>
          <w:szCs w:val="20"/>
        </w:rPr>
        <w:t>de</w:t>
      </w:r>
      <w:r w:rsidRPr="0006522C">
        <w:rPr>
          <w:rFonts w:ascii="Tahoma" w:eastAsia="Calibri" w:hAnsi="Tahoma" w:cs="Tahoma"/>
          <w:b/>
          <w:spacing w:val="1"/>
          <w:sz w:val="20"/>
          <w:szCs w:val="20"/>
        </w:rPr>
        <w:t xml:space="preserve"> </w:t>
      </w:r>
      <w:r w:rsidRPr="0006522C">
        <w:rPr>
          <w:rFonts w:ascii="Tahoma" w:eastAsia="Calibri" w:hAnsi="Tahoma" w:cs="Tahoma"/>
          <w:b/>
          <w:sz w:val="20"/>
          <w:szCs w:val="20"/>
        </w:rPr>
        <w:t>empresas</w:t>
      </w:r>
      <w:r w:rsidRPr="0006522C">
        <w:rPr>
          <w:rFonts w:ascii="Tahoma" w:eastAsia="Calibri" w:hAnsi="Tahoma" w:cs="Tahoma"/>
          <w:b/>
          <w:spacing w:val="1"/>
          <w:sz w:val="20"/>
          <w:szCs w:val="20"/>
        </w:rPr>
        <w:t xml:space="preserve"> </w:t>
      </w:r>
      <w:r w:rsidRPr="0006522C">
        <w:rPr>
          <w:rFonts w:ascii="Tahoma" w:eastAsia="Calibri" w:hAnsi="Tahoma" w:cs="Tahoma"/>
          <w:b/>
          <w:sz w:val="20"/>
          <w:szCs w:val="20"/>
        </w:rPr>
        <w:t>em</w:t>
      </w:r>
      <w:r w:rsidRPr="0006522C">
        <w:rPr>
          <w:rFonts w:ascii="Tahoma" w:eastAsia="Calibri" w:hAnsi="Tahoma" w:cs="Tahoma"/>
          <w:b/>
          <w:spacing w:val="1"/>
          <w:sz w:val="20"/>
          <w:szCs w:val="20"/>
        </w:rPr>
        <w:t xml:space="preserve"> </w:t>
      </w:r>
      <w:r w:rsidRPr="0006522C">
        <w:rPr>
          <w:rFonts w:ascii="Tahoma" w:eastAsia="Calibri" w:hAnsi="Tahoma" w:cs="Tahoma"/>
          <w:b/>
          <w:sz w:val="20"/>
          <w:szCs w:val="20"/>
        </w:rPr>
        <w:t>consórcio,</w:t>
      </w:r>
      <w:r w:rsidRPr="0006522C">
        <w:rPr>
          <w:rFonts w:ascii="Tahoma" w:eastAsia="Calibri" w:hAnsi="Tahoma" w:cs="Tahoma"/>
          <w:b/>
          <w:spacing w:val="1"/>
          <w:sz w:val="20"/>
          <w:szCs w:val="20"/>
        </w:rPr>
        <w:t xml:space="preserve"> </w:t>
      </w:r>
      <w:r w:rsidRPr="0006522C">
        <w:rPr>
          <w:rFonts w:ascii="Tahoma" w:eastAsia="Calibri" w:hAnsi="Tahoma" w:cs="Tahoma"/>
          <w:b/>
          <w:sz w:val="20"/>
          <w:szCs w:val="20"/>
        </w:rPr>
        <w:t>dos</w:t>
      </w:r>
      <w:r w:rsidRPr="0006522C">
        <w:rPr>
          <w:rFonts w:ascii="Tahoma" w:eastAsia="Calibri" w:hAnsi="Tahoma" w:cs="Tahoma"/>
          <w:b/>
          <w:spacing w:val="1"/>
          <w:sz w:val="20"/>
          <w:szCs w:val="20"/>
        </w:rPr>
        <w:t xml:space="preserve"> </w:t>
      </w:r>
      <w:r w:rsidRPr="0006522C">
        <w:rPr>
          <w:rFonts w:ascii="Tahoma" w:eastAsia="Calibri" w:hAnsi="Tahoma" w:cs="Tahoma"/>
          <w:b/>
          <w:sz w:val="20"/>
          <w:szCs w:val="20"/>
        </w:rPr>
        <w:t>serviços</w:t>
      </w:r>
      <w:r w:rsidRPr="0006522C">
        <w:rPr>
          <w:rFonts w:ascii="Tahoma" w:eastAsia="Calibri" w:hAnsi="Tahoma" w:cs="Tahoma"/>
          <w:b/>
          <w:spacing w:val="1"/>
          <w:sz w:val="20"/>
          <w:szCs w:val="20"/>
        </w:rPr>
        <w:t xml:space="preserve"> </w:t>
      </w:r>
      <w:r w:rsidRPr="0006522C">
        <w:rPr>
          <w:rFonts w:ascii="Tahoma" w:eastAsia="Calibri" w:hAnsi="Tahoma" w:cs="Tahoma"/>
          <w:b/>
          <w:sz w:val="20"/>
          <w:szCs w:val="20"/>
        </w:rPr>
        <w:t>e</w:t>
      </w:r>
      <w:r w:rsidRPr="0006522C">
        <w:rPr>
          <w:rFonts w:ascii="Tahoma" w:eastAsia="Calibri" w:hAnsi="Tahoma" w:cs="Tahoma"/>
          <w:b/>
          <w:spacing w:val="1"/>
          <w:sz w:val="20"/>
          <w:szCs w:val="20"/>
        </w:rPr>
        <w:t xml:space="preserve"> </w:t>
      </w:r>
      <w:r w:rsidRPr="0006522C">
        <w:rPr>
          <w:rFonts w:ascii="Tahoma" w:eastAsia="Calibri" w:hAnsi="Tahoma" w:cs="Tahoma"/>
          <w:b/>
          <w:sz w:val="20"/>
          <w:szCs w:val="20"/>
        </w:rPr>
        <w:t>infraestrutura</w:t>
      </w:r>
      <w:r w:rsidRPr="0006522C">
        <w:rPr>
          <w:rFonts w:ascii="Tahoma" w:eastAsia="Calibri" w:hAnsi="Tahoma" w:cs="Tahoma"/>
          <w:b/>
          <w:spacing w:val="1"/>
          <w:sz w:val="20"/>
          <w:szCs w:val="20"/>
        </w:rPr>
        <w:t xml:space="preserve"> </w:t>
      </w:r>
      <w:r w:rsidRPr="0006522C">
        <w:rPr>
          <w:rFonts w:ascii="Tahoma" w:eastAsia="Calibri" w:hAnsi="Tahoma" w:cs="Tahoma"/>
          <w:b/>
          <w:sz w:val="20"/>
          <w:szCs w:val="20"/>
        </w:rPr>
        <w:t>de</w:t>
      </w:r>
      <w:r w:rsidRPr="0006522C">
        <w:rPr>
          <w:rFonts w:ascii="Tahoma" w:eastAsia="Calibri" w:hAnsi="Tahoma" w:cs="Tahoma"/>
          <w:b/>
          <w:spacing w:val="1"/>
          <w:sz w:val="20"/>
          <w:szCs w:val="20"/>
        </w:rPr>
        <w:t xml:space="preserve"> </w:t>
      </w:r>
      <w:r w:rsidRPr="0006522C">
        <w:rPr>
          <w:rFonts w:ascii="Tahoma" w:eastAsia="Calibri" w:hAnsi="Tahoma" w:cs="Tahoma"/>
          <w:b/>
          <w:sz w:val="20"/>
          <w:szCs w:val="20"/>
        </w:rPr>
        <w:t>DATACENTER,</w:t>
      </w:r>
      <w:r w:rsidRPr="0006522C">
        <w:rPr>
          <w:rFonts w:ascii="Tahoma" w:eastAsia="Calibri" w:hAnsi="Tahoma" w:cs="Tahoma"/>
          <w:b/>
          <w:spacing w:val="-1"/>
          <w:sz w:val="20"/>
          <w:szCs w:val="20"/>
        </w:rPr>
        <w:t xml:space="preserve"> </w:t>
      </w:r>
      <w:r w:rsidRPr="0006522C">
        <w:rPr>
          <w:rFonts w:ascii="Tahoma" w:eastAsia="Calibri" w:hAnsi="Tahoma" w:cs="Tahoma"/>
          <w:b/>
          <w:sz w:val="20"/>
          <w:szCs w:val="20"/>
        </w:rPr>
        <w:t>conforme entendimento</w:t>
      </w:r>
      <w:r w:rsidRPr="0006522C">
        <w:rPr>
          <w:rFonts w:ascii="Tahoma" w:eastAsia="Calibri" w:hAnsi="Tahoma" w:cs="Tahoma"/>
          <w:b/>
          <w:spacing w:val="-4"/>
          <w:sz w:val="20"/>
          <w:szCs w:val="20"/>
        </w:rPr>
        <w:t xml:space="preserve"> </w:t>
      </w:r>
      <w:r w:rsidRPr="0006522C">
        <w:rPr>
          <w:rFonts w:ascii="Tahoma" w:eastAsia="Calibri" w:hAnsi="Tahoma" w:cs="Tahoma"/>
          <w:b/>
          <w:sz w:val="20"/>
          <w:szCs w:val="20"/>
        </w:rPr>
        <w:t>do TCESP.</w:t>
      </w:r>
    </w:p>
    <w:p w14:paraId="5A399173"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Todas as informações contidas na base de dados são de propriedade da contratante (Prefeitura Municipal de</w:t>
      </w:r>
      <w:r w:rsidRPr="0006522C">
        <w:rPr>
          <w:rFonts w:ascii="Tahoma" w:eastAsia="Calibri" w:hAnsi="Tahoma" w:cs="Tahoma"/>
          <w:spacing w:val="1"/>
          <w:sz w:val="20"/>
          <w:szCs w:val="20"/>
        </w:rPr>
        <w:t xml:space="preserve"> </w:t>
      </w:r>
      <w:r w:rsidRPr="0006522C">
        <w:rPr>
          <w:rFonts w:ascii="Tahoma" w:eastAsia="Calibri" w:hAnsi="Tahoma" w:cs="Tahoma"/>
          <w:sz w:val="20"/>
          <w:szCs w:val="20"/>
        </w:rPr>
        <w:t>Descalvado), mensalmente a empresa contratada deve disponibilizar Backup do banco de dados para a prefeitura, ou</w:t>
      </w:r>
      <w:r w:rsidRPr="0006522C">
        <w:rPr>
          <w:rFonts w:ascii="Tahoma" w:eastAsia="Calibri" w:hAnsi="Tahoma" w:cs="Tahoma"/>
          <w:spacing w:val="1"/>
          <w:sz w:val="20"/>
          <w:szCs w:val="20"/>
        </w:rPr>
        <w:t xml:space="preserve"> </w:t>
      </w:r>
      <w:r w:rsidRPr="0006522C">
        <w:rPr>
          <w:rFonts w:ascii="Tahoma" w:eastAsia="Calibri" w:hAnsi="Tahoma" w:cs="Tahoma"/>
          <w:sz w:val="20"/>
          <w:szCs w:val="20"/>
        </w:rPr>
        <w:t>quando</w:t>
      </w:r>
      <w:r w:rsidRPr="0006522C">
        <w:rPr>
          <w:rFonts w:ascii="Tahoma" w:eastAsia="Calibri" w:hAnsi="Tahoma" w:cs="Tahoma"/>
          <w:spacing w:val="-2"/>
          <w:sz w:val="20"/>
          <w:szCs w:val="20"/>
        </w:rPr>
        <w:t xml:space="preserve"> </w:t>
      </w:r>
      <w:r w:rsidRPr="0006522C">
        <w:rPr>
          <w:rFonts w:ascii="Tahoma" w:eastAsia="Calibri" w:hAnsi="Tahoma" w:cs="Tahoma"/>
          <w:sz w:val="20"/>
          <w:szCs w:val="20"/>
        </w:rPr>
        <w:t>solicitado.</w:t>
      </w:r>
    </w:p>
    <w:p w14:paraId="6D8DD0ED" w14:textId="2ACD132F"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Toda</w:t>
      </w:r>
      <w:r w:rsidRPr="0006522C">
        <w:rPr>
          <w:rFonts w:ascii="Tahoma" w:eastAsia="Calibri" w:hAnsi="Tahoma" w:cs="Tahoma"/>
          <w:spacing w:val="28"/>
          <w:sz w:val="20"/>
          <w:szCs w:val="20"/>
        </w:rPr>
        <w:t xml:space="preserve"> </w:t>
      </w:r>
      <w:r w:rsidRPr="0006522C">
        <w:rPr>
          <w:rFonts w:ascii="Tahoma" w:eastAsia="Calibri" w:hAnsi="Tahoma" w:cs="Tahoma"/>
          <w:sz w:val="20"/>
          <w:szCs w:val="20"/>
        </w:rPr>
        <w:t>instalação</w:t>
      </w:r>
      <w:r w:rsidRPr="0006522C">
        <w:rPr>
          <w:rFonts w:ascii="Tahoma" w:eastAsia="Calibri" w:hAnsi="Tahoma" w:cs="Tahoma"/>
          <w:spacing w:val="27"/>
          <w:sz w:val="20"/>
          <w:szCs w:val="20"/>
        </w:rPr>
        <w:t xml:space="preserve"> </w:t>
      </w:r>
      <w:r w:rsidRPr="0006522C">
        <w:rPr>
          <w:rFonts w:ascii="Tahoma" w:eastAsia="Calibri" w:hAnsi="Tahoma" w:cs="Tahoma"/>
          <w:sz w:val="20"/>
          <w:szCs w:val="20"/>
        </w:rPr>
        <w:t>e</w:t>
      </w:r>
      <w:r w:rsidRPr="0006522C">
        <w:rPr>
          <w:rFonts w:ascii="Tahoma" w:eastAsia="Calibri" w:hAnsi="Tahoma" w:cs="Tahoma"/>
          <w:spacing w:val="28"/>
          <w:sz w:val="20"/>
          <w:szCs w:val="20"/>
        </w:rPr>
        <w:t xml:space="preserve"> </w:t>
      </w:r>
      <w:r w:rsidRPr="0006522C">
        <w:rPr>
          <w:rFonts w:ascii="Tahoma" w:eastAsia="Calibri" w:hAnsi="Tahoma" w:cs="Tahoma"/>
          <w:sz w:val="20"/>
          <w:szCs w:val="20"/>
        </w:rPr>
        <w:t>configuração</w:t>
      </w:r>
      <w:r w:rsidRPr="0006522C">
        <w:rPr>
          <w:rFonts w:ascii="Tahoma" w:eastAsia="Calibri" w:hAnsi="Tahoma" w:cs="Tahoma"/>
          <w:spacing w:val="28"/>
          <w:sz w:val="20"/>
          <w:szCs w:val="20"/>
        </w:rPr>
        <w:t xml:space="preserve"> </w:t>
      </w:r>
      <w:r w:rsidRPr="0006522C">
        <w:rPr>
          <w:rFonts w:ascii="Tahoma" w:eastAsia="Calibri" w:hAnsi="Tahoma" w:cs="Tahoma"/>
          <w:sz w:val="20"/>
          <w:szCs w:val="20"/>
        </w:rPr>
        <w:t>do</w:t>
      </w:r>
      <w:r w:rsidRPr="0006522C">
        <w:rPr>
          <w:rFonts w:ascii="Tahoma" w:eastAsia="Calibri" w:hAnsi="Tahoma" w:cs="Tahoma"/>
          <w:spacing w:val="27"/>
          <w:sz w:val="20"/>
          <w:szCs w:val="20"/>
        </w:rPr>
        <w:t xml:space="preserve"> </w:t>
      </w:r>
      <w:r w:rsidRPr="0006522C">
        <w:rPr>
          <w:rFonts w:ascii="Tahoma" w:eastAsia="Calibri" w:hAnsi="Tahoma" w:cs="Tahoma"/>
          <w:sz w:val="20"/>
          <w:szCs w:val="20"/>
        </w:rPr>
        <w:t>banco</w:t>
      </w:r>
      <w:r w:rsidRPr="0006522C">
        <w:rPr>
          <w:rFonts w:ascii="Tahoma" w:eastAsia="Calibri" w:hAnsi="Tahoma" w:cs="Tahoma"/>
          <w:spacing w:val="29"/>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28"/>
          <w:sz w:val="20"/>
          <w:szCs w:val="20"/>
        </w:rPr>
        <w:t xml:space="preserve"> </w:t>
      </w:r>
      <w:r w:rsidRPr="0006522C">
        <w:rPr>
          <w:rFonts w:ascii="Tahoma" w:eastAsia="Calibri" w:hAnsi="Tahoma" w:cs="Tahoma"/>
          <w:sz w:val="20"/>
          <w:szCs w:val="20"/>
        </w:rPr>
        <w:t>dados</w:t>
      </w:r>
      <w:r w:rsidRPr="0006522C">
        <w:rPr>
          <w:rFonts w:ascii="Tahoma" w:eastAsia="Calibri" w:hAnsi="Tahoma" w:cs="Tahoma"/>
          <w:spacing w:val="28"/>
          <w:sz w:val="20"/>
          <w:szCs w:val="20"/>
        </w:rPr>
        <w:t xml:space="preserve"> </w:t>
      </w:r>
      <w:r w:rsidRPr="0006522C">
        <w:rPr>
          <w:rFonts w:ascii="Tahoma" w:eastAsia="Calibri" w:hAnsi="Tahoma" w:cs="Tahoma"/>
          <w:sz w:val="20"/>
          <w:szCs w:val="20"/>
        </w:rPr>
        <w:t>e</w:t>
      </w:r>
      <w:r w:rsidRPr="0006522C">
        <w:rPr>
          <w:rFonts w:ascii="Tahoma" w:eastAsia="Calibri" w:hAnsi="Tahoma" w:cs="Tahoma"/>
          <w:spacing w:val="28"/>
          <w:sz w:val="20"/>
          <w:szCs w:val="20"/>
        </w:rPr>
        <w:t xml:space="preserve"> </w:t>
      </w:r>
      <w:r w:rsidRPr="0006522C">
        <w:rPr>
          <w:rFonts w:ascii="Tahoma" w:eastAsia="Calibri" w:hAnsi="Tahoma" w:cs="Tahoma"/>
          <w:sz w:val="20"/>
          <w:szCs w:val="20"/>
        </w:rPr>
        <w:t>disponibilização</w:t>
      </w:r>
      <w:r w:rsidRPr="0006522C">
        <w:rPr>
          <w:rFonts w:ascii="Tahoma" w:eastAsia="Calibri" w:hAnsi="Tahoma" w:cs="Tahoma"/>
          <w:spacing w:val="27"/>
          <w:sz w:val="20"/>
          <w:szCs w:val="20"/>
        </w:rPr>
        <w:t xml:space="preserve"> </w:t>
      </w:r>
      <w:r w:rsidRPr="0006522C">
        <w:rPr>
          <w:rFonts w:ascii="Tahoma" w:eastAsia="Calibri" w:hAnsi="Tahoma" w:cs="Tahoma"/>
          <w:sz w:val="20"/>
          <w:szCs w:val="20"/>
        </w:rPr>
        <w:t>do</w:t>
      </w:r>
      <w:r w:rsidRPr="0006522C">
        <w:rPr>
          <w:rFonts w:ascii="Tahoma" w:eastAsia="Calibri" w:hAnsi="Tahoma" w:cs="Tahoma"/>
          <w:spacing w:val="27"/>
          <w:sz w:val="20"/>
          <w:szCs w:val="20"/>
        </w:rPr>
        <w:t xml:space="preserve"> </w:t>
      </w:r>
      <w:r w:rsidRPr="0006522C">
        <w:rPr>
          <w:rFonts w:ascii="Tahoma" w:eastAsia="Calibri" w:hAnsi="Tahoma" w:cs="Tahoma"/>
          <w:sz w:val="20"/>
          <w:szCs w:val="20"/>
        </w:rPr>
        <w:t>ambiente,</w:t>
      </w:r>
      <w:r w:rsidRPr="0006522C">
        <w:rPr>
          <w:rFonts w:ascii="Tahoma" w:eastAsia="Calibri" w:hAnsi="Tahoma" w:cs="Tahoma"/>
          <w:spacing w:val="28"/>
          <w:sz w:val="20"/>
          <w:szCs w:val="20"/>
        </w:rPr>
        <w:t xml:space="preserve"> </w:t>
      </w:r>
      <w:r w:rsidRPr="0006522C">
        <w:rPr>
          <w:rFonts w:ascii="Tahoma" w:eastAsia="Calibri" w:hAnsi="Tahoma" w:cs="Tahoma"/>
          <w:sz w:val="20"/>
          <w:szCs w:val="20"/>
        </w:rPr>
        <w:t>deverá</w:t>
      </w:r>
      <w:r w:rsidRPr="0006522C">
        <w:rPr>
          <w:rFonts w:ascii="Tahoma" w:eastAsia="Calibri" w:hAnsi="Tahoma" w:cs="Tahoma"/>
          <w:spacing w:val="29"/>
          <w:sz w:val="20"/>
          <w:szCs w:val="20"/>
        </w:rPr>
        <w:t xml:space="preserve"> </w:t>
      </w:r>
      <w:r w:rsidRPr="0006522C">
        <w:rPr>
          <w:rFonts w:ascii="Tahoma" w:eastAsia="Calibri" w:hAnsi="Tahoma" w:cs="Tahoma"/>
          <w:sz w:val="20"/>
          <w:szCs w:val="20"/>
        </w:rPr>
        <w:t>ser</w:t>
      </w:r>
      <w:r w:rsidRPr="0006522C">
        <w:rPr>
          <w:rFonts w:ascii="Tahoma" w:eastAsia="Calibri" w:hAnsi="Tahoma" w:cs="Tahoma"/>
          <w:spacing w:val="28"/>
          <w:sz w:val="20"/>
          <w:szCs w:val="20"/>
        </w:rPr>
        <w:t xml:space="preserve"> </w:t>
      </w:r>
      <w:r w:rsidR="00637AFC" w:rsidRPr="0006522C">
        <w:rPr>
          <w:rFonts w:ascii="Tahoma" w:eastAsia="Calibri" w:hAnsi="Tahoma" w:cs="Tahoma"/>
          <w:sz w:val="20"/>
          <w:szCs w:val="20"/>
        </w:rPr>
        <w:t>realizado</w:t>
      </w:r>
      <w:r w:rsidRPr="0006522C">
        <w:rPr>
          <w:rFonts w:ascii="Tahoma" w:eastAsia="Calibri" w:hAnsi="Tahoma" w:cs="Tahoma"/>
          <w:spacing w:val="28"/>
          <w:sz w:val="20"/>
          <w:szCs w:val="20"/>
        </w:rPr>
        <w:t xml:space="preserve"> </w:t>
      </w:r>
      <w:r w:rsidRPr="0006522C">
        <w:rPr>
          <w:rFonts w:ascii="Tahoma" w:eastAsia="Calibri" w:hAnsi="Tahoma" w:cs="Tahoma"/>
          <w:sz w:val="20"/>
          <w:szCs w:val="20"/>
        </w:rPr>
        <w:t>pela</w:t>
      </w:r>
      <w:r w:rsidRPr="0006522C">
        <w:rPr>
          <w:rFonts w:ascii="Tahoma" w:eastAsia="Calibri" w:hAnsi="Tahoma" w:cs="Tahoma"/>
          <w:spacing w:val="-52"/>
          <w:sz w:val="20"/>
          <w:szCs w:val="20"/>
        </w:rPr>
        <w:t xml:space="preserve"> </w:t>
      </w:r>
      <w:r w:rsidRPr="0006522C">
        <w:rPr>
          <w:rFonts w:ascii="Tahoma" w:eastAsia="Calibri" w:hAnsi="Tahoma" w:cs="Tahoma"/>
          <w:sz w:val="20"/>
          <w:szCs w:val="20"/>
        </w:rPr>
        <w:t>licitante</w:t>
      </w:r>
      <w:r w:rsidRPr="0006522C">
        <w:rPr>
          <w:rFonts w:ascii="Tahoma" w:eastAsia="Calibri" w:hAnsi="Tahoma" w:cs="Tahoma"/>
          <w:spacing w:val="-1"/>
          <w:sz w:val="20"/>
          <w:szCs w:val="20"/>
        </w:rPr>
        <w:t xml:space="preserve"> </w:t>
      </w:r>
      <w:r w:rsidRPr="0006522C">
        <w:rPr>
          <w:rFonts w:ascii="Tahoma" w:eastAsia="Calibri" w:hAnsi="Tahoma" w:cs="Tahoma"/>
          <w:sz w:val="20"/>
          <w:szCs w:val="20"/>
        </w:rPr>
        <w:t>vencedora;</w:t>
      </w:r>
    </w:p>
    <w:p w14:paraId="7495005E"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O banco</w:t>
      </w:r>
      <w:r w:rsidRPr="0006522C">
        <w:rPr>
          <w:rFonts w:ascii="Tahoma" w:eastAsia="Calibri" w:hAnsi="Tahoma" w:cs="Tahoma"/>
          <w:spacing w:val="1"/>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2"/>
          <w:sz w:val="20"/>
          <w:szCs w:val="20"/>
        </w:rPr>
        <w:t xml:space="preserve"> </w:t>
      </w:r>
      <w:r w:rsidRPr="0006522C">
        <w:rPr>
          <w:rFonts w:ascii="Tahoma" w:eastAsia="Calibri" w:hAnsi="Tahoma" w:cs="Tahoma"/>
          <w:sz w:val="20"/>
          <w:szCs w:val="20"/>
        </w:rPr>
        <w:t>dados</w:t>
      </w:r>
      <w:r w:rsidRPr="0006522C">
        <w:rPr>
          <w:rFonts w:ascii="Tahoma" w:eastAsia="Calibri" w:hAnsi="Tahoma" w:cs="Tahoma"/>
          <w:spacing w:val="-1"/>
          <w:sz w:val="20"/>
          <w:szCs w:val="20"/>
        </w:rPr>
        <w:t xml:space="preserve"> </w:t>
      </w:r>
      <w:r w:rsidRPr="0006522C">
        <w:rPr>
          <w:rFonts w:ascii="Tahoma" w:eastAsia="Calibri" w:hAnsi="Tahoma" w:cs="Tahoma"/>
          <w:sz w:val="20"/>
          <w:szCs w:val="20"/>
        </w:rPr>
        <w:t>relacional, instalado</w:t>
      </w:r>
      <w:r w:rsidRPr="0006522C">
        <w:rPr>
          <w:rFonts w:ascii="Tahoma" w:eastAsia="Calibri" w:hAnsi="Tahoma" w:cs="Tahoma"/>
          <w:spacing w:val="-1"/>
          <w:sz w:val="20"/>
          <w:szCs w:val="20"/>
        </w:rPr>
        <w:t xml:space="preserve"> </w:t>
      </w:r>
      <w:r w:rsidRPr="0006522C">
        <w:rPr>
          <w:rFonts w:ascii="Tahoma" w:eastAsia="Calibri" w:hAnsi="Tahoma" w:cs="Tahoma"/>
          <w:sz w:val="20"/>
          <w:szCs w:val="20"/>
        </w:rPr>
        <w:t>em</w:t>
      </w:r>
      <w:r w:rsidRPr="0006522C">
        <w:rPr>
          <w:rFonts w:ascii="Tahoma" w:eastAsia="Calibri" w:hAnsi="Tahoma" w:cs="Tahoma"/>
          <w:spacing w:val="-2"/>
          <w:sz w:val="20"/>
          <w:szCs w:val="20"/>
        </w:rPr>
        <w:t xml:space="preserve"> </w:t>
      </w:r>
      <w:r w:rsidRPr="0006522C">
        <w:rPr>
          <w:rFonts w:ascii="Tahoma" w:eastAsia="Calibri" w:hAnsi="Tahoma" w:cs="Tahoma"/>
          <w:sz w:val="20"/>
          <w:szCs w:val="20"/>
        </w:rPr>
        <w:t>nuvem,</w:t>
      </w:r>
      <w:r w:rsidRPr="0006522C">
        <w:rPr>
          <w:rFonts w:ascii="Tahoma" w:eastAsia="Calibri" w:hAnsi="Tahoma" w:cs="Tahoma"/>
          <w:spacing w:val="2"/>
          <w:sz w:val="20"/>
          <w:szCs w:val="20"/>
        </w:rPr>
        <w:t xml:space="preserve"> </w:t>
      </w:r>
      <w:r w:rsidRPr="0006522C">
        <w:rPr>
          <w:rFonts w:ascii="Tahoma" w:eastAsia="Calibri" w:hAnsi="Tahoma" w:cs="Tahoma"/>
          <w:sz w:val="20"/>
          <w:szCs w:val="20"/>
        </w:rPr>
        <w:t>deverá</w:t>
      </w:r>
      <w:r w:rsidRPr="0006522C">
        <w:rPr>
          <w:rFonts w:ascii="Tahoma" w:eastAsia="Calibri" w:hAnsi="Tahoma" w:cs="Tahoma"/>
          <w:spacing w:val="-1"/>
          <w:sz w:val="20"/>
          <w:szCs w:val="20"/>
        </w:rPr>
        <w:t xml:space="preserve"> </w:t>
      </w:r>
      <w:r w:rsidRPr="0006522C">
        <w:rPr>
          <w:rFonts w:ascii="Tahoma" w:eastAsia="Calibri" w:hAnsi="Tahoma" w:cs="Tahoma"/>
          <w:sz w:val="20"/>
          <w:szCs w:val="20"/>
        </w:rPr>
        <w:t>ser</w:t>
      </w:r>
      <w:r w:rsidRPr="0006522C">
        <w:rPr>
          <w:rFonts w:ascii="Tahoma" w:eastAsia="Calibri" w:hAnsi="Tahoma" w:cs="Tahoma"/>
          <w:spacing w:val="1"/>
          <w:sz w:val="20"/>
          <w:szCs w:val="20"/>
        </w:rPr>
        <w:t xml:space="preserve"> </w:t>
      </w:r>
      <w:r w:rsidRPr="0006522C">
        <w:rPr>
          <w:rFonts w:ascii="Tahoma" w:eastAsia="Calibri" w:hAnsi="Tahoma" w:cs="Tahoma"/>
          <w:sz w:val="20"/>
          <w:szCs w:val="20"/>
        </w:rPr>
        <w:t>compatível com</w:t>
      </w:r>
      <w:r w:rsidRPr="0006522C">
        <w:rPr>
          <w:rFonts w:ascii="Tahoma" w:eastAsia="Calibri" w:hAnsi="Tahoma" w:cs="Tahoma"/>
          <w:spacing w:val="-2"/>
          <w:sz w:val="20"/>
          <w:szCs w:val="20"/>
        </w:rPr>
        <w:t xml:space="preserve"> </w:t>
      </w:r>
      <w:r w:rsidRPr="0006522C">
        <w:rPr>
          <w:rFonts w:ascii="Tahoma" w:eastAsia="Calibri" w:hAnsi="Tahoma" w:cs="Tahoma"/>
          <w:sz w:val="20"/>
          <w:szCs w:val="20"/>
        </w:rPr>
        <w:t>a</w:t>
      </w:r>
      <w:r w:rsidRPr="0006522C">
        <w:rPr>
          <w:rFonts w:ascii="Tahoma" w:eastAsia="Calibri" w:hAnsi="Tahoma" w:cs="Tahoma"/>
          <w:spacing w:val="1"/>
          <w:sz w:val="20"/>
          <w:szCs w:val="20"/>
        </w:rPr>
        <w:t xml:space="preserve"> </w:t>
      </w:r>
      <w:r w:rsidRPr="0006522C">
        <w:rPr>
          <w:rFonts w:ascii="Tahoma" w:eastAsia="Calibri" w:hAnsi="Tahoma" w:cs="Tahoma"/>
          <w:sz w:val="20"/>
          <w:szCs w:val="20"/>
        </w:rPr>
        <w:t>demanda</w:t>
      </w:r>
      <w:r w:rsidRPr="0006522C">
        <w:rPr>
          <w:rFonts w:ascii="Tahoma" w:eastAsia="Calibri" w:hAnsi="Tahoma" w:cs="Tahoma"/>
          <w:spacing w:val="1"/>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2"/>
          <w:sz w:val="20"/>
          <w:szCs w:val="20"/>
        </w:rPr>
        <w:t xml:space="preserve"> </w:t>
      </w:r>
      <w:r w:rsidRPr="0006522C">
        <w:rPr>
          <w:rFonts w:ascii="Tahoma" w:eastAsia="Calibri" w:hAnsi="Tahoma" w:cs="Tahoma"/>
          <w:sz w:val="20"/>
          <w:szCs w:val="20"/>
        </w:rPr>
        <w:t>informações</w:t>
      </w:r>
      <w:r w:rsidRPr="0006522C">
        <w:rPr>
          <w:rFonts w:ascii="Tahoma" w:eastAsia="Calibri" w:hAnsi="Tahoma" w:cs="Tahoma"/>
          <w:spacing w:val="2"/>
          <w:sz w:val="20"/>
          <w:szCs w:val="20"/>
        </w:rPr>
        <w:t xml:space="preserve"> </w:t>
      </w:r>
      <w:r w:rsidRPr="0006522C">
        <w:rPr>
          <w:rFonts w:ascii="Tahoma" w:eastAsia="Calibri" w:hAnsi="Tahoma" w:cs="Tahoma"/>
          <w:sz w:val="20"/>
          <w:szCs w:val="20"/>
        </w:rPr>
        <w:t>a serem</w:t>
      </w:r>
      <w:r w:rsidRPr="0006522C">
        <w:rPr>
          <w:rFonts w:ascii="Tahoma" w:eastAsia="Calibri" w:hAnsi="Tahoma" w:cs="Tahoma"/>
          <w:spacing w:val="-52"/>
          <w:sz w:val="20"/>
          <w:szCs w:val="20"/>
        </w:rPr>
        <w:t xml:space="preserve"> </w:t>
      </w:r>
      <w:r w:rsidRPr="0006522C">
        <w:rPr>
          <w:rFonts w:ascii="Tahoma" w:eastAsia="Calibri" w:hAnsi="Tahoma" w:cs="Tahoma"/>
          <w:sz w:val="20"/>
          <w:szCs w:val="20"/>
        </w:rPr>
        <w:t>tratadas</w:t>
      </w:r>
      <w:r w:rsidRPr="0006522C">
        <w:rPr>
          <w:rFonts w:ascii="Tahoma" w:eastAsia="Calibri" w:hAnsi="Tahoma" w:cs="Tahoma"/>
          <w:spacing w:val="-1"/>
          <w:sz w:val="20"/>
          <w:szCs w:val="20"/>
        </w:rPr>
        <w:t xml:space="preserve"> </w:t>
      </w:r>
      <w:r w:rsidRPr="0006522C">
        <w:rPr>
          <w:rFonts w:ascii="Tahoma" w:eastAsia="Calibri" w:hAnsi="Tahoma" w:cs="Tahoma"/>
          <w:sz w:val="20"/>
          <w:szCs w:val="20"/>
        </w:rPr>
        <w:t>pelos</w:t>
      </w:r>
      <w:r w:rsidRPr="0006522C">
        <w:rPr>
          <w:rFonts w:ascii="Tahoma" w:eastAsia="Calibri" w:hAnsi="Tahoma" w:cs="Tahoma"/>
          <w:spacing w:val="-1"/>
          <w:sz w:val="20"/>
          <w:szCs w:val="20"/>
        </w:rPr>
        <w:t xml:space="preserve"> </w:t>
      </w:r>
      <w:r w:rsidRPr="0006522C">
        <w:rPr>
          <w:rFonts w:ascii="Tahoma" w:eastAsia="Calibri" w:hAnsi="Tahoma" w:cs="Tahoma"/>
          <w:sz w:val="20"/>
          <w:szCs w:val="20"/>
        </w:rPr>
        <w:t>diversos sistemas</w:t>
      </w:r>
      <w:r w:rsidRPr="0006522C">
        <w:rPr>
          <w:rFonts w:ascii="Tahoma" w:eastAsia="Calibri" w:hAnsi="Tahoma" w:cs="Tahoma"/>
          <w:spacing w:val="-1"/>
          <w:sz w:val="20"/>
          <w:szCs w:val="20"/>
        </w:rPr>
        <w:t xml:space="preserve"> </w:t>
      </w:r>
      <w:r w:rsidRPr="0006522C">
        <w:rPr>
          <w:rFonts w:ascii="Tahoma" w:eastAsia="Calibri" w:hAnsi="Tahoma" w:cs="Tahoma"/>
          <w:sz w:val="20"/>
          <w:szCs w:val="20"/>
        </w:rPr>
        <w:t>e</w:t>
      </w:r>
      <w:r w:rsidRPr="0006522C">
        <w:rPr>
          <w:rFonts w:ascii="Tahoma" w:eastAsia="Calibri" w:hAnsi="Tahoma" w:cs="Tahoma"/>
          <w:spacing w:val="-1"/>
          <w:sz w:val="20"/>
          <w:szCs w:val="20"/>
        </w:rPr>
        <w:t xml:space="preserve"> </w:t>
      </w:r>
      <w:r w:rsidRPr="0006522C">
        <w:rPr>
          <w:rFonts w:ascii="Tahoma" w:eastAsia="Calibri" w:hAnsi="Tahoma" w:cs="Tahoma"/>
          <w:sz w:val="20"/>
          <w:szCs w:val="20"/>
        </w:rPr>
        <w:t>aplicativos</w:t>
      </w:r>
      <w:r w:rsidRPr="0006522C">
        <w:rPr>
          <w:rFonts w:ascii="Tahoma" w:eastAsia="Calibri" w:hAnsi="Tahoma" w:cs="Tahoma"/>
          <w:spacing w:val="-1"/>
          <w:sz w:val="20"/>
          <w:szCs w:val="20"/>
        </w:rPr>
        <w:t xml:space="preserve"> </w:t>
      </w:r>
      <w:r w:rsidRPr="0006522C">
        <w:rPr>
          <w:rFonts w:ascii="Tahoma" w:eastAsia="Calibri" w:hAnsi="Tahoma" w:cs="Tahoma"/>
          <w:sz w:val="20"/>
          <w:szCs w:val="20"/>
        </w:rPr>
        <w:t>a</w:t>
      </w:r>
      <w:r w:rsidRPr="0006522C">
        <w:rPr>
          <w:rFonts w:ascii="Tahoma" w:eastAsia="Calibri" w:hAnsi="Tahoma" w:cs="Tahoma"/>
          <w:spacing w:val="-1"/>
          <w:sz w:val="20"/>
          <w:szCs w:val="20"/>
        </w:rPr>
        <w:t xml:space="preserve"> </w:t>
      </w:r>
      <w:r w:rsidRPr="0006522C">
        <w:rPr>
          <w:rFonts w:ascii="Tahoma" w:eastAsia="Calibri" w:hAnsi="Tahoma" w:cs="Tahoma"/>
          <w:sz w:val="20"/>
          <w:szCs w:val="20"/>
        </w:rPr>
        <w:t>serem</w:t>
      </w:r>
      <w:r w:rsidRPr="0006522C">
        <w:rPr>
          <w:rFonts w:ascii="Tahoma" w:eastAsia="Calibri" w:hAnsi="Tahoma" w:cs="Tahoma"/>
          <w:spacing w:val="-5"/>
          <w:sz w:val="20"/>
          <w:szCs w:val="20"/>
        </w:rPr>
        <w:t xml:space="preserve"> </w:t>
      </w:r>
      <w:r w:rsidRPr="0006522C">
        <w:rPr>
          <w:rFonts w:ascii="Tahoma" w:eastAsia="Calibri" w:hAnsi="Tahoma" w:cs="Tahoma"/>
          <w:sz w:val="20"/>
          <w:szCs w:val="20"/>
        </w:rPr>
        <w:t>implantados</w:t>
      </w:r>
      <w:r w:rsidRPr="0006522C">
        <w:rPr>
          <w:rFonts w:ascii="Tahoma" w:eastAsia="Calibri" w:hAnsi="Tahoma" w:cs="Tahoma"/>
          <w:spacing w:val="-3"/>
          <w:sz w:val="20"/>
          <w:szCs w:val="20"/>
        </w:rPr>
        <w:t xml:space="preserve"> </w:t>
      </w:r>
      <w:r w:rsidRPr="0006522C">
        <w:rPr>
          <w:rFonts w:ascii="Tahoma" w:eastAsia="Calibri" w:hAnsi="Tahoma" w:cs="Tahoma"/>
          <w:sz w:val="20"/>
          <w:szCs w:val="20"/>
        </w:rPr>
        <w:t>na</w:t>
      </w:r>
      <w:r w:rsidRPr="0006522C">
        <w:rPr>
          <w:rFonts w:ascii="Tahoma" w:eastAsia="Calibri" w:hAnsi="Tahoma" w:cs="Tahoma"/>
          <w:spacing w:val="-1"/>
          <w:sz w:val="20"/>
          <w:szCs w:val="20"/>
        </w:rPr>
        <w:t xml:space="preserve"> </w:t>
      </w:r>
      <w:r w:rsidRPr="0006522C">
        <w:rPr>
          <w:rFonts w:ascii="Tahoma" w:eastAsia="Calibri" w:hAnsi="Tahoma" w:cs="Tahoma"/>
          <w:sz w:val="20"/>
          <w:szCs w:val="20"/>
        </w:rPr>
        <w:t>Prefeitura</w:t>
      </w:r>
      <w:r w:rsidRPr="0006522C">
        <w:rPr>
          <w:rFonts w:ascii="Tahoma" w:eastAsia="Calibri" w:hAnsi="Tahoma" w:cs="Tahoma"/>
          <w:spacing w:val="-1"/>
          <w:sz w:val="20"/>
          <w:szCs w:val="20"/>
        </w:rPr>
        <w:t xml:space="preserve"> </w:t>
      </w:r>
      <w:r w:rsidRPr="0006522C">
        <w:rPr>
          <w:rFonts w:ascii="Tahoma" w:eastAsia="Calibri" w:hAnsi="Tahoma" w:cs="Tahoma"/>
          <w:sz w:val="20"/>
          <w:szCs w:val="20"/>
        </w:rPr>
        <w:t>Municipal de</w:t>
      </w:r>
      <w:r w:rsidRPr="0006522C">
        <w:rPr>
          <w:rFonts w:ascii="Tahoma" w:eastAsia="Calibri" w:hAnsi="Tahoma" w:cs="Tahoma"/>
          <w:spacing w:val="-2"/>
          <w:sz w:val="20"/>
          <w:szCs w:val="20"/>
        </w:rPr>
        <w:t xml:space="preserve"> </w:t>
      </w:r>
      <w:r w:rsidRPr="0006522C">
        <w:rPr>
          <w:rFonts w:ascii="Tahoma" w:eastAsia="Calibri" w:hAnsi="Tahoma" w:cs="Tahoma"/>
          <w:sz w:val="20"/>
          <w:szCs w:val="20"/>
        </w:rPr>
        <w:t>Descalvado.</w:t>
      </w:r>
    </w:p>
    <w:p w14:paraId="133C0220"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Esta funcionalidade deverá permitir o acesso a dados de quaisquer exercícios sem a necessidade de sair do sistema, sendo vetada a utilização, de mais de um arquivo executável por módulo de sistema, quando este existir;</w:t>
      </w:r>
    </w:p>
    <w:p w14:paraId="002A2F5D"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O sistema deverá permitir a possibilidade da emissão de relatórios com opção de campos para assinatura no final, definidos pelo usuário;</w:t>
      </w:r>
    </w:p>
    <w:p w14:paraId="6D67BCED"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O sistema deverá permitir a emissão de relatórios com a possibilidade de personalização de layout e impressão de brasões, definidos pelo usuário;</w:t>
      </w:r>
    </w:p>
    <w:p w14:paraId="3FC7CE81"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O sistema deverá permitir que os relatórios tenham recurso de encaminhamento, via e-mail, diretamente a partir da tela de visualização ou de geração dos mesmos;</w:t>
      </w:r>
    </w:p>
    <w:p w14:paraId="6F49FD35"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O sistema deverá disponibilizar um Gerador de Relatórios para utilização junto aos sistemas. Este</w:t>
      </w:r>
      <w:r w:rsidRPr="0006522C">
        <w:rPr>
          <w:rFonts w:ascii="Tahoma" w:eastAsia="Calibri" w:hAnsi="Tahoma" w:cs="Tahoma"/>
          <w:spacing w:val="1"/>
          <w:sz w:val="20"/>
          <w:szCs w:val="20"/>
        </w:rPr>
        <w:t xml:space="preserve"> </w:t>
      </w:r>
      <w:r w:rsidRPr="0006522C">
        <w:rPr>
          <w:rFonts w:ascii="Tahoma" w:eastAsia="Calibri" w:hAnsi="Tahoma" w:cs="Tahoma"/>
          <w:sz w:val="20"/>
          <w:szCs w:val="20"/>
        </w:rPr>
        <w:t>recurso</w:t>
      </w:r>
      <w:r w:rsidRPr="0006522C">
        <w:rPr>
          <w:rFonts w:ascii="Tahoma" w:eastAsia="Calibri" w:hAnsi="Tahoma" w:cs="Tahoma"/>
          <w:spacing w:val="-3"/>
          <w:sz w:val="20"/>
          <w:szCs w:val="20"/>
        </w:rPr>
        <w:t xml:space="preserve"> </w:t>
      </w:r>
      <w:r w:rsidRPr="0006522C">
        <w:rPr>
          <w:rFonts w:ascii="Tahoma" w:eastAsia="Calibri" w:hAnsi="Tahoma" w:cs="Tahoma"/>
          <w:sz w:val="20"/>
          <w:szCs w:val="20"/>
        </w:rPr>
        <w:t>terá</w:t>
      </w:r>
      <w:r w:rsidRPr="0006522C">
        <w:rPr>
          <w:rFonts w:ascii="Tahoma" w:eastAsia="Calibri" w:hAnsi="Tahoma" w:cs="Tahoma"/>
          <w:spacing w:val="-1"/>
          <w:sz w:val="20"/>
          <w:szCs w:val="20"/>
        </w:rPr>
        <w:t xml:space="preserve"> </w:t>
      </w:r>
      <w:r w:rsidRPr="0006522C">
        <w:rPr>
          <w:rFonts w:ascii="Tahoma" w:eastAsia="Calibri" w:hAnsi="Tahoma" w:cs="Tahoma"/>
          <w:sz w:val="20"/>
          <w:szCs w:val="20"/>
        </w:rPr>
        <w:t>como</w:t>
      </w:r>
      <w:r w:rsidRPr="0006522C">
        <w:rPr>
          <w:rFonts w:ascii="Tahoma" w:eastAsia="Calibri" w:hAnsi="Tahoma" w:cs="Tahoma"/>
          <w:spacing w:val="-1"/>
          <w:sz w:val="20"/>
          <w:szCs w:val="20"/>
        </w:rPr>
        <w:t xml:space="preserve"> </w:t>
      </w:r>
      <w:r w:rsidRPr="0006522C">
        <w:rPr>
          <w:rFonts w:ascii="Tahoma" w:eastAsia="Calibri" w:hAnsi="Tahoma" w:cs="Tahoma"/>
          <w:sz w:val="20"/>
          <w:szCs w:val="20"/>
        </w:rPr>
        <w:t>maior</w:t>
      </w:r>
      <w:r w:rsidRPr="0006522C">
        <w:rPr>
          <w:rFonts w:ascii="Tahoma" w:eastAsia="Calibri" w:hAnsi="Tahoma" w:cs="Tahoma"/>
          <w:spacing w:val="-1"/>
          <w:sz w:val="20"/>
          <w:szCs w:val="20"/>
        </w:rPr>
        <w:t xml:space="preserve"> </w:t>
      </w:r>
      <w:r w:rsidRPr="0006522C">
        <w:rPr>
          <w:rFonts w:ascii="Tahoma" w:eastAsia="Calibri" w:hAnsi="Tahoma" w:cs="Tahoma"/>
          <w:sz w:val="20"/>
          <w:szCs w:val="20"/>
        </w:rPr>
        <w:t>objetivo</w:t>
      </w:r>
      <w:r w:rsidRPr="0006522C">
        <w:rPr>
          <w:rFonts w:ascii="Tahoma" w:eastAsia="Calibri" w:hAnsi="Tahoma" w:cs="Tahoma"/>
          <w:spacing w:val="-1"/>
          <w:sz w:val="20"/>
          <w:szCs w:val="20"/>
        </w:rPr>
        <w:t xml:space="preserve"> </w:t>
      </w:r>
      <w:r w:rsidRPr="0006522C">
        <w:rPr>
          <w:rFonts w:ascii="Tahoma" w:eastAsia="Calibri" w:hAnsi="Tahoma" w:cs="Tahoma"/>
          <w:sz w:val="20"/>
          <w:szCs w:val="20"/>
        </w:rPr>
        <w:t>auxiliar</w:t>
      </w:r>
      <w:r w:rsidRPr="0006522C">
        <w:rPr>
          <w:rFonts w:ascii="Tahoma" w:eastAsia="Calibri" w:hAnsi="Tahoma" w:cs="Tahoma"/>
          <w:spacing w:val="-3"/>
          <w:sz w:val="20"/>
          <w:szCs w:val="20"/>
        </w:rPr>
        <w:t xml:space="preserve"> </w:t>
      </w:r>
      <w:r w:rsidRPr="0006522C">
        <w:rPr>
          <w:rFonts w:ascii="Tahoma" w:eastAsia="Calibri" w:hAnsi="Tahoma" w:cs="Tahoma"/>
          <w:sz w:val="20"/>
          <w:szCs w:val="20"/>
        </w:rPr>
        <w:t>o</w:t>
      </w:r>
      <w:r w:rsidRPr="0006522C">
        <w:rPr>
          <w:rFonts w:ascii="Tahoma" w:eastAsia="Calibri" w:hAnsi="Tahoma" w:cs="Tahoma"/>
          <w:spacing w:val="-1"/>
          <w:sz w:val="20"/>
          <w:szCs w:val="20"/>
        </w:rPr>
        <w:t xml:space="preserve"> </w:t>
      </w:r>
      <w:r w:rsidRPr="0006522C">
        <w:rPr>
          <w:rFonts w:ascii="Tahoma" w:eastAsia="Calibri" w:hAnsi="Tahoma" w:cs="Tahoma"/>
          <w:sz w:val="20"/>
          <w:szCs w:val="20"/>
        </w:rPr>
        <w:t>usuário</w:t>
      </w:r>
      <w:r w:rsidRPr="0006522C">
        <w:rPr>
          <w:rFonts w:ascii="Tahoma" w:eastAsia="Calibri" w:hAnsi="Tahoma" w:cs="Tahoma"/>
          <w:spacing w:val="-1"/>
          <w:sz w:val="20"/>
          <w:szCs w:val="20"/>
        </w:rPr>
        <w:t xml:space="preserve"> </w:t>
      </w:r>
      <w:r w:rsidRPr="0006522C">
        <w:rPr>
          <w:rFonts w:ascii="Tahoma" w:eastAsia="Calibri" w:hAnsi="Tahoma" w:cs="Tahoma"/>
          <w:sz w:val="20"/>
          <w:szCs w:val="20"/>
        </w:rPr>
        <w:t>final na</w:t>
      </w:r>
      <w:r w:rsidRPr="0006522C">
        <w:rPr>
          <w:rFonts w:ascii="Tahoma" w:eastAsia="Calibri" w:hAnsi="Tahoma" w:cs="Tahoma"/>
          <w:spacing w:val="-3"/>
          <w:sz w:val="20"/>
          <w:szCs w:val="20"/>
        </w:rPr>
        <w:t xml:space="preserve"> </w:t>
      </w:r>
      <w:r w:rsidRPr="0006522C">
        <w:rPr>
          <w:rFonts w:ascii="Tahoma" w:eastAsia="Calibri" w:hAnsi="Tahoma" w:cs="Tahoma"/>
          <w:sz w:val="20"/>
          <w:szCs w:val="20"/>
        </w:rPr>
        <w:t>elaboração</w:t>
      </w:r>
      <w:r w:rsidRPr="0006522C">
        <w:rPr>
          <w:rFonts w:ascii="Tahoma" w:eastAsia="Calibri" w:hAnsi="Tahoma" w:cs="Tahoma"/>
          <w:spacing w:val="-1"/>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1"/>
          <w:sz w:val="20"/>
          <w:szCs w:val="20"/>
        </w:rPr>
        <w:t xml:space="preserve"> </w:t>
      </w:r>
      <w:r w:rsidRPr="0006522C">
        <w:rPr>
          <w:rFonts w:ascii="Tahoma" w:eastAsia="Calibri" w:hAnsi="Tahoma" w:cs="Tahoma"/>
          <w:sz w:val="20"/>
          <w:szCs w:val="20"/>
        </w:rPr>
        <w:t>seus</w:t>
      </w:r>
      <w:r w:rsidRPr="0006522C">
        <w:rPr>
          <w:rFonts w:ascii="Tahoma" w:eastAsia="Calibri" w:hAnsi="Tahoma" w:cs="Tahoma"/>
          <w:spacing w:val="-3"/>
          <w:sz w:val="20"/>
          <w:szCs w:val="20"/>
        </w:rPr>
        <w:t xml:space="preserve"> </w:t>
      </w:r>
      <w:r w:rsidRPr="0006522C">
        <w:rPr>
          <w:rFonts w:ascii="Tahoma" w:eastAsia="Calibri" w:hAnsi="Tahoma" w:cs="Tahoma"/>
          <w:sz w:val="20"/>
          <w:szCs w:val="20"/>
        </w:rPr>
        <w:t>próprios documentos</w:t>
      </w:r>
      <w:r w:rsidRPr="0006522C">
        <w:rPr>
          <w:rFonts w:ascii="Tahoma" w:eastAsia="Calibri" w:hAnsi="Tahoma" w:cs="Tahoma"/>
          <w:spacing w:val="-1"/>
          <w:sz w:val="20"/>
          <w:szCs w:val="20"/>
        </w:rPr>
        <w:t xml:space="preserve"> </w:t>
      </w:r>
      <w:r w:rsidRPr="0006522C">
        <w:rPr>
          <w:rFonts w:ascii="Tahoma" w:eastAsia="Calibri" w:hAnsi="Tahoma" w:cs="Tahoma"/>
          <w:sz w:val="20"/>
          <w:szCs w:val="20"/>
        </w:rPr>
        <w:t>e</w:t>
      </w:r>
      <w:r w:rsidRPr="0006522C">
        <w:rPr>
          <w:rFonts w:ascii="Tahoma" w:eastAsia="Calibri" w:hAnsi="Tahoma" w:cs="Tahoma"/>
          <w:spacing w:val="-3"/>
          <w:sz w:val="20"/>
          <w:szCs w:val="20"/>
        </w:rPr>
        <w:t xml:space="preserve"> </w:t>
      </w:r>
      <w:r w:rsidRPr="0006522C">
        <w:rPr>
          <w:rFonts w:ascii="Tahoma" w:eastAsia="Calibri" w:hAnsi="Tahoma" w:cs="Tahoma"/>
          <w:sz w:val="20"/>
          <w:szCs w:val="20"/>
        </w:rPr>
        <w:t>relatórios.</w:t>
      </w:r>
    </w:p>
    <w:p w14:paraId="0483CC00"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O sistema deverá permitir que relatórios salvos por usuários que os modificaram, possam ser compartilhados com outros usuários;</w:t>
      </w:r>
    </w:p>
    <w:p w14:paraId="4F35C549"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O sistema deverá possuir histórico (log) de todas as operações efetuadas por usuário (alterações, exclusões, visualizações) permitindo sua consulta e impressão, para auditoria;</w:t>
      </w:r>
    </w:p>
    <w:p w14:paraId="5CDE5E94"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lastRenderedPageBreak/>
        <w:t>O sistema deverá permitir que usuários sem nível de gerência do ambiente computacional acessem apenas seu histórico (log) de operações realizadas e de nenhum outro usuário;</w:t>
      </w:r>
    </w:p>
    <w:p w14:paraId="59DF4488"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Arial" w:hAnsi="Tahoma" w:cs="Tahoma"/>
          <w:bCs/>
          <w:sz w:val="20"/>
          <w:szCs w:val="20"/>
        </w:rPr>
      </w:pPr>
      <w:r w:rsidRPr="0006522C">
        <w:rPr>
          <w:rFonts w:ascii="Tahoma" w:eastAsia="DejaVu Sans" w:hAnsi="Tahoma" w:cs="Tahoma"/>
          <w:bCs/>
          <w:sz w:val="20"/>
          <w:szCs w:val="20"/>
        </w:rPr>
        <w:t>Os usuários internos da Prefeitura Municipal de Descalvado, a serem cadastrados para acessar os sistemas, deverão estar vinculados ao sistema de Pessoal, comprovando a integração entre os sistemas;</w:t>
      </w:r>
    </w:p>
    <w:p w14:paraId="6554FD68"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O sistema deverá possuir interface para a criação de grupos de usuários com perfis específicos;</w:t>
      </w:r>
    </w:p>
    <w:p w14:paraId="088A5D1F"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No cadastramento de um usuário, deverá ser possível associá-lo a um grupo existente, herdando todas as características de segurança definidas para o grupo;</w:t>
      </w:r>
    </w:p>
    <w:p w14:paraId="3F2315AD"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O sistema deverá prever a inclusão de usuários sem a prévia determinação de senha de acesso, sendo que a mesma será definida pelo próprio usuário, quando for acessar o sistema pela primeira vez;</w:t>
      </w:r>
    </w:p>
    <w:p w14:paraId="40035627"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Deverá ser possível a um usuário trocar a senha de acesso aos sistemas sem depender de interferência dos responsáveis pelas áreas de Tecnologia da Informação. Esta troca deverá manter os históricos de acesso baseados no usuário e não na senha;</w:t>
      </w:r>
    </w:p>
    <w:p w14:paraId="5B0CFADF"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O sistema deverá permitir o cadastramento de todos os usuários desejados, possibilitando a indicação de direito de acesso a cada funcionalidade disponível;</w:t>
      </w:r>
    </w:p>
    <w:p w14:paraId="1C011BA6"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O sistema deverá possuir um gerador de consultas que obedeça ao padrão SQL (</w:t>
      </w:r>
      <w:r w:rsidRPr="0006522C">
        <w:rPr>
          <w:rFonts w:ascii="Tahoma" w:eastAsia="Calibri" w:hAnsi="Tahoma" w:cs="Tahoma"/>
          <w:sz w:val="20"/>
          <w:szCs w:val="20"/>
          <w:shd w:val="clear" w:color="auto" w:fill="FFFFFF"/>
        </w:rPr>
        <w:t>“</w:t>
      </w:r>
      <w:r w:rsidRPr="0006522C">
        <w:rPr>
          <w:rFonts w:ascii="Tahoma" w:eastAsia="Calibri" w:hAnsi="Tahoma" w:cs="Tahoma"/>
          <w:i/>
          <w:iCs/>
          <w:sz w:val="20"/>
          <w:szCs w:val="20"/>
          <w:shd w:val="clear" w:color="auto" w:fill="FFFFFF"/>
        </w:rPr>
        <w:t>Structured Query Language</w:t>
      </w:r>
      <w:r w:rsidRPr="0006522C">
        <w:rPr>
          <w:rFonts w:ascii="Tahoma" w:eastAsia="Calibri" w:hAnsi="Tahoma" w:cs="Tahoma"/>
          <w:sz w:val="20"/>
          <w:szCs w:val="20"/>
          <w:shd w:val="clear" w:color="auto" w:fill="FFFFFF"/>
        </w:rPr>
        <w:t>” que significa, em Português, Linguagem de Consulta Estruturada</w:t>
      </w:r>
      <w:r w:rsidRPr="0006522C">
        <w:rPr>
          <w:rFonts w:ascii="Tahoma" w:eastAsia="Calibri" w:hAnsi="Tahoma" w:cs="Tahoma"/>
          <w:sz w:val="20"/>
          <w:szCs w:val="20"/>
        </w:rPr>
        <w:t>), PRÓPRIO DO SISTEMA, para processos de pesquisas (exclusivamente consultas, nenhum tipo de permissão para alterações no Banco de Dados): no servidor de aplicações, obrigatoriamente e, nas estações de trabalho, opcionalmente;</w:t>
      </w:r>
    </w:p>
    <w:p w14:paraId="718E7296"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O sistema deverá possuir um gerador de consultas e relatórios, de forma que possa ser utilizado para geração de resultados específicos, ou seja: novas consultas e relatórios não contratados pelo presente certame;</w:t>
      </w:r>
    </w:p>
    <w:p w14:paraId="00CEE90B"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O sistema deverá permitir a busca de registros constantes nas tabelas da base de dados que se referem à auditoria, no mínimo por palavra, por intervalo de datas e por usuário;</w:t>
      </w:r>
    </w:p>
    <w:p w14:paraId="1CCF0AEA"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 xml:space="preserve">O sistema deverá operar com banco de dados compatível com o padrão SQL-ANSI (Structured Query Language – American National Standards Institute), devendo ser demonstrado qualquer banco de dados que obedeça ao padrão exigido; </w:t>
      </w:r>
    </w:p>
    <w:p w14:paraId="4DE26429"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Permitir que a ferramenta de realização e restauração de backup tenha opção para restaurações totais ou parciais, ou seja, permitir a inclusão de quaisquer tabelas para procedimentos de recuperação de backup;</w:t>
      </w:r>
    </w:p>
    <w:p w14:paraId="0129643C"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Permitir o armazenamento de backups em ambiente web (nuvem) a partir de configurações no sistema, de modo que os backups sejam realizados a partir de configurações que automatizem tanto o processo de realização dos backups quanto o processo de transmissão dos mesmos para a nuvem em local seguro, sendo que o licitante deverá arcar com o ônus de manutenção de até 100 GB de backups compactados da Prefeitura Municipal;</w:t>
      </w:r>
    </w:p>
    <w:p w14:paraId="2BF6F9CF"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 xml:space="preserve"> Visando reduzir o tamanho dos backups armazenados em nuvem, após o envio de um backup inicial e completo para o ambiente em nuvem, o sistema deverá possuir recurso de envio de novos backups com apenas a diferença entre os dados já armazenados e os novos dados gerados em cada nova remessa, Ou seja: Os backups realizados pelo sistema, a partir do inicial, deverão ser produzidos com o conceito INCREMENTAL (Um backup full (completo) é realizado inicialmente e nos backups subsequentes são copiados apenas os dados alterados ou criados);</w:t>
      </w:r>
    </w:p>
    <w:p w14:paraId="3CDA53E4"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Permitir a emissão de relatórios com os registros de operações dos sistemas com vistas à realização de auditorias;</w:t>
      </w:r>
    </w:p>
    <w:p w14:paraId="1ED12111"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Possuir ferramenta que permita a abertura de chamados de suporte técnico a partir da interface do sistema, por parte dos usuários, de modo que os mesmos possam descrever os problemas existentes e os responsáveis possam acompanhar, em cada caso, as soluções para cada problema;</w:t>
      </w:r>
    </w:p>
    <w:p w14:paraId="57EE530E"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Permitir monitorar todas as etapas de resolução de um chamado de suporte técnico desde a sua abertura, cada resposta apresentada até o "de acordo" final por parte do usuário que realizou a abertura do chamado.</w:t>
      </w:r>
    </w:p>
    <w:p w14:paraId="6CF51DAB"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A</w:t>
      </w:r>
      <w:r w:rsidRPr="0006522C">
        <w:rPr>
          <w:rFonts w:ascii="Tahoma" w:eastAsia="Calibri" w:hAnsi="Tahoma" w:cs="Tahoma"/>
          <w:spacing w:val="14"/>
          <w:sz w:val="20"/>
          <w:szCs w:val="20"/>
        </w:rPr>
        <w:t xml:space="preserve"> </w:t>
      </w:r>
      <w:r w:rsidRPr="0006522C">
        <w:rPr>
          <w:rFonts w:ascii="Tahoma" w:eastAsia="Calibri" w:hAnsi="Tahoma" w:cs="Tahoma"/>
          <w:sz w:val="20"/>
          <w:szCs w:val="20"/>
        </w:rPr>
        <w:t>licitante</w:t>
      </w:r>
      <w:r w:rsidRPr="0006522C">
        <w:rPr>
          <w:rFonts w:ascii="Tahoma" w:eastAsia="Calibri" w:hAnsi="Tahoma" w:cs="Tahoma"/>
          <w:spacing w:val="16"/>
          <w:sz w:val="20"/>
          <w:szCs w:val="20"/>
        </w:rPr>
        <w:t xml:space="preserve"> </w:t>
      </w:r>
      <w:r w:rsidRPr="0006522C">
        <w:rPr>
          <w:rFonts w:ascii="Tahoma" w:eastAsia="Calibri" w:hAnsi="Tahoma" w:cs="Tahoma"/>
          <w:sz w:val="20"/>
          <w:szCs w:val="20"/>
        </w:rPr>
        <w:t>vencedora</w:t>
      </w:r>
      <w:r w:rsidRPr="0006522C">
        <w:rPr>
          <w:rFonts w:ascii="Tahoma" w:eastAsia="Calibri" w:hAnsi="Tahoma" w:cs="Tahoma"/>
          <w:spacing w:val="13"/>
          <w:sz w:val="20"/>
          <w:szCs w:val="20"/>
        </w:rPr>
        <w:t xml:space="preserve"> </w:t>
      </w:r>
      <w:r w:rsidRPr="0006522C">
        <w:rPr>
          <w:rFonts w:ascii="Tahoma" w:eastAsia="Calibri" w:hAnsi="Tahoma" w:cs="Tahoma"/>
          <w:sz w:val="20"/>
          <w:szCs w:val="20"/>
        </w:rPr>
        <w:t>deverá</w:t>
      </w:r>
      <w:r w:rsidRPr="0006522C">
        <w:rPr>
          <w:rFonts w:ascii="Tahoma" w:eastAsia="Calibri" w:hAnsi="Tahoma" w:cs="Tahoma"/>
          <w:spacing w:val="15"/>
          <w:sz w:val="20"/>
          <w:szCs w:val="20"/>
        </w:rPr>
        <w:t xml:space="preserve"> </w:t>
      </w:r>
      <w:r w:rsidRPr="0006522C">
        <w:rPr>
          <w:rFonts w:ascii="Tahoma" w:eastAsia="Calibri" w:hAnsi="Tahoma" w:cs="Tahoma"/>
          <w:sz w:val="20"/>
          <w:szCs w:val="20"/>
        </w:rPr>
        <w:t>disponibilizar</w:t>
      </w:r>
      <w:r w:rsidRPr="0006522C">
        <w:rPr>
          <w:rFonts w:ascii="Tahoma" w:eastAsia="Calibri" w:hAnsi="Tahoma" w:cs="Tahoma"/>
          <w:spacing w:val="16"/>
          <w:sz w:val="20"/>
          <w:szCs w:val="20"/>
        </w:rPr>
        <w:t xml:space="preserve"> </w:t>
      </w:r>
      <w:r w:rsidRPr="0006522C">
        <w:rPr>
          <w:rFonts w:ascii="Tahoma" w:eastAsia="Calibri" w:hAnsi="Tahoma" w:cs="Tahoma"/>
          <w:sz w:val="20"/>
          <w:szCs w:val="20"/>
        </w:rPr>
        <w:t>atendimento</w:t>
      </w:r>
      <w:r w:rsidRPr="0006522C">
        <w:rPr>
          <w:rFonts w:ascii="Tahoma" w:eastAsia="Calibri" w:hAnsi="Tahoma" w:cs="Tahoma"/>
          <w:spacing w:val="15"/>
          <w:sz w:val="20"/>
          <w:szCs w:val="20"/>
        </w:rPr>
        <w:t xml:space="preserve"> </w:t>
      </w:r>
      <w:r w:rsidRPr="0006522C">
        <w:rPr>
          <w:rFonts w:ascii="Tahoma" w:eastAsia="Calibri" w:hAnsi="Tahoma" w:cs="Tahoma"/>
          <w:sz w:val="20"/>
          <w:szCs w:val="20"/>
        </w:rPr>
        <w:t>e</w:t>
      </w:r>
      <w:r w:rsidRPr="0006522C">
        <w:rPr>
          <w:rFonts w:ascii="Tahoma" w:eastAsia="Calibri" w:hAnsi="Tahoma" w:cs="Tahoma"/>
          <w:spacing w:val="16"/>
          <w:sz w:val="20"/>
          <w:szCs w:val="20"/>
        </w:rPr>
        <w:t xml:space="preserve"> </w:t>
      </w:r>
      <w:r w:rsidRPr="0006522C">
        <w:rPr>
          <w:rFonts w:ascii="Tahoma" w:eastAsia="Calibri" w:hAnsi="Tahoma" w:cs="Tahoma"/>
          <w:sz w:val="20"/>
          <w:szCs w:val="20"/>
        </w:rPr>
        <w:t>suporte</w:t>
      </w:r>
      <w:r w:rsidRPr="0006522C">
        <w:rPr>
          <w:rFonts w:ascii="Tahoma" w:eastAsia="Calibri" w:hAnsi="Tahoma" w:cs="Tahoma"/>
          <w:spacing w:val="13"/>
          <w:sz w:val="20"/>
          <w:szCs w:val="20"/>
        </w:rPr>
        <w:t xml:space="preserve"> </w:t>
      </w:r>
      <w:r w:rsidRPr="0006522C">
        <w:rPr>
          <w:rFonts w:ascii="Tahoma" w:eastAsia="Calibri" w:hAnsi="Tahoma" w:cs="Tahoma"/>
          <w:sz w:val="20"/>
          <w:szCs w:val="20"/>
        </w:rPr>
        <w:t>técnico</w:t>
      </w:r>
      <w:r w:rsidRPr="0006522C">
        <w:rPr>
          <w:rFonts w:ascii="Tahoma" w:eastAsia="Calibri" w:hAnsi="Tahoma" w:cs="Tahoma"/>
          <w:spacing w:val="12"/>
          <w:sz w:val="20"/>
          <w:szCs w:val="20"/>
        </w:rPr>
        <w:t xml:space="preserve"> </w:t>
      </w:r>
      <w:r w:rsidRPr="0006522C">
        <w:rPr>
          <w:rFonts w:ascii="Tahoma" w:eastAsia="Calibri" w:hAnsi="Tahoma" w:cs="Tahoma"/>
          <w:sz w:val="20"/>
          <w:szCs w:val="20"/>
        </w:rPr>
        <w:t>através</w:t>
      </w:r>
      <w:r w:rsidRPr="0006522C">
        <w:rPr>
          <w:rFonts w:ascii="Tahoma" w:eastAsia="Calibri" w:hAnsi="Tahoma" w:cs="Tahoma"/>
          <w:spacing w:val="16"/>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14"/>
          <w:sz w:val="20"/>
          <w:szCs w:val="20"/>
        </w:rPr>
        <w:t xml:space="preserve"> </w:t>
      </w:r>
      <w:r w:rsidRPr="0006522C">
        <w:rPr>
          <w:rFonts w:ascii="Tahoma" w:eastAsia="Calibri" w:hAnsi="Tahoma" w:cs="Tahoma"/>
          <w:sz w:val="20"/>
          <w:szCs w:val="20"/>
        </w:rPr>
        <w:t>telefone,</w:t>
      </w:r>
      <w:r w:rsidRPr="0006522C">
        <w:rPr>
          <w:rFonts w:ascii="Tahoma" w:eastAsia="Calibri" w:hAnsi="Tahoma" w:cs="Tahoma"/>
          <w:spacing w:val="22"/>
          <w:sz w:val="20"/>
          <w:szCs w:val="20"/>
        </w:rPr>
        <w:t xml:space="preserve"> </w:t>
      </w:r>
      <w:r w:rsidRPr="0006522C">
        <w:rPr>
          <w:rFonts w:ascii="Tahoma" w:eastAsia="Calibri" w:hAnsi="Tahoma" w:cs="Tahoma"/>
          <w:i/>
          <w:sz w:val="20"/>
          <w:szCs w:val="20"/>
        </w:rPr>
        <w:t>Skype</w:t>
      </w:r>
      <w:r w:rsidRPr="0006522C">
        <w:rPr>
          <w:rFonts w:ascii="Tahoma" w:eastAsia="Calibri" w:hAnsi="Tahoma" w:cs="Tahoma"/>
          <w:i/>
          <w:spacing w:val="13"/>
          <w:sz w:val="20"/>
          <w:szCs w:val="20"/>
        </w:rPr>
        <w:t xml:space="preserve"> </w:t>
      </w:r>
      <w:r w:rsidRPr="0006522C">
        <w:rPr>
          <w:rFonts w:ascii="Tahoma" w:eastAsia="Calibri" w:hAnsi="Tahoma" w:cs="Tahoma"/>
          <w:sz w:val="20"/>
          <w:szCs w:val="20"/>
        </w:rPr>
        <w:t>e</w:t>
      </w:r>
      <w:r w:rsidRPr="0006522C">
        <w:rPr>
          <w:rFonts w:ascii="Tahoma" w:eastAsia="Calibri" w:hAnsi="Tahoma" w:cs="Tahoma"/>
          <w:spacing w:val="16"/>
          <w:sz w:val="20"/>
          <w:szCs w:val="20"/>
        </w:rPr>
        <w:t xml:space="preserve"> </w:t>
      </w:r>
      <w:r w:rsidRPr="0006522C">
        <w:rPr>
          <w:rFonts w:ascii="Tahoma" w:eastAsia="Calibri" w:hAnsi="Tahoma" w:cs="Tahoma"/>
          <w:sz w:val="20"/>
          <w:szCs w:val="20"/>
        </w:rPr>
        <w:t>Internet</w:t>
      </w:r>
      <w:r w:rsidRPr="0006522C">
        <w:rPr>
          <w:rFonts w:ascii="Tahoma" w:eastAsia="Calibri" w:hAnsi="Tahoma" w:cs="Tahoma"/>
          <w:spacing w:val="-52"/>
          <w:sz w:val="20"/>
          <w:szCs w:val="20"/>
        </w:rPr>
        <w:t xml:space="preserve"> </w:t>
      </w:r>
      <w:r w:rsidRPr="0006522C">
        <w:rPr>
          <w:rFonts w:ascii="Tahoma" w:eastAsia="Calibri" w:hAnsi="Tahoma" w:cs="Tahoma"/>
          <w:sz w:val="20"/>
          <w:szCs w:val="20"/>
        </w:rPr>
        <w:t>(chamados</w:t>
      </w:r>
      <w:r w:rsidRPr="0006522C">
        <w:rPr>
          <w:rFonts w:ascii="Tahoma" w:eastAsia="Calibri" w:hAnsi="Tahoma" w:cs="Tahoma"/>
          <w:spacing w:val="-3"/>
          <w:sz w:val="20"/>
          <w:szCs w:val="20"/>
        </w:rPr>
        <w:t xml:space="preserve"> </w:t>
      </w:r>
      <w:r w:rsidRPr="0006522C">
        <w:rPr>
          <w:rFonts w:ascii="Tahoma" w:eastAsia="Calibri" w:hAnsi="Tahoma" w:cs="Tahoma"/>
          <w:sz w:val="20"/>
          <w:szCs w:val="20"/>
        </w:rPr>
        <w:t>técnicos</w:t>
      </w:r>
      <w:r w:rsidRPr="0006522C">
        <w:rPr>
          <w:rFonts w:ascii="Tahoma" w:eastAsia="Calibri" w:hAnsi="Tahoma" w:cs="Tahoma"/>
          <w:spacing w:val="2"/>
          <w:sz w:val="20"/>
          <w:szCs w:val="20"/>
        </w:rPr>
        <w:t xml:space="preserve"> </w:t>
      </w:r>
      <w:r w:rsidRPr="0006522C">
        <w:rPr>
          <w:rFonts w:ascii="Tahoma" w:eastAsia="Calibri" w:hAnsi="Tahoma" w:cs="Tahoma"/>
          <w:i/>
          <w:sz w:val="20"/>
          <w:szCs w:val="20"/>
        </w:rPr>
        <w:t>online</w:t>
      </w:r>
      <w:r w:rsidRPr="0006522C">
        <w:rPr>
          <w:rFonts w:ascii="Tahoma" w:eastAsia="Calibri" w:hAnsi="Tahoma" w:cs="Tahoma"/>
          <w:sz w:val="20"/>
          <w:szCs w:val="20"/>
        </w:rPr>
        <w:t>).</w:t>
      </w:r>
    </w:p>
    <w:p w14:paraId="1280244E"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Em casos específicos, desde que justificados e em mútuo acordo, o atendimento poderá ocorrer também</w:t>
      </w:r>
      <w:r w:rsidRPr="0006522C">
        <w:rPr>
          <w:rFonts w:ascii="Tahoma" w:eastAsia="Calibri" w:hAnsi="Tahoma" w:cs="Tahoma"/>
          <w:spacing w:val="1"/>
          <w:sz w:val="20"/>
          <w:szCs w:val="20"/>
        </w:rPr>
        <w:t xml:space="preserve"> </w:t>
      </w:r>
      <w:r w:rsidRPr="0006522C">
        <w:rPr>
          <w:rFonts w:ascii="Tahoma" w:eastAsia="Calibri" w:hAnsi="Tahoma" w:cs="Tahoma"/>
          <w:sz w:val="20"/>
          <w:szCs w:val="20"/>
        </w:rPr>
        <w:t>presencialmente,</w:t>
      </w:r>
      <w:r w:rsidRPr="0006522C">
        <w:rPr>
          <w:rFonts w:ascii="Tahoma" w:eastAsia="Calibri" w:hAnsi="Tahoma" w:cs="Tahoma"/>
          <w:spacing w:val="-6"/>
          <w:sz w:val="20"/>
          <w:szCs w:val="20"/>
        </w:rPr>
        <w:t xml:space="preserve"> </w:t>
      </w:r>
      <w:r w:rsidRPr="0006522C">
        <w:rPr>
          <w:rFonts w:ascii="Tahoma" w:eastAsia="Calibri" w:hAnsi="Tahoma" w:cs="Tahoma"/>
          <w:sz w:val="20"/>
          <w:szCs w:val="20"/>
        </w:rPr>
        <w:t>nas</w:t>
      </w:r>
      <w:r w:rsidRPr="0006522C">
        <w:rPr>
          <w:rFonts w:ascii="Tahoma" w:eastAsia="Calibri" w:hAnsi="Tahoma" w:cs="Tahoma"/>
          <w:spacing w:val="-8"/>
          <w:sz w:val="20"/>
          <w:szCs w:val="20"/>
        </w:rPr>
        <w:t xml:space="preserve"> </w:t>
      </w:r>
      <w:r w:rsidRPr="0006522C">
        <w:rPr>
          <w:rFonts w:ascii="Tahoma" w:eastAsia="Calibri" w:hAnsi="Tahoma" w:cs="Tahoma"/>
          <w:sz w:val="20"/>
          <w:szCs w:val="20"/>
        </w:rPr>
        <w:t>dependências</w:t>
      </w:r>
      <w:r w:rsidRPr="0006522C">
        <w:rPr>
          <w:rFonts w:ascii="Tahoma" w:eastAsia="Calibri" w:hAnsi="Tahoma" w:cs="Tahoma"/>
          <w:spacing w:val="-7"/>
          <w:sz w:val="20"/>
          <w:szCs w:val="20"/>
        </w:rPr>
        <w:t xml:space="preserve"> </w:t>
      </w:r>
      <w:r w:rsidRPr="0006522C">
        <w:rPr>
          <w:rFonts w:ascii="Tahoma" w:eastAsia="Calibri" w:hAnsi="Tahoma" w:cs="Tahoma"/>
          <w:sz w:val="20"/>
          <w:szCs w:val="20"/>
        </w:rPr>
        <w:t>da</w:t>
      </w:r>
      <w:r w:rsidRPr="0006522C">
        <w:rPr>
          <w:rFonts w:ascii="Tahoma" w:eastAsia="Calibri" w:hAnsi="Tahoma" w:cs="Tahoma"/>
          <w:spacing w:val="-8"/>
          <w:sz w:val="20"/>
          <w:szCs w:val="20"/>
        </w:rPr>
        <w:t xml:space="preserve"> </w:t>
      </w:r>
      <w:r w:rsidRPr="0006522C">
        <w:rPr>
          <w:rFonts w:ascii="Tahoma" w:eastAsia="Calibri" w:hAnsi="Tahoma" w:cs="Tahoma"/>
          <w:sz w:val="20"/>
          <w:szCs w:val="20"/>
        </w:rPr>
        <w:t>contratante</w:t>
      </w:r>
      <w:r w:rsidRPr="0006522C">
        <w:rPr>
          <w:rFonts w:ascii="Tahoma" w:eastAsia="Calibri" w:hAnsi="Tahoma" w:cs="Tahoma"/>
          <w:spacing w:val="-10"/>
          <w:sz w:val="20"/>
          <w:szCs w:val="20"/>
        </w:rPr>
        <w:t xml:space="preserve"> </w:t>
      </w:r>
      <w:r w:rsidRPr="0006522C">
        <w:rPr>
          <w:rFonts w:ascii="Tahoma" w:eastAsia="Calibri" w:hAnsi="Tahoma" w:cs="Tahoma"/>
          <w:sz w:val="20"/>
          <w:szCs w:val="20"/>
        </w:rPr>
        <w:t>(ou</w:t>
      </w:r>
      <w:r w:rsidRPr="0006522C">
        <w:rPr>
          <w:rFonts w:ascii="Tahoma" w:eastAsia="Calibri" w:hAnsi="Tahoma" w:cs="Tahoma"/>
          <w:spacing w:val="-9"/>
          <w:sz w:val="20"/>
          <w:szCs w:val="20"/>
        </w:rPr>
        <w:t xml:space="preserve"> </w:t>
      </w:r>
      <w:r w:rsidRPr="0006522C">
        <w:rPr>
          <w:rFonts w:ascii="Tahoma" w:eastAsia="Calibri" w:hAnsi="Tahoma" w:cs="Tahoma"/>
          <w:sz w:val="20"/>
          <w:szCs w:val="20"/>
        </w:rPr>
        <w:t>local</w:t>
      </w:r>
      <w:r w:rsidRPr="0006522C">
        <w:rPr>
          <w:rFonts w:ascii="Tahoma" w:eastAsia="Calibri" w:hAnsi="Tahoma" w:cs="Tahoma"/>
          <w:spacing w:val="-6"/>
          <w:sz w:val="20"/>
          <w:szCs w:val="20"/>
        </w:rPr>
        <w:t xml:space="preserve"> </w:t>
      </w:r>
      <w:r w:rsidRPr="0006522C">
        <w:rPr>
          <w:rFonts w:ascii="Tahoma" w:eastAsia="Calibri" w:hAnsi="Tahoma" w:cs="Tahoma"/>
          <w:sz w:val="20"/>
          <w:szCs w:val="20"/>
        </w:rPr>
        <w:t>por</w:t>
      </w:r>
      <w:r w:rsidRPr="0006522C">
        <w:rPr>
          <w:rFonts w:ascii="Tahoma" w:eastAsia="Calibri" w:hAnsi="Tahoma" w:cs="Tahoma"/>
          <w:spacing w:val="-8"/>
          <w:sz w:val="20"/>
          <w:szCs w:val="20"/>
        </w:rPr>
        <w:t xml:space="preserve"> </w:t>
      </w:r>
      <w:r w:rsidRPr="0006522C">
        <w:rPr>
          <w:rFonts w:ascii="Tahoma" w:eastAsia="Calibri" w:hAnsi="Tahoma" w:cs="Tahoma"/>
          <w:sz w:val="20"/>
          <w:szCs w:val="20"/>
        </w:rPr>
        <w:t>está</w:t>
      </w:r>
      <w:r w:rsidRPr="0006522C">
        <w:rPr>
          <w:rFonts w:ascii="Tahoma" w:eastAsia="Calibri" w:hAnsi="Tahoma" w:cs="Tahoma"/>
          <w:spacing w:val="-8"/>
          <w:sz w:val="20"/>
          <w:szCs w:val="20"/>
        </w:rPr>
        <w:t xml:space="preserve"> </w:t>
      </w:r>
      <w:r w:rsidRPr="0006522C">
        <w:rPr>
          <w:rFonts w:ascii="Tahoma" w:eastAsia="Calibri" w:hAnsi="Tahoma" w:cs="Tahoma"/>
          <w:sz w:val="20"/>
          <w:szCs w:val="20"/>
        </w:rPr>
        <w:t>indicado)</w:t>
      </w:r>
      <w:r w:rsidRPr="0006522C">
        <w:rPr>
          <w:rFonts w:ascii="Tahoma" w:eastAsia="Calibri" w:hAnsi="Tahoma" w:cs="Tahoma"/>
          <w:spacing w:val="-7"/>
          <w:sz w:val="20"/>
          <w:szCs w:val="20"/>
        </w:rPr>
        <w:t xml:space="preserve"> </w:t>
      </w:r>
      <w:r w:rsidRPr="0006522C">
        <w:rPr>
          <w:rFonts w:ascii="Tahoma" w:eastAsia="Calibri" w:hAnsi="Tahoma" w:cs="Tahoma"/>
          <w:sz w:val="20"/>
          <w:szCs w:val="20"/>
        </w:rPr>
        <w:t>e</w:t>
      </w:r>
      <w:r w:rsidRPr="0006522C">
        <w:rPr>
          <w:rFonts w:ascii="Tahoma" w:eastAsia="Calibri" w:hAnsi="Tahoma" w:cs="Tahoma"/>
          <w:spacing w:val="-8"/>
          <w:sz w:val="20"/>
          <w:szCs w:val="20"/>
        </w:rPr>
        <w:t xml:space="preserve"> </w:t>
      </w:r>
      <w:r w:rsidRPr="0006522C">
        <w:rPr>
          <w:rFonts w:ascii="Tahoma" w:eastAsia="Calibri" w:hAnsi="Tahoma" w:cs="Tahoma"/>
          <w:sz w:val="20"/>
          <w:szCs w:val="20"/>
        </w:rPr>
        <w:t>nas</w:t>
      </w:r>
      <w:r w:rsidRPr="0006522C">
        <w:rPr>
          <w:rFonts w:ascii="Tahoma" w:eastAsia="Calibri" w:hAnsi="Tahoma" w:cs="Tahoma"/>
          <w:spacing w:val="-4"/>
          <w:sz w:val="20"/>
          <w:szCs w:val="20"/>
        </w:rPr>
        <w:t xml:space="preserve"> </w:t>
      </w:r>
      <w:r w:rsidRPr="0006522C">
        <w:rPr>
          <w:rFonts w:ascii="Tahoma" w:eastAsia="Calibri" w:hAnsi="Tahoma" w:cs="Tahoma"/>
          <w:sz w:val="20"/>
          <w:szCs w:val="20"/>
        </w:rPr>
        <w:t>dependências</w:t>
      </w:r>
      <w:r w:rsidRPr="0006522C">
        <w:rPr>
          <w:rFonts w:ascii="Tahoma" w:eastAsia="Calibri" w:hAnsi="Tahoma" w:cs="Tahoma"/>
          <w:spacing w:val="-8"/>
          <w:sz w:val="20"/>
          <w:szCs w:val="20"/>
        </w:rPr>
        <w:t xml:space="preserve"> </w:t>
      </w:r>
      <w:r w:rsidRPr="0006522C">
        <w:rPr>
          <w:rFonts w:ascii="Tahoma" w:eastAsia="Calibri" w:hAnsi="Tahoma" w:cs="Tahoma"/>
          <w:sz w:val="20"/>
          <w:szCs w:val="20"/>
        </w:rPr>
        <w:t>da</w:t>
      </w:r>
      <w:r w:rsidRPr="0006522C">
        <w:rPr>
          <w:rFonts w:ascii="Tahoma" w:eastAsia="Calibri" w:hAnsi="Tahoma" w:cs="Tahoma"/>
          <w:spacing w:val="-7"/>
          <w:sz w:val="20"/>
          <w:szCs w:val="20"/>
        </w:rPr>
        <w:t xml:space="preserve"> </w:t>
      </w:r>
      <w:r w:rsidRPr="0006522C">
        <w:rPr>
          <w:rFonts w:ascii="Tahoma" w:eastAsia="Calibri" w:hAnsi="Tahoma" w:cs="Tahoma"/>
          <w:sz w:val="20"/>
          <w:szCs w:val="20"/>
        </w:rPr>
        <w:t>licitante</w:t>
      </w:r>
      <w:r w:rsidRPr="0006522C">
        <w:rPr>
          <w:rFonts w:ascii="Tahoma" w:eastAsia="Calibri" w:hAnsi="Tahoma" w:cs="Tahoma"/>
          <w:spacing w:val="-11"/>
          <w:sz w:val="20"/>
          <w:szCs w:val="20"/>
        </w:rPr>
        <w:t xml:space="preserve"> </w:t>
      </w:r>
      <w:r w:rsidRPr="0006522C">
        <w:rPr>
          <w:rFonts w:ascii="Tahoma" w:eastAsia="Calibri" w:hAnsi="Tahoma" w:cs="Tahoma"/>
          <w:sz w:val="20"/>
          <w:szCs w:val="20"/>
        </w:rPr>
        <w:t>vencedora</w:t>
      </w:r>
      <w:r w:rsidRPr="0006522C">
        <w:rPr>
          <w:rFonts w:ascii="Tahoma" w:eastAsia="Calibri" w:hAnsi="Tahoma" w:cs="Tahoma"/>
          <w:spacing w:val="-52"/>
          <w:sz w:val="20"/>
          <w:szCs w:val="20"/>
        </w:rPr>
        <w:t xml:space="preserve"> </w:t>
      </w:r>
      <w:r w:rsidRPr="0006522C">
        <w:rPr>
          <w:rFonts w:ascii="Tahoma" w:eastAsia="Calibri" w:hAnsi="Tahoma" w:cs="Tahoma"/>
          <w:sz w:val="20"/>
          <w:szCs w:val="20"/>
        </w:rPr>
        <w:t>sem</w:t>
      </w:r>
      <w:r w:rsidRPr="0006522C">
        <w:rPr>
          <w:rFonts w:ascii="Tahoma" w:eastAsia="Calibri" w:hAnsi="Tahoma" w:cs="Tahoma"/>
          <w:spacing w:val="-4"/>
          <w:sz w:val="20"/>
          <w:szCs w:val="20"/>
        </w:rPr>
        <w:t xml:space="preserve"> </w:t>
      </w:r>
      <w:r w:rsidRPr="0006522C">
        <w:rPr>
          <w:rFonts w:ascii="Tahoma" w:eastAsia="Calibri" w:hAnsi="Tahoma" w:cs="Tahoma"/>
          <w:sz w:val="20"/>
          <w:szCs w:val="20"/>
        </w:rPr>
        <w:t>custos</w:t>
      </w:r>
      <w:r w:rsidRPr="0006522C">
        <w:rPr>
          <w:rFonts w:ascii="Tahoma" w:eastAsia="Calibri" w:hAnsi="Tahoma" w:cs="Tahoma"/>
          <w:spacing w:val="-2"/>
          <w:sz w:val="20"/>
          <w:szCs w:val="20"/>
        </w:rPr>
        <w:t xml:space="preserve"> </w:t>
      </w:r>
      <w:r w:rsidRPr="0006522C">
        <w:rPr>
          <w:rFonts w:ascii="Tahoma" w:eastAsia="Calibri" w:hAnsi="Tahoma" w:cs="Tahoma"/>
          <w:sz w:val="20"/>
          <w:szCs w:val="20"/>
        </w:rPr>
        <w:t>adicionais.</w:t>
      </w:r>
    </w:p>
    <w:p w14:paraId="58FD8F7D"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A</w:t>
      </w:r>
      <w:r w:rsidRPr="0006522C">
        <w:rPr>
          <w:rFonts w:ascii="Tahoma" w:eastAsia="Calibri" w:hAnsi="Tahoma" w:cs="Tahoma"/>
          <w:spacing w:val="1"/>
          <w:sz w:val="20"/>
          <w:szCs w:val="20"/>
        </w:rPr>
        <w:t xml:space="preserve"> </w:t>
      </w:r>
      <w:r w:rsidRPr="0006522C">
        <w:rPr>
          <w:rFonts w:ascii="Tahoma" w:eastAsia="Calibri" w:hAnsi="Tahoma" w:cs="Tahoma"/>
          <w:sz w:val="20"/>
          <w:szCs w:val="20"/>
        </w:rPr>
        <w:t>licitante</w:t>
      </w:r>
      <w:r w:rsidRPr="0006522C">
        <w:rPr>
          <w:rFonts w:ascii="Tahoma" w:eastAsia="Calibri" w:hAnsi="Tahoma" w:cs="Tahoma"/>
          <w:spacing w:val="1"/>
          <w:sz w:val="20"/>
          <w:szCs w:val="20"/>
        </w:rPr>
        <w:t xml:space="preserve"> </w:t>
      </w:r>
      <w:r w:rsidRPr="0006522C">
        <w:rPr>
          <w:rFonts w:ascii="Tahoma" w:eastAsia="Calibri" w:hAnsi="Tahoma" w:cs="Tahoma"/>
          <w:sz w:val="20"/>
          <w:szCs w:val="20"/>
        </w:rPr>
        <w:t>vencedora</w:t>
      </w:r>
      <w:r w:rsidRPr="0006522C">
        <w:rPr>
          <w:rFonts w:ascii="Tahoma" w:eastAsia="Calibri" w:hAnsi="Tahoma" w:cs="Tahoma"/>
          <w:spacing w:val="1"/>
          <w:sz w:val="20"/>
          <w:szCs w:val="20"/>
        </w:rPr>
        <w:t xml:space="preserve"> </w:t>
      </w:r>
      <w:r w:rsidRPr="0006522C">
        <w:rPr>
          <w:rFonts w:ascii="Tahoma" w:eastAsia="Calibri" w:hAnsi="Tahoma" w:cs="Tahoma"/>
          <w:sz w:val="20"/>
          <w:szCs w:val="20"/>
        </w:rPr>
        <w:t>deverá</w:t>
      </w:r>
      <w:r w:rsidRPr="0006522C">
        <w:rPr>
          <w:rFonts w:ascii="Tahoma" w:eastAsia="Calibri" w:hAnsi="Tahoma" w:cs="Tahoma"/>
          <w:spacing w:val="1"/>
          <w:sz w:val="20"/>
          <w:szCs w:val="20"/>
        </w:rPr>
        <w:t xml:space="preserve"> </w:t>
      </w:r>
      <w:r w:rsidRPr="0006522C">
        <w:rPr>
          <w:rFonts w:ascii="Tahoma" w:eastAsia="Calibri" w:hAnsi="Tahoma" w:cs="Tahoma"/>
          <w:sz w:val="20"/>
          <w:szCs w:val="20"/>
        </w:rPr>
        <w:t>disponibilizar</w:t>
      </w:r>
      <w:r w:rsidRPr="0006522C">
        <w:rPr>
          <w:rFonts w:ascii="Tahoma" w:eastAsia="Calibri" w:hAnsi="Tahoma" w:cs="Tahoma"/>
          <w:spacing w:val="1"/>
          <w:sz w:val="20"/>
          <w:szCs w:val="20"/>
        </w:rPr>
        <w:t xml:space="preserve"> </w:t>
      </w:r>
      <w:r w:rsidRPr="0006522C">
        <w:rPr>
          <w:rFonts w:ascii="Tahoma" w:eastAsia="Calibri" w:hAnsi="Tahoma" w:cs="Tahoma"/>
          <w:sz w:val="20"/>
          <w:szCs w:val="20"/>
        </w:rPr>
        <w:t>software</w:t>
      </w:r>
      <w:r w:rsidRPr="0006522C">
        <w:rPr>
          <w:rFonts w:ascii="Tahoma" w:eastAsia="Calibri" w:hAnsi="Tahoma" w:cs="Tahoma"/>
          <w:spacing w:val="1"/>
          <w:sz w:val="20"/>
          <w:szCs w:val="20"/>
        </w:rPr>
        <w:t xml:space="preserve"> </w:t>
      </w:r>
      <w:r w:rsidRPr="0006522C">
        <w:rPr>
          <w:rFonts w:ascii="Tahoma" w:eastAsia="Calibri" w:hAnsi="Tahoma" w:cs="Tahoma"/>
          <w:sz w:val="20"/>
          <w:szCs w:val="20"/>
        </w:rPr>
        <w:t>com tecnologia</w:t>
      </w:r>
      <w:r w:rsidRPr="0006522C">
        <w:rPr>
          <w:rFonts w:ascii="Tahoma" w:eastAsia="Calibri" w:hAnsi="Tahoma" w:cs="Tahoma"/>
          <w:spacing w:val="1"/>
          <w:sz w:val="20"/>
          <w:szCs w:val="20"/>
        </w:rPr>
        <w:t xml:space="preserve"> </w:t>
      </w:r>
      <w:r w:rsidRPr="0006522C">
        <w:rPr>
          <w:rFonts w:ascii="Tahoma" w:eastAsia="Calibri" w:hAnsi="Tahoma" w:cs="Tahoma"/>
          <w:i/>
          <w:sz w:val="20"/>
          <w:szCs w:val="20"/>
        </w:rPr>
        <w:t>web-based,</w:t>
      </w:r>
      <w:r w:rsidRPr="0006522C">
        <w:rPr>
          <w:rFonts w:ascii="Tahoma" w:eastAsia="Calibri" w:hAnsi="Tahoma" w:cs="Tahoma"/>
          <w:i/>
          <w:spacing w:val="1"/>
          <w:sz w:val="20"/>
          <w:szCs w:val="20"/>
        </w:rPr>
        <w:t xml:space="preserve"> </w:t>
      </w:r>
      <w:r w:rsidRPr="0006522C">
        <w:rPr>
          <w:rFonts w:ascii="Tahoma" w:eastAsia="Calibri" w:hAnsi="Tahoma" w:cs="Tahoma"/>
          <w:sz w:val="20"/>
          <w:szCs w:val="20"/>
        </w:rPr>
        <w:t>24</w:t>
      </w:r>
      <w:r w:rsidRPr="0006522C">
        <w:rPr>
          <w:rFonts w:ascii="Tahoma" w:eastAsia="Calibri" w:hAnsi="Tahoma" w:cs="Tahoma"/>
          <w:spacing w:val="1"/>
          <w:sz w:val="20"/>
          <w:szCs w:val="20"/>
        </w:rPr>
        <w:t xml:space="preserve"> </w:t>
      </w:r>
      <w:r w:rsidRPr="0006522C">
        <w:rPr>
          <w:rFonts w:ascii="Tahoma" w:eastAsia="Calibri" w:hAnsi="Tahoma" w:cs="Tahoma"/>
          <w:sz w:val="20"/>
          <w:szCs w:val="20"/>
        </w:rPr>
        <w:t>horas</w:t>
      </w:r>
      <w:r w:rsidRPr="0006522C">
        <w:rPr>
          <w:rFonts w:ascii="Tahoma" w:eastAsia="Calibri" w:hAnsi="Tahoma" w:cs="Tahoma"/>
          <w:spacing w:val="1"/>
          <w:sz w:val="20"/>
          <w:szCs w:val="20"/>
        </w:rPr>
        <w:t xml:space="preserve"> </w:t>
      </w:r>
      <w:r w:rsidRPr="0006522C">
        <w:rPr>
          <w:rFonts w:ascii="Tahoma" w:eastAsia="Calibri" w:hAnsi="Tahoma" w:cs="Tahoma"/>
          <w:sz w:val="20"/>
          <w:szCs w:val="20"/>
        </w:rPr>
        <w:t>por</w:t>
      </w:r>
      <w:r w:rsidRPr="0006522C">
        <w:rPr>
          <w:rFonts w:ascii="Tahoma" w:eastAsia="Calibri" w:hAnsi="Tahoma" w:cs="Tahoma"/>
          <w:spacing w:val="1"/>
          <w:sz w:val="20"/>
          <w:szCs w:val="20"/>
        </w:rPr>
        <w:t xml:space="preserve"> </w:t>
      </w:r>
      <w:r w:rsidRPr="0006522C">
        <w:rPr>
          <w:rFonts w:ascii="Tahoma" w:eastAsia="Calibri" w:hAnsi="Tahoma" w:cs="Tahoma"/>
          <w:sz w:val="20"/>
          <w:szCs w:val="20"/>
        </w:rPr>
        <w:t>dia,</w:t>
      </w:r>
      <w:r w:rsidRPr="0006522C">
        <w:rPr>
          <w:rFonts w:ascii="Tahoma" w:eastAsia="Calibri" w:hAnsi="Tahoma" w:cs="Tahoma"/>
          <w:spacing w:val="1"/>
          <w:sz w:val="20"/>
          <w:szCs w:val="20"/>
        </w:rPr>
        <w:t xml:space="preserve"> </w:t>
      </w:r>
      <w:r w:rsidRPr="0006522C">
        <w:rPr>
          <w:rFonts w:ascii="Tahoma" w:eastAsia="Calibri" w:hAnsi="Tahoma" w:cs="Tahoma"/>
          <w:sz w:val="20"/>
          <w:szCs w:val="20"/>
        </w:rPr>
        <w:t>para</w:t>
      </w:r>
      <w:r w:rsidRPr="0006522C">
        <w:rPr>
          <w:rFonts w:ascii="Tahoma" w:eastAsia="Calibri" w:hAnsi="Tahoma" w:cs="Tahoma"/>
          <w:spacing w:val="1"/>
          <w:sz w:val="20"/>
          <w:szCs w:val="20"/>
        </w:rPr>
        <w:t xml:space="preserve"> </w:t>
      </w:r>
      <w:r w:rsidRPr="0006522C">
        <w:rPr>
          <w:rFonts w:ascii="Tahoma" w:eastAsia="Calibri" w:hAnsi="Tahoma" w:cs="Tahoma"/>
          <w:sz w:val="20"/>
          <w:szCs w:val="20"/>
        </w:rPr>
        <w:t>atendimento</w:t>
      </w:r>
      <w:r w:rsidRPr="0006522C">
        <w:rPr>
          <w:rFonts w:ascii="Tahoma" w:eastAsia="Calibri" w:hAnsi="Tahoma" w:cs="Tahoma"/>
          <w:spacing w:val="-1"/>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2"/>
          <w:sz w:val="20"/>
          <w:szCs w:val="20"/>
        </w:rPr>
        <w:t xml:space="preserve"> </w:t>
      </w:r>
      <w:r w:rsidRPr="0006522C">
        <w:rPr>
          <w:rFonts w:ascii="Tahoma" w:eastAsia="Calibri" w:hAnsi="Tahoma" w:cs="Tahoma"/>
          <w:sz w:val="20"/>
          <w:szCs w:val="20"/>
        </w:rPr>
        <w:t>solicitações</w:t>
      </w:r>
      <w:r w:rsidRPr="0006522C">
        <w:rPr>
          <w:rFonts w:ascii="Tahoma" w:eastAsia="Calibri" w:hAnsi="Tahoma" w:cs="Tahoma"/>
          <w:spacing w:val="-2"/>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1"/>
          <w:sz w:val="20"/>
          <w:szCs w:val="20"/>
        </w:rPr>
        <w:t xml:space="preserve"> </w:t>
      </w:r>
      <w:r w:rsidRPr="0006522C">
        <w:rPr>
          <w:rFonts w:ascii="Tahoma" w:eastAsia="Calibri" w:hAnsi="Tahoma" w:cs="Tahoma"/>
          <w:sz w:val="20"/>
          <w:szCs w:val="20"/>
        </w:rPr>
        <w:t>manutenção e desenvolvimentos nos</w:t>
      </w:r>
      <w:r w:rsidRPr="0006522C">
        <w:rPr>
          <w:rFonts w:ascii="Tahoma" w:eastAsia="Calibri" w:hAnsi="Tahoma" w:cs="Tahoma"/>
          <w:spacing w:val="-1"/>
          <w:sz w:val="20"/>
          <w:szCs w:val="20"/>
        </w:rPr>
        <w:t xml:space="preserve"> </w:t>
      </w:r>
      <w:r w:rsidRPr="0006522C">
        <w:rPr>
          <w:rFonts w:ascii="Tahoma" w:eastAsia="Calibri" w:hAnsi="Tahoma" w:cs="Tahoma"/>
          <w:sz w:val="20"/>
          <w:szCs w:val="20"/>
        </w:rPr>
        <w:t>sistemas e módulos.</w:t>
      </w:r>
    </w:p>
    <w:p w14:paraId="12768F5F"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 xml:space="preserve"> O software de atendimento </w:t>
      </w:r>
      <w:r w:rsidRPr="0006522C">
        <w:rPr>
          <w:rFonts w:ascii="Tahoma" w:eastAsia="Calibri" w:hAnsi="Tahoma" w:cs="Tahoma"/>
          <w:i/>
          <w:sz w:val="20"/>
          <w:szCs w:val="20"/>
        </w:rPr>
        <w:t xml:space="preserve">web-based </w:t>
      </w:r>
      <w:r w:rsidRPr="0006522C">
        <w:rPr>
          <w:rFonts w:ascii="Tahoma" w:eastAsia="Calibri" w:hAnsi="Tahoma" w:cs="Tahoma"/>
          <w:sz w:val="20"/>
          <w:szCs w:val="20"/>
        </w:rPr>
        <w:t>deverá contemplar todos os sistemas e serviços disponibilizados pela</w:t>
      </w:r>
      <w:r w:rsidRPr="0006522C">
        <w:rPr>
          <w:rFonts w:ascii="Tahoma" w:eastAsia="Calibri" w:hAnsi="Tahoma" w:cs="Tahoma"/>
          <w:spacing w:val="1"/>
          <w:sz w:val="20"/>
          <w:szCs w:val="20"/>
        </w:rPr>
        <w:t xml:space="preserve"> </w:t>
      </w:r>
      <w:r w:rsidRPr="0006522C">
        <w:rPr>
          <w:rFonts w:ascii="Tahoma" w:eastAsia="Calibri" w:hAnsi="Tahoma" w:cs="Tahoma"/>
          <w:sz w:val="20"/>
          <w:szCs w:val="20"/>
        </w:rPr>
        <w:t>licitante vencedora e deverá manter registro de todas as solicitações, encaminhamentos, respostas e soluções aos</w:t>
      </w:r>
      <w:r w:rsidRPr="0006522C">
        <w:rPr>
          <w:rFonts w:ascii="Tahoma" w:eastAsia="Calibri" w:hAnsi="Tahoma" w:cs="Tahoma"/>
          <w:spacing w:val="1"/>
          <w:sz w:val="20"/>
          <w:szCs w:val="20"/>
        </w:rPr>
        <w:t xml:space="preserve"> </w:t>
      </w:r>
      <w:r w:rsidRPr="0006522C">
        <w:rPr>
          <w:rFonts w:ascii="Tahoma" w:eastAsia="Calibri" w:hAnsi="Tahoma" w:cs="Tahoma"/>
          <w:sz w:val="20"/>
          <w:szCs w:val="20"/>
        </w:rPr>
        <w:t>problemas dos</w:t>
      </w:r>
      <w:r w:rsidRPr="0006522C">
        <w:rPr>
          <w:rFonts w:ascii="Tahoma" w:eastAsia="Calibri" w:hAnsi="Tahoma" w:cs="Tahoma"/>
          <w:spacing w:val="-1"/>
          <w:sz w:val="20"/>
          <w:szCs w:val="20"/>
        </w:rPr>
        <w:t xml:space="preserve"> </w:t>
      </w:r>
      <w:r w:rsidRPr="0006522C">
        <w:rPr>
          <w:rFonts w:ascii="Tahoma" w:eastAsia="Calibri" w:hAnsi="Tahoma" w:cs="Tahoma"/>
          <w:sz w:val="20"/>
          <w:szCs w:val="20"/>
        </w:rPr>
        <w:t>usuários</w:t>
      </w:r>
      <w:r w:rsidRPr="0006522C">
        <w:rPr>
          <w:rFonts w:ascii="Tahoma" w:eastAsia="Calibri" w:hAnsi="Tahoma" w:cs="Tahoma"/>
          <w:spacing w:val="-2"/>
          <w:sz w:val="20"/>
          <w:szCs w:val="20"/>
        </w:rPr>
        <w:t xml:space="preserve"> </w:t>
      </w:r>
      <w:r w:rsidRPr="0006522C">
        <w:rPr>
          <w:rFonts w:ascii="Tahoma" w:eastAsia="Calibri" w:hAnsi="Tahoma" w:cs="Tahoma"/>
          <w:sz w:val="20"/>
          <w:szCs w:val="20"/>
        </w:rPr>
        <w:t>durante</w:t>
      </w:r>
      <w:r w:rsidRPr="0006522C">
        <w:rPr>
          <w:rFonts w:ascii="Tahoma" w:eastAsia="Calibri" w:hAnsi="Tahoma" w:cs="Tahoma"/>
          <w:spacing w:val="-2"/>
          <w:sz w:val="20"/>
          <w:szCs w:val="20"/>
        </w:rPr>
        <w:t xml:space="preserve"> </w:t>
      </w:r>
      <w:r w:rsidRPr="0006522C">
        <w:rPr>
          <w:rFonts w:ascii="Tahoma" w:eastAsia="Calibri" w:hAnsi="Tahoma" w:cs="Tahoma"/>
          <w:sz w:val="20"/>
          <w:szCs w:val="20"/>
        </w:rPr>
        <w:t>a vigência</w:t>
      </w:r>
      <w:r w:rsidRPr="0006522C">
        <w:rPr>
          <w:rFonts w:ascii="Tahoma" w:eastAsia="Calibri" w:hAnsi="Tahoma" w:cs="Tahoma"/>
          <w:spacing w:val="-2"/>
          <w:sz w:val="20"/>
          <w:szCs w:val="20"/>
        </w:rPr>
        <w:t xml:space="preserve"> </w:t>
      </w:r>
      <w:r w:rsidRPr="0006522C">
        <w:rPr>
          <w:rFonts w:ascii="Tahoma" w:eastAsia="Calibri" w:hAnsi="Tahoma" w:cs="Tahoma"/>
          <w:sz w:val="20"/>
          <w:szCs w:val="20"/>
        </w:rPr>
        <w:t>do contrato.</w:t>
      </w:r>
    </w:p>
    <w:p w14:paraId="6966E4A2"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lastRenderedPageBreak/>
        <w:t xml:space="preserve">O software </w:t>
      </w:r>
      <w:r w:rsidRPr="0006522C">
        <w:rPr>
          <w:rFonts w:ascii="Tahoma" w:eastAsia="Calibri" w:hAnsi="Tahoma" w:cs="Tahoma"/>
          <w:i/>
          <w:sz w:val="20"/>
          <w:szCs w:val="20"/>
        </w:rPr>
        <w:t xml:space="preserve">web-based </w:t>
      </w:r>
      <w:r w:rsidRPr="0006522C">
        <w:rPr>
          <w:rFonts w:ascii="Tahoma" w:eastAsia="Calibri" w:hAnsi="Tahoma" w:cs="Tahoma"/>
          <w:sz w:val="20"/>
          <w:szCs w:val="20"/>
        </w:rPr>
        <w:t>deverá disponibilizar total liberdade para a abertura de solicitações de suporte técnico,</w:t>
      </w:r>
      <w:r w:rsidRPr="0006522C">
        <w:rPr>
          <w:rFonts w:ascii="Tahoma" w:eastAsia="Calibri" w:hAnsi="Tahoma" w:cs="Tahoma"/>
          <w:spacing w:val="1"/>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1"/>
          <w:sz w:val="20"/>
          <w:szCs w:val="20"/>
        </w:rPr>
        <w:t xml:space="preserve"> </w:t>
      </w:r>
      <w:r w:rsidRPr="0006522C">
        <w:rPr>
          <w:rFonts w:ascii="Tahoma" w:eastAsia="Calibri" w:hAnsi="Tahoma" w:cs="Tahoma"/>
          <w:sz w:val="20"/>
          <w:szCs w:val="20"/>
        </w:rPr>
        <w:t>qualquer natureza, dentro do escopo do</w:t>
      </w:r>
      <w:r w:rsidRPr="0006522C">
        <w:rPr>
          <w:rFonts w:ascii="Tahoma" w:eastAsia="Calibri" w:hAnsi="Tahoma" w:cs="Tahoma"/>
          <w:spacing w:val="-2"/>
          <w:sz w:val="20"/>
          <w:szCs w:val="20"/>
        </w:rPr>
        <w:t xml:space="preserve"> </w:t>
      </w:r>
      <w:r w:rsidRPr="0006522C">
        <w:rPr>
          <w:rFonts w:ascii="Tahoma" w:eastAsia="Calibri" w:hAnsi="Tahoma" w:cs="Tahoma"/>
          <w:sz w:val="20"/>
          <w:szCs w:val="20"/>
        </w:rPr>
        <w:t>presente</w:t>
      </w:r>
      <w:r w:rsidRPr="0006522C">
        <w:rPr>
          <w:rFonts w:ascii="Tahoma" w:eastAsia="Calibri" w:hAnsi="Tahoma" w:cs="Tahoma"/>
          <w:spacing w:val="-3"/>
          <w:sz w:val="20"/>
          <w:szCs w:val="20"/>
        </w:rPr>
        <w:t xml:space="preserve"> </w:t>
      </w:r>
      <w:r w:rsidRPr="0006522C">
        <w:rPr>
          <w:rFonts w:ascii="Tahoma" w:eastAsia="Calibri" w:hAnsi="Tahoma" w:cs="Tahoma"/>
          <w:sz w:val="20"/>
          <w:szCs w:val="20"/>
        </w:rPr>
        <w:t>Termo de Referência.</w:t>
      </w:r>
    </w:p>
    <w:p w14:paraId="2B5E12BD"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 xml:space="preserve">O software de atendimento </w:t>
      </w:r>
      <w:r w:rsidRPr="0006522C">
        <w:rPr>
          <w:rFonts w:ascii="Tahoma" w:eastAsia="Calibri" w:hAnsi="Tahoma" w:cs="Tahoma"/>
          <w:i/>
          <w:sz w:val="20"/>
          <w:szCs w:val="20"/>
        </w:rPr>
        <w:t xml:space="preserve">web-based </w:t>
      </w:r>
      <w:r w:rsidRPr="0006522C">
        <w:rPr>
          <w:rFonts w:ascii="Tahoma" w:eastAsia="Calibri" w:hAnsi="Tahoma" w:cs="Tahoma"/>
          <w:sz w:val="20"/>
          <w:szCs w:val="20"/>
        </w:rPr>
        <w:t>deverá possibilitar ao gestor do contrato a delegação ao seu critério de</w:t>
      </w:r>
      <w:r w:rsidRPr="0006522C">
        <w:rPr>
          <w:rFonts w:ascii="Tahoma" w:eastAsia="Calibri" w:hAnsi="Tahoma" w:cs="Tahoma"/>
          <w:spacing w:val="1"/>
          <w:sz w:val="20"/>
          <w:szCs w:val="20"/>
        </w:rPr>
        <w:t xml:space="preserve"> </w:t>
      </w:r>
      <w:r w:rsidRPr="0006522C">
        <w:rPr>
          <w:rFonts w:ascii="Tahoma" w:eastAsia="Calibri" w:hAnsi="Tahoma" w:cs="Tahoma"/>
          <w:sz w:val="20"/>
          <w:szCs w:val="20"/>
        </w:rPr>
        <w:t>um responsável por sistema/módulo e serviços oferecidos, constantes do presente Termo de Referência, possibilitando</w:t>
      </w:r>
      <w:r w:rsidRPr="0006522C">
        <w:rPr>
          <w:rFonts w:ascii="Tahoma" w:eastAsia="Calibri" w:hAnsi="Tahoma" w:cs="Tahoma"/>
          <w:spacing w:val="1"/>
          <w:sz w:val="20"/>
          <w:szCs w:val="20"/>
        </w:rPr>
        <w:t xml:space="preserve"> </w:t>
      </w:r>
      <w:r w:rsidRPr="0006522C">
        <w:rPr>
          <w:rFonts w:ascii="Tahoma" w:eastAsia="Calibri" w:hAnsi="Tahoma" w:cs="Tahoma"/>
          <w:sz w:val="20"/>
          <w:szCs w:val="20"/>
        </w:rPr>
        <w:t>a</w:t>
      </w:r>
      <w:r w:rsidRPr="0006522C">
        <w:rPr>
          <w:rFonts w:ascii="Tahoma" w:eastAsia="Calibri" w:hAnsi="Tahoma" w:cs="Tahoma"/>
          <w:spacing w:val="-1"/>
          <w:sz w:val="20"/>
          <w:szCs w:val="20"/>
        </w:rPr>
        <w:t xml:space="preserve"> </w:t>
      </w:r>
      <w:r w:rsidRPr="0006522C">
        <w:rPr>
          <w:rFonts w:ascii="Tahoma" w:eastAsia="Calibri" w:hAnsi="Tahoma" w:cs="Tahoma"/>
          <w:sz w:val="20"/>
          <w:szCs w:val="20"/>
        </w:rPr>
        <w:t>estes</w:t>
      </w:r>
      <w:r w:rsidRPr="0006522C">
        <w:rPr>
          <w:rFonts w:ascii="Tahoma" w:eastAsia="Calibri" w:hAnsi="Tahoma" w:cs="Tahoma"/>
          <w:spacing w:val="-2"/>
          <w:sz w:val="20"/>
          <w:szCs w:val="20"/>
        </w:rPr>
        <w:t xml:space="preserve"> </w:t>
      </w:r>
      <w:r w:rsidRPr="0006522C">
        <w:rPr>
          <w:rFonts w:ascii="Tahoma" w:eastAsia="Calibri" w:hAnsi="Tahoma" w:cs="Tahoma"/>
          <w:sz w:val="20"/>
          <w:szCs w:val="20"/>
        </w:rPr>
        <w:t>responsáveis a</w:t>
      </w:r>
      <w:r w:rsidRPr="0006522C">
        <w:rPr>
          <w:rFonts w:ascii="Tahoma" w:eastAsia="Calibri" w:hAnsi="Tahoma" w:cs="Tahoma"/>
          <w:spacing w:val="-2"/>
          <w:sz w:val="20"/>
          <w:szCs w:val="20"/>
        </w:rPr>
        <w:t xml:space="preserve"> </w:t>
      </w:r>
      <w:r w:rsidRPr="0006522C">
        <w:rPr>
          <w:rFonts w:ascii="Tahoma" w:eastAsia="Calibri" w:hAnsi="Tahoma" w:cs="Tahoma"/>
          <w:sz w:val="20"/>
          <w:szCs w:val="20"/>
        </w:rPr>
        <w:t>abertura de chamados</w:t>
      </w:r>
      <w:r w:rsidRPr="0006522C">
        <w:rPr>
          <w:rFonts w:ascii="Tahoma" w:eastAsia="Calibri" w:hAnsi="Tahoma" w:cs="Tahoma"/>
          <w:spacing w:val="-2"/>
          <w:sz w:val="20"/>
          <w:szCs w:val="20"/>
        </w:rPr>
        <w:t xml:space="preserve"> </w:t>
      </w:r>
      <w:r w:rsidRPr="0006522C">
        <w:rPr>
          <w:rFonts w:ascii="Tahoma" w:eastAsia="Calibri" w:hAnsi="Tahoma" w:cs="Tahoma"/>
          <w:sz w:val="20"/>
          <w:szCs w:val="20"/>
        </w:rPr>
        <w:t>técnicos de SLA</w:t>
      </w:r>
      <w:r w:rsidRPr="0006522C">
        <w:rPr>
          <w:rFonts w:ascii="Tahoma" w:eastAsia="Calibri" w:hAnsi="Tahoma" w:cs="Tahoma"/>
          <w:spacing w:val="-2"/>
          <w:sz w:val="20"/>
          <w:szCs w:val="20"/>
        </w:rPr>
        <w:t xml:space="preserve"> </w:t>
      </w:r>
      <w:r w:rsidRPr="0006522C">
        <w:rPr>
          <w:rFonts w:ascii="Tahoma" w:eastAsia="Calibri" w:hAnsi="Tahoma" w:cs="Tahoma"/>
          <w:sz w:val="20"/>
          <w:szCs w:val="20"/>
        </w:rPr>
        <w:t>1 a 4.</w:t>
      </w:r>
    </w:p>
    <w:p w14:paraId="5301A81D"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A estrutura de delegação do software de atendimento web deverá disponibilizar um único acesso especial ao</w:t>
      </w:r>
      <w:r w:rsidRPr="0006522C">
        <w:rPr>
          <w:rFonts w:ascii="Tahoma" w:eastAsia="Calibri" w:hAnsi="Tahoma" w:cs="Tahoma"/>
          <w:spacing w:val="1"/>
          <w:sz w:val="20"/>
          <w:szCs w:val="20"/>
        </w:rPr>
        <w:t xml:space="preserve"> </w:t>
      </w:r>
      <w:r w:rsidRPr="0006522C">
        <w:rPr>
          <w:rFonts w:ascii="Tahoma" w:eastAsia="Calibri" w:hAnsi="Tahoma" w:cs="Tahoma"/>
          <w:sz w:val="20"/>
          <w:szCs w:val="20"/>
        </w:rPr>
        <w:t>gestor do contrato ou preposto da contratante para a solicitação de melhorias nos sistemas e serviços e/ou atendimento</w:t>
      </w:r>
      <w:r w:rsidRPr="0006522C">
        <w:rPr>
          <w:rFonts w:ascii="Tahoma" w:eastAsia="Calibri" w:hAnsi="Tahoma" w:cs="Tahoma"/>
          <w:spacing w:val="1"/>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1"/>
          <w:sz w:val="20"/>
          <w:szCs w:val="20"/>
        </w:rPr>
        <w:t xml:space="preserve"> </w:t>
      </w:r>
      <w:r w:rsidRPr="0006522C">
        <w:rPr>
          <w:rFonts w:ascii="Tahoma" w:eastAsia="Calibri" w:hAnsi="Tahoma" w:cs="Tahoma"/>
          <w:sz w:val="20"/>
          <w:szCs w:val="20"/>
        </w:rPr>
        <w:t>novas situações não</w:t>
      </w:r>
      <w:r w:rsidRPr="0006522C">
        <w:rPr>
          <w:rFonts w:ascii="Tahoma" w:eastAsia="Calibri" w:hAnsi="Tahoma" w:cs="Tahoma"/>
          <w:spacing w:val="-3"/>
          <w:sz w:val="20"/>
          <w:szCs w:val="20"/>
        </w:rPr>
        <w:t xml:space="preserve"> </w:t>
      </w:r>
      <w:r w:rsidRPr="0006522C">
        <w:rPr>
          <w:rFonts w:ascii="Tahoma" w:eastAsia="Calibri" w:hAnsi="Tahoma" w:cs="Tahoma"/>
          <w:sz w:val="20"/>
          <w:szCs w:val="20"/>
        </w:rPr>
        <w:t>contempladas pelos</w:t>
      </w:r>
      <w:r w:rsidRPr="0006522C">
        <w:rPr>
          <w:rFonts w:ascii="Tahoma" w:eastAsia="Calibri" w:hAnsi="Tahoma" w:cs="Tahoma"/>
          <w:spacing w:val="-2"/>
          <w:sz w:val="20"/>
          <w:szCs w:val="20"/>
        </w:rPr>
        <w:t xml:space="preserve"> </w:t>
      </w:r>
      <w:r w:rsidRPr="0006522C">
        <w:rPr>
          <w:rFonts w:ascii="Tahoma" w:eastAsia="Calibri" w:hAnsi="Tahoma" w:cs="Tahoma"/>
          <w:sz w:val="20"/>
          <w:szCs w:val="20"/>
        </w:rPr>
        <w:t>sistemas.</w:t>
      </w:r>
    </w:p>
    <w:p w14:paraId="019B3702"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 xml:space="preserve">O atendimento telefônico e por </w:t>
      </w:r>
      <w:r w:rsidRPr="0006522C">
        <w:rPr>
          <w:rFonts w:ascii="Tahoma" w:eastAsia="Calibri" w:hAnsi="Tahoma" w:cs="Tahoma"/>
          <w:i/>
          <w:sz w:val="20"/>
          <w:szCs w:val="20"/>
        </w:rPr>
        <w:t xml:space="preserve">Skype </w:t>
      </w:r>
      <w:r w:rsidRPr="0006522C">
        <w:rPr>
          <w:rFonts w:ascii="Tahoma" w:eastAsia="Calibri" w:hAnsi="Tahoma" w:cs="Tahoma"/>
          <w:sz w:val="20"/>
          <w:szCs w:val="20"/>
        </w:rPr>
        <w:t>será disponibilizado pela licitante vencedora para pronto atendimento nos</w:t>
      </w:r>
      <w:r w:rsidRPr="0006522C">
        <w:rPr>
          <w:rFonts w:ascii="Tahoma" w:eastAsia="Calibri" w:hAnsi="Tahoma" w:cs="Tahoma"/>
          <w:spacing w:val="-52"/>
          <w:sz w:val="20"/>
          <w:szCs w:val="20"/>
        </w:rPr>
        <w:t xml:space="preserve"> </w:t>
      </w:r>
      <w:r w:rsidRPr="0006522C">
        <w:rPr>
          <w:rFonts w:ascii="Tahoma" w:eastAsia="Calibri" w:hAnsi="Tahoma" w:cs="Tahoma"/>
          <w:sz w:val="20"/>
          <w:szCs w:val="20"/>
        </w:rPr>
        <w:t>casos</w:t>
      </w:r>
      <w:r w:rsidRPr="0006522C">
        <w:rPr>
          <w:rFonts w:ascii="Tahoma" w:eastAsia="Calibri" w:hAnsi="Tahoma" w:cs="Tahoma"/>
          <w:spacing w:val="-3"/>
          <w:sz w:val="20"/>
          <w:szCs w:val="20"/>
        </w:rPr>
        <w:t xml:space="preserve"> </w:t>
      </w:r>
      <w:r w:rsidRPr="0006522C">
        <w:rPr>
          <w:rFonts w:ascii="Tahoma" w:eastAsia="Calibri" w:hAnsi="Tahoma" w:cs="Tahoma"/>
          <w:sz w:val="20"/>
          <w:szCs w:val="20"/>
        </w:rPr>
        <w:t>de solicitação de orientações ou dúvidas</w:t>
      </w:r>
      <w:r w:rsidRPr="0006522C">
        <w:rPr>
          <w:rFonts w:ascii="Tahoma" w:eastAsia="Calibri" w:hAnsi="Tahoma" w:cs="Tahoma"/>
          <w:spacing w:val="-2"/>
          <w:sz w:val="20"/>
          <w:szCs w:val="20"/>
        </w:rPr>
        <w:t xml:space="preserve"> </w:t>
      </w:r>
      <w:r w:rsidRPr="0006522C">
        <w:rPr>
          <w:rFonts w:ascii="Tahoma" w:eastAsia="Calibri" w:hAnsi="Tahoma" w:cs="Tahoma"/>
          <w:sz w:val="20"/>
          <w:szCs w:val="20"/>
        </w:rPr>
        <w:t>simples.</w:t>
      </w:r>
    </w:p>
    <w:p w14:paraId="3A99EC5E"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A licitante vencedora deverá disponibilizar e orientar a equipe técnica da contratante para utilização de</w:t>
      </w:r>
      <w:r w:rsidRPr="0006522C">
        <w:rPr>
          <w:rFonts w:ascii="Tahoma" w:eastAsia="Calibri" w:hAnsi="Tahoma" w:cs="Tahoma"/>
          <w:spacing w:val="1"/>
          <w:sz w:val="20"/>
          <w:szCs w:val="20"/>
        </w:rPr>
        <w:t xml:space="preserve"> </w:t>
      </w:r>
      <w:r w:rsidRPr="0006522C">
        <w:rPr>
          <w:rFonts w:ascii="Tahoma" w:eastAsia="Calibri" w:hAnsi="Tahoma" w:cs="Tahoma"/>
          <w:sz w:val="20"/>
          <w:szCs w:val="20"/>
        </w:rPr>
        <w:t>ferramentas</w:t>
      </w:r>
      <w:r w:rsidRPr="0006522C">
        <w:rPr>
          <w:rFonts w:ascii="Tahoma" w:eastAsia="Calibri" w:hAnsi="Tahoma" w:cs="Tahoma"/>
          <w:spacing w:val="-6"/>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6"/>
          <w:sz w:val="20"/>
          <w:szCs w:val="20"/>
        </w:rPr>
        <w:t xml:space="preserve"> </w:t>
      </w:r>
      <w:r w:rsidRPr="0006522C">
        <w:rPr>
          <w:rFonts w:ascii="Tahoma" w:eastAsia="Calibri" w:hAnsi="Tahoma" w:cs="Tahoma"/>
          <w:sz w:val="20"/>
          <w:szCs w:val="20"/>
        </w:rPr>
        <w:t>conexão</w:t>
      </w:r>
      <w:r w:rsidRPr="0006522C">
        <w:rPr>
          <w:rFonts w:ascii="Tahoma" w:eastAsia="Calibri" w:hAnsi="Tahoma" w:cs="Tahoma"/>
          <w:spacing w:val="-7"/>
          <w:sz w:val="20"/>
          <w:szCs w:val="20"/>
        </w:rPr>
        <w:t xml:space="preserve"> </w:t>
      </w:r>
      <w:r w:rsidRPr="0006522C">
        <w:rPr>
          <w:rFonts w:ascii="Tahoma" w:eastAsia="Calibri" w:hAnsi="Tahoma" w:cs="Tahoma"/>
          <w:sz w:val="20"/>
          <w:szCs w:val="20"/>
        </w:rPr>
        <w:t>remotas</w:t>
      </w:r>
      <w:r w:rsidRPr="0006522C">
        <w:rPr>
          <w:rFonts w:ascii="Tahoma" w:eastAsia="Calibri" w:hAnsi="Tahoma" w:cs="Tahoma"/>
          <w:spacing w:val="-5"/>
          <w:sz w:val="20"/>
          <w:szCs w:val="20"/>
        </w:rPr>
        <w:t xml:space="preserve"> </w:t>
      </w:r>
      <w:r w:rsidRPr="0006522C">
        <w:rPr>
          <w:rFonts w:ascii="Tahoma" w:eastAsia="Calibri" w:hAnsi="Tahoma" w:cs="Tahoma"/>
          <w:sz w:val="20"/>
          <w:szCs w:val="20"/>
        </w:rPr>
        <w:t>junto</w:t>
      </w:r>
      <w:r w:rsidRPr="0006522C">
        <w:rPr>
          <w:rFonts w:ascii="Tahoma" w:eastAsia="Calibri" w:hAnsi="Tahoma" w:cs="Tahoma"/>
          <w:spacing w:val="-6"/>
          <w:sz w:val="20"/>
          <w:szCs w:val="20"/>
        </w:rPr>
        <w:t xml:space="preserve"> </w:t>
      </w:r>
      <w:r w:rsidRPr="0006522C">
        <w:rPr>
          <w:rFonts w:ascii="Tahoma" w:eastAsia="Calibri" w:hAnsi="Tahoma" w:cs="Tahoma"/>
          <w:sz w:val="20"/>
          <w:szCs w:val="20"/>
        </w:rPr>
        <w:t>aos</w:t>
      </w:r>
      <w:r w:rsidRPr="0006522C">
        <w:rPr>
          <w:rFonts w:ascii="Tahoma" w:eastAsia="Calibri" w:hAnsi="Tahoma" w:cs="Tahoma"/>
          <w:spacing w:val="-6"/>
          <w:sz w:val="20"/>
          <w:szCs w:val="20"/>
        </w:rPr>
        <w:t xml:space="preserve"> </w:t>
      </w:r>
      <w:r w:rsidRPr="0006522C">
        <w:rPr>
          <w:rFonts w:ascii="Tahoma" w:eastAsia="Calibri" w:hAnsi="Tahoma" w:cs="Tahoma"/>
          <w:sz w:val="20"/>
          <w:szCs w:val="20"/>
        </w:rPr>
        <w:t>terminais</w:t>
      </w:r>
      <w:r w:rsidRPr="0006522C">
        <w:rPr>
          <w:rFonts w:ascii="Tahoma" w:eastAsia="Calibri" w:hAnsi="Tahoma" w:cs="Tahoma"/>
          <w:spacing w:val="-5"/>
          <w:sz w:val="20"/>
          <w:szCs w:val="20"/>
        </w:rPr>
        <w:t xml:space="preserve"> </w:t>
      </w:r>
      <w:r w:rsidRPr="0006522C">
        <w:rPr>
          <w:rFonts w:ascii="Tahoma" w:eastAsia="Calibri" w:hAnsi="Tahoma" w:cs="Tahoma"/>
          <w:sz w:val="20"/>
          <w:szCs w:val="20"/>
        </w:rPr>
        <w:t>usuários</w:t>
      </w:r>
      <w:r w:rsidRPr="0006522C">
        <w:rPr>
          <w:rFonts w:ascii="Tahoma" w:eastAsia="Calibri" w:hAnsi="Tahoma" w:cs="Tahoma"/>
          <w:spacing w:val="-6"/>
          <w:sz w:val="20"/>
          <w:szCs w:val="20"/>
        </w:rPr>
        <w:t xml:space="preserve"> </w:t>
      </w:r>
      <w:r w:rsidRPr="0006522C">
        <w:rPr>
          <w:rFonts w:ascii="Tahoma" w:eastAsia="Calibri" w:hAnsi="Tahoma" w:cs="Tahoma"/>
          <w:sz w:val="20"/>
          <w:szCs w:val="20"/>
        </w:rPr>
        <w:t>do</w:t>
      </w:r>
      <w:r w:rsidRPr="0006522C">
        <w:rPr>
          <w:rFonts w:ascii="Tahoma" w:eastAsia="Calibri" w:hAnsi="Tahoma" w:cs="Tahoma"/>
          <w:spacing w:val="-6"/>
          <w:sz w:val="20"/>
          <w:szCs w:val="20"/>
        </w:rPr>
        <w:t xml:space="preserve"> </w:t>
      </w:r>
      <w:r w:rsidRPr="0006522C">
        <w:rPr>
          <w:rFonts w:ascii="Tahoma" w:eastAsia="Calibri" w:hAnsi="Tahoma" w:cs="Tahoma"/>
          <w:sz w:val="20"/>
          <w:szCs w:val="20"/>
        </w:rPr>
        <w:t>sistema,</w:t>
      </w:r>
      <w:r w:rsidRPr="0006522C">
        <w:rPr>
          <w:rFonts w:ascii="Tahoma" w:eastAsia="Calibri" w:hAnsi="Tahoma" w:cs="Tahoma"/>
          <w:spacing w:val="-7"/>
          <w:sz w:val="20"/>
          <w:szCs w:val="20"/>
        </w:rPr>
        <w:t xml:space="preserve"> </w:t>
      </w:r>
      <w:r w:rsidRPr="0006522C">
        <w:rPr>
          <w:rFonts w:ascii="Tahoma" w:eastAsia="Calibri" w:hAnsi="Tahoma" w:cs="Tahoma"/>
          <w:sz w:val="20"/>
          <w:szCs w:val="20"/>
        </w:rPr>
        <w:t>para</w:t>
      </w:r>
      <w:r w:rsidRPr="0006522C">
        <w:rPr>
          <w:rFonts w:ascii="Tahoma" w:eastAsia="Calibri" w:hAnsi="Tahoma" w:cs="Tahoma"/>
          <w:spacing w:val="-6"/>
          <w:sz w:val="20"/>
          <w:szCs w:val="20"/>
        </w:rPr>
        <w:t xml:space="preserve"> </w:t>
      </w:r>
      <w:r w:rsidRPr="0006522C">
        <w:rPr>
          <w:rFonts w:ascii="Tahoma" w:eastAsia="Calibri" w:hAnsi="Tahoma" w:cs="Tahoma"/>
          <w:sz w:val="20"/>
          <w:szCs w:val="20"/>
        </w:rPr>
        <w:t>futuro</w:t>
      </w:r>
      <w:r w:rsidRPr="0006522C">
        <w:rPr>
          <w:rFonts w:ascii="Tahoma" w:eastAsia="Calibri" w:hAnsi="Tahoma" w:cs="Tahoma"/>
          <w:spacing w:val="-6"/>
          <w:sz w:val="20"/>
          <w:szCs w:val="20"/>
        </w:rPr>
        <w:t xml:space="preserve"> </w:t>
      </w:r>
      <w:r w:rsidRPr="0006522C">
        <w:rPr>
          <w:rFonts w:ascii="Tahoma" w:eastAsia="Calibri" w:hAnsi="Tahoma" w:cs="Tahoma"/>
          <w:sz w:val="20"/>
          <w:szCs w:val="20"/>
        </w:rPr>
        <w:t>atendimento.</w:t>
      </w:r>
      <w:r w:rsidRPr="0006522C">
        <w:rPr>
          <w:rFonts w:ascii="Tahoma" w:eastAsia="Calibri" w:hAnsi="Tahoma" w:cs="Tahoma"/>
          <w:spacing w:val="-7"/>
          <w:sz w:val="20"/>
          <w:szCs w:val="20"/>
        </w:rPr>
        <w:t xml:space="preserve"> </w:t>
      </w:r>
      <w:r w:rsidRPr="0006522C">
        <w:rPr>
          <w:rFonts w:ascii="Tahoma" w:eastAsia="Calibri" w:hAnsi="Tahoma" w:cs="Tahoma"/>
          <w:sz w:val="20"/>
          <w:szCs w:val="20"/>
        </w:rPr>
        <w:t>A</w:t>
      </w:r>
      <w:r w:rsidRPr="0006522C">
        <w:rPr>
          <w:rFonts w:ascii="Tahoma" w:eastAsia="Calibri" w:hAnsi="Tahoma" w:cs="Tahoma"/>
          <w:spacing w:val="-7"/>
          <w:sz w:val="20"/>
          <w:szCs w:val="20"/>
        </w:rPr>
        <w:t xml:space="preserve"> </w:t>
      </w:r>
      <w:r w:rsidRPr="0006522C">
        <w:rPr>
          <w:rFonts w:ascii="Tahoma" w:eastAsia="Calibri" w:hAnsi="Tahoma" w:cs="Tahoma"/>
          <w:sz w:val="20"/>
          <w:szCs w:val="20"/>
        </w:rPr>
        <w:t>contratante</w:t>
      </w:r>
      <w:r w:rsidRPr="0006522C">
        <w:rPr>
          <w:rFonts w:ascii="Tahoma" w:eastAsia="Calibri" w:hAnsi="Tahoma" w:cs="Tahoma"/>
          <w:spacing w:val="-6"/>
          <w:sz w:val="20"/>
          <w:szCs w:val="20"/>
        </w:rPr>
        <w:t xml:space="preserve"> </w:t>
      </w:r>
      <w:r w:rsidRPr="0006522C">
        <w:rPr>
          <w:rFonts w:ascii="Tahoma" w:eastAsia="Calibri" w:hAnsi="Tahoma" w:cs="Tahoma"/>
          <w:sz w:val="20"/>
          <w:szCs w:val="20"/>
        </w:rPr>
        <w:t>poderá</w:t>
      </w:r>
      <w:r w:rsidRPr="0006522C">
        <w:rPr>
          <w:rFonts w:ascii="Tahoma" w:eastAsia="Calibri" w:hAnsi="Tahoma" w:cs="Tahoma"/>
          <w:spacing w:val="-53"/>
          <w:sz w:val="20"/>
          <w:szCs w:val="20"/>
        </w:rPr>
        <w:t xml:space="preserve"> </w:t>
      </w:r>
      <w:r w:rsidRPr="0006522C">
        <w:rPr>
          <w:rFonts w:ascii="Tahoma" w:eastAsia="Calibri" w:hAnsi="Tahoma" w:cs="Tahoma"/>
          <w:sz w:val="20"/>
          <w:szCs w:val="20"/>
        </w:rPr>
        <w:t>fornecer</w:t>
      </w:r>
      <w:r w:rsidRPr="0006522C">
        <w:rPr>
          <w:rFonts w:ascii="Tahoma" w:eastAsia="Calibri" w:hAnsi="Tahoma" w:cs="Tahoma"/>
          <w:spacing w:val="-1"/>
          <w:sz w:val="20"/>
          <w:szCs w:val="20"/>
        </w:rPr>
        <w:t xml:space="preserve"> </w:t>
      </w:r>
      <w:r w:rsidRPr="0006522C">
        <w:rPr>
          <w:rFonts w:ascii="Tahoma" w:eastAsia="Calibri" w:hAnsi="Tahoma" w:cs="Tahoma"/>
          <w:sz w:val="20"/>
          <w:szCs w:val="20"/>
        </w:rPr>
        <w:t>licenças de uso de</w:t>
      </w:r>
      <w:r w:rsidRPr="0006522C">
        <w:rPr>
          <w:rFonts w:ascii="Tahoma" w:eastAsia="Calibri" w:hAnsi="Tahoma" w:cs="Tahoma"/>
          <w:spacing w:val="-3"/>
          <w:sz w:val="20"/>
          <w:szCs w:val="20"/>
        </w:rPr>
        <w:t xml:space="preserve"> </w:t>
      </w:r>
      <w:r w:rsidRPr="0006522C">
        <w:rPr>
          <w:rFonts w:ascii="Tahoma" w:eastAsia="Calibri" w:hAnsi="Tahoma" w:cs="Tahoma"/>
          <w:sz w:val="20"/>
          <w:szCs w:val="20"/>
        </w:rPr>
        <w:t>software</w:t>
      </w:r>
      <w:r w:rsidRPr="0006522C">
        <w:rPr>
          <w:rFonts w:ascii="Tahoma" w:eastAsia="Calibri" w:hAnsi="Tahoma" w:cs="Tahoma"/>
          <w:spacing w:val="-2"/>
          <w:sz w:val="20"/>
          <w:szCs w:val="20"/>
        </w:rPr>
        <w:t xml:space="preserve"> </w:t>
      </w:r>
      <w:r w:rsidRPr="0006522C">
        <w:rPr>
          <w:rFonts w:ascii="Tahoma" w:eastAsia="Calibri" w:hAnsi="Tahoma" w:cs="Tahoma"/>
          <w:sz w:val="20"/>
          <w:szCs w:val="20"/>
        </w:rPr>
        <w:t>similares</w:t>
      </w:r>
      <w:r w:rsidRPr="0006522C">
        <w:rPr>
          <w:rFonts w:ascii="Tahoma" w:eastAsia="Calibri" w:hAnsi="Tahoma" w:cs="Tahoma"/>
          <w:spacing w:val="-2"/>
          <w:sz w:val="20"/>
          <w:szCs w:val="20"/>
        </w:rPr>
        <w:t xml:space="preserve"> </w:t>
      </w:r>
      <w:r w:rsidRPr="0006522C">
        <w:rPr>
          <w:rFonts w:ascii="Tahoma" w:eastAsia="Calibri" w:hAnsi="Tahoma" w:cs="Tahoma"/>
          <w:sz w:val="20"/>
          <w:szCs w:val="20"/>
        </w:rPr>
        <w:t>para esse</w:t>
      </w:r>
      <w:r w:rsidRPr="0006522C">
        <w:rPr>
          <w:rFonts w:ascii="Tahoma" w:eastAsia="Calibri" w:hAnsi="Tahoma" w:cs="Tahoma"/>
          <w:spacing w:val="-1"/>
          <w:sz w:val="20"/>
          <w:szCs w:val="20"/>
        </w:rPr>
        <w:t xml:space="preserve"> </w:t>
      </w:r>
      <w:r w:rsidRPr="0006522C">
        <w:rPr>
          <w:rFonts w:ascii="Tahoma" w:eastAsia="Calibri" w:hAnsi="Tahoma" w:cs="Tahoma"/>
          <w:sz w:val="20"/>
          <w:szCs w:val="20"/>
        </w:rPr>
        <w:t>fim, caso</w:t>
      </w:r>
      <w:r w:rsidRPr="0006522C">
        <w:rPr>
          <w:rFonts w:ascii="Tahoma" w:eastAsia="Calibri" w:hAnsi="Tahoma" w:cs="Tahoma"/>
          <w:spacing w:val="-2"/>
          <w:sz w:val="20"/>
          <w:szCs w:val="20"/>
        </w:rPr>
        <w:t xml:space="preserve"> </w:t>
      </w:r>
      <w:r w:rsidRPr="0006522C">
        <w:rPr>
          <w:rFonts w:ascii="Tahoma" w:eastAsia="Calibri" w:hAnsi="Tahoma" w:cs="Tahoma"/>
          <w:sz w:val="20"/>
          <w:szCs w:val="20"/>
        </w:rPr>
        <w:t>julgue conveniente.</w:t>
      </w:r>
    </w:p>
    <w:p w14:paraId="3E0DA52C"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A licitante vencedora deverá disponibilizar terminal para conexão remota, com acesso liberado pela contratante</w:t>
      </w:r>
      <w:r w:rsidRPr="0006522C">
        <w:rPr>
          <w:rFonts w:ascii="Tahoma" w:eastAsia="Calibri" w:hAnsi="Tahoma" w:cs="Tahoma"/>
          <w:spacing w:val="-52"/>
          <w:sz w:val="20"/>
          <w:szCs w:val="20"/>
        </w:rPr>
        <w:t xml:space="preserve"> </w:t>
      </w:r>
      <w:r w:rsidRPr="0006522C">
        <w:rPr>
          <w:rFonts w:ascii="Tahoma" w:eastAsia="Calibri" w:hAnsi="Tahoma" w:cs="Tahoma"/>
          <w:sz w:val="20"/>
          <w:szCs w:val="20"/>
        </w:rPr>
        <w:t>para que o suporte técnico dos sistemas possa atuar em correções e testes solicitados através dos chamados técnicos</w:t>
      </w:r>
      <w:r w:rsidRPr="0006522C">
        <w:rPr>
          <w:rFonts w:ascii="Tahoma" w:eastAsia="Calibri" w:hAnsi="Tahoma" w:cs="Tahoma"/>
          <w:spacing w:val="1"/>
          <w:sz w:val="20"/>
          <w:szCs w:val="20"/>
        </w:rPr>
        <w:t xml:space="preserve"> </w:t>
      </w:r>
      <w:r w:rsidRPr="0006522C">
        <w:rPr>
          <w:rFonts w:ascii="Tahoma" w:eastAsia="Calibri" w:hAnsi="Tahoma" w:cs="Tahoma"/>
          <w:sz w:val="20"/>
          <w:szCs w:val="20"/>
        </w:rPr>
        <w:t>eventualmente</w:t>
      </w:r>
      <w:r w:rsidRPr="0006522C">
        <w:rPr>
          <w:rFonts w:ascii="Tahoma" w:eastAsia="Calibri" w:hAnsi="Tahoma" w:cs="Tahoma"/>
          <w:spacing w:val="-2"/>
          <w:sz w:val="20"/>
          <w:szCs w:val="20"/>
        </w:rPr>
        <w:t xml:space="preserve"> </w:t>
      </w:r>
      <w:r w:rsidRPr="0006522C">
        <w:rPr>
          <w:rFonts w:ascii="Tahoma" w:eastAsia="Calibri" w:hAnsi="Tahoma" w:cs="Tahoma"/>
          <w:sz w:val="20"/>
          <w:szCs w:val="20"/>
        </w:rPr>
        <w:t>abertos.</w:t>
      </w:r>
    </w:p>
    <w:p w14:paraId="2C8651D1" w14:textId="77777777" w:rsidR="004D74D8" w:rsidRPr="0006522C" w:rsidRDefault="004D74D8" w:rsidP="00467F25">
      <w:pPr>
        <w:widowControl w:val="0"/>
        <w:numPr>
          <w:ilvl w:val="0"/>
          <w:numId w:val="5"/>
        </w:numPr>
        <w:tabs>
          <w:tab w:val="left" w:pos="923"/>
        </w:tabs>
        <w:spacing w:after="0" w:line="240" w:lineRule="auto"/>
        <w:ind w:right="110"/>
        <w:jc w:val="both"/>
        <w:rPr>
          <w:rFonts w:ascii="Tahoma" w:eastAsia="Calibri" w:hAnsi="Tahoma" w:cs="Tahoma"/>
          <w:sz w:val="20"/>
          <w:szCs w:val="20"/>
        </w:rPr>
      </w:pPr>
      <w:r w:rsidRPr="0006522C">
        <w:rPr>
          <w:rFonts w:ascii="Tahoma" w:eastAsia="Calibri" w:hAnsi="Tahoma" w:cs="Tahoma"/>
          <w:sz w:val="20"/>
          <w:szCs w:val="20"/>
        </w:rPr>
        <w:t>A proponente vencedora deverá manter versões das aplicações que atendam a legislação vigente, promovendo</w:t>
      </w:r>
      <w:r w:rsidRPr="0006522C">
        <w:rPr>
          <w:rFonts w:ascii="Tahoma" w:eastAsia="Calibri" w:hAnsi="Tahoma" w:cs="Tahoma"/>
          <w:spacing w:val="1"/>
          <w:sz w:val="20"/>
          <w:szCs w:val="20"/>
        </w:rPr>
        <w:t xml:space="preserve"> </w:t>
      </w:r>
      <w:r w:rsidRPr="0006522C">
        <w:rPr>
          <w:rFonts w:ascii="Tahoma" w:eastAsia="Calibri" w:hAnsi="Tahoma" w:cs="Tahoma"/>
          <w:sz w:val="20"/>
          <w:szCs w:val="20"/>
        </w:rPr>
        <w:t>atualizações em tempo hábil para cumprimento das obrigações legais. Na necessidade de desenvolvimento de novas</w:t>
      </w:r>
      <w:r w:rsidRPr="0006522C">
        <w:rPr>
          <w:rFonts w:ascii="Tahoma" w:eastAsia="Calibri" w:hAnsi="Tahoma" w:cs="Tahoma"/>
          <w:spacing w:val="1"/>
          <w:sz w:val="20"/>
          <w:szCs w:val="20"/>
        </w:rPr>
        <w:t xml:space="preserve"> </w:t>
      </w:r>
      <w:r w:rsidRPr="0006522C">
        <w:rPr>
          <w:rFonts w:ascii="Tahoma" w:eastAsia="Calibri" w:hAnsi="Tahoma" w:cs="Tahoma"/>
          <w:spacing w:val="-1"/>
          <w:sz w:val="20"/>
          <w:szCs w:val="20"/>
        </w:rPr>
        <w:t>rotinas</w:t>
      </w:r>
      <w:r w:rsidRPr="0006522C">
        <w:rPr>
          <w:rFonts w:ascii="Tahoma" w:eastAsia="Calibri" w:hAnsi="Tahoma" w:cs="Tahoma"/>
          <w:spacing w:val="-13"/>
          <w:sz w:val="20"/>
          <w:szCs w:val="20"/>
        </w:rPr>
        <w:t xml:space="preserve"> </w:t>
      </w:r>
      <w:r w:rsidRPr="0006522C">
        <w:rPr>
          <w:rFonts w:ascii="Tahoma" w:eastAsia="Calibri" w:hAnsi="Tahoma" w:cs="Tahoma"/>
          <w:spacing w:val="-1"/>
          <w:sz w:val="20"/>
          <w:szCs w:val="20"/>
        </w:rPr>
        <w:t>e</w:t>
      </w:r>
      <w:r w:rsidRPr="0006522C">
        <w:rPr>
          <w:rFonts w:ascii="Tahoma" w:eastAsia="Calibri" w:hAnsi="Tahoma" w:cs="Tahoma"/>
          <w:spacing w:val="-12"/>
          <w:sz w:val="20"/>
          <w:szCs w:val="20"/>
        </w:rPr>
        <w:t xml:space="preserve"> </w:t>
      </w:r>
      <w:r w:rsidRPr="0006522C">
        <w:rPr>
          <w:rFonts w:ascii="Tahoma" w:eastAsia="Calibri" w:hAnsi="Tahoma" w:cs="Tahoma"/>
          <w:spacing w:val="-1"/>
          <w:sz w:val="20"/>
          <w:szCs w:val="20"/>
        </w:rPr>
        <w:t>funcionalidades,</w:t>
      </w:r>
      <w:r w:rsidRPr="0006522C">
        <w:rPr>
          <w:rFonts w:ascii="Tahoma" w:eastAsia="Calibri" w:hAnsi="Tahoma" w:cs="Tahoma"/>
          <w:spacing w:val="-11"/>
          <w:sz w:val="20"/>
          <w:szCs w:val="20"/>
        </w:rPr>
        <w:t xml:space="preserve"> </w:t>
      </w:r>
      <w:r w:rsidRPr="0006522C">
        <w:rPr>
          <w:rFonts w:ascii="Tahoma" w:eastAsia="Calibri" w:hAnsi="Tahoma" w:cs="Tahoma"/>
          <w:spacing w:val="-1"/>
          <w:sz w:val="20"/>
          <w:szCs w:val="20"/>
        </w:rPr>
        <w:t>ou</w:t>
      </w:r>
      <w:r w:rsidRPr="0006522C">
        <w:rPr>
          <w:rFonts w:ascii="Tahoma" w:eastAsia="Calibri" w:hAnsi="Tahoma" w:cs="Tahoma"/>
          <w:spacing w:val="-12"/>
          <w:sz w:val="20"/>
          <w:szCs w:val="20"/>
        </w:rPr>
        <w:t xml:space="preserve"> </w:t>
      </w:r>
      <w:r w:rsidRPr="0006522C">
        <w:rPr>
          <w:rFonts w:ascii="Tahoma" w:eastAsia="Calibri" w:hAnsi="Tahoma" w:cs="Tahoma"/>
          <w:spacing w:val="-1"/>
          <w:sz w:val="20"/>
          <w:szCs w:val="20"/>
        </w:rPr>
        <w:t>alterações</w:t>
      </w:r>
      <w:r w:rsidRPr="0006522C">
        <w:rPr>
          <w:rFonts w:ascii="Tahoma" w:eastAsia="Calibri" w:hAnsi="Tahoma" w:cs="Tahoma"/>
          <w:spacing w:val="-12"/>
          <w:sz w:val="20"/>
          <w:szCs w:val="20"/>
        </w:rPr>
        <w:t xml:space="preserve"> </w:t>
      </w:r>
      <w:r w:rsidRPr="0006522C">
        <w:rPr>
          <w:rFonts w:ascii="Tahoma" w:eastAsia="Calibri" w:hAnsi="Tahoma" w:cs="Tahoma"/>
          <w:sz w:val="20"/>
          <w:szCs w:val="20"/>
        </w:rPr>
        <w:t>na</w:t>
      </w:r>
      <w:r w:rsidRPr="0006522C">
        <w:rPr>
          <w:rFonts w:ascii="Tahoma" w:eastAsia="Calibri" w:hAnsi="Tahoma" w:cs="Tahoma"/>
          <w:spacing w:val="-13"/>
          <w:sz w:val="20"/>
          <w:szCs w:val="20"/>
        </w:rPr>
        <w:t xml:space="preserve"> </w:t>
      </w:r>
      <w:r w:rsidRPr="0006522C">
        <w:rPr>
          <w:rFonts w:ascii="Tahoma" w:eastAsia="Calibri" w:hAnsi="Tahoma" w:cs="Tahoma"/>
          <w:sz w:val="20"/>
          <w:szCs w:val="20"/>
        </w:rPr>
        <w:t>estrutura</w:t>
      </w:r>
      <w:r w:rsidRPr="0006522C">
        <w:rPr>
          <w:rFonts w:ascii="Tahoma" w:eastAsia="Calibri" w:hAnsi="Tahoma" w:cs="Tahoma"/>
          <w:spacing w:val="-12"/>
          <w:sz w:val="20"/>
          <w:szCs w:val="20"/>
        </w:rPr>
        <w:t xml:space="preserve"> </w:t>
      </w:r>
      <w:r w:rsidRPr="0006522C">
        <w:rPr>
          <w:rFonts w:ascii="Tahoma" w:eastAsia="Calibri" w:hAnsi="Tahoma" w:cs="Tahoma"/>
          <w:sz w:val="20"/>
          <w:szCs w:val="20"/>
        </w:rPr>
        <w:t>dos</w:t>
      </w:r>
      <w:r w:rsidRPr="0006522C">
        <w:rPr>
          <w:rFonts w:ascii="Tahoma" w:eastAsia="Calibri" w:hAnsi="Tahoma" w:cs="Tahoma"/>
          <w:spacing w:val="-14"/>
          <w:sz w:val="20"/>
          <w:szCs w:val="20"/>
        </w:rPr>
        <w:t xml:space="preserve"> </w:t>
      </w:r>
      <w:r w:rsidRPr="0006522C">
        <w:rPr>
          <w:rFonts w:ascii="Tahoma" w:eastAsia="Calibri" w:hAnsi="Tahoma" w:cs="Tahoma"/>
          <w:sz w:val="20"/>
          <w:szCs w:val="20"/>
        </w:rPr>
        <w:t>sistemas</w:t>
      </w:r>
      <w:r w:rsidRPr="0006522C">
        <w:rPr>
          <w:rFonts w:ascii="Tahoma" w:eastAsia="Calibri" w:hAnsi="Tahoma" w:cs="Tahoma"/>
          <w:spacing w:val="-11"/>
          <w:sz w:val="20"/>
          <w:szCs w:val="20"/>
        </w:rPr>
        <w:t xml:space="preserve"> </w:t>
      </w:r>
      <w:r w:rsidRPr="0006522C">
        <w:rPr>
          <w:rFonts w:ascii="Tahoma" w:eastAsia="Calibri" w:hAnsi="Tahoma" w:cs="Tahoma"/>
          <w:sz w:val="20"/>
          <w:szCs w:val="20"/>
        </w:rPr>
        <w:t>objeto</w:t>
      </w:r>
      <w:r w:rsidRPr="0006522C">
        <w:rPr>
          <w:rFonts w:ascii="Tahoma" w:eastAsia="Calibri" w:hAnsi="Tahoma" w:cs="Tahoma"/>
          <w:spacing w:val="-15"/>
          <w:sz w:val="20"/>
          <w:szCs w:val="20"/>
        </w:rPr>
        <w:t xml:space="preserve"> </w:t>
      </w:r>
      <w:r w:rsidRPr="0006522C">
        <w:rPr>
          <w:rFonts w:ascii="Tahoma" w:eastAsia="Calibri" w:hAnsi="Tahoma" w:cs="Tahoma"/>
          <w:sz w:val="20"/>
          <w:szCs w:val="20"/>
        </w:rPr>
        <w:t>desta</w:t>
      </w:r>
      <w:r w:rsidRPr="0006522C">
        <w:rPr>
          <w:rFonts w:ascii="Tahoma" w:eastAsia="Calibri" w:hAnsi="Tahoma" w:cs="Tahoma"/>
          <w:spacing w:val="-14"/>
          <w:sz w:val="20"/>
          <w:szCs w:val="20"/>
        </w:rPr>
        <w:t xml:space="preserve"> </w:t>
      </w:r>
      <w:r w:rsidRPr="0006522C">
        <w:rPr>
          <w:rFonts w:ascii="Tahoma" w:eastAsia="Calibri" w:hAnsi="Tahoma" w:cs="Tahoma"/>
          <w:sz w:val="20"/>
          <w:szCs w:val="20"/>
        </w:rPr>
        <w:t>licitação,</w:t>
      </w:r>
      <w:r w:rsidRPr="0006522C">
        <w:rPr>
          <w:rFonts w:ascii="Tahoma" w:eastAsia="Calibri" w:hAnsi="Tahoma" w:cs="Tahoma"/>
          <w:spacing w:val="-11"/>
          <w:sz w:val="20"/>
          <w:szCs w:val="20"/>
        </w:rPr>
        <w:t xml:space="preserve"> </w:t>
      </w:r>
      <w:r w:rsidRPr="0006522C">
        <w:rPr>
          <w:rFonts w:ascii="Tahoma" w:eastAsia="Calibri" w:hAnsi="Tahoma" w:cs="Tahoma"/>
          <w:sz w:val="20"/>
          <w:szCs w:val="20"/>
        </w:rPr>
        <w:t>treinamentos</w:t>
      </w:r>
      <w:r w:rsidRPr="0006522C">
        <w:rPr>
          <w:rFonts w:ascii="Tahoma" w:eastAsia="Calibri" w:hAnsi="Tahoma" w:cs="Tahoma"/>
          <w:spacing w:val="-14"/>
          <w:sz w:val="20"/>
          <w:szCs w:val="20"/>
        </w:rPr>
        <w:t xml:space="preserve"> </w:t>
      </w:r>
      <w:r w:rsidRPr="0006522C">
        <w:rPr>
          <w:rFonts w:ascii="Tahoma" w:eastAsia="Calibri" w:hAnsi="Tahoma" w:cs="Tahoma"/>
          <w:sz w:val="20"/>
          <w:szCs w:val="20"/>
        </w:rPr>
        <w:t>adicionais</w:t>
      </w:r>
      <w:r w:rsidRPr="0006522C">
        <w:rPr>
          <w:rFonts w:ascii="Tahoma" w:eastAsia="Calibri" w:hAnsi="Tahoma" w:cs="Tahoma"/>
          <w:spacing w:val="-12"/>
          <w:sz w:val="20"/>
          <w:szCs w:val="20"/>
        </w:rPr>
        <w:t xml:space="preserve"> </w:t>
      </w:r>
      <w:r w:rsidRPr="0006522C">
        <w:rPr>
          <w:rFonts w:ascii="Tahoma" w:eastAsia="Calibri" w:hAnsi="Tahoma" w:cs="Tahoma"/>
          <w:sz w:val="20"/>
          <w:szCs w:val="20"/>
        </w:rPr>
        <w:t>ou</w:t>
      </w:r>
      <w:r w:rsidRPr="0006522C">
        <w:rPr>
          <w:rFonts w:ascii="Tahoma" w:eastAsia="Calibri" w:hAnsi="Tahoma" w:cs="Tahoma"/>
          <w:spacing w:val="-11"/>
          <w:sz w:val="20"/>
          <w:szCs w:val="20"/>
        </w:rPr>
        <w:t xml:space="preserve"> </w:t>
      </w:r>
      <w:r w:rsidRPr="0006522C">
        <w:rPr>
          <w:rFonts w:ascii="Tahoma" w:eastAsia="Calibri" w:hAnsi="Tahoma" w:cs="Tahoma"/>
          <w:sz w:val="20"/>
          <w:szCs w:val="20"/>
        </w:rPr>
        <w:t>outros</w:t>
      </w:r>
      <w:r w:rsidRPr="0006522C">
        <w:rPr>
          <w:rFonts w:ascii="Tahoma" w:eastAsia="Calibri" w:hAnsi="Tahoma" w:cs="Tahoma"/>
          <w:spacing w:val="-53"/>
          <w:sz w:val="20"/>
          <w:szCs w:val="20"/>
        </w:rPr>
        <w:t xml:space="preserve"> </w:t>
      </w:r>
      <w:r w:rsidRPr="0006522C">
        <w:rPr>
          <w:rFonts w:ascii="Tahoma" w:eastAsia="Calibri" w:hAnsi="Tahoma" w:cs="Tahoma"/>
          <w:sz w:val="20"/>
          <w:szCs w:val="20"/>
        </w:rPr>
        <w:t>serviços não contemplados neste edital, a licitante vencedora deverá apresentar orçamento para prévia aprovação da</w:t>
      </w:r>
      <w:r w:rsidRPr="0006522C">
        <w:rPr>
          <w:rFonts w:ascii="Tahoma" w:eastAsia="Calibri" w:hAnsi="Tahoma" w:cs="Tahoma"/>
          <w:spacing w:val="1"/>
          <w:sz w:val="20"/>
          <w:szCs w:val="20"/>
        </w:rPr>
        <w:t xml:space="preserve"> </w:t>
      </w:r>
      <w:r w:rsidRPr="0006522C">
        <w:rPr>
          <w:rFonts w:ascii="Tahoma" w:eastAsia="Calibri" w:hAnsi="Tahoma" w:cs="Tahoma"/>
          <w:sz w:val="20"/>
          <w:szCs w:val="20"/>
        </w:rPr>
        <w:t>contratante.</w:t>
      </w:r>
    </w:p>
    <w:p w14:paraId="37FD87AF" w14:textId="77777777" w:rsidR="004D74D8" w:rsidRPr="0006522C" w:rsidRDefault="004D74D8" w:rsidP="00467F25">
      <w:pPr>
        <w:widowControl w:val="0"/>
        <w:numPr>
          <w:ilvl w:val="0"/>
          <w:numId w:val="5"/>
        </w:numPr>
        <w:tabs>
          <w:tab w:val="left" w:pos="889"/>
        </w:tabs>
        <w:spacing w:after="0" w:line="240" w:lineRule="auto"/>
        <w:ind w:right="158"/>
        <w:jc w:val="both"/>
        <w:rPr>
          <w:rFonts w:ascii="Tahoma" w:eastAsia="Calibri" w:hAnsi="Tahoma" w:cs="Tahoma"/>
          <w:sz w:val="20"/>
          <w:szCs w:val="20"/>
        </w:rPr>
      </w:pPr>
      <w:r w:rsidRPr="0006522C">
        <w:rPr>
          <w:rFonts w:ascii="Tahoma" w:eastAsia="Calibri" w:hAnsi="Tahoma" w:cs="Tahoma"/>
          <w:sz w:val="20"/>
          <w:szCs w:val="20"/>
        </w:rPr>
        <w:t>-</w:t>
      </w:r>
      <w:r w:rsidRPr="0006522C">
        <w:rPr>
          <w:rFonts w:ascii="Tahoma" w:eastAsia="Calibri" w:hAnsi="Tahoma" w:cs="Tahoma"/>
          <w:spacing w:val="-14"/>
          <w:sz w:val="20"/>
          <w:szCs w:val="20"/>
        </w:rPr>
        <w:t xml:space="preserve"> </w:t>
      </w:r>
      <w:r w:rsidRPr="0006522C">
        <w:rPr>
          <w:rFonts w:ascii="Tahoma" w:eastAsia="Calibri" w:hAnsi="Tahoma" w:cs="Tahoma"/>
          <w:sz w:val="20"/>
          <w:szCs w:val="20"/>
        </w:rPr>
        <w:t>Não</w:t>
      </w:r>
      <w:r w:rsidRPr="0006522C">
        <w:rPr>
          <w:rFonts w:ascii="Tahoma" w:eastAsia="Calibri" w:hAnsi="Tahoma" w:cs="Tahoma"/>
          <w:spacing w:val="-10"/>
          <w:sz w:val="20"/>
          <w:szCs w:val="20"/>
        </w:rPr>
        <w:t xml:space="preserve"> </w:t>
      </w:r>
      <w:r w:rsidRPr="0006522C">
        <w:rPr>
          <w:rFonts w:ascii="Tahoma" w:eastAsia="Calibri" w:hAnsi="Tahoma" w:cs="Tahoma"/>
          <w:sz w:val="20"/>
          <w:szCs w:val="20"/>
        </w:rPr>
        <w:t>haverá</w:t>
      </w:r>
      <w:r w:rsidRPr="0006522C">
        <w:rPr>
          <w:rFonts w:ascii="Tahoma" w:eastAsia="Calibri" w:hAnsi="Tahoma" w:cs="Tahoma"/>
          <w:spacing w:val="-10"/>
          <w:sz w:val="20"/>
          <w:szCs w:val="20"/>
        </w:rPr>
        <w:t xml:space="preserve"> </w:t>
      </w:r>
      <w:r w:rsidRPr="0006522C">
        <w:rPr>
          <w:rFonts w:ascii="Tahoma" w:eastAsia="Calibri" w:hAnsi="Tahoma" w:cs="Tahoma"/>
          <w:sz w:val="20"/>
          <w:szCs w:val="20"/>
        </w:rPr>
        <w:t>limite</w:t>
      </w:r>
      <w:r w:rsidRPr="0006522C">
        <w:rPr>
          <w:rFonts w:ascii="Tahoma" w:eastAsia="Calibri" w:hAnsi="Tahoma" w:cs="Tahoma"/>
          <w:spacing w:val="-10"/>
          <w:sz w:val="20"/>
          <w:szCs w:val="20"/>
        </w:rPr>
        <w:t xml:space="preserve"> </w:t>
      </w:r>
      <w:r w:rsidRPr="0006522C">
        <w:rPr>
          <w:rFonts w:ascii="Tahoma" w:eastAsia="Calibri" w:hAnsi="Tahoma" w:cs="Tahoma"/>
          <w:sz w:val="20"/>
          <w:szCs w:val="20"/>
        </w:rPr>
        <w:t>para</w:t>
      </w:r>
      <w:r w:rsidRPr="0006522C">
        <w:rPr>
          <w:rFonts w:ascii="Tahoma" w:eastAsia="Calibri" w:hAnsi="Tahoma" w:cs="Tahoma"/>
          <w:spacing w:val="-10"/>
          <w:sz w:val="20"/>
          <w:szCs w:val="20"/>
        </w:rPr>
        <w:t xml:space="preserve"> </w:t>
      </w:r>
      <w:r w:rsidRPr="0006522C">
        <w:rPr>
          <w:rFonts w:ascii="Tahoma" w:eastAsia="Calibri" w:hAnsi="Tahoma" w:cs="Tahoma"/>
          <w:sz w:val="20"/>
          <w:szCs w:val="20"/>
        </w:rPr>
        <w:t>o</w:t>
      </w:r>
      <w:r w:rsidRPr="0006522C">
        <w:rPr>
          <w:rFonts w:ascii="Tahoma" w:eastAsia="Calibri" w:hAnsi="Tahoma" w:cs="Tahoma"/>
          <w:spacing w:val="-11"/>
          <w:sz w:val="20"/>
          <w:szCs w:val="20"/>
        </w:rPr>
        <w:t xml:space="preserve"> </w:t>
      </w:r>
      <w:r w:rsidRPr="0006522C">
        <w:rPr>
          <w:rFonts w:ascii="Tahoma" w:eastAsia="Calibri" w:hAnsi="Tahoma" w:cs="Tahoma"/>
          <w:sz w:val="20"/>
          <w:szCs w:val="20"/>
        </w:rPr>
        <w:t>número</w:t>
      </w:r>
      <w:r w:rsidRPr="0006522C">
        <w:rPr>
          <w:rFonts w:ascii="Tahoma" w:eastAsia="Calibri" w:hAnsi="Tahoma" w:cs="Tahoma"/>
          <w:spacing w:val="-10"/>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10"/>
          <w:sz w:val="20"/>
          <w:szCs w:val="20"/>
        </w:rPr>
        <w:t xml:space="preserve"> </w:t>
      </w:r>
      <w:r w:rsidRPr="0006522C">
        <w:rPr>
          <w:rFonts w:ascii="Tahoma" w:eastAsia="Calibri" w:hAnsi="Tahoma" w:cs="Tahoma"/>
          <w:sz w:val="20"/>
          <w:szCs w:val="20"/>
        </w:rPr>
        <w:t>usuários</w:t>
      </w:r>
      <w:r w:rsidRPr="0006522C">
        <w:rPr>
          <w:rFonts w:ascii="Tahoma" w:eastAsia="Calibri" w:hAnsi="Tahoma" w:cs="Tahoma"/>
          <w:spacing w:val="-9"/>
          <w:sz w:val="20"/>
          <w:szCs w:val="20"/>
        </w:rPr>
        <w:t xml:space="preserve"> </w:t>
      </w:r>
      <w:r w:rsidRPr="0006522C">
        <w:rPr>
          <w:rFonts w:ascii="Tahoma" w:eastAsia="Calibri" w:hAnsi="Tahoma" w:cs="Tahoma"/>
          <w:sz w:val="20"/>
          <w:szCs w:val="20"/>
        </w:rPr>
        <w:t>dos</w:t>
      </w:r>
      <w:r w:rsidRPr="0006522C">
        <w:rPr>
          <w:rFonts w:ascii="Tahoma" w:eastAsia="Calibri" w:hAnsi="Tahoma" w:cs="Tahoma"/>
          <w:spacing w:val="-12"/>
          <w:sz w:val="20"/>
          <w:szCs w:val="20"/>
        </w:rPr>
        <w:t xml:space="preserve"> </w:t>
      </w:r>
      <w:r w:rsidRPr="0006522C">
        <w:rPr>
          <w:rFonts w:ascii="Tahoma" w:eastAsia="Calibri" w:hAnsi="Tahoma" w:cs="Tahoma"/>
          <w:sz w:val="20"/>
          <w:szCs w:val="20"/>
        </w:rPr>
        <w:t>sistemas</w:t>
      </w:r>
      <w:r w:rsidRPr="0006522C">
        <w:rPr>
          <w:rFonts w:ascii="Tahoma" w:eastAsia="Calibri" w:hAnsi="Tahoma" w:cs="Tahoma"/>
          <w:spacing w:val="-9"/>
          <w:sz w:val="20"/>
          <w:szCs w:val="20"/>
        </w:rPr>
        <w:t xml:space="preserve"> </w:t>
      </w:r>
      <w:r w:rsidRPr="0006522C">
        <w:rPr>
          <w:rFonts w:ascii="Tahoma" w:eastAsia="Calibri" w:hAnsi="Tahoma" w:cs="Tahoma"/>
          <w:sz w:val="20"/>
          <w:szCs w:val="20"/>
        </w:rPr>
        <w:t>e</w:t>
      </w:r>
      <w:r w:rsidRPr="0006522C">
        <w:rPr>
          <w:rFonts w:ascii="Tahoma" w:eastAsia="Calibri" w:hAnsi="Tahoma" w:cs="Tahoma"/>
          <w:spacing w:val="-11"/>
          <w:sz w:val="20"/>
          <w:szCs w:val="20"/>
        </w:rPr>
        <w:t xml:space="preserve"> </w:t>
      </w:r>
      <w:r w:rsidRPr="0006522C">
        <w:rPr>
          <w:rFonts w:ascii="Tahoma" w:eastAsia="Calibri" w:hAnsi="Tahoma" w:cs="Tahoma"/>
          <w:sz w:val="20"/>
          <w:szCs w:val="20"/>
        </w:rPr>
        <w:t>não</w:t>
      </w:r>
      <w:r w:rsidRPr="0006522C">
        <w:rPr>
          <w:rFonts w:ascii="Tahoma" w:eastAsia="Calibri" w:hAnsi="Tahoma" w:cs="Tahoma"/>
          <w:spacing w:val="-10"/>
          <w:sz w:val="20"/>
          <w:szCs w:val="20"/>
        </w:rPr>
        <w:t xml:space="preserve"> </w:t>
      </w:r>
      <w:r w:rsidRPr="0006522C">
        <w:rPr>
          <w:rFonts w:ascii="Tahoma" w:eastAsia="Calibri" w:hAnsi="Tahoma" w:cs="Tahoma"/>
          <w:sz w:val="20"/>
          <w:szCs w:val="20"/>
        </w:rPr>
        <w:t>poderá</w:t>
      </w:r>
      <w:r w:rsidRPr="0006522C">
        <w:rPr>
          <w:rFonts w:ascii="Tahoma" w:eastAsia="Calibri" w:hAnsi="Tahoma" w:cs="Tahoma"/>
          <w:spacing w:val="-10"/>
          <w:sz w:val="20"/>
          <w:szCs w:val="20"/>
        </w:rPr>
        <w:t xml:space="preserve"> </w:t>
      </w:r>
      <w:r w:rsidRPr="0006522C">
        <w:rPr>
          <w:rFonts w:ascii="Tahoma" w:eastAsia="Calibri" w:hAnsi="Tahoma" w:cs="Tahoma"/>
          <w:sz w:val="20"/>
          <w:szCs w:val="20"/>
        </w:rPr>
        <w:t>incidir</w:t>
      </w:r>
      <w:r w:rsidRPr="0006522C">
        <w:rPr>
          <w:rFonts w:ascii="Tahoma" w:eastAsia="Calibri" w:hAnsi="Tahoma" w:cs="Tahoma"/>
          <w:spacing w:val="-9"/>
          <w:sz w:val="20"/>
          <w:szCs w:val="20"/>
        </w:rPr>
        <w:t xml:space="preserve"> </w:t>
      </w:r>
      <w:r w:rsidRPr="0006522C">
        <w:rPr>
          <w:rFonts w:ascii="Tahoma" w:eastAsia="Calibri" w:hAnsi="Tahoma" w:cs="Tahoma"/>
          <w:sz w:val="20"/>
          <w:szCs w:val="20"/>
        </w:rPr>
        <w:t>cobrança</w:t>
      </w:r>
      <w:r w:rsidRPr="0006522C">
        <w:rPr>
          <w:rFonts w:ascii="Tahoma" w:eastAsia="Calibri" w:hAnsi="Tahoma" w:cs="Tahoma"/>
          <w:spacing w:val="-9"/>
          <w:sz w:val="20"/>
          <w:szCs w:val="20"/>
        </w:rPr>
        <w:t xml:space="preserve"> </w:t>
      </w:r>
      <w:r w:rsidRPr="0006522C">
        <w:rPr>
          <w:rFonts w:ascii="Tahoma" w:eastAsia="Calibri" w:hAnsi="Tahoma" w:cs="Tahoma"/>
          <w:sz w:val="20"/>
          <w:szCs w:val="20"/>
        </w:rPr>
        <w:t>sobre</w:t>
      </w:r>
      <w:r w:rsidRPr="0006522C">
        <w:rPr>
          <w:rFonts w:ascii="Tahoma" w:eastAsia="Calibri" w:hAnsi="Tahoma" w:cs="Tahoma"/>
          <w:spacing w:val="-10"/>
          <w:sz w:val="20"/>
          <w:szCs w:val="20"/>
        </w:rPr>
        <w:t xml:space="preserve"> </w:t>
      </w:r>
      <w:r w:rsidRPr="0006522C">
        <w:rPr>
          <w:rFonts w:ascii="Tahoma" w:eastAsia="Calibri" w:hAnsi="Tahoma" w:cs="Tahoma"/>
          <w:sz w:val="20"/>
          <w:szCs w:val="20"/>
        </w:rPr>
        <w:t>o</w:t>
      </w:r>
      <w:r w:rsidRPr="0006522C">
        <w:rPr>
          <w:rFonts w:ascii="Tahoma" w:eastAsia="Calibri" w:hAnsi="Tahoma" w:cs="Tahoma"/>
          <w:spacing w:val="-11"/>
          <w:sz w:val="20"/>
          <w:szCs w:val="20"/>
        </w:rPr>
        <w:t xml:space="preserve"> </w:t>
      </w:r>
      <w:r w:rsidRPr="0006522C">
        <w:rPr>
          <w:rFonts w:ascii="Tahoma" w:eastAsia="Calibri" w:hAnsi="Tahoma" w:cs="Tahoma"/>
          <w:sz w:val="20"/>
          <w:szCs w:val="20"/>
        </w:rPr>
        <w:t>número</w:t>
      </w:r>
      <w:r w:rsidRPr="0006522C">
        <w:rPr>
          <w:rFonts w:ascii="Tahoma" w:eastAsia="Calibri" w:hAnsi="Tahoma" w:cs="Tahoma"/>
          <w:spacing w:val="-10"/>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12"/>
          <w:sz w:val="20"/>
          <w:szCs w:val="20"/>
        </w:rPr>
        <w:t xml:space="preserve"> </w:t>
      </w:r>
      <w:r w:rsidRPr="0006522C">
        <w:rPr>
          <w:rFonts w:ascii="Tahoma" w:eastAsia="Calibri" w:hAnsi="Tahoma" w:cs="Tahoma"/>
          <w:sz w:val="20"/>
          <w:szCs w:val="20"/>
        </w:rPr>
        <w:t>usuários</w:t>
      </w:r>
      <w:r w:rsidRPr="0006522C">
        <w:rPr>
          <w:rFonts w:ascii="Tahoma" w:eastAsia="Calibri" w:hAnsi="Tahoma" w:cs="Tahoma"/>
          <w:spacing w:val="-53"/>
          <w:sz w:val="20"/>
          <w:szCs w:val="20"/>
        </w:rPr>
        <w:t xml:space="preserve"> </w:t>
      </w:r>
      <w:r w:rsidRPr="0006522C">
        <w:rPr>
          <w:rFonts w:ascii="Tahoma" w:eastAsia="Calibri" w:hAnsi="Tahoma" w:cs="Tahoma"/>
          <w:sz w:val="20"/>
          <w:szCs w:val="20"/>
        </w:rPr>
        <w:t>ativos</w:t>
      </w:r>
      <w:r w:rsidRPr="0006522C">
        <w:rPr>
          <w:rFonts w:ascii="Tahoma" w:eastAsia="Calibri" w:hAnsi="Tahoma" w:cs="Tahoma"/>
          <w:spacing w:val="-1"/>
          <w:sz w:val="20"/>
          <w:szCs w:val="20"/>
        </w:rPr>
        <w:t xml:space="preserve"> </w:t>
      </w:r>
      <w:r w:rsidRPr="0006522C">
        <w:rPr>
          <w:rFonts w:ascii="Tahoma" w:eastAsia="Calibri" w:hAnsi="Tahoma" w:cs="Tahoma"/>
          <w:sz w:val="20"/>
          <w:szCs w:val="20"/>
        </w:rPr>
        <w:t>que</w:t>
      </w:r>
      <w:r w:rsidRPr="0006522C">
        <w:rPr>
          <w:rFonts w:ascii="Tahoma" w:eastAsia="Calibri" w:hAnsi="Tahoma" w:cs="Tahoma"/>
          <w:spacing w:val="1"/>
          <w:sz w:val="20"/>
          <w:szCs w:val="20"/>
        </w:rPr>
        <w:t xml:space="preserve"> </w:t>
      </w:r>
      <w:r w:rsidRPr="0006522C">
        <w:rPr>
          <w:rFonts w:ascii="Tahoma" w:eastAsia="Calibri" w:hAnsi="Tahoma" w:cs="Tahoma"/>
          <w:sz w:val="20"/>
          <w:szCs w:val="20"/>
        </w:rPr>
        <w:t>utilizam</w:t>
      </w:r>
      <w:r w:rsidRPr="0006522C">
        <w:rPr>
          <w:rFonts w:ascii="Tahoma" w:eastAsia="Calibri" w:hAnsi="Tahoma" w:cs="Tahoma"/>
          <w:spacing w:val="-4"/>
          <w:sz w:val="20"/>
          <w:szCs w:val="20"/>
        </w:rPr>
        <w:t xml:space="preserve"> </w:t>
      </w:r>
      <w:r w:rsidRPr="0006522C">
        <w:rPr>
          <w:rFonts w:ascii="Tahoma" w:eastAsia="Calibri" w:hAnsi="Tahoma" w:cs="Tahoma"/>
          <w:sz w:val="20"/>
          <w:szCs w:val="20"/>
        </w:rPr>
        <w:t>os produtos objetos</w:t>
      </w:r>
      <w:r w:rsidRPr="0006522C">
        <w:rPr>
          <w:rFonts w:ascii="Tahoma" w:eastAsia="Calibri" w:hAnsi="Tahoma" w:cs="Tahoma"/>
          <w:spacing w:val="-2"/>
          <w:sz w:val="20"/>
          <w:szCs w:val="20"/>
        </w:rPr>
        <w:t xml:space="preserve"> </w:t>
      </w:r>
      <w:r w:rsidRPr="0006522C">
        <w:rPr>
          <w:rFonts w:ascii="Tahoma" w:eastAsia="Calibri" w:hAnsi="Tahoma" w:cs="Tahoma"/>
          <w:sz w:val="20"/>
          <w:szCs w:val="20"/>
        </w:rPr>
        <w:t>deste</w:t>
      </w:r>
      <w:r w:rsidRPr="0006522C">
        <w:rPr>
          <w:rFonts w:ascii="Tahoma" w:eastAsia="Calibri" w:hAnsi="Tahoma" w:cs="Tahoma"/>
          <w:spacing w:val="-2"/>
          <w:sz w:val="20"/>
          <w:szCs w:val="20"/>
        </w:rPr>
        <w:t xml:space="preserve"> </w:t>
      </w:r>
      <w:r w:rsidRPr="0006522C">
        <w:rPr>
          <w:rFonts w:ascii="Tahoma" w:eastAsia="Calibri" w:hAnsi="Tahoma" w:cs="Tahoma"/>
          <w:sz w:val="20"/>
          <w:szCs w:val="20"/>
        </w:rPr>
        <w:t>Termo de Referência.</w:t>
      </w:r>
    </w:p>
    <w:p w14:paraId="144B065D"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A</w:t>
      </w:r>
      <w:r w:rsidRPr="0006522C">
        <w:rPr>
          <w:rFonts w:ascii="Tahoma" w:eastAsia="Calibri" w:hAnsi="Tahoma" w:cs="Tahoma"/>
          <w:spacing w:val="16"/>
          <w:sz w:val="20"/>
          <w:szCs w:val="20"/>
        </w:rPr>
        <w:t xml:space="preserve"> </w:t>
      </w:r>
      <w:r w:rsidRPr="0006522C">
        <w:rPr>
          <w:rFonts w:ascii="Tahoma" w:eastAsia="Calibri" w:hAnsi="Tahoma" w:cs="Tahoma"/>
          <w:sz w:val="20"/>
          <w:szCs w:val="20"/>
        </w:rPr>
        <w:t>Prefeitura</w:t>
      </w:r>
      <w:r w:rsidRPr="0006522C">
        <w:rPr>
          <w:rFonts w:ascii="Tahoma" w:eastAsia="Calibri" w:hAnsi="Tahoma" w:cs="Tahoma"/>
          <w:spacing w:val="16"/>
          <w:sz w:val="20"/>
          <w:szCs w:val="20"/>
        </w:rPr>
        <w:t xml:space="preserve"> </w:t>
      </w:r>
      <w:r w:rsidRPr="0006522C">
        <w:rPr>
          <w:rFonts w:ascii="Tahoma" w:eastAsia="Calibri" w:hAnsi="Tahoma" w:cs="Tahoma"/>
          <w:sz w:val="20"/>
          <w:szCs w:val="20"/>
        </w:rPr>
        <w:t>Municipal</w:t>
      </w:r>
      <w:r w:rsidRPr="0006522C">
        <w:rPr>
          <w:rFonts w:ascii="Tahoma" w:eastAsia="Calibri" w:hAnsi="Tahoma" w:cs="Tahoma"/>
          <w:spacing w:val="15"/>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15"/>
          <w:sz w:val="20"/>
          <w:szCs w:val="20"/>
        </w:rPr>
        <w:t xml:space="preserve"> </w:t>
      </w:r>
      <w:r w:rsidRPr="0006522C">
        <w:rPr>
          <w:rFonts w:ascii="Tahoma" w:eastAsia="Calibri" w:hAnsi="Tahoma" w:cs="Tahoma"/>
          <w:sz w:val="20"/>
          <w:szCs w:val="20"/>
        </w:rPr>
        <w:t>Descalvado</w:t>
      </w:r>
      <w:r w:rsidRPr="0006522C">
        <w:rPr>
          <w:rFonts w:ascii="Tahoma" w:eastAsia="Calibri" w:hAnsi="Tahoma" w:cs="Tahoma"/>
          <w:spacing w:val="18"/>
          <w:sz w:val="20"/>
          <w:szCs w:val="20"/>
        </w:rPr>
        <w:t xml:space="preserve"> </w:t>
      </w:r>
      <w:r w:rsidRPr="0006522C">
        <w:rPr>
          <w:rFonts w:ascii="Tahoma" w:eastAsia="Calibri" w:hAnsi="Tahoma" w:cs="Tahoma"/>
          <w:sz w:val="20"/>
          <w:szCs w:val="20"/>
        </w:rPr>
        <w:t>manterá</w:t>
      </w:r>
      <w:r w:rsidRPr="0006522C">
        <w:rPr>
          <w:rFonts w:ascii="Tahoma" w:eastAsia="Calibri" w:hAnsi="Tahoma" w:cs="Tahoma"/>
          <w:spacing w:val="17"/>
          <w:sz w:val="20"/>
          <w:szCs w:val="20"/>
        </w:rPr>
        <w:t xml:space="preserve"> </w:t>
      </w:r>
      <w:r w:rsidRPr="0006522C">
        <w:rPr>
          <w:rFonts w:ascii="Tahoma" w:eastAsia="Calibri" w:hAnsi="Tahoma" w:cs="Tahoma"/>
          <w:sz w:val="20"/>
          <w:szCs w:val="20"/>
        </w:rPr>
        <w:t>equipes</w:t>
      </w:r>
      <w:r w:rsidRPr="0006522C">
        <w:rPr>
          <w:rFonts w:ascii="Tahoma" w:eastAsia="Calibri" w:hAnsi="Tahoma" w:cs="Tahoma"/>
          <w:spacing w:val="17"/>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15"/>
          <w:sz w:val="20"/>
          <w:szCs w:val="20"/>
        </w:rPr>
        <w:t xml:space="preserve"> </w:t>
      </w:r>
      <w:r w:rsidRPr="0006522C">
        <w:rPr>
          <w:rFonts w:ascii="Tahoma" w:eastAsia="Calibri" w:hAnsi="Tahoma" w:cs="Tahoma"/>
          <w:sz w:val="20"/>
          <w:szCs w:val="20"/>
        </w:rPr>
        <w:t>Tecnologia</w:t>
      </w:r>
      <w:r w:rsidRPr="0006522C">
        <w:rPr>
          <w:rFonts w:ascii="Tahoma" w:eastAsia="Calibri" w:hAnsi="Tahoma" w:cs="Tahoma"/>
          <w:spacing w:val="18"/>
          <w:sz w:val="20"/>
          <w:szCs w:val="20"/>
        </w:rPr>
        <w:t xml:space="preserve"> </w:t>
      </w:r>
      <w:r w:rsidRPr="0006522C">
        <w:rPr>
          <w:rFonts w:ascii="Tahoma" w:eastAsia="Calibri" w:hAnsi="Tahoma" w:cs="Tahoma"/>
          <w:sz w:val="20"/>
          <w:szCs w:val="20"/>
        </w:rPr>
        <w:t>da</w:t>
      </w:r>
      <w:r w:rsidRPr="0006522C">
        <w:rPr>
          <w:rFonts w:ascii="Tahoma" w:eastAsia="Calibri" w:hAnsi="Tahoma" w:cs="Tahoma"/>
          <w:spacing w:val="17"/>
          <w:sz w:val="20"/>
          <w:szCs w:val="20"/>
        </w:rPr>
        <w:t xml:space="preserve"> </w:t>
      </w:r>
      <w:r w:rsidRPr="0006522C">
        <w:rPr>
          <w:rFonts w:ascii="Tahoma" w:eastAsia="Calibri" w:hAnsi="Tahoma" w:cs="Tahoma"/>
          <w:sz w:val="20"/>
          <w:szCs w:val="20"/>
        </w:rPr>
        <w:t>Informação</w:t>
      </w:r>
      <w:r w:rsidRPr="0006522C">
        <w:rPr>
          <w:rFonts w:ascii="Tahoma" w:eastAsia="Calibri" w:hAnsi="Tahoma" w:cs="Tahoma"/>
          <w:spacing w:val="17"/>
          <w:sz w:val="20"/>
          <w:szCs w:val="20"/>
        </w:rPr>
        <w:t xml:space="preserve"> </w:t>
      </w:r>
      <w:r w:rsidRPr="0006522C">
        <w:rPr>
          <w:rFonts w:ascii="Tahoma" w:eastAsia="Calibri" w:hAnsi="Tahoma" w:cs="Tahoma"/>
          <w:sz w:val="20"/>
          <w:szCs w:val="20"/>
        </w:rPr>
        <w:t>e</w:t>
      </w:r>
      <w:r w:rsidRPr="0006522C">
        <w:rPr>
          <w:rFonts w:ascii="Tahoma" w:eastAsia="Calibri" w:hAnsi="Tahoma" w:cs="Tahoma"/>
          <w:spacing w:val="16"/>
          <w:sz w:val="20"/>
          <w:szCs w:val="20"/>
        </w:rPr>
        <w:t xml:space="preserve"> </w:t>
      </w:r>
      <w:r w:rsidRPr="0006522C">
        <w:rPr>
          <w:rFonts w:ascii="Tahoma" w:eastAsia="Calibri" w:hAnsi="Tahoma" w:cs="Tahoma"/>
          <w:sz w:val="20"/>
          <w:szCs w:val="20"/>
        </w:rPr>
        <w:t>dos</w:t>
      </w:r>
      <w:r w:rsidRPr="0006522C">
        <w:rPr>
          <w:rFonts w:ascii="Tahoma" w:eastAsia="Calibri" w:hAnsi="Tahoma" w:cs="Tahoma"/>
          <w:spacing w:val="15"/>
          <w:sz w:val="20"/>
          <w:szCs w:val="20"/>
        </w:rPr>
        <w:t xml:space="preserve"> </w:t>
      </w:r>
      <w:r w:rsidRPr="0006522C">
        <w:rPr>
          <w:rFonts w:ascii="Tahoma" w:eastAsia="Calibri" w:hAnsi="Tahoma" w:cs="Tahoma"/>
          <w:sz w:val="20"/>
          <w:szCs w:val="20"/>
        </w:rPr>
        <w:t>setores/áreas</w:t>
      </w:r>
      <w:r w:rsidRPr="0006522C">
        <w:rPr>
          <w:rFonts w:ascii="Tahoma" w:eastAsia="Calibri" w:hAnsi="Tahoma" w:cs="Tahoma"/>
          <w:spacing w:val="15"/>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52"/>
          <w:sz w:val="20"/>
          <w:szCs w:val="20"/>
        </w:rPr>
        <w:t xml:space="preserve"> </w:t>
      </w:r>
      <w:r w:rsidRPr="0006522C">
        <w:rPr>
          <w:rFonts w:ascii="Tahoma" w:eastAsia="Calibri" w:hAnsi="Tahoma" w:cs="Tahoma"/>
          <w:sz w:val="20"/>
          <w:szCs w:val="20"/>
        </w:rPr>
        <w:t>utilização</w:t>
      </w:r>
      <w:r w:rsidRPr="0006522C">
        <w:rPr>
          <w:rFonts w:ascii="Tahoma" w:eastAsia="Calibri" w:hAnsi="Tahoma" w:cs="Tahoma"/>
          <w:spacing w:val="-1"/>
          <w:sz w:val="20"/>
          <w:szCs w:val="20"/>
        </w:rPr>
        <w:t xml:space="preserve"> </w:t>
      </w:r>
      <w:r w:rsidRPr="0006522C">
        <w:rPr>
          <w:rFonts w:ascii="Tahoma" w:eastAsia="Calibri" w:hAnsi="Tahoma" w:cs="Tahoma"/>
          <w:sz w:val="20"/>
          <w:szCs w:val="20"/>
        </w:rPr>
        <w:t>dos</w:t>
      </w:r>
      <w:r w:rsidRPr="0006522C">
        <w:rPr>
          <w:rFonts w:ascii="Tahoma" w:eastAsia="Calibri" w:hAnsi="Tahoma" w:cs="Tahoma"/>
          <w:spacing w:val="-2"/>
          <w:sz w:val="20"/>
          <w:szCs w:val="20"/>
        </w:rPr>
        <w:t xml:space="preserve"> </w:t>
      </w:r>
      <w:r w:rsidRPr="0006522C">
        <w:rPr>
          <w:rFonts w:ascii="Tahoma" w:eastAsia="Calibri" w:hAnsi="Tahoma" w:cs="Tahoma"/>
          <w:sz w:val="20"/>
          <w:szCs w:val="20"/>
        </w:rPr>
        <w:t>sistemas para</w:t>
      </w:r>
      <w:r w:rsidRPr="0006522C">
        <w:rPr>
          <w:rFonts w:ascii="Tahoma" w:eastAsia="Calibri" w:hAnsi="Tahoma" w:cs="Tahoma"/>
          <w:spacing w:val="-3"/>
          <w:sz w:val="20"/>
          <w:szCs w:val="20"/>
        </w:rPr>
        <w:t xml:space="preserve"> </w:t>
      </w:r>
      <w:r w:rsidRPr="0006522C">
        <w:rPr>
          <w:rFonts w:ascii="Tahoma" w:eastAsia="Calibri" w:hAnsi="Tahoma" w:cs="Tahoma"/>
          <w:sz w:val="20"/>
          <w:szCs w:val="20"/>
        </w:rPr>
        <w:t>acompanhar os</w:t>
      </w:r>
      <w:r w:rsidRPr="0006522C">
        <w:rPr>
          <w:rFonts w:ascii="Tahoma" w:eastAsia="Calibri" w:hAnsi="Tahoma" w:cs="Tahoma"/>
          <w:spacing w:val="3"/>
          <w:sz w:val="20"/>
          <w:szCs w:val="20"/>
        </w:rPr>
        <w:t xml:space="preserve"> </w:t>
      </w:r>
      <w:r w:rsidRPr="0006522C">
        <w:rPr>
          <w:rFonts w:ascii="Tahoma" w:eastAsia="Calibri" w:hAnsi="Tahoma" w:cs="Tahoma"/>
          <w:sz w:val="20"/>
          <w:szCs w:val="20"/>
        </w:rPr>
        <w:t>procedimentos</w:t>
      </w:r>
      <w:r w:rsidRPr="0006522C">
        <w:rPr>
          <w:rFonts w:ascii="Tahoma" w:eastAsia="Calibri" w:hAnsi="Tahoma" w:cs="Tahoma"/>
          <w:spacing w:val="-1"/>
          <w:sz w:val="20"/>
          <w:szCs w:val="20"/>
        </w:rPr>
        <w:t xml:space="preserve"> </w:t>
      </w:r>
      <w:r w:rsidRPr="0006522C">
        <w:rPr>
          <w:rFonts w:ascii="Tahoma" w:eastAsia="Calibri" w:hAnsi="Tahoma" w:cs="Tahoma"/>
          <w:sz w:val="20"/>
          <w:szCs w:val="20"/>
        </w:rPr>
        <w:t>de operacionalização</w:t>
      </w:r>
      <w:r w:rsidRPr="0006522C">
        <w:rPr>
          <w:rFonts w:ascii="Tahoma" w:eastAsia="Calibri" w:hAnsi="Tahoma" w:cs="Tahoma"/>
          <w:spacing w:val="-1"/>
          <w:sz w:val="20"/>
          <w:szCs w:val="20"/>
        </w:rPr>
        <w:t xml:space="preserve"> </w:t>
      </w:r>
      <w:r w:rsidRPr="0006522C">
        <w:rPr>
          <w:rFonts w:ascii="Tahoma" w:eastAsia="Calibri" w:hAnsi="Tahoma" w:cs="Tahoma"/>
          <w:sz w:val="20"/>
          <w:szCs w:val="20"/>
        </w:rPr>
        <w:t>do sistema.</w:t>
      </w:r>
    </w:p>
    <w:p w14:paraId="1D3FE3B2" w14:textId="77777777" w:rsidR="004D74D8" w:rsidRPr="0006522C" w:rsidRDefault="004D74D8" w:rsidP="00467F25">
      <w:pPr>
        <w:widowControl w:val="0"/>
        <w:numPr>
          <w:ilvl w:val="0"/>
          <w:numId w:val="5"/>
        </w:numPr>
        <w:tabs>
          <w:tab w:val="left" w:pos="0"/>
          <w:tab w:val="left" w:pos="426"/>
        </w:tabs>
        <w:suppressAutoHyphens/>
        <w:spacing w:after="0" w:line="240" w:lineRule="auto"/>
        <w:ind w:left="295" w:hanging="295"/>
        <w:jc w:val="both"/>
        <w:textAlignment w:val="baseline"/>
        <w:rPr>
          <w:rFonts w:ascii="Tahoma" w:eastAsia="Calibri" w:hAnsi="Tahoma" w:cs="Tahoma"/>
          <w:sz w:val="20"/>
          <w:szCs w:val="20"/>
        </w:rPr>
      </w:pPr>
      <w:r w:rsidRPr="0006522C">
        <w:rPr>
          <w:rFonts w:ascii="Tahoma" w:eastAsia="Calibri" w:hAnsi="Tahoma" w:cs="Tahoma"/>
          <w:sz w:val="20"/>
          <w:szCs w:val="20"/>
        </w:rPr>
        <w:t>É de responsabilidade da licitante vencedora a configuração dos ambientes servidores e estações de trabalho, ou</w:t>
      </w:r>
      <w:r w:rsidRPr="0006522C">
        <w:rPr>
          <w:rFonts w:ascii="Tahoma" w:eastAsia="Calibri" w:hAnsi="Tahoma" w:cs="Tahoma"/>
          <w:spacing w:val="-52"/>
          <w:sz w:val="20"/>
          <w:szCs w:val="20"/>
        </w:rPr>
        <w:t xml:space="preserve"> </w:t>
      </w:r>
      <w:r w:rsidRPr="0006522C">
        <w:rPr>
          <w:rFonts w:ascii="Tahoma" w:eastAsia="Calibri" w:hAnsi="Tahoma" w:cs="Tahoma"/>
          <w:sz w:val="20"/>
          <w:szCs w:val="20"/>
        </w:rPr>
        <w:t>seja,</w:t>
      </w:r>
      <w:r w:rsidRPr="0006522C">
        <w:rPr>
          <w:rFonts w:ascii="Tahoma" w:eastAsia="Calibri" w:hAnsi="Tahoma" w:cs="Tahoma"/>
          <w:spacing w:val="-1"/>
          <w:sz w:val="20"/>
          <w:szCs w:val="20"/>
        </w:rPr>
        <w:t xml:space="preserve"> </w:t>
      </w:r>
      <w:r w:rsidRPr="0006522C">
        <w:rPr>
          <w:rFonts w:ascii="Tahoma" w:eastAsia="Calibri" w:hAnsi="Tahoma" w:cs="Tahoma"/>
          <w:sz w:val="20"/>
          <w:szCs w:val="20"/>
        </w:rPr>
        <w:t>toda atualização deve</w:t>
      </w:r>
      <w:r w:rsidRPr="0006522C">
        <w:rPr>
          <w:rFonts w:ascii="Tahoma" w:eastAsia="Calibri" w:hAnsi="Tahoma" w:cs="Tahoma"/>
          <w:spacing w:val="-2"/>
          <w:sz w:val="20"/>
          <w:szCs w:val="20"/>
        </w:rPr>
        <w:t xml:space="preserve"> </w:t>
      </w:r>
      <w:r w:rsidRPr="0006522C">
        <w:rPr>
          <w:rFonts w:ascii="Tahoma" w:eastAsia="Calibri" w:hAnsi="Tahoma" w:cs="Tahoma"/>
          <w:sz w:val="20"/>
          <w:szCs w:val="20"/>
        </w:rPr>
        <w:t>ser dada pela empresa</w:t>
      </w:r>
      <w:r w:rsidRPr="0006522C">
        <w:rPr>
          <w:rFonts w:ascii="Tahoma" w:eastAsia="Calibri" w:hAnsi="Tahoma" w:cs="Tahoma"/>
          <w:spacing w:val="-1"/>
          <w:sz w:val="20"/>
          <w:szCs w:val="20"/>
        </w:rPr>
        <w:t xml:space="preserve"> </w:t>
      </w:r>
      <w:r w:rsidRPr="0006522C">
        <w:rPr>
          <w:rFonts w:ascii="Tahoma" w:eastAsia="Calibri" w:hAnsi="Tahoma" w:cs="Tahoma"/>
          <w:sz w:val="20"/>
          <w:szCs w:val="20"/>
        </w:rPr>
        <w:t>vencedora.</w:t>
      </w:r>
    </w:p>
    <w:p w14:paraId="370EE933" w14:textId="77777777" w:rsidR="004D74D8" w:rsidRPr="0006522C" w:rsidRDefault="004D74D8" w:rsidP="00467F25">
      <w:pPr>
        <w:tabs>
          <w:tab w:val="left" w:pos="0"/>
          <w:tab w:val="left" w:pos="426"/>
        </w:tabs>
        <w:spacing w:after="0" w:line="240" w:lineRule="auto"/>
        <w:jc w:val="both"/>
        <w:rPr>
          <w:rFonts w:ascii="Tahoma" w:eastAsia="Calibri" w:hAnsi="Tahoma" w:cs="Tahoma"/>
          <w:sz w:val="20"/>
          <w:szCs w:val="20"/>
        </w:rPr>
      </w:pPr>
    </w:p>
    <w:p w14:paraId="630FB678" w14:textId="77777777" w:rsidR="004D74D8" w:rsidRPr="0006522C" w:rsidRDefault="004D74D8" w:rsidP="00467F25">
      <w:pPr>
        <w:widowControl w:val="0"/>
        <w:numPr>
          <w:ilvl w:val="0"/>
          <w:numId w:val="6"/>
        </w:numPr>
        <w:suppressAutoHyphens/>
        <w:spacing w:after="0" w:line="240" w:lineRule="auto"/>
        <w:jc w:val="center"/>
        <w:textAlignment w:val="baseline"/>
        <w:outlineLvl w:val="0"/>
        <w:rPr>
          <w:rFonts w:ascii="Tahoma" w:eastAsia="Times New Roman" w:hAnsi="Tahoma" w:cs="Tahoma"/>
          <w:b/>
          <w:bCs/>
          <w:spacing w:val="2"/>
          <w:sz w:val="20"/>
          <w:szCs w:val="20"/>
          <w:lang w:eastAsia="pt-BR"/>
        </w:rPr>
      </w:pPr>
      <w:bookmarkStart w:id="18" w:name="_Toc149570593"/>
      <w:r w:rsidRPr="0006522C">
        <w:rPr>
          <w:rFonts w:ascii="Tahoma" w:eastAsia="Calibri" w:hAnsi="Tahoma" w:cs="Tahoma"/>
          <w:b/>
          <w:bCs/>
          <w:sz w:val="20"/>
          <w:szCs w:val="20"/>
        </w:rPr>
        <w:t>ANEXO II</w:t>
      </w:r>
      <w:bookmarkStart w:id="19" w:name="_Toc101771248"/>
      <w:r w:rsidRPr="0006522C">
        <w:rPr>
          <w:rFonts w:ascii="Tahoma" w:eastAsia="Calibri" w:hAnsi="Tahoma" w:cs="Tahoma"/>
          <w:b/>
          <w:bCs/>
          <w:sz w:val="20"/>
          <w:szCs w:val="20"/>
        </w:rPr>
        <w:t xml:space="preserve"> - </w:t>
      </w:r>
      <w:r w:rsidRPr="0006522C">
        <w:rPr>
          <w:rFonts w:ascii="Tahoma" w:eastAsia="Times New Roman" w:hAnsi="Tahoma" w:cs="Tahoma"/>
          <w:b/>
          <w:bCs/>
          <w:spacing w:val="2"/>
          <w:sz w:val="20"/>
          <w:szCs w:val="20"/>
          <w:lang w:eastAsia="pt-BR"/>
        </w:rPr>
        <w:t>MODELO DE PROPOSTA DE PREÇOS</w:t>
      </w:r>
      <w:bookmarkEnd w:id="18"/>
      <w:bookmarkEnd w:id="19"/>
      <w:r w:rsidRPr="0006522C">
        <w:rPr>
          <w:rFonts w:ascii="Tahoma" w:eastAsia="Times New Roman" w:hAnsi="Tahoma" w:cs="Tahoma"/>
          <w:b/>
          <w:bCs/>
          <w:spacing w:val="2"/>
          <w:sz w:val="20"/>
          <w:szCs w:val="20"/>
          <w:lang w:eastAsia="pt-BR"/>
        </w:rPr>
        <w:t>.</w:t>
      </w:r>
    </w:p>
    <w:p w14:paraId="6CD815BF" w14:textId="77777777" w:rsidR="004D74D8" w:rsidRPr="0006522C" w:rsidRDefault="004D74D8" w:rsidP="00467F25">
      <w:pPr>
        <w:spacing w:after="0" w:line="240" w:lineRule="auto"/>
        <w:rPr>
          <w:rFonts w:ascii="Tahoma" w:eastAsia="Times New Roman" w:hAnsi="Tahoma" w:cs="Tahoma"/>
          <w:b/>
          <w:bCs/>
          <w:spacing w:val="2"/>
          <w:sz w:val="20"/>
          <w:szCs w:val="20"/>
          <w:lang w:eastAsia="pt-BR"/>
        </w:rPr>
      </w:pPr>
    </w:p>
    <w:p w14:paraId="38C73FC4" w14:textId="77777777" w:rsidR="004D74D8" w:rsidRPr="0006522C" w:rsidRDefault="004D74D8" w:rsidP="00467F25">
      <w:pPr>
        <w:widowControl w:val="0"/>
        <w:numPr>
          <w:ilvl w:val="1"/>
          <w:numId w:val="32"/>
        </w:numPr>
        <w:spacing w:after="0" w:line="240" w:lineRule="auto"/>
        <w:ind w:left="1428" w:right="-1"/>
        <w:jc w:val="both"/>
        <w:rPr>
          <w:rFonts w:ascii="Tahoma" w:eastAsia="Calibri" w:hAnsi="Tahoma" w:cs="Tahoma"/>
          <w:b/>
          <w:w w:val="109"/>
          <w:sz w:val="20"/>
          <w:szCs w:val="20"/>
        </w:rPr>
      </w:pPr>
      <w:r w:rsidRPr="0006522C">
        <w:rPr>
          <w:rFonts w:ascii="Tahoma" w:eastAsia="Calibri" w:hAnsi="Tahoma" w:cs="Tahoma"/>
          <w:b/>
          <w:w w:val="109"/>
          <w:sz w:val="20"/>
          <w:szCs w:val="20"/>
        </w:rPr>
        <w:t xml:space="preserve">DADOS DA EMPRESA </w:t>
      </w:r>
    </w:p>
    <w:p w14:paraId="4EE613F3" w14:textId="77777777" w:rsidR="004D74D8" w:rsidRPr="0006522C" w:rsidRDefault="004D74D8" w:rsidP="00467F25">
      <w:pPr>
        <w:spacing w:after="0" w:line="240" w:lineRule="auto"/>
        <w:ind w:left="708" w:right="-1"/>
        <w:jc w:val="both"/>
        <w:rPr>
          <w:rFonts w:ascii="Tahoma" w:eastAsia="Calibri" w:hAnsi="Tahoma" w:cs="Tahoma"/>
          <w:w w:val="109"/>
          <w:sz w:val="20"/>
          <w:szCs w:val="20"/>
        </w:rPr>
      </w:pPr>
    </w:p>
    <w:tbl>
      <w:tblPr>
        <w:tblW w:w="9854" w:type="dxa"/>
        <w:tblInd w:w="-493" w:type="dxa"/>
        <w:tblLayout w:type="fixed"/>
        <w:tblCellMar>
          <w:left w:w="5" w:type="dxa"/>
          <w:right w:w="5" w:type="dxa"/>
        </w:tblCellMar>
        <w:tblLook w:val="04A0" w:firstRow="1" w:lastRow="0" w:firstColumn="1" w:lastColumn="0" w:noHBand="0" w:noVBand="1"/>
      </w:tblPr>
      <w:tblGrid>
        <w:gridCol w:w="9854"/>
      </w:tblGrid>
      <w:tr w:rsidR="004D74D8" w:rsidRPr="0006522C" w14:paraId="48B50452" w14:textId="77777777" w:rsidTr="00660861">
        <w:trPr>
          <w:trHeight w:hRule="exact" w:val="319"/>
        </w:trPr>
        <w:tc>
          <w:tcPr>
            <w:tcW w:w="9854" w:type="dxa"/>
            <w:tcBorders>
              <w:top w:val="single" w:sz="4" w:space="0" w:color="000000"/>
              <w:left w:val="single" w:sz="4" w:space="0" w:color="000000"/>
              <w:bottom w:val="single" w:sz="4" w:space="0" w:color="000000"/>
              <w:right w:val="single" w:sz="4" w:space="0" w:color="000000"/>
            </w:tcBorders>
          </w:tcPr>
          <w:p w14:paraId="6B9831A2" w14:textId="77777777" w:rsidR="004D74D8" w:rsidRPr="0006522C" w:rsidRDefault="004D74D8" w:rsidP="00467F25">
            <w:pPr>
              <w:spacing w:after="0" w:line="240" w:lineRule="auto"/>
              <w:ind w:right="-1"/>
              <w:jc w:val="both"/>
              <w:rPr>
                <w:rFonts w:ascii="Tahoma" w:eastAsia="Calibri" w:hAnsi="Tahoma" w:cs="Tahoma"/>
                <w:b/>
                <w:spacing w:val="-1"/>
                <w:w w:val="111"/>
                <w:sz w:val="20"/>
                <w:szCs w:val="20"/>
              </w:rPr>
            </w:pPr>
            <w:r w:rsidRPr="0006522C">
              <w:rPr>
                <w:rFonts w:ascii="Tahoma" w:eastAsia="Calibri" w:hAnsi="Tahoma" w:cs="Tahoma"/>
                <w:b/>
                <w:spacing w:val="-1"/>
                <w:w w:val="111"/>
                <w:sz w:val="20"/>
                <w:szCs w:val="20"/>
              </w:rPr>
              <w:t>RAZÃO SOCIAL DA PROPONENTE:</w:t>
            </w:r>
          </w:p>
        </w:tc>
      </w:tr>
      <w:tr w:rsidR="004D74D8" w:rsidRPr="0006522C" w14:paraId="6281A4B2" w14:textId="77777777" w:rsidTr="00660861">
        <w:trPr>
          <w:trHeight w:hRule="exact" w:val="317"/>
        </w:trPr>
        <w:tc>
          <w:tcPr>
            <w:tcW w:w="9854" w:type="dxa"/>
            <w:tcBorders>
              <w:top w:val="single" w:sz="4" w:space="0" w:color="000000"/>
              <w:left w:val="single" w:sz="4" w:space="0" w:color="000000"/>
              <w:bottom w:val="single" w:sz="4" w:space="0" w:color="000000"/>
              <w:right w:val="single" w:sz="4" w:space="0" w:color="000000"/>
            </w:tcBorders>
          </w:tcPr>
          <w:p w14:paraId="637389FD" w14:textId="77777777" w:rsidR="004D74D8" w:rsidRPr="0006522C" w:rsidRDefault="004D74D8" w:rsidP="00467F25">
            <w:pPr>
              <w:spacing w:after="0" w:line="240" w:lineRule="auto"/>
              <w:ind w:right="-1"/>
              <w:jc w:val="both"/>
              <w:rPr>
                <w:rFonts w:ascii="Tahoma" w:eastAsia="Calibri" w:hAnsi="Tahoma" w:cs="Tahoma"/>
                <w:b/>
                <w:spacing w:val="-1"/>
                <w:w w:val="111"/>
                <w:sz w:val="20"/>
                <w:szCs w:val="20"/>
              </w:rPr>
            </w:pPr>
            <w:r w:rsidRPr="0006522C">
              <w:rPr>
                <w:rFonts w:ascii="Tahoma" w:eastAsia="Calibri" w:hAnsi="Tahoma" w:cs="Tahoma"/>
                <w:b/>
                <w:spacing w:val="-1"/>
                <w:w w:val="111"/>
                <w:sz w:val="20"/>
                <w:szCs w:val="20"/>
              </w:rPr>
              <w:t>Endereço:</w:t>
            </w:r>
          </w:p>
        </w:tc>
      </w:tr>
      <w:tr w:rsidR="004D74D8" w:rsidRPr="0006522C" w14:paraId="4356F4D7" w14:textId="77777777" w:rsidTr="00660861">
        <w:trPr>
          <w:trHeight w:hRule="exact" w:val="317"/>
        </w:trPr>
        <w:tc>
          <w:tcPr>
            <w:tcW w:w="9854" w:type="dxa"/>
            <w:tcBorders>
              <w:top w:val="single" w:sz="4" w:space="0" w:color="000000"/>
              <w:left w:val="single" w:sz="4" w:space="0" w:color="000000"/>
              <w:bottom w:val="single" w:sz="4" w:space="0" w:color="000000"/>
              <w:right w:val="single" w:sz="4" w:space="0" w:color="000000"/>
            </w:tcBorders>
          </w:tcPr>
          <w:p w14:paraId="22982F2F" w14:textId="77777777" w:rsidR="004D74D8" w:rsidRPr="0006522C" w:rsidRDefault="004D74D8" w:rsidP="00467F25">
            <w:pPr>
              <w:spacing w:after="0" w:line="240" w:lineRule="auto"/>
              <w:ind w:right="-1"/>
              <w:jc w:val="both"/>
              <w:rPr>
                <w:rFonts w:ascii="Tahoma" w:eastAsia="Calibri" w:hAnsi="Tahoma" w:cs="Tahoma"/>
                <w:b/>
                <w:spacing w:val="-1"/>
                <w:w w:val="111"/>
                <w:sz w:val="20"/>
                <w:szCs w:val="20"/>
              </w:rPr>
            </w:pPr>
            <w:r w:rsidRPr="0006522C">
              <w:rPr>
                <w:rFonts w:ascii="Tahoma" w:eastAsia="Calibri" w:hAnsi="Tahoma" w:cs="Tahoma"/>
                <w:b/>
                <w:spacing w:val="-1"/>
                <w:w w:val="111"/>
                <w:sz w:val="20"/>
                <w:szCs w:val="20"/>
              </w:rPr>
              <w:t>CEP:                                                                       Fone:</w:t>
            </w:r>
          </w:p>
        </w:tc>
      </w:tr>
      <w:tr w:rsidR="004D74D8" w:rsidRPr="0006522C" w14:paraId="4A740015" w14:textId="77777777" w:rsidTr="00660861">
        <w:trPr>
          <w:trHeight w:hRule="exact" w:val="319"/>
        </w:trPr>
        <w:tc>
          <w:tcPr>
            <w:tcW w:w="9854" w:type="dxa"/>
            <w:tcBorders>
              <w:top w:val="single" w:sz="4" w:space="0" w:color="000000"/>
              <w:left w:val="single" w:sz="4" w:space="0" w:color="000000"/>
              <w:bottom w:val="single" w:sz="4" w:space="0" w:color="000000"/>
              <w:right w:val="single" w:sz="4" w:space="0" w:color="000000"/>
            </w:tcBorders>
          </w:tcPr>
          <w:p w14:paraId="79FBC2FB" w14:textId="77777777" w:rsidR="004D74D8" w:rsidRPr="0006522C" w:rsidRDefault="004D74D8" w:rsidP="00467F25">
            <w:pPr>
              <w:spacing w:after="0" w:line="240" w:lineRule="auto"/>
              <w:ind w:right="-1"/>
              <w:jc w:val="both"/>
              <w:rPr>
                <w:rFonts w:ascii="Tahoma" w:eastAsia="Calibri" w:hAnsi="Tahoma" w:cs="Tahoma"/>
                <w:b/>
                <w:spacing w:val="-1"/>
                <w:w w:val="111"/>
                <w:sz w:val="20"/>
                <w:szCs w:val="20"/>
              </w:rPr>
            </w:pPr>
            <w:r w:rsidRPr="0006522C">
              <w:rPr>
                <w:rFonts w:ascii="Tahoma" w:eastAsia="Calibri" w:hAnsi="Tahoma" w:cs="Tahoma"/>
                <w:b/>
                <w:spacing w:val="-1"/>
                <w:w w:val="111"/>
                <w:sz w:val="20"/>
                <w:szCs w:val="20"/>
              </w:rPr>
              <w:t>E-mail:                                        CNPJ Nº.:                INSCRIÇÃO ESTADUAL:</w:t>
            </w:r>
          </w:p>
        </w:tc>
      </w:tr>
    </w:tbl>
    <w:p w14:paraId="5F340ADB" w14:textId="77777777" w:rsidR="004D74D8" w:rsidRPr="0006522C" w:rsidRDefault="004D74D8" w:rsidP="00467F25">
      <w:pPr>
        <w:spacing w:after="0" w:line="240" w:lineRule="auto"/>
        <w:ind w:left="708" w:right="-1"/>
        <w:jc w:val="both"/>
        <w:rPr>
          <w:rFonts w:ascii="Tahoma" w:eastAsia="Calibri" w:hAnsi="Tahoma" w:cs="Tahoma"/>
          <w:b/>
          <w:spacing w:val="-1"/>
          <w:w w:val="111"/>
          <w:sz w:val="20"/>
          <w:szCs w:val="20"/>
        </w:rPr>
      </w:pPr>
    </w:p>
    <w:p w14:paraId="6A915C9B" w14:textId="77777777" w:rsidR="004D74D8" w:rsidRPr="0006522C" w:rsidRDefault="004D74D8" w:rsidP="00467F25">
      <w:pPr>
        <w:widowControl w:val="0"/>
        <w:numPr>
          <w:ilvl w:val="0"/>
          <w:numId w:val="33"/>
        </w:numPr>
        <w:spacing w:after="0" w:line="240" w:lineRule="auto"/>
        <w:ind w:right="-1"/>
        <w:contextualSpacing/>
        <w:jc w:val="both"/>
        <w:rPr>
          <w:rFonts w:ascii="Tahoma" w:eastAsia="Calibri" w:hAnsi="Tahoma" w:cs="Tahoma"/>
          <w:b/>
          <w:sz w:val="20"/>
          <w:szCs w:val="20"/>
        </w:rPr>
      </w:pPr>
      <w:r w:rsidRPr="0006522C">
        <w:rPr>
          <w:rFonts w:ascii="Tahoma" w:eastAsia="Calibri" w:hAnsi="Tahoma" w:cs="Tahoma"/>
          <w:b/>
          <w:sz w:val="20"/>
          <w:szCs w:val="20"/>
        </w:rPr>
        <w:t>PROPOSTA DE PREÇOS:</w:t>
      </w:r>
    </w:p>
    <w:p w14:paraId="659A9979" w14:textId="77777777" w:rsidR="004D74D8" w:rsidRPr="0006522C" w:rsidRDefault="004D74D8" w:rsidP="00467F25">
      <w:pPr>
        <w:spacing w:after="0" w:line="240" w:lineRule="auto"/>
        <w:ind w:left="1428" w:right="-1"/>
        <w:contextualSpacing/>
        <w:jc w:val="both"/>
        <w:rPr>
          <w:rFonts w:ascii="Tahoma" w:eastAsia="Calibri" w:hAnsi="Tahoma" w:cs="Tahoma"/>
          <w:b/>
          <w:sz w:val="20"/>
          <w:szCs w:val="20"/>
        </w:rPr>
      </w:pPr>
    </w:p>
    <w:tbl>
      <w:tblPr>
        <w:tblStyle w:val="TableNormal"/>
        <w:tblW w:w="10275" w:type="dxa"/>
        <w:tblInd w:w="-582" w:type="dxa"/>
        <w:tblLayout w:type="fixed"/>
        <w:tblCellMar>
          <w:left w:w="15" w:type="dxa"/>
          <w:right w:w="15" w:type="dxa"/>
        </w:tblCellMar>
        <w:tblLook w:val="01E0" w:firstRow="1" w:lastRow="1" w:firstColumn="1" w:lastColumn="1" w:noHBand="0" w:noVBand="0"/>
      </w:tblPr>
      <w:tblGrid>
        <w:gridCol w:w="720"/>
        <w:gridCol w:w="4779"/>
        <w:gridCol w:w="870"/>
        <w:gridCol w:w="1135"/>
        <w:gridCol w:w="1329"/>
        <w:gridCol w:w="1442"/>
      </w:tblGrid>
      <w:tr w:rsidR="004D74D8" w:rsidRPr="0006522C" w14:paraId="201107C2" w14:textId="77777777" w:rsidTr="00357657">
        <w:trPr>
          <w:trHeight w:val="690"/>
        </w:trPr>
        <w:tc>
          <w:tcPr>
            <w:tcW w:w="10275" w:type="dxa"/>
            <w:gridSpan w:val="6"/>
            <w:tcBorders>
              <w:top w:val="single" w:sz="12" w:space="0" w:color="000000"/>
              <w:left w:val="single" w:sz="12" w:space="0" w:color="000000"/>
              <w:bottom w:val="single" w:sz="12" w:space="0" w:color="000000"/>
              <w:right w:val="single" w:sz="12" w:space="0" w:color="000000"/>
            </w:tcBorders>
            <w:shd w:val="clear" w:color="auto" w:fill="D9D9D9"/>
          </w:tcPr>
          <w:p w14:paraId="76FE97C3"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SISTEMAS INTEGRADOS DE ADMINISTRAÇÃO PÚBLICA para atendimento de diversas áreas do Executivo, Legislativo Municipal, Administrativo, Arrecadação e Financeiro.</w:t>
            </w:r>
          </w:p>
        </w:tc>
      </w:tr>
      <w:tr w:rsidR="004D74D8" w:rsidRPr="0006522C" w14:paraId="63FA81A7" w14:textId="77777777" w:rsidTr="00357657">
        <w:trPr>
          <w:trHeight w:val="835"/>
        </w:trPr>
        <w:tc>
          <w:tcPr>
            <w:tcW w:w="720" w:type="dxa"/>
            <w:tcBorders>
              <w:top w:val="single" w:sz="12" w:space="0" w:color="000000"/>
              <w:left w:val="single" w:sz="12" w:space="0" w:color="000000"/>
              <w:bottom w:val="single" w:sz="12" w:space="0" w:color="000000"/>
              <w:right w:val="single" w:sz="12" w:space="0" w:color="000000"/>
            </w:tcBorders>
            <w:shd w:val="clear" w:color="auto" w:fill="D9D9D9"/>
          </w:tcPr>
          <w:p w14:paraId="486350F4" w14:textId="77777777" w:rsidR="004D74D8" w:rsidRPr="0006522C" w:rsidRDefault="004D74D8" w:rsidP="00467F25">
            <w:pPr>
              <w:widowControl w:val="0"/>
              <w:ind w:right="13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ITEM</w:t>
            </w:r>
          </w:p>
        </w:tc>
        <w:tc>
          <w:tcPr>
            <w:tcW w:w="4779" w:type="dxa"/>
            <w:tcBorders>
              <w:top w:val="single" w:sz="12" w:space="0" w:color="000000"/>
              <w:left w:val="single" w:sz="12" w:space="0" w:color="000000"/>
              <w:bottom w:val="single" w:sz="12" w:space="0" w:color="000000"/>
              <w:right w:val="single" w:sz="12" w:space="0" w:color="000000"/>
            </w:tcBorders>
            <w:shd w:val="clear" w:color="auto" w:fill="D9D9D9"/>
          </w:tcPr>
          <w:p w14:paraId="25257250" w14:textId="77777777" w:rsidR="004D74D8" w:rsidRPr="0006522C" w:rsidRDefault="004D74D8" w:rsidP="00467F25">
            <w:pPr>
              <w:widowControl w:val="0"/>
              <w:ind w:right="1629"/>
              <w:jc w:val="center"/>
              <w:rPr>
                <w:rFonts w:ascii="Tahoma" w:eastAsia="Calibri" w:hAnsi="Tahoma" w:cs="Tahoma"/>
                <w:b/>
                <w:sz w:val="20"/>
                <w:szCs w:val="20"/>
                <w:lang w:val="pt-PT"/>
              </w:rPr>
            </w:pPr>
            <w:r w:rsidRPr="0006522C">
              <w:rPr>
                <w:rFonts w:ascii="Tahoma" w:eastAsia="Calibri" w:hAnsi="Tahoma" w:cs="Tahoma"/>
                <w:b/>
                <w:sz w:val="20"/>
                <w:szCs w:val="20"/>
                <w:lang w:val="pt-PT"/>
              </w:rPr>
              <w:t xml:space="preserve">                     </w:t>
            </w:r>
          </w:p>
          <w:p w14:paraId="289F4074" w14:textId="77777777" w:rsidR="004D74D8" w:rsidRPr="0006522C" w:rsidRDefault="004D74D8" w:rsidP="00467F25">
            <w:pPr>
              <w:widowControl w:val="0"/>
              <w:ind w:right="1629"/>
              <w:jc w:val="center"/>
              <w:rPr>
                <w:rFonts w:ascii="Tahoma" w:eastAsia="Calibri" w:hAnsi="Tahoma" w:cs="Tahoma"/>
                <w:b/>
                <w:sz w:val="20"/>
                <w:szCs w:val="20"/>
                <w:lang w:val="pt-PT"/>
              </w:rPr>
            </w:pPr>
          </w:p>
          <w:p w14:paraId="0078705F" w14:textId="77777777" w:rsidR="004D74D8" w:rsidRPr="0006522C" w:rsidRDefault="004D74D8" w:rsidP="00467F25">
            <w:pPr>
              <w:widowControl w:val="0"/>
              <w:jc w:val="center"/>
              <w:rPr>
                <w:rFonts w:ascii="Tahoma" w:eastAsia="Times New Roman" w:hAnsi="Tahoma" w:cs="Tahoma"/>
                <w:b/>
                <w:sz w:val="20"/>
                <w:szCs w:val="20"/>
                <w:lang w:val="pt-PT"/>
              </w:rPr>
            </w:pPr>
            <w:r w:rsidRPr="0006522C">
              <w:rPr>
                <w:rFonts w:ascii="Tahoma" w:eastAsia="Calibri" w:hAnsi="Tahoma" w:cs="Tahoma"/>
                <w:b/>
                <w:sz w:val="20"/>
                <w:szCs w:val="20"/>
                <w:lang w:val="pt-PT"/>
              </w:rPr>
              <w:t xml:space="preserve">               SERVIÇO PREFEITURA MUNICIPAL DE DESCALVADO</w:t>
            </w:r>
          </w:p>
        </w:tc>
        <w:tc>
          <w:tcPr>
            <w:tcW w:w="870" w:type="dxa"/>
            <w:tcBorders>
              <w:top w:val="single" w:sz="12" w:space="0" w:color="000000"/>
              <w:left w:val="single" w:sz="12" w:space="0" w:color="000000"/>
              <w:bottom w:val="single" w:sz="12" w:space="0" w:color="000000"/>
              <w:right w:val="single" w:sz="12" w:space="0" w:color="000000"/>
            </w:tcBorders>
            <w:shd w:val="clear" w:color="auto" w:fill="D9D9D9"/>
          </w:tcPr>
          <w:p w14:paraId="277B91E7" w14:textId="77777777" w:rsidR="004D74D8" w:rsidRPr="0006522C" w:rsidRDefault="004D74D8" w:rsidP="00467F25">
            <w:pPr>
              <w:widowControl w:val="0"/>
              <w:jc w:val="center"/>
              <w:rPr>
                <w:rFonts w:ascii="Tahoma" w:eastAsia="Times New Roman" w:hAnsi="Tahoma" w:cs="Tahoma"/>
                <w:b/>
                <w:sz w:val="20"/>
                <w:szCs w:val="20"/>
                <w:lang w:val="pt-PT"/>
              </w:rPr>
            </w:pPr>
          </w:p>
          <w:p w14:paraId="4A9916E5" w14:textId="77777777" w:rsidR="004D74D8" w:rsidRPr="0006522C" w:rsidRDefault="004D74D8" w:rsidP="00467F25">
            <w:pPr>
              <w:widowControl w:val="0"/>
              <w:ind w:left="151"/>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UNID.</w:t>
            </w:r>
          </w:p>
        </w:tc>
        <w:tc>
          <w:tcPr>
            <w:tcW w:w="1135" w:type="dxa"/>
            <w:tcBorders>
              <w:top w:val="single" w:sz="12" w:space="0" w:color="000000"/>
              <w:left w:val="single" w:sz="12" w:space="0" w:color="000000"/>
              <w:bottom w:val="single" w:sz="12" w:space="0" w:color="000000"/>
              <w:right w:val="single" w:sz="12" w:space="0" w:color="000000"/>
            </w:tcBorders>
            <w:shd w:val="clear" w:color="auto" w:fill="D9D9D9"/>
          </w:tcPr>
          <w:p w14:paraId="6E103B93" w14:textId="77777777" w:rsidR="004D74D8" w:rsidRPr="0006522C" w:rsidRDefault="004D74D8" w:rsidP="00467F25">
            <w:pPr>
              <w:widowControl w:val="0"/>
              <w:jc w:val="center"/>
              <w:rPr>
                <w:rFonts w:ascii="Tahoma" w:eastAsia="Times New Roman" w:hAnsi="Tahoma" w:cs="Tahoma"/>
                <w:b/>
                <w:sz w:val="20"/>
                <w:szCs w:val="20"/>
                <w:lang w:val="pt-PT"/>
              </w:rPr>
            </w:pPr>
          </w:p>
          <w:p w14:paraId="7FCA599B" w14:textId="77777777" w:rsidR="004D74D8" w:rsidRPr="0006522C" w:rsidRDefault="004D74D8" w:rsidP="00467F25">
            <w:pPr>
              <w:widowControl w:val="0"/>
              <w:ind w:left="162" w:right="13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QUANT.</w:t>
            </w:r>
          </w:p>
        </w:tc>
        <w:tc>
          <w:tcPr>
            <w:tcW w:w="1329" w:type="dxa"/>
            <w:tcBorders>
              <w:top w:val="single" w:sz="12" w:space="0" w:color="000000"/>
              <w:left w:val="single" w:sz="12" w:space="0" w:color="000000"/>
              <w:bottom w:val="single" w:sz="12" w:space="0" w:color="000000"/>
              <w:right w:val="single" w:sz="12" w:space="0" w:color="000000"/>
            </w:tcBorders>
            <w:shd w:val="clear" w:color="auto" w:fill="D9D9D9"/>
          </w:tcPr>
          <w:p w14:paraId="10DC7C08"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pacing w:val="-1"/>
                <w:sz w:val="20"/>
                <w:szCs w:val="20"/>
                <w:lang w:val="pt-PT"/>
              </w:rPr>
              <w:t>VALOR</w:t>
            </w:r>
            <w:r w:rsidRPr="0006522C">
              <w:rPr>
                <w:rFonts w:ascii="Tahoma" w:eastAsia="Times New Roman" w:hAnsi="Tahoma" w:cs="Tahoma"/>
                <w:b/>
                <w:spacing w:val="-53"/>
                <w:sz w:val="20"/>
                <w:szCs w:val="20"/>
                <w:lang w:val="pt-PT"/>
              </w:rPr>
              <w:t xml:space="preserve"> </w:t>
            </w:r>
            <w:r w:rsidRPr="0006522C">
              <w:rPr>
                <w:rFonts w:ascii="Tahoma" w:eastAsia="Times New Roman" w:hAnsi="Tahoma" w:cs="Tahoma"/>
                <w:b/>
                <w:sz w:val="20"/>
                <w:szCs w:val="20"/>
                <w:lang w:val="pt-PT"/>
              </w:rPr>
              <w:t>UNIT.</w:t>
            </w:r>
          </w:p>
          <w:p w14:paraId="758F07F5" w14:textId="77777777" w:rsidR="004D74D8" w:rsidRPr="0006522C" w:rsidRDefault="004D74D8" w:rsidP="00467F25">
            <w:pPr>
              <w:widowControl w:val="0"/>
              <w:ind w:left="430" w:right="39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(R$)</w:t>
            </w:r>
          </w:p>
        </w:tc>
        <w:tc>
          <w:tcPr>
            <w:tcW w:w="1442" w:type="dxa"/>
            <w:tcBorders>
              <w:top w:val="single" w:sz="12" w:space="0" w:color="000000"/>
              <w:left w:val="single" w:sz="12" w:space="0" w:color="000000"/>
              <w:bottom w:val="single" w:sz="12" w:space="0" w:color="000000"/>
              <w:right w:val="single" w:sz="12" w:space="0" w:color="000000"/>
            </w:tcBorders>
            <w:shd w:val="clear" w:color="auto" w:fill="D9D9D9"/>
          </w:tcPr>
          <w:p w14:paraId="0B314608" w14:textId="77777777" w:rsidR="004D74D8" w:rsidRPr="0006522C" w:rsidRDefault="004D74D8" w:rsidP="00467F25">
            <w:pPr>
              <w:widowControl w:val="0"/>
              <w:ind w:left="289" w:right="257"/>
              <w:jc w:val="center"/>
              <w:rPr>
                <w:rFonts w:ascii="Tahoma" w:eastAsia="Times New Roman" w:hAnsi="Tahoma" w:cs="Tahoma"/>
                <w:b/>
                <w:sz w:val="20"/>
                <w:szCs w:val="20"/>
                <w:lang w:val="pt-PT"/>
              </w:rPr>
            </w:pPr>
            <w:r w:rsidRPr="0006522C">
              <w:rPr>
                <w:rFonts w:ascii="Tahoma" w:eastAsia="Times New Roman" w:hAnsi="Tahoma" w:cs="Tahoma"/>
                <w:b/>
                <w:spacing w:val="-1"/>
                <w:sz w:val="20"/>
                <w:szCs w:val="20"/>
                <w:lang w:val="pt-PT"/>
              </w:rPr>
              <w:t>VALOR</w:t>
            </w:r>
            <w:r w:rsidRPr="0006522C">
              <w:rPr>
                <w:rFonts w:ascii="Tahoma" w:eastAsia="Times New Roman" w:hAnsi="Tahoma" w:cs="Tahoma"/>
                <w:b/>
                <w:spacing w:val="-53"/>
                <w:sz w:val="20"/>
                <w:szCs w:val="20"/>
                <w:lang w:val="pt-PT"/>
              </w:rPr>
              <w:t xml:space="preserve"> </w:t>
            </w:r>
            <w:r w:rsidRPr="0006522C">
              <w:rPr>
                <w:rFonts w:ascii="Tahoma" w:eastAsia="Times New Roman" w:hAnsi="Tahoma" w:cs="Tahoma"/>
                <w:b/>
                <w:sz w:val="20"/>
                <w:szCs w:val="20"/>
                <w:lang w:val="pt-PT"/>
              </w:rPr>
              <w:t>TOTAL</w:t>
            </w:r>
          </w:p>
          <w:p w14:paraId="7C58567A" w14:textId="77777777" w:rsidR="004D74D8" w:rsidRPr="0006522C" w:rsidRDefault="004D74D8" w:rsidP="00467F25">
            <w:pPr>
              <w:widowControl w:val="0"/>
              <w:ind w:left="286" w:right="25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(RS)</w:t>
            </w:r>
          </w:p>
        </w:tc>
      </w:tr>
      <w:tr w:rsidR="004D74D8" w:rsidRPr="0006522C" w14:paraId="7D2F28B4" w14:textId="77777777" w:rsidTr="00357657">
        <w:trPr>
          <w:trHeight w:val="1093"/>
        </w:trPr>
        <w:tc>
          <w:tcPr>
            <w:tcW w:w="720" w:type="dxa"/>
            <w:tcBorders>
              <w:top w:val="single" w:sz="12" w:space="0" w:color="000000"/>
              <w:left w:val="single" w:sz="4" w:space="0" w:color="000000"/>
              <w:bottom w:val="single" w:sz="12" w:space="0" w:color="000000"/>
              <w:right w:val="single" w:sz="4" w:space="0" w:color="000000"/>
            </w:tcBorders>
          </w:tcPr>
          <w:p w14:paraId="1C4CBCE9" w14:textId="77777777" w:rsidR="004D74D8" w:rsidRPr="0006522C" w:rsidRDefault="004D74D8" w:rsidP="00467F25">
            <w:pPr>
              <w:widowControl w:val="0"/>
              <w:ind w:left="2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1</w:t>
            </w:r>
          </w:p>
        </w:tc>
        <w:tc>
          <w:tcPr>
            <w:tcW w:w="4779" w:type="dxa"/>
            <w:tcBorders>
              <w:top w:val="single" w:sz="12" w:space="0" w:color="000000"/>
              <w:left w:val="single" w:sz="4" w:space="0" w:color="000000"/>
              <w:bottom w:val="single" w:sz="12" w:space="0" w:color="000000"/>
              <w:right w:val="single" w:sz="4" w:space="0" w:color="000000"/>
            </w:tcBorders>
          </w:tcPr>
          <w:p w14:paraId="46F7F6EF" w14:textId="77777777" w:rsidR="004D74D8" w:rsidRPr="0006522C" w:rsidRDefault="004D74D8" w:rsidP="00467F25">
            <w:pPr>
              <w:widowControl w:val="0"/>
              <w:ind w:left="117" w:right="84"/>
              <w:jc w:val="both"/>
              <w:rPr>
                <w:rFonts w:ascii="Tahoma" w:eastAsia="Times New Roman" w:hAnsi="Tahoma" w:cs="Tahoma"/>
                <w:sz w:val="20"/>
                <w:szCs w:val="20"/>
                <w:lang w:val="pt-PT"/>
              </w:rPr>
            </w:pPr>
            <w:r w:rsidRPr="0006522C">
              <w:rPr>
                <w:rFonts w:ascii="Tahoma" w:eastAsia="Times New Roman" w:hAnsi="Tahoma" w:cs="Tahoma"/>
                <w:sz w:val="20"/>
                <w:szCs w:val="20"/>
                <w:lang w:val="pt-PT"/>
              </w:rPr>
              <w:t>Treinamento e acompanhamento dos usuários do 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contratante,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Servidores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administração,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diversas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áreas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administrativas.</w:t>
            </w:r>
            <w:r w:rsidRPr="0006522C">
              <w:rPr>
                <w:rFonts w:ascii="Tahoma" w:eastAsia="Times New Roman" w:hAnsi="Tahoma" w:cs="Tahoma"/>
                <w:spacing w:val="10"/>
                <w:sz w:val="20"/>
                <w:szCs w:val="20"/>
                <w:lang w:val="pt-PT"/>
              </w:rPr>
              <w:t xml:space="preserve"> </w:t>
            </w:r>
          </w:p>
        </w:tc>
        <w:tc>
          <w:tcPr>
            <w:tcW w:w="870" w:type="dxa"/>
            <w:tcBorders>
              <w:top w:val="single" w:sz="12" w:space="0" w:color="000000"/>
              <w:left w:val="single" w:sz="4" w:space="0" w:color="000000"/>
              <w:bottom w:val="single" w:sz="12" w:space="0" w:color="000000"/>
              <w:right w:val="single" w:sz="4" w:space="0" w:color="000000"/>
            </w:tcBorders>
          </w:tcPr>
          <w:p w14:paraId="31C902D2" w14:textId="77777777" w:rsidR="004D74D8" w:rsidRPr="0006522C" w:rsidRDefault="004D74D8" w:rsidP="00467F25">
            <w:pPr>
              <w:widowControl w:val="0"/>
              <w:ind w:left="149"/>
              <w:jc w:val="both"/>
              <w:rPr>
                <w:rFonts w:ascii="Tahoma" w:eastAsia="Times New Roman" w:hAnsi="Tahoma" w:cs="Tahoma"/>
                <w:sz w:val="20"/>
                <w:szCs w:val="20"/>
                <w:lang w:val="pt-PT"/>
              </w:rPr>
            </w:pPr>
            <w:r w:rsidRPr="0006522C">
              <w:rPr>
                <w:rFonts w:ascii="Tahoma" w:eastAsia="Times New Roman" w:hAnsi="Tahoma" w:cs="Tahoma"/>
                <w:sz w:val="20"/>
                <w:szCs w:val="20"/>
                <w:lang w:val="pt-PT"/>
              </w:rPr>
              <w:t>horas</w:t>
            </w:r>
          </w:p>
        </w:tc>
        <w:tc>
          <w:tcPr>
            <w:tcW w:w="1135" w:type="dxa"/>
            <w:tcBorders>
              <w:top w:val="single" w:sz="12" w:space="0" w:color="000000"/>
              <w:left w:val="single" w:sz="4" w:space="0" w:color="000000"/>
              <w:bottom w:val="single" w:sz="12" w:space="0" w:color="000000"/>
              <w:right w:val="single" w:sz="4" w:space="0" w:color="000000"/>
            </w:tcBorders>
          </w:tcPr>
          <w:p w14:paraId="077DFD85" w14:textId="77777777" w:rsidR="004D74D8" w:rsidRPr="0006522C" w:rsidRDefault="004D74D8" w:rsidP="00467F25">
            <w:pPr>
              <w:widowControl w:val="0"/>
              <w:ind w:left="388" w:right="363"/>
              <w:jc w:val="center"/>
              <w:rPr>
                <w:rFonts w:ascii="Tahoma" w:eastAsia="Times New Roman" w:hAnsi="Tahoma" w:cs="Tahoma"/>
                <w:sz w:val="20"/>
                <w:szCs w:val="20"/>
                <w:lang w:val="pt-PT"/>
              </w:rPr>
            </w:pPr>
            <w:r w:rsidRPr="0006522C">
              <w:rPr>
                <w:rFonts w:ascii="Tahoma" w:eastAsia="Times New Roman" w:hAnsi="Tahoma" w:cs="Tahoma"/>
                <w:sz w:val="20"/>
                <w:szCs w:val="20"/>
                <w:lang w:val="pt-PT"/>
              </w:rPr>
              <w:t>200</w:t>
            </w:r>
          </w:p>
        </w:tc>
        <w:tc>
          <w:tcPr>
            <w:tcW w:w="1329" w:type="dxa"/>
            <w:tcBorders>
              <w:top w:val="single" w:sz="12" w:space="0" w:color="000000"/>
              <w:left w:val="single" w:sz="4" w:space="0" w:color="000000"/>
              <w:bottom w:val="single" w:sz="12" w:space="0" w:color="000000"/>
              <w:right w:val="single" w:sz="4" w:space="0" w:color="000000"/>
            </w:tcBorders>
          </w:tcPr>
          <w:p w14:paraId="077398E2" w14:textId="77777777" w:rsidR="004D74D8" w:rsidRPr="0006522C" w:rsidRDefault="004D74D8" w:rsidP="00467F25">
            <w:pPr>
              <w:widowControl w:val="0"/>
              <w:ind w:left="259" w:right="230"/>
              <w:jc w:val="both"/>
              <w:rPr>
                <w:rFonts w:ascii="Tahoma" w:eastAsia="Times New Roman" w:hAnsi="Tahoma" w:cs="Tahoma"/>
                <w:b/>
                <w:sz w:val="20"/>
                <w:szCs w:val="20"/>
                <w:lang w:val="pt-PT"/>
              </w:rPr>
            </w:pPr>
          </w:p>
        </w:tc>
        <w:tc>
          <w:tcPr>
            <w:tcW w:w="1442" w:type="dxa"/>
            <w:tcBorders>
              <w:top w:val="single" w:sz="12" w:space="0" w:color="000000"/>
              <w:left w:val="single" w:sz="4" w:space="0" w:color="000000"/>
              <w:bottom w:val="single" w:sz="12" w:space="0" w:color="000000"/>
              <w:right w:val="single" w:sz="12" w:space="0" w:color="000000"/>
            </w:tcBorders>
          </w:tcPr>
          <w:p w14:paraId="78BCC71A" w14:textId="77777777" w:rsidR="004D74D8" w:rsidRPr="0006522C" w:rsidRDefault="004D74D8" w:rsidP="00467F25">
            <w:pPr>
              <w:widowControl w:val="0"/>
              <w:ind w:right="163"/>
              <w:jc w:val="both"/>
              <w:rPr>
                <w:rFonts w:ascii="Tahoma" w:eastAsia="Times New Roman" w:hAnsi="Tahoma" w:cs="Tahoma"/>
                <w:b/>
                <w:sz w:val="20"/>
                <w:szCs w:val="20"/>
                <w:lang w:val="pt-PT"/>
              </w:rPr>
            </w:pPr>
          </w:p>
        </w:tc>
      </w:tr>
      <w:tr w:rsidR="004D74D8" w:rsidRPr="0006522C" w14:paraId="09B4871E" w14:textId="77777777" w:rsidTr="00357657">
        <w:trPr>
          <w:trHeight w:val="777"/>
        </w:trPr>
        <w:tc>
          <w:tcPr>
            <w:tcW w:w="720" w:type="dxa"/>
            <w:tcBorders>
              <w:top w:val="single" w:sz="12" w:space="0" w:color="000000"/>
              <w:left w:val="single" w:sz="4" w:space="0" w:color="000000"/>
              <w:bottom w:val="single" w:sz="12" w:space="0" w:color="000000"/>
              <w:right w:val="single" w:sz="4" w:space="0" w:color="000000"/>
            </w:tcBorders>
          </w:tcPr>
          <w:p w14:paraId="15396FC3" w14:textId="77777777" w:rsidR="004D74D8" w:rsidRPr="0006522C" w:rsidRDefault="004D74D8" w:rsidP="00467F25">
            <w:pPr>
              <w:widowControl w:val="0"/>
              <w:ind w:left="26"/>
              <w:jc w:val="center"/>
              <w:rPr>
                <w:rFonts w:ascii="Tahoma" w:eastAsia="Times New Roman" w:hAnsi="Tahoma" w:cs="Tahoma"/>
                <w:b/>
                <w:w w:val="99"/>
                <w:sz w:val="20"/>
                <w:szCs w:val="20"/>
                <w:lang w:val="pt-PT"/>
              </w:rPr>
            </w:pPr>
            <w:r w:rsidRPr="0006522C">
              <w:rPr>
                <w:rFonts w:ascii="Tahoma" w:eastAsia="Times New Roman" w:hAnsi="Tahoma" w:cs="Tahoma"/>
                <w:b/>
                <w:w w:val="99"/>
                <w:sz w:val="20"/>
                <w:szCs w:val="20"/>
                <w:lang w:val="pt-PT"/>
              </w:rPr>
              <w:lastRenderedPageBreak/>
              <w:t>2</w:t>
            </w:r>
          </w:p>
        </w:tc>
        <w:tc>
          <w:tcPr>
            <w:tcW w:w="4779" w:type="dxa"/>
            <w:tcBorders>
              <w:top w:val="single" w:sz="12" w:space="0" w:color="000000"/>
              <w:left w:val="single" w:sz="4" w:space="0" w:color="000000"/>
              <w:bottom w:val="single" w:sz="12" w:space="0" w:color="000000"/>
              <w:right w:val="single" w:sz="4" w:space="0" w:color="000000"/>
            </w:tcBorders>
          </w:tcPr>
          <w:p w14:paraId="578154BE" w14:textId="77777777" w:rsidR="004D74D8" w:rsidRPr="0006522C" w:rsidRDefault="004D74D8" w:rsidP="00467F25">
            <w:pPr>
              <w:widowControl w:val="0"/>
              <w:ind w:left="117" w:right="84"/>
              <w:jc w:val="both"/>
              <w:rPr>
                <w:rFonts w:ascii="Tahoma" w:eastAsia="Times New Roman" w:hAnsi="Tahoma" w:cs="Tahoma"/>
                <w:sz w:val="20"/>
                <w:szCs w:val="20"/>
                <w:lang w:val="pt-PT"/>
              </w:rPr>
            </w:pPr>
            <w:r w:rsidRPr="0006522C">
              <w:rPr>
                <w:rFonts w:ascii="Tahoma" w:eastAsia="Times New Roman" w:hAnsi="Tahoma" w:cs="Tahoma"/>
                <w:sz w:val="20"/>
                <w:szCs w:val="20"/>
                <w:lang w:val="pt-PT"/>
              </w:rPr>
              <w:t>Adequações técncias e desenvovimento de rotinas não previstas no edital. (hh de Programação)</w:t>
            </w:r>
          </w:p>
        </w:tc>
        <w:tc>
          <w:tcPr>
            <w:tcW w:w="870" w:type="dxa"/>
            <w:tcBorders>
              <w:top w:val="single" w:sz="12" w:space="0" w:color="000000"/>
              <w:left w:val="single" w:sz="4" w:space="0" w:color="000000"/>
              <w:bottom w:val="single" w:sz="12" w:space="0" w:color="000000"/>
              <w:right w:val="single" w:sz="4" w:space="0" w:color="000000"/>
            </w:tcBorders>
          </w:tcPr>
          <w:p w14:paraId="179CF31D" w14:textId="77777777" w:rsidR="004D74D8" w:rsidRPr="0006522C" w:rsidRDefault="004D74D8" w:rsidP="00467F25">
            <w:pPr>
              <w:widowControl w:val="0"/>
              <w:ind w:left="149"/>
              <w:rPr>
                <w:rFonts w:ascii="Tahoma" w:eastAsia="Times New Roman" w:hAnsi="Tahoma" w:cs="Tahoma"/>
                <w:sz w:val="20"/>
                <w:szCs w:val="20"/>
                <w:lang w:val="pt-PT"/>
              </w:rPr>
            </w:pPr>
            <w:r w:rsidRPr="0006522C">
              <w:rPr>
                <w:rFonts w:ascii="Tahoma" w:eastAsia="Times New Roman" w:hAnsi="Tahoma" w:cs="Tahoma"/>
                <w:sz w:val="20"/>
                <w:szCs w:val="20"/>
                <w:lang w:val="pt-PT"/>
              </w:rPr>
              <w:t>Horas</w:t>
            </w:r>
          </w:p>
          <w:p w14:paraId="7B275D33" w14:textId="77777777" w:rsidR="004D74D8" w:rsidRPr="0006522C" w:rsidRDefault="004D74D8" w:rsidP="00467F25">
            <w:pPr>
              <w:widowControl w:val="0"/>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 Previsão</w:t>
            </w:r>
          </w:p>
        </w:tc>
        <w:tc>
          <w:tcPr>
            <w:tcW w:w="1135" w:type="dxa"/>
            <w:tcBorders>
              <w:top w:val="single" w:sz="12" w:space="0" w:color="000000"/>
              <w:left w:val="single" w:sz="4" w:space="0" w:color="000000"/>
              <w:bottom w:val="single" w:sz="12" w:space="0" w:color="000000"/>
              <w:right w:val="single" w:sz="4" w:space="0" w:color="000000"/>
            </w:tcBorders>
          </w:tcPr>
          <w:p w14:paraId="302F5A2D" w14:textId="77777777" w:rsidR="004D74D8" w:rsidRPr="0006522C" w:rsidRDefault="004D74D8" w:rsidP="00467F25">
            <w:pPr>
              <w:widowControl w:val="0"/>
              <w:tabs>
                <w:tab w:val="center" w:pos="574"/>
              </w:tabs>
              <w:ind w:left="388" w:right="363"/>
              <w:rPr>
                <w:rFonts w:ascii="Tahoma" w:eastAsia="Times New Roman" w:hAnsi="Tahoma" w:cs="Tahoma"/>
                <w:sz w:val="20"/>
                <w:szCs w:val="20"/>
                <w:lang w:val="pt-PT"/>
              </w:rPr>
            </w:pPr>
            <w:r w:rsidRPr="0006522C">
              <w:rPr>
                <w:rFonts w:ascii="Tahoma" w:eastAsia="Times New Roman" w:hAnsi="Tahoma" w:cs="Tahoma"/>
                <w:sz w:val="20"/>
                <w:szCs w:val="20"/>
                <w:lang w:val="pt-PT"/>
              </w:rPr>
              <w:t>400</w:t>
            </w:r>
          </w:p>
        </w:tc>
        <w:tc>
          <w:tcPr>
            <w:tcW w:w="1329" w:type="dxa"/>
            <w:tcBorders>
              <w:top w:val="single" w:sz="12" w:space="0" w:color="000000"/>
              <w:left w:val="single" w:sz="4" w:space="0" w:color="000000"/>
              <w:bottom w:val="single" w:sz="12" w:space="0" w:color="000000"/>
              <w:right w:val="single" w:sz="4" w:space="0" w:color="000000"/>
            </w:tcBorders>
          </w:tcPr>
          <w:p w14:paraId="23A33283" w14:textId="77777777" w:rsidR="004D74D8" w:rsidRPr="0006522C" w:rsidRDefault="004D74D8" w:rsidP="00467F25">
            <w:pPr>
              <w:widowControl w:val="0"/>
              <w:ind w:left="259" w:right="230"/>
              <w:jc w:val="both"/>
              <w:rPr>
                <w:rFonts w:ascii="Tahoma" w:eastAsia="Times New Roman" w:hAnsi="Tahoma" w:cs="Tahoma"/>
                <w:b/>
                <w:sz w:val="20"/>
                <w:szCs w:val="20"/>
                <w:lang w:val="pt-PT"/>
              </w:rPr>
            </w:pPr>
          </w:p>
        </w:tc>
        <w:tc>
          <w:tcPr>
            <w:tcW w:w="1442" w:type="dxa"/>
            <w:tcBorders>
              <w:top w:val="single" w:sz="12" w:space="0" w:color="000000"/>
              <w:left w:val="single" w:sz="4" w:space="0" w:color="000000"/>
              <w:bottom w:val="single" w:sz="12" w:space="0" w:color="000000"/>
              <w:right w:val="single" w:sz="12" w:space="0" w:color="000000"/>
            </w:tcBorders>
          </w:tcPr>
          <w:p w14:paraId="46D58DFA" w14:textId="77777777" w:rsidR="004D74D8" w:rsidRPr="0006522C" w:rsidRDefault="004D74D8" w:rsidP="00467F25">
            <w:pPr>
              <w:widowControl w:val="0"/>
              <w:ind w:right="163"/>
              <w:jc w:val="both"/>
              <w:rPr>
                <w:rFonts w:ascii="Tahoma" w:eastAsia="Times New Roman" w:hAnsi="Tahoma" w:cs="Tahoma"/>
                <w:b/>
                <w:sz w:val="20"/>
                <w:szCs w:val="20"/>
                <w:lang w:val="pt-PT"/>
              </w:rPr>
            </w:pPr>
          </w:p>
        </w:tc>
      </w:tr>
      <w:tr w:rsidR="004D74D8" w:rsidRPr="0006522C" w14:paraId="50467F40" w14:textId="77777777" w:rsidTr="00357657">
        <w:trPr>
          <w:trHeight w:val="464"/>
        </w:trPr>
        <w:tc>
          <w:tcPr>
            <w:tcW w:w="720" w:type="dxa"/>
            <w:tcBorders>
              <w:top w:val="single" w:sz="12" w:space="0" w:color="000000"/>
              <w:left w:val="single" w:sz="4" w:space="0" w:color="000000"/>
              <w:bottom w:val="single" w:sz="12" w:space="0" w:color="000000"/>
              <w:right w:val="single" w:sz="4" w:space="0" w:color="000000"/>
            </w:tcBorders>
            <w:shd w:val="clear" w:color="auto" w:fill="D9D9D9" w:themeFill="background1" w:themeFillShade="D9"/>
          </w:tcPr>
          <w:p w14:paraId="6DB02E76" w14:textId="77777777" w:rsidR="004D74D8" w:rsidRPr="0006522C" w:rsidRDefault="004D74D8" w:rsidP="00467F25">
            <w:pPr>
              <w:widowControl w:val="0"/>
              <w:jc w:val="both"/>
              <w:rPr>
                <w:rFonts w:ascii="Tahoma" w:eastAsia="Times New Roman" w:hAnsi="Tahoma" w:cs="Tahoma"/>
                <w:sz w:val="20"/>
                <w:szCs w:val="20"/>
                <w:lang w:val="pt-PT"/>
              </w:rPr>
            </w:pPr>
          </w:p>
        </w:tc>
        <w:tc>
          <w:tcPr>
            <w:tcW w:w="4779" w:type="dxa"/>
            <w:tcBorders>
              <w:top w:val="single" w:sz="12" w:space="0" w:color="000000"/>
              <w:left w:val="single" w:sz="4" w:space="0" w:color="000000"/>
              <w:bottom w:val="single" w:sz="12" w:space="0" w:color="000000"/>
              <w:right w:val="single" w:sz="4" w:space="0" w:color="000000"/>
            </w:tcBorders>
            <w:shd w:val="clear" w:color="auto" w:fill="D9D9D9" w:themeFill="background1" w:themeFillShade="D9"/>
          </w:tcPr>
          <w:p w14:paraId="1AF35749" w14:textId="77777777" w:rsidR="004D74D8" w:rsidRPr="0006522C" w:rsidRDefault="004D74D8" w:rsidP="00467F25">
            <w:pPr>
              <w:widowControl w:val="0"/>
              <w:ind w:left="1416"/>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SUBTOTAL</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 xml:space="preserve">SERVIÇOS PREFEITURA. </w:t>
            </w:r>
          </w:p>
        </w:tc>
        <w:tc>
          <w:tcPr>
            <w:tcW w:w="870" w:type="dxa"/>
            <w:tcBorders>
              <w:top w:val="single" w:sz="12" w:space="0" w:color="000000"/>
              <w:left w:val="single" w:sz="4" w:space="0" w:color="000000"/>
              <w:bottom w:val="single" w:sz="12" w:space="0" w:color="000000"/>
              <w:right w:val="single" w:sz="4" w:space="0" w:color="000000"/>
            </w:tcBorders>
            <w:shd w:val="clear" w:color="auto" w:fill="D9D9D9" w:themeFill="background1" w:themeFillShade="D9"/>
          </w:tcPr>
          <w:p w14:paraId="04684D16" w14:textId="77777777" w:rsidR="004D74D8" w:rsidRPr="0006522C" w:rsidRDefault="004D74D8" w:rsidP="00467F25">
            <w:pPr>
              <w:widowControl w:val="0"/>
              <w:jc w:val="both"/>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135" w:type="dxa"/>
            <w:tcBorders>
              <w:top w:val="single" w:sz="12" w:space="0" w:color="000000"/>
              <w:left w:val="single" w:sz="4" w:space="0" w:color="000000"/>
              <w:bottom w:val="single" w:sz="12" w:space="0" w:color="000000"/>
              <w:right w:val="single" w:sz="4" w:space="0" w:color="000000"/>
            </w:tcBorders>
            <w:shd w:val="clear" w:color="auto" w:fill="D9D9D9" w:themeFill="background1" w:themeFillShade="D9"/>
          </w:tcPr>
          <w:p w14:paraId="3061F5FF" w14:textId="77777777" w:rsidR="004D74D8" w:rsidRPr="0006522C" w:rsidRDefault="004D74D8" w:rsidP="00467F25">
            <w:pPr>
              <w:widowControl w:val="0"/>
              <w:jc w:val="both"/>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329" w:type="dxa"/>
            <w:tcBorders>
              <w:top w:val="single" w:sz="12" w:space="0" w:color="000000"/>
              <w:left w:val="single" w:sz="4" w:space="0" w:color="000000"/>
              <w:bottom w:val="single" w:sz="12" w:space="0" w:color="000000"/>
              <w:right w:val="single" w:sz="4" w:space="0" w:color="000000"/>
            </w:tcBorders>
            <w:shd w:val="clear" w:color="auto" w:fill="D9D9D9" w:themeFill="background1" w:themeFillShade="D9"/>
          </w:tcPr>
          <w:p w14:paraId="39270989" w14:textId="77777777" w:rsidR="004D74D8" w:rsidRPr="0006522C" w:rsidRDefault="004D74D8" w:rsidP="00467F25">
            <w:pPr>
              <w:widowControl w:val="0"/>
              <w:jc w:val="both"/>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442" w:type="dxa"/>
            <w:tcBorders>
              <w:top w:val="single" w:sz="12" w:space="0" w:color="000000"/>
              <w:left w:val="single" w:sz="4" w:space="0" w:color="000000"/>
              <w:bottom w:val="single" w:sz="12" w:space="0" w:color="000000"/>
              <w:right w:val="single" w:sz="12" w:space="0" w:color="000000"/>
            </w:tcBorders>
            <w:shd w:val="clear" w:color="auto" w:fill="D9D9D9" w:themeFill="background1" w:themeFillShade="D9"/>
          </w:tcPr>
          <w:p w14:paraId="29A594B4" w14:textId="77777777" w:rsidR="004D74D8" w:rsidRPr="0006522C" w:rsidRDefault="004D74D8" w:rsidP="00467F25">
            <w:pPr>
              <w:widowControl w:val="0"/>
              <w:ind w:right="163"/>
              <w:jc w:val="both"/>
              <w:rPr>
                <w:rFonts w:ascii="Tahoma" w:eastAsia="Times New Roman" w:hAnsi="Tahoma" w:cs="Tahoma"/>
                <w:b/>
                <w:sz w:val="20"/>
                <w:szCs w:val="20"/>
                <w:lang w:val="pt-PT"/>
              </w:rPr>
            </w:pPr>
          </w:p>
        </w:tc>
      </w:tr>
    </w:tbl>
    <w:tbl>
      <w:tblPr>
        <w:tblStyle w:val="TableNormal"/>
        <w:tblpPr w:leftFromText="141" w:rightFromText="141" w:vertAnchor="text" w:horzAnchor="margin" w:tblpXSpec="right" w:tblpY="640"/>
        <w:tblW w:w="10004" w:type="dxa"/>
        <w:tblInd w:w="0" w:type="dxa"/>
        <w:tblLayout w:type="fixed"/>
        <w:tblCellMar>
          <w:left w:w="15" w:type="dxa"/>
          <w:right w:w="15" w:type="dxa"/>
        </w:tblCellMar>
        <w:tblLook w:val="01E0" w:firstRow="1" w:lastRow="1" w:firstColumn="1" w:lastColumn="1" w:noHBand="0" w:noVBand="0"/>
      </w:tblPr>
      <w:tblGrid>
        <w:gridCol w:w="694"/>
        <w:gridCol w:w="4850"/>
        <w:gridCol w:w="850"/>
        <w:gridCol w:w="1054"/>
        <w:gridCol w:w="1352"/>
        <w:gridCol w:w="1204"/>
      </w:tblGrid>
      <w:tr w:rsidR="004D74D8" w:rsidRPr="0006522C" w14:paraId="58D1F809" w14:textId="77777777" w:rsidTr="00357657">
        <w:trPr>
          <w:trHeight w:val="728"/>
        </w:trPr>
        <w:tc>
          <w:tcPr>
            <w:tcW w:w="694" w:type="dxa"/>
            <w:tcBorders>
              <w:top w:val="single" w:sz="12" w:space="0" w:color="000000"/>
              <w:left w:val="single" w:sz="12" w:space="0" w:color="000000"/>
              <w:bottom w:val="single" w:sz="12" w:space="0" w:color="000000"/>
              <w:right w:val="single" w:sz="12" w:space="0" w:color="000000"/>
            </w:tcBorders>
            <w:shd w:val="clear" w:color="auto" w:fill="D9D9D9"/>
          </w:tcPr>
          <w:p w14:paraId="1EE87C30" w14:textId="77777777" w:rsidR="004D74D8" w:rsidRPr="0006522C" w:rsidRDefault="004D74D8" w:rsidP="00467F25">
            <w:pPr>
              <w:widowControl w:val="0"/>
              <w:jc w:val="center"/>
              <w:rPr>
                <w:rFonts w:ascii="Tahoma" w:eastAsia="Times New Roman" w:hAnsi="Tahoma" w:cs="Tahoma"/>
                <w:b/>
                <w:sz w:val="20"/>
                <w:szCs w:val="20"/>
                <w:lang w:val="pt-PT"/>
              </w:rPr>
            </w:pPr>
          </w:p>
          <w:p w14:paraId="57F106DE" w14:textId="77777777" w:rsidR="004D74D8" w:rsidRPr="0006522C" w:rsidRDefault="004D74D8" w:rsidP="00467F25">
            <w:pPr>
              <w:widowControl w:val="0"/>
              <w:ind w:right="139"/>
              <w:rPr>
                <w:rFonts w:ascii="Tahoma" w:eastAsia="Times New Roman" w:hAnsi="Tahoma" w:cs="Tahoma"/>
                <w:b/>
                <w:sz w:val="20"/>
                <w:szCs w:val="20"/>
                <w:lang w:val="pt-PT"/>
              </w:rPr>
            </w:pPr>
            <w:r w:rsidRPr="0006522C">
              <w:rPr>
                <w:rFonts w:ascii="Tahoma" w:eastAsia="Times New Roman" w:hAnsi="Tahoma" w:cs="Tahoma"/>
                <w:b/>
                <w:sz w:val="20"/>
                <w:szCs w:val="20"/>
                <w:lang w:val="pt-PT"/>
              </w:rPr>
              <w:t>ITEM</w:t>
            </w:r>
          </w:p>
        </w:tc>
        <w:tc>
          <w:tcPr>
            <w:tcW w:w="4850" w:type="dxa"/>
            <w:tcBorders>
              <w:top w:val="single" w:sz="12" w:space="0" w:color="000000"/>
              <w:left w:val="single" w:sz="12" w:space="0" w:color="000000"/>
              <w:bottom w:val="single" w:sz="12" w:space="0" w:color="000000"/>
              <w:right w:val="single" w:sz="12" w:space="0" w:color="000000"/>
            </w:tcBorders>
            <w:shd w:val="clear" w:color="auto" w:fill="D9D9D9"/>
          </w:tcPr>
          <w:p w14:paraId="54A14CC9" w14:textId="77777777" w:rsidR="004D74D8" w:rsidRPr="0006522C" w:rsidRDefault="004D74D8" w:rsidP="00467F25">
            <w:pPr>
              <w:widowControl w:val="0"/>
              <w:jc w:val="both"/>
              <w:rPr>
                <w:rFonts w:ascii="Tahoma" w:eastAsia="Times New Roman" w:hAnsi="Tahoma" w:cs="Tahoma"/>
                <w:b/>
                <w:sz w:val="20"/>
                <w:szCs w:val="20"/>
                <w:lang w:val="pt-PT"/>
              </w:rPr>
            </w:pPr>
          </w:p>
          <w:p w14:paraId="4B0BA890" w14:textId="77777777" w:rsidR="004D74D8" w:rsidRPr="0006522C" w:rsidRDefault="004D74D8" w:rsidP="00467F25">
            <w:pPr>
              <w:widowControl w:val="0"/>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LICENÇA</w:t>
            </w:r>
            <w:r w:rsidRPr="0006522C">
              <w:rPr>
                <w:rFonts w:ascii="Tahoma" w:eastAsia="Times New Roman" w:hAnsi="Tahoma" w:cs="Tahoma"/>
                <w:b/>
                <w:spacing w:val="-5"/>
                <w:sz w:val="20"/>
                <w:szCs w:val="20"/>
                <w:lang w:val="pt-PT"/>
              </w:rPr>
              <w:t xml:space="preserve"> </w:t>
            </w:r>
            <w:r w:rsidRPr="0006522C">
              <w:rPr>
                <w:rFonts w:ascii="Tahoma" w:eastAsia="Times New Roman" w:hAnsi="Tahoma" w:cs="Tahoma"/>
                <w:b/>
                <w:sz w:val="20"/>
                <w:szCs w:val="20"/>
                <w:lang w:val="pt-PT"/>
              </w:rPr>
              <w:t xml:space="preserve">DE USO MENSAL DOS MÓDULOS -  PREFEITURA DE DESCALVADO </w:t>
            </w:r>
          </w:p>
        </w:tc>
        <w:tc>
          <w:tcPr>
            <w:tcW w:w="850" w:type="dxa"/>
            <w:tcBorders>
              <w:top w:val="single" w:sz="12" w:space="0" w:color="000000"/>
              <w:left w:val="single" w:sz="12" w:space="0" w:color="000000"/>
              <w:bottom w:val="single" w:sz="12" w:space="0" w:color="000000"/>
              <w:right w:val="single" w:sz="12" w:space="0" w:color="000000"/>
            </w:tcBorders>
            <w:shd w:val="clear" w:color="auto" w:fill="D9D9D9"/>
          </w:tcPr>
          <w:p w14:paraId="194E8B95" w14:textId="77777777" w:rsidR="004D74D8" w:rsidRPr="0006522C" w:rsidRDefault="004D74D8" w:rsidP="00467F25">
            <w:pPr>
              <w:widowControl w:val="0"/>
              <w:jc w:val="center"/>
              <w:rPr>
                <w:rFonts w:ascii="Tahoma" w:eastAsia="Times New Roman" w:hAnsi="Tahoma" w:cs="Tahoma"/>
                <w:b/>
                <w:sz w:val="20"/>
                <w:szCs w:val="20"/>
                <w:lang w:val="pt-PT"/>
              </w:rPr>
            </w:pPr>
          </w:p>
          <w:p w14:paraId="754DA2DA" w14:textId="77777777" w:rsidR="004D74D8" w:rsidRPr="0006522C" w:rsidRDefault="004D74D8" w:rsidP="00467F25">
            <w:pPr>
              <w:widowControl w:val="0"/>
              <w:ind w:left="130" w:right="1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UNID</w:t>
            </w:r>
          </w:p>
        </w:tc>
        <w:tc>
          <w:tcPr>
            <w:tcW w:w="1054" w:type="dxa"/>
            <w:tcBorders>
              <w:top w:val="single" w:sz="12" w:space="0" w:color="000000"/>
              <w:left w:val="single" w:sz="12" w:space="0" w:color="000000"/>
              <w:bottom w:val="single" w:sz="12" w:space="0" w:color="000000"/>
              <w:right w:val="single" w:sz="12" w:space="0" w:color="000000"/>
            </w:tcBorders>
            <w:shd w:val="clear" w:color="auto" w:fill="D9D9D9"/>
          </w:tcPr>
          <w:p w14:paraId="3E6D693A" w14:textId="77777777" w:rsidR="004D74D8" w:rsidRPr="0006522C" w:rsidRDefault="004D74D8" w:rsidP="00467F25">
            <w:pPr>
              <w:widowControl w:val="0"/>
              <w:jc w:val="center"/>
              <w:rPr>
                <w:rFonts w:ascii="Tahoma" w:eastAsia="Times New Roman" w:hAnsi="Tahoma" w:cs="Tahoma"/>
                <w:b/>
                <w:sz w:val="20"/>
                <w:szCs w:val="20"/>
                <w:lang w:val="pt-PT"/>
              </w:rPr>
            </w:pPr>
          </w:p>
          <w:p w14:paraId="066A9C6F" w14:textId="77777777" w:rsidR="004D74D8" w:rsidRPr="0006522C" w:rsidRDefault="004D74D8" w:rsidP="00467F25">
            <w:pPr>
              <w:widowControl w:val="0"/>
              <w:ind w:left="162" w:right="13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QUANT</w:t>
            </w:r>
          </w:p>
        </w:tc>
        <w:tc>
          <w:tcPr>
            <w:tcW w:w="1352" w:type="dxa"/>
            <w:tcBorders>
              <w:top w:val="single" w:sz="12" w:space="0" w:color="000000"/>
              <w:left w:val="single" w:sz="12" w:space="0" w:color="000000"/>
              <w:bottom w:val="single" w:sz="12" w:space="0" w:color="000000"/>
              <w:right w:val="single" w:sz="12" w:space="0" w:color="000000"/>
            </w:tcBorders>
            <w:shd w:val="clear" w:color="auto" w:fill="D9D9D9"/>
          </w:tcPr>
          <w:p w14:paraId="42FFF0F1" w14:textId="77777777" w:rsidR="004D74D8" w:rsidRPr="0006522C" w:rsidRDefault="004D74D8" w:rsidP="00467F25">
            <w:pPr>
              <w:widowControl w:val="0"/>
              <w:ind w:right="199"/>
              <w:jc w:val="center"/>
              <w:rPr>
                <w:rFonts w:ascii="Tahoma" w:eastAsia="Times New Roman" w:hAnsi="Tahoma" w:cs="Tahoma"/>
                <w:b/>
                <w:sz w:val="20"/>
                <w:szCs w:val="20"/>
                <w:lang w:val="pt-PT"/>
              </w:rPr>
            </w:pPr>
            <w:r w:rsidRPr="0006522C">
              <w:rPr>
                <w:rFonts w:ascii="Tahoma" w:eastAsia="Times New Roman" w:hAnsi="Tahoma" w:cs="Tahoma"/>
                <w:b/>
                <w:spacing w:val="-1"/>
                <w:sz w:val="20"/>
                <w:szCs w:val="20"/>
                <w:lang w:val="pt-PT"/>
              </w:rPr>
              <w:t>VALOR</w:t>
            </w:r>
            <w:r w:rsidRPr="0006522C">
              <w:rPr>
                <w:rFonts w:ascii="Tahoma" w:eastAsia="Times New Roman" w:hAnsi="Tahoma" w:cs="Tahoma"/>
                <w:b/>
                <w:spacing w:val="-53"/>
                <w:sz w:val="20"/>
                <w:szCs w:val="20"/>
                <w:lang w:val="pt-PT"/>
              </w:rPr>
              <w:t xml:space="preserve"> </w:t>
            </w:r>
            <w:r w:rsidRPr="0006522C">
              <w:rPr>
                <w:rFonts w:ascii="Tahoma" w:eastAsia="Times New Roman" w:hAnsi="Tahoma" w:cs="Tahoma"/>
                <w:b/>
                <w:sz w:val="20"/>
                <w:szCs w:val="20"/>
                <w:lang w:val="pt-PT"/>
              </w:rPr>
              <w:t>UNIT.</w:t>
            </w:r>
          </w:p>
          <w:p w14:paraId="6FCB243D" w14:textId="77777777" w:rsidR="004D74D8" w:rsidRPr="0006522C" w:rsidRDefault="004D74D8" w:rsidP="00467F25">
            <w:pPr>
              <w:widowControl w:val="0"/>
              <w:ind w:left="430" w:right="39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(R$)</w:t>
            </w:r>
          </w:p>
        </w:tc>
        <w:tc>
          <w:tcPr>
            <w:tcW w:w="1204" w:type="dxa"/>
            <w:tcBorders>
              <w:top w:val="single" w:sz="12" w:space="0" w:color="000000"/>
              <w:left w:val="single" w:sz="12" w:space="0" w:color="000000"/>
              <w:bottom w:val="single" w:sz="12" w:space="0" w:color="000000"/>
              <w:right w:val="single" w:sz="12" w:space="0" w:color="000000"/>
            </w:tcBorders>
            <w:shd w:val="clear" w:color="auto" w:fill="D9D9D9"/>
          </w:tcPr>
          <w:p w14:paraId="5F3A3E6E" w14:textId="77777777" w:rsidR="004D74D8" w:rsidRPr="0006522C" w:rsidRDefault="004D74D8" w:rsidP="00467F25">
            <w:pPr>
              <w:widowControl w:val="0"/>
              <w:ind w:left="55"/>
              <w:jc w:val="center"/>
              <w:rPr>
                <w:rFonts w:ascii="Tahoma" w:eastAsia="Times New Roman" w:hAnsi="Tahoma" w:cs="Tahoma"/>
                <w:b/>
                <w:sz w:val="20"/>
                <w:szCs w:val="20"/>
                <w:lang w:val="pt-PT"/>
              </w:rPr>
            </w:pPr>
            <w:r w:rsidRPr="0006522C">
              <w:rPr>
                <w:rFonts w:ascii="Tahoma" w:eastAsia="Times New Roman" w:hAnsi="Tahoma" w:cs="Tahoma"/>
                <w:b/>
                <w:spacing w:val="-1"/>
                <w:sz w:val="20"/>
                <w:szCs w:val="20"/>
                <w:lang w:val="pt-PT"/>
              </w:rPr>
              <w:t>VALOR</w:t>
            </w:r>
            <w:r w:rsidRPr="0006522C">
              <w:rPr>
                <w:rFonts w:ascii="Tahoma" w:eastAsia="Times New Roman" w:hAnsi="Tahoma" w:cs="Tahoma"/>
                <w:b/>
                <w:spacing w:val="-53"/>
                <w:sz w:val="20"/>
                <w:szCs w:val="20"/>
                <w:lang w:val="pt-PT"/>
              </w:rPr>
              <w:t xml:space="preserve"> </w:t>
            </w:r>
            <w:r w:rsidRPr="0006522C">
              <w:rPr>
                <w:rFonts w:ascii="Tahoma" w:eastAsia="Times New Roman" w:hAnsi="Tahoma" w:cs="Tahoma"/>
                <w:b/>
                <w:sz w:val="20"/>
                <w:szCs w:val="20"/>
                <w:lang w:val="pt-PT"/>
              </w:rPr>
              <w:t>TOTAL</w:t>
            </w:r>
          </w:p>
          <w:p w14:paraId="5879EEFB" w14:textId="77777777" w:rsidR="004D74D8" w:rsidRPr="0006522C" w:rsidRDefault="004D74D8" w:rsidP="00467F25">
            <w:pPr>
              <w:widowControl w:val="0"/>
              <w:ind w:left="286" w:right="25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(RS)</w:t>
            </w:r>
          </w:p>
        </w:tc>
      </w:tr>
      <w:tr w:rsidR="004D74D8" w:rsidRPr="0006522C" w14:paraId="7E4DC497" w14:textId="77777777" w:rsidTr="00357657">
        <w:trPr>
          <w:trHeight w:val="728"/>
        </w:trPr>
        <w:tc>
          <w:tcPr>
            <w:tcW w:w="694" w:type="dxa"/>
            <w:tcBorders>
              <w:top w:val="single" w:sz="12" w:space="0" w:color="000000"/>
              <w:left w:val="single" w:sz="12" w:space="0" w:color="000000"/>
              <w:bottom w:val="single" w:sz="12" w:space="0" w:color="000000"/>
              <w:right w:val="single" w:sz="12" w:space="0" w:color="000000"/>
            </w:tcBorders>
            <w:shd w:val="clear" w:color="auto" w:fill="auto"/>
          </w:tcPr>
          <w:p w14:paraId="0A255DD8"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568DE283" w14:textId="77777777" w:rsidR="004D74D8" w:rsidRPr="0006522C" w:rsidRDefault="002949FF" w:rsidP="00467F25">
            <w:pPr>
              <w:jc w:val="both"/>
              <w:rPr>
                <w:rFonts w:ascii="Tahoma" w:eastAsia="Times New Roman" w:hAnsi="Tahoma" w:cs="Tahoma"/>
                <w:sz w:val="20"/>
                <w:szCs w:val="20"/>
                <w:lang w:eastAsia="pt-BR"/>
              </w:rPr>
            </w:pPr>
            <w:hyperlink w:anchor="_gjdgxs">
              <w:r w:rsidR="004D74D8" w:rsidRPr="0006522C">
                <w:rPr>
                  <w:rFonts w:ascii="Tahoma" w:eastAsia="Tahoma" w:hAnsi="Tahoma" w:cs="Tahoma"/>
                  <w:sz w:val="20"/>
                  <w:szCs w:val="20"/>
                </w:rPr>
                <w:t>COMPRAS, LICITAÇÕES, GESTÃO DE CONTRATOS, REGISTRO DE PREÇOS,</w:t>
              </w:r>
            </w:hyperlink>
            <w:r w:rsidR="004D74D8" w:rsidRPr="0006522C">
              <w:rPr>
                <w:rFonts w:ascii="Tahoma" w:eastAsia="Tahoma" w:hAnsi="Tahoma" w:cs="Tahoma"/>
                <w:sz w:val="20"/>
                <w:szCs w:val="20"/>
              </w:rPr>
              <w:t xml:space="preserve"> </w:t>
            </w:r>
            <w:hyperlink w:anchor="_gjdgxs">
              <w:r w:rsidR="004D74D8" w:rsidRPr="0006522C">
                <w:rPr>
                  <w:rFonts w:ascii="Tahoma" w:eastAsia="Tahoma" w:hAnsi="Tahoma" w:cs="Tahoma"/>
                  <w:sz w:val="20"/>
                  <w:szCs w:val="20"/>
                </w:rPr>
                <w:t>PREGÕES ATENDENDO A L.C. 123/06 E L.C 147/14, E NOVA LEI DE LICITAÇÕES 14133, COM ATENDIMENTO A FASE IV</w:t>
              </w:r>
            </w:hyperlink>
            <w:r w:rsidR="004D74D8" w:rsidRPr="0006522C">
              <w:rPr>
                <w:rFonts w:ascii="Tahoma" w:eastAsia="Tahoma" w:hAnsi="Tahoma" w:cs="Tahoma"/>
                <w:sz w:val="20"/>
                <w:szCs w:val="20"/>
              </w:rPr>
              <w:t xml:space="preserve"> </w:t>
            </w:r>
            <w:hyperlink w:anchor="_gjdgxs">
              <w:r w:rsidR="004D74D8" w:rsidRPr="0006522C">
                <w:rPr>
                  <w:rFonts w:ascii="Tahoma" w:eastAsia="Tahoma" w:hAnsi="Tahoma" w:cs="Tahoma"/>
                  <w:sz w:val="20"/>
                  <w:szCs w:val="20"/>
                </w:rPr>
                <w:t>AUDESP</w:t>
              </w:r>
            </w:hyperlink>
          </w:p>
        </w:tc>
        <w:tc>
          <w:tcPr>
            <w:tcW w:w="850" w:type="dxa"/>
            <w:tcBorders>
              <w:top w:val="single" w:sz="12" w:space="0" w:color="000000"/>
              <w:left w:val="single" w:sz="12" w:space="0" w:color="000000"/>
              <w:bottom w:val="single" w:sz="12" w:space="0" w:color="000000"/>
              <w:right w:val="single" w:sz="12" w:space="0" w:color="000000"/>
            </w:tcBorders>
            <w:shd w:val="clear" w:color="auto" w:fill="auto"/>
          </w:tcPr>
          <w:p w14:paraId="1C379A87" w14:textId="77777777" w:rsidR="004D74D8" w:rsidRPr="0006522C" w:rsidRDefault="004D74D8" w:rsidP="00467F25">
            <w:pPr>
              <w:widowControl w:val="0"/>
              <w:ind w:right="18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12" w:space="0" w:color="000000"/>
              <w:bottom w:val="single" w:sz="12" w:space="0" w:color="000000"/>
              <w:right w:val="single" w:sz="12" w:space="0" w:color="000000"/>
            </w:tcBorders>
            <w:shd w:val="clear" w:color="auto" w:fill="auto"/>
          </w:tcPr>
          <w:p w14:paraId="1C2FE5D7"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12" w:space="0" w:color="000000"/>
              <w:bottom w:val="single" w:sz="12" w:space="0" w:color="000000"/>
              <w:right w:val="single" w:sz="12" w:space="0" w:color="000000"/>
            </w:tcBorders>
            <w:shd w:val="clear" w:color="auto" w:fill="auto"/>
          </w:tcPr>
          <w:p w14:paraId="749136CE" w14:textId="77777777" w:rsidR="004D74D8" w:rsidRPr="0006522C" w:rsidRDefault="004D74D8" w:rsidP="00467F25">
            <w:pPr>
              <w:widowControl w:val="0"/>
              <w:ind w:left="431" w:right="397"/>
              <w:jc w:val="both"/>
              <w:rPr>
                <w:rFonts w:ascii="Tahoma" w:eastAsia="Times New Roman" w:hAnsi="Tahoma" w:cs="Tahoma"/>
                <w:b/>
                <w:spacing w:val="-1"/>
                <w:sz w:val="20"/>
                <w:szCs w:val="20"/>
                <w:lang w:val="pt-PT"/>
              </w:rPr>
            </w:pPr>
          </w:p>
        </w:tc>
        <w:tc>
          <w:tcPr>
            <w:tcW w:w="1204" w:type="dxa"/>
            <w:tcBorders>
              <w:top w:val="single" w:sz="12" w:space="0" w:color="000000"/>
              <w:left w:val="single" w:sz="12" w:space="0" w:color="000000"/>
              <w:bottom w:val="single" w:sz="12" w:space="0" w:color="000000"/>
              <w:right w:val="single" w:sz="12" w:space="0" w:color="000000"/>
            </w:tcBorders>
            <w:shd w:val="clear" w:color="auto" w:fill="auto"/>
          </w:tcPr>
          <w:p w14:paraId="01F0648A" w14:textId="77777777" w:rsidR="004D74D8" w:rsidRPr="0006522C" w:rsidRDefault="004D74D8" w:rsidP="00467F25">
            <w:pPr>
              <w:widowControl w:val="0"/>
              <w:ind w:left="289" w:right="257"/>
              <w:jc w:val="both"/>
              <w:rPr>
                <w:rFonts w:ascii="Tahoma" w:eastAsia="Times New Roman" w:hAnsi="Tahoma" w:cs="Tahoma"/>
                <w:b/>
                <w:spacing w:val="-1"/>
                <w:sz w:val="20"/>
                <w:szCs w:val="20"/>
                <w:lang w:val="pt-PT"/>
              </w:rPr>
            </w:pPr>
          </w:p>
        </w:tc>
      </w:tr>
      <w:tr w:rsidR="004D74D8" w:rsidRPr="0006522C" w14:paraId="3AA88ED3" w14:textId="77777777" w:rsidTr="00357657">
        <w:trPr>
          <w:trHeight w:val="424"/>
        </w:trPr>
        <w:tc>
          <w:tcPr>
            <w:tcW w:w="694" w:type="dxa"/>
            <w:tcBorders>
              <w:top w:val="single" w:sz="12" w:space="0" w:color="000000"/>
              <w:left w:val="single" w:sz="4" w:space="0" w:color="000000"/>
              <w:bottom w:val="single" w:sz="12" w:space="0" w:color="000000"/>
              <w:right w:val="single" w:sz="4" w:space="0" w:color="000000"/>
            </w:tcBorders>
          </w:tcPr>
          <w:p w14:paraId="087BD97C"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vAlign w:val="center"/>
          </w:tcPr>
          <w:p w14:paraId="12532192"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ALMOXARIFADO COM CONTROLE DE SAÍDAS POR CÓDIGO DE BARRAS</w:t>
            </w:r>
          </w:p>
        </w:tc>
        <w:tc>
          <w:tcPr>
            <w:tcW w:w="850" w:type="dxa"/>
            <w:tcBorders>
              <w:top w:val="single" w:sz="12" w:space="0" w:color="000000"/>
              <w:left w:val="single" w:sz="4" w:space="0" w:color="000000"/>
              <w:bottom w:val="single" w:sz="12" w:space="0" w:color="000000"/>
              <w:right w:val="single" w:sz="4" w:space="0" w:color="000000"/>
            </w:tcBorders>
          </w:tcPr>
          <w:p w14:paraId="1A3BA85F" w14:textId="77777777" w:rsidR="004D74D8" w:rsidRPr="0006522C" w:rsidRDefault="004D74D8" w:rsidP="00467F25">
            <w:pPr>
              <w:widowControl w:val="0"/>
              <w:ind w:left="209" w:right="18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7DB6FF2D"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70686A2A" w14:textId="77777777" w:rsidR="004D74D8" w:rsidRPr="0006522C" w:rsidRDefault="004D74D8" w:rsidP="00467F25">
            <w:pPr>
              <w:widowControl w:val="0"/>
              <w:ind w:left="259" w:right="227"/>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70BDC12B" w14:textId="77777777" w:rsidR="004D74D8" w:rsidRPr="0006522C" w:rsidRDefault="004D74D8" w:rsidP="00467F25">
            <w:pPr>
              <w:widowControl w:val="0"/>
              <w:ind w:left="117" w:right="80"/>
              <w:jc w:val="both"/>
              <w:rPr>
                <w:rFonts w:ascii="Tahoma" w:eastAsia="Times New Roman" w:hAnsi="Tahoma" w:cs="Tahoma"/>
                <w:b/>
                <w:sz w:val="20"/>
                <w:szCs w:val="20"/>
                <w:lang w:val="pt-PT"/>
              </w:rPr>
            </w:pPr>
          </w:p>
        </w:tc>
      </w:tr>
      <w:tr w:rsidR="004D74D8" w:rsidRPr="0006522C" w14:paraId="6AAD709B" w14:textId="77777777" w:rsidTr="00357657">
        <w:trPr>
          <w:trHeight w:val="714"/>
        </w:trPr>
        <w:tc>
          <w:tcPr>
            <w:tcW w:w="694" w:type="dxa"/>
            <w:tcBorders>
              <w:top w:val="single" w:sz="12" w:space="0" w:color="000000"/>
              <w:left w:val="single" w:sz="4" w:space="0" w:color="000000"/>
              <w:bottom w:val="single" w:sz="12" w:space="0" w:color="000000"/>
              <w:right w:val="single" w:sz="4" w:space="0" w:color="000000"/>
            </w:tcBorders>
          </w:tcPr>
          <w:p w14:paraId="6F7C0666"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vAlign w:val="center"/>
          </w:tcPr>
          <w:p w14:paraId="040E576B"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PATRIMÔNIO COM CONTROLE DA MOVIMENTAÇÃO POR CÓDIGO DE BARRAS</w:t>
            </w:r>
          </w:p>
        </w:tc>
        <w:tc>
          <w:tcPr>
            <w:tcW w:w="850" w:type="dxa"/>
            <w:tcBorders>
              <w:top w:val="single" w:sz="12" w:space="0" w:color="000000"/>
              <w:left w:val="single" w:sz="4" w:space="0" w:color="000000"/>
              <w:bottom w:val="single" w:sz="12" w:space="0" w:color="000000"/>
              <w:right w:val="single" w:sz="4" w:space="0" w:color="000000"/>
            </w:tcBorders>
          </w:tcPr>
          <w:p w14:paraId="353C47C3" w14:textId="77777777" w:rsidR="004D74D8" w:rsidRPr="0006522C" w:rsidRDefault="004D74D8" w:rsidP="00467F25">
            <w:pPr>
              <w:widowControl w:val="0"/>
              <w:ind w:left="209" w:right="18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6499DDE7"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7DE2CD7E" w14:textId="77777777" w:rsidR="004D74D8" w:rsidRPr="0006522C" w:rsidRDefault="004D74D8" w:rsidP="00467F25">
            <w:pPr>
              <w:widowControl w:val="0"/>
              <w:ind w:left="259" w:right="229"/>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00F24E2B" w14:textId="77777777" w:rsidR="004D74D8" w:rsidRPr="0006522C" w:rsidRDefault="004D74D8" w:rsidP="00467F25">
            <w:pPr>
              <w:widowControl w:val="0"/>
              <w:ind w:left="117" w:right="80"/>
              <w:jc w:val="both"/>
              <w:rPr>
                <w:rFonts w:ascii="Tahoma" w:eastAsia="Times New Roman" w:hAnsi="Tahoma" w:cs="Tahoma"/>
                <w:b/>
                <w:sz w:val="20"/>
                <w:szCs w:val="20"/>
                <w:lang w:val="pt-PT"/>
              </w:rPr>
            </w:pPr>
          </w:p>
        </w:tc>
      </w:tr>
      <w:tr w:rsidR="004D74D8" w:rsidRPr="0006522C" w14:paraId="6933690E" w14:textId="77777777" w:rsidTr="00357657">
        <w:trPr>
          <w:trHeight w:val="223"/>
        </w:trPr>
        <w:tc>
          <w:tcPr>
            <w:tcW w:w="694" w:type="dxa"/>
            <w:tcBorders>
              <w:top w:val="single" w:sz="4" w:space="0" w:color="000000"/>
              <w:left w:val="single" w:sz="4" w:space="0" w:color="000000"/>
              <w:bottom w:val="single" w:sz="12" w:space="0" w:color="000000"/>
              <w:right w:val="single" w:sz="4" w:space="0" w:color="000000"/>
            </w:tcBorders>
          </w:tcPr>
          <w:p w14:paraId="1AC5D1DD"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4" w:space="0" w:color="000000"/>
              <w:left w:val="single" w:sz="4" w:space="0" w:color="000000"/>
              <w:bottom w:val="single" w:sz="12" w:space="0" w:color="000000"/>
              <w:right w:val="single" w:sz="4" w:space="0" w:color="000000"/>
            </w:tcBorders>
            <w:vAlign w:val="center"/>
          </w:tcPr>
          <w:p w14:paraId="3210CB46" w14:textId="111F2648"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 xml:space="preserve">GESTÃO DE </w:t>
            </w:r>
            <w:r w:rsidR="00637AFC" w:rsidRPr="0006522C">
              <w:rPr>
                <w:rFonts w:ascii="Tahoma" w:eastAsia="Times New Roman" w:hAnsi="Tahoma" w:cs="Tahoma"/>
                <w:sz w:val="20"/>
                <w:szCs w:val="20"/>
                <w:lang w:eastAsia="pt-BR"/>
              </w:rPr>
              <w:t>DOCUMENTOS PROTOCOLO</w:t>
            </w:r>
          </w:p>
        </w:tc>
        <w:tc>
          <w:tcPr>
            <w:tcW w:w="850" w:type="dxa"/>
            <w:tcBorders>
              <w:top w:val="single" w:sz="4" w:space="0" w:color="000000"/>
              <w:left w:val="single" w:sz="4" w:space="0" w:color="000000"/>
              <w:bottom w:val="single" w:sz="12" w:space="0" w:color="000000"/>
              <w:right w:val="single" w:sz="4" w:space="0" w:color="000000"/>
            </w:tcBorders>
          </w:tcPr>
          <w:p w14:paraId="49531AEA"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4" w:space="0" w:color="000000"/>
              <w:left w:val="single" w:sz="4" w:space="0" w:color="000000"/>
              <w:bottom w:val="single" w:sz="12" w:space="0" w:color="000000"/>
              <w:right w:val="single" w:sz="4" w:space="0" w:color="000000"/>
            </w:tcBorders>
          </w:tcPr>
          <w:p w14:paraId="143C5EB9"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4" w:space="0" w:color="000000"/>
              <w:left w:val="single" w:sz="4" w:space="0" w:color="000000"/>
              <w:bottom w:val="single" w:sz="12" w:space="0" w:color="000000"/>
              <w:right w:val="single" w:sz="4" w:space="0" w:color="000000"/>
            </w:tcBorders>
          </w:tcPr>
          <w:p w14:paraId="6B0A9F45"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204" w:type="dxa"/>
            <w:tcBorders>
              <w:top w:val="single" w:sz="4" w:space="0" w:color="000000"/>
              <w:left w:val="single" w:sz="4" w:space="0" w:color="000000"/>
              <w:bottom w:val="single" w:sz="12" w:space="0" w:color="000000"/>
              <w:right w:val="single" w:sz="12" w:space="0" w:color="000000"/>
            </w:tcBorders>
          </w:tcPr>
          <w:p w14:paraId="118CFF86"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26233D36" w14:textId="77777777" w:rsidTr="00357657">
        <w:trPr>
          <w:trHeight w:val="498"/>
        </w:trPr>
        <w:tc>
          <w:tcPr>
            <w:tcW w:w="694" w:type="dxa"/>
            <w:tcBorders>
              <w:top w:val="single" w:sz="12" w:space="0" w:color="000000"/>
              <w:left w:val="single" w:sz="4" w:space="0" w:color="000000"/>
              <w:bottom w:val="single" w:sz="12" w:space="0" w:color="000000"/>
              <w:right w:val="single" w:sz="4" w:space="0" w:color="000000"/>
            </w:tcBorders>
          </w:tcPr>
          <w:p w14:paraId="745232D2"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vAlign w:val="center"/>
          </w:tcPr>
          <w:p w14:paraId="1074A258"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CONTROLE DE FROTA</w:t>
            </w:r>
          </w:p>
        </w:tc>
        <w:tc>
          <w:tcPr>
            <w:tcW w:w="850" w:type="dxa"/>
            <w:tcBorders>
              <w:top w:val="single" w:sz="12" w:space="0" w:color="000000"/>
              <w:left w:val="single" w:sz="4" w:space="0" w:color="000000"/>
              <w:bottom w:val="single" w:sz="12" w:space="0" w:color="000000"/>
              <w:right w:val="single" w:sz="4" w:space="0" w:color="000000"/>
            </w:tcBorders>
          </w:tcPr>
          <w:p w14:paraId="6584CDC7"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32D733E5"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04EEA18D"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51B84B07"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73D449FD" w14:textId="77777777" w:rsidTr="00357657">
        <w:trPr>
          <w:trHeight w:val="400"/>
        </w:trPr>
        <w:tc>
          <w:tcPr>
            <w:tcW w:w="694" w:type="dxa"/>
            <w:tcBorders>
              <w:top w:val="single" w:sz="12" w:space="0" w:color="000000"/>
              <w:left w:val="single" w:sz="4" w:space="0" w:color="000000"/>
              <w:bottom w:val="single" w:sz="12" w:space="0" w:color="000000"/>
              <w:right w:val="single" w:sz="4" w:space="0" w:color="000000"/>
            </w:tcBorders>
          </w:tcPr>
          <w:p w14:paraId="30F00926"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vAlign w:val="center"/>
          </w:tcPr>
          <w:p w14:paraId="039BCA0E"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IPTU, ITBI, OUTRAS RECEITAS, CONTRIBUIÇÃO DE MELHORIAS E DÍVIDA ATIVA ISS, TAXAS E DÍVIDA ATIVA, CONTROLE DE PROTESTOS</w:t>
            </w:r>
          </w:p>
        </w:tc>
        <w:tc>
          <w:tcPr>
            <w:tcW w:w="850" w:type="dxa"/>
            <w:tcBorders>
              <w:top w:val="single" w:sz="12" w:space="0" w:color="000000"/>
              <w:left w:val="single" w:sz="4" w:space="0" w:color="000000"/>
              <w:bottom w:val="single" w:sz="12" w:space="0" w:color="000000"/>
              <w:right w:val="single" w:sz="4" w:space="0" w:color="000000"/>
            </w:tcBorders>
          </w:tcPr>
          <w:p w14:paraId="0AA326FF"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301BC90C"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34FCA4FB"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5B51FFEF"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57B82C06" w14:textId="77777777" w:rsidTr="00357657">
        <w:trPr>
          <w:trHeight w:val="571"/>
        </w:trPr>
        <w:tc>
          <w:tcPr>
            <w:tcW w:w="694" w:type="dxa"/>
            <w:tcBorders>
              <w:top w:val="single" w:sz="12" w:space="0" w:color="000000"/>
              <w:left w:val="single" w:sz="4" w:space="0" w:color="000000"/>
              <w:bottom w:val="single" w:sz="12" w:space="0" w:color="000000"/>
              <w:right w:val="single" w:sz="4" w:space="0" w:color="000000"/>
            </w:tcBorders>
          </w:tcPr>
          <w:p w14:paraId="32276AC5"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vAlign w:val="center"/>
          </w:tcPr>
          <w:p w14:paraId="2D37C4C9"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ISS ELETRÔNICO E NOTA FISCAL ELETRÔNICA</w:t>
            </w:r>
          </w:p>
        </w:tc>
        <w:tc>
          <w:tcPr>
            <w:tcW w:w="850" w:type="dxa"/>
            <w:tcBorders>
              <w:top w:val="single" w:sz="12" w:space="0" w:color="000000"/>
              <w:left w:val="single" w:sz="4" w:space="0" w:color="000000"/>
              <w:bottom w:val="single" w:sz="12" w:space="0" w:color="000000"/>
              <w:right w:val="single" w:sz="4" w:space="0" w:color="000000"/>
            </w:tcBorders>
          </w:tcPr>
          <w:p w14:paraId="4F8515DB"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3FA44D4C"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1D36352D"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43A2CDA6" w14:textId="77777777" w:rsidR="004D74D8" w:rsidRPr="0006522C" w:rsidRDefault="004D74D8" w:rsidP="00467F25">
            <w:pPr>
              <w:widowControl w:val="0"/>
              <w:ind w:left="108" w:right="89"/>
              <w:jc w:val="both"/>
              <w:rPr>
                <w:rFonts w:ascii="Tahoma" w:eastAsia="Times New Roman" w:hAnsi="Tahoma" w:cs="Tahoma"/>
                <w:b/>
                <w:sz w:val="20"/>
                <w:szCs w:val="20"/>
                <w:lang w:val="pt-PT"/>
              </w:rPr>
            </w:pPr>
          </w:p>
        </w:tc>
      </w:tr>
      <w:tr w:rsidR="004D74D8" w:rsidRPr="0006522C" w14:paraId="08839EC0" w14:textId="77777777" w:rsidTr="00357657">
        <w:trPr>
          <w:trHeight w:val="403"/>
        </w:trPr>
        <w:tc>
          <w:tcPr>
            <w:tcW w:w="694" w:type="dxa"/>
            <w:tcBorders>
              <w:top w:val="single" w:sz="12" w:space="0" w:color="000000"/>
              <w:left w:val="single" w:sz="4" w:space="0" w:color="000000"/>
              <w:bottom w:val="single" w:sz="12" w:space="0" w:color="000000"/>
              <w:right w:val="single" w:sz="4" w:space="0" w:color="000000"/>
            </w:tcBorders>
          </w:tcPr>
          <w:p w14:paraId="4F7DD066"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vAlign w:val="center"/>
          </w:tcPr>
          <w:p w14:paraId="28B0BA50"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AGÊNCIA VIRTUAL DE TRIBUTOS MUNICIPAIS</w:t>
            </w:r>
          </w:p>
        </w:tc>
        <w:tc>
          <w:tcPr>
            <w:tcW w:w="850" w:type="dxa"/>
            <w:tcBorders>
              <w:top w:val="single" w:sz="12" w:space="0" w:color="000000"/>
              <w:left w:val="single" w:sz="4" w:space="0" w:color="000000"/>
              <w:bottom w:val="single" w:sz="12" w:space="0" w:color="000000"/>
              <w:right w:val="single" w:sz="4" w:space="0" w:color="000000"/>
            </w:tcBorders>
          </w:tcPr>
          <w:p w14:paraId="1EE86010"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53BA06D9"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22A5A626"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47E3C82F"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4B102031" w14:textId="77777777" w:rsidTr="00357657">
        <w:trPr>
          <w:trHeight w:val="466"/>
        </w:trPr>
        <w:tc>
          <w:tcPr>
            <w:tcW w:w="694" w:type="dxa"/>
            <w:tcBorders>
              <w:top w:val="single" w:sz="12" w:space="0" w:color="000000"/>
              <w:left w:val="single" w:sz="4" w:space="0" w:color="000000"/>
              <w:bottom w:val="single" w:sz="12" w:space="0" w:color="000000"/>
              <w:right w:val="single" w:sz="4" w:space="0" w:color="000000"/>
            </w:tcBorders>
          </w:tcPr>
          <w:p w14:paraId="3C6DDFE7"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vAlign w:val="center"/>
          </w:tcPr>
          <w:p w14:paraId="5E336494"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ORÇAMENTO, CONTABILIDADE, ATENDIMENTO AO AUDESP COM PLANO DE CONTAS PCASP E LRF, SICONFI, PORTARIAS DO STN, SIAFIC</w:t>
            </w:r>
          </w:p>
        </w:tc>
        <w:tc>
          <w:tcPr>
            <w:tcW w:w="850" w:type="dxa"/>
            <w:tcBorders>
              <w:top w:val="single" w:sz="12" w:space="0" w:color="000000"/>
              <w:left w:val="single" w:sz="4" w:space="0" w:color="000000"/>
              <w:bottom w:val="single" w:sz="12" w:space="0" w:color="000000"/>
              <w:right w:val="single" w:sz="4" w:space="0" w:color="000000"/>
            </w:tcBorders>
          </w:tcPr>
          <w:p w14:paraId="74A65C6D"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2D34B98F"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5ABF7572"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7E096FBA"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5ED4AD05" w14:textId="77777777" w:rsidTr="00357657">
        <w:trPr>
          <w:trHeight w:val="418"/>
        </w:trPr>
        <w:tc>
          <w:tcPr>
            <w:tcW w:w="694" w:type="dxa"/>
            <w:tcBorders>
              <w:top w:val="single" w:sz="12" w:space="0" w:color="000000"/>
              <w:left w:val="single" w:sz="4" w:space="0" w:color="000000"/>
              <w:bottom w:val="single" w:sz="12" w:space="0" w:color="000000"/>
              <w:right w:val="single" w:sz="4" w:space="0" w:color="000000"/>
            </w:tcBorders>
          </w:tcPr>
          <w:p w14:paraId="44AFC7C0"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vAlign w:val="center"/>
          </w:tcPr>
          <w:p w14:paraId="268EE353"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PORTAL DA TRANSPARÊNCIA LEI DE ACESSO A INFORMAÇÃO</w:t>
            </w:r>
          </w:p>
        </w:tc>
        <w:tc>
          <w:tcPr>
            <w:tcW w:w="850" w:type="dxa"/>
            <w:tcBorders>
              <w:top w:val="single" w:sz="12" w:space="0" w:color="000000"/>
              <w:left w:val="single" w:sz="4" w:space="0" w:color="000000"/>
              <w:bottom w:val="single" w:sz="12" w:space="0" w:color="000000"/>
              <w:right w:val="single" w:sz="4" w:space="0" w:color="000000"/>
            </w:tcBorders>
          </w:tcPr>
          <w:p w14:paraId="52B3A112"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5037190A"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6CC864E1"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5ED2FA2E"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00C5FA7F" w14:textId="77777777" w:rsidTr="00357657">
        <w:trPr>
          <w:trHeight w:val="731"/>
        </w:trPr>
        <w:tc>
          <w:tcPr>
            <w:tcW w:w="694" w:type="dxa"/>
            <w:tcBorders>
              <w:top w:val="single" w:sz="12" w:space="0" w:color="000000"/>
              <w:left w:val="single" w:sz="4" w:space="0" w:color="000000"/>
              <w:bottom w:val="single" w:sz="12" w:space="0" w:color="000000"/>
              <w:right w:val="single" w:sz="4" w:space="0" w:color="000000"/>
            </w:tcBorders>
          </w:tcPr>
          <w:p w14:paraId="1FFE91C1"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vAlign w:val="center"/>
          </w:tcPr>
          <w:p w14:paraId="042A5309"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RH, FOLHA DE PAGAMENTO, PONTO ELETRÔNICO, ADMINISTRAÇÃO DE BENEFÍCIOS: RAIS, DIRF, I.R., HOLERITE WEB, SEFIF, CAGED, MANAD, ATENDIMENTO A LRF E PORTARIA 1.510/09</w:t>
            </w:r>
          </w:p>
        </w:tc>
        <w:tc>
          <w:tcPr>
            <w:tcW w:w="850" w:type="dxa"/>
            <w:tcBorders>
              <w:top w:val="single" w:sz="12" w:space="0" w:color="000000"/>
              <w:left w:val="single" w:sz="4" w:space="0" w:color="000000"/>
              <w:bottom w:val="single" w:sz="12" w:space="0" w:color="000000"/>
              <w:right w:val="single" w:sz="4" w:space="0" w:color="000000"/>
            </w:tcBorders>
          </w:tcPr>
          <w:p w14:paraId="66C04367"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78E6BD07"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46EEA3FD"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4C15F0DC"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2669B152" w14:textId="77777777" w:rsidTr="00357657">
        <w:trPr>
          <w:trHeight w:val="213"/>
        </w:trPr>
        <w:tc>
          <w:tcPr>
            <w:tcW w:w="694" w:type="dxa"/>
            <w:tcBorders>
              <w:top w:val="single" w:sz="12" w:space="0" w:color="000000"/>
              <w:left w:val="single" w:sz="4" w:space="0" w:color="000000"/>
              <w:bottom w:val="single" w:sz="12" w:space="0" w:color="000000"/>
              <w:right w:val="single" w:sz="4" w:space="0" w:color="000000"/>
            </w:tcBorders>
          </w:tcPr>
          <w:p w14:paraId="4627940E"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vAlign w:val="center"/>
          </w:tcPr>
          <w:p w14:paraId="7767C695"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SISTEMA DE ATENDIMENTO AO E-SOCIAL</w:t>
            </w:r>
          </w:p>
        </w:tc>
        <w:tc>
          <w:tcPr>
            <w:tcW w:w="850" w:type="dxa"/>
            <w:tcBorders>
              <w:top w:val="single" w:sz="12" w:space="0" w:color="000000"/>
              <w:left w:val="single" w:sz="4" w:space="0" w:color="000000"/>
              <w:bottom w:val="single" w:sz="12" w:space="0" w:color="000000"/>
              <w:right w:val="single" w:sz="4" w:space="0" w:color="000000"/>
            </w:tcBorders>
          </w:tcPr>
          <w:p w14:paraId="633A4434"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4D576551"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2CD6B9E1"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44A5C454"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146A9992" w14:textId="77777777" w:rsidTr="00357657">
        <w:trPr>
          <w:trHeight w:val="503"/>
        </w:trPr>
        <w:tc>
          <w:tcPr>
            <w:tcW w:w="694" w:type="dxa"/>
            <w:tcBorders>
              <w:top w:val="single" w:sz="12" w:space="0" w:color="000000"/>
              <w:left w:val="single" w:sz="4" w:space="0" w:color="000000"/>
              <w:bottom w:val="single" w:sz="12" w:space="0" w:color="000000"/>
              <w:right w:val="single" w:sz="4" w:space="0" w:color="000000"/>
            </w:tcBorders>
          </w:tcPr>
          <w:p w14:paraId="3FC4525B"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vAlign w:val="center"/>
          </w:tcPr>
          <w:p w14:paraId="69985668"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SISTEMA DE ADMINISTRAÇÃO DE CEMITÉRIO MUNICIPAL</w:t>
            </w:r>
          </w:p>
        </w:tc>
        <w:tc>
          <w:tcPr>
            <w:tcW w:w="850" w:type="dxa"/>
            <w:tcBorders>
              <w:top w:val="single" w:sz="12" w:space="0" w:color="000000"/>
              <w:left w:val="single" w:sz="4" w:space="0" w:color="000000"/>
              <w:bottom w:val="single" w:sz="12" w:space="0" w:color="000000"/>
              <w:right w:val="single" w:sz="4" w:space="0" w:color="000000"/>
            </w:tcBorders>
          </w:tcPr>
          <w:p w14:paraId="1437BC76"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3945A4D4"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3FD12811"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55FADFDA"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7F14CDA1" w14:textId="77777777" w:rsidTr="00357657">
        <w:trPr>
          <w:trHeight w:val="306"/>
        </w:trPr>
        <w:tc>
          <w:tcPr>
            <w:tcW w:w="694" w:type="dxa"/>
            <w:tcBorders>
              <w:top w:val="single" w:sz="12" w:space="0" w:color="000000"/>
              <w:left w:val="single" w:sz="4" w:space="0" w:color="000000"/>
              <w:bottom w:val="single" w:sz="12" w:space="0" w:color="000000"/>
              <w:right w:val="single" w:sz="4" w:space="0" w:color="000000"/>
            </w:tcBorders>
          </w:tcPr>
          <w:p w14:paraId="589234AE"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vAlign w:val="center"/>
          </w:tcPr>
          <w:p w14:paraId="7BFBCB5A"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SISTEMA DE FATURAMENTO ARRECADAÇÃO E COBRANÇA ÁGUA</w:t>
            </w:r>
          </w:p>
        </w:tc>
        <w:tc>
          <w:tcPr>
            <w:tcW w:w="850" w:type="dxa"/>
            <w:tcBorders>
              <w:top w:val="single" w:sz="12" w:space="0" w:color="000000"/>
              <w:left w:val="single" w:sz="4" w:space="0" w:color="000000"/>
              <w:bottom w:val="single" w:sz="12" w:space="0" w:color="000000"/>
              <w:right w:val="single" w:sz="4" w:space="0" w:color="000000"/>
            </w:tcBorders>
          </w:tcPr>
          <w:p w14:paraId="05B53B3A"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14ADD98B"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6C7F692F"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6EF3190C"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557373BC" w14:textId="77777777" w:rsidTr="00357657">
        <w:trPr>
          <w:trHeight w:val="466"/>
        </w:trPr>
        <w:tc>
          <w:tcPr>
            <w:tcW w:w="694" w:type="dxa"/>
            <w:tcBorders>
              <w:top w:val="single" w:sz="12" w:space="0" w:color="000000"/>
              <w:left w:val="single" w:sz="4" w:space="0" w:color="000000"/>
              <w:bottom w:val="single" w:sz="12" w:space="0" w:color="000000"/>
              <w:right w:val="single" w:sz="4" w:space="0" w:color="000000"/>
            </w:tcBorders>
          </w:tcPr>
          <w:p w14:paraId="5C218575"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vAlign w:val="center"/>
          </w:tcPr>
          <w:p w14:paraId="0D09CFF8"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SISTEMA DE COLETA DE DADOS, IMPRESSÃO E ENTREGA SIMULTÂNEA DE CONTA DE ÁGUA E NOTIFICAÇÕES, MÓDULO DE CONTROLE DE DISTRIBUIÇÃO DE ÁGUA VIA CAMINHÃO PIPA</w:t>
            </w:r>
          </w:p>
        </w:tc>
        <w:tc>
          <w:tcPr>
            <w:tcW w:w="850" w:type="dxa"/>
            <w:tcBorders>
              <w:top w:val="single" w:sz="12" w:space="0" w:color="000000"/>
              <w:left w:val="single" w:sz="4" w:space="0" w:color="000000"/>
              <w:bottom w:val="single" w:sz="12" w:space="0" w:color="000000"/>
              <w:right w:val="single" w:sz="4" w:space="0" w:color="000000"/>
            </w:tcBorders>
          </w:tcPr>
          <w:p w14:paraId="4C7C173D"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4F945733"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08E229C8"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6769807F"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7C2673B0" w14:textId="77777777" w:rsidTr="00357657">
        <w:trPr>
          <w:trHeight w:val="500"/>
        </w:trPr>
        <w:tc>
          <w:tcPr>
            <w:tcW w:w="694" w:type="dxa"/>
            <w:tcBorders>
              <w:top w:val="single" w:sz="12" w:space="0" w:color="000000"/>
              <w:left w:val="single" w:sz="4" w:space="0" w:color="000000"/>
              <w:bottom w:val="single" w:sz="12" w:space="0" w:color="000000"/>
              <w:right w:val="single" w:sz="4" w:space="0" w:color="000000"/>
            </w:tcBorders>
          </w:tcPr>
          <w:p w14:paraId="492BC6D7"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vAlign w:val="center"/>
          </w:tcPr>
          <w:p w14:paraId="2F781440"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SISTEMA DE GERENCIAMENTO DE SERVIÇOS SANEAMENTO E RASTREAMENTO DE SERVIÇOS</w:t>
            </w:r>
          </w:p>
        </w:tc>
        <w:tc>
          <w:tcPr>
            <w:tcW w:w="850" w:type="dxa"/>
            <w:tcBorders>
              <w:top w:val="single" w:sz="12" w:space="0" w:color="000000"/>
              <w:left w:val="single" w:sz="4" w:space="0" w:color="000000"/>
              <w:bottom w:val="single" w:sz="12" w:space="0" w:color="000000"/>
              <w:right w:val="single" w:sz="4" w:space="0" w:color="000000"/>
            </w:tcBorders>
          </w:tcPr>
          <w:p w14:paraId="2CADB58A"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1F1A4441"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4DB93247"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54CA9E44"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457D4CFC" w14:textId="77777777" w:rsidTr="00357657">
        <w:trPr>
          <w:trHeight w:val="480"/>
        </w:trPr>
        <w:tc>
          <w:tcPr>
            <w:tcW w:w="694" w:type="dxa"/>
            <w:tcBorders>
              <w:top w:val="single" w:sz="12" w:space="0" w:color="000000"/>
              <w:left w:val="single" w:sz="4" w:space="0" w:color="000000"/>
              <w:bottom w:val="single" w:sz="12" w:space="0" w:color="000000"/>
              <w:right w:val="single" w:sz="4" w:space="0" w:color="000000"/>
            </w:tcBorders>
          </w:tcPr>
          <w:p w14:paraId="6A3110BC"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vAlign w:val="center"/>
          </w:tcPr>
          <w:p w14:paraId="775BE86A"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MÓDULO DE ORDENS DE SERVIÇO DE SMARTPHONE</w:t>
            </w:r>
          </w:p>
        </w:tc>
        <w:tc>
          <w:tcPr>
            <w:tcW w:w="850" w:type="dxa"/>
            <w:tcBorders>
              <w:top w:val="single" w:sz="12" w:space="0" w:color="000000"/>
              <w:left w:val="single" w:sz="4" w:space="0" w:color="000000"/>
              <w:bottom w:val="single" w:sz="12" w:space="0" w:color="000000"/>
              <w:right w:val="single" w:sz="4" w:space="0" w:color="000000"/>
            </w:tcBorders>
          </w:tcPr>
          <w:p w14:paraId="1BF02ED5"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684172D3"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31DEF380"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51305016"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5F7FBADB" w14:textId="77777777" w:rsidTr="00357657">
        <w:trPr>
          <w:trHeight w:val="582"/>
        </w:trPr>
        <w:tc>
          <w:tcPr>
            <w:tcW w:w="694" w:type="dxa"/>
            <w:tcBorders>
              <w:top w:val="single" w:sz="12" w:space="0" w:color="000000"/>
              <w:left w:val="single" w:sz="4" w:space="0" w:color="000000"/>
              <w:bottom w:val="single" w:sz="12" w:space="0" w:color="000000"/>
              <w:right w:val="single" w:sz="4" w:space="0" w:color="000000"/>
            </w:tcBorders>
          </w:tcPr>
          <w:p w14:paraId="72FF3616"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vAlign w:val="center"/>
          </w:tcPr>
          <w:p w14:paraId="43CAE254"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AGÊNCIA VIRTUAL DE SERVIÇO SANEAMENTO BÁSICO</w:t>
            </w:r>
          </w:p>
        </w:tc>
        <w:tc>
          <w:tcPr>
            <w:tcW w:w="850" w:type="dxa"/>
            <w:tcBorders>
              <w:top w:val="single" w:sz="12" w:space="0" w:color="000000"/>
              <w:left w:val="single" w:sz="4" w:space="0" w:color="000000"/>
              <w:bottom w:val="single" w:sz="12" w:space="0" w:color="000000"/>
              <w:right w:val="single" w:sz="4" w:space="0" w:color="000000"/>
            </w:tcBorders>
          </w:tcPr>
          <w:p w14:paraId="59597F90"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597FA95A"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1190CD12"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7B17EA2D"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29C3E5F9" w14:textId="77777777" w:rsidTr="00357657">
        <w:trPr>
          <w:trHeight w:val="582"/>
        </w:trPr>
        <w:tc>
          <w:tcPr>
            <w:tcW w:w="694" w:type="dxa"/>
            <w:tcBorders>
              <w:top w:val="single" w:sz="12" w:space="0" w:color="000000"/>
              <w:left w:val="single" w:sz="4" w:space="0" w:color="000000"/>
              <w:bottom w:val="single" w:sz="12" w:space="0" w:color="000000"/>
              <w:right w:val="single" w:sz="4" w:space="0" w:color="000000"/>
            </w:tcBorders>
          </w:tcPr>
          <w:p w14:paraId="42303CCC"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tcPr>
          <w:p w14:paraId="4F9944C3"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ahoma" w:hAnsi="Tahoma" w:cs="Tahoma"/>
                <w:sz w:val="20"/>
                <w:szCs w:val="20"/>
              </w:rPr>
              <w:t>PORTAL DE LICITAÇÕES E DISPENSAS ELETRÔNICAS</w:t>
            </w:r>
          </w:p>
        </w:tc>
        <w:tc>
          <w:tcPr>
            <w:tcW w:w="850" w:type="dxa"/>
            <w:tcBorders>
              <w:top w:val="single" w:sz="12" w:space="0" w:color="000000"/>
              <w:left w:val="single" w:sz="4" w:space="0" w:color="000000"/>
              <w:bottom w:val="single" w:sz="12" w:space="0" w:color="000000"/>
              <w:right w:val="single" w:sz="4" w:space="0" w:color="000000"/>
            </w:tcBorders>
          </w:tcPr>
          <w:p w14:paraId="45EFC0D6"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19C59CF9"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4D23BE05"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6F3D9D2E"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1307EDC8" w14:textId="77777777" w:rsidTr="00357657">
        <w:trPr>
          <w:trHeight w:val="582"/>
        </w:trPr>
        <w:tc>
          <w:tcPr>
            <w:tcW w:w="694" w:type="dxa"/>
            <w:tcBorders>
              <w:top w:val="single" w:sz="12" w:space="0" w:color="000000"/>
              <w:left w:val="single" w:sz="4" w:space="0" w:color="000000"/>
              <w:bottom w:val="single" w:sz="12" w:space="0" w:color="000000"/>
              <w:right w:val="single" w:sz="4" w:space="0" w:color="000000"/>
            </w:tcBorders>
          </w:tcPr>
          <w:p w14:paraId="5B5A4976"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tcPr>
          <w:p w14:paraId="31C12310"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ahoma" w:hAnsi="Tahoma" w:cs="Tahoma"/>
                <w:sz w:val="20"/>
                <w:szCs w:val="20"/>
              </w:rPr>
              <w:t>MÓDULO DE EFD- REINF</w:t>
            </w:r>
          </w:p>
        </w:tc>
        <w:tc>
          <w:tcPr>
            <w:tcW w:w="850" w:type="dxa"/>
            <w:tcBorders>
              <w:top w:val="single" w:sz="12" w:space="0" w:color="000000"/>
              <w:left w:val="single" w:sz="4" w:space="0" w:color="000000"/>
              <w:bottom w:val="single" w:sz="12" w:space="0" w:color="000000"/>
              <w:right w:val="single" w:sz="4" w:space="0" w:color="000000"/>
            </w:tcBorders>
          </w:tcPr>
          <w:p w14:paraId="596AE591"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74F5D3D3"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15CC31ED"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55A416B4"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0B8F81EA" w14:textId="77777777" w:rsidTr="00357657">
        <w:trPr>
          <w:trHeight w:val="582"/>
        </w:trPr>
        <w:tc>
          <w:tcPr>
            <w:tcW w:w="694" w:type="dxa"/>
            <w:tcBorders>
              <w:top w:val="single" w:sz="12" w:space="0" w:color="000000"/>
              <w:left w:val="single" w:sz="4" w:space="0" w:color="000000"/>
              <w:bottom w:val="single" w:sz="12" w:space="0" w:color="000000"/>
              <w:right w:val="single" w:sz="4" w:space="0" w:color="000000"/>
            </w:tcBorders>
          </w:tcPr>
          <w:p w14:paraId="3239C4D5"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tcPr>
          <w:p w14:paraId="6D40FB8A"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ahoma" w:hAnsi="Tahoma" w:cs="Tahoma"/>
                <w:sz w:val="20"/>
                <w:szCs w:val="20"/>
              </w:rPr>
              <w:t>MÓDULO DE PRESTAÇÃO DE CONTAS</w:t>
            </w:r>
          </w:p>
        </w:tc>
        <w:tc>
          <w:tcPr>
            <w:tcW w:w="850" w:type="dxa"/>
            <w:tcBorders>
              <w:top w:val="single" w:sz="12" w:space="0" w:color="000000"/>
              <w:left w:val="single" w:sz="4" w:space="0" w:color="000000"/>
              <w:bottom w:val="single" w:sz="12" w:space="0" w:color="000000"/>
              <w:right w:val="single" w:sz="4" w:space="0" w:color="000000"/>
            </w:tcBorders>
          </w:tcPr>
          <w:p w14:paraId="70FEC701"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79256486"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2A8E6FED"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3568ABB1"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4435B5AA" w14:textId="77777777" w:rsidTr="00357657">
        <w:trPr>
          <w:trHeight w:val="582"/>
        </w:trPr>
        <w:tc>
          <w:tcPr>
            <w:tcW w:w="694" w:type="dxa"/>
            <w:tcBorders>
              <w:top w:val="single" w:sz="12" w:space="0" w:color="000000"/>
              <w:left w:val="single" w:sz="4" w:space="0" w:color="000000"/>
              <w:bottom w:val="single" w:sz="12" w:space="0" w:color="000000"/>
              <w:right w:val="single" w:sz="4" w:space="0" w:color="000000"/>
            </w:tcBorders>
          </w:tcPr>
          <w:p w14:paraId="1B77B4F8"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tcPr>
          <w:p w14:paraId="5A664218" w14:textId="77777777" w:rsidR="004D74D8" w:rsidRPr="0006522C" w:rsidRDefault="004D74D8" w:rsidP="00467F25">
            <w:pPr>
              <w:jc w:val="both"/>
              <w:rPr>
                <w:rFonts w:ascii="Tahoma" w:eastAsia="Tahoma" w:hAnsi="Tahoma" w:cs="Tahoma"/>
                <w:sz w:val="20"/>
                <w:szCs w:val="20"/>
              </w:rPr>
            </w:pPr>
            <w:r w:rsidRPr="0006522C">
              <w:rPr>
                <w:rFonts w:ascii="Tahoma" w:eastAsia="Calibri" w:hAnsi="Tahoma" w:cs="Tahoma"/>
                <w:sz w:val="20"/>
                <w:szCs w:val="20"/>
              </w:rPr>
              <w:t>SERVIÇO DE HOSPEDAGEM EM NUVEM, COM GERENCIAMENTO DE BANCO DE DADOS E BACKP</w:t>
            </w:r>
          </w:p>
        </w:tc>
        <w:tc>
          <w:tcPr>
            <w:tcW w:w="850" w:type="dxa"/>
            <w:tcBorders>
              <w:top w:val="single" w:sz="12" w:space="0" w:color="000000"/>
              <w:left w:val="single" w:sz="4" w:space="0" w:color="000000"/>
              <w:bottom w:val="single" w:sz="12" w:space="0" w:color="000000"/>
              <w:right w:val="single" w:sz="4" w:space="0" w:color="000000"/>
            </w:tcBorders>
          </w:tcPr>
          <w:p w14:paraId="20026ECF"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1861B7BE"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77D2C4DE"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6BD77879"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0FB352B1" w14:textId="77777777" w:rsidTr="00357657">
        <w:trPr>
          <w:trHeight w:val="582"/>
        </w:trPr>
        <w:tc>
          <w:tcPr>
            <w:tcW w:w="694" w:type="dxa"/>
            <w:tcBorders>
              <w:top w:val="single" w:sz="12" w:space="0" w:color="000000"/>
              <w:left w:val="single" w:sz="4" w:space="0" w:color="000000"/>
              <w:bottom w:val="single" w:sz="12" w:space="0" w:color="000000"/>
              <w:right w:val="single" w:sz="4" w:space="0" w:color="000000"/>
            </w:tcBorders>
          </w:tcPr>
          <w:p w14:paraId="5B871066" w14:textId="77777777" w:rsidR="004D74D8" w:rsidRPr="0006522C" w:rsidRDefault="004D74D8" w:rsidP="00467F25">
            <w:pPr>
              <w:widowControl w:val="0"/>
              <w:numPr>
                <w:ilvl w:val="0"/>
                <w:numId w:val="2"/>
              </w:numPr>
              <w:jc w:val="center"/>
              <w:rPr>
                <w:rFonts w:ascii="Tahoma" w:eastAsia="Times New Roman" w:hAnsi="Tahoma" w:cs="Tahoma"/>
                <w:b/>
                <w:sz w:val="20"/>
                <w:szCs w:val="20"/>
                <w:lang w:val="pt-PT"/>
              </w:rPr>
            </w:pPr>
          </w:p>
        </w:tc>
        <w:tc>
          <w:tcPr>
            <w:tcW w:w="4850" w:type="dxa"/>
            <w:tcBorders>
              <w:top w:val="single" w:sz="12" w:space="0" w:color="000000"/>
              <w:left w:val="single" w:sz="4" w:space="0" w:color="000000"/>
              <w:bottom w:val="single" w:sz="12" w:space="0" w:color="000000"/>
              <w:right w:val="single" w:sz="4" w:space="0" w:color="000000"/>
            </w:tcBorders>
          </w:tcPr>
          <w:p w14:paraId="678D0A7E" w14:textId="77777777" w:rsidR="004D74D8" w:rsidRPr="0006522C" w:rsidRDefault="004D74D8" w:rsidP="00467F25">
            <w:pPr>
              <w:jc w:val="both"/>
              <w:rPr>
                <w:rFonts w:ascii="Tahoma" w:eastAsia="Calibri" w:hAnsi="Tahoma" w:cs="Tahoma"/>
                <w:sz w:val="20"/>
                <w:szCs w:val="20"/>
              </w:rPr>
            </w:pPr>
            <w:r w:rsidRPr="0006522C">
              <w:rPr>
                <w:rFonts w:ascii="Tahoma" w:eastAsia="Times New Roman" w:hAnsi="Tahoma" w:cs="Tahoma"/>
                <w:sz w:val="20"/>
                <w:szCs w:val="20"/>
                <w:lang w:val="pt-BR" w:eastAsia="pt-BR"/>
              </w:rPr>
              <w:t>SISTEMA DE TESOURARIA</w:t>
            </w:r>
          </w:p>
        </w:tc>
        <w:tc>
          <w:tcPr>
            <w:tcW w:w="850" w:type="dxa"/>
            <w:tcBorders>
              <w:top w:val="single" w:sz="12" w:space="0" w:color="000000"/>
              <w:left w:val="single" w:sz="4" w:space="0" w:color="000000"/>
              <w:bottom w:val="single" w:sz="12" w:space="0" w:color="000000"/>
              <w:right w:val="single" w:sz="4" w:space="0" w:color="000000"/>
            </w:tcBorders>
          </w:tcPr>
          <w:p w14:paraId="28D88421"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15519F3D"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775691F1"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204" w:type="dxa"/>
            <w:tcBorders>
              <w:top w:val="single" w:sz="12" w:space="0" w:color="000000"/>
              <w:left w:val="single" w:sz="4" w:space="0" w:color="000000"/>
              <w:bottom w:val="single" w:sz="12" w:space="0" w:color="000000"/>
              <w:right w:val="single" w:sz="12" w:space="0" w:color="000000"/>
            </w:tcBorders>
          </w:tcPr>
          <w:p w14:paraId="4F29BFE3"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26A12856" w14:textId="77777777" w:rsidTr="00357657">
        <w:trPr>
          <w:trHeight w:val="489"/>
        </w:trPr>
        <w:tc>
          <w:tcPr>
            <w:tcW w:w="694" w:type="dxa"/>
            <w:tcBorders>
              <w:top w:val="single" w:sz="12" w:space="0" w:color="000000"/>
              <w:left w:val="single" w:sz="4" w:space="0" w:color="000000"/>
              <w:bottom w:val="single" w:sz="4" w:space="0" w:color="000000"/>
              <w:right w:val="single" w:sz="4" w:space="0" w:color="000000"/>
            </w:tcBorders>
            <w:shd w:val="clear" w:color="auto" w:fill="D9D9D9" w:themeFill="background1" w:themeFillShade="D9"/>
          </w:tcPr>
          <w:p w14:paraId="6D780100" w14:textId="77777777" w:rsidR="004D74D8" w:rsidRPr="0006522C" w:rsidRDefault="004D74D8" w:rsidP="00467F25">
            <w:pPr>
              <w:widowControl w:val="0"/>
              <w:jc w:val="center"/>
              <w:rPr>
                <w:rFonts w:ascii="Tahoma" w:eastAsia="Times New Roman" w:hAnsi="Tahoma" w:cs="Tahoma"/>
                <w:sz w:val="20"/>
                <w:szCs w:val="20"/>
                <w:lang w:val="pt-PT"/>
              </w:rPr>
            </w:pPr>
          </w:p>
        </w:tc>
        <w:tc>
          <w:tcPr>
            <w:tcW w:w="4850" w:type="dxa"/>
            <w:tcBorders>
              <w:top w:val="single" w:sz="12" w:space="0" w:color="000000"/>
              <w:left w:val="single" w:sz="4" w:space="0" w:color="000000"/>
              <w:bottom w:val="single" w:sz="4" w:space="0" w:color="000000"/>
              <w:right w:val="single" w:sz="4" w:space="0" w:color="000000"/>
            </w:tcBorders>
            <w:shd w:val="clear" w:color="auto" w:fill="D9D9D9" w:themeFill="background1" w:themeFillShade="D9"/>
          </w:tcPr>
          <w:p w14:paraId="2FCB5FC0" w14:textId="77777777" w:rsidR="004D74D8" w:rsidRPr="0006522C" w:rsidRDefault="004D74D8" w:rsidP="00467F25">
            <w:pPr>
              <w:widowControl w:val="0"/>
              <w:ind w:right="97"/>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SUBTOTAL LICENÇA DE USO MENSAL</w:t>
            </w:r>
          </w:p>
        </w:tc>
        <w:tc>
          <w:tcPr>
            <w:tcW w:w="850" w:type="dxa"/>
            <w:tcBorders>
              <w:top w:val="single" w:sz="12" w:space="0" w:color="000000"/>
              <w:left w:val="single" w:sz="4" w:space="0" w:color="000000"/>
              <w:bottom w:val="single" w:sz="4" w:space="0" w:color="000000"/>
              <w:right w:val="single" w:sz="4" w:space="0" w:color="000000"/>
            </w:tcBorders>
            <w:shd w:val="clear" w:color="auto" w:fill="D9D9D9" w:themeFill="background1" w:themeFillShade="D9"/>
          </w:tcPr>
          <w:p w14:paraId="2825213E" w14:textId="77777777" w:rsidR="004D74D8" w:rsidRPr="0006522C" w:rsidRDefault="004D74D8" w:rsidP="00467F25">
            <w:pPr>
              <w:widowControl w:val="0"/>
              <w:ind w:right="190"/>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Mês</w:t>
            </w:r>
          </w:p>
        </w:tc>
        <w:tc>
          <w:tcPr>
            <w:tcW w:w="1054" w:type="dxa"/>
            <w:tcBorders>
              <w:top w:val="single" w:sz="12" w:space="0" w:color="000000"/>
              <w:left w:val="single" w:sz="4" w:space="0" w:color="000000"/>
              <w:bottom w:val="single" w:sz="4" w:space="0" w:color="000000"/>
              <w:right w:val="single" w:sz="4" w:space="0" w:color="000000"/>
            </w:tcBorders>
            <w:shd w:val="clear" w:color="auto" w:fill="D9D9D9" w:themeFill="background1" w:themeFillShade="D9"/>
          </w:tcPr>
          <w:p w14:paraId="33790EDB" w14:textId="77777777" w:rsidR="004D74D8" w:rsidRPr="0006522C" w:rsidRDefault="004D74D8" w:rsidP="00467F25">
            <w:pPr>
              <w:widowControl w:val="0"/>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12</w:t>
            </w:r>
          </w:p>
        </w:tc>
        <w:tc>
          <w:tcPr>
            <w:tcW w:w="1352" w:type="dxa"/>
            <w:tcBorders>
              <w:top w:val="single" w:sz="12" w:space="0" w:color="000000"/>
              <w:left w:val="single" w:sz="4" w:space="0" w:color="000000"/>
              <w:bottom w:val="single" w:sz="4" w:space="0" w:color="000000"/>
              <w:right w:val="single" w:sz="4" w:space="0" w:color="000000"/>
            </w:tcBorders>
            <w:shd w:val="clear" w:color="auto" w:fill="D9D9D9" w:themeFill="background1" w:themeFillShade="D9"/>
          </w:tcPr>
          <w:p w14:paraId="463BBE67" w14:textId="77777777" w:rsidR="004D74D8" w:rsidRPr="0006522C" w:rsidRDefault="004D74D8" w:rsidP="00467F25">
            <w:pPr>
              <w:widowControl w:val="0"/>
              <w:jc w:val="both"/>
              <w:rPr>
                <w:rFonts w:ascii="Tahoma" w:eastAsia="Times New Roman" w:hAnsi="Tahoma" w:cs="Tahoma"/>
                <w:sz w:val="20"/>
                <w:szCs w:val="20"/>
                <w:lang w:val="pt-PT"/>
              </w:rPr>
            </w:pPr>
          </w:p>
        </w:tc>
        <w:tc>
          <w:tcPr>
            <w:tcW w:w="1204" w:type="dxa"/>
            <w:tcBorders>
              <w:top w:val="single" w:sz="12" w:space="0" w:color="000000"/>
              <w:left w:val="single" w:sz="4" w:space="0" w:color="000000"/>
              <w:bottom w:val="single" w:sz="4" w:space="0" w:color="000000"/>
              <w:right w:val="single" w:sz="12" w:space="0" w:color="000000"/>
            </w:tcBorders>
            <w:shd w:val="clear" w:color="auto" w:fill="D9D9D9" w:themeFill="background1" w:themeFillShade="D9"/>
          </w:tcPr>
          <w:p w14:paraId="7D043CE5"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66BF209E" w14:textId="77777777" w:rsidTr="00357657">
        <w:trPr>
          <w:trHeight w:val="631"/>
        </w:trPr>
        <w:tc>
          <w:tcPr>
            <w:tcW w:w="694" w:type="dxa"/>
            <w:tcBorders>
              <w:top w:val="single" w:sz="12" w:space="0" w:color="000000"/>
              <w:left w:val="single" w:sz="4" w:space="0" w:color="000000"/>
              <w:bottom w:val="single" w:sz="4" w:space="0" w:color="000000"/>
              <w:right w:val="single" w:sz="4" w:space="0" w:color="000000"/>
            </w:tcBorders>
            <w:shd w:val="clear" w:color="auto" w:fill="D9D9D9" w:themeFill="background1" w:themeFillShade="D9"/>
          </w:tcPr>
          <w:p w14:paraId="0F952A8F" w14:textId="77777777" w:rsidR="004D74D8" w:rsidRPr="0006522C" w:rsidRDefault="004D74D8" w:rsidP="00467F25">
            <w:pPr>
              <w:widowControl w:val="0"/>
              <w:jc w:val="center"/>
              <w:rPr>
                <w:rFonts w:ascii="Tahoma" w:eastAsia="Times New Roman" w:hAnsi="Tahoma" w:cs="Tahoma"/>
                <w:sz w:val="20"/>
                <w:szCs w:val="20"/>
                <w:lang w:val="pt-PT"/>
              </w:rPr>
            </w:pPr>
          </w:p>
        </w:tc>
        <w:tc>
          <w:tcPr>
            <w:tcW w:w="4850" w:type="dxa"/>
            <w:tcBorders>
              <w:top w:val="single" w:sz="12" w:space="0" w:color="000000"/>
              <w:left w:val="single" w:sz="4" w:space="0" w:color="000000"/>
              <w:bottom w:val="single" w:sz="4" w:space="0" w:color="000000"/>
              <w:right w:val="single" w:sz="4" w:space="0" w:color="000000"/>
            </w:tcBorders>
            <w:shd w:val="clear" w:color="auto" w:fill="D9D9D9" w:themeFill="background1" w:themeFillShade="D9"/>
          </w:tcPr>
          <w:p w14:paraId="688E7614" w14:textId="77777777" w:rsidR="004D74D8" w:rsidRPr="0006522C" w:rsidRDefault="004D74D8" w:rsidP="00467F25">
            <w:pPr>
              <w:widowControl w:val="0"/>
              <w:ind w:right="97"/>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SUBTOTAL</w:t>
            </w:r>
            <w:r w:rsidRPr="0006522C">
              <w:rPr>
                <w:rFonts w:ascii="Tahoma" w:eastAsia="Times New Roman" w:hAnsi="Tahoma" w:cs="Tahoma"/>
                <w:b/>
                <w:spacing w:val="-2"/>
                <w:sz w:val="20"/>
                <w:szCs w:val="20"/>
                <w:lang w:val="pt-PT"/>
              </w:rPr>
              <w:t xml:space="preserve"> </w:t>
            </w:r>
            <w:r w:rsidRPr="0006522C">
              <w:rPr>
                <w:rFonts w:ascii="Tahoma" w:eastAsia="Times New Roman" w:hAnsi="Tahoma" w:cs="Tahoma"/>
                <w:b/>
                <w:sz w:val="20"/>
                <w:szCs w:val="20"/>
                <w:lang w:val="pt-PT"/>
              </w:rPr>
              <w:t>SERVIÇOS PREFEITURA</w:t>
            </w:r>
          </w:p>
        </w:tc>
        <w:tc>
          <w:tcPr>
            <w:tcW w:w="850" w:type="dxa"/>
            <w:tcBorders>
              <w:top w:val="single" w:sz="12" w:space="0" w:color="000000"/>
              <w:left w:val="single" w:sz="4" w:space="0" w:color="000000"/>
              <w:bottom w:val="single" w:sz="4" w:space="0" w:color="000000"/>
              <w:right w:val="single" w:sz="4" w:space="0" w:color="000000"/>
            </w:tcBorders>
            <w:shd w:val="clear" w:color="auto" w:fill="D9D9D9" w:themeFill="background1" w:themeFillShade="D9"/>
          </w:tcPr>
          <w:p w14:paraId="3C54DE11" w14:textId="77777777" w:rsidR="004D74D8" w:rsidRPr="0006522C" w:rsidRDefault="004D74D8" w:rsidP="00467F25">
            <w:pPr>
              <w:widowControl w:val="0"/>
              <w:ind w:right="19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054" w:type="dxa"/>
            <w:tcBorders>
              <w:top w:val="single" w:sz="12" w:space="0" w:color="000000"/>
              <w:left w:val="single" w:sz="4" w:space="0" w:color="000000"/>
              <w:bottom w:val="single" w:sz="4" w:space="0" w:color="000000"/>
              <w:right w:val="single" w:sz="4" w:space="0" w:color="000000"/>
            </w:tcBorders>
            <w:shd w:val="clear" w:color="auto" w:fill="D9D9D9" w:themeFill="background1" w:themeFillShade="D9"/>
          </w:tcPr>
          <w:p w14:paraId="1ED8153C" w14:textId="77777777" w:rsidR="004D74D8" w:rsidRPr="0006522C" w:rsidRDefault="004D74D8" w:rsidP="00467F25">
            <w:pPr>
              <w:widowControl w:val="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352" w:type="dxa"/>
            <w:tcBorders>
              <w:top w:val="single" w:sz="12" w:space="0" w:color="000000"/>
              <w:left w:val="single" w:sz="4" w:space="0" w:color="000000"/>
              <w:bottom w:val="single" w:sz="4" w:space="0" w:color="000000"/>
              <w:right w:val="single" w:sz="4" w:space="0" w:color="000000"/>
            </w:tcBorders>
            <w:shd w:val="clear" w:color="auto" w:fill="D9D9D9" w:themeFill="background1" w:themeFillShade="D9"/>
          </w:tcPr>
          <w:p w14:paraId="62B35737" w14:textId="77777777" w:rsidR="004D74D8" w:rsidRPr="0006522C" w:rsidRDefault="004D74D8" w:rsidP="00467F25">
            <w:pPr>
              <w:widowControl w:val="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204" w:type="dxa"/>
            <w:tcBorders>
              <w:top w:val="single" w:sz="12" w:space="0" w:color="000000"/>
              <w:left w:val="single" w:sz="4" w:space="0" w:color="000000"/>
              <w:bottom w:val="single" w:sz="4" w:space="0" w:color="000000"/>
              <w:right w:val="single" w:sz="12" w:space="0" w:color="000000"/>
            </w:tcBorders>
            <w:shd w:val="clear" w:color="auto" w:fill="D9D9D9" w:themeFill="background1" w:themeFillShade="D9"/>
          </w:tcPr>
          <w:p w14:paraId="1525D092"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43E67B47" w14:textId="77777777" w:rsidTr="00357657">
        <w:trPr>
          <w:trHeight w:val="489"/>
        </w:trPr>
        <w:tc>
          <w:tcPr>
            <w:tcW w:w="694" w:type="dxa"/>
            <w:tcBorders>
              <w:top w:val="single" w:sz="4" w:space="0" w:color="000000"/>
              <w:left w:val="single" w:sz="4" w:space="0" w:color="000000"/>
              <w:bottom w:val="single" w:sz="12" w:space="0" w:color="000000"/>
              <w:right w:val="single" w:sz="4" w:space="0" w:color="000000"/>
            </w:tcBorders>
            <w:shd w:val="clear" w:color="auto" w:fill="BFBFBF" w:themeFill="background1" w:themeFillShade="BF"/>
          </w:tcPr>
          <w:p w14:paraId="4D533459" w14:textId="77777777" w:rsidR="004D74D8" w:rsidRPr="0006522C" w:rsidRDefault="004D74D8" w:rsidP="00467F25">
            <w:pPr>
              <w:widowControl w:val="0"/>
              <w:tabs>
                <w:tab w:val="left" w:pos="405"/>
              </w:tabs>
              <w:rPr>
                <w:rFonts w:ascii="Tahoma" w:eastAsia="Times New Roman" w:hAnsi="Tahoma" w:cs="Tahoma"/>
                <w:sz w:val="20"/>
                <w:szCs w:val="20"/>
                <w:lang w:val="pt-PT"/>
              </w:rPr>
            </w:pPr>
            <w:r w:rsidRPr="0006522C">
              <w:rPr>
                <w:rFonts w:ascii="Tahoma" w:eastAsia="Times New Roman" w:hAnsi="Tahoma" w:cs="Tahoma"/>
                <w:sz w:val="20"/>
                <w:szCs w:val="20"/>
                <w:lang w:val="pt-PT"/>
              </w:rPr>
              <w:tab/>
            </w:r>
          </w:p>
        </w:tc>
        <w:tc>
          <w:tcPr>
            <w:tcW w:w="4850" w:type="dxa"/>
            <w:tcBorders>
              <w:top w:val="single" w:sz="4" w:space="0" w:color="000000"/>
              <w:left w:val="single" w:sz="4" w:space="0" w:color="000000"/>
              <w:bottom w:val="single" w:sz="12" w:space="0" w:color="000000"/>
              <w:right w:val="single" w:sz="4" w:space="0" w:color="000000"/>
            </w:tcBorders>
            <w:shd w:val="clear" w:color="auto" w:fill="BFBFBF" w:themeFill="background1" w:themeFillShade="BF"/>
          </w:tcPr>
          <w:p w14:paraId="0C0C2A34" w14:textId="77777777" w:rsidR="004D74D8" w:rsidRPr="0006522C" w:rsidRDefault="004D74D8" w:rsidP="00467F25">
            <w:pPr>
              <w:widowControl w:val="0"/>
              <w:ind w:right="101"/>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SUB TOTAL DE  PREÇO PREFEITURA</w:t>
            </w:r>
          </w:p>
        </w:tc>
        <w:tc>
          <w:tcPr>
            <w:tcW w:w="4460" w:type="dxa"/>
            <w:gridSpan w:val="4"/>
            <w:tcBorders>
              <w:top w:val="single" w:sz="4" w:space="0" w:color="000000"/>
              <w:left w:val="single" w:sz="4" w:space="0" w:color="000000"/>
              <w:bottom w:val="single" w:sz="12" w:space="0" w:color="000000"/>
              <w:right w:val="single" w:sz="12" w:space="0" w:color="000000"/>
            </w:tcBorders>
            <w:shd w:val="clear" w:color="auto" w:fill="BFBFBF" w:themeFill="background1" w:themeFillShade="BF"/>
          </w:tcPr>
          <w:p w14:paraId="49BBC7A2" w14:textId="77777777" w:rsidR="004D74D8" w:rsidRPr="0006522C" w:rsidRDefault="004D74D8" w:rsidP="00467F25">
            <w:pPr>
              <w:widowControl w:val="0"/>
              <w:ind w:left="1885" w:right="1873"/>
              <w:jc w:val="right"/>
              <w:rPr>
                <w:rFonts w:ascii="Tahoma" w:eastAsia="Times New Roman" w:hAnsi="Tahoma" w:cs="Tahoma"/>
                <w:b/>
                <w:sz w:val="20"/>
                <w:szCs w:val="20"/>
                <w:lang w:val="pt-PT"/>
              </w:rPr>
            </w:pPr>
          </w:p>
        </w:tc>
      </w:tr>
    </w:tbl>
    <w:p w14:paraId="7C141C12" w14:textId="77777777" w:rsidR="004D74D8" w:rsidRPr="0006522C" w:rsidRDefault="004D74D8" w:rsidP="00467F25">
      <w:pPr>
        <w:spacing w:after="0" w:line="240" w:lineRule="auto"/>
        <w:ind w:left="1428" w:right="-1"/>
        <w:contextualSpacing/>
        <w:rPr>
          <w:rFonts w:ascii="Tahoma" w:eastAsia="Calibri" w:hAnsi="Tahoma" w:cs="Tahoma"/>
          <w:b/>
          <w:sz w:val="20"/>
          <w:szCs w:val="20"/>
        </w:rPr>
      </w:pPr>
    </w:p>
    <w:p w14:paraId="2A85D11B" w14:textId="77777777" w:rsidR="004D74D8" w:rsidRPr="0006522C" w:rsidRDefault="004D74D8" w:rsidP="00467F25">
      <w:pPr>
        <w:spacing w:after="0" w:line="240" w:lineRule="auto"/>
        <w:jc w:val="both"/>
        <w:rPr>
          <w:rFonts w:ascii="Tahoma" w:eastAsia="Times New Roman" w:hAnsi="Tahoma" w:cs="Tahoma"/>
          <w:spacing w:val="2"/>
          <w:sz w:val="20"/>
          <w:szCs w:val="20"/>
          <w:lang w:eastAsia="pt-BR"/>
        </w:rPr>
      </w:pPr>
    </w:p>
    <w:tbl>
      <w:tblPr>
        <w:tblStyle w:val="TableNormal"/>
        <w:tblW w:w="10392" w:type="dxa"/>
        <w:tblInd w:w="-157" w:type="dxa"/>
        <w:tblLayout w:type="fixed"/>
        <w:tblCellMar>
          <w:left w:w="15" w:type="dxa"/>
          <w:right w:w="15" w:type="dxa"/>
        </w:tblCellMar>
        <w:tblLook w:val="01E0" w:firstRow="1" w:lastRow="1" w:firstColumn="1" w:lastColumn="1" w:noHBand="0" w:noVBand="0"/>
      </w:tblPr>
      <w:tblGrid>
        <w:gridCol w:w="720"/>
        <w:gridCol w:w="4823"/>
        <w:gridCol w:w="869"/>
        <w:gridCol w:w="1135"/>
        <w:gridCol w:w="1559"/>
        <w:gridCol w:w="1286"/>
      </w:tblGrid>
      <w:tr w:rsidR="004D74D8" w:rsidRPr="0006522C" w14:paraId="0E184DD4" w14:textId="77777777" w:rsidTr="00357657">
        <w:trPr>
          <w:trHeight w:val="690"/>
        </w:trPr>
        <w:tc>
          <w:tcPr>
            <w:tcW w:w="10392" w:type="dxa"/>
            <w:gridSpan w:val="6"/>
            <w:tcBorders>
              <w:top w:val="single" w:sz="12" w:space="0" w:color="000000"/>
              <w:left w:val="single" w:sz="12" w:space="0" w:color="000000"/>
              <w:bottom w:val="single" w:sz="12" w:space="0" w:color="000000"/>
              <w:right w:val="single" w:sz="12" w:space="0" w:color="000000"/>
            </w:tcBorders>
            <w:shd w:val="clear" w:color="auto" w:fill="D9D9D9"/>
          </w:tcPr>
          <w:p w14:paraId="6AB3C84E"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SISTEMAS INTEGRADOS DE ADMINISTRAÇÃO PÚBLICA para atendimento de diversas áreas do Executivo, Legislativo Municipal, Administrativo, Arrecadação e Financeiro.</w:t>
            </w:r>
          </w:p>
        </w:tc>
      </w:tr>
      <w:tr w:rsidR="004D74D8" w:rsidRPr="0006522C" w14:paraId="09B6E78B" w14:textId="77777777" w:rsidTr="00357657">
        <w:trPr>
          <w:trHeight w:val="835"/>
        </w:trPr>
        <w:tc>
          <w:tcPr>
            <w:tcW w:w="720" w:type="dxa"/>
            <w:tcBorders>
              <w:top w:val="single" w:sz="12" w:space="0" w:color="000000"/>
              <w:left w:val="single" w:sz="12" w:space="0" w:color="000000"/>
              <w:bottom w:val="single" w:sz="12" w:space="0" w:color="000000"/>
              <w:right w:val="single" w:sz="12" w:space="0" w:color="000000"/>
            </w:tcBorders>
            <w:shd w:val="clear" w:color="auto" w:fill="D9D9D9"/>
          </w:tcPr>
          <w:p w14:paraId="556E6A4C" w14:textId="77777777" w:rsidR="004D74D8" w:rsidRPr="0006522C" w:rsidRDefault="004D74D8" w:rsidP="00467F25">
            <w:pPr>
              <w:widowControl w:val="0"/>
              <w:ind w:right="13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ITEM</w:t>
            </w:r>
          </w:p>
        </w:tc>
        <w:tc>
          <w:tcPr>
            <w:tcW w:w="4823" w:type="dxa"/>
            <w:tcBorders>
              <w:top w:val="single" w:sz="12" w:space="0" w:color="000000"/>
              <w:left w:val="single" w:sz="12" w:space="0" w:color="000000"/>
              <w:bottom w:val="single" w:sz="12" w:space="0" w:color="000000"/>
              <w:right w:val="single" w:sz="12" w:space="0" w:color="000000"/>
            </w:tcBorders>
            <w:shd w:val="clear" w:color="auto" w:fill="D9D9D9"/>
          </w:tcPr>
          <w:p w14:paraId="07F0CCDD" w14:textId="77777777" w:rsidR="004D74D8" w:rsidRPr="0006522C" w:rsidRDefault="004D74D8" w:rsidP="00467F25">
            <w:pPr>
              <w:widowControl w:val="0"/>
              <w:ind w:right="1629"/>
              <w:jc w:val="center"/>
              <w:rPr>
                <w:rFonts w:ascii="Tahoma" w:eastAsia="Calibri" w:hAnsi="Tahoma" w:cs="Tahoma"/>
                <w:b/>
                <w:sz w:val="20"/>
                <w:szCs w:val="20"/>
                <w:lang w:val="pt-PT"/>
              </w:rPr>
            </w:pPr>
            <w:r w:rsidRPr="0006522C">
              <w:rPr>
                <w:rFonts w:ascii="Tahoma" w:eastAsia="Calibri" w:hAnsi="Tahoma" w:cs="Tahoma"/>
                <w:b/>
                <w:sz w:val="20"/>
                <w:szCs w:val="20"/>
                <w:lang w:val="pt-PT"/>
              </w:rPr>
              <w:t xml:space="preserve">                    </w:t>
            </w:r>
          </w:p>
          <w:p w14:paraId="3BEFF94D" w14:textId="77777777" w:rsidR="004D74D8" w:rsidRPr="0006522C" w:rsidRDefault="004D74D8" w:rsidP="00467F25">
            <w:pPr>
              <w:widowControl w:val="0"/>
              <w:ind w:right="-43"/>
              <w:jc w:val="center"/>
              <w:rPr>
                <w:rFonts w:ascii="Tahoma" w:eastAsia="Times New Roman" w:hAnsi="Tahoma" w:cs="Tahoma"/>
                <w:b/>
                <w:sz w:val="20"/>
                <w:szCs w:val="20"/>
                <w:lang w:val="pt-PT"/>
              </w:rPr>
            </w:pPr>
            <w:r w:rsidRPr="0006522C">
              <w:rPr>
                <w:rFonts w:ascii="Tahoma" w:eastAsia="Calibri" w:hAnsi="Tahoma" w:cs="Tahoma"/>
                <w:b/>
                <w:sz w:val="20"/>
                <w:szCs w:val="20"/>
                <w:lang w:val="pt-PT"/>
              </w:rPr>
              <w:t>SERVIÇO CÂMARA MUNICIPAL DESCALVADO</w:t>
            </w:r>
          </w:p>
        </w:tc>
        <w:tc>
          <w:tcPr>
            <w:tcW w:w="869" w:type="dxa"/>
            <w:tcBorders>
              <w:top w:val="single" w:sz="12" w:space="0" w:color="000000"/>
              <w:left w:val="single" w:sz="12" w:space="0" w:color="000000"/>
              <w:bottom w:val="single" w:sz="12" w:space="0" w:color="000000"/>
              <w:right w:val="single" w:sz="12" w:space="0" w:color="000000"/>
            </w:tcBorders>
            <w:shd w:val="clear" w:color="auto" w:fill="D9D9D9"/>
          </w:tcPr>
          <w:p w14:paraId="003BCF9A" w14:textId="77777777" w:rsidR="004D74D8" w:rsidRPr="0006522C" w:rsidRDefault="004D74D8" w:rsidP="00467F25">
            <w:pPr>
              <w:widowControl w:val="0"/>
              <w:jc w:val="center"/>
              <w:rPr>
                <w:rFonts w:ascii="Tahoma" w:eastAsia="Times New Roman" w:hAnsi="Tahoma" w:cs="Tahoma"/>
                <w:b/>
                <w:sz w:val="20"/>
                <w:szCs w:val="20"/>
                <w:lang w:val="pt-PT"/>
              </w:rPr>
            </w:pPr>
          </w:p>
          <w:p w14:paraId="1197E525" w14:textId="77777777" w:rsidR="004D74D8" w:rsidRPr="0006522C" w:rsidRDefault="004D74D8" w:rsidP="00467F25">
            <w:pPr>
              <w:widowControl w:val="0"/>
              <w:ind w:left="151"/>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UNID.</w:t>
            </w:r>
          </w:p>
        </w:tc>
        <w:tc>
          <w:tcPr>
            <w:tcW w:w="1135" w:type="dxa"/>
            <w:tcBorders>
              <w:top w:val="single" w:sz="12" w:space="0" w:color="000000"/>
              <w:left w:val="single" w:sz="12" w:space="0" w:color="000000"/>
              <w:bottom w:val="single" w:sz="12" w:space="0" w:color="000000"/>
              <w:right w:val="single" w:sz="12" w:space="0" w:color="000000"/>
            </w:tcBorders>
            <w:shd w:val="clear" w:color="auto" w:fill="D9D9D9"/>
          </w:tcPr>
          <w:p w14:paraId="0B3E77A4" w14:textId="77777777" w:rsidR="004D74D8" w:rsidRPr="0006522C" w:rsidRDefault="004D74D8" w:rsidP="00467F25">
            <w:pPr>
              <w:widowControl w:val="0"/>
              <w:jc w:val="center"/>
              <w:rPr>
                <w:rFonts w:ascii="Tahoma" w:eastAsia="Times New Roman" w:hAnsi="Tahoma" w:cs="Tahoma"/>
                <w:b/>
                <w:sz w:val="20"/>
                <w:szCs w:val="20"/>
                <w:lang w:val="pt-PT"/>
              </w:rPr>
            </w:pPr>
          </w:p>
          <w:p w14:paraId="76807D16" w14:textId="77777777" w:rsidR="004D74D8" w:rsidRPr="0006522C" w:rsidRDefault="004D74D8" w:rsidP="00467F25">
            <w:pPr>
              <w:widowControl w:val="0"/>
              <w:ind w:left="162" w:right="13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QUANT.</w:t>
            </w:r>
          </w:p>
        </w:tc>
        <w:tc>
          <w:tcPr>
            <w:tcW w:w="1559" w:type="dxa"/>
            <w:tcBorders>
              <w:top w:val="single" w:sz="12" w:space="0" w:color="000000"/>
              <w:left w:val="single" w:sz="12" w:space="0" w:color="000000"/>
              <w:bottom w:val="single" w:sz="12" w:space="0" w:color="000000"/>
              <w:right w:val="single" w:sz="12" w:space="0" w:color="000000"/>
            </w:tcBorders>
            <w:shd w:val="clear" w:color="auto" w:fill="D9D9D9"/>
          </w:tcPr>
          <w:p w14:paraId="3A4BB554" w14:textId="77777777" w:rsidR="004D74D8" w:rsidRPr="0006522C" w:rsidRDefault="004D74D8" w:rsidP="00467F25">
            <w:pPr>
              <w:widowControl w:val="0"/>
              <w:ind w:left="431" w:right="397"/>
              <w:jc w:val="center"/>
              <w:rPr>
                <w:rFonts w:ascii="Tahoma" w:eastAsia="Times New Roman" w:hAnsi="Tahoma" w:cs="Tahoma"/>
                <w:b/>
                <w:sz w:val="20"/>
                <w:szCs w:val="20"/>
                <w:lang w:val="pt-PT"/>
              </w:rPr>
            </w:pPr>
            <w:r w:rsidRPr="0006522C">
              <w:rPr>
                <w:rFonts w:ascii="Tahoma" w:eastAsia="Times New Roman" w:hAnsi="Tahoma" w:cs="Tahoma"/>
                <w:b/>
                <w:spacing w:val="-1"/>
                <w:sz w:val="20"/>
                <w:szCs w:val="20"/>
                <w:lang w:val="pt-PT"/>
              </w:rPr>
              <w:t>VALOR</w:t>
            </w:r>
            <w:r w:rsidRPr="0006522C">
              <w:rPr>
                <w:rFonts w:ascii="Tahoma" w:eastAsia="Times New Roman" w:hAnsi="Tahoma" w:cs="Tahoma"/>
                <w:b/>
                <w:spacing w:val="-53"/>
                <w:sz w:val="20"/>
                <w:szCs w:val="20"/>
                <w:lang w:val="pt-PT"/>
              </w:rPr>
              <w:t xml:space="preserve"> </w:t>
            </w:r>
            <w:r w:rsidRPr="0006522C">
              <w:rPr>
                <w:rFonts w:ascii="Tahoma" w:eastAsia="Times New Roman" w:hAnsi="Tahoma" w:cs="Tahoma"/>
                <w:b/>
                <w:sz w:val="20"/>
                <w:szCs w:val="20"/>
                <w:lang w:val="pt-PT"/>
              </w:rPr>
              <w:t>UNIT.</w:t>
            </w:r>
          </w:p>
          <w:p w14:paraId="057818A2" w14:textId="77777777" w:rsidR="004D74D8" w:rsidRPr="0006522C" w:rsidRDefault="004D74D8" w:rsidP="00467F25">
            <w:pPr>
              <w:widowControl w:val="0"/>
              <w:ind w:left="430" w:right="39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(R$)</w:t>
            </w:r>
          </w:p>
        </w:tc>
        <w:tc>
          <w:tcPr>
            <w:tcW w:w="1286" w:type="dxa"/>
            <w:tcBorders>
              <w:top w:val="single" w:sz="12" w:space="0" w:color="000000"/>
              <w:left w:val="single" w:sz="12" w:space="0" w:color="000000"/>
              <w:bottom w:val="single" w:sz="12" w:space="0" w:color="000000"/>
              <w:right w:val="single" w:sz="12" w:space="0" w:color="000000"/>
            </w:tcBorders>
            <w:shd w:val="clear" w:color="auto" w:fill="D9D9D9"/>
          </w:tcPr>
          <w:p w14:paraId="6B55AC68" w14:textId="77777777" w:rsidR="004D74D8" w:rsidRPr="0006522C" w:rsidRDefault="004D74D8" w:rsidP="00467F25">
            <w:pPr>
              <w:widowControl w:val="0"/>
              <w:ind w:left="289" w:right="257"/>
              <w:jc w:val="center"/>
              <w:rPr>
                <w:rFonts w:ascii="Tahoma" w:eastAsia="Times New Roman" w:hAnsi="Tahoma" w:cs="Tahoma"/>
                <w:b/>
                <w:sz w:val="20"/>
                <w:szCs w:val="20"/>
                <w:lang w:val="pt-PT"/>
              </w:rPr>
            </w:pPr>
            <w:r w:rsidRPr="0006522C">
              <w:rPr>
                <w:rFonts w:ascii="Tahoma" w:eastAsia="Times New Roman" w:hAnsi="Tahoma" w:cs="Tahoma"/>
                <w:b/>
                <w:spacing w:val="-1"/>
                <w:sz w:val="20"/>
                <w:szCs w:val="20"/>
                <w:lang w:val="pt-PT"/>
              </w:rPr>
              <w:t>VALOR</w:t>
            </w:r>
            <w:r w:rsidRPr="0006522C">
              <w:rPr>
                <w:rFonts w:ascii="Tahoma" w:eastAsia="Times New Roman" w:hAnsi="Tahoma" w:cs="Tahoma"/>
                <w:b/>
                <w:spacing w:val="-53"/>
                <w:sz w:val="20"/>
                <w:szCs w:val="20"/>
                <w:lang w:val="pt-PT"/>
              </w:rPr>
              <w:t xml:space="preserve"> </w:t>
            </w:r>
            <w:r w:rsidRPr="0006522C">
              <w:rPr>
                <w:rFonts w:ascii="Tahoma" w:eastAsia="Times New Roman" w:hAnsi="Tahoma" w:cs="Tahoma"/>
                <w:b/>
                <w:sz w:val="20"/>
                <w:szCs w:val="20"/>
                <w:lang w:val="pt-PT"/>
              </w:rPr>
              <w:t>TOTAL</w:t>
            </w:r>
          </w:p>
          <w:p w14:paraId="50C3FC67" w14:textId="77777777" w:rsidR="004D74D8" w:rsidRPr="0006522C" w:rsidRDefault="004D74D8" w:rsidP="00467F25">
            <w:pPr>
              <w:widowControl w:val="0"/>
              <w:ind w:left="286" w:right="25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(RS)</w:t>
            </w:r>
          </w:p>
        </w:tc>
      </w:tr>
      <w:tr w:rsidR="004D74D8" w:rsidRPr="0006522C" w14:paraId="4FAFDB0E" w14:textId="77777777" w:rsidTr="00357657">
        <w:trPr>
          <w:trHeight w:val="1093"/>
        </w:trPr>
        <w:tc>
          <w:tcPr>
            <w:tcW w:w="720" w:type="dxa"/>
            <w:tcBorders>
              <w:top w:val="single" w:sz="12" w:space="0" w:color="000000"/>
              <w:left w:val="single" w:sz="4" w:space="0" w:color="000000"/>
              <w:bottom w:val="single" w:sz="12" w:space="0" w:color="000000"/>
              <w:right w:val="single" w:sz="4" w:space="0" w:color="000000"/>
            </w:tcBorders>
          </w:tcPr>
          <w:p w14:paraId="48DD7718" w14:textId="77777777" w:rsidR="004D74D8" w:rsidRPr="0006522C" w:rsidRDefault="004D74D8" w:rsidP="00467F25">
            <w:pPr>
              <w:widowControl w:val="0"/>
              <w:ind w:left="26"/>
              <w:jc w:val="center"/>
              <w:rPr>
                <w:rFonts w:ascii="Tahoma" w:eastAsia="Times New Roman" w:hAnsi="Tahoma" w:cs="Tahoma"/>
                <w:b/>
                <w:sz w:val="20"/>
                <w:szCs w:val="20"/>
                <w:lang w:val="pt-PT"/>
              </w:rPr>
            </w:pPr>
            <w:r w:rsidRPr="0006522C">
              <w:rPr>
                <w:rFonts w:ascii="Tahoma" w:eastAsia="Times New Roman" w:hAnsi="Tahoma" w:cs="Tahoma"/>
                <w:b/>
                <w:w w:val="99"/>
                <w:sz w:val="20"/>
                <w:szCs w:val="20"/>
                <w:lang w:val="pt-PT"/>
              </w:rPr>
              <w:t>01</w:t>
            </w:r>
          </w:p>
        </w:tc>
        <w:tc>
          <w:tcPr>
            <w:tcW w:w="4823" w:type="dxa"/>
            <w:tcBorders>
              <w:top w:val="single" w:sz="12" w:space="0" w:color="000000"/>
              <w:left w:val="single" w:sz="4" w:space="0" w:color="000000"/>
              <w:bottom w:val="single" w:sz="12" w:space="0" w:color="000000"/>
              <w:right w:val="single" w:sz="4" w:space="0" w:color="000000"/>
            </w:tcBorders>
          </w:tcPr>
          <w:p w14:paraId="732EA503" w14:textId="77777777" w:rsidR="004D74D8" w:rsidRPr="0006522C" w:rsidRDefault="004D74D8" w:rsidP="00467F25">
            <w:pPr>
              <w:widowControl w:val="0"/>
              <w:ind w:left="117" w:right="84"/>
              <w:jc w:val="both"/>
              <w:rPr>
                <w:rFonts w:ascii="Tahoma" w:eastAsia="Times New Roman" w:hAnsi="Tahoma" w:cs="Tahoma"/>
                <w:sz w:val="20"/>
                <w:szCs w:val="20"/>
                <w:lang w:val="pt-PT"/>
              </w:rPr>
            </w:pPr>
            <w:r w:rsidRPr="0006522C">
              <w:rPr>
                <w:rFonts w:ascii="Tahoma" w:eastAsia="Times New Roman" w:hAnsi="Tahoma" w:cs="Tahoma"/>
                <w:sz w:val="20"/>
                <w:szCs w:val="20"/>
                <w:lang w:val="pt-PT"/>
              </w:rPr>
              <w:t>Treinamento e acompanhamento dos usuários do 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contratante,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Servidores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administração,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diversas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áreas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administrativas.</w:t>
            </w:r>
            <w:r w:rsidRPr="0006522C">
              <w:rPr>
                <w:rFonts w:ascii="Tahoma" w:eastAsia="Times New Roman" w:hAnsi="Tahoma" w:cs="Tahoma"/>
                <w:spacing w:val="10"/>
                <w:sz w:val="20"/>
                <w:szCs w:val="20"/>
                <w:lang w:val="pt-PT"/>
              </w:rPr>
              <w:t xml:space="preserve"> </w:t>
            </w:r>
          </w:p>
        </w:tc>
        <w:tc>
          <w:tcPr>
            <w:tcW w:w="869" w:type="dxa"/>
            <w:tcBorders>
              <w:top w:val="single" w:sz="12" w:space="0" w:color="000000"/>
              <w:left w:val="single" w:sz="4" w:space="0" w:color="000000"/>
              <w:bottom w:val="single" w:sz="12" w:space="0" w:color="000000"/>
              <w:right w:val="single" w:sz="4" w:space="0" w:color="000000"/>
            </w:tcBorders>
          </w:tcPr>
          <w:p w14:paraId="5F7D675D" w14:textId="77777777" w:rsidR="004D74D8" w:rsidRPr="0006522C" w:rsidRDefault="004D74D8" w:rsidP="00467F25">
            <w:pPr>
              <w:widowControl w:val="0"/>
              <w:ind w:left="149"/>
              <w:jc w:val="both"/>
              <w:rPr>
                <w:rFonts w:ascii="Tahoma" w:eastAsia="Times New Roman" w:hAnsi="Tahoma" w:cs="Tahoma"/>
                <w:sz w:val="20"/>
                <w:szCs w:val="20"/>
                <w:lang w:val="pt-PT"/>
              </w:rPr>
            </w:pPr>
            <w:r w:rsidRPr="0006522C">
              <w:rPr>
                <w:rFonts w:ascii="Tahoma" w:eastAsia="Times New Roman" w:hAnsi="Tahoma" w:cs="Tahoma"/>
                <w:sz w:val="20"/>
                <w:szCs w:val="20"/>
                <w:lang w:val="pt-PT"/>
              </w:rPr>
              <w:t>Horas</w:t>
            </w:r>
          </w:p>
        </w:tc>
        <w:tc>
          <w:tcPr>
            <w:tcW w:w="1135" w:type="dxa"/>
            <w:tcBorders>
              <w:top w:val="single" w:sz="12" w:space="0" w:color="000000"/>
              <w:left w:val="single" w:sz="4" w:space="0" w:color="000000"/>
              <w:bottom w:val="single" w:sz="12" w:space="0" w:color="000000"/>
              <w:right w:val="single" w:sz="4" w:space="0" w:color="000000"/>
            </w:tcBorders>
          </w:tcPr>
          <w:p w14:paraId="68F33D9D" w14:textId="77777777" w:rsidR="004D74D8" w:rsidRPr="0006522C" w:rsidRDefault="004D74D8" w:rsidP="00467F25">
            <w:pPr>
              <w:widowControl w:val="0"/>
              <w:ind w:left="388" w:right="363"/>
              <w:jc w:val="center"/>
              <w:rPr>
                <w:rFonts w:ascii="Tahoma" w:eastAsia="Times New Roman" w:hAnsi="Tahoma" w:cs="Tahoma"/>
                <w:sz w:val="20"/>
                <w:szCs w:val="20"/>
                <w:lang w:val="pt-PT"/>
              </w:rPr>
            </w:pPr>
            <w:r w:rsidRPr="0006522C">
              <w:rPr>
                <w:rFonts w:ascii="Tahoma" w:eastAsia="Times New Roman" w:hAnsi="Tahoma" w:cs="Tahoma"/>
                <w:sz w:val="20"/>
                <w:szCs w:val="20"/>
                <w:lang w:val="pt-PT"/>
              </w:rPr>
              <w:t>100</w:t>
            </w:r>
          </w:p>
        </w:tc>
        <w:tc>
          <w:tcPr>
            <w:tcW w:w="1559" w:type="dxa"/>
            <w:tcBorders>
              <w:top w:val="single" w:sz="12" w:space="0" w:color="000000"/>
              <w:left w:val="single" w:sz="4" w:space="0" w:color="000000"/>
              <w:bottom w:val="single" w:sz="12" w:space="0" w:color="000000"/>
              <w:right w:val="single" w:sz="4" w:space="0" w:color="000000"/>
            </w:tcBorders>
          </w:tcPr>
          <w:p w14:paraId="568FA047" w14:textId="77777777" w:rsidR="004D74D8" w:rsidRPr="0006522C" w:rsidRDefault="004D74D8" w:rsidP="00467F25">
            <w:pPr>
              <w:widowControl w:val="0"/>
              <w:ind w:left="259" w:right="230"/>
              <w:jc w:val="both"/>
              <w:rPr>
                <w:rFonts w:ascii="Tahoma" w:eastAsia="Times New Roman" w:hAnsi="Tahoma" w:cs="Tahoma"/>
                <w:b/>
                <w:sz w:val="20"/>
                <w:szCs w:val="20"/>
                <w:lang w:val="pt-PT"/>
              </w:rPr>
            </w:pPr>
          </w:p>
        </w:tc>
        <w:tc>
          <w:tcPr>
            <w:tcW w:w="1286" w:type="dxa"/>
            <w:tcBorders>
              <w:top w:val="single" w:sz="12" w:space="0" w:color="000000"/>
              <w:left w:val="single" w:sz="4" w:space="0" w:color="000000"/>
              <w:bottom w:val="single" w:sz="12" w:space="0" w:color="000000"/>
              <w:right w:val="single" w:sz="12" w:space="0" w:color="000000"/>
            </w:tcBorders>
          </w:tcPr>
          <w:p w14:paraId="5F04A160" w14:textId="77777777" w:rsidR="004D74D8" w:rsidRPr="0006522C" w:rsidRDefault="004D74D8" w:rsidP="00467F25">
            <w:pPr>
              <w:widowControl w:val="0"/>
              <w:ind w:right="163"/>
              <w:jc w:val="both"/>
              <w:rPr>
                <w:rFonts w:ascii="Tahoma" w:eastAsia="Times New Roman" w:hAnsi="Tahoma" w:cs="Tahoma"/>
                <w:b/>
                <w:sz w:val="20"/>
                <w:szCs w:val="20"/>
                <w:lang w:val="pt-PT"/>
              </w:rPr>
            </w:pPr>
          </w:p>
        </w:tc>
      </w:tr>
      <w:tr w:rsidR="004D74D8" w:rsidRPr="0006522C" w14:paraId="69FC4411" w14:textId="77777777" w:rsidTr="00357657">
        <w:trPr>
          <w:trHeight w:val="777"/>
        </w:trPr>
        <w:tc>
          <w:tcPr>
            <w:tcW w:w="720" w:type="dxa"/>
            <w:tcBorders>
              <w:top w:val="single" w:sz="12" w:space="0" w:color="000000"/>
              <w:left w:val="single" w:sz="4" w:space="0" w:color="000000"/>
              <w:bottom w:val="single" w:sz="12" w:space="0" w:color="000000"/>
              <w:right w:val="single" w:sz="4" w:space="0" w:color="000000"/>
            </w:tcBorders>
          </w:tcPr>
          <w:p w14:paraId="2873999B" w14:textId="77777777" w:rsidR="004D74D8" w:rsidRPr="0006522C" w:rsidRDefault="004D74D8" w:rsidP="00467F25">
            <w:pPr>
              <w:widowControl w:val="0"/>
              <w:ind w:left="26"/>
              <w:jc w:val="center"/>
              <w:rPr>
                <w:rFonts w:ascii="Tahoma" w:eastAsia="Times New Roman" w:hAnsi="Tahoma" w:cs="Tahoma"/>
                <w:b/>
                <w:w w:val="99"/>
                <w:sz w:val="20"/>
                <w:szCs w:val="20"/>
                <w:lang w:val="pt-PT"/>
              </w:rPr>
            </w:pPr>
            <w:r w:rsidRPr="0006522C">
              <w:rPr>
                <w:rFonts w:ascii="Tahoma" w:eastAsia="Times New Roman" w:hAnsi="Tahoma" w:cs="Tahoma"/>
                <w:b/>
                <w:w w:val="99"/>
                <w:sz w:val="20"/>
                <w:szCs w:val="20"/>
                <w:lang w:val="pt-PT"/>
              </w:rPr>
              <w:t>02</w:t>
            </w:r>
          </w:p>
        </w:tc>
        <w:tc>
          <w:tcPr>
            <w:tcW w:w="4823" w:type="dxa"/>
            <w:tcBorders>
              <w:top w:val="single" w:sz="12" w:space="0" w:color="000000"/>
              <w:left w:val="single" w:sz="4" w:space="0" w:color="000000"/>
              <w:bottom w:val="single" w:sz="12" w:space="0" w:color="000000"/>
              <w:right w:val="single" w:sz="4" w:space="0" w:color="000000"/>
            </w:tcBorders>
          </w:tcPr>
          <w:p w14:paraId="75D889E6" w14:textId="77777777" w:rsidR="004D74D8" w:rsidRPr="0006522C" w:rsidRDefault="004D74D8" w:rsidP="00467F25">
            <w:pPr>
              <w:widowControl w:val="0"/>
              <w:ind w:left="117" w:right="84"/>
              <w:jc w:val="both"/>
              <w:rPr>
                <w:rFonts w:ascii="Tahoma" w:eastAsia="Times New Roman" w:hAnsi="Tahoma" w:cs="Tahoma"/>
                <w:sz w:val="20"/>
                <w:szCs w:val="20"/>
                <w:lang w:val="pt-PT"/>
              </w:rPr>
            </w:pPr>
            <w:r w:rsidRPr="0006522C">
              <w:rPr>
                <w:rFonts w:ascii="Tahoma" w:eastAsia="Times New Roman" w:hAnsi="Tahoma" w:cs="Tahoma"/>
                <w:sz w:val="20"/>
                <w:szCs w:val="20"/>
                <w:lang w:val="pt-PT"/>
              </w:rPr>
              <w:t>Adequações técncias e desenvovimento de rotinas não previstas no edital. (hh de Programação)</w:t>
            </w:r>
          </w:p>
        </w:tc>
        <w:tc>
          <w:tcPr>
            <w:tcW w:w="869" w:type="dxa"/>
            <w:tcBorders>
              <w:top w:val="single" w:sz="12" w:space="0" w:color="000000"/>
              <w:left w:val="single" w:sz="4" w:space="0" w:color="000000"/>
              <w:bottom w:val="single" w:sz="12" w:space="0" w:color="000000"/>
              <w:right w:val="single" w:sz="4" w:space="0" w:color="000000"/>
            </w:tcBorders>
          </w:tcPr>
          <w:p w14:paraId="0F2F3E69" w14:textId="77777777" w:rsidR="004D74D8" w:rsidRPr="0006522C" w:rsidRDefault="004D74D8" w:rsidP="00467F25">
            <w:pPr>
              <w:widowControl w:val="0"/>
              <w:ind w:left="149"/>
              <w:rPr>
                <w:rFonts w:ascii="Tahoma" w:eastAsia="Times New Roman" w:hAnsi="Tahoma" w:cs="Tahoma"/>
                <w:sz w:val="20"/>
                <w:szCs w:val="20"/>
                <w:lang w:val="pt-PT"/>
              </w:rPr>
            </w:pPr>
            <w:r w:rsidRPr="0006522C">
              <w:rPr>
                <w:rFonts w:ascii="Tahoma" w:eastAsia="Times New Roman" w:hAnsi="Tahoma" w:cs="Tahoma"/>
                <w:sz w:val="20"/>
                <w:szCs w:val="20"/>
                <w:lang w:val="pt-PT"/>
              </w:rPr>
              <w:t>Horas</w:t>
            </w:r>
          </w:p>
          <w:p w14:paraId="2279ED61" w14:textId="77777777" w:rsidR="004D74D8" w:rsidRPr="0006522C" w:rsidRDefault="004D74D8" w:rsidP="00467F25">
            <w:pPr>
              <w:widowControl w:val="0"/>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 Previsão</w:t>
            </w:r>
          </w:p>
        </w:tc>
        <w:tc>
          <w:tcPr>
            <w:tcW w:w="1135" w:type="dxa"/>
            <w:tcBorders>
              <w:top w:val="single" w:sz="12" w:space="0" w:color="000000"/>
              <w:left w:val="single" w:sz="4" w:space="0" w:color="000000"/>
              <w:bottom w:val="single" w:sz="12" w:space="0" w:color="000000"/>
              <w:right w:val="single" w:sz="4" w:space="0" w:color="000000"/>
            </w:tcBorders>
          </w:tcPr>
          <w:p w14:paraId="3A9474A9" w14:textId="77777777" w:rsidR="004D74D8" w:rsidRPr="0006522C" w:rsidRDefault="004D74D8" w:rsidP="00467F25">
            <w:pPr>
              <w:widowControl w:val="0"/>
              <w:tabs>
                <w:tab w:val="center" w:pos="574"/>
              </w:tabs>
              <w:ind w:left="388" w:right="363"/>
              <w:rPr>
                <w:rFonts w:ascii="Tahoma" w:eastAsia="Times New Roman" w:hAnsi="Tahoma" w:cs="Tahoma"/>
                <w:sz w:val="20"/>
                <w:szCs w:val="20"/>
                <w:lang w:val="pt-PT"/>
              </w:rPr>
            </w:pPr>
            <w:r w:rsidRPr="0006522C">
              <w:rPr>
                <w:rFonts w:ascii="Tahoma" w:eastAsia="Times New Roman" w:hAnsi="Tahoma" w:cs="Tahoma"/>
                <w:sz w:val="20"/>
                <w:szCs w:val="20"/>
                <w:lang w:val="pt-PT"/>
              </w:rPr>
              <w:t>100</w:t>
            </w:r>
          </w:p>
        </w:tc>
        <w:tc>
          <w:tcPr>
            <w:tcW w:w="1559" w:type="dxa"/>
            <w:tcBorders>
              <w:top w:val="single" w:sz="12" w:space="0" w:color="000000"/>
              <w:left w:val="single" w:sz="4" w:space="0" w:color="000000"/>
              <w:bottom w:val="single" w:sz="12" w:space="0" w:color="000000"/>
              <w:right w:val="single" w:sz="4" w:space="0" w:color="000000"/>
            </w:tcBorders>
          </w:tcPr>
          <w:p w14:paraId="6C4C49BD" w14:textId="77777777" w:rsidR="004D74D8" w:rsidRPr="0006522C" w:rsidRDefault="004D74D8" w:rsidP="00467F25">
            <w:pPr>
              <w:widowControl w:val="0"/>
              <w:ind w:left="259" w:right="230"/>
              <w:jc w:val="both"/>
              <w:rPr>
                <w:rFonts w:ascii="Tahoma" w:eastAsia="Times New Roman" w:hAnsi="Tahoma" w:cs="Tahoma"/>
                <w:b/>
                <w:sz w:val="20"/>
                <w:szCs w:val="20"/>
                <w:lang w:val="pt-PT"/>
              </w:rPr>
            </w:pPr>
          </w:p>
        </w:tc>
        <w:tc>
          <w:tcPr>
            <w:tcW w:w="1286" w:type="dxa"/>
            <w:tcBorders>
              <w:top w:val="single" w:sz="12" w:space="0" w:color="000000"/>
              <w:left w:val="single" w:sz="4" w:space="0" w:color="000000"/>
              <w:bottom w:val="single" w:sz="12" w:space="0" w:color="000000"/>
              <w:right w:val="single" w:sz="12" w:space="0" w:color="000000"/>
            </w:tcBorders>
          </w:tcPr>
          <w:p w14:paraId="45B5C967" w14:textId="77777777" w:rsidR="004D74D8" w:rsidRPr="0006522C" w:rsidRDefault="004D74D8" w:rsidP="00467F25">
            <w:pPr>
              <w:widowControl w:val="0"/>
              <w:ind w:right="163"/>
              <w:jc w:val="both"/>
              <w:rPr>
                <w:rFonts w:ascii="Tahoma" w:eastAsia="Times New Roman" w:hAnsi="Tahoma" w:cs="Tahoma"/>
                <w:b/>
                <w:sz w:val="20"/>
                <w:szCs w:val="20"/>
                <w:lang w:val="pt-PT"/>
              </w:rPr>
            </w:pPr>
          </w:p>
        </w:tc>
      </w:tr>
      <w:tr w:rsidR="004D74D8" w:rsidRPr="0006522C" w14:paraId="3A751947" w14:textId="77777777" w:rsidTr="00357657">
        <w:trPr>
          <w:trHeight w:val="464"/>
        </w:trPr>
        <w:tc>
          <w:tcPr>
            <w:tcW w:w="720" w:type="dxa"/>
            <w:tcBorders>
              <w:top w:val="single" w:sz="12" w:space="0" w:color="000000"/>
              <w:left w:val="single" w:sz="4" w:space="0" w:color="000000"/>
              <w:bottom w:val="single" w:sz="12" w:space="0" w:color="000000"/>
              <w:right w:val="single" w:sz="4" w:space="0" w:color="000000"/>
            </w:tcBorders>
            <w:shd w:val="clear" w:color="auto" w:fill="D9D9D9" w:themeFill="background1" w:themeFillShade="D9"/>
          </w:tcPr>
          <w:p w14:paraId="0DCC1D3D" w14:textId="77777777" w:rsidR="004D74D8" w:rsidRPr="0006522C" w:rsidRDefault="004D74D8" w:rsidP="00467F25">
            <w:pPr>
              <w:widowControl w:val="0"/>
              <w:jc w:val="both"/>
              <w:rPr>
                <w:rFonts w:ascii="Tahoma" w:eastAsia="Times New Roman" w:hAnsi="Tahoma" w:cs="Tahoma"/>
                <w:sz w:val="20"/>
                <w:szCs w:val="20"/>
                <w:lang w:val="pt-PT"/>
              </w:rPr>
            </w:pPr>
          </w:p>
        </w:tc>
        <w:tc>
          <w:tcPr>
            <w:tcW w:w="4823" w:type="dxa"/>
            <w:tcBorders>
              <w:top w:val="single" w:sz="12" w:space="0" w:color="000000"/>
              <w:left w:val="single" w:sz="4" w:space="0" w:color="000000"/>
              <w:bottom w:val="single" w:sz="12" w:space="0" w:color="000000"/>
              <w:right w:val="single" w:sz="4" w:space="0" w:color="000000"/>
            </w:tcBorders>
            <w:shd w:val="clear" w:color="auto" w:fill="D9D9D9" w:themeFill="background1" w:themeFillShade="D9"/>
          </w:tcPr>
          <w:p w14:paraId="6A8A7790" w14:textId="77777777" w:rsidR="004D74D8" w:rsidRPr="0006522C" w:rsidRDefault="004D74D8" w:rsidP="00467F25">
            <w:pPr>
              <w:widowControl w:val="0"/>
              <w:rPr>
                <w:rFonts w:ascii="Tahoma" w:eastAsia="Times New Roman" w:hAnsi="Tahoma" w:cs="Tahoma"/>
                <w:b/>
                <w:sz w:val="20"/>
                <w:szCs w:val="20"/>
                <w:lang w:val="pt-PT"/>
              </w:rPr>
            </w:pPr>
            <w:r w:rsidRPr="0006522C">
              <w:rPr>
                <w:rFonts w:ascii="Tahoma" w:eastAsia="Times New Roman" w:hAnsi="Tahoma" w:cs="Tahoma"/>
                <w:b/>
                <w:sz w:val="20"/>
                <w:szCs w:val="20"/>
                <w:lang w:val="pt-PT"/>
              </w:rPr>
              <w:t>SUBTOTAL</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 xml:space="preserve">SERVIÇOS CÂMARA MUNICIPAL. </w:t>
            </w:r>
          </w:p>
        </w:tc>
        <w:tc>
          <w:tcPr>
            <w:tcW w:w="869" w:type="dxa"/>
            <w:tcBorders>
              <w:top w:val="single" w:sz="12" w:space="0" w:color="000000"/>
              <w:left w:val="single" w:sz="4" w:space="0" w:color="000000"/>
              <w:bottom w:val="single" w:sz="12" w:space="0" w:color="000000"/>
              <w:right w:val="single" w:sz="4" w:space="0" w:color="000000"/>
            </w:tcBorders>
            <w:shd w:val="clear" w:color="auto" w:fill="D9D9D9" w:themeFill="background1" w:themeFillShade="D9"/>
          </w:tcPr>
          <w:p w14:paraId="5D19B750" w14:textId="77777777" w:rsidR="004D74D8" w:rsidRPr="0006522C" w:rsidRDefault="004D74D8" w:rsidP="00467F25">
            <w:pPr>
              <w:widowControl w:val="0"/>
              <w:jc w:val="both"/>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135" w:type="dxa"/>
            <w:tcBorders>
              <w:top w:val="single" w:sz="12" w:space="0" w:color="000000"/>
              <w:left w:val="single" w:sz="4" w:space="0" w:color="000000"/>
              <w:bottom w:val="single" w:sz="12" w:space="0" w:color="000000"/>
              <w:right w:val="single" w:sz="4" w:space="0" w:color="000000"/>
            </w:tcBorders>
            <w:shd w:val="clear" w:color="auto" w:fill="D9D9D9" w:themeFill="background1" w:themeFillShade="D9"/>
          </w:tcPr>
          <w:p w14:paraId="3E9A5666" w14:textId="77777777" w:rsidR="004D74D8" w:rsidRPr="0006522C" w:rsidRDefault="004D74D8" w:rsidP="00467F25">
            <w:pPr>
              <w:widowControl w:val="0"/>
              <w:jc w:val="both"/>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559" w:type="dxa"/>
            <w:tcBorders>
              <w:top w:val="single" w:sz="12" w:space="0" w:color="000000"/>
              <w:left w:val="single" w:sz="4" w:space="0" w:color="000000"/>
              <w:bottom w:val="single" w:sz="12" w:space="0" w:color="000000"/>
              <w:right w:val="single" w:sz="4" w:space="0" w:color="000000"/>
            </w:tcBorders>
            <w:shd w:val="clear" w:color="auto" w:fill="D9D9D9" w:themeFill="background1" w:themeFillShade="D9"/>
          </w:tcPr>
          <w:p w14:paraId="41F154D5" w14:textId="77777777" w:rsidR="004D74D8" w:rsidRPr="0006522C" w:rsidRDefault="004D74D8" w:rsidP="00467F25">
            <w:pPr>
              <w:widowControl w:val="0"/>
              <w:jc w:val="both"/>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286" w:type="dxa"/>
            <w:tcBorders>
              <w:top w:val="single" w:sz="12" w:space="0" w:color="000000"/>
              <w:left w:val="single" w:sz="4" w:space="0" w:color="000000"/>
              <w:bottom w:val="single" w:sz="12" w:space="0" w:color="000000"/>
              <w:right w:val="single" w:sz="12" w:space="0" w:color="000000"/>
            </w:tcBorders>
            <w:shd w:val="clear" w:color="auto" w:fill="D9D9D9" w:themeFill="background1" w:themeFillShade="D9"/>
          </w:tcPr>
          <w:p w14:paraId="625037AF" w14:textId="77777777" w:rsidR="004D74D8" w:rsidRPr="0006522C" w:rsidRDefault="004D74D8" w:rsidP="00467F25">
            <w:pPr>
              <w:widowControl w:val="0"/>
              <w:ind w:right="163"/>
              <w:jc w:val="both"/>
              <w:rPr>
                <w:rFonts w:ascii="Tahoma" w:eastAsia="Times New Roman" w:hAnsi="Tahoma" w:cs="Tahoma"/>
                <w:b/>
                <w:sz w:val="20"/>
                <w:szCs w:val="20"/>
                <w:lang w:val="pt-PT"/>
              </w:rPr>
            </w:pPr>
          </w:p>
        </w:tc>
      </w:tr>
    </w:tbl>
    <w:p w14:paraId="3957976E" w14:textId="77777777" w:rsidR="004D74D8" w:rsidRPr="0006522C" w:rsidRDefault="004D74D8" w:rsidP="00467F25">
      <w:pPr>
        <w:spacing w:after="0" w:line="240" w:lineRule="auto"/>
        <w:jc w:val="both"/>
        <w:rPr>
          <w:rFonts w:ascii="Tahoma" w:eastAsia="Times New Roman" w:hAnsi="Tahoma" w:cs="Tahoma"/>
          <w:spacing w:val="2"/>
          <w:sz w:val="20"/>
          <w:szCs w:val="20"/>
          <w:lang w:eastAsia="pt-BR"/>
        </w:rPr>
      </w:pPr>
    </w:p>
    <w:tbl>
      <w:tblPr>
        <w:tblStyle w:val="TableNormal"/>
        <w:tblpPr w:leftFromText="141" w:rightFromText="141" w:vertAnchor="text" w:horzAnchor="margin" w:tblpXSpec="right" w:tblpY="640"/>
        <w:tblW w:w="10080" w:type="dxa"/>
        <w:tblInd w:w="0" w:type="dxa"/>
        <w:tblLayout w:type="fixed"/>
        <w:tblCellMar>
          <w:left w:w="15" w:type="dxa"/>
          <w:right w:w="15" w:type="dxa"/>
        </w:tblCellMar>
        <w:tblLook w:val="01E0" w:firstRow="1" w:lastRow="1" w:firstColumn="1" w:lastColumn="1" w:noHBand="0" w:noVBand="0"/>
      </w:tblPr>
      <w:tblGrid>
        <w:gridCol w:w="694"/>
        <w:gridCol w:w="5094"/>
        <w:gridCol w:w="784"/>
        <w:gridCol w:w="1054"/>
        <w:gridCol w:w="1352"/>
        <w:gridCol w:w="1102"/>
      </w:tblGrid>
      <w:tr w:rsidR="004D74D8" w:rsidRPr="0006522C" w14:paraId="13C33A71" w14:textId="77777777" w:rsidTr="00660861">
        <w:trPr>
          <w:trHeight w:val="728"/>
        </w:trPr>
        <w:tc>
          <w:tcPr>
            <w:tcW w:w="694" w:type="dxa"/>
            <w:tcBorders>
              <w:top w:val="single" w:sz="12" w:space="0" w:color="000000"/>
              <w:left w:val="single" w:sz="12" w:space="0" w:color="000000"/>
              <w:bottom w:val="single" w:sz="12" w:space="0" w:color="000000"/>
              <w:right w:val="single" w:sz="12" w:space="0" w:color="000000"/>
            </w:tcBorders>
            <w:shd w:val="clear" w:color="auto" w:fill="D9D9D9"/>
          </w:tcPr>
          <w:p w14:paraId="70591A3E" w14:textId="77777777" w:rsidR="004D74D8" w:rsidRPr="0006522C" w:rsidRDefault="004D74D8" w:rsidP="00467F25">
            <w:pPr>
              <w:widowControl w:val="0"/>
              <w:jc w:val="center"/>
              <w:rPr>
                <w:rFonts w:ascii="Tahoma" w:eastAsia="Times New Roman" w:hAnsi="Tahoma" w:cs="Tahoma"/>
                <w:b/>
                <w:sz w:val="20"/>
                <w:szCs w:val="20"/>
                <w:lang w:val="pt-PT"/>
              </w:rPr>
            </w:pPr>
          </w:p>
          <w:p w14:paraId="2550C113" w14:textId="77777777" w:rsidR="004D74D8" w:rsidRPr="0006522C" w:rsidRDefault="004D74D8" w:rsidP="00467F25">
            <w:pPr>
              <w:widowControl w:val="0"/>
              <w:ind w:right="139"/>
              <w:rPr>
                <w:rFonts w:ascii="Tahoma" w:eastAsia="Times New Roman" w:hAnsi="Tahoma" w:cs="Tahoma"/>
                <w:b/>
                <w:sz w:val="20"/>
                <w:szCs w:val="20"/>
                <w:lang w:val="pt-PT"/>
              </w:rPr>
            </w:pPr>
            <w:r w:rsidRPr="0006522C">
              <w:rPr>
                <w:rFonts w:ascii="Tahoma" w:eastAsia="Times New Roman" w:hAnsi="Tahoma" w:cs="Tahoma"/>
                <w:b/>
                <w:sz w:val="20"/>
                <w:szCs w:val="20"/>
                <w:lang w:val="pt-PT"/>
              </w:rPr>
              <w:t>ITEM</w:t>
            </w:r>
          </w:p>
        </w:tc>
        <w:tc>
          <w:tcPr>
            <w:tcW w:w="5094" w:type="dxa"/>
            <w:tcBorders>
              <w:top w:val="single" w:sz="12" w:space="0" w:color="000000"/>
              <w:left w:val="single" w:sz="12" w:space="0" w:color="000000"/>
              <w:bottom w:val="single" w:sz="12" w:space="0" w:color="000000"/>
              <w:right w:val="single" w:sz="12" w:space="0" w:color="000000"/>
            </w:tcBorders>
            <w:shd w:val="clear" w:color="auto" w:fill="D9D9D9"/>
          </w:tcPr>
          <w:p w14:paraId="260BB5D1" w14:textId="77777777" w:rsidR="004D74D8" w:rsidRPr="0006522C" w:rsidRDefault="004D74D8" w:rsidP="00467F25">
            <w:pPr>
              <w:widowControl w:val="0"/>
              <w:jc w:val="both"/>
              <w:rPr>
                <w:rFonts w:ascii="Tahoma" w:eastAsia="Times New Roman" w:hAnsi="Tahoma" w:cs="Tahoma"/>
                <w:b/>
                <w:sz w:val="20"/>
                <w:szCs w:val="20"/>
                <w:lang w:val="pt-PT"/>
              </w:rPr>
            </w:pPr>
          </w:p>
          <w:p w14:paraId="2A4AEA72" w14:textId="77777777" w:rsidR="004D74D8" w:rsidRPr="0006522C" w:rsidRDefault="004D74D8" w:rsidP="00467F25">
            <w:pPr>
              <w:widowControl w:val="0"/>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LICENÇA</w:t>
            </w:r>
            <w:r w:rsidRPr="0006522C">
              <w:rPr>
                <w:rFonts w:ascii="Tahoma" w:eastAsia="Times New Roman" w:hAnsi="Tahoma" w:cs="Tahoma"/>
                <w:b/>
                <w:spacing w:val="-5"/>
                <w:sz w:val="20"/>
                <w:szCs w:val="20"/>
                <w:lang w:val="pt-PT"/>
              </w:rPr>
              <w:t xml:space="preserve"> </w:t>
            </w:r>
            <w:r w:rsidRPr="0006522C">
              <w:rPr>
                <w:rFonts w:ascii="Tahoma" w:eastAsia="Times New Roman" w:hAnsi="Tahoma" w:cs="Tahoma"/>
                <w:b/>
                <w:sz w:val="20"/>
                <w:szCs w:val="20"/>
                <w:lang w:val="pt-PT"/>
              </w:rPr>
              <w:t xml:space="preserve">DE USO MENSAL DOS MÓDULOS CÂMARA MUNICIPAL DE DESCALVADO </w:t>
            </w:r>
          </w:p>
        </w:tc>
        <w:tc>
          <w:tcPr>
            <w:tcW w:w="784" w:type="dxa"/>
            <w:tcBorders>
              <w:top w:val="single" w:sz="12" w:space="0" w:color="000000"/>
              <w:left w:val="single" w:sz="12" w:space="0" w:color="000000"/>
              <w:bottom w:val="single" w:sz="12" w:space="0" w:color="000000"/>
              <w:right w:val="single" w:sz="12" w:space="0" w:color="000000"/>
            </w:tcBorders>
            <w:shd w:val="clear" w:color="auto" w:fill="D9D9D9"/>
          </w:tcPr>
          <w:p w14:paraId="1710D0E3" w14:textId="77777777" w:rsidR="004D74D8" w:rsidRPr="0006522C" w:rsidRDefault="004D74D8" w:rsidP="00467F25">
            <w:pPr>
              <w:widowControl w:val="0"/>
              <w:jc w:val="center"/>
              <w:rPr>
                <w:rFonts w:ascii="Tahoma" w:eastAsia="Times New Roman" w:hAnsi="Tahoma" w:cs="Tahoma"/>
                <w:b/>
                <w:sz w:val="20"/>
                <w:szCs w:val="20"/>
                <w:lang w:val="pt-PT"/>
              </w:rPr>
            </w:pPr>
          </w:p>
          <w:p w14:paraId="7B2A5427" w14:textId="77777777" w:rsidR="004D74D8" w:rsidRPr="0006522C" w:rsidRDefault="004D74D8" w:rsidP="00467F25">
            <w:pPr>
              <w:widowControl w:val="0"/>
              <w:ind w:left="130" w:right="1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UNID.</w:t>
            </w:r>
          </w:p>
        </w:tc>
        <w:tc>
          <w:tcPr>
            <w:tcW w:w="1054" w:type="dxa"/>
            <w:tcBorders>
              <w:top w:val="single" w:sz="12" w:space="0" w:color="000000"/>
              <w:left w:val="single" w:sz="12" w:space="0" w:color="000000"/>
              <w:bottom w:val="single" w:sz="12" w:space="0" w:color="000000"/>
              <w:right w:val="single" w:sz="12" w:space="0" w:color="000000"/>
            </w:tcBorders>
            <w:shd w:val="clear" w:color="auto" w:fill="D9D9D9"/>
          </w:tcPr>
          <w:p w14:paraId="21EB4525" w14:textId="77777777" w:rsidR="004D74D8" w:rsidRPr="0006522C" w:rsidRDefault="004D74D8" w:rsidP="00467F25">
            <w:pPr>
              <w:widowControl w:val="0"/>
              <w:jc w:val="center"/>
              <w:rPr>
                <w:rFonts w:ascii="Tahoma" w:eastAsia="Times New Roman" w:hAnsi="Tahoma" w:cs="Tahoma"/>
                <w:b/>
                <w:sz w:val="20"/>
                <w:szCs w:val="20"/>
                <w:lang w:val="pt-PT"/>
              </w:rPr>
            </w:pPr>
          </w:p>
          <w:p w14:paraId="59C86259" w14:textId="77777777" w:rsidR="004D74D8" w:rsidRPr="0006522C" w:rsidRDefault="004D74D8" w:rsidP="00467F25">
            <w:pPr>
              <w:widowControl w:val="0"/>
              <w:ind w:left="162" w:right="13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QUANT.</w:t>
            </w:r>
          </w:p>
        </w:tc>
        <w:tc>
          <w:tcPr>
            <w:tcW w:w="1352" w:type="dxa"/>
            <w:tcBorders>
              <w:top w:val="single" w:sz="12" w:space="0" w:color="000000"/>
              <w:left w:val="single" w:sz="12" w:space="0" w:color="000000"/>
              <w:bottom w:val="single" w:sz="12" w:space="0" w:color="000000"/>
              <w:right w:val="single" w:sz="12" w:space="0" w:color="000000"/>
            </w:tcBorders>
            <w:shd w:val="clear" w:color="auto" w:fill="D9D9D9"/>
          </w:tcPr>
          <w:p w14:paraId="7771DC3A" w14:textId="77777777" w:rsidR="004D74D8" w:rsidRPr="0006522C" w:rsidRDefault="004D74D8" w:rsidP="00467F25">
            <w:pPr>
              <w:widowControl w:val="0"/>
              <w:ind w:left="171" w:right="159"/>
              <w:jc w:val="center"/>
              <w:rPr>
                <w:rFonts w:ascii="Tahoma" w:eastAsia="Times New Roman" w:hAnsi="Tahoma" w:cs="Tahoma"/>
                <w:b/>
                <w:sz w:val="20"/>
                <w:szCs w:val="20"/>
                <w:lang w:val="pt-PT"/>
              </w:rPr>
            </w:pPr>
            <w:r w:rsidRPr="0006522C">
              <w:rPr>
                <w:rFonts w:ascii="Tahoma" w:eastAsia="Times New Roman" w:hAnsi="Tahoma" w:cs="Tahoma"/>
                <w:b/>
                <w:spacing w:val="-1"/>
                <w:sz w:val="20"/>
                <w:szCs w:val="20"/>
                <w:lang w:val="pt-PT"/>
              </w:rPr>
              <w:t>VALOR</w:t>
            </w:r>
            <w:r w:rsidRPr="0006522C">
              <w:rPr>
                <w:rFonts w:ascii="Tahoma" w:eastAsia="Times New Roman" w:hAnsi="Tahoma" w:cs="Tahoma"/>
                <w:b/>
                <w:spacing w:val="-53"/>
                <w:sz w:val="20"/>
                <w:szCs w:val="20"/>
                <w:lang w:val="pt-PT"/>
              </w:rPr>
              <w:t xml:space="preserve"> </w:t>
            </w:r>
            <w:r w:rsidRPr="0006522C">
              <w:rPr>
                <w:rFonts w:ascii="Tahoma" w:eastAsia="Times New Roman" w:hAnsi="Tahoma" w:cs="Tahoma"/>
                <w:b/>
                <w:sz w:val="20"/>
                <w:szCs w:val="20"/>
                <w:lang w:val="pt-PT"/>
              </w:rPr>
              <w:t>UNIT.</w:t>
            </w:r>
          </w:p>
          <w:p w14:paraId="661A8C7D" w14:textId="77777777" w:rsidR="004D74D8" w:rsidRPr="0006522C" w:rsidRDefault="004D74D8" w:rsidP="00467F25">
            <w:pPr>
              <w:widowControl w:val="0"/>
              <w:ind w:left="430" w:right="39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(R$)</w:t>
            </w:r>
          </w:p>
        </w:tc>
        <w:tc>
          <w:tcPr>
            <w:tcW w:w="1102" w:type="dxa"/>
            <w:tcBorders>
              <w:top w:val="single" w:sz="12" w:space="0" w:color="000000"/>
              <w:left w:val="single" w:sz="12" w:space="0" w:color="000000"/>
              <w:bottom w:val="single" w:sz="12" w:space="0" w:color="000000"/>
              <w:right w:val="single" w:sz="12" w:space="0" w:color="000000"/>
            </w:tcBorders>
            <w:shd w:val="clear" w:color="auto" w:fill="D9D9D9"/>
          </w:tcPr>
          <w:p w14:paraId="238C7526" w14:textId="77777777" w:rsidR="004D74D8" w:rsidRPr="0006522C" w:rsidRDefault="004D74D8" w:rsidP="00467F25">
            <w:pPr>
              <w:widowControl w:val="0"/>
              <w:ind w:left="289" w:right="257"/>
              <w:jc w:val="center"/>
              <w:rPr>
                <w:rFonts w:ascii="Tahoma" w:eastAsia="Times New Roman" w:hAnsi="Tahoma" w:cs="Tahoma"/>
                <w:b/>
                <w:sz w:val="20"/>
                <w:szCs w:val="20"/>
                <w:lang w:val="pt-PT"/>
              </w:rPr>
            </w:pPr>
            <w:r w:rsidRPr="0006522C">
              <w:rPr>
                <w:rFonts w:ascii="Tahoma" w:eastAsia="Times New Roman" w:hAnsi="Tahoma" w:cs="Tahoma"/>
                <w:b/>
                <w:spacing w:val="-1"/>
                <w:sz w:val="20"/>
                <w:szCs w:val="20"/>
                <w:lang w:val="pt-PT"/>
              </w:rPr>
              <w:t>VALOR</w:t>
            </w:r>
            <w:r w:rsidRPr="0006522C">
              <w:rPr>
                <w:rFonts w:ascii="Tahoma" w:eastAsia="Times New Roman" w:hAnsi="Tahoma" w:cs="Tahoma"/>
                <w:b/>
                <w:spacing w:val="-53"/>
                <w:sz w:val="20"/>
                <w:szCs w:val="20"/>
                <w:lang w:val="pt-PT"/>
              </w:rPr>
              <w:t xml:space="preserve"> </w:t>
            </w:r>
            <w:r w:rsidRPr="0006522C">
              <w:rPr>
                <w:rFonts w:ascii="Tahoma" w:eastAsia="Times New Roman" w:hAnsi="Tahoma" w:cs="Tahoma"/>
                <w:b/>
                <w:sz w:val="20"/>
                <w:szCs w:val="20"/>
                <w:lang w:val="pt-PT"/>
              </w:rPr>
              <w:t>TOTAL</w:t>
            </w:r>
          </w:p>
          <w:p w14:paraId="5E76EF32" w14:textId="77777777" w:rsidR="004D74D8" w:rsidRPr="0006522C" w:rsidRDefault="004D74D8" w:rsidP="00467F25">
            <w:pPr>
              <w:widowControl w:val="0"/>
              <w:ind w:left="286" w:right="25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(RS)</w:t>
            </w:r>
          </w:p>
        </w:tc>
      </w:tr>
      <w:tr w:rsidR="004D74D8" w:rsidRPr="0006522C" w14:paraId="435529A6" w14:textId="77777777" w:rsidTr="00660861">
        <w:trPr>
          <w:trHeight w:val="728"/>
        </w:trPr>
        <w:tc>
          <w:tcPr>
            <w:tcW w:w="694" w:type="dxa"/>
            <w:tcBorders>
              <w:top w:val="single" w:sz="12" w:space="0" w:color="000000"/>
              <w:left w:val="single" w:sz="12" w:space="0" w:color="000000"/>
              <w:bottom w:val="single" w:sz="12" w:space="0" w:color="000000"/>
              <w:right w:val="single" w:sz="12" w:space="0" w:color="000000"/>
            </w:tcBorders>
            <w:shd w:val="clear" w:color="auto" w:fill="auto"/>
          </w:tcPr>
          <w:p w14:paraId="43A5BC65" w14:textId="77777777" w:rsidR="004D74D8" w:rsidRPr="0006522C" w:rsidRDefault="004D74D8" w:rsidP="00467F25">
            <w:pPr>
              <w:widowControl w:val="0"/>
              <w:numPr>
                <w:ilvl w:val="0"/>
                <w:numId w:val="3"/>
              </w:numPr>
              <w:jc w:val="center"/>
              <w:rPr>
                <w:rFonts w:ascii="Tahoma" w:eastAsia="Times New Roman" w:hAnsi="Tahoma" w:cs="Tahoma"/>
                <w:b/>
                <w:sz w:val="20"/>
                <w:szCs w:val="20"/>
                <w:lang w:val="pt-PT"/>
              </w:rPr>
            </w:pPr>
          </w:p>
        </w:tc>
        <w:tc>
          <w:tcPr>
            <w:tcW w:w="5094"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48394323" w14:textId="77777777" w:rsidR="004D74D8" w:rsidRPr="0006522C" w:rsidRDefault="002949FF" w:rsidP="00467F25">
            <w:pPr>
              <w:jc w:val="both"/>
              <w:rPr>
                <w:rFonts w:ascii="Tahoma" w:eastAsia="Times New Roman" w:hAnsi="Tahoma" w:cs="Tahoma"/>
                <w:sz w:val="20"/>
                <w:szCs w:val="20"/>
                <w:lang w:eastAsia="pt-BR"/>
              </w:rPr>
            </w:pPr>
            <w:hyperlink w:anchor="_gjdgxs">
              <w:r w:rsidR="004D74D8" w:rsidRPr="0006522C">
                <w:rPr>
                  <w:rFonts w:ascii="Tahoma" w:eastAsia="Tahoma" w:hAnsi="Tahoma" w:cs="Tahoma"/>
                  <w:sz w:val="20"/>
                  <w:szCs w:val="20"/>
                </w:rPr>
                <w:t>COMPRAS, LICITAÇÕES, GESTÃO DE CONTRATOS, REGISTRO DE PREÇOS,</w:t>
              </w:r>
            </w:hyperlink>
            <w:r w:rsidR="004D74D8" w:rsidRPr="0006522C">
              <w:rPr>
                <w:rFonts w:ascii="Tahoma" w:eastAsia="Tahoma" w:hAnsi="Tahoma" w:cs="Tahoma"/>
                <w:sz w:val="20"/>
                <w:szCs w:val="20"/>
              </w:rPr>
              <w:t xml:space="preserve"> </w:t>
            </w:r>
            <w:hyperlink w:anchor="_gjdgxs">
              <w:r w:rsidR="004D74D8" w:rsidRPr="0006522C">
                <w:rPr>
                  <w:rFonts w:ascii="Tahoma" w:eastAsia="Tahoma" w:hAnsi="Tahoma" w:cs="Tahoma"/>
                  <w:sz w:val="20"/>
                  <w:szCs w:val="20"/>
                </w:rPr>
                <w:t>PREGÕES ATENDENDO A L.C. 123/06 E L.C 147/14, E NOVA LEI DE LICITAÇÕES 14133, COM ATENDIMENTO A FASE IV</w:t>
              </w:r>
            </w:hyperlink>
            <w:r w:rsidR="004D74D8" w:rsidRPr="0006522C">
              <w:rPr>
                <w:rFonts w:ascii="Tahoma" w:eastAsia="Tahoma" w:hAnsi="Tahoma" w:cs="Tahoma"/>
                <w:sz w:val="20"/>
                <w:szCs w:val="20"/>
              </w:rPr>
              <w:t xml:space="preserve"> </w:t>
            </w:r>
            <w:hyperlink w:anchor="_gjdgxs">
              <w:r w:rsidR="004D74D8" w:rsidRPr="0006522C">
                <w:rPr>
                  <w:rFonts w:ascii="Tahoma" w:eastAsia="Tahoma" w:hAnsi="Tahoma" w:cs="Tahoma"/>
                  <w:sz w:val="20"/>
                  <w:szCs w:val="20"/>
                </w:rPr>
                <w:t>AUDESP</w:t>
              </w:r>
            </w:hyperlink>
          </w:p>
        </w:tc>
        <w:tc>
          <w:tcPr>
            <w:tcW w:w="784" w:type="dxa"/>
            <w:tcBorders>
              <w:top w:val="single" w:sz="12" w:space="0" w:color="000000"/>
              <w:left w:val="single" w:sz="12" w:space="0" w:color="000000"/>
              <w:bottom w:val="single" w:sz="12" w:space="0" w:color="000000"/>
              <w:right w:val="single" w:sz="12" w:space="0" w:color="000000"/>
            </w:tcBorders>
            <w:shd w:val="clear" w:color="auto" w:fill="auto"/>
          </w:tcPr>
          <w:p w14:paraId="57D16463" w14:textId="77777777" w:rsidR="004D74D8" w:rsidRPr="0006522C" w:rsidRDefault="004D74D8" w:rsidP="00467F25">
            <w:pPr>
              <w:widowControl w:val="0"/>
              <w:ind w:left="209" w:right="18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12" w:space="0" w:color="000000"/>
              <w:bottom w:val="single" w:sz="12" w:space="0" w:color="000000"/>
              <w:right w:val="single" w:sz="12" w:space="0" w:color="000000"/>
            </w:tcBorders>
            <w:shd w:val="clear" w:color="auto" w:fill="auto"/>
          </w:tcPr>
          <w:p w14:paraId="17051F88"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12" w:space="0" w:color="000000"/>
              <w:bottom w:val="single" w:sz="12" w:space="0" w:color="000000"/>
              <w:right w:val="single" w:sz="12" w:space="0" w:color="000000"/>
            </w:tcBorders>
            <w:shd w:val="clear" w:color="auto" w:fill="auto"/>
          </w:tcPr>
          <w:p w14:paraId="3A9757A8" w14:textId="77777777" w:rsidR="004D74D8" w:rsidRPr="0006522C" w:rsidRDefault="004D74D8" w:rsidP="00467F25">
            <w:pPr>
              <w:widowControl w:val="0"/>
              <w:ind w:left="431" w:right="397"/>
              <w:jc w:val="both"/>
              <w:rPr>
                <w:rFonts w:ascii="Tahoma" w:eastAsia="Times New Roman" w:hAnsi="Tahoma" w:cs="Tahoma"/>
                <w:b/>
                <w:spacing w:val="-1"/>
                <w:sz w:val="20"/>
                <w:szCs w:val="20"/>
                <w:lang w:val="pt-PT"/>
              </w:rPr>
            </w:pPr>
          </w:p>
        </w:tc>
        <w:tc>
          <w:tcPr>
            <w:tcW w:w="1102" w:type="dxa"/>
            <w:tcBorders>
              <w:top w:val="single" w:sz="12" w:space="0" w:color="000000"/>
              <w:left w:val="single" w:sz="12" w:space="0" w:color="000000"/>
              <w:bottom w:val="single" w:sz="12" w:space="0" w:color="000000"/>
              <w:right w:val="single" w:sz="12" w:space="0" w:color="000000"/>
            </w:tcBorders>
            <w:shd w:val="clear" w:color="auto" w:fill="auto"/>
          </w:tcPr>
          <w:p w14:paraId="5B0AAB29" w14:textId="77777777" w:rsidR="004D74D8" w:rsidRPr="0006522C" w:rsidRDefault="004D74D8" w:rsidP="00467F25">
            <w:pPr>
              <w:widowControl w:val="0"/>
              <w:ind w:left="289" w:right="257"/>
              <w:jc w:val="both"/>
              <w:rPr>
                <w:rFonts w:ascii="Tahoma" w:eastAsia="Times New Roman" w:hAnsi="Tahoma" w:cs="Tahoma"/>
                <w:b/>
                <w:spacing w:val="-1"/>
                <w:sz w:val="20"/>
                <w:szCs w:val="20"/>
                <w:lang w:val="pt-PT"/>
              </w:rPr>
            </w:pPr>
          </w:p>
        </w:tc>
      </w:tr>
      <w:tr w:rsidR="004D74D8" w:rsidRPr="0006522C" w14:paraId="3CD5089A" w14:textId="77777777" w:rsidTr="00660861">
        <w:trPr>
          <w:trHeight w:val="424"/>
        </w:trPr>
        <w:tc>
          <w:tcPr>
            <w:tcW w:w="694" w:type="dxa"/>
            <w:tcBorders>
              <w:top w:val="single" w:sz="12" w:space="0" w:color="000000"/>
              <w:left w:val="single" w:sz="4" w:space="0" w:color="000000"/>
              <w:bottom w:val="single" w:sz="12" w:space="0" w:color="000000"/>
              <w:right w:val="single" w:sz="4" w:space="0" w:color="000000"/>
            </w:tcBorders>
          </w:tcPr>
          <w:p w14:paraId="352B9268" w14:textId="77777777" w:rsidR="004D74D8" w:rsidRPr="0006522C" w:rsidRDefault="004D74D8" w:rsidP="00467F25">
            <w:pPr>
              <w:widowControl w:val="0"/>
              <w:numPr>
                <w:ilvl w:val="0"/>
                <w:numId w:val="3"/>
              </w:numPr>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vAlign w:val="center"/>
          </w:tcPr>
          <w:p w14:paraId="639C7619"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ALMOXARIFADO COM CONTROLE DE SAÍDAS POR CÓDIGO DE BARRAS</w:t>
            </w:r>
          </w:p>
        </w:tc>
        <w:tc>
          <w:tcPr>
            <w:tcW w:w="784" w:type="dxa"/>
            <w:tcBorders>
              <w:top w:val="single" w:sz="12" w:space="0" w:color="000000"/>
              <w:left w:val="single" w:sz="4" w:space="0" w:color="000000"/>
              <w:bottom w:val="single" w:sz="12" w:space="0" w:color="000000"/>
              <w:right w:val="single" w:sz="4" w:space="0" w:color="000000"/>
            </w:tcBorders>
          </w:tcPr>
          <w:p w14:paraId="046B8084" w14:textId="77777777" w:rsidR="004D74D8" w:rsidRPr="0006522C" w:rsidRDefault="004D74D8" w:rsidP="00467F25">
            <w:pPr>
              <w:widowControl w:val="0"/>
              <w:ind w:left="209" w:right="18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2B2DFCDB"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1E4A1A2E" w14:textId="77777777" w:rsidR="004D74D8" w:rsidRPr="0006522C" w:rsidRDefault="004D74D8" w:rsidP="00467F25">
            <w:pPr>
              <w:widowControl w:val="0"/>
              <w:ind w:left="259" w:right="227"/>
              <w:jc w:val="both"/>
              <w:rPr>
                <w:rFonts w:ascii="Tahoma" w:eastAsia="Times New Roman" w:hAnsi="Tahoma" w:cs="Tahoma"/>
                <w:b/>
                <w:sz w:val="20"/>
                <w:szCs w:val="20"/>
                <w:lang w:val="pt-PT"/>
              </w:rPr>
            </w:pPr>
          </w:p>
        </w:tc>
        <w:tc>
          <w:tcPr>
            <w:tcW w:w="1102" w:type="dxa"/>
            <w:tcBorders>
              <w:top w:val="single" w:sz="12" w:space="0" w:color="000000"/>
              <w:left w:val="single" w:sz="4" w:space="0" w:color="000000"/>
              <w:bottom w:val="single" w:sz="12" w:space="0" w:color="000000"/>
              <w:right w:val="single" w:sz="12" w:space="0" w:color="000000"/>
            </w:tcBorders>
          </w:tcPr>
          <w:p w14:paraId="1BDB082B" w14:textId="77777777" w:rsidR="004D74D8" w:rsidRPr="0006522C" w:rsidRDefault="004D74D8" w:rsidP="00467F25">
            <w:pPr>
              <w:widowControl w:val="0"/>
              <w:ind w:left="117" w:right="80"/>
              <w:jc w:val="both"/>
              <w:rPr>
                <w:rFonts w:ascii="Tahoma" w:eastAsia="Times New Roman" w:hAnsi="Tahoma" w:cs="Tahoma"/>
                <w:b/>
                <w:sz w:val="20"/>
                <w:szCs w:val="20"/>
                <w:lang w:val="pt-PT"/>
              </w:rPr>
            </w:pPr>
          </w:p>
        </w:tc>
      </w:tr>
      <w:tr w:rsidR="004D74D8" w:rsidRPr="0006522C" w14:paraId="0C4E2FE4" w14:textId="77777777" w:rsidTr="00660861">
        <w:trPr>
          <w:trHeight w:val="714"/>
        </w:trPr>
        <w:tc>
          <w:tcPr>
            <w:tcW w:w="694" w:type="dxa"/>
            <w:tcBorders>
              <w:top w:val="single" w:sz="12" w:space="0" w:color="000000"/>
              <w:left w:val="single" w:sz="4" w:space="0" w:color="000000"/>
              <w:bottom w:val="single" w:sz="12" w:space="0" w:color="000000"/>
              <w:right w:val="single" w:sz="4" w:space="0" w:color="000000"/>
            </w:tcBorders>
          </w:tcPr>
          <w:p w14:paraId="53B7D183" w14:textId="77777777" w:rsidR="004D74D8" w:rsidRPr="0006522C" w:rsidRDefault="004D74D8" w:rsidP="00467F25">
            <w:pPr>
              <w:widowControl w:val="0"/>
              <w:numPr>
                <w:ilvl w:val="0"/>
                <w:numId w:val="3"/>
              </w:numPr>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vAlign w:val="center"/>
          </w:tcPr>
          <w:p w14:paraId="4DED7910"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PATRIMÔNIO COM CONTROLE DA MOVIMENTAÇÃO POR CÓDIGO DE BARRAS</w:t>
            </w:r>
          </w:p>
        </w:tc>
        <w:tc>
          <w:tcPr>
            <w:tcW w:w="784" w:type="dxa"/>
            <w:tcBorders>
              <w:top w:val="single" w:sz="12" w:space="0" w:color="000000"/>
              <w:left w:val="single" w:sz="4" w:space="0" w:color="000000"/>
              <w:bottom w:val="single" w:sz="12" w:space="0" w:color="000000"/>
              <w:right w:val="single" w:sz="4" w:space="0" w:color="000000"/>
            </w:tcBorders>
          </w:tcPr>
          <w:p w14:paraId="2A4A38ED" w14:textId="77777777" w:rsidR="004D74D8" w:rsidRPr="0006522C" w:rsidRDefault="004D74D8" w:rsidP="00467F25">
            <w:pPr>
              <w:widowControl w:val="0"/>
              <w:ind w:left="209" w:right="18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7C7694F7"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6C3DC2C3" w14:textId="77777777" w:rsidR="004D74D8" w:rsidRPr="0006522C" w:rsidRDefault="004D74D8" w:rsidP="00467F25">
            <w:pPr>
              <w:widowControl w:val="0"/>
              <w:ind w:left="259" w:right="229"/>
              <w:jc w:val="both"/>
              <w:rPr>
                <w:rFonts w:ascii="Tahoma" w:eastAsia="Times New Roman" w:hAnsi="Tahoma" w:cs="Tahoma"/>
                <w:b/>
                <w:sz w:val="20"/>
                <w:szCs w:val="20"/>
                <w:lang w:val="pt-PT"/>
              </w:rPr>
            </w:pPr>
          </w:p>
        </w:tc>
        <w:tc>
          <w:tcPr>
            <w:tcW w:w="1102" w:type="dxa"/>
            <w:tcBorders>
              <w:top w:val="single" w:sz="12" w:space="0" w:color="000000"/>
              <w:left w:val="single" w:sz="4" w:space="0" w:color="000000"/>
              <w:bottom w:val="single" w:sz="12" w:space="0" w:color="000000"/>
              <w:right w:val="single" w:sz="12" w:space="0" w:color="000000"/>
            </w:tcBorders>
          </w:tcPr>
          <w:p w14:paraId="18659692" w14:textId="77777777" w:rsidR="004D74D8" w:rsidRPr="0006522C" w:rsidRDefault="004D74D8" w:rsidP="00467F25">
            <w:pPr>
              <w:widowControl w:val="0"/>
              <w:ind w:left="117" w:right="80"/>
              <w:jc w:val="both"/>
              <w:rPr>
                <w:rFonts w:ascii="Tahoma" w:eastAsia="Times New Roman" w:hAnsi="Tahoma" w:cs="Tahoma"/>
                <w:b/>
                <w:sz w:val="20"/>
                <w:szCs w:val="20"/>
                <w:lang w:val="pt-PT"/>
              </w:rPr>
            </w:pPr>
          </w:p>
        </w:tc>
      </w:tr>
      <w:tr w:rsidR="004D74D8" w:rsidRPr="0006522C" w14:paraId="4A0F3817" w14:textId="77777777" w:rsidTr="00660861">
        <w:trPr>
          <w:trHeight w:val="223"/>
        </w:trPr>
        <w:tc>
          <w:tcPr>
            <w:tcW w:w="694" w:type="dxa"/>
            <w:tcBorders>
              <w:top w:val="single" w:sz="4" w:space="0" w:color="000000"/>
              <w:left w:val="single" w:sz="4" w:space="0" w:color="000000"/>
              <w:bottom w:val="single" w:sz="12" w:space="0" w:color="000000"/>
              <w:right w:val="single" w:sz="4" w:space="0" w:color="000000"/>
            </w:tcBorders>
          </w:tcPr>
          <w:p w14:paraId="2E8FF0EE" w14:textId="77777777" w:rsidR="004D74D8" w:rsidRPr="0006522C" w:rsidRDefault="004D74D8" w:rsidP="00467F25">
            <w:pPr>
              <w:widowControl w:val="0"/>
              <w:numPr>
                <w:ilvl w:val="0"/>
                <w:numId w:val="3"/>
              </w:numPr>
              <w:jc w:val="center"/>
              <w:rPr>
                <w:rFonts w:ascii="Tahoma" w:eastAsia="Times New Roman" w:hAnsi="Tahoma" w:cs="Tahoma"/>
                <w:b/>
                <w:sz w:val="20"/>
                <w:szCs w:val="20"/>
                <w:lang w:val="pt-PT"/>
              </w:rPr>
            </w:pPr>
          </w:p>
        </w:tc>
        <w:tc>
          <w:tcPr>
            <w:tcW w:w="5094" w:type="dxa"/>
            <w:tcBorders>
              <w:top w:val="single" w:sz="4" w:space="0" w:color="000000"/>
              <w:left w:val="single" w:sz="4" w:space="0" w:color="000000"/>
              <w:bottom w:val="single" w:sz="12" w:space="0" w:color="000000"/>
              <w:right w:val="single" w:sz="4" w:space="0" w:color="000000"/>
            </w:tcBorders>
            <w:vAlign w:val="center"/>
          </w:tcPr>
          <w:p w14:paraId="631AAFA7" w14:textId="3BFA5DCA"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 xml:space="preserve">GESTÃO DE </w:t>
            </w:r>
            <w:r w:rsidR="00637AFC" w:rsidRPr="0006522C">
              <w:rPr>
                <w:rFonts w:ascii="Tahoma" w:eastAsia="Times New Roman" w:hAnsi="Tahoma" w:cs="Tahoma"/>
                <w:sz w:val="20"/>
                <w:szCs w:val="20"/>
                <w:lang w:eastAsia="pt-BR"/>
              </w:rPr>
              <w:t>DOCUMENTOS PROTOCOLO</w:t>
            </w:r>
          </w:p>
        </w:tc>
        <w:tc>
          <w:tcPr>
            <w:tcW w:w="784" w:type="dxa"/>
            <w:tcBorders>
              <w:top w:val="single" w:sz="4" w:space="0" w:color="000000"/>
              <w:left w:val="single" w:sz="4" w:space="0" w:color="000000"/>
              <w:bottom w:val="single" w:sz="12" w:space="0" w:color="000000"/>
              <w:right w:val="single" w:sz="4" w:space="0" w:color="000000"/>
            </w:tcBorders>
          </w:tcPr>
          <w:p w14:paraId="11D187AA"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4" w:space="0" w:color="000000"/>
              <w:left w:val="single" w:sz="4" w:space="0" w:color="000000"/>
              <w:bottom w:val="single" w:sz="12" w:space="0" w:color="000000"/>
              <w:right w:val="single" w:sz="4" w:space="0" w:color="000000"/>
            </w:tcBorders>
          </w:tcPr>
          <w:p w14:paraId="2E4E511C"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4" w:space="0" w:color="000000"/>
              <w:left w:val="single" w:sz="4" w:space="0" w:color="000000"/>
              <w:bottom w:val="single" w:sz="12" w:space="0" w:color="000000"/>
              <w:right w:val="single" w:sz="4" w:space="0" w:color="000000"/>
            </w:tcBorders>
          </w:tcPr>
          <w:p w14:paraId="0D8A7C89"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102" w:type="dxa"/>
            <w:tcBorders>
              <w:top w:val="single" w:sz="4" w:space="0" w:color="000000"/>
              <w:left w:val="single" w:sz="4" w:space="0" w:color="000000"/>
              <w:bottom w:val="single" w:sz="12" w:space="0" w:color="000000"/>
              <w:right w:val="single" w:sz="12" w:space="0" w:color="000000"/>
            </w:tcBorders>
          </w:tcPr>
          <w:p w14:paraId="14D853B0"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3850BDA3" w14:textId="77777777" w:rsidTr="00660861">
        <w:trPr>
          <w:trHeight w:val="498"/>
        </w:trPr>
        <w:tc>
          <w:tcPr>
            <w:tcW w:w="694" w:type="dxa"/>
            <w:tcBorders>
              <w:top w:val="single" w:sz="12" w:space="0" w:color="000000"/>
              <w:left w:val="single" w:sz="4" w:space="0" w:color="000000"/>
              <w:bottom w:val="single" w:sz="12" w:space="0" w:color="000000"/>
              <w:right w:val="single" w:sz="4" w:space="0" w:color="000000"/>
            </w:tcBorders>
          </w:tcPr>
          <w:p w14:paraId="44E7AA30" w14:textId="77777777" w:rsidR="004D74D8" w:rsidRPr="0006522C" w:rsidRDefault="004D74D8" w:rsidP="00467F25">
            <w:pPr>
              <w:widowControl w:val="0"/>
              <w:numPr>
                <w:ilvl w:val="0"/>
                <w:numId w:val="3"/>
              </w:numPr>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vAlign w:val="center"/>
          </w:tcPr>
          <w:p w14:paraId="0678D97E"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CONTROLE DE FROTA</w:t>
            </w:r>
          </w:p>
        </w:tc>
        <w:tc>
          <w:tcPr>
            <w:tcW w:w="784" w:type="dxa"/>
            <w:tcBorders>
              <w:top w:val="single" w:sz="12" w:space="0" w:color="000000"/>
              <w:left w:val="single" w:sz="4" w:space="0" w:color="000000"/>
              <w:bottom w:val="single" w:sz="12" w:space="0" w:color="000000"/>
              <w:right w:val="single" w:sz="4" w:space="0" w:color="000000"/>
            </w:tcBorders>
          </w:tcPr>
          <w:p w14:paraId="653C7962"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5C0990CC"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7604C709"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102" w:type="dxa"/>
            <w:tcBorders>
              <w:top w:val="single" w:sz="12" w:space="0" w:color="000000"/>
              <w:left w:val="single" w:sz="4" w:space="0" w:color="000000"/>
              <w:bottom w:val="single" w:sz="12" w:space="0" w:color="000000"/>
              <w:right w:val="single" w:sz="12" w:space="0" w:color="000000"/>
            </w:tcBorders>
          </w:tcPr>
          <w:p w14:paraId="305497CF"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022F5C6E" w14:textId="77777777" w:rsidTr="00660861">
        <w:trPr>
          <w:trHeight w:val="466"/>
        </w:trPr>
        <w:tc>
          <w:tcPr>
            <w:tcW w:w="694" w:type="dxa"/>
            <w:tcBorders>
              <w:top w:val="single" w:sz="12" w:space="0" w:color="000000"/>
              <w:left w:val="single" w:sz="4" w:space="0" w:color="000000"/>
              <w:bottom w:val="single" w:sz="12" w:space="0" w:color="000000"/>
              <w:right w:val="single" w:sz="4" w:space="0" w:color="000000"/>
            </w:tcBorders>
          </w:tcPr>
          <w:p w14:paraId="0C87DD1A" w14:textId="77777777" w:rsidR="004D74D8" w:rsidRPr="0006522C" w:rsidRDefault="004D74D8" w:rsidP="00467F25">
            <w:pPr>
              <w:widowControl w:val="0"/>
              <w:numPr>
                <w:ilvl w:val="0"/>
                <w:numId w:val="3"/>
              </w:numPr>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vAlign w:val="center"/>
          </w:tcPr>
          <w:p w14:paraId="5339DB7A"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ORÇAMENTO, CONTABILIDADE, TESOURARIA, ATENDIMENTO AO AUDESP COM PLANO DE CONTAS PCASP E LRF, SICONFI, PORTARIAS DO STN, SIAFIC</w:t>
            </w:r>
          </w:p>
        </w:tc>
        <w:tc>
          <w:tcPr>
            <w:tcW w:w="784" w:type="dxa"/>
            <w:tcBorders>
              <w:top w:val="single" w:sz="12" w:space="0" w:color="000000"/>
              <w:left w:val="single" w:sz="4" w:space="0" w:color="000000"/>
              <w:bottom w:val="single" w:sz="12" w:space="0" w:color="000000"/>
              <w:right w:val="single" w:sz="4" w:space="0" w:color="000000"/>
            </w:tcBorders>
          </w:tcPr>
          <w:p w14:paraId="6DA5B787"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097E9894"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58B013D8"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102" w:type="dxa"/>
            <w:tcBorders>
              <w:top w:val="single" w:sz="12" w:space="0" w:color="000000"/>
              <w:left w:val="single" w:sz="4" w:space="0" w:color="000000"/>
              <w:bottom w:val="single" w:sz="12" w:space="0" w:color="000000"/>
              <w:right w:val="single" w:sz="12" w:space="0" w:color="000000"/>
            </w:tcBorders>
          </w:tcPr>
          <w:p w14:paraId="75F63A81"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3C07D386" w14:textId="77777777" w:rsidTr="00660861">
        <w:trPr>
          <w:trHeight w:val="418"/>
        </w:trPr>
        <w:tc>
          <w:tcPr>
            <w:tcW w:w="694" w:type="dxa"/>
            <w:tcBorders>
              <w:top w:val="single" w:sz="12" w:space="0" w:color="000000"/>
              <w:left w:val="single" w:sz="4" w:space="0" w:color="000000"/>
              <w:bottom w:val="single" w:sz="12" w:space="0" w:color="000000"/>
              <w:right w:val="single" w:sz="4" w:space="0" w:color="000000"/>
            </w:tcBorders>
          </w:tcPr>
          <w:p w14:paraId="6DF99B49" w14:textId="77777777" w:rsidR="004D74D8" w:rsidRPr="0006522C" w:rsidRDefault="004D74D8" w:rsidP="00467F25">
            <w:pPr>
              <w:widowControl w:val="0"/>
              <w:numPr>
                <w:ilvl w:val="0"/>
                <w:numId w:val="3"/>
              </w:numPr>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vAlign w:val="center"/>
          </w:tcPr>
          <w:p w14:paraId="1BC7299F"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PORTAL DA TRANSPARÊNCIA LEI DE ACESSO A INFORMAÇÃO</w:t>
            </w:r>
          </w:p>
        </w:tc>
        <w:tc>
          <w:tcPr>
            <w:tcW w:w="784" w:type="dxa"/>
            <w:tcBorders>
              <w:top w:val="single" w:sz="12" w:space="0" w:color="000000"/>
              <w:left w:val="single" w:sz="4" w:space="0" w:color="000000"/>
              <w:bottom w:val="single" w:sz="12" w:space="0" w:color="000000"/>
              <w:right w:val="single" w:sz="4" w:space="0" w:color="000000"/>
            </w:tcBorders>
          </w:tcPr>
          <w:p w14:paraId="42948B1C"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57A97C8C"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1C1BFCB9"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102" w:type="dxa"/>
            <w:tcBorders>
              <w:top w:val="single" w:sz="12" w:space="0" w:color="000000"/>
              <w:left w:val="single" w:sz="4" w:space="0" w:color="000000"/>
              <w:bottom w:val="single" w:sz="12" w:space="0" w:color="000000"/>
              <w:right w:val="single" w:sz="12" w:space="0" w:color="000000"/>
            </w:tcBorders>
          </w:tcPr>
          <w:p w14:paraId="78BB1454"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5C47CE2F" w14:textId="77777777" w:rsidTr="00660861">
        <w:trPr>
          <w:trHeight w:val="731"/>
        </w:trPr>
        <w:tc>
          <w:tcPr>
            <w:tcW w:w="694" w:type="dxa"/>
            <w:tcBorders>
              <w:top w:val="single" w:sz="12" w:space="0" w:color="000000"/>
              <w:left w:val="single" w:sz="4" w:space="0" w:color="000000"/>
              <w:bottom w:val="single" w:sz="12" w:space="0" w:color="000000"/>
              <w:right w:val="single" w:sz="4" w:space="0" w:color="000000"/>
            </w:tcBorders>
          </w:tcPr>
          <w:p w14:paraId="134AA302" w14:textId="77777777" w:rsidR="004D74D8" w:rsidRPr="0006522C" w:rsidRDefault="004D74D8" w:rsidP="00467F25">
            <w:pPr>
              <w:widowControl w:val="0"/>
              <w:numPr>
                <w:ilvl w:val="0"/>
                <w:numId w:val="3"/>
              </w:numPr>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vAlign w:val="center"/>
          </w:tcPr>
          <w:p w14:paraId="315C49B6"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RH, FOLHA DE PAGAMENTO, PONTO ELETRÔNICO, ADMINISTRAÇÃO DE BENEFÍCIOS: RAIS, DIRF, I.R., HOLERITE WEB, SEFIF, CAGED, MANAD, ATENDIMENTO A LRF E PORTARIA 1.510/09</w:t>
            </w:r>
          </w:p>
        </w:tc>
        <w:tc>
          <w:tcPr>
            <w:tcW w:w="784" w:type="dxa"/>
            <w:tcBorders>
              <w:top w:val="single" w:sz="12" w:space="0" w:color="000000"/>
              <w:left w:val="single" w:sz="4" w:space="0" w:color="000000"/>
              <w:bottom w:val="single" w:sz="12" w:space="0" w:color="000000"/>
              <w:right w:val="single" w:sz="4" w:space="0" w:color="000000"/>
            </w:tcBorders>
          </w:tcPr>
          <w:p w14:paraId="3C84979F"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45B973B2"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769851B2"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102" w:type="dxa"/>
            <w:tcBorders>
              <w:top w:val="single" w:sz="12" w:space="0" w:color="000000"/>
              <w:left w:val="single" w:sz="4" w:space="0" w:color="000000"/>
              <w:bottom w:val="single" w:sz="12" w:space="0" w:color="000000"/>
              <w:right w:val="single" w:sz="12" w:space="0" w:color="000000"/>
            </w:tcBorders>
          </w:tcPr>
          <w:p w14:paraId="4C83184B"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20FFD936" w14:textId="77777777" w:rsidTr="00660861">
        <w:trPr>
          <w:trHeight w:val="213"/>
        </w:trPr>
        <w:tc>
          <w:tcPr>
            <w:tcW w:w="694" w:type="dxa"/>
            <w:tcBorders>
              <w:top w:val="single" w:sz="12" w:space="0" w:color="000000"/>
              <w:left w:val="single" w:sz="4" w:space="0" w:color="000000"/>
              <w:bottom w:val="single" w:sz="12" w:space="0" w:color="000000"/>
              <w:right w:val="single" w:sz="4" w:space="0" w:color="000000"/>
            </w:tcBorders>
          </w:tcPr>
          <w:p w14:paraId="49BDD237" w14:textId="77777777" w:rsidR="004D74D8" w:rsidRPr="0006522C" w:rsidRDefault="004D74D8" w:rsidP="00467F25">
            <w:pPr>
              <w:widowControl w:val="0"/>
              <w:numPr>
                <w:ilvl w:val="0"/>
                <w:numId w:val="3"/>
              </w:numPr>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vAlign w:val="center"/>
          </w:tcPr>
          <w:p w14:paraId="12366C76"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imes New Roman" w:hAnsi="Tahoma" w:cs="Tahoma"/>
                <w:sz w:val="20"/>
                <w:szCs w:val="20"/>
                <w:lang w:eastAsia="pt-BR"/>
              </w:rPr>
              <w:t>SISTEMA DE ATENDIMENTO AO E-SOCIAL</w:t>
            </w:r>
          </w:p>
        </w:tc>
        <w:tc>
          <w:tcPr>
            <w:tcW w:w="784" w:type="dxa"/>
            <w:tcBorders>
              <w:top w:val="single" w:sz="12" w:space="0" w:color="000000"/>
              <w:left w:val="single" w:sz="4" w:space="0" w:color="000000"/>
              <w:bottom w:val="single" w:sz="12" w:space="0" w:color="000000"/>
              <w:right w:val="single" w:sz="4" w:space="0" w:color="000000"/>
            </w:tcBorders>
          </w:tcPr>
          <w:p w14:paraId="4CEBB499"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097C213C"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7A13B17E"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102" w:type="dxa"/>
            <w:tcBorders>
              <w:top w:val="single" w:sz="12" w:space="0" w:color="000000"/>
              <w:left w:val="single" w:sz="4" w:space="0" w:color="000000"/>
              <w:bottom w:val="single" w:sz="12" w:space="0" w:color="000000"/>
              <w:right w:val="single" w:sz="12" w:space="0" w:color="000000"/>
            </w:tcBorders>
          </w:tcPr>
          <w:p w14:paraId="608D1F8A"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11B10239" w14:textId="77777777" w:rsidTr="00660861">
        <w:trPr>
          <w:trHeight w:val="582"/>
        </w:trPr>
        <w:tc>
          <w:tcPr>
            <w:tcW w:w="694" w:type="dxa"/>
            <w:tcBorders>
              <w:top w:val="single" w:sz="12" w:space="0" w:color="000000"/>
              <w:left w:val="single" w:sz="4" w:space="0" w:color="000000"/>
              <w:bottom w:val="single" w:sz="12" w:space="0" w:color="000000"/>
              <w:right w:val="single" w:sz="4" w:space="0" w:color="000000"/>
            </w:tcBorders>
          </w:tcPr>
          <w:p w14:paraId="123CAB8F" w14:textId="77777777" w:rsidR="004D74D8" w:rsidRPr="0006522C" w:rsidRDefault="004D74D8" w:rsidP="00467F25">
            <w:pPr>
              <w:widowControl w:val="0"/>
              <w:numPr>
                <w:ilvl w:val="0"/>
                <w:numId w:val="3"/>
              </w:numPr>
              <w:jc w:val="center"/>
              <w:rPr>
                <w:rFonts w:ascii="Tahoma" w:eastAsia="Times New Roman" w:hAnsi="Tahoma" w:cs="Tahoma"/>
                <w:b/>
                <w:sz w:val="20"/>
                <w:szCs w:val="20"/>
                <w:lang w:val="pt-PT"/>
              </w:rPr>
            </w:pPr>
          </w:p>
        </w:tc>
        <w:tc>
          <w:tcPr>
            <w:tcW w:w="5094" w:type="dxa"/>
            <w:tcBorders>
              <w:top w:val="single" w:sz="12" w:space="0" w:color="000000"/>
              <w:left w:val="single" w:sz="4" w:space="0" w:color="000000"/>
              <w:bottom w:val="single" w:sz="12" w:space="0" w:color="000000"/>
              <w:right w:val="single" w:sz="4" w:space="0" w:color="000000"/>
            </w:tcBorders>
          </w:tcPr>
          <w:p w14:paraId="3C8E569B" w14:textId="77777777" w:rsidR="004D74D8" w:rsidRPr="0006522C" w:rsidRDefault="004D74D8" w:rsidP="00467F25">
            <w:pPr>
              <w:jc w:val="both"/>
              <w:rPr>
                <w:rFonts w:ascii="Tahoma" w:eastAsia="Times New Roman" w:hAnsi="Tahoma" w:cs="Tahoma"/>
                <w:sz w:val="20"/>
                <w:szCs w:val="20"/>
                <w:lang w:eastAsia="pt-BR"/>
              </w:rPr>
            </w:pPr>
            <w:r w:rsidRPr="0006522C">
              <w:rPr>
                <w:rFonts w:ascii="Tahoma" w:eastAsia="Tahoma" w:hAnsi="Tahoma" w:cs="Tahoma"/>
                <w:sz w:val="20"/>
                <w:szCs w:val="20"/>
              </w:rPr>
              <w:t>PORTAL DE LICITAÇÕES E DISPENSAS ELETRÔNICAS</w:t>
            </w:r>
          </w:p>
        </w:tc>
        <w:tc>
          <w:tcPr>
            <w:tcW w:w="784" w:type="dxa"/>
            <w:tcBorders>
              <w:top w:val="single" w:sz="12" w:space="0" w:color="000000"/>
              <w:left w:val="single" w:sz="4" w:space="0" w:color="000000"/>
              <w:bottom w:val="single" w:sz="12" w:space="0" w:color="000000"/>
              <w:right w:val="single" w:sz="4" w:space="0" w:color="000000"/>
            </w:tcBorders>
          </w:tcPr>
          <w:p w14:paraId="3B9D40FD" w14:textId="77777777" w:rsidR="004D74D8" w:rsidRPr="0006522C" w:rsidRDefault="004D74D8" w:rsidP="00467F25">
            <w:pPr>
              <w:widowControl w:val="0"/>
              <w:ind w:left="199" w:right="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Mês</w:t>
            </w:r>
          </w:p>
        </w:tc>
        <w:tc>
          <w:tcPr>
            <w:tcW w:w="1054" w:type="dxa"/>
            <w:tcBorders>
              <w:top w:val="single" w:sz="12" w:space="0" w:color="000000"/>
              <w:left w:val="single" w:sz="4" w:space="0" w:color="000000"/>
              <w:bottom w:val="single" w:sz="12" w:space="0" w:color="000000"/>
              <w:right w:val="single" w:sz="4" w:space="0" w:color="000000"/>
            </w:tcBorders>
          </w:tcPr>
          <w:p w14:paraId="1AD30B18" w14:textId="77777777" w:rsidR="004D74D8" w:rsidRPr="0006522C" w:rsidRDefault="004D74D8" w:rsidP="00467F25">
            <w:pPr>
              <w:widowControl w:val="0"/>
              <w:ind w:left="388" w:right="3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p>
        </w:tc>
        <w:tc>
          <w:tcPr>
            <w:tcW w:w="1352" w:type="dxa"/>
            <w:tcBorders>
              <w:top w:val="single" w:sz="12" w:space="0" w:color="000000"/>
              <w:left w:val="single" w:sz="4" w:space="0" w:color="000000"/>
              <w:bottom w:val="single" w:sz="12" w:space="0" w:color="000000"/>
              <w:right w:val="single" w:sz="4" w:space="0" w:color="000000"/>
            </w:tcBorders>
          </w:tcPr>
          <w:p w14:paraId="2D5D61C0" w14:textId="77777777" w:rsidR="004D74D8" w:rsidRPr="0006522C" w:rsidRDefault="004D74D8" w:rsidP="00467F25">
            <w:pPr>
              <w:widowControl w:val="0"/>
              <w:ind w:left="249" w:right="238"/>
              <w:jc w:val="both"/>
              <w:rPr>
                <w:rFonts w:ascii="Tahoma" w:eastAsia="Times New Roman" w:hAnsi="Tahoma" w:cs="Tahoma"/>
                <w:b/>
                <w:sz w:val="20"/>
                <w:szCs w:val="20"/>
                <w:lang w:val="pt-PT"/>
              </w:rPr>
            </w:pPr>
          </w:p>
        </w:tc>
        <w:tc>
          <w:tcPr>
            <w:tcW w:w="1102" w:type="dxa"/>
            <w:tcBorders>
              <w:top w:val="single" w:sz="12" w:space="0" w:color="000000"/>
              <w:left w:val="single" w:sz="4" w:space="0" w:color="000000"/>
              <w:bottom w:val="single" w:sz="12" w:space="0" w:color="000000"/>
              <w:right w:val="single" w:sz="12" w:space="0" w:color="000000"/>
            </w:tcBorders>
          </w:tcPr>
          <w:p w14:paraId="727BC7E8"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1B90A780" w14:textId="77777777" w:rsidTr="00660861">
        <w:trPr>
          <w:trHeight w:val="489"/>
        </w:trPr>
        <w:tc>
          <w:tcPr>
            <w:tcW w:w="694" w:type="dxa"/>
            <w:tcBorders>
              <w:top w:val="single" w:sz="12" w:space="0" w:color="000000"/>
              <w:left w:val="single" w:sz="4" w:space="0" w:color="000000"/>
              <w:bottom w:val="single" w:sz="4" w:space="0" w:color="000000"/>
              <w:right w:val="single" w:sz="4" w:space="0" w:color="000000"/>
            </w:tcBorders>
            <w:shd w:val="clear" w:color="auto" w:fill="D9D9D9" w:themeFill="background1" w:themeFillShade="D9"/>
          </w:tcPr>
          <w:p w14:paraId="4EAF10C2" w14:textId="77777777" w:rsidR="004D74D8" w:rsidRPr="0006522C" w:rsidRDefault="004D74D8" w:rsidP="00467F25">
            <w:pPr>
              <w:widowControl w:val="0"/>
              <w:jc w:val="center"/>
              <w:rPr>
                <w:rFonts w:ascii="Tahoma" w:eastAsia="Times New Roman" w:hAnsi="Tahoma" w:cs="Tahoma"/>
                <w:sz w:val="20"/>
                <w:szCs w:val="20"/>
                <w:lang w:val="pt-PT"/>
              </w:rPr>
            </w:pPr>
          </w:p>
        </w:tc>
        <w:tc>
          <w:tcPr>
            <w:tcW w:w="5094" w:type="dxa"/>
            <w:tcBorders>
              <w:top w:val="single" w:sz="12" w:space="0" w:color="000000"/>
              <w:left w:val="single" w:sz="4" w:space="0" w:color="000000"/>
              <w:bottom w:val="single" w:sz="4" w:space="0" w:color="000000"/>
              <w:right w:val="single" w:sz="4" w:space="0" w:color="000000"/>
            </w:tcBorders>
            <w:shd w:val="clear" w:color="auto" w:fill="D9D9D9" w:themeFill="background1" w:themeFillShade="D9"/>
          </w:tcPr>
          <w:p w14:paraId="2D22CA54" w14:textId="77777777" w:rsidR="004D74D8" w:rsidRPr="0006522C" w:rsidRDefault="004D74D8" w:rsidP="00467F25">
            <w:pPr>
              <w:widowControl w:val="0"/>
              <w:ind w:right="97"/>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SUBTOTAL LICENÇA DE USO MENSAL</w:t>
            </w:r>
          </w:p>
        </w:tc>
        <w:tc>
          <w:tcPr>
            <w:tcW w:w="784" w:type="dxa"/>
            <w:tcBorders>
              <w:top w:val="single" w:sz="12" w:space="0" w:color="000000"/>
              <w:left w:val="single" w:sz="4" w:space="0" w:color="000000"/>
              <w:bottom w:val="single" w:sz="4" w:space="0" w:color="000000"/>
              <w:right w:val="single" w:sz="4" w:space="0" w:color="000000"/>
            </w:tcBorders>
            <w:shd w:val="clear" w:color="auto" w:fill="D9D9D9" w:themeFill="background1" w:themeFillShade="D9"/>
          </w:tcPr>
          <w:p w14:paraId="2AB8C8EA" w14:textId="77777777" w:rsidR="004D74D8" w:rsidRPr="0006522C" w:rsidRDefault="004D74D8" w:rsidP="00467F25">
            <w:pPr>
              <w:widowControl w:val="0"/>
              <w:ind w:right="190"/>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Mês</w:t>
            </w:r>
          </w:p>
        </w:tc>
        <w:tc>
          <w:tcPr>
            <w:tcW w:w="1054" w:type="dxa"/>
            <w:tcBorders>
              <w:top w:val="single" w:sz="12" w:space="0" w:color="000000"/>
              <w:left w:val="single" w:sz="4" w:space="0" w:color="000000"/>
              <w:bottom w:val="single" w:sz="4" w:space="0" w:color="000000"/>
              <w:right w:val="single" w:sz="4" w:space="0" w:color="000000"/>
            </w:tcBorders>
            <w:shd w:val="clear" w:color="auto" w:fill="D9D9D9" w:themeFill="background1" w:themeFillShade="D9"/>
          </w:tcPr>
          <w:p w14:paraId="0E008F07" w14:textId="77777777" w:rsidR="004D74D8" w:rsidRPr="0006522C" w:rsidRDefault="004D74D8" w:rsidP="00467F25">
            <w:pPr>
              <w:widowControl w:val="0"/>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12</w:t>
            </w:r>
          </w:p>
        </w:tc>
        <w:tc>
          <w:tcPr>
            <w:tcW w:w="1352" w:type="dxa"/>
            <w:tcBorders>
              <w:top w:val="single" w:sz="12" w:space="0" w:color="000000"/>
              <w:left w:val="single" w:sz="4" w:space="0" w:color="000000"/>
              <w:bottom w:val="single" w:sz="4" w:space="0" w:color="000000"/>
              <w:right w:val="single" w:sz="4" w:space="0" w:color="000000"/>
            </w:tcBorders>
            <w:shd w:val="clear" w:color="auto" w:fill="D9D9D9" w:themeFill="background1" w:themeFillShade="D9"/>
          </w:tcPr>
          <w:p w14:paraId="467BC719" w14:textId="77777777" w:rsidR="004D74D8" w:rsidRPr="0006522C" w:rsidRDefault="004D74D8" w:rsidP="00467F25">
            <w:pPr>
              <w:widowControl w:val="0"/>
              <w:jc w:val="both"/>
              <w:rPr>
                <w:rFonts w:ascii="Tahoma" w:eastAsia="Times New Roman" w:hAnsi="Tahoma" w:cs="Tahoma"/>
                <w:sz w:val="20"/>
                <w:szCs w:val="20"/>
                <w:lang w:val="pt-PT"/>
              </w:rPr>
            </w:pPr>
          </w:p>
        </w:tc>
        <w:tc>
          <w:tcPr>
            <w:tcW w:w="1102" w:type="dxa"/>
            <w:tcBorders>
              <w:top w:val="single" w:sz="12" w:space="0" w:color="000000"/>
              <w:left w:val="single" w:sz="4" w:space="0" w:color="000000"/>
              <w:bottom w:val="single" w:sz="4" w:space="0" w:color="000000"/>
              <w:right w:val="single" w:sz="12" w:space="0" w:color="000000"/>
            </w:tcBorders>
            <w:shd w:val="clear" w:color="auto" w:fill="D9D9D9" w:themeFill="background1" w:themeFillShade="D9"/>
          </w:tcPr>
          <w:p w14:paraId="1591F5D5"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26E0C587" w14:textId="77777777" w:rsidTr="00660861">
        <w:trPr>
          <w:trHeight w:val="631"/>
        </w:trPr>
        <w:tc>
          <w:tcPr>
            <w:tcW w:w="694" w:type="dxa"/>
            <w:tcBorders>
              <w:top w:val="single" w:sz="12" w:space="0" w:color="000000"/>
              <w:left w:val="single" w:sz="4" w:space="0" w:color="000000"/>
              <w:bottom w:val="single" w:sz="4" w:space="0" w:color="000000"/>
              <w:right w:val="single" w:sz="4" w:space="0" w:color="000000"/>
            </w:tcBorders>
            <w:shd w:val="clear" w:color="auto" w:fill="D9D9D9" w:themeFill="background1" w:themeFillShade="D9"/>
          </w:tcPr>
          <w:p w14:paraId="1776990B" w14:textId="77777777" w:rsidR="004D74D8" w:rsidRPr="0006522C" w:rsidRDefault="004D74D8" w:rsidP="00467F25">
            <w:pPr>
              <w:widowControl w:val="0"/>
              <w:jc w:val="center"/>
              <w:rPr>
                <w:rFonts w:ascii="Tahoma" w:eastAsia="Times New Roman" w:hAnsi="Tahoma" w:cs="Tahoma"/>
                <w:sz w:val="20"/>
                <w:szCs w:val="20"/>
                <w:lang w:val="pt-PT"/>
              </w:rPr>
            </w:pPr>
          </w:p>
        </w:tc>
        <w:tc>
          <w:tcPr>
            <w:tcW w:w="5094" w:type="dxa"/>
            <w:tcBorders>
              <w:top w:val="single" w:sz="12" w:space="0" w:color="000000"/>
              <w:left w:val="single" w:sz="4" w:space="0" w:color="000000"/>
              <w:bottom w:val="single" w:sz="4" w:space="0" w:color="000000"/>
              <w:right w:val="single" w:sz="4" w:space="0" w:color="000000"/>
            </w:tcBorders>
            <w:shd w:val="clear" w:color="auto" w:fill="D9D9D9" w:themeFill="background1" w:themeFillShade="D9"/>
          </w:tcPr>
          <w:p w14:paraId="3BD9EFAC" w14:textId="77777777" w:rsidR="004D74D8" w:rsidRPr="0006522C" w:rsidRDefault="004D74D8" w:rsidP="00467F25">
            <w:pPr>
              <w:widowControl w:val="0"/>
              <w:ind w:right="97"/>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SUBTOTAL</w:t>
            </w:r>
            <w:r w:rsidRPr="0006522C">
              <w:rPr>
                <w:rFonts w:ascii="Tahoma" w:eastAsia="Times New Roman" w:hAnsi="Tahoma" w:cs="Tahoma"/>
                <w:b/>
                <w:spacing w:val="-2"/>
                <w:sz w:val="20"/>
                <w:szCs w:val="20"/>
                <w:lang w:val="pt-PT"/>
              </w:rPr>
              <w:t xml:space="preserve"> </w:t>
            </w:r>
            <w:r w:rsidRPr="0006522C">
              <w:rPr>
                <w:rFonts w:ascii="Tahoma" w:eastAsia="Times New Roman" w:hAnsi="Tahoma" w:cs="Tahoma"/>
                <w:b/>
                <w:sz w:val="20"/>
                <w:szCs w:val="20"/>
                <w:lang w:val="pt-PT"/>
              </w:rPr>
              <w:t>SERVIÇOS CÂMARA MUNICIPAL</w:t>
            </w:r>
          </w:p>
        </w:tc>
        <w:tc>
          <w:tcPr>
            <w:tcW w:w="784" w:type="dxa"/>
            <w:tcBorders>
              <w:top w:val="single" w:sz="12" w:space="0" w:color="000000"/>
              <w:left w:val="single" w:sz="4" w:space="0" w:color="000000"/>
              <w:bottom w:val="single" w:sz="4" w:space="0" w:color="000000"/>
              <w:right w:val="single" w:sz="4" w:space="0" w:color="000000"/>
            </w:tcBorders>
            <w:shd w:val="clear" w:color="auto" w:fill="D9D9D9" w:themeFill="background1" w:themeFillShade="D9"/>
          </w:tcPr>
          <w:p w14:paraId="32CC6790" w14:textId="77777777" w:rsidR="004D74D8" w:rsidRPr="0006522C" w:rsidRDefault="004D74D8" w:rsidP="00467F25">
            <w:pPr>
              <w:widowControl w:val="0"/>
              <w:ind w:right="19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054" w:type="dxa"/>
            <w:tcBorders>
              <w:top w:val="single" w:sz="12" w:space="0" w:color="000000"/>
              <w:left w:val="single" w:sz="4" w:space="0" w:color="000000"/>
              <w:bottom w:val="single" w:sz="4" w:space="0" w:color="000000"/>
              <w:right w:val="single" w:sz="4" w:space="0" w:color="000000"/>
            </w:tcBorders>
            <w:shd w:val="clear" w:color="auto" w:fill="D9D9D9" w:themeFill="background1" w:themeFillShade="D9"/>
          </w:tcPr>
          <w:p w14:paraId="66ADBD20" w14:textId="77777777" w:rsidR="004D74D8" w:rsidRPr="0006522C" w:rsidRDefault="004D74D8" w:rsidP="00467F25">
            <w:pPr>
              <w:widowControl w:val="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352" w:type="dxa"/>
            <w:tcBorders>
              <w:top w:val="single" w:sz="12" w:space="0" w:color="000000"/>
              <w:left w:val="single" w:sz="4" w:space="0" w:color="000000"/>
              <w:bottom w:val="single" w:sz="4" w:space="0" w:color="000000"/>
              <w:right w:val="single" w:sz="4" w:space="0" w:color="000000"/>
            </w:tcBorders>
            <w:shd w:val="clear" w:color="auto" w:fill="D9D9D9" w:themeFill="background1" w:themeFillShade="D9"/>
          </w:tcPr>
          <w:p w14:paraId="323D6F35" w14:textId="77777777" w:rsidR="004D74D8" w:rsidRPr="0006522C" w:rsidRDefault="004D74D8" w:rsidP="00467F25">
            <w:pPr>
              <w:widowControl w:val="0"/>
              <w:jc w:val="center"/>
              <w:rPr>
                <w:rFonts w:ascii="Tahoma" w:eastAsia="Times New Roman" w:hAnsi="Tahoma" w:cs="Tahoma"/>
                <w:sz w:val="20"/>
                <w:szCs w:val="20"/>
                <w:lang w:val="pt-PT"/>
              </w:rPr>
            </w:pPr>
            <w:r w:rsidRPr="0006522C">
              <w:rPr>
                <w:rFonts w:ascii="Tahoma" w:eastAsia="Times New Roman" w:hAnsi="Tahoma" w:cs="Tahoma"/>
                <w:sz w:val="20"/>
                <w:szCs w:val="20"/>
                <w:lang w:val="pt-PT"/>
              </w:rPr>
              <w:t>***********</w:t>
            </w:r>
          </w:p>
        </w:tc>
        <w:tc>
          <w:tcPr>
            <w:tcW w:w="1102" w:type="dxa"/>
            <w:tcBorders>
              <w:top w:val="single" w:sz="12" w:space="0" w:color="000000"/>
              <w:left w:val="single" w:sz="4" w:space="0" w:color="000000"/>
              <w:bottom w:val="single" w:sz="4" w:space="0" w:color="000000"/>
              <w:right w:val="single" w:sz="12" w:space="0" w:color="000000"/>
            </w:tcBorders>
            <w:shd w:val="clear" w:color="auto" w:fill="D9D9D9" w:themeFill="background1" w:themeFillShade="D9"/>
          </w:tcPr>
          <w:p w14:paraId="79E02462" w14:textId="77777777" w:rsidR="004D74D8" w:rsidRPr="0006522C" w:rsidRDefault="004D74D8" w:rsidP="00467F25">
            <w:pPr>
              <w:widowControl w:val="0"/>
              <w:ind w:left="107" w:right="89"/>
              <w:jc w:val="both"/>
              <w:rPr>
                <w:rFonts w:ascii="Tahoma" w:eastAsia="Times New Roman" w:hAnsi="Tahoma" w:cs="Tahoma"/>
                <w:b/>
                <w:sz w:val="20"/>
                <w:szCs w:val="20"/>
                <w:lang w:val="pt-PT"/>
              </w:rPr>
            </w:pPr>
          </w:p>
        </w:tc>
      </w:tr>
      <w:tr w:rsidR="004D74D8" w:rsidRPr="0006522C" w14:paraId="1C6805C6" w14:textId="77777777" w:rsidTr="00660861">
        <w:trPr>
          <w:trHeight w:val="489"/>
        </w:trPr>
        <w:tc>
          <w:tcPr>
            <w:tcW w:w="694" w:type="dxa"/>
            <w:tcBorders>
              <w:top w:val="single" w:sz="4" w:space="0" w:color="000000"/>
              <w:left w:val="single" w:sz="4" w:space="0" w:color="000000"/>
              <w:bottom w:val="single" w:sz="12" w:space="0" w:color="000000"/>
              <w:right w:val="single" w:sz="4" w:space="0" w:color="000000"/>
            </w:tcBorders>
            <w:shd w:val="clear" w:color="auto" w:fill="BFBFBF" w:themeFill="background1" w:themeFillShade="BF"/>
          </w:tcPr>
          <w:p w14:paraId="1806A4B0" w14:textId="77777777" w:rsidR="004D74D8" w:rsidRPr="0006522C" w:rsidRDefault="004D74D8" w:rsidP="00467F25">
            <w:pPr>
              <w:widowControl w:val="0"/>
              <w:tabs>
                <w:tab w:val="left" w:pos="405"/>
              </w:tabs>
              <w:rPr>
                <w:rFonts w:ascii="Tahoma" w:eastAsia="Times New Roman" w:hAnsi="Tahoma" w:cs="Tahoma"/>
                <w:sz w:val="20"/>
                <w:szCs w:val="20"/>
                <w:lang w:val="pt-PT"/>
              </w:rPr>
            </w:pPr>
            <w:r w:rsidRPr="0006522C">
              <w:rPr>
                <w:rFonts w:ascii="Tahoma" w:eastAsia="Times New Roman" w:hAnsi="Tahoma" w:cs="Tahoma"/>
                <w:sz w:val="20"/>
                <w:szCs w:val="20"/>
                <w:lang w:val="pt-PT"/>
              </w:rPr>
              <w:tab/>
            </w:r>
          </w:p>
        </w:tc>
        <w:tc>
          <w:tcPr>
            <w:tcW w:w="5094" w:type="dxa"/>
            <w:tcBorders>
              <w:top w:val="single" w:sz="4" w:space="0" w:color="000000"/>
              <w:left w:val="single" w:sz="4" w:space="0" w:color="000000"/>
              <w:bottom w:val="single" w:sz="12" w:space="0" w:color="000000"/>
              <w:right w:val="single" w:sz="4" w:space="0" w:color="000000"/>
            </w:tcBorders>
            <w:shd w:val="clear" w:color="auto" w:fill="BFBFBF" w:themeFill="background1" w:themeFillShade="BF"/>
          </w:tcPr>
          <w:p w14:paraId="51E8A2D8" w14:textId="77777777" w:rsidR="004D74D8" w:rsidRPr="0006522C" w:rsidRDefault="004D74D8" w:rsidP="00467F25">
            <w:pPr>
              <w:widowControl w:val="0"/>
              <w:ind w:right="101"/>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SUB TOTAL DE  PREÇO CÂMARA MUNICIPAL</w:t>
            </w:r>
          </w:p>
        </w:tc>
        <w:tc>
          <w:tcPr>
            <w:tcW w:w="4292" w:type="dxa"/>
            <w:gridSpan w:val="4"/>
            <w:tcBorders>
              <w:top w:val="single" w:sz="4" w:space="0" w:color="000000"/>
              <w:left w:val="single" w:sz="4" w:space="0" w:color="000000"/>
              <w:bottom w:val="single" w:sz="12" w:space="0" w:color="000000"/>
              <w:right w:val="single" w:sz="12" w:space="0" w:color="000000"/>
            </w:tcBorders>
            <w:shd w:val="clear" w:color="auto" w:fill="BFBFBF" w:themeFill="background1" w:themeFillShade="BF"/>
          </w:tcPr>
          <w:p w14:paraId="64BC0711" w14:textId="77777777" w:rsidR="004D74D8" w:rsidRPr="0006522C" w:rsidRDefault="004D74D8" w:rsidP="00467F25">
            <w:pPr>
              <w:widowControl w:val="0"/>
              <w:ind w:left="1885" w:right="1873"/>
              <w:jc w:val="right"/>
              <w:rPr>
                <w:rFonts w:ascii="Tahoma" w:eastAsia="Times New Roman" w:hAnsi="Tahoma" w:cs="Tahoma"/>
                <w:b/>
                <w:sz w:val="20"/>
                <w:szCs w:val="20"/>
                <w:lang w:val="pt-PT"/>
              </w:rPr>
            </w:pPr>
          </w:p>
        </w:tc>
      </w:tr>
    </w:tbl>
    <w:p w14:paraId="5DB2344D" w14:textId="77777777" w:rsidR="004D74D8" w:rsidRPr="0006522C" w:rsidRDefault="004D74D8" w:rsidP="00467F25">
      <w:pPr>
        <w:spacing w:after="0" w:line="240" w:lineRule="auto"/>
        <w:jc w:val="both"/>
        <w:rPr>
          <w:rFonts w:ascii="Tahoma" w:eastAsia="Times New Roman" w:hAnsi="Tahoma" w:cs="Tahoma"/>
          <w:spacing w:val="2"/>
          <w:sz w:val="20"/>
          <w:szCs w:val="20"/>
          <w:lang w:eastAsia="pt-BR"/>
        </w:rPr>
      </w:pPr>
    </w:p>
    <w:p w14:paraId="188D50BB" w14:textId="77777777" w:rsidR="004D74D8" w:rsidRPr="0006522C" w:rsidRDefault="004D74D8" w:rsidP="00467F25">
      <w:pPr>
        <w:spacing w:after="0" w:line="240" w:lineRule="auto"/>
        <w:jc w:val="both"/>
        <w:rPr>
          <w:rFonts w:ascii="Tahoma" w:eastAsia="Times New Roman" w:hAnsi="Tahoma" w:cs="Tahoma"/>
          <w:spacing w:val="2"/>
          <w:sz w:val="20"/>
          <w:szCs w:val="20"/>
          <w:lang w:eastAsia="pt-BR"/>
        </w:rPr>
      </w:pPr>
    </w:p>
    <w:tbl>
      <w:tblPr>
        <w:tblStyle w:val="TableNormal"/>
        <w:tblW w:w="10490" w:type="dxa"/>
        <w:tblInd w:w="137" w:type="dxa"/>
        <w:tblLayout w:type="fixed"/>
        <w:tblCellMar>
          <w:left w:w="5" w:type="dxa"/>
          <w:right w:w="5" w:type="dxa"/>
        </w:tblCellMar>
        <w:tblLook w:val="01E0" w:firstRow="1" w:lastRow="1" w:firstColumn="1" w:lastColumn="1" w:noHBand="0" w:noVBand="0"/>
      </w:tblPr>
      <w:tblGrid>
        <w:gridCol w:w="548"/>
        <w:gridCol w:w="5694"/>
        <w:gridCol w:w="4248"/>
      </w:tblGrid>
      <w:tr w:rsidR="004D74D8" w:rsidRPr="0006522C" w14:paraId="21F5319B" w14:textId="77777777" w:rsidTr="00357657">
        <w:trPr>
          <w:trHeight w:val="451"/>
        </w:trPr>
        <w:tc>
          <w:tcPr>
            <w:tcW w:w="548" w:type="dxa"/>
            <w:tcBorders>
              <w:top w:val="single" w:sz="12" w:space="0" w:color="000000"/>
              <w:left w:val="single" w:sz="4" w:space="0" w:color="000000"/>
              <w:bottom w:val="single" w:sz="12" w:space="0" w:color="000000"/>
              <w:right w:val="single" w:sz="4" w:space="0" w:color="000000"/>
            </w:tcBorders>
            <w:shd w:val="clear" w:color="auto" w:fill="BFBFBF" w:themeFill="background1" w:themeFillShade="BF"/>
          </w:tcPr>
          <w:p w14:paraId="005ED8D9" w14:textId="77777777" w:rsidR="004D74D8" w:rsidRPr="0006522C" w:rsidRDefault="004D74D8" w:rsidP="00467F25">
            <w:pPr>
              <w:widowControl w:val="0"/>
              <w:ind w:left="26"/>
              <w:jc w:val="center"/>
              <w:rPr>
                <w:rFonts w:ascii="Tahoma" w:eastAsia="Times New Roman" w:hAnsi="Tahoma" w:cs="Tahoma"/>
                <w:b/>
                <w:sz w:val="20"/>
                <w:szCs w:val="20"/>
                <w:lang w:val="pt-PT"/>
              </w:rPr>
            </w:pPr>
          </w:p>
        </w:tc>
        <w:tc>
          <w:tcPr>
            <w:tcW w:w="5694" w:type="dxa"/>
            <w:tcBorders>
              <w:top w:val="single" w:sz="12" w:space="0" w:color="000000"/>
              <w:left w:val="single" w:sz="4" w:space="0" w:color="000000"/>
              <w:bottom w:val="single" w:sz="12" w:space="0" w:color="000000"/>
              <w:right w:val="single" w:sz="4" w:space="0" w:color="000000"/>
            </w:tcBorders>
            <w:shd w:val="clear" w:color="auto" w:fill="BFBFBF" w:themeFill="background1" w:themeFillShade="BF"/>
            <w:vAlign w:val="center"/>
          </w:tcPr>
          <w:p w14:paraId="51B1B82D" w14:textId="77777777" w:rsidR="004D74D8" w:rsidRPr="0006522C" w:rsidRDefault="004D74D8" w:rsidP="00467F25">
            <w:pPr>
              <w:ind w:right="-1"/>
              <w:jc w:val="center"/>
              <w:rPr>
                <w:rFonts w:ascii="Tahoma" w:eastAsia="Calibri" w:hAnsi="Tahoma" w:cs="Tahoma"/>
                <w:b/>
                <w:sz w:val="20"/>
                <w:szCs w:val="20"/>
              </w:rPr>
            </w:pPr>
            <w:r w:rsidRPr="0006522C">
              <w:rPr>
                <w:rFonts w:ascii="Tahoma" w:eastAsia="Calibri" w:hAnsi="Tahoma" w:cs="Tahoma"/>
                <w:b/>
                <w:sz w:val="20"/>
                <w:szCs w:val="20"/>
              </w:rPr>
              <w:t>VALOR TOTAL DA PROPOSTA DE PREÇO:</w:t>
            </w:r>
          </w:p>
          <w:p w14:paraId="29F36ACC" w14:textId="77777777" w:rsidR="004D74D8" w:rsidRPr="0006522C" w:rsidRDefault="004D74D8" w:rsidP="00467F25">
            <w:pPr>
              <w:ind w:left="360" w:right="-1"/>
              <w:contextualSpacing/>
              <w:jc w:val="center"/>
              <w:rPr>
                <w:rFonts w:ascii="Tahoma" w:eastAsia="Times New Roman" w:hAnsi="Tahoma" w:cs="Tahoma"/>
                <w:sz w:val="20"/>
                <w:szCs w:val="20"/>
                <w:lang w:eastAsia="pt-BR"/>
              </w:rPr>
            </w:pPr>
          </w:p>
        </w:tc>
        <w:tc>
          <w:tcPr>
            <w:tcW w:w="4248" w:type="dxa"/>
            <w:tcBorders>
              <w:top w:val="single" w:sz="12" w:space="0" w:color="000000"/>
              <w:left w:val="single" w:sz="4" w:space="0" w:color="000000"/>
              <w:bottom w:val="single" w:sz="12" w:space="0" w:color="000000"/>
              <w:right w:val="single" w:sz="4" w:space="0" w:color="000000"/>
            </w:tcBorders>
            <w:shd w:val="clear" w:color="auto" w:fill="BFBFBF" w:themeFill="background1" w:themeFillShade="BF"/>
          </w:tcPr>
          <w:p w14:paraId="7A54CACE" w14:textId="77777777" w:rsidR="004D74D8" w:rsidRPr="0006522C" w:rsidRDefault="004D74D8" w:rsidP="00467F25">
            <w:pPr>
              <w:widowControl w:val="0"/>
              <w:ind w:right="22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VALOR TOTAL</w:t>
            </w:r>
          </w:p>
        </w:tc>
      </w:tr>
      <w:tr w:rsidR="004D74D8" w:rsidRPr="0006522C" w14:paraId="4AD8700D" w14:textId="77777777" w:rsidTr="00357657">
        <w:trPr>
          <w:trHeight w:val="506"/>
        </w:trPr>
        <w:tc>
          <w:tcPr>
            <w:tcW w:w="548" w:type="dxa"/>
            <w:tcBorders>
              <w:top w:val="single" w:sz="12" w:space="0" w:color="000000"/>
              <w:left w:val="single" w:sz="4" w:space="0" w:color="000000"/>
              <w:bottom w:val="single" w:sz="12" w:space="0" w:color="000000"/>
              <w:right w:val="single" w:sz="4" w:space="0" w:color="000000"/>
            </w:tcBorders>
          </w:tcPr>
          <w:p w14:paraId="567CC905" w14:textId="77777777" w:rsidR="004D74D8" w:rsidRPr="0006522C" w:rsidRDefault="004D74D8" w:rsidP="00467F25">
            <w:pPr>
              <w:widowControl w:val="0"/>
              <w:ind w:left="26"/>
              <w:jc w:val="center"/>
              <w:rPr>
                <w:rFonts w:ascii="Tahoma" w:eastAsia="Times New Roman" w:hAnsi="Tahoma" w:cs="Tahoma"/>
                <w:b/>
                <w:w w:val="99"/>
                <w:sz w:val="20"/>
                <w:szCs w:val="20"/>
                <w:lang w:val="pt-PT"/>
              </w:rPr>
            </w:pPr>
          </w:p>
        </w:tc>
        <w:tc>
          <w:tcPr>
            <w:tcW w:w="5694" w:type="dxa"/>
            <w:tcBorders>
              <w:top w:val="single" w:sz="12" w:space="0" w:color="000000"/>
              <w:left w:val="single" w:sz="4" w:space="0" w:color="000000"/>
              <w:bottom w:val="single" w:sz="12" w:space="0" w:color="000000"/>
              <w:right w:val="single" w:sz="4" w:space="0" w:color="000000"/>
            </w:tcBorders>
            <w:vAlign w:val="center"/>
          </w:tcPr>
          <w:p w14:paraId="0C38AA1F" w14:textId="2F5C7DFD" w:rsidR="004D74D8" w:rsidRPr="0006522C" w:rsidRDefault="00637AFC" w:rsidP="00467F25">
            <w:pPr>
              <w:ind w:left="360" w:right="-1" w:hanging="337"/>
              <w:contextualSpacing/>
              <w:jc w:val="center"/>
              <w:rPr>
                <w:rFonts w:ascii="Tahoma" w:eastAsia="Calibri" w:hAnsi="Tahoma" w:cs="Tahoma"/>
                <w:b/>
                <w:sz w:val="20"/>
                <w:szCs w:val="20"/>
              </w:rPr>
            </w:pPr>
            <w:r w:rsidRPr="0006522C">
              <w:rPr>
                <w:rFonts w:ascii="Tahoma" w:eastAsia="Calibri" w:hAnsi="Tahoma" w:cs="Tahoma"/>
                <w:b/>
                <w:sz w:val="20"/>
                <w:szCs w:val="20"/>
              </w:rPr>
              <w:t>PREFEITURA MUNICIPAL</w:t>
            </w:r>
            <w:r w:rsidR="004D74D8" w:rsidRPr="0006522C">
              <w:rPr>
                <w:rFonts w:ascii="Tahoma" w:eastAsia="Calibri" w:hAnsi="Tahoma" w:cs="Tahoma"/>
                <w:b/>
                <w:sz w:val="20"/>
                <w:szCs w:val="20"/>
              </w:rPr>
              <w:t xml:space="preserve"> DE DESCALVADO</w:t>
            </w:r>
          </w:p>
        </w:tc>
        <w:tc>
          <w:tcPr>
            <w:tcW w:w="4248" w:type="dxa"/>
            <w:tcBorders>
              <w:top w:val="single" w:sz="12" w:space="0" w:color="000000"/>
              <w:left w:val="single" w:sz="4" w:space="0" w:color="000000"/>
              <w:bottom w:val="single" w:sz="12" w:space="0" w:color="000000"/>
              <w:right w:val="single" w:sz="4" w:space="0" w:color="000000"/>
            </w:tcBorders>
          </w:tcPr>
          <w:p w14:paraId="74E330EA" w14:textId="77777777" w:rsidR="004D74D8" w:rsidRPr="0006522C" w:rsidRDefault="004D74D8" w:rsidP="00467F25">
            <w:pPr>
              <w:widowControl w:val="0"/>
              <w:ind w:left="259" w:right="227"/>
              <w:jc w:val="center"/>
              <w:rPr>
                <w:rFonts w:ascii="Tahoma" w:eastAsia="Times New Roman" w:hAnsi="Tahoma" w:cs="Tahoma"/>
                <w:b/>
                <w:sz w:val="20"/>
                <w:szCs w:val="20"/>
                <w:lang w:val="pt-PT"/>
              </w:rPr>
            </w:pPr>
          </w:p>
        </w:tc>
      </w:tr>
      <w:tr w:rsidR="004D74D8" w:rsidRPr="0006522C" w14:paraId="41903E6E" w14:textId="77777777" w:rsidTr="00357657">
        <w:trPr>
          <w:trHeight w:val="402"/>
        </w:trPr>
        <w:tc>
          <w:tcPr>
            <w:tcW w:w="548" w:type="dxa"/>
            <w:tcBorders>
              <w:top w:val="single" w:sz="12" w:space="0" w:color="000000"/>
              <w:left w:val="single" w:sz="4" w:space="0" w:color="000000"/>
              <w:bottom w:val="single" w:sz="12" w:space="0" w:color="000000"/>
              <w:right w:val="single" w:sz="4" w:space="0" w:color="000000"/>
            </w:tcBorders>
          </w:tcPr>
          <w:p w14:paraId="6C4F840D" w14:textId="77777777" w:rsidR="004D74D8" w:rsidRPr="0006522C" w:rsidRDefault="004D74D8" w:rsidP="00467F25">
            <w:pPr>
              <w:widowControl w:val="0"/>
              <w:ind w:left="26"/>
              <w:jc w:val="center"/>
              <w:rPr>
                <w:rFonts w:ascii="Tahoma" w:eastAsia="Times New Roman" w:hAnsi="Tahoma" w:cs="Tahoma"/>
                <w:b/>
                <w:sz w:val="20"/>
                <w:szCs w:val="20"/>
                <w:lang w:val="pt-PT"/>
              </w:rPr>
            </w:pPr>
          </w:p>
        </w:tc>
        <w:tc>
          <w:tcPr>
            <w:tcW w:w="5694" w:type="dxa"/>
            <w:tcBorders>
              <w:top w:val="single" w:sz="12" w:space="0" w:color="000000"/>
              <w:left w:val="single" w:sz="4" w:space="0" w:color="000000"/>
              <w:bottom w:val="single" w:sz="12" w:space="0" w:color="000000"/>
              <w:right w:val="single" w:sz="4" w:space="0" w:color="000000"/>
            </w:tcBorders>
            <w:vAlign w:val="center"/>
          </w:tcPr>
          <w:p w14:paraId="4189E50D" w14:textId="3C2F4491" w:rsidR="004D74D8" w:rsidRPr="0006522C" w:rsidRDefault="004D74D8" w:rsidP="00467F25">
            <w:pPr>
              <w:jc w:val="center"/>
              <w:rPr>
                <w:rFonts w:ascii="Tahoma" w:eastAsia="Times New Roman" w:hAnsi="Tahoma" w:cs="Tahoma"/>
                <w:sz w:val="20"/>
                <w:szCs w:val="20"/>
                <w:lang w:eastAsia="pt-BR"/>
              </w:rPr>
            </w:pPr>
            <w:r w:rsidRPr="0006522C">
              <w:rPr>
                <w:rFonts w:ascii="Tahoma" w:eastAsia="Calibri" w:hAnsi="Tahoma" w:cs="Tahoma"/>
                <w:b/>
                <w:sz w:val="20"/>
                <w:szCs w:val="20"/>
              </w:rPr>
              <w:t xml:space="preserve">CÂMARA </w:t>
            </w:r>
            <w:r w:rsidR="00637AFC" w:rsidRPr="0006522C">
              <w:rPr>
                <w:rFonts w:ascii="Tahoma" w:eastAsia="Calibri" w:hAnsi="Tahoma" w:cs="Tahoma"/>
                <w:b/>
                <w:sz w:val="20"/>
                <w:szCs w:val="20"/>
              </w:rPr>
              <w:t>MUNICIPAL DE</w:t>
            </w:r>
            <w:r w:rsidRPr="0006522C">
              <w:rPr>
                <w:rFonts w:ascii="Tahoma" w:eastAsia="Calibri" w:hAnsi="Tahoma" w:cs="Tahoma"/>
                <w:b/>
                <w:sz w:val="20"/>
                <w:szCs w:val="20"/>
              </w:rPr>
              <w:t xml:space="preserve"> DESCALVADO</w:t>
            </w:r>
          </w:p>
        </w:tc>
        <w:tc>
          <w:tcPr>
            <w:tcW w:w="4248" w:type="dxa"/>
            <w:tcBorders>
              <w:top w:val="single" w:sz="12" w:space="0" w:color="000000"/>
              <w:left w:val="single" w:sz="4" w:space="0" w:color="000000"/>
              <w:bottom w:val="single" w:sz="12" w:space="0" w:color="000000"/>
              <w:right w:val="single" w:sz="4" w:space="0" w:color="000000"/>
            </w:tcBorders>
          </w:tcPr>
          <w:p w14:paraId="62250727" w14:textId="77777777" w:rsidR="004D74D8" w:rsidRPr="0006522C" w:rsidRDefault="004D74D8" w:rsidP="00467F25">
            <w:pPr>
              <w:widowControl w:val="0"/>
              <w:ind w:left="259" w:right="227"/>
              <w:jc w:val="center"/>
              <w:rPr>
                <w:rFonts w:ascii="Tahoma" w:eastAsia="Times New Roman" w:hAnsi="Tahoma" w:cs="Tahoma"/>
                <w:b/>
                <w:sz w:val="20"/>
                <w:szCs w:val="20"/>
                <w:lang w:val="pt-PT"/>
              </w:rPr>
            </w:pPr>
          </w:p>
        </w:tc>
      </w:tr>
      <w:tr w:rsidR="004D74D8" w:rsidRPr="0006522C" w14:paraId="55A4DF3A" w14:textId="77777777" w:rsidTr="00357657">
        <w:trPr>
          <w:trHeight w:val="677"/>
        </w:trPr>
        <w:tc>
          <w:tcPr>
            <w:tcW w:w="548" w:type="dxa"/>
            <w:tcBorders>
              <w:top w:val="single" w:sz="12" w:space="0" w:color="000000"/>
              <w:left w:val="single" w:sz="4" w:space="0" w:color="000000"/>
              <w:bottom w:val="single" w:sz="12" w:space="0" w:color="000000"/>
              <w:right w:val="single" w:sz="4" w:space="0" w:color="000000"/>
            </w:tcBorders>
            <w:shd w:val="clear" w:color="auto" w:fill="BFBFBF" w:themeFill="background1" w:themeFillShade="BF"/>
          </w:tcPr>
          <w:p w14:paraId="55B7E4F1" w14:textId="77777777" w:rsidR="004D74D8" w:rsidRPr="0006522C" w:rsidRDefault="004D74D8" w:rsidP="00467F25">
            <w:pPr>
              <w:widowControl w:val="0"/>
              <w:ind w:left="26"/>
              <w:jc w:val="center"/>
              <w:rPr>
                <w:rFonts w:ascii="Tahoma" w:eastAsia="Times New Roman" w:hAnsi="Tahoma" w:cs="Tahoma"/>
                <w:b/>
                <w:w w:val="99"/>
                <w:sz w:val="20"/>
                <w:szCs w:val="20"/>
                <w:lang w:val="pt-PT"/>
              </w:rPr>
            </w:pPr>
          </w:p>
        </w:tc>
        <w:tc>
          <w:tcPr>
            <w:tcW w:w="5694" w:type="dxa"/>
            <w:tcBorders>
              <w:top w:val="single" w:sz="12" w:space="0" w:color="000000"/>
              <w:left w:val="single" w:sz="4" w:space="0" w:color="000000"/>
              <w:bottom w:val="single" w:sz="12" w:space="0" w:color="000000"/>
              <w:right w:val="single" w:sz="4" w:space="0" w:color="000000"/>
            </w:tcBorders>
            <w:shd w:val="clear" w:color="auto" w:fill="BFBFBF" w:themeFill="background1" w:themeFillShade="BF"/>
            <w:vAlign w:val="center"/>
          </w:tcPr>
          <w:p w14:paraId="0AD6C95F" w14:textId="77777777" w:rsidR="004D74D8" w:rsidRPr="0006522C" w:rsidRDefault="004D74D8" w:rsidP="00467F25">
            <w:pPr>
              <w:ind w:right="-1"/>
              <w:jc w:val="center"/>
              <w:rPr>
                <w:rFonts w:ascii="Tahoma" w:eastAsia="Calibri" w:hAnsi="Tahoma" w:cs="Tahoma"/>
                <w:b/>
                <w:sz w:val="20"/>
                <w:szCs w:val="20"/>
              </w:rPr>
            </w:pPr>
            <w:r w:rsidRPr="0006522C">
              <w:rPr>
                <w:rFonts w:ascii="Tahoma" w:eastAsia="Calibri" w:hAnsi="Tahoma" w:cs="Tahoma"/>
                <w:b/>
                <w:sz w:val="20"/>
                <w:szCs w:val="20"/>
              </w:rPr>
              <w:t>VALOR TOTAL DA PROPOSTA DE PREÇO:</w:t>
            </w:r>
          </w:p>
          <w:p w14:paraId="6CF7F07D" w14:textId="77777777" w:rsidR="004D74D8" w:rsidRPr="0006522C" w:rsidRDefault="004D74D8" w:rsidP="00467F25">
            <w:pPr>
              <w:ind w:left="360" w:right="-1"/>
              <w:contextualSpacing/>
              <w:jc w:val="center"/>
              <w:rPr>
                <w:rFonts w:ascii="Tahoma" w:eastAsia="Calibri" w:hAnsi="Tahoma" w:cs="Tahoma"/>
                <w:b/>
                <w:sz w:val="20"/>
                <w:szCs w:val="20"/>
              </w:rPr>
            </w:pPr>
          </w:p>
        </w:tc>
        <w:tc>
          <w:tcPr>
            <w:tcW w:w="4248" w:type="dxa"/>
            <w:tcBorders>
              <w:top w:val="single" w:sz="12" w:space="0" w:color="000000"/>
              <w:left w:val="single" w:sz="4" w:space="0" w:color="000000"/>
              <w:bottom w:val="single" w:sz="12" w:space="0" w:color="000000"/>
              <w:right w:val="single" w:sz="4" w:space="0" w:color="000000"/>
            </w:tcBorders>
            <w:shd w:val="clear" w:color="auto" w:fill="BFBFBF" w:themeFill="background1" w:themeFillShade="BF"/>
          </w:tcPr>
          <w:p w14:paraId="7ED1E757" w14:textId="77777777" w:rsidR="004D74D8" w:rsidRPr="0006522C" w:rsidRDefault="004D74D8" w:rsidP="00467F25">
            <w:pPr>
              <w:widowControl w:val="0"/>
              <w:ind w:left="259" w:right="22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R$</w:t>
            </w:r>
          </w:p>
        </w:tc>
      </w:tr>
    </w:tbl>
    <w:p w14:paraId="3114A031" w14:textId="77777777" w:rsidR="004D74D8" w:rsidRPr="0006522C" w:rsidRDefault="004D74D8" w:rsidP="00467F25">
      <w:pPr>
        <w:spacing w:after="0" w:line="240" w:lineRule="auto"/>
        <w:jc w:val="both"/>
        <w:rPr>
          <w:rFonts w:ascii="Tahoma" w:eastAsia="Times New Roman" w:hAnsi="Tahoma" w:cs="Tahoma"/>
          <w:spacing w:val="2"/>
          <w:sz w:val="20"/>
          <w:szCs w:val="20"/>
          <w:lang w:eastAsia="pt-BR"/>
        </w:rPr>
      </w:pPr>
    </w:p>
    <w:p w14:paraId="7F5255C2" w14:textId="77777777" w:rsidR="004D74D8" w:rsidRPr="0006522C" w:rsidRDefault="004D74D8" w:rsidP="00467F25">
      <w:pPr>
        <w:spacing w:after="0" w:line="240" w:lineRule="auto"/>
        <w:ind w:left="708"/>
        <w:jc w:val="both"/>
        <w:rPr>
          <w:rFonts w:ascii="Tahoma" w:eastAsia="Times New Roman" w:hAnsi="Tahoma" w:cs="Tahoma"/>
          <w:spacing w:val="2"/>
          <w:sz w:val="20"/>
          <w:szCs w:val="20"/>
          <w:lang w:eastAsia="pt-BR"/>
        </w:rPr>
      </w:pPr>
      <w:r w:rsidRPr="0006522C">
        <w:rPr>
          <w:rFonts w:ascii="Tahoma" w:eastAsia="Times New Roman" w:hAnsi="Tahoma" w:cs="Tahoma"/>
          <w:spacing w:val="2"/>
          <w:sz w:val="20"/>
          <w:szCs w:val="20"/>
          <w:lang w:eastAsia="pt-BR"/>
        </w:rPr>
        <w:t xml:space="preserve">Validade da proposta: mínimo 60 (sessenta) dias, contados da data da abertura dos envelopes.                                                                                                                 </w:t>
      </w:r>
    </w:p>
    <w:p w14:paraId="14B0EB24" w14:textId="77777777" w:rsidR="004D74D8" w:rsidRPr="0006522C" w:rsidRDefault="004D74D8" w:rsidP="00467F25">
      <w:pPr>
        <w:spacing w:after="0" w:line="240" w:lineRule="auto"/>
        <w:ind w:left="708"/>
        <w:jc w:val="both"/>
        <w:rPr>
          <w:rFonts w:ascii="Tahoma" w:eastAsia="Times New Roman" w:hAnsi="Tahoma" w:cs="Tahoma"/>
          <w:spacing w:val="2"/>
          <w:sz w:val="20"/>
          <w:szCs w:val="20"/>
          <w:lang w:eastAsia="pt-BR"/>
        </w:rPr>
      </w:pPr>
    </w:p>
    <w:p w14:paraId="62397AB3" w14:textId="77777777" w:rsidR="004D74D8" w:rsidRPr="0006522C" w:rsidRDefault="004D74D8" w:rsidP="00467F25">
      <w:pPr>
        <w:spacing w:after="0" w:line="240" w:lineRule="auto"/>
        <w:ind w:left="708"/>
        <w:rPr>
          <w:rFonts w:ascii="Tahoma" w:eastAsia="Times New Roman" w:hAnsi="Tahoma" w:cs="Tahoma"/>
          <w:spacing w:val="2"/>
          <w:sz w:val="20"/>
          <w:szCs w:val="20"/>
          <w:lang w:eastAsia="pt-BR"/>
        </w:rPr>
      </w:pPr>
      <w:r w:rsidRPr="0006522C">
        <w:rPr>
          <w:rFonts w:ascii="Tahoma" w:eastAsia="Times New Roman" w:hAnsi="Tahoma" w:cs="Tahoma"/>
          <w:spacing w:val="2"/>
          <w:sz w:val="20"/>
          <w:szCs w:val="20"/>
          <w:lang w:eastAsia="pt-BR"/>
        </w:rPr>
        <w:t>(assinatura e identificação do responsável legal pela licitante)</w:t>
      </w:r>
    </w:p>
    <w:p w14:paraId="52250ED3" w14:textId="77777777" w:rsidR="004D74D8" w:rsidRPr="0006522C" w:rsidRDefault="004D74D8" w:rsidP="00467F25">
      <w:pPr>
        <w:spacing w:after="0" w:line="240" w:lineRule="auto"/>
        <w:ind w:left="708"/>
        <w:rPr>
          <w:rFonts w:ascii="Tahoma" w:eastAsia="Times New Roman" w:hAnsi="Tahoma" w:cs="Tahoma"/>
          <w:spacing w:val="2"/>
          <w:sz w:val="20"/>
          <w:szCs w:val="20"/>
          <w:lang w:eastAsia="pt-BR"/>
        </w:rPr>
      </w:pPr>
    </w:p>
    <w:p w14:paraId="72B6A0C5" w14:textId="77777777" w:rsidR="004D74D8" w:rsidRPr="0006522C" w:rsidRDefault="004D74D8" w:rsidP="00467F25">
      <w:pPr>
        <w:spacing w:after="0" w:line="240" w:lineRule="auto"/>
        <w:ind w:left="708"/>
        <w:jc w:val="both"/>
        <w:rPr>
          <w:rFonts w:ascii="Tahoma" w:eastAsia="Times New Roman" w:hAnsi="Tahoma" w:cs="Tahoma"/>
          <w:spacing w:val="2"/>
          <w:sz w:val="20"/>
          <w:szCs w:val="20"/>
          <w:lang w:eastAsia="pt-BR"/>
        </w:rPr>
      </w:pPr>
      <w:r w:rsidRPr="0006522C">
        <w:rPr>
          <w:rFonts w:ascii="Tahoma" w:eastAsia="Times New Roman" w:hAnsi="Tahoma" w:cs="Tahoma"/>
          <w:spacing w:val="2"/>
          <w:sz w:val="20"/>
          <w:szCs w:val="20"/>
          <w:lang w:eastAsia="pt-BR"/>
        </w:rPr>
        <w:t>Dados do responsável pela assinatura da Proposta (devidamente comprovado pela documentação apresentada no Envelope HABILITAÇÃO, procuração com poderes específicos ou contrato social).</w:t>
      </w:r>
    </w:p>
    <w:p w14:paraId="6342A9E3" w14:textId="77777777" w:rsidR="004D74D8" w:rsidRPr="0006522C" w:rsidRDefault="004D74D8" w:rsidP="00467F25">
      <w:pPr>
        <w:spacing w:after="0" w:line="240" w:lineRule="auto"/>
        <w:ind w:left="708"/>
        <w:jc w:val="both"/>
        <w:rPr>
          <w:rFonts w:ascii="Tahoma" w:eastAsia="Times New Roman" w:hAnsi="Tahoma" w:cs="Tahoma"/>
          <w:spacing w:val="2"/>
          <w:sz w:val="20"/>
          <w:szCs w:val="20"/>
          <w:lang w:eastAsia="pt-BR"/>
        </w:rPr>
      </w:pPr>
    </w:p>
    <w:p w14:paraId="671FA221" w14:textId="77777777" w:rsidR="004D74D8" w:rsidRPr="0006522C" w:rsidRDefault="004D74D8" w:rsidP="00467F25">
      <w:pPr>
        <w:widowControl w:val="0"/>
        <w:numPr>
          <w:ilvl w:val="0"/>
          <w:numId w:val="6"/>
        </w:numPr>
        <w:tabs>
          <w:tab w:val="left" w:pos="1448"/>
          <w:tab w:val="left" w:pos="1449"/>
        </w:tabs>
        <w:spacing w:after="0" w:line="240" w:lineRule="auto"/>
        <w:ind w:left="1065" w:right="584" w:hanging="705"/>
        <w:jc w:val="both"/>
        <w:outlineLvl w:val="0"/>
        <w:rPr>
          <w:rFonts w:ascii="Tahoma" w:eastAsia="Times New Roman" w:hAnsi="Tahoma" w:cs="Tahoma"/>
          <w:b/>
          <w:sz w:val="20"/>
          <w:szCs w:val="20"/>
          <w:lang w:eastAsia="zh-CN" w:bidi="hi-IN"/>
        </w:rPr>
      </w:pPr>
      <w:bookmarkStart w:id="20" w:name="_Toc149570594"/>
      <w:r w:rsidRPr="0006522C">
        <w:rPr>
          <w:rFonts w:ascii="Tahoma" w:eastAsia="Times New Roman" w:hAnsi="Tahoma" w:cs="Tahoma"/>
          <w:b/>
          <w:sz w:val="20"/>
          <w:szCs w:val="20"/>
          <w:lang w:eastAsia="zh-CN" w:bidi="hi-IN"/>
        </w:rPr>
        <w:lastRenderedPageBreak/>
        <w:t>ANEXO III - FUNCIONALIDADES DOS MÓDULOS E PROVA DE CONCEITO</w:t>
      </w:r>
      <w:bookmarkEnd w:id="20"/>
      <w:r w:rsidRPr="0006522C">
        <w:rPr>
          <w:rFonts w:ascii="Tahoma" w:eastAsia="Times New Roman" w:hAnsi="Tahoma" w:cs="Tahoma"/>
          <w:b/>
          <w:sz w:val="20"/>
          <w:szCs w:val="20"/>
          <w:lang w:eastAsia="zh-CN" w:bidi="hi-IN"/>
        </w:rPr>
        <w:t xml:space="preserve"> </w:t>
      </w:r>
    </w:p>
    <w:p w14:paraId="439BAAC6" w14:textId="77777777" w:rsidR="004D74D8" w:rsidRPr="0006522C" w:rsidRDefault="004D74D8" w:rsidP="00467F25">
      <w:pPr>
        <w:spacing w:after="0" w:line="240" w:lineRule="auto"/>
        <w:rPr>
          <w:rFonts w:ascii="Tahoma" w:eastAsia="Calibri" w:hAnsi="Tahoma" w:cs="Tahoma"/>
          <w:sz w:val="20"/>
          <w:szCs w:val="20"/>
        </w:rPr>
      </w:pPr>
    </w:p>
    <w:p w14:paraId="45F33F27" w14:textId="77777777" w:rsidR="004D74D8" w:rsidRPr="0006522C" w:rsidRDefault="004D74D8" w:rsidP="00467F25">
      <w:pPr>
        <w:widowControl w:val="0"/>
        <w:numPr>
          <w:ilvl w:val="0"/>
          <w:numId w:val="35"/>
        </w:numPr>
        <w:suppressAutoHyphens/>
        <w:spacing w:after="0" w:line="240" w:lineRule="auto"/>
        <w:jc w:val="both"/>
        <w:textAlignment w:val="baseline"/>
        <w:rPr>
          <w:rFonts w:ascii="Tahoma" w:eastAsia="Calibri" w:hAnsi="Tahoma" w:cs="Tahoma"/>
          <w:sz w:val="20"/>
          <w:szCs w:val="20"/>
        </w:rPr>
      </w:pPr>
      <w:r w:rsidRPr="0006522C">
        <w:rPr>
          <w:rFonts w:ascii="Tahoma" w:eastAsia="Calibri" w:hAnsi="Tahoma" w:cs="Tahoma"/>
          <w:sz w:val="20"/>
          <w:szCs w:val="20"/>
        </w:rPr>
        <w:t>Na tabela a seguir o termo de referência apresentará todas as funcionalidades dos módulos requeridos por esta Prefeitura. Na coluna Obrigatório marcado com um SIM, estarão as funcionalidades que a Licitante vencedora, na etapa de lances, deverá apresentar na prova de conceito para a comprovação que o software proposto atende aos requisitos exigidos.</w:t>
      </w:r>
    </w:p>
    <w:p w14:paraId="1FCA911D" w14:textId="77777777" w:rsidR="004D74D8" w:rsidRPr="0006522C" w:rsidRDefault="004D74D8" w:rsidP="00467F25">
      <w:pPr>
        <w:spacing w:after="0" w:line="240" w:lineRule="auto"/>
        <w:rPr>
          <w:rFonts w:ascii="Tahoma" w:eastAsia="Calibri" w:hAnsi="Tahoma" w:cs="Tahoma"/>
          <w:sz w:val="20"/>
          <w:szCs w:val="20"/>
        </w:rPr>
      </w:pPr>
    </w:p>
    <w:tbl>
      <w:tblPr>
        <w:tblStyle w:val="TableNormal"/>
        <w:tblW w:w="9934" w:type="dxa"/>
        <w:tblInd w:w="-431" w:type="dxa"/>
        <w:tblLayout w:type="fixed"/>
        <w:tblCellMar>
          <w:left w:w="5" w:type="dxa"/>
          <w:right w:w="5" w:type="dxa"/>
        </w:tblCellMar>
        <w:tblLook w:val="01E0" w:firstRow="1" w:lastRow="1" w:firstColumn="1" w:lastColumn="1" w:noHBand="0" w:noVBand="0"/>
      </w:tblPr>
      <w:tblGrid>
        <w:gridCol w:w="7675"/>
        <w:gridCol w:w="1408"/>
        <w:gridCol w:w="851"/>
      </w:tblGrid>
      <w:tr w:rsidR="004D74D8" w:rsidRPr="0006522C" w14:paraId="0F400425" w14:textId="77777777" w:rsidTr="00660861">
        <w:trPr>
          <w:trHeight w:val="284"/>
        </w:trPr>
        <w:tc>
          <w:tcPr>
            <w:tcW w:w="7675" w:type="dxa"/>
            <w:tcBorders>
              <w:top w:val="single" w:sz="4" w:space="0" w:color="000000"/>
              <w:left w:val="single" w:sz="4" w:space="0" w:color="000000"/>
              <w:bottom w:val="single" w:sz="4" w:space="0" w:color="000000"/>
              <w:right w:val="single" w:sz="4" w:space="0" w:color="000000"/>
            </w:tcBorders>
          </w:tcPr>
          <w:p w14:paraId="392DC620" w14:textId="77777777" w:rsidR="004D74D8" w:rsidRPr="0006522C" w:rsidRDefault="004D74D8" w:rsidP="00467F25">
            <w:pPr>
              <w:widowControl w:val="0"/>
              <w:ind w:left="3024"/>
              <w:rPr>
                <w:rFonts w:ascii="Tahoma" w:eastAsia="Times New Roman" w:hAnsi="Tahoma" w:cs="Tahoma"/>
                <w:b/>
                <w:sz w:val="20"/>
                <w:szCs w:val="20"/>
                <w:lang w:val="pt-PT"/>
              </w:rPr>
            </w:pPr>
            <w:r w:rsidRPr="0006522C">
              <w:rPr>
                <w:rFonts w:ascii="Tahoma" w:eastAsia="Times New Roman" w:hAnsi="Tahoma" w:cs="Tahoma"/>
                <w:b/>
                <w:sz w:val="20"/>
                <w:szCs w:val="20"/>
                <w:lang w:val="pt-PT"/>
              </w:rPr>
              <w:t>ESPECIFICAÇÕES</w:t>
            </w:r>
            <w:r w:rsidRPr="0006522C">
              <w:rPr>
                <w:rFonts w:ascii="Tahoma" w:eastAsia="Times New Roman" w:hAnsi="Tahoma" w:cs="Tahoma"/>
                <w:b/>
                <w:spacing w:val="-4"/>
                <w:sz w:val="20"/>
                <w:szCs w:val="20"/>
                <w:lang w:val="pt-PT"/>
              </w:rPr>
              <w:t xml:space="preserve"> </w:t>
            </w:r>
            <w:r w:rsidRPr="0006522C">
              <w:rPr>
                <w:rFonts w:ascii="Tahoma" w:eastAsia="Times New Roman" w:hAnsi="Tahoma" w:cs="Tahoma"/>
                <w:b/>
                <w:sz w:val="20"/>
                <w:szCs w:val="20"/>
                <w:lang w:val="pt-PT"/>
              </w:rPr>
              <w:t>GERAIS</w:t>
            </w:r>
          </w:p>
        </w:tc>
        <w:tc>
          <w:tcPr>
            <w:tcW w:w="1408" w:type="dxa"/>
            <w:tcBorders>
              <w:top w:val="single" w:sz="4" w:space="0" w:color="000000"/>
              <w:left w:val="single" w:sz="4" w:space="0" w:color="000000"/>
              <w:bottom w:val="single" w:sz="4" w:space="0" w:color="000000"/>
              <w:right w:val="single" w:sz="4" w:space="0" w:color="000000"/>
            </w:tcBorders>
          </w:tcPr>
          <w:p w14:paraId="2C168322" w14:textId="77777777" w:rsidR="004D74D8" w:rsidRPr="0006522C" w:rsidRDefault="004D74D8" w:rsidP="00467F25">
            <w:pPr>
              <w:widowControl w:val="0"/>
              <w:ind w:left="126"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851" w:type="dxa"/>
            <w:tcBorders>
              <w:top w:val="single" w:sz="4" w:space="0" w:color="000000"/>
              <w:left w:val="single" w:sz="4" w:space="0" w:color="000000"/>
              <w:bottom w:val="single" w:sz="4" w:space="0" w:color="000000"/>
              <w:right w:val="single" w:sz="4" w:space="0" w:color="000000"/>
            </w:tcBorders>
          </w:tcPr>
          <w:p w14:paraId="76B16A1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64BCD65" w14:textId="77777777" w:rsidTr="00660861">
        <w:trPr>
          <w:trHeight w:val="1055"/>
        </w:trPr>
        <w:tc>
          <w:tcPr>
            <w:tcW w:w="7675" w:type="dxa"/>
            <w:tcBorders>
              <w:top w:val="single" w:sz="4" w:space="0" w:color="000000"/>
              <w:left w:val="single" w:sz="4" w:space="0" w:color="000000"/>
              <w:bottom w:val="single" w:sz="4" w:space="0" w:color="000000"/>
              <w:right w:val="single" w:sz="4" w:space="0" w:color="000000"/>
            </w:tcBorders>
          </w:tcPr>
          <w:p w14:paraId="25EBC8CC"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b/>
                <w:sz w:val="20"/>
                <w:szCs w:val="20"/>
              </w:rPr>
            </w:pPr>
            <w:r w:rsidRPr="0006522C">
              <w:rPr>
                <w:rFonts w:ascii="Tahoma" w:eastAsia="Calibri" w:hAnsi="Tahoma" w:cs="Tahoma"/>
                <w:sz w:val="20"/>
                <w:szCs w:val="20"/>
                <w:lang w:val="pt-PT"/>
              </w:rPr>
              <w:t>Os sistemas integrantes deste termo de referência, deverão ter a opção de operar de forma Híbrida,</w:t>
            </w:r>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Parte</w:t>
            </w:r>
            <w:proofErr w:type="spellEnd"/>
            <w:r w:rsidRPr="0006522C">
              <w:rPr>
                <w:rFonts w:ascii="Tahoma" w:eastAsia="Calibri" w:hAnsi="Tahoma" w:cs="Tahoma"/>
                <w:sz w:val="20"/>
                <w:szCs w:val="20"/>
              </w:rPr>
              <w:t xml:space="preserve"> do </w:t>
            </w:r>
            <w:proofErr w:type="spellStart"/>
            <w:r w:rsidRPr="0006522C">
              <w:rPr>
                <w:rFonts w:ascii="Tahoma" w:eastAsia="Calibri" w:hAnsi="Tahoma" w:cs="Tahoma"/>
                <w:sz w:val="20"/>
                <w:szCs w:val="20"/>
              </w:rPr>
              <w:t>sistema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poderá</w:t>
            </w:r>
            <w:proofErr w:type="spellEnd"/>
            <w:r w:rsidRPr="0006522C">
              <w:rPr>
                <w:rFonts w:ascii="Tahoma" w:eastAsia="Calibri" w:hAnsi="Tahoma" w:cs="Tahoma"/>
                <w:sz w:val="20"/>
                <w:szCs w:val="20"/>
              </w:rPr>
              <w:t xml:space="preserve"> ser desktop e </w:t>
            </w:r>
            <w:proofErr w:type="spellStart"/>
            <w:r w:rsidRPr="0006522C">
              <w:rPr>
                <w:rFonts w:ascii="Tahoma" w:eastAsia="Calibri" w:hAnsi="Tahoma" w:cs="Tahoma"/>
                <w:sz w:val="20"/>
                <w:szCs w:val="20"/>
              </w:rPr>
              <w:t>parte</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poderá</w:t>
            </w:r>
            <w:proofErr w:type="spellEnd"/>
            <w:r w:rsidRPr="0006522C">
              <w:rPr>
                <w:rFonts w:ascii="Tahoma" w:eastAsia="Calibri" w:hAnsi="Tahoma" w:cs="Tahoma"/>
                <w:sz w:val="20"/>
                <w:szCs w:val="20"/>
              </w:rPr>
              <w:t xml:space="preserve"> ser Web, Salvo </w:t>
            </w:r>
            <w:proofErr w:type="spellStart"/>
            <w:r w:rsidRPr="0006522C">
              <w:rPr>
                <w:rFonts w:ascii="Tahoma" w:eastAsia="Calibri" w:hAnsi="Tahoma" w:cs="Tahoma"/>
                <w:sz w:val="20"/>
                <w:szCs w:val="20"/>
              </w:rPr>
              <w:t>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sistemas</w:t>
            </w:r>
            <w:proofErr w:type="spellEnd"/>
            <w:r w:rsidRPr="0006522C">
              <w:rPr>
                <w:rFonts w:ascii="Tahoma" w:eastAsia="Calibri" w:hAnsi="Tahoma" w:cs="Tahoma"/>
                <w:sz w:val="20"/>
                <w:szCs w:val="20"/>
              </w:rPr>
              <w:t xml:space="preserve"> para atendimento </w:t>
            </w:r>
            <w:proofErr w:type="spellStart"/>
            <w:r w:rsidRPr="0006522C">
              <w:rPr>
                <w:rFonts w:ascii="Tahoma" w:eastAsia="Calibri" w:hAnsi="Tahoma" w:cs="Tahoma"/>
                <w:sz w:val="20"/>
                <w:szCs w:val="20"/>
              </w:rPr>
              <w:t>aos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municipes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este</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deverá</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estas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desenvolvido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em</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linguagem</w:t>
            </w:r>
            <w:proofErr w:type="spellEnd"/>
            <w:r w:rsidRPr="0006522C">
              <w:rPr>
                <w:rFonts w:ascii="Tahoma" w:eastAsia="Calibri" w:hAnsi="Tahoma" w:cs="Tahoma"/>
                <w:sz w:val="20"/>
                <w:szCs w:val="20"/>
              </w:rPr>
              <w:t xml:space="preserve"> web.</w:t>
            </w:r>
          </w:p>
        </w:tc>
        <w:tc>
          <w:tcPr>
            <w:tcW w:w="1408" w:type="dxa"/>
            <w:tcBorders>
              <w:top w:val="single" w:sz="4" w:space="0" w:color="000000"/>
              <w:left w:val="single" w:sz="4" w:space="0" w:color="000000"/>
              <w:bottom w:val="single" w:sz="4" w:space="0" w:color="000000"/>
              <w:right w:val="single" w:sz="4" w:space="0" w:color="000000"/>
            </w:tcBorders>
          </w:tcPr>
          <w:p w14:paraId="61830D47" w14:textId="77777777" w:rsidR="004D74D8" w:rsidRPr="0006522C" w:rsidRDefault="004D74D8" w:rsidP="00467F25">
            <w:pPr>
              <w:widowControl w:val="0"/>
              <w:ind w:left="126"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7BA14E75" w14:textId="77777777" w:rsidR="004D74D8" w:rsidRPr="0006522C" w:rsidRDefault="004D74D8" w:rsidP="00467F25">
            <w:pPr>
              <w:widowControl w:val="0"/>
              <w:rPr>
                <w:rFonts w:ascii="Tahoma" w:eastAsia="Times New Roman" w:hAnsi="Tahoma" w:cs="Tahoma"/>
                <w:b/>
                <w:sz w:val="20"/>
                <w:szCs w:val="20"/>
                <w:lang w:val="pt-PT"/>
              </w:rPr>
            </w:pPr>
          </w:p>
        </w:tc>
      </w:tr>
      <w:tr w:rsidR="004D74D8" w:rsidRPr="0006522C" w14:paraId="57240745" w14:textId="77777777" w:rsidTr="00660861">
        <w:trPr>
          <w:trHeight w:val="1567"/>
        </w:trPr>
        <w:tc>
          <w:tcPr>
            <w:tcW w:w="7675" w:type="dxa"/>
            <w:tcBorders>
              <w:top w:val="single" w:sz="4" w:space="0" w:color="000000"/>
              <w:left w:val="single" w:sz="4" w:space="0" w:color="000000"/>
              <w:bottom w:val="single" w:sz="4" w:space="0" w:color="000000"/>
              <w:right w:val="single" w:sz="4" w:space="0" w:color="000000"/>
            </w:tcBorders>
          </w:tcPr>
          <w:p w14:paraId="5513954D"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Para os Sistemas que operarem em plataforma Web, acessados por usuários (funcionários da Prefeitura) em ambiente Intranet ou por munícipes na Internet nos produtos que tiverem esse requisito. Deverão permitir seu acesso por qualquer equipamento com sistema operacional Windows ou Linux nos principais navegadores web disponíveis gratuitamente (Google Chrome, Mozilla Firefox e Microsoft Edge).</w:t>
            </w:r>
          </w:p>
        </w:tc>
        <w:tc>
          <w:tcPr>
            <w:tcW w:w="1408" w:type="dxa"/>
            <w:tcBorders>
              <w:top w:val="single" w:sz="4" w:space="0" w:color="000000"/>
              <w:left w:val="single" w:sz="4" w:space="0" w:color="000000"/>
              <w:bottom w:val="single" w:sz="4" w:space="0" w:color="000000"/>
              <w:right w:val="single" w:sz="4" w:space="0" w:color="000000"/>
            </w:tcBorders>
          </w:tcPr>
          <w:p w14:paraId="6B537D51" w14:textId="77777777" w:rsidR="004D74D8" w:rsidRPr="0006522C" w:rsidRDefault="004D74D8" w:rsidP="00467F25">
            <w:pPr>
              <w:widowControl w:val="0"/>
              <w:ind w:left="126"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7CFB7E2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F66F00E" w14:textId="77777777" w:rsidTr="00660861">
        <w:trPr>
          <w:trHeight w:val="866"/>
        </w:trPr>
        <w:tc>
          <w:tcPr>
            <w:tcW w:w="7675" w:type="dxa"/>
            <w:tcBorders>
              <w:top w:val="single" w:sz="4" w:space="0" w:color="000000"/>
              <w:left w:val="single" w:sz="4" w:space="0" w:color="000000"/>
              <w:bottom w:val="single" w:sz="4" w:space="0" w:color="000000"/>
              <w:right w:val="single" w:sz="4" w:space="0" w:color="000000"/>
            </w:tcBorders>
          </w:tcPr>
          <w:p w14:paraId="1C37BF34"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Os sistemas deverão possuir mecanismo de configuração de permissões, cujo objetivo é determinar a restrição de acesso do usuário aos recursos dos sistemas, em função do perfil administrativo ao qual pertence.</w:t>
            </w:r>
          </w:p>
        </w:tc>
        <w:tc>
          <w:tcPr>
            <w:tcW w:w="1408" w:type="dxa"/>
            <w:tcBorders>
              <w:top w:val="single" w:sz="4" w:space="0" w:color="000000"/>
              <w:left w:val="single" w:sz="4" w:space="0" w:color="000000"/>
              <w:bottom w:val="single" w:sz="4" w:space="0" w:color="000000"/>
              <w:right w:val="single" w:sz="4" w:space="0" w:color="000000"/>
            </w:tcBorders>
          </w:tcPr>
          <w:p w14:paraId="21AEFF44" w14:textId="77777777" w:rsidR="004D74D8" w:rsidRPr="0006522C" w:rsidRDefault="004D74D8" w:rsidP="00467F25">
            <w:pPr>
              <w:widowControl w:val="0"/>
              <w:ind w:left="126"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5183913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036A7DE" w14:textId="77777777" w:rsidTr="00660861">
        <w:trPr>
          <w:trHeight w:val="508"/>
        </w:trPr>
        <w:tc>
          <w:tcPr>
            <w:tcW w:w="7675" w:type="dxa"/>
            <w:tcBorders>
              <w:top w:val="single" w:sz="4" w:space="0" w:color="000000"/>
              <w:left w:val="single" w:sz="4" w:space="0" w:color="000000"/>
              <w:bottom w:val="single" w:sz="4" w:space="0" w:color="000000"/>
              <w:right w:val="single" w:sz="4" w:space="0" w:color="000000"/>
            </w:tcBorders>
          </w:tcPr>
          <w:p w14:paraId="6B141356"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Os sistemas deverão ser multi-exercícios. O usuário poderá acessar as informações de exercícios diferentes, simplesmente selecionando-os nas telas correspondentes do sistema. Ou seja, não deverá ser necessário sair do sistema para acessar um outro exercício, desta forma, demonstre no Sistema de Contabilidade a pesquisa de empenhos de exercícios anteriores no ambiente atual e gerar relatório do boletim caixa e bancos de um dia do exercício anterior no ambiente atual;</w:t>
            </w:r>
          </w:p>
        </w:tc>
        <w:tc>
          <w:tcPr>
            <w:tcW w:w="1408" w:type="dxa"/>
            <w:tcBorders>
              <w:top w:val="single" w:sz="4" w:space="0" w:color="000000"/>
              <w:left w:val="single" w:sz="4" w:space="0" w:color="000000"/>
              <w:bottom w:val="single" w:sz="4" w:space="0" w:color="000000"/>
              <w:right w:val="single" w:sz="4" w:space="0" w:color="000000"/>
            </w:tcBorders>
          </w:tcPr>
          <w:p w14:paraId="7C36CAAA"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5D09E8D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F8F0B06" w14:textId="77777777" w:rsidTr="00660861">
        <w:trPr>
          <w:trHeight w:val="373"/>
        </w:trPr>
        <w:tc>
          <w:tcPr>
            <w:tcW w:w="7675" w:type="dxa"/>
            <w:tcBorders>
              <w:top w:val="single" w:sz="4" w:space="0" w:color="000000"/>
              <w:left w:val="single" w:sz="4" w:space="0" w:color="000000"/>
              <w:bottom w:val="single" w:sz="4" w:space="0" w:color="000000"/>
              <w:right w:val="single" w:sz="4" w:space="0" w:color="000000"/>
            </w:tcBorders>
          </w:tcPr>
          <w:p w14:paraId="2BD2E417"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Os sistemas devem permitir a visualização de relatórios em tela antes de sua impressão.</w:t>
            </w:r>
          </w:p>
        </w:tc>
        <w:tc>
          <w:tcPr>
            <w:tcW w:w="1408" w:type="dxa"/>
            <w:tcBorders>
              <w:top w:val="single" w:sz="4" w:space="0" w:color="000000"/>
              <w:left w:val="single" w:sz="4" w:space="0" w:color="000000"/>
              <w:bottom w:val="single" w:sz="4" w:space="0" w:color="000000"/>
              <w:right w:val="single" w:sz="4" w:space="0" w:color="000000"/>
            </w:tcBorders>
          </w:tcPr>
          <w:p w14:paraId="5485042C"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0DFDE03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8A5135C" w14:textId="77777777" w:rsidTr="00660861">
        <w:trPr>
          <w:trHeight w:val="503"/>
        </w:trPr>
        <w:tc>
          <w:tcPr>
            <w:tcW w:w="7675" w:type="dxa"/>
            <w:tcBorders>
              <w:top w:val="single" w:sz="4" w:space="0" w:color="000000"/>
              <w:left w:val="single" w:sz="4" w:space="0" w:color="000000"/>
              <w:bottom w:val="single" w:sz="4" w:space="0" w:color="000000"/>
              <w:right w:val="single" w:sz="4" w:space="0" w:color="000000"/>
            </w:tcBorders>
          </w:tcPr>
          <w:p w14:paraId="0DA6C0BF"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Os relatórios devem possuir recursos para serem salvos, no mínimo nos formatos TXT ,RTF ,PDF XLS;</w:t>
            </w:r>
          </w:p>
        </w:tc>
        <w:tc>
          <w:tcPr>
            <w:tcW w:w="1408" w:type="dxa"/>
            <w:tcBorders>
              <w:top w:val="single" w:sz="4" w:space="0" w:color="000000"/>
              <w:left w:val="single" w:sz="4" w:space="0" w:color="000000"/>
              <w:bottom w:val="single" w:sz="4" w:space="0" w:color="000000"/>
              <w:right w:val="single" w:sz="4" w:space="0" w:color="000000"/>
            </w:tcBorders>
          </w:tcPr>
          <w:p w14:paraId="513D1183"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2ED5BC4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B78ED0B" w14:textId="77777777" w:rsidTr="00660861">
        <w:trPr>
          <w:trHeight w:val="503"/>
        </w:trPr>
        <w:tc>
          <w:tcPr>
            <w:tcW w:w="7675" w:type="dxa"/>
            <w:tcBorders>
              <w:top w:val="single" w:sz="4" w:space="0" w:color="000000"/>
              <w:left w:val="single" w:sz="4" w:space="0" w:color="000000"/>
              <w:bottom w:val="single" w:sz="4" w:space="0" w:color="000000"/>
              <w:right w:val="single" w:sz="4" w:space="0" w:color="000000"/>
            </w:tcBorders>
          </w:tcPr>
          <w:p w14:paraId="4FE49E44"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O sistema deverá possuir histórico (log) de todas as operações efetuadas por usuário (alterações, inclusões, exclusões) permitindo sua consulta e impressão, para auditoria;</w:t>
            </w:r>
          </w:p>
        </w:tc>
        <w:tc>
          <w:tcPr>
            <w:tcW w:w="1408" w:type="dxa"/>
            <w:tcBorders>
              <w:top w:val="single" w:sz="4" w:space="0" w:color="000000"/>
              <w:left w:val="single" w:sz="4" w:space="0" w:color="000000"/>
              <w:bottom w:val="single" w:sz="4" w:space="0" w:color="000000"/>
              <w:right w:val="single" w:sz="4" w:space="0" w:color="000000"/>
            </w:tcBorders>
          </w:tcPr>
          <w:p w14:paraId="10987B7C"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44C6034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0C06026" w14:textId="77777777" w:rsidTr="00660861">
        <w:trPr>
          <w:trHeight w:val="503"/>
        </w:trPr>
        <w:tc>
          <w:tcPr>
            <w:tcW w:w="7675" w:type="dxa"/>
            <w:tcBorders>
              <w:top w:val="single" w:sz="4" w:space="0" w:color="000000"/>
              <w:left w:val="single" w:sz="4" w:space="0" w:color="000000"/>
              <w:bottom w:val="single" w:sz="4" w:space="0" w:color="000000"/>
              <w:right w:val="single" w:sz="4" w:space="0" w:color="000000"/>
            </w:tcBorders>
          </w:tcPr>
          <w:p w14:paraId="692AC3EB" w14:textId="52804BFF"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proofErr w:type="spellStart"/>
            <w:r w:rsidRPr="0006522C">
              <w:rPr>
                <w:rFonts w:ascii="Tahoma" w:eastAsia="Calibri" w:hAnsi="Tahoma" w:cs="Tahoma"/>
                <w:sz w:val="20"/>
                <w:szCs w:val="20"/>
              </w:rPr>
              <w:t>Demonstre</w:t>
            </w:r>
            <w:proofErr w:type="spellEnd"/>
            <w:r w:rsidRPr="0006522C">
              <w:rPr>
                <w:rFonts w:ascii="Tahoma" w:eastAsia="Calibri" w:hAnsi="Tahoma" w:cs="Tahoma"/>
                <w:spacing w:val="16"/>
                <w:sz w:val="20"/>
                <w:szCs w:val="20"/>
              </w:rPr>
              <w:t xml:space="preserve"> </w:t>
            </w:r>
            <w:proofErr w:type="spellStart"/>
            <w:r w:rsidRPr="0006522C">
              <w:rPr>
                <w:rFonts w:ascii="Tahoma" w:eastAsia="Calibri" w:hAnsi="Tahoma" w:cs="Tahoma"/>
                <w:sz w:val="20"/>
                <w:szCs w:val="20"/>
              </w:rPr>
              <w:t>em</w:t>
            </w:r>
            <w:proofErr w:type="spellEnd"/>
            <w:r w:rsidRPr="0006522C">
              <w:rPr>
                <w:rFonts w:ascii="Tahoma" w:eastAsia="Calibri" w:hAnsi="Tahoma" w:cs="Tahoma"/>
                <w:spacing w:val="12"/>
                <w:sz w:val="20"/>
                <w:szCs w:val="20"/>
              </w:rPr>
              <w:t xml:space="preserve"> </w:t>
            </w:r>
            <w:proofErr w:type="spellStart"/>
            <w:r w:rsidRPr="0006522C">
              <w:rPr>
                <w:rFonts w:ascii="Tahoma" w:eastAsia="Calibri" w:hAnsi="Tahoma" w:cs="Tahoma"/>
                <w:sz w:val="20"/>
                <w:szCs w:val="20"/>
              </w:rPr>
              <w:t>tela</w:t>
            </w:r>
            <w:proofErr w:type="spellEnd"/>
            <w:r w:rsidRPr="0006522C">
              <w:rPr>
                <w:rFonts w:ascii="Tahoma" w:eastAsia="Calibri" w:hAnsi="Tahoma" w:cs="Tahoma"/>
                <w:spacing w:val="16"/>
                <w:sz w:val="20"/>
                <w:szCs w:val="20"/>
              </w:rPr>
              <w:t xml:space="preserve"> </w:t>
            </w:r>
            <w:r w:rsidRPr="0006522C">
              <w:rPr>
                <w:rFonts w:ascii="Tahoma" w:eastAsia="Calibri" w:hAnsi="Tahoma" w:cs="Tahoma"/>
                <w:sz w:val="20"/>
                <w:szCs w:val="20"/>
              </w:rPr>
              <w:t>e</w:t>
            </w:r>
            <w:r w:rsidRPr="0006522C">
              <w:rPr>
                <w:rFonts w:ascii="Tahoma" w:eastAsia="Calibri" w:hAnsi="Tahoma" w:cs="Tahoma"/>
                <w:spacing w:val="14"/>
                <w:sz w:val="20"/>
                <w:szCs w:val="20"/>
              </w:rPr>
              <w:t xml:space="preserve"> </w:t>
            </w:r>
            <w:proofErr w:type="spellStart"/>
            <w:r w:rsidRPr="0006522C">
              <w:rPr>
                <w:rFonts w:ascii="Tahoma" w:eastAsia="Calibri" w:hAnsi="Tahoma" w:cs="Tahoma"/>
                <w:sz w:val="20"/>
                <w:szCs w:val="20"/>
              </w:rPr>
              <w:t>relatório</w:t>
            </w:r>
            <w:proofErr w:type="spellEnd"/>
            <w:r w:rsidRPr="0006522C">
              <w:rPr>
                <w:rFonts w:ascii="Tahoma" w:eastAsia="Calibri" w:hAnsi="Tahoma" w:cs="Tahoma"/>
                <w:spacing w:val="13"/>
                <w:sz w:val="20"/>
                <w:szCs w:val="20"/>
              </w:rPr>
              <w:t xml:space="preserve"> </w:t>
            </w:r>
            <w:r w:rsidRPr="0006522C">
              <w:rPr>
                <w:rFonts w:ascii="Tahoma" w:eastAsia="Calibri" w:hAnsi="Tahoma" w:cs="Tahoma"/>
                <w:sz w:val="20"/>
                <w:szCs w:val="20"/>
              </w:rPr>
              <w:t>a</w:t>
            </w:r>
            <w:r w:rsidRPr="0006522C">
              <w:rPr>
                <w:rFonts w:ascii="Tahoma" w:eastAsia="Calibri" w:hAnsi="Tahoma" w:cs="Tahoma"/>
                <w:spacing w:val="16"/>
                <w:sz w:val="20"/>
                <w:szCs w:val="20"/>
              </w:rPr>
              <w:t xml:space="preserve"> </w:t>
            </w:r>
            <w:r w:rsidRPr="0006522C">
              <w:rPr>
                <w:rFonts w:ascii="Tahoma" w:eastAsia="Calibri" w:hAnsi="Tahoma" w:cs="Tahoma"/>
                <w:sz w:val="20"/>
                <w:szCs w:val="20"/>
              </w:rPr>
              <w:t>auditoria</w:t>
            </w:r>
            <w:r w:rsidRPr="0006522C">
              <w:rPr>
                <w:rFonts w:ascii="Tahoma" w:eastAsia="Calibri" w:hAnsi="Tahoma" w:cs="Tahoma"/>
                <w:spacing w:val="16"/>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16"/>
                <w:sz w:val="20"/>
                <w:szCs w:val="20"/>
              </w:rPr>
              <w:t xml:space="preserve"> </w:t>
            </w:r>
            <w:proofErr w:type="spellStart"/>
            <w:r w:rsidRPr="0006522C">
              <w:rPr>
                <w:rFonts w:ascii="Tahoma" w:eastAsia="Calibri" w:hAnsi="Tahoma" w:cs="Tahoma"/>
                <w:sz w:val="20"/>
                <w:szCs w:val="20"/>
              </w:rPr>
              <w:t>todas</w:t>
            </w:r>
            <w:proofErr w:type="spellEnd"/>
            <w:r w:rsidRPr="0006522C">
              <w:rPr>
                <w:rFonts w:ascii="Tahoma" w:eastAsia="Calibri" w:hAnsi="Tahoma" w:cs="Tahoma"/>
                <w:spacing w:val="16"/>
                <w:sz w:val="20"/>
                <w:szCs w:val="20"/>
              </w:rPr>
              <w:t xml:space="preserve"> </w:t>
            </w:r>
            <w:r w:rsidRPr="0006522C">
              <w:rPr>
                <w:rFonts w:ascii="Tahoma" w:eastAsia="Calibri" w:hAnsi="Tahoma" w:cs="Tahoma"/>
                <w:sz w:val="20"/>
                <w:szCs w:val="20"/>
              </w:rPr>
              <w:t>as</w:t>
            </w:r>
            <w:r w:rsidRPr="0006522C">
              <w:rPr>
                <w:rFonts w:ascii="Tahoma" w:eastAsia="Calibri" w:hAnsi="Tahoma" w:cs="Tahoma"/>
                <w:spacing w:val="14"/>
                <w:sz w:val="20"/>
                <w:szCs w:val="20"/>
              </w:rPr>
              <w:t xml:space="preserve"> </w:t>
            </w:r>
            <w:proofErr w:type="spellStart"/>
            <w:proofErr w:type="gramStart"/>
            <w:r w:rsidRPr="0006522C">
              <w:rPr>
                <w:rFonts w:ascii="Tahoma" w:eastAsia="Calibri" w:hAnsi="Tahoma" w:cs="Tahoma"/>
                <w:sz w:val="20"/>
                <w:szCs w:val="20"/>
              </w:rPr>
              <w:t>operações</w:t>
            </w:r>
            <w:proofErr w:type="spellEnd"/>
            <w:r w:rsidR="002949FF">
              <w:rPr>
                <w:rFonts w:ascii="Tahoma" w:eastAsia="Calibri" w:hAnsi="Tahoma" w:cs="Tahoma"/>
                <w:sz w:val="20"/>
                <w:szCs w:val="20"/>
              </w:rPr>
              <w:t xml:space="preserve"> </w:t>
            </w:r>
            <w:r w:rsidRPr="0006522C">
              <w:rPr>
                <w:rFonts w:ascii="Tahoma" w:eastAsia="Calibri" w:hAnsi="Tahoma" w:cs="Tahoma"/>
                <w:spacing w:val="-52"/>
                <w:sz w:val="20"/>
                <w:szCs w:val="20"/>
              </w:rPr>
              <w:t xml:space="preserve"> </w:t>
            </w:r>
            <w:proofErr w:type="spellStart"/>
            <w:r w:rsidRPr="0006522C">
              <w:rPr>
                <w:rFonts w:ascii="Tahoma" w:eastAsia="Calibri" w:hAnsi="Tahoma" w:cs="Tahoma"/>
                <w:sz w:val="20"/>
                <w:szCs w:val="20"/>
              </w:rPr>
              <w:t>efetuadas</w:t>
            </w:r>
            <w:proofErr w:type="spellEnd"/>
            <w:proofErr w:type="gramEnd"/>
            <w:r w:rsidRPr="0006522C">
              <w:rPr>
                <w:rFonts w:ascii="Tahoma" w:eastAsia="Calibri" w:hAnsi="Tahoma" w:cs="Tahoma"/>
                <w:spacing w:val="-1"/>
                <w:sz w:val="20"/>
                <w:szCs w:val="20"/>
              </w:rPr>
              <w:t xml:space="preserve"> </w:t>
            </w:r>
            <w:proofErr w:type="spellStart"/>
            <w:r w:rsidRPr="0006522C">
              <w:rPr>
                <w:rFonts w:ascii="Tahoma" w:eastAsia="Calibri" w:hAnsi="Tahoma" w:cs="Tahoma"/>
                <w:sz w:val="20"/>
                <w:szCs w:val="20"/>
              </w:rPr>
              <w:t>por</w:t>
            </w:r>
            <w:proofErr w:type="spellEnd"/>
            <w:r w:rsidRPr="0006522C">
              <w:rPr>
                <w:rFonts w:ascii="Tahoma" w:eastAsia="Calibri" w:hAnsi="Tahoma" w:cs="Tahoma"/>
                <w:spacing w:val="-1"/>
                <w:sz w:val="20"/>
                <w:szCs w:val="20"/>
              </w:rPr>
              <w:t xml:space="preserve"> </w:t>
            </w:r>
            <w:proofErr w:type="spellStart"/>
            <w:r w:rsidRPr="0006522C">
              <w:rPr>
                <w:rFonts w:ascii="Tahoma" w:eastAsia="Calibri" w:hAnsi="Tahoma" w:cs="Tahoma"/>
                <w:sz w:val="20"/>
                <w:szCs w:val="20"/>
              </w:rPr>
              <w:t>usuário</w:t>
            </w:r>
            <w:proofErr w:type="spellEnd"/>
            <w:r w:rsidRPr="0006522C">
              <w:rPr>
                <w:rFonts w:ascii="Tahoma" w:eastAsia="Calibri" w:hAnsi="Tahoma" w:cs="Tahoma"/>
                <w:spacing w:val="-1"/>
                <w:sz w:val="20"/>
                <w:szCs w:val="20"/>
              </w:rPr>
              <w:t xml:space="preserve"> </w:t>
            </w:r>
            <w:r w:rsidRPr="0006522C">
              <w:rPr>
                <w:rFonts w:ascii="Tahoma" w:eastAsia="Calibri" w:hAnsi="Tahoma" w:cs="Tahoma"/>
                <w:sz w:val="20"/>
                <w:szCs w:val="20"/>
              </w:rPr>
              <w:t>do</w:t>
            </w:r>
            <w:r w:rsidRPr="0006522C">
              <w:rPr>
                <w:rFonts w:ascii="Tahoma" w:eastAsia="Calibri" w:hAnsi="Tahoma" w:cs="Tahoma"/>
                <w:spacing w:val="-4"/>
                <w:sz w:val="20"/>
                <w:szCs w:val="20"/>
              </w:rPr>
              <w:t xml:space="preserve"> </w:t>
            </w:r>
            <w:proofErr w:type="spellStart"/>
            <w:r w:rsidRPr="0006522C">
              <w:rPr>
                <w:rFonts w:ascii="Tahoma" w:eastAsia="Calibri" w:hAnsi="Tahoma" w:cs="Tahoma"/>
                <w:sz w:val="20"/>
                <w:szCs w:val="20"/>
              </w:rPr>
              <w:t>sistema</w:t>
            </w:r>
            <w:proofErr w:type="spellEnd"/>
            <w:r w:rsidRPr="0006522C">
              <w:rPr>
                <w:rFonts w:ascii="Tahoma" w:eastAsia="Calibri" w:hAnsi="Tahoma" w:cs="Tahoma"/>
                <w:spacing w:val="-1"/>
                <w:sz w:val="20"/>
                <w:szCs w:val="20"/>
              </w:rPr>
              <w:t xml:space="preserve"> </w:t>
            </w:r>
            <w:r w:rsidRPr="0006522C">
              <w:rPr>
                <w:rFonts w:ascii="Tahoma" w:eastAsia="Calibri" w:hAnsi="Tahoma" w:cs="Tahoma"/>
                <w:sz w:val="20"/>
                <w:szCs w:val="20"/>
              </w:rPr>
              <w:t>(</w:t>
            </w:r>
            <w:proofErr w:type="spellStart"/>
            <w:r w:rsidRPr="0006522C">
              <w:rPr>
                <w:rFonts w:ascii="Tahoma" w:eastAsia="Calibri" w:hAnsi="Tahoma" w:cs="Tahoma"/>
                <w:sz w:val="20"/>
                <w:szCs w:val="20"/>
              </w:rPr>
              <w:t>alterações</w:t>
            </w:r>
            <w:proofErr w:type="spellEnd"/>
            <w:r w:rsidRPr="0006522C">
              <w:rPr>
                <w:rFonts w:ascii="Tahoma" w:eastAsia="Calibri" w:hAnsi="Tahoma" w:cs="Tahoma"/>
                <w:sz w:val="20"/>
                <w:szCs w:val="20"/>
              </w:rPr>
              <w:t>,</w:t>
            </w:r>
            <w:r w:rsidRPr="0006522C">
              <w:rPr>
                <w:rFonts w:ascii="Tahoma" w:eastAsia="Calibri" w:hAnsi="Tahoma" w:cs="Tahoma"/>
                <w:spacing w:val="-4"/>
                <w:sz w:val="20"/>
                <w:szCs w:val="20"/>
              </w:rPr>
              <w:t xml:space="preserve"> </w:t>
            </w:r>
            <w:proofErr w:type="spellStart"/>
            <w:r w:rsidRPr="0006522C">
              <w:rPr>
                <w:rFonts w:ascii="Tahoma" w:eastAsia="Calibri" w:hAnsi="Tahoma" w:cs="Tahoma"/>
                <w:sz w:val="20"/>
                <w:szCs w:val="20"/>
              </w:rPr>
              <w:t>inclusões</w:t>
            </w:r>
            <w:proofErr w:type="spellEnd"/>
            <w:r w:rsidRPr="0006522C">
              <w:rPr>
                <w:rFonts w:ascii="Tahoma" w:eastAsia="Calibri" w:hAnsi="Tahoma" w:cs="Tahoma"/>
                <w:spacing w:val="-3"/>
                <w:sz w:val="20"/>
                <w:szCs w:val="20"/>
              </w:rPr>
              <w:t xml:space="preserve"> </w:t>
            </w:r>
            <w:r w:rsidRPr="0006522C">
              <w:rPr>
                <w:rFonts w:ascii="Tahoma" w:eastAsia="Calibri" w:hAnsi="Tahoma" w:cs="Tahoma"/>
                <w:sz w:val="20"/>
                <w:szCs w:val="20"/>
              </w:rPr>
              <w:t>e</w:t>
            </w:r>
            <w:r w:rsidRPr="0006522C">
              <w:rPr>
                <w:rFonts w:ascii="Tahoma" w:eastAsia="Calibri" w:hAnsi="Tahoma" w:cs="Tahoma"/>
                <w:spacing w:val="-1"/>
                <w:sz w:val="20"/>
                <w:szCs w:val="20"/>
              </w:rPr>
              <w:t xml:space="preserve"> </w:t>
            </w:r>
            <w:proofErr w:type="spellStart"/>
            <w:r w:rsidRPr="0006522C">
              <w:rPr>
                <w:rFonts w:ascii="Tahoma" w:eastAsia="Calibri" w:hAnsi="Tahoma" w:cs="Tahoma"/>
                <w:sz w:val="20"/>
                <w:szCs w:val="20"/>
              </w:rPr>
              <w:t>exclusões</w:t>
            </w:r>
            <w:proofErr w:type="spellEnd"/>
            <w:r w:rsidRPr="0006522C">
              <w:rPr>
                <w:rFonts w:ascii="Tahoma" w:eastAsia="Calibri" w:hAnsi="Tahoma" w:cs="Tahoma"/>
                <w:sz w:val="20"/>
                <w:szCs w:val="20"/>
              </w:rPr>
              <w:t>).</w:t>
            </w:r>
          </w:p>
        </w:tc>
        <w:tc>
          <w:tcPr>
            <w:tcW w:w="1408" w:type="dxa"/>
            <w:tcBorders>
              <w:top w:val="single" w:sz="4" w:space="0" w:color="000000"/>
              <w:left w:val="single" w:sz="4" w:space="0" w:color="000000"/>
              <w:bottom w:val="single" w:sz="4" w:space="0" w:color="000000"/>
              <w:right w:val="single" w:sz="4" w:space="0" w:color="000000"/>
            </w:tcBorders>
          </w:tcPr>
          <w:p w14:paraId="28AAF134"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40F421C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EF7A80D" w14:textId="77777777" w:rsidTr="00660861">
        <w:trPr>
          <w:trHeight w:val="503"/>
        </w:trPr>
        <w:tc>
          <w:tcPr>
            <w:tcW w:w="7675" w:type="dxa"/>
            <w:tcBorders>
              <w:top w:val="single" w:sz="4" w:space="0" w:color="000000"/>
              <w:left w:val="single" w:sz="4" w:space="0" w:color="000000"/>
              <w:bottom w:val="single" w:sz="4" w:space="0" w:color="000000"/>
              <w:right w:val="single" w:sz="4" w:space="0" w:color="000000"/>
            </w:tcBorders>
          </w:tcPr>
          <w:p w14:paraId="1F358CFD"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Os sistemas deverão ser multiusuários podendo mais de um usuário trabalhar, simultaneamente numa mesma tarefa, com total integridade dos dados;</w:t>
            </w:r>
          </w:p>
        </w:tc>
        <w:tc>
          <w:tcPr>
            <w:tcW w:w="1408" w:type="dxa"/>
            <w:tcBorders>
              <w:top w:val="single" w:sz="4" w:space="0" w:color="000000"/>
              <w:left w:val="single" w:sz="4" w:space="0" w:color="000000"/>
              <w:bottom w:val="single" w:sz="4" w:space="0" w:color="000000"/>
              <w:right w:val="single" w:sz="4" w:space="0" w:color="000000"/>
            </w:tcBorders>
          </w:tcPr>
          <w:p w14:paraId="646E9110"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00BFF3C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75ECCFF" w14:textId="77777777" w:rsidTr="00660861">
        <w:trPr>
          <w:trHeight w:val="505"/>
        </w:trPr>
        <w:tc>
          <w:tcPr>
            <w:tcW w:w="7675" w:type="dxa"/>
            <w:tcBorders>
              <w:top w:val="single" w:sz="4" w:space="0" w:color="000000"/>
              <w:left w:val="single" w:sz="4" w:space="0" w:color="000000"/>
              <w:bottom w:val="single" w:sz="4" w:space="0" w:color="000000"/>
              <w:right w:val="single" w:sz="4" w:space="0" w:color="000000"/>
            </w:tcBorders>
          </w:tcPr>
          <w:p w14:paraId="5DF6F29C"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Os relatórios do sistema devem ter a possibilidade de personalização de layout e impressão de brasões/logotipos da contratante, conforme disponibilizado pela mesma.</w:t>
            </w:r>
          </w:p>
        </w:tc>
        <w:tc>
          <w:tcPr>
            <w:tcW w:w="1408" w:type="dxa"/>
            <w:tcBorders>
              <w:top w:val="single" w:sz="4" w:space="0" w:color="000000"/>
              <w:left w:val="single" w:sz="4" w:space="0" w:color="000000"/>
              <w:bottom w:val="single" w:sz="4" w:space="0" w:color="000000"/>
              <w:right w:val="single" w:sz="4" w:space="0" w:color="000000"/>
            </w:tcBorders>
          </w:tcPr>
          <w:p w14:paraId="65C62196" w14:textId="77777777" w:rsidR="004D74D8" w:rsidRPr="0006522C" w:rsidRDefault="004D74D8" w:rsidP="00467F25">
            <w:pPr>
              <w:widowControl w:val="0"/>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7D036C4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C55636C" w14:textId="77777777" w:rsidTr="00660861">
        <w:trPr>
          <w:trHeight w:val="758"/>
        </w:trPr>
        <w:tc>
          <w:tcPr>
            <w:tcW w:w="7675" w:type="dxa"/>
            <w:tcBorders>
              <w:top w:val="single" w:sz="4" w:space="0" w:color="000000"/>
              <w:left w:val="single" w:sz="4" w:space="0" w:color="000000"/>
              <w:bottom w:val="single" w:sz="4" w:space="0" w:color="000000"/>
              <w:right w:val="single" w:sz="4" w:space="0" w:color="000000"/>
            </w:tcBorders>
          </w:tcPr>
          <w:p w14:paraId="5AEB1266"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Deverá haver disponibilidade de inclusão do arquivo de imagem referente aos brasões/logotipos em repositório, de forma que os relatórios a serem impressos utilizem esta imagem, sem necessidade de replicação da mesma para cada relatório.</w:t>
            </w:r>
          </w:p>
        </w:tc>
        <w:tc>
          <w:tcPr>
            <w:tcW w:w="1408" w:type="dxa"/>
            <w:tcBorders>
              <w:top w:val="single" w:sz="4" w:space="0" w:color="000000"/>
              <w:left w:val="single" w:sz="4" w:space="0" w:color="000000"/>
              <w:bottom w:val="single" w:sz="4" w:space="0" w:color="000000"/>
              <w:right w:val="single" w:sz="4" w:space="0" w:color="000000"/>
            </w:tcBorders>
          </w:tcPr>
          <w:p w14:paraId="072DC300"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019E98B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7BAB173" w14:textId="77777777" w:rsidTr="00660861">
        <w:trPr>
          <w:trHeight w:val="506"/>
        </w:trPr>
        <w:tc>
          <w:tcPr>
            <w:tcW w:w="7675" w:type="dxa"/>
            <w:tcBorders>
              <w:top w:val="single" w:sz="4" w:space="0" w:color="000000"/>
              <w:left w:val="single" w:sz="4" w:space="0" w:color="000000"/>
              <w:bottom w:val="single" w:sz="4" w:space="0" w:color="000000"/>
              <w:right w:val="single" w:sz="4" w:space="0" w:color="000000"/>
            </w:tcBorders>
          </w:tcPr>
          <w:p w14:paraId="32D3EFE4"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Os sistemas deverão possuir mecanismos que permitam fazer a atualização automática dos programas à medida que forem geradas novas versões.</w:t>
            </w:r>
          </w:p>
        </w:tc>
        <w:tc>
          <w:tcPr>
            <w:tcW w:w="1408" w:type="dxa"/>
            <w:tcBorders>
              <w:top w:val="single" w:sz="4" w:space="0" w:color="000000"/>
              <w:left w:val="single" w:sz="4" w:space="0" w:color="000000"/>
              <w:bottom w:val="single" w:sz="4" w:space="0" w:color="000000"/>
              <w:right w:val="single" w:sz="4" w:space="0" w:color="000000"/>
            </w:tcBorders>
          </w:tcPr>
          <w:p w14:paraId="07A6D1FA" w14:textId="77777777" w:rsidR="004D74D8" w:rsidRPr="0006522C" w:rsidRDefault="004D74D8" w:rsidP="00467F25">
            <w:pPr>
              <w:widowControl w:val="0"/>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25D216A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006FC35" w14:textId="77777777" w:rsidTr="00660861">
        <w:trPr>
          <w:trHeight w:val="883"/>
        </w:trPr>
        <w:tc>
          <w:tcPr>
            <w:tcW w:w="7675" w:type="dxa"/>
            <w:tcBorders>
              <w:top w:val="single" w:sz="4" w:space="0" w:color="000000"/>
              <w:left w:val="single" w:sz="4" w:space="0" w:color="000000"/>
              <w:bottom w:val="single" w:sz="4" w:space="0" w:color="000000"/>
              <w:right w:val="single" w:sz="4" w:space="0" w:color="000000"/>
            </w:tcBorders>
          </w:tcPr>
          <w:p w14:paraId="20363A88"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lastRenderedPageBreak/>
              <w:t>A licitante vencedora deverá disponibilizar software com tecnologia web-based, 24 horas por dia, para atendimento de solicitações de manutenção e desenvolvimentos nos sistemas e módulos.</w:t>
            </w:r>
          </w:p>
        </w:tc>
        <w:tc>
          <w:tcPr>
            <w:tcW w:w="1408" w:type="dxa"/>
            <w:tcBorders>
              <w:top w:val="single" w:sz="4" w:space="0" w:color="000000"/>
              <w:left w:val="single" w:sz="4" w:space="0" w:color="000000"/>
              <w:bottom w:val="single" w:sz="4" w:space="0" w:color="000000"/>
              <w:right w:val="single" w:sz="4" w:space="0" w:color="000000"/>
            </w:tcBorders>
          </w:tcPr>
          <w:p w14:paraId="5B703E42"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7C11556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95EF4CA" w14:textId="77777777" w:rsidTr="00660861">
        <w:trPr>
          <w:trHeight w:val="1130"/>
        </w:trPr>
        <w:tc>
          <w:tcPr>
            <w:tcW w:w="7675" w:type="dxa"/>
            <w:tcBorders>
              <w:top w:val="single" w:sz="4" w:space="0" w:color="000000"/>
              <w:left w:val="single" w:sz="4" w:space="0" w:color="000000"/>
              <w:bottom w:val="single" w:sz="4" w:space="0" w:color="000000"/>
              <w:right w:val="single" w:sz="4" w:space="0" w:color="000000"/>
            </w:tcBorders>
          </w:tcPr>
          <w:p w14:paraId="67064D5A"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O software de atendimento web-based deverá contemplar todos os sistemas e serviços disponibilizados pela licitante vencedora e deverá manter registro de todas as solicitações, encaminhamentos, respostas e soluções aos problemas dos usuários durante a vigência do contrato.</w:t>
            </w:r>
          </w:p>
        </w:tc>
        <w:tc>
          <w:tcPr>
            <w:tcW w:w="1408" w:type="dxa"/>
            <w:tcBorders>
              <w:top w:val="single" w:sz="4" w:space="0" w:color="000000"/>
              <w:left w:val="single" w:sz="4" w:space="0" w:color="000000"/>
              <w:bottom w:val="single" w:sz="4" w:space="0" w:color="000000"/>
              <w:right w:val="single" w:sz="4" w:space="0" w:color="000000"/>
            </w:tcBorders>
          </w:tcPr>
          <w:p w14:paraId="77D25633"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5B41E0E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F00C1BE"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1AE19332"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O software web-based deverá disponibilizar total liberdade para a abertura de solicitações de suporte técnico, de qualquer natureza, dentro do escopo do presente Termo de Referência.</w:t>
            </w:r>
          </w:p>
        </w:tc>
        <w:tc>
          <w:tcPr>
            <w:tcW w:w="1408" w:type="dxa"/>
            <w:tcBorders>
              <w:top w:val="single" w:sz="4" w:space="0" w:color="000000"/>
              <w:left w:val="single" w:sz="4" w:space="0" w:color="000000"/>
              <w:bottom w:val="single" w:sz="4" w:space="0" w:color="000000"/>
              <w:right w:val="single" w:sz="4" w:space="0" w:color="000000"/>
            </w:tcBorders>
          </w:tcPr>
          <w:p w14:paraId="5AD8A647"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446FC5B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4F3CC60" w14:textId="77777777" w:rsidTr="00660861">
        <w:trPr>
          <w:trHeight w:val="326"/>
        </w:trPr>
        <w:tc>
          <w:tcPr>
            <w:tcW w:w="7675" w:type="dxa"/>
            <w:tcBorders>
              <w:top w:val="single" w:sz="4" w:space="0" w:color="000000"/>
              <w:left w:val="single" w:sz="4" w:space="0" w:color="000000"/>
              <w:bottom w:val="single" w:sz="4" w:space="0" w:color="000000"/>
              <w:right w:val="single" w:sz="4" w:space="0" w:color="000000"/>
            </w:tcBorders>
          </w:tcPr>
          <w:p w14:paraId="2B155BB5" w14:textId="77777777" w:rsidR="004D74D8" w:rsidRPr="0006522C" w:rsidRDefault="004D74D8" w:rsidP="00467F25">
            <w:pPr>
              <w:tabs>
                <w:tab w:val="left" w:pos="0"/>
                <w:tab w:val="left" w:pos="360"/>
                <w:tab w:val="left" w:pos="426"/>
              </w:tabs>
              <w:jc w:val="both"/>
              <w:rPr>
                <w:rFonts w:ascii="Tahoma" w:eastAsia="Calibri" w:hAnsi="Tahoma" w:cs="Tahoma"/>
                <w:b/>
                <w:sz w:val="20"/>
                <w:szCs w:val="20"/>
                <w:lang w:val="pt-PT"/>
              </w:rPr>
            </w:pPr>
            <w:r w:rsidRPr="0006522C">
              <w:rPr>
                <w:rFonts w:ascii="Tahoma" w:eastAsia="Calibri" w:hAnsi="Tahoma" w:cs="Tahoma"/>
                <w:b/>
                <w:sz w:val="20"/>
                <w:szCs w:val="20"/>
                <w:lang w:val="pt-PT"/>
              </w:rPr>
              <w:t>REQUISITOS DE INTEGRAÇÕES ENTRE OS MÓDULOS</w:t>
            </w:r>
          </w:p>
        </w:tc>
        <w:tc>
          <w:tcPr>
            <w:tcW w:w="1408" w:type="dxa"/>
            <w:tcBorders>
              <w:top w:val="single" w:sz="4" w:space="0" w:color="000000"/>
              <w:left w:val="single" w:sz="4" w:space="0" w:color="000000"/>
              <w:bottom w:val="single" w:sz="4" w:space="0" w:color="000000"/>
              <w:right w:val="single" w:sz="4" w:space="0" w:color="000000"/>
            </w:tcBorders>
          </w:tcPr>
          <w:p w14:paraId="6D6C05BE" w14:textId="77777777" w:rsidR="004D74D8" w:rsidRPr="0006522C" w:rsidRDefault="004D74D8" w:rsidP="00467F25">
            <w:pPr>
              <w:widowControl w:val="0"/>
              <w:ind w:left="121" w:right="118"/>
              <w:jc w:val="center"/>
              <w:rPr>
                <w:rFonts w:ascii="Tahoma" w:eastAsia="Times New Roman" w:hAnsi="Tahoma" w:cs="Tahoma"/>
                <w:b/>
                <w:sz w:val="20"/>
                <w:szCs w:val="20"/>
                <w:lang w:val="pt-PT"/>
              </w:rPr>
            </w:pPr>
          </w:p>
        </w:tc>
        <w:tc>
          <w:tcPr>
            <w:tcW w:w="851" w:type="dxa"/>
            <w:tcBorders>
              <w:top w:val="single" w:sz="4" w:space="0" w:color="000000"/>
              <w:left w:val="single" w:sz="4" w:space="0" w:color="000000"/>
              <w:bottom w:val="single" w:sz="4" w:space="0" w:color="000000"/>
              <w:right w:val="single" w:sz="4" w:space="0" w:color="000000"/>
            </w:tcBorders>
          </w:tcPr>
          <w:p w14:paraId="642545CE" w14:textId="77777777" w:rsidR="004D74D8" w:rsidRPr="0006522C" w:rsidRDefault="004D74D8" w:rsidP="00467F25">
            <w:pPr>
              <w:widowControl w:val="0"/>
              <w:rPr>
                <w:rFonts w:ascii="Tahoma" w:eastAsia="Times New Roman" w:hAnsi="Tahoma" w:cs="Tahoma"/>
                <w:b/>
                <w:sz w:val="20"/>
                <w:szCs w:val="20"/>
                <w:lang w:val="pt-PT"/>
              </w:rPr>
            </w:pPr>
          </w:p>
        </w:tc>
      </w:tr>
      <w:tr w:rsidR="004D74D8" w:rsidRPr="0006522C" w14:paraId="2A201ECC" w14:textId="77777777" w:rsidTr="00660861">
        <w:trPr>
          <w:trHeight w:val="326"/>
        </w:trPr>
        <w:tc>
          <w:tcPr>
            <w:tcW w:w="7675" w:type="dxa"/>
            <w:tcBorders>
              <w:top w:val="single" w:sz="4" w:space="0" w:color="000000"/>
              <w:left w:val="single" w:sz="4" w:space="0" w:color="000000"/>
              <w:bottom w:val="single" w:sz="4" w:space="0" w:color="000000"/>
              <w:right w:val="single" w:sz="4" w:space="0" w:color="000000"/>
            </w:tcBorders>
          </w:tcPr>
          <w:p w14:paraId="17F43EDE" w14:textId="77777777" w:rsidR="004D74D8" w:rsidRPr="0006522C" w:rsidRDefault="004D74D8" w:rsidP="00467F25">
            <w:pPr>
              <w:numPr>
                <w:ilvl w:val="0"/>
                <w:numId w:val="23"/>
              </w:numPr>
              <w:tabs>
                <w:tab w:val="left" w:pos="0"/>
                <w:tab w:val="left" w:pos="360"/>
                <w:tab w:val="left" w:pos="426"/>
              </w:tabs>
              <w:ind w:left="567"/>
              <w:jc w:val="both"/>
              <w:textAlignment w:val="baseline"/>
              <w:rPr>
                <w:rFonts w:ascii="Tahoma" w:eastAsia="Calibri" w:hAnsi="Tahoma" w:cs="Tahoma"/>
                <w:b/>
                <w:sz w:val="20"/>
                <w:szCs w:val="20"/>
                <w:lang w:val="pt-PT"/>
              </w:rPr>
            </w:pPr>
            <w:r w:rsidRPr="0006522C">
              <w:rPr>
                <w:rFonts w:ascii="Tahoma" w:eastAsia="Calibri" w:hAnsi="Tahoma" w:cs="Tahoma"/>
                <w:sz w:val="20"/>
                <w:szCs w:val="20"/>
              </w:rPr>
              <w:t xml:space="preserve">O </w:t>
            </w:r>
            <w:proofErr w:type="spellStart"/>
            <w:r w:rsidRPr="0006522C">
              <w:rPr>
                <w:rFonts w:ascii="Tahoma" w:eastAsia="Calibri" w:hAnsi="Tahoma" w:cs="Tahoma"/>
                <w:sz w:val="20"/>
                <w:szCs w:val="20"/>
              </w:rPr>
              <w:t>cadastro</w:t>
            </w:r>
            <w:proofErr w:type="spellEnd"/>
            <w:r w:rsidRPr="0006522C">
              <w:rPr>
                <w:rFonts w:ascii="Tahoma" w:eastAsia="Calibri" w:hAnsi="Tahoma" w:cs="Tahoma"/>
                <w:sz w:val="20"/>
                <w:szCs w:val="20"/>
              </w:rPr>
              <w:t xml:space="preserve"> do </w:t>
            </w:r>
            <w:proofErr w:type="spellStart"/>
            <w:r w:rsidRPr="0006522C">
              <w:rPr>
                <w:rFonts w:ascii="Tahoma" w:eastAsia="Calibri" w:hAnsi="Tahoma" w:cs="Tahoma"/>
                <w:sz w:val="20"/>
                <w:szCs w:val="20"/>
              </w:rPr>
              <w:t>fornecedor</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devéra</w:t>
            </w:r>
            <w:proofErr w:type="spellEnd"/>
            <w:r w:rsidRPr="0006522C">
              <w:rPr>
                <w:rFonts w:ascii="Tahoma" w:eastAsia="Calibri" w:hAnsi="Tahoma" w:cs="Tahoma"/>
                <w:sz w:val="20"/>
                <w:szCs w:val="20"/>
              </w:rPr>
              <w:t xml:space="preserve"> ser </w:t>
            </w:r>
            <w:proofErr w:type="spellStart"/>
            <w:r w:rsidRPr="0006522C">
              <w:rPr>
                <w:rFonts w:ascii="Tahoma" w:eastAsia="Calibri" w:hAnsi="Tahoma" w:cs="Tahoma"/>
                <w:sz w:val="20"/>
                <w:szCs w:val="20"/>
              </w:rPr>
              <w:t>integrado</w:t>
            </w:r>
            <w:proofErr w:type="spellEnd"/>
            <w:r w:rsidRPr="0006522C">
              <w:rPr>
                <w:rFonts w:ascii="Tahoma" w:eastAsia="Calibri" w:hAnsi="Tahoma" w:cs="Tahoma"/>
                <w:sz w:val="20"/>
                <w:szCs w:val="20"/>
              </w:rPr>
              <w:t xml:space="preserve"> com </w:t>
            </w:r>
            <w:proofErr w:type="spellStart"/>
            <w:r w:rsidRPr="0006522C">
              <w:rPr>
                <w:rFonts w:ascii="Tahoma" w:eastAsia="Calibri" w:hAnsi="Tahoma" w:cs="Tahoma"/>
                <w:sz w:val="20"/>
                <w:szCs w:val="20"/>
              </w:rPr>
              <w:t>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demais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módulos</w:t>
            </w:r>
            <w:proofErr w:type="spellEnd"/>
            <w:r w:rsidRPr="0006522C">
              <w:rPr>
                <w:rFonts w:ascii="Tahoma" w:eastAsia="Calibri" w:hAnsi="Tahoma" w:cs="Tahoma"/>
                <w:sz w:val="20"/>
                <w:szCs w:val="20"/>
              </w:rPr>
              <w:t xml:space="preserve"> do</w:t>
            </w:r>
            <w:r w:rsidRPr="0006522C">
              <w:rPr>
                <w:rFonts w:ascii="Tahoma" w:eastAsia="Calibri" w:hAnsi="Tahoma" w:cs="Tahoma"/>
                <w:spacing w:val="1"/>
                <w:sz w:val="20"/>
                <w:szCs w:val="20"/>
              </w:rPr>
              <w:t xml:space="preserve"> </w:t>
            </w:r>
            <w:r w:rsidRPr="0006522C">
              <w:rPr>
                <w:rFonts w:ascii="Tahoma" w:eastAsia="Calibri" w:hAnsi="Tahoma" w:cs="Tahoma"/>
                <w:sz w:val="20"/>
                <w:szCs w:val="20"/>
              </w:rPr>
              <w:t xml:space="preserve">Sistema, </w:t>
            </w:r>
            <w:proofErr w:type="spellStart"/>
            <w:r w:rsidRPr="0006522C">
              <w:rPr>
                <w:rFonts w:ascii="Tahoma" w:eastAsia="Calibri" w:hAnsi="Tahoma" w:cs="Tahoma"/>
                <w:sz w:val="20"/>
                <w:szCs w:val="20"/>
              </w:rPr>
              <w:t>Cadastrar</w:t>
            </w:r>
            <w:proofErr w:type="spellEnd"/>
            <w:r w:rsidRPr="0006522C">
              <w:rPr>
                <w:rFonts w:ascii="Tahoma" w:eastAsia="Calibri" w:hAnsi="Tahoma" w:cs="Tahoma"/>
                <w:sz w:val="20"/>
                <w:szCs w:val="20"/>
              </w:rPr>
              <w:t xml:space="preserve"> um </w:t>
            </w:r>
            <w:proofErr w:type="spellStart"/>
            <w:r w:rsidRPr="0006522C">
              <w:rPr>
                <w:rFonts w:ascii="Tahoma" w:eastAsia="Calibri" w:hAnsi="Tahoma" w:cs="Tahoma"/>
                <w:sz w:val="20"/>
                <w:szCs w:val="20"/>
              </w:rPr>
              <w:t>fornecedor</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atráves</w:t>
            </w:r>
            <w:proofErr w:type="spellEnd"/>
            <w:r w:rsidRPr="0006522C">
              <w:rPr>
                <w:rFonts w:ascii="Tahoma" w:eastAsia="Calibri" w:hAnsi="Tahoma" w:cs="Tahoma"/>
                <w:sz w:val="20"/>
                <w:szCs w:val="20"/>
              </w:rPr>
              <w:t xml:space="preserve"> do Sistema de </w:t>
            </w:r>
            <w:proofErr w:type="spellStart"/>
            <w:r w:rsidRPr="0006522C">
              <w:rPr>
                <w:rFonts w:ascii="Tahoma" w:eastAsia="Calibri" w:hAnsi="Tahoma" w:cs="Tahoma"/>
                <w:sz w:val="20"/>
                <w:szCs w:val="20"/>
              </w:rPr>
              <w:t>Compras</w:t>
            </w:r>
            <w:proofErr w:type="spellEnd"/>
            <w:r w:rsidRPr="0006522C">
              <w:rPr>
                <w:rFonts w:ascii="Tahoma" w:eastAsia="Calibri" w:hAnsi="Tahoma" w:cs="Tahoma"/>
                <w:sz w:val="20"/>
                <w:szCs w:val="20"/>
              </w:rPr>
              <w:t xml:space="preserve"> e </w:t>
            </w:r>
            <w:proofErr w:type="spellStart"/>
            <w:r w:rsidRPr="0006522C">
              <w:rPr>
                <w:rFonts w:ascii="Tahoma" w:eastAsia="Calibri" w:hAnsi="Tahoma" w:cs="Tahoma"/>
                <w:sz w:val="20"/>
                <w:szCs w:val="20"/>
              </w:rPr>
              <w:t>licitações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contendo</w:t>
            </w:r>
            <w:proofErr w:type="spellEnd"/>
            <w:r w:rsidRPr="0006522C">
              <w:rPr>
                <w:rFonts w:ascii="Tahoma" w:eastAsia="Calibri" w:hAnsi="Tahoma" w:cs="Tahoma"/>
                <w:sz w:val="20"/>
                <w:szCs w:val="20"/>
              </w:rPr>
              <w:t xml:space="preserve"> no </w:t>
            </w:r>
            <w:proofErr w:type="spellStart"/>
            <w:r w:rsidRPr="0006522C">
              <w:rPr>
                <w:rFonts w:ascii="Tahoma" w:eastAsia="Calibri" w:hAnsi="Tahoma" w:cs="Tahoma"/>
                <w:sz w:val="20"/>
                <w:szCs w:val="20"/>
              </w:rPr>
              <w:t>minimo</w:t>
            </w:r>
            <w:proofErr w:type="spellEnd"/>
            <w:r w:rsidRPr="0006522C">
              <w:rPr>
                <w:rFonts w:ascii="Tahoma" w:eastAsia="Calibri" w:hAnsi="Tahoma" w:cs="Tahoma"/>
                <w:sz w:val="20"/>
                <w:szCs w:val="20"/>
              </w:rPr>
              <w:t xml:space="preserve"> as </w:t>
            </w:r>
            <w:proofErr w:type="spellStart"/>
            <w:r w:rsidRPr="0006522C">
              <w:rPr>
                <w:rFonts w:ascii="Tahoma" w:eastAsia="Calibri" w:hAnsi="Tahoma" w:cs="Tahoma"/>
                <w:sz w:val="20"/>
                <w:szCs w:val="20"/>
              </w:rPr>
              <w:t>seguintes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informações</w:t>
            </w:r>
            <w:proofErr w:type="spellEnd"/>
            <w:r w:rsidRPr="0006522C">
              <w:rPr>
                <w:rFonts w:ascii="Tahoma" w:eastAsia="Calibri" w:hAnsi="Tahoma" w:cs="Tahoma"/>
                <w:sz w:val="20"/>
                <w:szCs w:val="20"/>
              </w:rPr>
              <w:t xml:space="preserve">: Tipo de </w:t>
            </w:r>
            <w:proofErr w:type="spellStart"/>
            <w:r w:rsidRPr="0006522C">
              <w:rPr>
                <w:rFonts w:ascii="Tahoma" w:eastAsia="Calibri" w:hAnsi="Tahoma" w:cs="Tahoma"/>
                <w:sz w:val="20"/>
                <w:szCs w:val="20"/>
              </w:rPr>
              <w:t>identificação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pessoa</w:t>
            </w:r>
            <w:proofErr w:type="spellEnd"/>
            <w:r w:rsidRPr="0006522C">
              <w:rPr>
                <w:rFonts w:ascii="Tahoma" w:eastAsia="Calibri" w:hAnsi="Tahoma" w:cs="Tahoma"/>
                <w:spacing w:val="-52"/>
                <w:sz w:val="20"/>
                <w:szCs w:val="20"/>
              </w:rPr>
              <w:t xml:space="preserve"> </w:t>
            </w:r>
            <w:proofErr w:type="spellStart"/>
            <w:r w:rsidRPr="0006522C">
              <w:rPr>
                <w:rFonts w:ascii="Tahoma" w:eastAsia="Calibri" w:hAnsi="Tahoma" w:cs="Tahoma"/>
                <w:sz w:val="20"/>
                <w:szCs w:val="20"/>
              </w:rPr>
              <w:t>física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ou</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jurídica</w:t>
            </w:r>
            <w:proofErr w:type="spellEnd"/>
            <w:r w:rsidRPr="0006522C">
              <w:rPr>
                <w:rFonts w:ascii="Tahoma" w:eastAsia="Calibri" w:hAnsi="Tahoma" w:cs="Tahoma"/>
                <w:sz w:val="20"/>
                <w:szCs w:val="20"/>
              </w:rPr>
              <w:t xml:space="preserve">) CNPJ, CPF, </w:t>
            </w:r>
            <w:proofErr w:type="spellStart"/>
            <w:r w:rsidRPr="0006522C">
              <w:rPr>
                <w:rFonts w:ascii="Tahoma" w:eastAsia="Calibri" w:hAnsi="Tahoma" w:cs="Tahoma"/>
                <w:sz w:val="20"/>
                <w:szCs w:val="20"/>
              </w:rPr>
              <w:t>Razão</w:t>
            </w:r>
            <w:proofErr w:type="spellEnd"/>
            <w:r w:rsidRPr="0006522C">
              <w:rPr>
                <w:rFonts w:ascii="Tahoma" w:eastAsia="Calibri" w:hAnsi="Tahoma" w:cs="Tahoma"/>
                <w:sz w:val="20"/>
                <w:szCs w:val="20"/>
              </w:rPr>
              <w:t xml:space="preserve"> Social/</w:t>
            </w:r>
            <w:proofErr w:type="spellStart"/>
            <w:r w:rsidRPr="0006522C">
              <w:rPr>
                <w:rFonts w:ascii="Tahoma" w:eastAsia="Calibri" w:hAnsi="Tahoma" w:cs="Tahoma"/>
                <w:sz w:val="20"/>
                <w:szCs w:val="20"/>
              </w:rPr>
              <w:t>NomeFantasia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endereço</w:t>
            </w:r>
            <w:proofErr w:type="spellEnd"/>
            <w:r w:rsidRPr="0006522C">
              <w:rPr>
                <w:rFonts w:ascii="Tahoma" w:eastAsia="Calibri" w:hAnsi="Tahoma" w:cs="Tahoma"/>
                <w:sz w:val="20"/>
                <w:szCs w:val="20"/>
              </w:rPr>
              <w:t xml:space="preserve">, e-mail, </w:t>
            </w:r>
            <w:proofErr w:type="spellStart"/>
            <w:r w:rsidRPr="0006522C">
              <w:rPr>
                <w:rFonts w:ascii="Tahoma" w:eastAsia="Calibri" w:hAnsi="Tahoma" w:cs="Tahoma"/>
                <w:sz w:val="20"/>
                <w:szCs w:val="20"/>
              </w:rPr>
              <w:t>contato</w:t>
            </w:r>
            <w:proofErr w:type="spellEnd"/>
            <w:r w:rsidRPr="0006522C">
              <w:rPr>
                <w:rFonts w:ascii="Tahoma" w:eastAsia="Calibri" w:hAnsi="Tahoma" w:cs="Tahoma"/>
                <w:sz w:val="20"/>
                <w:szCs w:val="20"/>
              </w:rPr>
              <w:t>,</w:t>
            </w:r>
            <w:r w:rsidRPr="0006522C">
              <w:rPr>
                <w:rFonts w:ascii="Tahoma" w:eastAsia="Calibri" w:hAnsi="Tahoma" w:cs="Tahoma"/>
                <w:spacing w:val="1"/>
                <w:sz w:val="20"/>
                <w:szCs w:val="20"/>
              </w:rPr>
              <w:t xml:space="preserve"> </w:t>
            </w:r>
            <w:r w:rsidRPr="0006522C">
              <w:rPr>
                <w:rFonts w:ascii="Tahoma" w:eastAsia="Calibri" w:hAnsi="Tahoma" w:cs="Tahoma"/>
                <w:sz w:val="20"/>
                <w:szCs w:val="20"/>
              </w:rPr>
              <w:t>capital</w:t>
            </w:r>
            <w:r w:rsidRPr="0006522C">
              <w:rPr>
                <w:rFonts w:ascii="Tahoma" w:eastAsia="Calibri" w:hAnsi="Tahoma" w:cs="Tahoma"/>
                <w:spacing w:val="7"/>
                <w:sz w:val="20"/>
                <w:szCs w:val="20"/>
              </w:rPr>
              <w:t xml:space="preserve"> </w:t>
            </w:r>
            <w:r w:rsidRPr="0006522C">
              <w:rPr>
                <w:rFonts w:ascii="Tahoma" w:eastAsia="Calibri" w:hAnsi="Tahoma" w:cs="Tahoma"/>
                <w:sz w:val="20"/>
                <w:szCs w:val="20"/>
              </w:rPr>
              <w:t>social,</w:t>
            </w:r>
            <w:r w:rsidRPr="0006522C">
              <w:rPr>
                <w:rFonts w:ascii="Tahoma" w:eastAsia="Calibri" w:hAnsi="Tahoma" w:cs="Tahoma"/>
                <w:spacing w:val="7"/>
                <w:sz w:val="20"/>
                <w:szCs w:val="20"/>
              </w:rPr>
              <w:t xml:space="preserve"> </w:t>
            </w:r>
            <w:proofErr w:type="spellStart"/>
            <w:r w:rsidRPr="0006522C">
              <w:rPr>
                <w:rFonts w:ascii="Tahoma" w:eastAsia="Calibri" w:hAnsi="Tahoma" w:cs="Tahoma"/>
                <w:sz w:val="20"/>
                <w:szCs w:val="20"/>
              </w:rPr>
              <w:t>sócios</w:t>
            </w:r>
            <w:proofErr w:type="spellEnd"/>
            <w:r w:rsidRPr="0006522C">
              <w:rPr>
                <w:rFonts w:ascii="Tahoma" w:eastAsia="Calibri" w:hAnsi="Tahoma" w:cs="Tahoma"/>
                <w:sz w:val="20"/>
                <w:szCs w:val="20"/>
              </w:rPr>
              <w:t>,</w:t>
            </w:r>
            <w:r w:rsidRPr="0006522C">
              <w:rPr>
                <w:rFonts w:ascii="Tahoma" w:eastAsia="Calibri" w:hAnsi="Tahoma" w:cs="Tahoma"/>
                <w:spacing w:val="10"/>
                <w:sz w:val="20"/>
                <w:szCs w:val="20"/>
              </w:rPr>
              <w:t xml:space="preserve"> </w:t>
            </w:r>
            <w:r w:rsidRPr="0006522C">
              <w:rPr>
                <w:rFonts w:ascii="Tahoma" w:eastAsia="Calibri" w:hAnsi="Tahoma" w:cs="Tahoma"/>
                <w:sz w:val="20"/>
                <w:szCs w:val="20"/>
              </w:rPr>
              <w:t>dados</w:t>
            </w:r>
            <w:r w:rsidRPr="0006522C">
              <w:rPr>
                <w:rFonts w:ascii="Tahoma" w:eastAsia="Calibri" w:hAnsi="Tahoma" w:cs="Tahoma"/>
                <w:spacing w:val="8"/>
                <w:sz w:val="20"/>
                <w:szCs w:val="20"/>
              </w:rPr>
              <w:t xml:space="preserve"> </w:t>
            </w:r>
            <w:proofErr w:type="spellStart"/>
            <w:r w:rsidRPr="0006522C">
              <w:rPr>
                <w:rFonts w:ascii="Tahoma" w:eastAsia="Calibri" w:hAnsi="Tahoma" w:cs="Tahoma"/>
                <w:sz w:val="20"/>
                <w:szCs w:val="20"/>
              </w:rPr>
              <w:t>bancários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ramo</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atividade</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documentos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obrigatórios</w:t>
            </w:r>
            <w:proofErr w:type="spellEnd"/>
            <w:r w:rsidRPr="0006522C">
              <w:rPr>
                <w:rFonts w:ascii="Tahoma" w:eastAsia="Calibri" w:hAnsi="Tahoma" w:cs="Tahoma"/>
                <w:sz w:val="20"/>
                <w:szCs w:val="20"/>
              </w:rPr>
              <w:t xml:space="preserve"> com </w:t>
            </w:r>
            <w:proofErr w:type="spellStart"/>
            <w:r w:rsidRPr="0006522C">
              <w:rPr>
                <w:rFonts w:ascii="Tahoma" w:eastAsia="Calibri" w:hAnsi="Tahoma" w:cs="Tahoma"/>
                <w:sz w:val="20"/>
                <w:szCs w:val="20"/>
              </w:rPr>
              <w:t>controle</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validade</w:t>
            </w:r>
            <w:proofErr w:type="spellEnd"/>
            <w:r w:rsidRPr="0006522C">
              <w:rPr>
                <w:rFonts w:ascii="Tahoma" w:eastAsia="Calibri" w:hAnsi="Tahoma" w:cs="Tahoma"/>
                <w:sz w:val="20"/>
                <w:szCs w:val="20"/>
              </w:rPr>
              <w:t xml:space="preserve"> para </w:t>
            </w:r>
            <w:proofErr w:type="spellStart"/>
            <w:r w:rsidRPr="0006522C">
              <w:rPr>
                <w:rFonts w:ascii="Tahoma" w:eastAsia="Calibri" w:hAnsi="Tahoma" w:cs="Tahoma"/>
                <w:sz w:val="20"/>
                <w:szCs w:val="20"/>
              </w:rPr>
              <w:t>emissão</w:t>
            </w:r>
            <w:proofErr w:type="spellEnd"/>
            <w:r w:rsidRPr="0006522C">
              <w:rPr>
                <w:rFonts w:ascii="Tahoma" w:eastAsia="Calibri" w:hAnsi="Tahoma" w:cs="Tahoma"/>
                <w:sz w:val="20"/>
                <w:szCs w:val="20"/>
              </w:rPr>
              <w:t xml:space="preserve"> do</w:t>
            </w:r>
            <w:r w:rsidRPr="0006522C">
              <w:rPr>
                <w:rFonts w:ascii="Tahoma" w:eastAsia="Calibri" w:hAnsi="Tahoma" w:cs="Tahoma"/>
                <w:spacing w:val="1"/>
                <w:sz w:val="20"/>
                <w:szCs w:val="20"/>
              </w:rPr>
              <w:t xml:space="preserve"> </w:t>
            </w:r>
            <w:r w:rsidRPr="0006522C">
              <w:rPr>
                <w:rFonts w:ascii="Tahoma" w:eastAsia="Calibri" w:hAnsi="Tahoma" w:cs="Tahoma"/>
                <w:sz w:val="20"/>
                <w:szCs w:val="20"/>
              </w:rPr>
              <w:t>CRC.</w:t>
            </w:r>
          </w:p>
          <w:p w14:paraId="101C82C6" w14:textId="77777777" w:rsidR="004D74D8" w:rsidRPr="0006522C" w:rsidRDefault="004D74D8" w:rsidP="00467F25">
            <w:pPr>
              <w:tabs>
                <w:tab w:val="left" w:pos="0"/>
                <w:tab w:val="left" w:pos="360"/>
                <w:tab w:val="left" w:pos="426"/>
              </w:tabs>
              <w:ind w:left="720"/>
              <w:contextualSpacing/>
              <w:jc w:val="both"/>
              <w:rPr>
                <w:rFonts w:ascii="Tahoma" w:eastAsia="Calibri" w:hAnsi="Tahoma" w:cs="Tahoma"/>
                <w:b/>
                <w:sz w:val="20"/>
                <w:szCs w:val="20"/>
                <w:lang w:val="pt-PT"/>
              </w:rPr>
            </w:pPr>
            <w:r w:rsidRPr="0006522C">
              <w:rPr>
                <w:rFonts w:ascii="Tahoma" w:eastAsia="Calibri" w:hAnsi="Tahoma" w:cs="Tahoma"/>
                <w:sz w:val="20"/>
                <w:szCs w:val="20"/>
                <w:lang w:val="pt-PT"/>
              </w:rPr>
              <w:t xml:space="preserve">Após o termino deste cadastro, demonstrar este mesmo fornecedor nos  seguintes sistemas, Almoxarifado, Contabilidade, Frota, patrimônio </w:t>
            </w:r>
          </w:p>
        </w:tc>
        <w:tc>
          <w:tcPr>
            <w:tcW w:w="1408" w:type="dxa"/>
            <w:tcBorders>
              <w:top w:val="single" w:sz="4" w:space="0" w:color="000000"/>
              <w:left w:val="single" w:sz="4" w:space="0" w:color="000000"/>
              <w:bottom w:val="single" w:sz="4" w:space="0" w:color="000000"/>
              <w:right w:val="single" w:sz="4" w:space="0" w:color="000000"/>
            </w:tcBorders>
          </w:tcPr>
          <w:p w14:paraId="30D19B48"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743ED938" w14:textId="77777777" w:rsidR="004D74D8" w:rsidRPr="0006522C" w:rsidRDefault="004D74D8" w:rsidP="00467F25">
            <w:pPr>
              <w:widowControl w:val="0"/>
              <w:rPr>
                <w:rFonts w:ascii="Tahoma" w:eastAsia="Times New Roman" w:hAnsi="Tahoma" w:cs="Tahoma"/>
                <w:b/>
                <w:sz w:val="20"/>
                <w:szCs w:val="20"/>
                <w:lang w:val="pt-PT"/>
              </w:rPr>
            </w:pPr>
          </w:p>
        </w:tc>
      </w:tr>
      <w:tr w:rsidR="004D74D8" w:rsidRPr="0006522C" w14:paraId="5B96E7AB" w14:textId="77777777" w:rsidTr="00660861">
        <w:trPr>
          <w:trHeight w:val="326"/>
        </w:trPr>
        <w:tc>
          <w:tcPr>
            <w:tcW w:w="7675" w:type="dxa"/>
            <w:tcBorders>
              <w:top w:val="single" w:sz="4" w:space="0" w:color="000000"/>
              <w:left w:val="single" w:sz="4" w:space="0" w:color="000000"/>
              <w:bottom w:val="single" w:sz="4" w:space="0" w:color="000000"/>
              <w:right w:val="single" w:sz="4" w:space="0" w:color="000000"/>
            </w:tcBorders>
          </w:tcPr>
          <w:p w14:paraId="2D4A4FDA" w14:textId="77777777" w:rsidR="004D74D8" w:rsidRPr="0006522C" w:rsidRDefault="004D74D8" w:rsidP="00467F25">
            <w:pPr>
              <w:tabs>
                <w:tab w:val="left" w:pos="0"/>
                <w:tab w:val="left" w:pos="360"/>
                <w:tab w:val="left" w:pos="426"/>
              </w:tabs>
              <w:jc w:val="both"/>
              <w:rPr>
                <w:rFonts w:ascii="Tahoma" w:eastAsia="Calibri" w:hAnsi="Tahoma" w:cs="Tahoma"/>
                <w:b/>
                <w:sz w:val="20"/>
                <w:szCs w:val="20"/>
                <w:lang w:val="pt-PT"/>
              </w:rPr>
            </w:pPr>
            <w:r w:rsidRPr="0006522C">
              <w:rPr>
                <w:rFonts w:ascii="Tahoma" w:eastAsia="Calibri" w:hAnsi="Tahoma" w:cs="Tahoma"/>
                <w:b/>
                <w:sz w:val="20"/>
                <w:szCs w:val="20"/>
                <w:lang w:val="pt-PT"/>
              </w:rPr>
              <w:t xml:space="preserve">COMPRAS LICITAÇÕES E GESTÃO DE CONTRATOS </w:t>
            </w:r>
          </w:p>
        </w:tc>
        <w:tc>
          <w:tcPr>
            <w:tcW w:w="1408" w:type="dxa"/>
            <w:tcBorders>
              <w:top w:val="single" w:sz="4" w:space="0" w:color="000000"/>
              <w:left w:val="single" w:sz="4" w:space="0" w:color="000000"/>
              <w:bottom w:val="single" w:sz="4" w:space="0" w:color="000000"/>
              <w:right w:val="single" w:sz="4" w:space="0" w:color="000000"/>
            </w:tcBorders>
          </w:tcPr>
          <w:p w14:paraId="16E62C93"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851" w:type="dxa"/>
            <w:tcBorders>
              <w:top w:val="single" w:sz="4" w:space="0" w:color="000000"/>
              <w:left w:val="single" w:sz="4" w:space="0" w:color="000000"/>
              <w:bottom w:val="single" w:sz="4" w:space="0" w:color="000000"/>
              <w:right w:val="single" w:sz="4" w:space="0" w:color="000000"/>
            </w:tcBorders>
          </w:tcPr>
          <w:p w14:paraId="1748B6BB" w14:textId="77777777" w:rsidR="004D74D8" w:rsidRPr="0006522C" w:rsidRDefault="004D74D8" w:rsidP="00467F25">
            <w:pPr>
              <w:widowControl w:val="0"/>
              <w:rPr>
                <w:rFonts w:ascii="Tahoma" w:eastAsia="Times New Roman" w:hAnsi="Tahoma" w:cs="Tahoma"/>
                <w:b/>
                <w:sz w:val="20"/>
                <w:szCs w:val="20"/>
                <w:lang w:val="pt-PT"/>
              </w:rPr>
            </w:pPr>
          </w:p>
        </w:tc>
      </w:tr>
      <w:tr w:rsidR="004D74D8" w:rsidRPr="0006522C" w14:paraId="2F1BF97E" w14:textId="77777777" w:rsidTr="00660861">
        <w:trPr>
          <w:trHeight w:val="326"/>
        </w:trPr>
        <w:tc>
          <w:tcPr>
            <w:tcW w:w="7675" w:type="dxa"/>
            <w:tcBorders>
              <w:top w:val="single" w:sz="4" w:space="0" w:color="000000"/>
              <w:left w:val="single" w:sz="4" w:space="0" w:color="000000"/>
              <w:bottom w:val="single" w:sz="4" w:space="0" w:color="000000"/>
              <w:right w:val="single" w:sz="4" w:space="0" w:color="000000"/>
            </w:tcBorders>
          </w:tcPr>
          <w:p w14:paraId="47426CC1"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b/>
                <w:sz w:val="20"/>
                <w:szCs w:val="20"/>
                <w:lang w:val="pt-PT"/>
              </w:rPr>
            </w:pPr>
            <w:r w:rsidRPr="0006522C">
              <w:rPr>
                <w:rFonts w:ascii="Tahoma" w:eastAsia="Calibri" w:hAnsi="Tahoma" w:cs="Tahoma"/>
                <w:sz w:val="20"/>
                <w:szCs w:val="20"/>
                <w:lang w:val="pt-PT"/>
              </w:rPr>
              <w:t>Consultar</w:t>
            </w:r>
            <w:r w:rsidRPr="0006522C">
              <w:rPr>
                <w:rFonts w:ascii="Tahoma" w:eastAsia="Calibri" w:hAnsi="Tahoma" w:cs="Tahoma"/>
                <w:spacing w:val="-1"/>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1"/>
                <w:sz w:val="20"/>
                <w:szCs w:val="20"/>
              </w:rPr>
              <w:t xml:space="preserve"> </w:t>
            </w:r>
            <w:r w:rsidRPr="0006522C">
              <w:rPr>
                <w:rFonts w:ascii="Tahoma" w:eastAsia="Calibri" w:hAnsi="Tahoma" w:cs="Tahoma"/>
                <w:sz w:val="20"/>
                <w:szCs w:val="20"/>
              </w:rPr>
              <w:t>Saldo</w:t>
            </w:r>
            <w:r w:rsidRPr="0006522C">
              <w:rPr>
                <w:rFonts w:ascii="Tahoma" w:eastAsia="Calibri" w:hAnsi="Tahoma" w:cs="Tahoma"/>
                <w:spacing w:val="-1"/>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1"/>
                <w:sz w:val="20"/>
                <w:szCs w:val="20"/>
              </w:rPr>
              <w:t xml:space="preserve"> </w:t>
            </w:r>
            <w:proofErr w:type="spellStart"/>
            <w:r w:rsidRPr="0006522C">
              <w:rPr>
                <w:rFonts w:ascii="Tahoma" w:eastAsia="Calibri" w:hAnsi="Tahoma" w:cs="Tahoma"/>
                <w:sz w:val="20"/>
                <w:szCs w:val="20"/>
              </w:rPr>
              <w:t>Dotação</w:t>
            </w:r>
            <w:proofErr w:type="spellEnd"/>
            <w:r w:rsidRPr="0006522C">
              <w:rPr>
                <w:rFonts w:ascii="Tahoma" w:eastAsia="Calibri" w:hAnsi="Tahoma" w:cs="Tahoma"/>
                <w:sz w:val="20"/>
                <w:szCs w:val="20"/>
              </w:rPr>
              <w:t>;</w:t>
            </w:r>
          </w:p>
        </w:tc>
        <w:tc>
          <w:tcPr>
            <w:tcW w:w="1408" w:type="dxa"/>
            <w:tcBorders>
              <w:top w:val="single" w:sz="4" w:space="0" w:color="000000"/>
              <w:left w:val="single" w:sz="4" w:space="0" w:color="000000"/>
              <w:bottom w:val="single" w:sz="4" w:space="0" w:color="000000"/>
              <w:right w:val="single" w:sz="4" w:space="0" w:color="000000"/>
            </w:tcBorders>
          </w:tcPr>
          <w:p w14:paraId="5A52F596" w14:textId="77777777" w:rsidR="004D74D8" w:rsidRPr="0006522C" w:rsidRDefault="004D74D8" w:rsidP="00467F25">
            <w:pPr>
              <w:widowControl w:val="0"/>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3BA474A7" w14:textId="77777777" w:rsidR="004D74D8" w:rsidRPr="0006522C" w:rsidRDefault="004D74D8" w:rsidP="00467F25">
            <w:pPr>
              <w:widowControl w:val="0"/>
              <w:rPr>
                <w:rFonts w:ascii="Tahoma" w:eastAsia="Times New Roman" w:hAnsi="Tahoma" w:cs="Tahoma"/>
                <w:b/>
                <w:sz w:val="20"/>
                <w:szCs w:val="20"/>
                <w:lang w:val="pt-PT"/>
              </w:rPr>
            </w:pPr>
          </w:p>
        </w:tc>
      </w:tr>
      <w:tr w:rsidR="004D74D8" w:rsidRPr="0006522C" w14:paraId="0EE89F97"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5F3F33E8"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Solicitação de Compras com verificação se o material que está sendo solicitado é autorizado ao Centro de Custo solicitante e, se a dotação é automaticamente selecionada. Demonstre também o bloqueio da inclusão do material na solicitação quando o centro de custo não estáautorizado a solicitar.</w:t>
            </w:r>
          </w:p>
        </w:tc>
        <w:tc>
          <w:tcPr>
            <w:tcW w:w="1408" w:type="dxa"/>
            <w:tcBorders>
              <w:top w:val="single" w:sz="4" w:space="0" w:color="000000"/>
              <w:left w:val="single" w:sz="4" w:space="0" w:color="000000"/>
              <w:bottom w:val="single" w:sz="4" w:space="0" w:color="000000"/>
              <w:right w:val="single" w:sz="4" w:space="0" w:color="000000"/>
            </w:tcBorders>
          </w:tcPr>
          <w:p w14:paraId="16B74305" w14:textId="77777777" w:rsidR="004D74D8" w:rsidRPr="0006522C" w:rsidRDefault="004D74D8" w:rsidP="00467F25">
            <w:pPr>
              <w:widowControl w:val="0"/>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0F92D456" w14:textId="77777777" w:rsidR="004D74D8" w:rsidRPr="0006522C" w:rsidRDefault="004D74D8" w:rsidP="00467F25">
            <w:pPr>
              <w:widowControl w:val="0"/>
              <w:jc w:val="both"/>
              <w:rPr>
                <w:rFonts w:ascii="Tahoma" w:eastAsia="Times New Roman" w:hAnsi="Tahoma" w:cs="Tahoma"/>
                <w:sz w:val="20"/>
                <w:szCs w:val="20"/>
                <w:lang w:val="pt-PT"/>
              </w:rPr>
            </w:pPr>
          </w:p>
        </w:tc>
      </w:tr>
      <w:tr w:rsidR="004D74D8" w:rsidRPr="0006522C" w14:paraId="045155E8"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0D3F2E1D"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 xml:space="preserve"> Na Solicitação de Compras, demonstre que o sistema não permite a inserção de itens cujo valor exceda o saldo da dotação, levando em consideração: todos os Empenhos e Reservas realizados na dotação eodas solicitações de compras já elaboradas, que se utilizaram desta mesma dotação.</w:t>
            </w:r>
          </w:p>
        </w:tc>
        <w:tc>
          <w:tcPr>
            <w:tcW w:w="1408" w:type="dxa"/>
            <w:tcBorders>
              <w:top w:val="single" w:sz="4" w:space="0" w:color="000000"/>
              <w:left w:val="single" w:sz="4" w:space="0" w:color="000000"/>
              <w:bottom w:val="single" w:sz="4" w:space="0" w:color="000000"/>
              <w:right w:val="single" w:sz="4" w:space="0" w:color="000000"/>
            </w:tcBorders>
          </w:tcPr>
          <w:p w14:paraId="4BD8C23C" w14:textId="77777777" w:rsidR="004D74D8" w:rsidRPr="0006522C" w:rsidRDefault="004D74D8" w:rsidP="00467F25">
            <w:pPr>
              <w:widowControl w:val="0"/>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55A05E5F" w14:textId="77777777" w:rsidR="004D74D8" w:rsidRPr="0006522C" w:rsidRDefault="004D74D8" w:rsidP="00467F25">
            <w:pPr>
              <w:widowControl w:val="0"/>
              <w:jc w:val="both"/>
              <w:rPr>
                <w:rFonts w:ascii="Tahoma" w:eastAsia="Times New Roman" w:hAnsi="Tahoma" w:cs="Tahoma"/>
                <w:sz w:val="20"/>
                <w:szCs w:val="20"/>
                <w:lang w:val="pt-PT"/>
              </w:rPr>
            </w:pPr>
          </w:p>
        </w:tc>
      </w:tr>
      <w:tr w:rsidR="004D74D8" w:rsidRPr="0006522C" w14:paraId="526DAB00"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3F594E44"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proofErr w:type="spellStart"/>
            <w:r w:rsidRPr="0006522C">
              <w:rPr>
                <w:rFonts w:ascii="Tahoma" w:eastAsia="Calibri" w:hAnsi="Tahoma" w:cs="Tahoma"/>
                <w:sz w:val="20"/>
                <w:szCs w:val="20"/>
              </w:rPr>
              <w:t>Possuir</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procedimento</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Geração</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Solicitações</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Compras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integrada</w:t>
            </w:r>
            <w:proofErr w:type="spellEnd"/>
            <w:r w:rsidRPr="0006522C">
              <w:rPr>
                <w:rFonts w:ascii="Tahoma" w:eastAsia="Calibri" w:hAnsi="Tahoma" w:cs="Tahoma"/>
                <w:sz w:val="20"/>
                <w:szCs w:val="20"/>
              </w:rPr>
              <w:t xml:space="preserve"> com Sistema de </w:t>
            </w:r>
            <w:proofErr w:type="spellStart"/>
            <w:r w:rsidRPr="0006522C">
              <w:rPr>
                <w:rFonts w:ascii="Tahoma" w:eastAsia="Calibri" w:hAnsi="Tahoma" w:cs="Tahoma"/>
                <w:sz w:val="20"/>
                <w:szCs w:val="20"/>
              </w:rPr>
              <w:t>Materiais</w:t>
            </w:r>
            <w:proofErr w:type="spellEnd"/>
            <w:r w:rsidRPr="0006522C">
              <w:rPr>
                <w:rFonts w:ascii="Tahoma" w:eastAsia="Calibri" w:hAnsi="Tahoma" w:cs="Tahoma"/>
                <w:sz w:val="20"/>
                <w:szCs w:val="20"/>
              </w:rPr>
              <w:t xml:space="preserve">. Ou </w:t>
            </w:r>
            <w:proofErr w:type="spellStart"/>
            <w:r w:rsidRPr="0006522C">
              <w:rPr>
                <w:rFonts w:ascii="Tahoma" w:eastAsia="Calibri" w:hAnsi="Tahoma" w:cs="Tahoma"/>
                <w:sz w:val="20"/>
                <w:szCs w:val="20"/>
              </w:rPr>
              <w:t>seja</w:t>
            </w:r>
            <w:proofErr w:type="spellEnd"/>
            <w:r w:rsidRPr="0006522C">
              <w:rPr>
                <w:rFonts w:ascii="Tahoma" w:eastAsia="Calibri" w:hAnsi="Tahoma" w:cs="Tahoma"/>
                <w:sz w:val="20"/>
                <w:szCs w:val="20"/>
              </w:rPr>
              <w:t xml:space="preserve">, a </w:t>
            </w:r>
            <w:proofErr w:type="spellStart"/>
            <w:r w:rsidRPr="0006522C">
              <w:rPr>
                <w:rFonts w:ascii="Tahoma" w:eastAsia="Calibri" w:hAnsi="Tahoma" w:cs="Tahoma"/>
                <w:sz w:val="20"/>
                <w:szCs w:val="20"/>
              </w:rPr>
              <w:t>solicitação</w:t>
            </w:r>
            <w:proofErr w:type="spellEnd"/>
            <w:r w:rsidRPr="0006522C">
              <w:rPr>
                <w:rFonts w:ascii="Tahoma" w:eastAsia="Calibri" w:hAnsi="Tahoma" w:cs="Tahoma"/>
                <w:sz w:val="20"/>
                <w:szCs w:val="20"/>
              </w:rPr>
              <w:t xml:space="preserve"> se </w:t>
            </w:r>
            <w:proofErr w:type="spellStart"/>
            <w:r w:rsidRPr="0006522C">
              <w:rPr>
                <w:rFonts w:ascii="Tahoma" w:eastAsia="Calibri" w:hAnsi="Tahoma" w:cs="Tahoma"/>
                <w:sz w:val="20"/>
                <w:szCs w:val="20"/>
              </w:rPr>
              <w:t>utilizará</w:t>
            </w:r>
            <w:proofErr w:type="spellEnd"/>
            <w:r w:rsidRPr="0006522C">
              <w:rPr>
                <w:rFonts w:ascii="Tahoma" w:eastAsia="Calibri" w:hAnsi="Tahoma" w:cs="Tahoma"/>
                <w:sz w:val="20"/>
                <w:szCs w:val="20"/>
              </w:rPr>
              <w:t xml:space="preserve"> do </w:t>
            </w:r>
            <w:proofErr w:type="spellStart"/>
            <w:r w:rsidRPr="0006522C">
              <w:rPr>
                <w:rFonts w:ascii="Tahoma" w:eastAsia="Calibri" w:hAnsi="Tahoma" w:cs="Tahoma"/>
                <w:sz w:val="20"/>
                <w:szCs w:val="20"/>
              </w:rPr>
              <w:t>cadastro</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Materiais</w:t>
            </w:r>
            <w:proofErr w:type="spellEnd"/>
            <w:r w:rsidRPr="0006522C">
              <w:rPr>
                <w:rFonts w:ascii="Tahoma" w:eastAsia="Calibri" w:hAnsi="Tahoma" w:cs="Tahoma"/>
                <w:sz w:val="20"/>
                <w:szCs w:val="20"/>
              </w:rPr>
              <w:t xml:space="preserve">, o qual </w:t>
            </w:r>
            <w:proofErr w:type="spellStart"/>
            <w:r w:rsidRPr="0006522C">
              <w:rPr>
                <w:rFonts w:ascii="Tahoma" w:eastAsia="Calibri" w:hAnsi="Tahoma" w:cs="Tahoma"/>
                <w:sz w:val="20"/>
                <w:szCs w:val="20"/>
              </w:rPr>
              <w:t>armazenará</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qualquer</w:t>
            </w:r>
            <w:proofErr w:type="spellEnd"/>
            <w:r w:rsidRPr="0006522C">
              <w:rPr>
                <w:rFonts w:ascii="Tahoma" w:eastAsia="Calibri" w:hAnsi="Tahoma" w:cs="Tahoma"/>
                <w:sz w:val="20"/>
                <w:szCs w:val="20"/>
              </w:rPr>
              <w:t xml:space="preserve"> item a ser </w:t>
            </w:r>
            <w:proofErr w:type="spellStart"/>
            <w:r w:rsidRPr="0006522C">
              <w:rPr>
                <w:rFonts w:ascii="Tahoma" w:eastAsia="Calibri" w:hAnsi="Tahoma" w:cs="Tahoma"/>
                <w:sz w:val="20"/>
                <w:szCs w:val="20"/>
              </w:rPr>
              <w:t>licitado</w:t>
            </w:r>
            <w:proofErr w:type="spellEnd"/>
          </w:p>
        </w:tc>
        <w:tc>
          <w:tcPr>
            <w:tcW w:w="1408" w:type="dxa"/>
            <w:tcBorders>
              <w:top w:val="single" w:sz="4" w:space="0" w:color="000000"/>
              <w:left w:val="single" w:sz="4" w:space="0" w:color="000000"/>
              <w:bottom w:val="single" w:sz="4" w:space="0" w:color="000000"/>
              <w:right w:val="single" w:sz="4" w:space="0" w:color="000000"/>
            </w:tcBorders>
          </w:tcPr>
          <w:p w14:paraId="601C6E41" w14:textId="77777777" w:rsidR="004D74D8" w:rsidRPr="0006522C" w:rsidRDefault="004D74D8" w:rsidP="00467F25">
            <w:pPr>
              <w:widowControl w:val="0"/>
              <w:jc w:val="center"/>
              <w:rPr>
                <w:rFonts w:ascii="Tahoma" w:eastAsia="Times New Roman" w:hAnsi="Tahoma" w:cs="Tahoma"/>
                <w:sz w:val="20"/>
                <w:szCs w:val="20"/>
                <w:lang w:val="pt-PT"/>
              </w:rPr>
            </w:pPr>
          </w:p>
        </w:tc>
        <w:tc>
          <w:tcPr>
            <w:tcW w:w="851" w:type="dxa"/>
            <w:tcBorders>
              <w:top w:val="single" w:sz="4" w:space="0" w:color="000000"/>
              <w:left w:val="single" w:sz="4" w:space="0" w:color="000000"/>
              <w:bottom w:val="single" w:sz="4" w:space="0" w:color="000000"/>
              <w:right w:val="single" w:sz="4" w:space="0" w:color="000000"/>
            </w:tcBorders>
          </w:tcPr>
          <w:p w14:paraId="3DBE8E80" w14:textId="77777777" w:rsidR="004D74D8" w:rsidRPr="0006522C" w:rsidRDefault="004D74D8" w:rsidP="00467F25">
            <w:pPr>
              <w:widowControl w:val="0"/>
              <w:jc w:val="both"/>
              <w:rPr>
                <w:rFonts w:ascii="Tahoma" w:eastAsia="Times New Roman" w:hAnsi="Tahoma" w:cs="Tahoma"/>
                <w:sz w:val="20"/>
                <w:szCs w:val="20"/>
                <w:lang w:val="pt-PT"/>
              </w:rPr>
            </w:pPr>
          </w:p>
        </w:tc>
      </w:tr>
      <w:tr w:rsidR="004D74D8" w:rsidRPr="0006522C" w14:paraId="18A42B8D"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54460B6C"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b/>
                <w:sz w:val="20"/>
                <w:szCs w:val="20"/>
              </w:rPr>
            </w:pPr>
            <w:proofErr w:type="spellStart"/>
            <w:r w:rsidRPr="0006522C">
              <w:rPr>
                <w:rFonts w:ascii="Tahoma" w:eastAsia="Calibri" w:hAnsi="Tahoma" w:cs="Tahoma"/>
                <w:b/>
                <w:sz w:val="20"/>
                <w:szCs w:val="20"/>
              </w:rPr>
              <w:t>Demonstrar</w:t>
            </w:r>
            <w:proofErr w:type="spellEnd"/>
            <w:r w:rsidRPr="0006522C">
              <w:rPr>
                <w:rFonts w:ascii="Tahoma" w:eastAsia="Calibri" w:hAnsi="Tahoma" w:cs="Tahoma"/>
                <w:b/>
                <w:spacing w:val="-1"/>
                <w:sz w:val="20"/>
                <w:szCs w:val="20"/>
              </w:rPr>
              <w:t xml:space="preserve"> </w:t>
            </w:r>
            <w:r w:rsidRPr="0006522C">
              <w:rPr>
                <w:rFonts w:ascii="Tahoma" w:eastAsia="Calibri" w:hAnsi="Tahoma" w:cs="Tahoma"/>
                <w:b/>
                <w:sz w:val="20"/>
                <w:szCs w:val="20"/>
              </w:rPr>
              <w:t>as</w:t>
            </w:r>
            <w:r w:rsidRPr="0006522C">
              <w:rPr>
                <w:rFonts w:ascii="Tahoma" w:eastAsia="Calibri" w:hAnsi="Tahoma" w:cs="Tahoma"/>
                <w:b/>
                <w:spacing w:val="-1"/>
                <w:sz w:val="20"/>
                <w:szCs w:val="20"/>
              </w:rPr>
              <w:t xml:space="preserve"> </w:t>
            </w:r>
            <w:proofErr w:type="spellStart"/>
            <w:r w:rsidRPr="0006522C">
              <w:rPr>
                <w:rFonts w:ascii="Tahoma" w:eastAsia="Calibri" w:hAnsi="Tahoma" w:cs="Tahoma"/>
                <w:b/>
                <w:sz w:val="20"/>
                <w:szCs w:val="20"/>
              </w:rPr>
              <w:t>seguintes</w:t>
            </w:r>
            <w:proofErr w:type="spellEnd"/>
            <w:r w:rsidRPr="0006522C">
              <w:rPr>
                <w:rFonts w:ascii="Tahoma" w:eastAsia="Calibri" w:hAnsi="Tahoma" w:cs="Tahoma"/>
                <w:b/>
                <w:spacing w:val="-1"/>
                <w:sz w:val="20"/>
                <w:szCs w:val="20"/>
              </w:rPr>
              <w:t xml:space="preserve"> </w:t>
            </w:r>
            <w:proofErr w:type="spellStart"/>
            <w:r w:rsidRPr="0006522C">
              <w:rPr>
                <w:rFonts w:ascii="Tahoma" w:eastAsia="Calibri" w:hAnsi="Tahoma" w:cs="Tahoma"/>
                <w:b/>
                <w:sz w:val="20"/>
                <w:szCs w:val="20"/>
              </w:rPr>
              <w:t>consultas</w:t>
            </w:r>
            <w:proofErr w:type="spellEnd"/>
            <w:r w:rsidRPr="0006522C">
              <w:rPr>
                <w:rFonts w:ascii="Tahoma" w:eastAsia="Calibri" w:hAnsi="Tahoma" w:cs="Tahoma"/>
                <w:b/>
                <w:spacing w:val="-1"/>
                <w:sz w:val="20"/>
                <w:szCs w:val="20"/>
              </w:rPr>
              <w:t xml:space="preserve"> </w:t>
            </w:r>
            <w:r w:rsidRPr="0006522C">
              <w:rPr>
                <w:rFonts w:ascii="Tahoma" w:eastAsia="Calibri" w:hAnsi="Tahoma" w:cs="Tahoma"/>
                <w:b/>
                <w:sz w:val="20"/>
                <w:szCs w:val="20"/>
              </w:rPr>
              <w:t>de</w:t>
            </w:r>
            <w:r w:rsidRPr="0006522C">
              <w:rPr>
                <w:rFonts w:ascii="Tahoma" w:eastAsia="Calibri" w:hAnsi="Tahoma" w:cs="Tahoma"/>
                <w:b/>
                <w:spacing w:val="-3"/>
                <w:sz w:val="20"/>
                <w:szCs w:val="20"/>
              </w:rPr>
              <w:t xml:space="preserve"> </w:t>
            </w:r>
            <w:proofErr w:type="spellStart"/>
            <w:r w:rsidRPr="0006522C">
              <w:rPr>
                <w:rFonts w:ascii="Tahoma" w:eastAsia="Calibri" w:hAnsi="Tahoma" w:cs="Tahoma"/>
                <w:b/>
                <w:sz w:val="20"/>
                <w:szCs w:val="20"/>
              </w:rPr>
              <w:t>Materiais</w:t>
            </w:r>
            <w:proofErr w:type="spellEnd"/>
            <w:r w:rsidRPr="0006522C">
              <w:rPr>
                <w:rFonts w:ascii="Tahoma" w:eastAsia="Calibri" w:hAnsi="Tahoma" w:cs="Tahoma"/>
                <w:b/>
                <w:spacing w:val="-1"/>
                <w:sz w:val="20"/>
                <w:szCs w:val="20"/>
              </w:rPr>
              <w:t xml:space="preserve"> </w:t>
            </w:r>
            <w:r w:rsidRPr="0006522C">
              <w:rPr>
                <w:rFonts w:ascii="Tahoma" w:eastAsia="Calibri" w:hAnsi="Tahoma" w:cs="Tahoma"/>
                <w:b/>
                <w:sz w:val="20"/>
                <w:szCs w:val="20"/>
              </w:rPr>
              <w:t>x</w:t>
            </w:r>
            <w:r w:rsidRPr="0006522C">
              <w:rPr>
                <w:rFonts w:ascii="Tahoma" w:eastAsia="Calibri" w:hAnsi="Tahoma" w:cs="Tahoma"/>
                <w:b/>
                <w:spacing w:val="-2"/>
                <w:sz w:val="20"/>
                <w:szCs w:val="20"/>
              </w:rPr>
              <w:t xml:space="preserve"> </w:t>
            </w:r>
            <w:proofErr w:type="spellStart"/>
            <w:r w:rsidRPr="0006522C">
              <w:rPr>
                <w:rFonts w:ascii="Tahoma" w:eastAsia="Calibri" w:hAnsi="Tahoma" w:cs="Tahoma"/>
                <w:b/>
                <w:sz w:val="20"/>
                <w:szCs w:val="20"/>
              </w:rPr>
              <w:t>Fornecedores</w:t>
            </w:r>
            <w:proofErr w:type="spellEnd"/>
            <w:r w:rsidRPr="0006522C">
              <w:rPr>
                <w:rFonts w:ascii="Tahoma" w:eastAsia="Calibri" w:hAnsi="Tahoma" w:cs="Tahoma"/>
                <w:b/>
                <w:sz w:val="20"/>
                <w:szCs w:val="20"/>
              </w:rPr>
              <w:t xml:space="preserve">: </w:t>
            </w:r>
          </w:p>
          <w:p w14:paraId="1E3101B5" w14:textId="77777777" w:rsidR="004D74D8" w:rsidRPr="0006522C" w:rsidRDefault="004D74D8" w:rsidP="00467F25">
            <w:pPr>
              <w:widowControl w:val="0"/>
              <w:numPr>
                <w:ilvl w:val="0"/>
                <w:numId w:val="28"/>
              </w:numPr>
              <w:tabs>
                <w:tab w:val="left" w:pos="459"/>
              </w:tabs>
              <w:ind w:hanging="361"/>
              <w:rPr>
                <w:rFonts w:ascii="Tahoma" w:eastAsia="Times New Roman" w:hAnsi="Tahoma" w:cs="Tahoma"/>
                <w:sz w:val="20"/>
                <w:szCs w:val="20"/>
                <w:lang w:val="pt-PT"/>
              </w:rPr>
            </w:pPr>
            <w:r w:rsidRPr="0006522C">
              <w:rPr>
                <w:rFonts w:ascii="Tahoma" w:eastAsia="Times New Roman" w:hAnsi="Tahoma" w:cs="Tahoma"/>
                <w:sz w:val="20"/>
                <w:szCs w:val="20"/>
                <w:lang w:val="pt-PT"/>
              </w:rPr>
              <w:t>Quais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fornecedores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já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forneceram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determinados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materiais,</w:t>
            </w:r>
          </w:p>
          <w:p w14:paraId="591B3D91" w14:textId="77777777" w:rsidR="004D74D8" w:rsidRPr="0006522C" w:rsidRDefault="004D74D8" w:rsidP="00467F25">
            <w:pPr>
              <w:widowControl w:val="0"/>
              <w:numPr>
                <w:ilvl w:val="0"/>
                <w:numId w:val="28"/>
              </w:numPr>
              <w:tabs>
                <w:tab w:val="left" w:pos="459"/>
              </w:tabs>
              <w:ind w:right="98"/>
              <w:rPr>
                <w:rFonts w:ascii="Tahoma" w:eastAsia="Times New Roman" w:hAnsi="Tahoma" w:cs="Tahoma"/>
                <w:sz w:val="20"/>
                <w:szCs w:val="20"/>
                <w:lang w:val="pt-PT"/>
              </w:rPr>
            </w:pPr>
            <w:r w:rsidRPr="0006522C">
              <w:rPr>
                <w:rFonts w:ascii="Tahoma" w:eastAsia="Times New Roman" w:hAnsi="Tahoma" w:cs="Tahoma"/>
                <w:sz w:val="20"/>
                <w:szCs w:val="20"/>
                <w:lang w:val="pt-PT"/>
              </w:rPr>
              <w:t>Quais</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foram</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participantes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licitações,</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nas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quais</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constavam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determinados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materiais;</w:t>
            </w:r>
          </w:p>
          <w:p w14:paraId="0515C217" w14:textId="77777777" w:rsidR="004D74D8" w:rsidRPr="0006522C" w:rsidRDefault="004D74D8" w:rsidP="00467F25">
            <w:pPr>
              <w:widowControl w:val="0"/>
              <w:numPr>
                <w:ilvl w:val="0"/>
                <w:numId w:val="28"/>
              </w:numPr>
              <w:tabs>
                <w:tab w:val="left" w:pos="459"/>
              </w:tabs>
              <w:ind w:right="98"/>
              <w:rPr>
                <w:rFonts w:ascii="Tahoma" w:eastAsia="Times New Roman" w:hAnsi="Tahoma" w:cs="Tahoma"/>
                <w:sz w:val="20"/>
                <w:szCs w:val="20"/>
                <w:lang w:val="pt-PT"/>
              </w:rPr>
            </w:pPr>
            <w:r w:rsidRPr="0006522C">
              <w:rPr>
                <w:rFonts w:ascii="Tahoma" w:eastAsia="Times New Roman" w:hAnsi="Tahoma" w:cs="Tahoma"/>
                <w:sz w:val="20"/>
                <w:szCs w:val="20"/>
              </w:rPr>
              <w:t>Quais</w:t>
            </w:r>
            <w:r w:rsidRPr="0006522C">
              <w:rPr>
                <w:rFonts w:ascii="Tahoma" w:eastAsia="Times New Roman" w:hAnsi="Tahoma" w:cs="Tahoma"/>
                <w:spacing w:val="-3"/>
                <w:sz w:val="20"/>
                <w:szCs w:val="20"/>
              </w:rPr>
              <w:t xml:space="preserve"> </w:t>
            </w:r>
            <w:proofErr w:type="spellStart"/>
            <w:r w:rsidRPr="0006522C">
              <w:rPr>
                <w:rFonts w:ascii="Tahoma" w:eastAsia="Times New Roman" w:hAnsi="Tahoma" w:cs="Tahoma"/>
                <w:sz w:val="20"/>
                <w:szCs w:val="20"/>
              </w:rPr>
              <w:t>últimos</w:t>
            </w:r>
            <w:proofErr w:type="spellEnd"/>
            <w:r w:rsidRPr="0006522C">
              <w:rPr>
                <w:rFonts w:ascii="Tahoma" w:eastAsia="Times New Roman" w:hAnsi="Tahoma" w:cs="Tahoma"/>
                <w:spacing w:val="-2"/>
                <w:sz w:val="20"/>
                <w:szCs w:val="20"/>
              </w:rPr>
              <w:t xml:space="preserve"> </w:t>
            </w:r>
            <w:proofErr w:type="spellStart"/>
            <w:r w:rsidRPr="0006522C">
              <w:rPr>
                <w:rFonts w:ascii="Tahoma" w:eastAsia="Times New Roman" w:hAnsi="Tahoma" w:cs="Tahoma"/>
                <w:sz w:val="20"/>
                <w:szCs w:val="20"/>
              </w:rPr>
              <w:t>valores</w:t>
            </w:r>
            <w:proofErr w:type="spellEnd"/>
            <w:r w:rsidRPr="0006522C">
              <w:rPr>
                <w:rFonts w:ascii="Tahoma" w:eastAsia="Times New Roman" w:hAnsi="Tahoma" w:cs="Tahoma"/>
                <w:spacing w:val="-4"/>
                <w:sz w:val="20"/>
                <w:szCs w:val="20"/>
              </w:rPr>
              <w:t xml:space="preserve"> </w:t>
            </w:r>
            <w:r w:rsidRPr="0006522C">
              <w:rPr>
                <w:rFonts w:ascii="Tahoma" w:eastAsia="Times New Roman" w:hAnsi="Tahoma" w:cs="Tahoma"/>
                <w:sz w:val="20"/>
                <w:szCs w:val="20"/>
              </w:rPr>
              <w:t>de</w:t>
            </w:r>
            <w:r w:rsidRPr="0006522C">
              <w:rPr>
                <w:rFonts w:ascii="Tahoma" w:eastAsia="Times New Roman" w:hAnsi="Tahoma" w:cs="Tahoma"/>
                <w:spacing w:val="-2"/>
                <w:sz w:val="20"/>
                <w:szCs w:val="20"/>
              </w:rPr>
              <w:t xml:space="preserve"> </w:t>
            </w:r>
            <w:proofErr w:type="spellStart"/>
            <w:r w:rsidRPr="0006522C">
              <w:rPr>
                <w:rFonts w:ascii="Tahoma" w:eastAsia="Times New Roman" w:hAnsi="Tahoma" w:cs="Tahoma"/>
                <w:sz w:val="20"/>
                <w:szCs w:val="20"/>
              </w:rPr>
              <w:t>compras</w:t>
            </w:r>
            <w:proofErr w:type="spellEnd"/>
            <w:r w:rsidRPr="0006522C">
              <w:rPr>
                <w:rFonts w:ascii="Tahoma" w:eastAsia="Times New Roman" w:hAnsi="Tahoma" w:cs="Tahoma"/>
                <w:spacing w:val="-2"/>
                <w:sz w:val="20"/>
                <w:szCs w:val="20"/>
              </w:rPr>
              <w:t xml:space="preserve"> </w:t>
            </w:r>
            <w:proofErr w:type="spellStart"/>
            <w:r w:rsidRPr="0006522C">
              <w:rPr>
                <w:rFonts w:ascii="Tahoma" w:eastAsia="Times New Roman" w:hAnsi="Tahoma" w:cs="Tahoma"/>
                <w:sz w:val="20"/>
                <w:szCs w:val="20"/>
              </w:rPr>
              <w:t>destes</w:t>
            </w:r>
            <w:proofErr w:type="spellEnd"/>
            <w:r w:rsidRPr="0006522C">
              <w:rPr>
                <w:rFonts w:ascii="Tahoma" w:eastAsia="Times New Roman" w:hAnsi="Tahoma" w:cs="Tahoma"/>
                <w:spacing w:val="-2"/>
                <w:sz w:val="20"/>
                <w:szCs w:val="20"/>
              </w:rPr>
              <w:t xml:space="preserve"> </w:t>
            </w:r>
            <w:proofErr w:type="spellStart"/>
            <w:r w:rsidRPr="0006522C">
              <w:rPr>
                <w:rFonts w:ascii="Tahoma" w:eastAsia="Times New Roman" w:hAnsi="Tahoma" w:cs="Tahoma"/>
                <w:sz w:val="20"/>
                <w:szCs w:val="20"/>
              </w:rPr>
              <w:t>materiais</w:t>
            </w:r>
            <w:proofErr w:type="spellEnd"/>
            <w:r w:rsidRPr="0006522C">
              <w:rPr>
                <w:rFonts w:ascii="Tahoma" w:eastAsia="Times New Roman" w:hAnsi="Tahoma" w:cs="Tahoma"/>
                <w:sz w:val="20"/>
                <w:szCs w:val="20"/>
              </w:rPr>
              <w:t>;</w:t>
            </w:r>
          </w:p>
        </w:tc>
        <w:tc>
          <w:tcPr>
            <w:tcW w:w="1408" w:type="dxa"/>
            <w:tcBorders>
              <w:top w:val="single" w:sz="4" w:space="0" w:color="000000"/>
              <w:left w:val="single" w:sz="4" w:space="0" w:color="000000"/>
              <w:bottom w:val="single" w:sz="4" w:space="0" w:color="000000"/>
              <w:right w:val="single" w:sz="4" w:space="0" w:color="000000"/>
            </w:tcBorders>
          </w:tcPr>
          <w:p w14:paraId="2EC39ABD" w14:textId="77777777" w:rsidR="004D74D8" w:rsidRPr="0006522C" w:rsidRDefault="004D74D8" w:rsidP="00467F25">
            <w:pPr>
              <w:widowControl w:val="0"/>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211408D9" w14:textId="77777777" w:rsidR="004D74D8" w:rsidRPr="0006522C" w:rsidRDefault="004D74D8" w:rsidP="00467F25">
            <w:pPr>
              <w:widowControl w:val="0"/>
              <w:jc w:val="both"/>
              <w:rPr>
                <w:rFonts w:ascii="Tahoma" w:eastAsia="Times New Roman" w:hAnsi="Tahoma" w:cs="Tahoma"/>
                <w:sz w:val="20"/>
                <w:szCs w:val="20"/>
                <w:lang w:val="pt-PT"/>
              </w:rPr>
            </w:pPr>
          </w:p>
        </w:tc>
      </w:tr>
      <w:tr w:rsidR="004D74D8" w:rsidRPr="0006522C" w14:paraId="42F3896A"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6D2774F8"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rPr>
            </w:pPr>
            <w:proofErr w:type="spellStart"/>
            <w:r w:rsidRPr="0006522C">
              <w:rPr>
                <w:rFonts w:ascii="Tahoma" w:eastAsia="Calibri" w:hAnsi="Tahoma" w:cs="Tahoma"/>
                <w:sz w:val="20"/>
                <w:szCs w:val="20"/>
              </w:rPr>
              <w:t>Demonstre</w:t>
            </w:r>
            <w:proofErr w:type="spellEnd"/>
            <w:r w:rsidRPr="0006522C">
              <w:rPr>
                <w:rFonts w:ascii="Tahoma" w:eastAsia="Calibri" w:hAnsi="Tahoma" w:cs="Tahoma"/>
                <w:sz w:val="20"/>
                <w:szCs w:val="20"/>
              </w:rPr>
              <w:t xml:space="preserve"> a </w:t>
            </w:r>
            <w:proofErr w:type="spellStart"/>
            <w:r w:rsidRPr="0006522C">
              <w:rPr>
                <w:rFonts w:ascii="Tahoma" w:eastAsia="Calibri" w:hAnsi="Tahoma" w:cs="Tahoma"/>
                <w:sz w:val="20"/>
                <w:szCs w:val="20"/>
              </w:rPr>
              <w:t>integração</w:t>
            </w:r>
            <w:proofErr w:type="spellEnd"/>
            <w:r w:rsidRPr="0006522C">
              <w:rPr>
                <w:rFonts w:ascii="Tahoma" w:eastAsia="Calibri" w:hAnsi="Tahoma" w:cs="Tahoma"/>
                <w:sz w:val="20"/>
                <w:szCs w:val="20"/>
              </w:rPr>
              <w:t xml:space="preserve"> entre o </w:t>
            </w:r>
            <w:proofErr w:type="spellStart"/>
            <w:r w:rsidRPr="0006522C">
              <w:rPr>
                <w:rFonts w:ascii="Tahoma" w:eastAsia="Calibri" w:hAnsi="Tahoma" w:cs="Tahoma"/>
                <w:sz w:val="20"/>
                <w:szCs w:val="20"/>
              </w:rPr>
              <w:t>sistema</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compras</w:t>
            </w:r>
            <w:proofErr w:type="spellEnd"/>
            <w:r w:rsidRPr="0006522C">
              <w:rPr>
                <w:rFonts w:ascii="Tahoma" w:eastAsia="Calibri" w:hAnsi="Tahoma" w:cs="Tahoma"/>
                <w:sz w:val="20"/>
                <w:szCs w:val="20"/>
              </w:rPr>
              <w:t xml:space="preserve"> e </w:t>
            </w:r>
            <w:proofErr w:type="spellStart"/>
            <w:r w:rsidRPr="0006522C">
              <w:rPr>
                <w:rFonts w:ascii="Tahoma" w:eastAsia="Calibri" w:hAnsi="Tahoma" w:cs="Tahoma"/>
                <w:sz w:val="20"/>
                <w:szCs w:val="20"/>
              </w:rPr>
              <w:t>contabilidade</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gerando</w:t>
            </w:r>
            <w:proofErr w:type="spellEnd"/>
            <w:r w:rsidRPr="0006522C">
              <w:rPr>
                <w:rFonts w:ascii="Tahoma" w:eastAsia="Calibri" w:hAnsi="Tahoma" w:cs="Tahoma"/>
                <w:sz w:val="20"/>
                <w:szCs w:val="20"/>
              </w:rPr>
              <w:t xml:space="preserve"> a </w:t>
            </w:r>
            <w:proofErr w:type="spellStart"/>
            <w:r w:rsidRPr="0006522C">
              <w:rPr>
                <w:rFonts w:ascii="Tahoma" w:eastAsia="Calibri" w:hAnsi="Tahoma" w:cs="Tahoma"/>
                <w:sz w:val="20"/>
                <w:szCs w:val="20"/>
              </w:rPr>
              <w:t>partir</w:t>
            </w:r>
            <w:proofErr w:type="spellEnd"/>
            <w:r w:rsidRPr="0006522C">
              <w:rPr>
                <w:rFonts w:ascii="Tahoma" w:eastAsia="Calibri" w:hAnsi="Tahoma" w:cs="Tahoma"/>
                <w:sz w:val="20"/>
                <w:szCs w:val="20"/>
              </w:rPr>
              <w:t xml:space="preserve"> de um </w:t>
            </w:r>
            <w:proofErr w:type="spellStart"/>
            <w:r w:rsidRPr="0006522C">
              <w:rPr>
                <w:rFonts w:ascii="Tahoma" w:eastAsia="Calibri" w:hAnsi="Tahoma" w:cs="Tahoma"/>
                <w:sz w:val="20"/>
                <w:szCs w:val="20"/>
              </w:rPr>
              <w:t>processo</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compras</w:t>
            </w:r>
            <w:proofErr w:type="spellEnd"/>
            <w:r w:rsidRPr="0006522C">
              <w:rPr>
                <w:rFonts w:ascii="Tahoma" w:eastAsia="Calibri" w:hAnsi="Tahoma" w:cs="Tahoma"/>
                <w:sz w:val="20"/>
                <w:szCs w:val="20"/>
              </w:rPr>
              <w:t xml:space="preserve"> a </w:t>
            </w:r>
            <w:proofErr w:type="spellStart"/>
            <w:r w:rsidRPr="0006522C">
              <w:rPr>
                <w:rFonts w:ascii="Tahoma" w:eastAsia="Calibri" w:hAnsi="Tahoma" w:cs="Tahoma"/>
                <w:sz w:val="20"/>
                <w:szCs w:val="20"/>
              </w:rPr>
              <w:t>reserva</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dotação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solicitação</w:t>
            </w:r>
            <w:proofErr w:type="spellEnd"/>
            <w:r w:rsidRPr="0006522C">
              <w:rPr>
                <w:rFonts w:ascii="Tahoma" w:eastAsia="Calibri" w:hAnsi="Tahoma" w:cs="Tahoma"/>
                <w:sz w:val="20"/>
                <w:szCs w:val="20"/>
              </w:rPr>
              <w:t xml:space="preserve"> e/</w:t>
            </w:r>
            <w:proofErr w:type="spellStart"/>
            <w:r w:rsidRPr="0006522C">
              <w:rPr>
                <w:rFonts w:ascii="Tahoma" w:eastAsia="Calibri" w:hAnsi="Tahoma" w:cs="Tahoma"/>
                <w:sz w:val="20"/>
                <w:szCs w:val="20"/>
              </w:rPr>
              <w:t>ou</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geração</w:t>
            </w:r>
            <w:proofErr w:type="spellEnd"/>
            <w:r w:rsidRPr="0006522C">
              <w:rPr>
                <w:rFonts w:ascii="Tahoma" w:eastAsia="Calibri" w:hAnsi="Tahoma" w:cs="Tahoma"/>
                <w:sz w:val="20"/>
                <w:szCs w:val="20"/>
              </w:rPr>
              <w:t xml:space="preserve"> do </w:t>
            </w:r>
            <w:proofErr w:type="spellStart"/>
            <w:r w:rsidRPr="0006522C">
              <w:rPr>
                <w:rFonts w:ascii="Tahoma" w:eastAsia="Calibri" w:hAnsi="Tahoma" w:cs="Tahoma"/>
                <w:sz w:val="20"/>
                <w:szCs w:val="20"/>
              </w:rPr>
              <w:t>empenho</w:t>
            </w:r>
            <w:proofErr w:type="spellEnd"/>
            <w:r w:rsidRPr="0006522C">
              <w:rPr>
                <w:rFonts w:ascii="Tahoma" w:eastAsia="Calibri" w:hAnsi="Tahoma" w:cs="Tahoma"/>
                <w:sz w:val="20"/>
                <w:szCs w:val="20"/>
              </w:rPr>
              <w:t xml:space="preserve"> pela </w:t>
            </w:r>
            <w:proofErr w:type="spellStart"/>
            <w:r w:rsidRPr="0006522C">
              <w:rPr>
                <w:rFonts w:ascii="Tahoma" w:eastAsia="Calibri" w:hAnsi="Tahoma" w:cs="Tahoma"/>
                <w:sz w:val="20"/>
                <w:szCs w:val="20"/>
              </w:rPr>
              <w:t>contabilidade</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utilizando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os</w:t>
            </w:r>
            <w:proofErr w:type="spellEnd"/>
            <w:r w:rsidRPr="0006522C">
              <w:rPr>
                <w:rFonts w:ascii="Tahoma" w:eastAsia="Calibri" w:hAnsi="Tahoma" w:cs="Tahoma"/>
                <w:sz w:val="20"/>
                <w:szCs w:val="20"/>
              </w:rPr>
              <w:t xml:space="preserve"> dados do </w:t>
            </w:r>
            <w:proofErr w:type="spellStart"/>
            <w:r w:rsidRPr="0006522C">
              <w:rPr>
                <w:rFonts w:ascii="Tahoma" w:eastAsia="Calibri" w:hAnsi="Tahoma" w:cs="Tahoma"/>
                <w:sz w:val="20"/>
                <w:szCs w:val="20"/>
              </w:rPr>
              <w:t>processo</w:t>
            </w:r>
            <w:proofErr w:type="spellEnd"/>
            <w:r w:rsidRPr="0006522C">
              <w:rPr>
                <w:rFonts w:ascii="Tahoma" w:eastAsia="Calibri" w:hAnsi="Tahoma" w:cs="Tahoma"/>
                <w:sz w:val="20"/>
                <w:szCs w:val="20"/>
              </w:rPr>
              <w:t xml:space="preserve">: nº de </w:t>
            </w:r>
            <w:proofErr w:type="spellStart"/>
            <w:r w:rsidRPr="0006522C">
              <w:rPr>
                <w:rFonts w:ascii="Tahoma" w:eastAsia="Calibri" w:hAnsi="Tahoma" w:cs="Tahoma"/>
                <w:sz w:val="20"/>
                <w:szCs w:val="20"/>
              </w:rPr>
              <w:t>reserva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dotação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modalidade</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fornecedor</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itens</w:t>
            </w:r>
            <w:proofErr w:type="spellEnd"/>
            <w:r w:rsidRPr="0006522C">
              <w:rPr>
                <w:rFonts w:ascii="Tahoma" w:eastAsia="Calibri" w:hAnsi="Tahoma" w:cs="Tahoma"/>
                <w:sz w:val="20"/>
                <w:szCs w:val="20"/>
              </w:rPr>
              <w:t xml:space="preserve"> e </w:t>
            </w:r>
            <w:proofErr w:type="spellStart"/>
            <w:r w:rsidRPr="0006522C">
              <w:rPr>
                <w:rFonts w:ascii="Tahoma" w:eastAsia="Calibri" w:hAnsi="Tahoma" w:cs="Tahoma"/>
                <w:sz w:val="20"/>
                <w:szCs w:val="20"/>
              </w:rPr>
              <w:t>valores</w:t>
            </w:r>
            <w:proofErr w:type="spellEnd"/>
            <w:r w:rsidRPr="0006522C">
              <w:rPr>
                <w:rFonts w:ascii="Tahoma" w:eastAsia="Calibri" w:hAnsi="Tahoma" w:cs="Tahoma"/>
                <w:sz w:val="20"/>
                <w:szCs w:val="20"/>
              </w:rPr>
              <w:t>.</w:t>
            </w:r>
          </w:p>
        </w:tc>
        <w:tc>
          <w:tcPr>
            <w:tcW w:w="1408" w:type="dxa"/>
            <w:tcBorders>
              <w:top w:val="single" w:sz="4" w:space="0" w:color="000000"/>
              <w:left w:val="single" w:sz="4" w:space="0" w:color="000000"/>
              <w:bottom w:val="single" w:sz="4" w:space="0" w:color="000000"/>
              <w:right w:val="single" w:sz="4" w:space="0" w:color="000000"/>
            </w:tcBorders>
          </w:tcPr>
          <w:p w14:paraId="1DBF4981" w14:textId="77777777" w:rsidR="004D74D8" w:rsidRPr="0006522C" w:rsidRDefault="004D74D8" w:rsidP="00467F25">
            <w:pPr>
              <w:widowControl w:val="0"/>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4E7393A2" w14:textId="77777777" w:rsidR="004D74D8" w:rsidRPr="0006522C" w:rsidRDefault="004D74D8" w:rsidP="00467F25">
            <w:pPr>
              <w:widowControl w:val="0"/>
              <w:jc w:val="both"/>
              <w:rPr>
                <w:rFonts w:ascii="Tahoma" w:eastAsia="Times New Roman" w:hAnsi="Tahoma" w:cs="Tahoma"/>
                <w:sz w:val="20"/>
                <w:szCs w:val="20"/>
                <w:lang w:val="pt-PT"/>
              </w:rPr>
            </w:pPr>
          </w:p>
        </w:tc>
      </w:tr>
      <w:tr w:rsidR="004D74D8" w:rsidRPr="0006522C" w14:paraId="43D1A6B0"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13EB8000"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rPr>
            </w:pPr>
            <w:proofErr w:type="spellStart"/>
            <w:r w:rsidRPr="0006522C">
              <w:rPr>
                <w:rFonts w:ascii="Tahoma" w:eastAsia="Calibri" w:hAnsi="Tahoma" w:cs="Tahoma"/>
                <w:sz w:val="20"/>
                <w:szCs w:val="20"/>
              </w:rPr>
              <w:t>Demonstrar</w:t>
            </w:r>
            <w:proofErr w:type="spellEnd"/>
            <w:r w:rsidRPr="0006522C">
              <w:rPr>
                <w:rFonts w:ascii="Tahoma" w:eastAsia="Calibri" w:hAnsi="Tahoma" w:cs="Tahoma"/>
                <w:sz w:val="20"/>
                <w:szCs w:val="20"/>
              </w:rPr>
              <w:t xml:space="preserve"> que o </w:t>
            </w:r>
            <w:proofErr w:type="spellStart"/>
            <w:r w:rsidRPr="0006522C">
              <w:rPr>
                <w:rFonts w:ascii="Tahoma" w:eastAsia="Calibri" w:hAnsi="Tahoma" w:cs="Tahoma"/>
                <w:sz w:val="20"/>
                <w:szCs w:val="20"/>
              </w:rPr>
              <w:t>sistema</w:t>
            </w:r>
            <w:proofErr w:type="spellEnd"/>
            <w:r w:rsidRPr="0006522C">
              <w:rPr>
                <w:rFonts w:ascii="Tahoma" w:eastAsia="Calibri" w:hAnsi="Tahoma" w:cs="Tahoma"/>
                <w:sz w:val="20"/>
                <w:szCs w:val="20"/>
              </w:rPr>
              <w:t xml:space="preserve"> impede </w:t>
            </w:r>
            <w:proofErr w:type="spellStart"/>
            <w:r w:rsidRPr="0006522C">
              <w:rPr>
                <w:rFonts w:ascii="Tahoma" w:eastAsia="Calibri" w:hAnsi="Tahoma" w:cs="Tahoma"/>
                <w:sz w:val="20"/>
                <w:szCs w:val="20"/>
              </w:rPr>
              <w:t>execuções</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contratos</w:t>
            </w:r>
            <w:proofErr w:type="spellEnd"/>
            <w:r w:rsidRPr="0006522C">
              <w:rPr>
                <w:rFonts w:ascii="Tahoma" w:eastAsia="Calibri" w:hAnsi="Tahoma" w:cs="Tahoma"/>
                <w:sz w:val="20"/>
                <w:szCs w:val="20"/>
              </w:rPr>
              <w:t xml:space="preserve"> que </w:t>
            </w:r>
            <w:proofErr w:type="spellStart"/>
            <w:r w:rsidRPr="0006522C">
              <w:rPr>
                <w:rFonts w:ascii="Tahoma" w:eastAsia="Calibri" w:hAnsi="Tahoma" w:cs="Tahoma"/>
                <w:sz w:val="20"/>
                <w:szCs w:val="20"/>
              </w:rPr>
              <w:t>ultrapassam</w:t>
            </w:r>
            <w:proofErr w:type="spellEnd"/>
            <w:r w:rsidRPr="0006522C">
              <w:rPr>
                <w:rFonts w:ascii="Tahoma" w:eastAsia="Calibri" w:hAnsi="Tahoma" w:cs="Tahoma"/>
                <w:sz w:val="20"/>
                <w:szCs w:val="20"/>
              </w:rPr>
              <w:t xml:space="preserve"> o </w:t>
            </w:r>
            <w:proofErr w:type="spellStart"/>
            <w:r w:rsidRPr="0006522C">
              <w:rPr>
                <w:rFonts w:ascii="Tahoma" w:eastAsia="Calibri" w:hAnsi="Tahoma" w:cs="Tahoma"/>
                <w:sz w:val="20"/>
                <w:szCs w:val="20"/>
              </w:rPr>
              <w:t>saldo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financeiro</w:t>
            </w:r>
            <w:proofErr w:type="spellEnd"/>
            <w:r w:rsidRPr="0006522C">
              <w:rPr>
                <w:rFonts w:ascii="Tahoma" w:eastAsia="Calibri" w:hAnsi="Tahoma" w:cs="Tahoma"/>
                <w:sz w:val="20"/>
                <w:szCs w:val="20"/>
              </w:rPr>
              <w:t xml:space="preserve"> do </w:t>
            </w:r>
            <w:proofErr w:type="spellStart"/>
            <w:r w:rsidRPr="0006522C">
              <w:rPr>
                <w:rFonts w:ascii="Tahoma" w:eastAsia="Calibri" w:hAnsi="Tahoma" w:cs="Tahoma"/>
                <w:sz w:val="20"/>
                <w:szCs w:val="20"/>
              </w:rPr>
              <w:t>empenho</w:t>
            </w:r>
            <w:proofErr w:type="spellEnd"/>
            <w:r w:rsidRPr="0006522C">
              <w:rPr>
                <w:rFonts w:ascii="Tahoma" w:eastAsia="Calibri" w:hAnsi="Tahoma" w:cs="Tahoma"/>
                <w:sz w:val="20"/>
                <w:szCs w:val="20"/>
              </w:rPr>
              <w:t xml:space="preserve"> e </w:t>
            </w:r>
            <w:proofErr w:type="spellStart"/>
            <w:r w:rsidRPr="0006522C">
              <w:rPr>
                <w:rFonts w:ascii="Tahoma" w:eastAsia="Calibri" w:hAnsi="Tahoma" w:cs="Tahoma"/>
                <w:sz w:val="20"/>
                <w:szCs w:val="20"/>
              </w:rPr>
              <w:t>saldo</w:t>
            </w:r>
            <w:proofErr w:type="spellEnd"/>
            <w:r w:rsidRPr="0006522C">
              <w:rPr>
                <w:rFonts w:ascii="Tahoma" w:eastAsia="Calibri" w:hAnsi="Tahoma" w:cs="Tahoma"/>
                <w:sz w:val="20"/>
                <w:szCs w:val="20"/>
              </w:rPr>
              <w:t xml:space="preserve"> quantitative </w:t>
            </w:r>
            <w:proofErr w:type="spellStart"/>
            <w:r w:rsidRPr="0006522C">
              <w:rPr>
                <w:rFonts w:ascii="Tahoma" w:eastAsia="Calibri" w:hAnsi="Tahoma" w:cs="Tahoma"/>
                <w:sz w:val="20"/>
                <w:szCs w:val="20"/>
              </w:rPr>
              <w:t>inicialmente</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solicitado</w:t>
            </w:r>
            <w:proofErr w:type="spellEnd"/>
            <w:r w:rsidRPr="0006522C">
              <w:rPr>
                <w:rFonts w:ascii="Tahoma" w:eastAsia="Calibri" w:hAnsi="Tahoma" w:cs="Tahoma"/>
                <w:sz w:val="20"/>
                <w:szCs w:val="20"/>
              </w:rPr>
              <w:t xml:space="preserve"> do material.</w:t>
            </w:r>
          </w:p>
        </w:tc>
        <w:tc>
          <w:tcPr>
            <w:tcW w:w="1408" w:type="dxa"/>
            <w:tcBorders>
              <w:top w:val="single" w:sz="4" w:space="0" w:color="000000"/>
              <w:left w:val="single" w:sz="4" w:space="0" w:color="000000"/>
              <w:bottom w:val="single" w:sz="4" w:space="0" w:color="000000"/>
              <w:right w:val="single" w:sz="4" w:space="0" w:color="000000"/>
            </w:tcBorders>
          </w:tcPr>
          <w:p w14:paraId="4C9A4755"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851" w:type="dxa"/>
            <w:tcBorders>
              <w:top w:val="single" w:sz="4" w:space="0" w:color="000000"/>
              <w:left w:val="single" w:sz="4" w:space="0" w:color="000000"/>
              <w:bottom w:val="single" w:sz="4" w:space="0" w:color="000000"/>
              <w:right w:val="single" w:sz="4" w:space="0" w:color="000000"/>
            </w:tcBorders>
          </w:tcPr>
          <w:p w14:paraId="55AF5EB8" w14:textId="77777777" w:rsidR="004D74D8" w:rsidRPr="0006522C" w:rsidRDefault="004D74D8" w:rsidP="00467F25">
            <w:pPr>
              <w:widowControl w:val="0"/>
              <w:jc w:val="both"/>
              <w:rPr>
                <w:rFonts w:ascii="Tahoma" w:eastAsia="Times New Roman" w:hAnsi="Tahoma" w:cs="Tahoma"/>
                <w:sz w:val="20"/>
                <w:szCs w:val="20"/>
                <w:lang w:val="pt-PT"/>
              </w:rPr>
            </w:pPr>
          </w:p>
        </w:tc>
      </w:tr>
      <w:tr w:rsidR="004D74D8" w:rsidRPr="0006522C" w14:paraId="4F921817"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5CF492B7"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rPr>
            </w:pPr>
            <w:proofErr w:type="spellStart"/>
            <w:r w:rsidRPr="0006522C">
              <w:rPr>
                <w:rFonts w:ascii="Tahoma" w:eastAsia="Calibri" w:hAnsi="Tahoma" w:cs="Tahoma"/>
                <w:sz w:val="20"/>
                <w:szCs w:val="20"/>
              </w:rPr>
              <w:t>Demonstre</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em</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tela</w:t>
            </w:r>
            <w:proofErr w:type="spellEnd"/>
            <w:r w:rsidRPr="0006522C">
              <w:rPr>
                <w:rFonts w:ascii="Tahoma" w:eastAsia="Calibri" w:hAnsi="Tahoma" w:cs="Tahoma"/>
                <w:sz w:val="20"/>
                <w:szCs w:val="20"/>
              </w:rPr>
              <w:t xml:space="preserve"> e </w:t>
            </w:r>
            <w:proofErr w:type="spellStart"/>
            <w:r w:rsidRPr="0006522C">
              <w:rPr>
                <w:rFonts w:ascii="Tahoma" w:eastAsia="Calibri" w:hAnsi="Tahoma" w:cs="Tahoma"/>
                <w:sz w:val="20"/>
                <w:szCs w:val="20"/>
              </w:rPr>
              <w:t>relatório</w:t>
            </w:r>
            <w:proofErr w:type="spellEnd"/>
            <w:r w:rsidRPr="0006522C">
              <w:rPr>
                <w:rFonts w:ascii="Tahoma" w:eastAsia="Calibri" w:hAnsi="Tahoma" w:cs="Tahoma"/>
                <w:sz w:val="20"/>
                <w:szCs w:val="20"/>
              </w:rPr>
              <w:t xml:space="preserve"> o </w:t>
            </w:r>
            <w:proofErr w:type="spellStart"/>
            <w:r w:rsidRPr="0006522C">
              <w:rPr>
                <w:rFonts w:ascii="Tahoma" w:eastAsia="Calibri" w:hAnsi="Tahoma" w:cs="Tahoma"/>
                <w:sz w:val="20"/>
                <w:szCs w:val="20"/>
              </w:rPr>
              <w:t>extrato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financeiro</w:t>
            </w:r>
            <w:proofErr w:type="spellEnd"/>
            <w:r w:rsidRPr="0006522C">
              <w:rPr>
                <w:rFonts w:ascii="Tahoma" w:eastAsia="Calibri" w:hAnsi="Tahoma" w:cs="Tahoma"/>
                <w:sz w:val="20"/>
                <w:szCs w:val="20"/>
              </w:rPr>
              <w:t xml:space="preserve"> do </w:t>
            </w:r>
            <w:proofErr w:type="spellStart"/>
            <w:r w:rsidRPr="0006522C">
              <w:rPr>
                <w:rFonts w:ascii="Tahoma" w:eastAsia="Calibri" w:hAnsi="Tahoma" w:cs="Tahoma"/>
                <w:sz w:val="20"/>
                <w:szCs w:val="20"/>
              </w:rPr>
              <w:t>contrato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contendo</w:t>
            </w:r>
            <w:proofErr w:type="spellEnd"/>
            <w:r w:rsidRPr="0006522C">
              <w:rPr>
                <w:rFonts w:ascii="Tahoma" w:eastAsia="Calibri" w:hAnsi="Tahoma" w:cs="Tahoma"/>
                <w:sz w:val="20"/>
                <w:szCs w:val="20"/>
              </w:rPr>
              <w:t xml:space="preserve"> no </w:t>
            </w:r>
            <w:proofErr w:type="spellStart"/>
            <w:r w:rsidRPr="0006522C">
              <w:rPr>
                <w:rFonts w:ascii="Tahoma" w:eastAsia="Calibri" w:hAnsi="Tahoma" w:cs="Tahoma"/>
                <w:sz w:val="20"/>
                <w:szCs w:val="20"/>
              </w:rPr>
              <w:t>mínimo</w:t>
            </w:r>
            <w:proofErr w:type="spellEnd"/>
            <w:r w:rsidRPr="0006522C">
              <w:rPr>
                <w:rFonts w:ascii="Tahoma" w:eastAsia="Calibri" w:hAnsi="Tahoma" w:cs="Tahoma"/>
                <w:sz w:val="20"/>
                <w:szCs w:val="20"/>
              </w:rPr>
              <w:t xml:space="preserve"> as </w:t>
            </w:r>
            <w:proofErr w:type="spellStart"/>
            <w:r w:rsidRPr="0006522C">
              <w:rPr>
                <w:rFonts w:ascii="Tahoma" w:eastAsia="Calibri" w:hAnsi="Tahoma" w:cs="Tahoma"/>
                <w:sz w:val="20"/>
                <w:szCs w:val="20"/>
              </w:rPr>
              <w:t>seguintes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informações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relação</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empenho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ordens</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pagamento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documentos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fiscais</w:t>
            </w:r>
            <w:proofErr w:type="spellEnd"/>
            <w:r w:rsidRPr="0006522C">
              <w:rPr>
                <w:rFonts w:ascii="Tahoma" w:eastAsia="Calibri" w:hAnsi="Tahoma" w:cs="Tahoma"/>
                <w:sz w:val="20"/>
                <w:szCs w:val="20"/>
              </w:rPr>
              <w:t xml:space="preserve">, data de </w:t>
            </w:r>
            <w:proofErr w:type="spellStart"/>
            <w:r w:rsidRPr="0006522C">
              <w:rPr>
                <w:rFonts w:ascii="Tahoma" w:eastAsia="Calibri" w:hAnsi="Tahoma" w:cs="Tahoma"/>
                <w:sz w:val="20"/>
                <w:szCs w:val="20"/>
              </w:rPr>
              <w:t>pagamento</w:t>
            </w:r>
            <w:proofErr w:type="spellEnd"/>
            <w:r w:rsidRPr="0006522C">
              <w:rPr>
                <w:rFonts w:ascii="Tahoma" w:eastAsia="Calibri" w:hAnsi="Tahoma" w:cs="Tahoma"/>
                <w:sz w:val="20"/>
                <w:szCs w:val="20"/>
              </w:rPr>
              <w:t xml:space="preserve">, </w:t>
            </w:r>
            <w:proofErr w:type="spellStart"/>
            <w:proofErr w:type="gramStart"/>
            <w:r w:rsidRPr="0006522C">
              <w:rPr>
                <w:rFonts w:ascii="Tahoma" w:eastAsia="Calibri" w:hAnsi="Tahoma" w:cs="Tahoma"/>
                <w:sz w:val="20"/>
                <w:szCs w:val="20"/>
              </w:rPr>
              <w:t>aditado,empenhado</w:t>
            </w:r>
            <w:proofErr w:type="spellEnd"/>
            <w:proofErr w:type="gram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liquidado</w:t>
            </w:r>
            <w:proofErr w:type="spellEnd"/>
            <w:r w:rsidRPr="0006522C">
              <w:rPr>
                <w:rFonts w:ascii="Tahoma" w:eastAsia="Calibri" w:hAnsi="Tahoma" w:cs="Tahoma"/>
                <w:sz w:val="20"/>
                <w:szCs w:val="20"/>
              </w:rPr>
              <w:t xml:space="preserve"> e </w:t>
            </w:r>
            <w:proofErr w:type="spellStart"/>
            <w:r w:rsidRPr="0006522C">
              <w:rPr>
                <w:rFonts w:ascii="Tahoma" w:eastAsia="Calibri" w:hAnsi="Tahoma" w:cs="Tahoma"/>
                <w:sz w:val="20"/>
                <w:szCs w:val="20"/>
              </w:rPr>
              <w:t>saldos</w:t>
            </w:r>
            <w:proofErr w:type="spellEnd"/>
            <w:r w:rsidRPr="0006522C">
              <w:rPr>
                <w:rFonts w:ascii="Tahoma" w:eastAsia="Calibri" w:hAnsi="Tahoma" w:cs="Tahoma"/>
                <w:sz w:val="20"/>
                <w:szCs w:val="20"/>
              </w:rPr>
              <w:t>.</w:t>
            </w:r>
          </w:p>
        </w:tc>
        <w:tc>
          <w:tcPr>
            <w:tcW w:w="1408" w:type="dxa"/>
            <w:tcBorders>
              <w:top w:val="single" w:sz="4" w:space="0" w:color="000000"/>
              <w:left w:val="single" w:sz="4" w:space="0" w:color="000000"/>
              <w:bottom w:val="single" w:sz="4" w:space="0" w:color="000000"/>
              <w:right w:val="single" w:sz="4" w:space="0" w:color="000000"/>
            </w:tcBorders>
          </w:tcPr>
          <w:p w14:paraId="2DAD5C16"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851" w:type="dxa"/>
            <w:tcBorders>
              <w:top w:val="single" w:sz="4" w:space="0" w:color="000000"/>
              <w:left w:val="single" w:sz="4" w:space="0" w:color="000000"/>
              <w:bottom w:val="single" w:sz="4" w:space="0" w:color="000000"/>
              <w:right w:val="single" w:sz="4" w:space="0" w:color="000000"/>
            </w:tcBorders>
          </w:tcPr>
          <w:p w14:paraId="6EB27727" w14:textId="77777777" w:rsidR="004D74D8" w:rsidRPr="0006522C" w:rsidRDefault="004D74D8" w:rsidP="00467F25">
            <w:pPr>
              <w:widowControl w:val="0"/>
              <w:jc w:val="both"/>
              <w:rPr>
                <w:rFonts w:ascii="Tahoma" w:eastAsia="Times New Roman" w:hAnsi="Tahoma" w:cs="Tahoma"/>
                <w:sz w:val="20"/>
                <w:szCs w:val="20"/>
                <w:lang w:val="pt-PT"/>
              </w:rPr>
            </w:pPr>
          </w:p>
        </w:tc>
      </w:tr>
      <w:tr w:rsidR="004D74D8" w:rsidRPr="0006522C" w14:paraId="07EEF8EA"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32B30D30"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rPr>
            </w:pPr>
            <w:proofErr w:type="spellStart"/>
            <w:r w:rsidRPr="0006522C">
              <w:rPr>
                <w:rFonts w:ascii="Tahoma" w:eastAsia="Calibri" w:hAnsi="Tahoma" w:cs="Tahoma"/>
                <w:sz w:val="20"/>
                <w:szCs w:val="20"/>
              </w:rPr>
              <w:lastRenderedPageBreak/>
              <w:t>Disponibilizar</w:t>
            </w:r>
            <w:proofErr w:type="spellEnd"/>
            <w:r w:rsidRPr="0006522C">
              <w:rPr>
                <w:rFonts w:ascii="Tahoma" w:eastAsia="Calibri" w:hAnsi="Tahoma" w:cs="Tahoma"/>
                <w:sz w:val="20"/>
                <w:szCs w:val="20"/>
              </w:rPr>
              <w:t xml:space="preserve"> as </w:t>
            </w:r>
            <w:proofErr w:type="spellStart"/>
            <w:r w:rsidRPr="0006522C">
              <w:rPr>
                <w:rFonts w:ascii="Tahoma" w:eastAsia="Calibri" w:hAnsi="Tahoma" w:cs="Tahoma"/>
                <w:sz w:val="20"/>
                <w:szCs w:val="20"/>
              </w:rPr>
              <w:t>informações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necessárias</w:t>
            </w:r>
            <w:proofErr w:type="spellEnd"/>
            <w:r w:rsidRPr="0006522C">
              <w:rPr>
                <w:rFonts w:ascii="Tahoma" w:eastAsia="Calibri" w:hAnsi="Tahoma" w:cs="Tahoma"/>
                <w:sz w:val="20"/>
                <w:szCs w:val="20"/>
              </w:rPr>
              <w:t xml:space="preserve"> para </w:t>
            </w:r>
            <w:proofErr w:type="spellStart"/>
            <w:r w:rsidRPr="0006522C">
              <w:rPr>
                <w:rFonts w:ascii="Tahoma" w:eastAsia="Calibri" w:hAnsi="Tahoma" w:cs="Tahoma"/>
                <w:sz w:val="20"/>
                <w:szCs w:val="20"/>
              </w:rPr>
              <w:t>integração</w:t>
            </w:r>
            <w:proofErr w:type="spellEnd"/>
            <w:r w:rsidRPr="0006522C">
              <w:rPr>
                <w:rFonts w:ascii="Tahoma" w:eastAsia="Calibri" w:hAnsi="Tahoma" w:cs="Tahoma"/>
                <w:sz w:val="20"/>
                <w:szCs w:val="20"/>
              </w:rPr>
              <w:t xml:space="preserve"> dos </w:t>
            </w:r>
            <w:proofErr w:type="spellStart"/>
            <w:r w:rsidRPr="0006522C">
              <w:rPr>
                <w:rFonts w:ascii="Tahoma" w:eastAsia="Calibri" w:hAnsi="Tahoma" w:cs="Tahoma"/>
                <w:sz w:val="20"/>
                <w:szCs w:val="20"/>
              </w:rPr>
              <w:t>contratos</w:t>
            </w:r>
            <w:proofErr w:type="spellEnd"/>
            <w:r w:rsidRPr="0006522C">
              <w:rPr>
                <w:rFonts w:ascii="Tahoma" w:eastAsia="Calibri" w:hAnsi="Tahoma" w:cs="Tahoma"/>
                <w:sz w:val="20"/>
                <w:szCs w:val="20"/>
              </w:rPr>
              <w:t xml:space="preserve"> com </w:t>
            </w:r>
            <w:proofErr w:type="gramStart"/>
            <w:r w:rsidRPr="0006522C">
              <w:rPr>
                <w:rFonts w:ascii="Tahoma" w:eastAsia="Calibri" w:hAnsi="Tahoma" w:cs="Tahoma"/>
                <w:sz w:val="20"/>
                <w:szCs w:val="20"/>
              </w:rPr>
              <w:t>a</w:t>
            </w:r>
            <w:proofErr w:type="gramEnd"/>
            <w:r w:rsidRPr="0006522C">
              <w:rPr>
                <w:rFonts w:ascii="Tahoma" w:eastAsia="Calibri" w:hAnsi="Tahoma" w:cs="Tahoma"/>
                <w:sz w:val="20"/>
                <w:szCs w:val="20"/>
              </w:rPr>
              <w:t xml:space="preserve"> AUDESP, </w:t>
            </w:r>
            <w:proofErr w:type="spellStart"/>
            <w:r w:rsidRPr="0006522C">
              <w:rPr>
                <w:rFonts w:ascii="Tahoma" w:eastAsia="Calibri" w:hAnsi="Tahoma" w:cs="Tahoma"/>
                <w:sz w:val="20"/>
                <w:szCs w:val="20"/>
              </w:rPr>
              <w:t>através</w:t>
            </w:r>
            <w:proofErr w:type="spellEnd"/>
            <w:r w:rsidRPr="0006522C">
              <w:rPr>
                <w:rFonts w:ascii="Tahoma" w:eastAsia="Calibri" w:hAnsi="Tahoma" w:cs="Tahoma"/>
                <w:sz w:val="20"/>
                <w:szCs w:val="20"/>
              </w:rPr>
              <w:t xml:space="preserve"> do </w:t>
            </w:r>
            <w:proofErr w:type="spellStart"/>
            <w:r w:rsidRPr="0006522C">
              <w:rPr>
                <w:rFonts w:ascii="Tahoma" w:eastAsia="Calibri" w:hAnsi="Tahoma" w:cs="Tahoma"/>
                <w:sz w:val="20"/>
                <w:szCs w:val="20"/>
              </w:rPr>
              <w:t>sistema</w:t>
            </w:r>
            <w:proofErr w:type="spellEnd"/>
            <w:r w:rsidRPr="0006522C">
              <w:rPr>
                <w:rFonts w:ascii="Tahoma" w:eastAsia="Calibri" w:hAnsi="Tahoma" w:cs="Tahoma"/>
                <w:sz w:val="20"/>
                <w:szCs w:val="20"/>
              </w:rPr>
              <w:t xml:space="preserve"> da </w:t>
            </w:r>
            <w:proofErr w:type="spellStart"/>
            <w:r w:rsidRPr="0006522C">
              <w:rPr>
                <w:rFonts w:ascii="Tahoma" w:eastAsia="Calibri" w:hAnsi="Tahoma" w:cs="Tahoma"/>
                <w:sz w:val="20"/>
                <w:szCs w:val="20"/>
              </w:rPr>
              <w:t>contabilidade</w:t>
            </w:r>
            <w:proofErr w:type="spellEnd"/>
            <w:r w:rsidRPr="0006522C">
              <w:rPr>
                <w:rFonts w:ascii="Tahoma" w:eastAsia="Calibri" w:hAnsi="Tahoma" w:cs="Tahoma"/>
                <w:sz w:val="20"/>
                <w:szCs w:val="20"/>
              </w:rPr>
              <w:t>.</w:t>
            </w:r>
          </w:p>
        </w:tc>
        <w:tc>
          <w:tcPr>
            <w:tcW w:w="1408" w:type="dxa"/>
            <w:tcBorders>
              <w:top w:val="single" w:sz="4" w:space="0" w:color="000000"/>
              <w:left w:val="single" w:sz="4" w:space="0" w:color="000000"/>
              <w:bottom w:val="single" w:sz="4" w:space="0" w:color="000000"/>
              <w:right w:val="single" w:sz="4" w:space="0" w:color="000000"/>
            </w:tcBorders>
          </w:tcPr>
          <w:p w14:paraId="1A0DB452" w14:textId="77777777" w:rsidR="004D74D8" w:rsidRPr="0006522C" w:rsidRDefault="004D74D8" w:rsidP="00467F25">
            <w:pPr>
              <w:widowControl w:val="0"/>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1ACB6504" w14:textId="77777777" w:rsidR="004D74D8" w:rsidRPr="0006522C" w:rsidRDefault="004D74D8" w:rsidP="00467F25">
            <w:pPr>
              <w:widowControl w:val="0"/>
              <w:jc w:val="both"/>
              <w:rPr>
                <w:rFonts w:ascii="Tahoma" w:eastAsia="Times New Roman" w:hAnsi="Tahoma" w:cs="Tahoma"/>
                <w:sz w:val="20"/>
                <w:szCs w:val="20"/>
                <w:lang w:val="pt-PT"/>
              </w:rPr>
            </w:pPr>
          </w:p>
        </w:tc>
      </w:tr>
      <w:tr w:rsidR="004D74D8" w:rsidRPr="0006522C" w14:paraId="0B49C206"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75CFCDCB"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rPr>
            </w:pPr>
            <w:r w:rsidRPr="0006522C">
              <w:rPr>
                <w:rFonts w:ascii="Tahoma" w:eastAsia="Calibri" w:hAnsi="Tahoma" w:cs="Tahoma"/>
                <w:sz w:val="20"/>
                <w:szCs w:val="20"/>
              </w:rPr>
              <w:t xml:space="preserve">Gerar </w:t>
            </w:r>
            <w:proofErr w:type="spellStart"/>
            <w:r w:rsidRPr="0006522C">
              <w:rPr>
                <w:rFonts w:ascii="Tahoma" w:eastAsia="Calibri" w:hAnsi="Tahoma" w:cs="Tahoma"/>
                <w:sz w:val="20"/>
                <w:szCs w:val="20"/>
              </w:rPr>
              <w:t>arquivos</w:t>
            </w:r>
            <w:proofErr w:type="spellEnd"/>
            <w:r w:rsidRPr="0006522C">
              <w:rPr>
                <w:rFonts w:ascii="Tahoma" w:eastAsia="Calibri" w:hAnsi="Tahoma" w:cs="Tahoma"/>
                <w:sz w:val="20"/>
                <w:szCs w:val="20"/>
              </w:rPr>
              <w:t xml:space="preserve"> Audesp </w:t>
            </w:r>
            <w:proofErr w:type="spellStart"/>
            <w:r w:rsidRPr="0006522C">
              <w:rPr>
                <w:rFonts w:ascii="Tahoma" w:eastAsia="Calibri" w:hAnsi="Tahoma" w:cs="Tahoma"/>
                <w:sz w:val="20"/>
                <w:szCs w:val="20"/>
              </w:rPr>
              <w:t>referentes</w:t>
            </w:r>
            <w:proofErr w:type="spellEnd"/>
            <w:r w:rsidRPr="0006522C">
              <w:rPr>
                <w:rFonts w:ascii="Tahoma" w:eastAsia="Calibri" w:hAnsi="Tahoma" w:cs="Tahoma"/>
                <w:sz w:val="20"/>
                <w:szCs w:val="20"/>
              </w:rPr>
              <w:t xml:space="preserve">   à </w:t>
            </w:r>
            <w:proofErr w:type="spellStart"/>
            <w:r w:rsidRPr="0006522C">
              <w:rPr>
                <w:rFonts w:ascii="Tahoma" w:eastAsia="Calibri" w:hAnsi="Tahoma" w:cs="Tahoma"/>
                <w:sz w:val="20"/>
                <w:szCs w:val="20"/>
              </w:rPr>
              <w:t>fase</w:t>
            </w:r>
            <w:proofErr w:type="spellEnd"/>
            <w:r w:rsidRPr="0006522C">
              <w:rPr>
                <w:rFonts w:ascii="Tahoma" w:eastAsia="Calibri" w:hAnsi="Tahoma" w:cs="Tahoma"/>
                <w:sz w:val="20"/>
                <w:szCs w:val="20"/>
              </w:rPr>
              <w:t xml:space="preserve">   IV:   </w:t>
            </w:r>
            <w:proofErr w:type="spellStart"/>
            <w:proofErr w:type="gramStart"/>
            <w:r w:rsidRPr="0006522C">
              <w:rPr>
                <w:rFonts w:ascii="Tahoma" w:eastAsia="Calibri" w:hAnsi="Tahoma" w:cs="Tahoma"/>
                <w:sz w:val="20"/>
                <w:szCs w:val="20"/>
              </w:rPr>
              <w:t>Licitações</w:t>
            </w:r>
            <w:proofErr w:type="spellEnd"/>
            <w:r w:rsidRPr="0006522C">
              <w:rPr>
                <w:rFonts w:ascii="Tahoma" w:eastAsia="Calibri" w:hAnsi="Tahoma" w:cs="Tahoma"/>
                <w:sz w:val="20"/>
                <w:szCs w:val="20"/>
              </w:rPr>
              <w:t xml:space="preserve">,   </w:t>
            </w:r>
            <w:proofErr w:type="spellStart"/>
            <w:proofErr w:type="gramEnd"/>
            <w:r w:rsidRPr="0006522C">
              <w:rPr>
                <w:rFonts w:ascii="Tahoma" w:eastAsia="Calibri" w:hAnsi="Tahoma" w:cs="Tahoma"/>
                <w:sz w:val="20"/>
                <w:szCs w:val="20"/>
              </w:rPr>
              <w:t>Ajuste</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Empenho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Execução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Documento</w:t>
            </w:r>
            <w:proofErr w:type="spellEnd"/>
            <w:r w:rsidRPr="0006522C">
              <w:rPr>
                <w:rFonts w:ascii="Tahoma" w:eastAsia="Calibri" w:hAnsi="Tahoma" w:cs="Tahoma"/>
                <w:sz w:val="20"/>
                <w:szCs w:val="20"/>
              </w:rPr>
              <w:t xml:space="preserve"> Fiscal, </w:t>
            </w:r>
            <w:proofErr w:type="spellStart"/>
            <w:r w:rsidRPr="0006522C">
              <w:rPr>
                <w:rFonts w:ascii="Tahoma" w:eastAsia="Calibri" w:hAnsi="Tahoma" w:cs="Tahoma"/>
                <w:sz w:val="20"/>
                <w:szCs w:val="20"/>
              </w:rPr>
              <w:t>Pagamento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Termo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Aditivo</w:t>
            </w:r>
            <w:proofErr w:type="spellEnd"/>
            <w:r w:rsidRPr="0006522C">
              <w:rPr>
                <w:rFonts w:ascii="Tahoma" w:eastAsia="Calibri" w:hAnsi="Tahoma" w:cs="Tahoma"/>
                <w:sz w:val="20"/>
                <w:szCs w:val="20"/>
              </w:rPr>
              <w:t xml:space="preserve"> e </w:t>
            </w:r>
            <w:proofErr w:type="spellStart"/>
            <w:r w:rsidRPr="0006522C">
              <w:rPr>
                <w:rFonts w:ascii="Tahoma" w:eastAsia="Calibri" w:hAnsi="Tahoma" w:cs="Tahoma"/>
                <w:sz w:val="20"/>
                <w:szCs w:val="20"/>
              </w:rPr>
              <w:t>Exigências</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Obras</w:t>
            </w:r>
            <w:proofErr w:type="spellEnd"/>
            <w:r w:rsidRPr="0006522C">
              <w:rPr>
                <w:rFonts w:ascii="Tahoma" w:eastAsia="Calibri" w:hAnsi="Tahoma" w:cs="Tahoma"/>
                <w:sz w:val="20"/>
                <w:szCs w:val="20"/>
              </w:rPr>
              <w:t>.</w:t>
            </w:r>
          </w:p>
        </w:tc>
        <w:tc>
          <w:tcPr>
            <w:tcW w:w="1408" w:type="dxa"/>
            <w:tcBorders>
              <w:top w:val="single" w:sz="4" w:space="0" w:color="000000"/>
              <w:left w:val="single" w:sz="4" w:space="0" w:color="000000"/>
              <w:bottom w:val="single" w:sz="4" w:space="0" w:color="000000"/>
              <w:right w:val="single" w:sz="4" w:space="0" w:color="000000"/>
            </w:tcBorders>
          </w:tcPr>
          <w:p w14:paraId="4016EC11" w14:textId="77777777" w:rsidR="004D74D8" w:rsidRPr="0006522C" w:rsidRDefault="004D74D8" w:rsidP="00467F25">
            <w:pPr>
              <w:widowControl w:val="0"/>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4A6B23D0" w14:textId="77777777" w:rsidR="004D74D8" w:rsidRPr="0006522C" w:rsidRDefault="004D74D8" w:rsidP="00467F25">
            <w:pPr>
              <w:widowControl w:val="0"/>
              <w:jc w:val="both"/>
              <w:rPr>
                <w:rFonts w:ascii="Tahoma" w:eastAsia="Times New Roman" w:hAnsi="Tahoma" w:cs="Tahoma"/>
                <w:sz w:val="20"/>
                <w:szCs w:val="20"/>
                <w:lang w:val="pt-PT"/>
              </w:rPr>
            </w:pPr>
          </w:p>
        </w:tc>
      </w:tr>
      <w:tr w:rsidR="004D74D8" w:rsidRPr="0006522C" w14:paraId="38381417"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27A52364"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rPr>
            </w:pPr>
            <w:r w:rsidRPr="0006522C">
              <w:rPr>
                <w:rFonts w:ascii="Tahoma" w:eastAsia="Calibri" w:hAnsi="Tahoma" w:cs="Tahoma"/>
                <w:sz w:val="20"/>
                <w:szCs w:val="20"/>
              </w:rPr>
              <w:t xml:space="preserve">O </w:t>
            </w:r>
            <w:proofErr w:type="spellStart"/>
            <w:r w:rsidRPr="0006522C">
              <w:rPr>
                <w:rFonts w:ascii="Tahoma" w:eastAsia="Calibri" w:hAnsi="Tahoma" w:cs="Tahoma"/>
                <w:sz w:val="20"/>
                <w:szCs w:val="20"/>
              </w:rPr>
              <w:t>sistema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deverá</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atender</w:t>
            </w:r>
            <w:proofErr w:type="spellEnd"/>
            <w:r w:rsidRPr="0006522C">
              <w:rPr>
                <w:rFonts w:ascii="Tahoma" w:eastAsia="Calibri" w:hAnsi="Tahoma" w:cs="Tahoma"/>
                <w:sz w:val="20"/>
                <w:szCs w:val="20"/>
              </w:rPr>
              <w:t xml:space="preserve"> a nova lei de </w:t>
            </w:r>
            <w:proofErr w:type="spellStart"/>
            <w:r w:rsidRPr="0006522C">
              <w:rPr>
                <w:rFonts w:ascii="Tahoma" w:eastAsia="Calibri" w:hAnsi="Tahoma" w:cs="Tahoma"/>
                <w:sz w:val="20"/>
                <w:szCs w:val="20"/>
              </w:rPr>
              <w:t>licitações</w:t>
            </w:r>
            <w:proofErr w:type="spellEnd"/>
            <w:r w:rsidRPr="0006522C">
              <w:rPr>
                <w:rFonts w:ascii="Tahoma" w:eastAsia="Calibri" w:hAnsi="Tahoma" w:cs="Tahoma"/>
                <w:sz w:val="20"/>
                <w:szCs w:val="20"/>
              </w:rPr>
              <w:t xml:space="preserve"> 14133, </w:t>
            </w:r>
            <w:proofErr w:type="spellStart"/>
            <w:r w:rsidRPr="0006522C">
              <w:rPr>
                <w:rFonts w:ascii="Tahoma" w:eastAsia="Calibri" w:hAnsi="Tahoma" w:cs="Tahoma"/>
                <w:sz w:val="20"/>
                <w:szCs w:val="20"/>
              </w:rPr>
              <w:t>referente</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envio</w:t>
            </w:r>
            <w:proofErr w:type="spellEnd"/>
            <w:r w:rsidRPr="0006522C">
              <w:rPr>
                <w:rFonts w:ascii="Tahoma" w:eastAsia="Calibri" w:hAnsi="Tahoma" w:cs="Tahoma"/>
                <w:sz w:val="20"/>
                <w:szCs w:val="20"/>
              </w:rPr>
              <w:t xml:space="preserve"> e </w:t>
            </w:r>
            <w:proofErr w:type="spellStart"/>
            <w:r w:rsidRPr="0006522C">
              <w:rPr>
                <w:rFonts w:ascii="Tahoma" w:eastAsia="Calibri" w:hAnsi="Tahoma" w:cs="Tahoma"/>
                <w:sz w:val="20"/>
                <w:szCs w:val="20"/>
              </w:rPr>
              <w:t>divulgação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centralizada</w:t>
            </w:r>
            <w:proofErr w:type="spellEnd"/>
            <w:r w:rsidRPr="0006522C">
              <w:rPr>
                <w:rFonts w:ascii="Tahoma" w:eastAsia="Calibri" w:hAnsi="Tahoma" w:cs="Tahoma"/>
                <w:sz w:val="20"/>
                <w:szCs w:val="20"/>
              </w:rPr>
              <w:t xml:space="preserve"> e </w:t>
            </w:r>
            <w:proofErr w:type="spellStart"/>
            <w:r w:rsidRPr="0006522C">
              <w:rPr>
                <w:rFonts w:ascii="Tahoma" w:eastAsia="Calibri" w:hAnsi="Tahoma" w:cs="Tahoma"/>
                <w:sz w:val="20"/>
                <w:szCs w:val="20"/>
              </w:rPr>
              <w:t>obrigatória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ao</w:t>
            </w:r>
            <w:proofErr w:type="spellEnd"/>
            <w:r w:rsidRPr="0006522C">
              <w:rPr>
                <w:rFonts w:ascii="Tahoma" w:eastAsia="Calibri" w:hAnsi="Tahoma" w:cs="Tahoma"/>
                <w:sz w:val="20"/>
                <w:szCs w:val="20"/>
              </w:rPr>
              <w:t xml:space="preserve"> PORTAL NACIONAL DE CONTRATAÇÕES PÚBLICAS (PNCP). </w:t>
            </w:r>
            <w:proofErr w:type="spellStart"/>
            <w:r w:rsidRPr="0006522C">
              <w:rPr>
                <w:rFonts w:ascii="Tahoma" w:eastAsia="Calibri" w:hAnsi="Tahoma" w:cs="Tahoma"/>
                <w:sz w:val="20"/>
                <w:szCs w:val="20"/>
              </w:rPr>
              <w:t>Disponibilizar</w:t>
            </w:r>
            <w:proofErr w:type="spellEnd"/>
            <w:r w:rsidRPr="0006522C">
              <w:rPr>
                <w:rFonts w:ascii="Tahoma" w:eastAsia="Calibri" w:hAnsi="Tahoma" w:cs="Tahoma"/>
                <w:sz w:val="20"/>
                <w:szCs w:val="20"/>
              </w:rPr>
              <w:t xml:space="preserve"> no </w:t>
            </w:r>
            <w:proofErr w:type="spellStart"/>
            <w:r w:rsidRPr="0006522C">
              <w:rPr>
                <w:rFonts w:ascii="Tahoma" w:eastAsia="Calibri" w:hAnsi="Tahoma" w:cs="Tahoma"/>
                <w:sz w:val="20"/>
                <w:szCs w:val="20"/>
              </w:rPr>
              <w:t>mínimo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envios</w:t>
            </w:r>
            <w:proofErr w:type="spellEnd"/>
            <w:r w:rsidRPr="0006522C">
              <w:rPr>
                <w:rFonts w:ascii="Tahoma" w:eastAsia="Calibri" w:hAnsi="Tahoma" w:cs="Tahoma"/>
                <w:sz w:val="20"/>
                <w:szCs w:val="20"/>
              </w:rPr>
              <w:t>:</w:t>
            </w:r>
          </w:p>
          <w:p w14:paraId="054B8A8C" w14:textId="77777777" w:rsidR="004D74D8" w:rsidRPr="0006522C" w:rsidRDefault="004D74D8" w:rsidP="00467F25">
            <w:pPr>
              <w:tabs>
                <w:tab w:val="left" w:pos="0"/>
              </w:tabs>
              <w:ind w:left="360"/>
              <w:jc w:val="both"/>
              <w:rPr>
                <w:rFonts w:ascii="Tahoma" w:eastAsia="Calibri" w:hAnsi="Tahoma" w:cs="Tahoma"/>
                <w:sz w:val="20"/>
                <w:szCs w:val="20"/>
              </w:rPr>
            </w:pPr>
            <w:r w:rsidRPr="0006522C">
              <w:rPr>
                <w:rFonts w:ascii="Tahoma" w:eastAsia="Calibri" w:hAnsi="Tahoma" w:cs="Tahoma"/>
                <w:sz w:val="20"/>
                <w:szCs w:val="20"/>
              </w:rPr>
              <w:t xml:space="preserve">1 - </w:t>
            </w:r>
            <w:proofErr w:type="spellStart"/>
            <w:r w:rsidRPr="0006522C">
              <w:rPr>
                <w:rFonts w:ascii="Tahoma" w:eastAsia="Calibri" w:hAnsi="Tahoma" w:cs="Tahoma"/>
                <w:sz w:val="20"/>
                <w:szCs w:val="20"/>
              </w:rPr>
              <w:t>avisos</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contratação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direta</w:t>
            </w:r>
            <w:proofErr w:type="spellEnd"/>
            <w:r w:rsidRPr="0006522C">
              <w:rPr>
                <w:rFonts w:ascii="Tahoma" w:eastAsia="Calibri" w:hAnsi="Tahoma" w:cs="Tahoma"/>
                <w:sz w:val="20"/>
                <w:szCs w:val="20"/>
              </w:rPr>
              <w:t xml:space="preserve"> e </w:t>
            </w:r>
            <w:proofErr w:type="spellStart"/>
            <w:r w:rsidRPr="0006522C">
              <w:rPr>
                <w:rFonts w:ascii="Tahoma" w:eastAsia="Calibri" w:hAnsi="Tahoma" w:cs="Tahoma"/>
                <w:sz w:val="20"/>
                <w:szCs w:val="20"/>
              </w:rPr>
              <w:t>editais</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licitação</w:t>
            </w:r>
            <w:proofErr w:type="spellEnd"/>
            <w:r w:rsidRPr="0006522C">
              <w:rPr>
                <w:rFonts w:ascii="Tahoma" w:eastAsia="Calibri" w:hAnsi="Tahoma" w:cs="Tahoma"/>
                <w:sz w:val="20"/>
                <w:szCs w:val="20"/>
              </w:rPr>
              <w:t xml:space="preserve"> e </w:t>
            </w:r>
            <w:proofErr w:type="spellStart"/>
            <w:r w:rsidRPr="0006522C">
              <w:rPr>
                <w:rFonts w:ascii="Tahoma" w:eastAsia="Calibri" w:hAnsi="Tahoma" w:cs="Tahoma"/>
                <w:sz w:val="20"/>
                <w:szCs w:val="20"/>
              </w:rPr>
              <w:t>respectivos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anexos</w:t>
            </w:r>
            <w:proofErr w:type="spellEnd"/>
            <w:r w:rsidRPr="0006522C">
              <w:rPr>
                <w:rFonts w:ascii="Tahoma" w:eastAsia="Calibri" w:hAnsi="Tahoma" w:cs="Tahoma"/>
                <w:sz w:val="20"/>
                <w:szCs w:val="20"/>
              </w:rPr>
              <w:t>;</w:t>
            </w:r>
          </w:p>
          <w:p w14:paraId="3E0EE0D2" w14:textId="77777777" w:rsidR="004D74D8" w:rsidRPr="0006522C" w:rsidRDefault="004D74D8" w:rsidP="00467F25">
            <w:pPr>
              <w:tabs>
                <w:tab w:val="left" w:pos="0"/>
              </w:tabs>
              <w:ind w:left="360"/>
              <w:jc w:val="both"/>
              <w:rPr>
                <w:rFonts w:ascii="Tahoma" w:eastAsia="Calibri" w:hAnsi="Tahoma" w:cs="Tahoma"/>
                <w:sz w:val="20"/>
                <w:szCs w:val="20"/>
              </w:rPr>
            </w:pPr>
            <w:r w:rsidRPr="0006522C">
              <w:rPr>
                <w:rFonts w:ascii="Tahoma" w:eastAsia="Calibri" w:hAnsi="Tahoma" w:cs="Tahoma"/>
                <w:sz w:val="20"/>
                <w:szCs w:val="20"/>
              </w:rPr>
              <w:t xml:space="preserve">2 - </w:t>
            </w:r>
            <w:proofErr w:type="spellStart"/>
            <w:r w:rsidRPr="0006522C">
              <w:rPr>
                <w:rFonts w:ascii="Tahoma" w:eastAsia="Calibri" w:hAnsi="Tahoma" w:cs="Tahoma"/>
                <w:sz w:val="20"/>
                <w:szCs w:val="20"/>
              </w:rPr>
              <w:t>atas</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registro</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preços</w:t>
            </w:r>
            <w:proofErr w:type="spellEnd"/>
            <w:r w:rsidRPr="0006522C">
              <w:rPr>
                <w:rFonts w:ascii="Tahoma" w:eastAsia="Calibri" w:hAnsi="Tahoma" w:cs="Tahoma"/>
                <w:sz w:val="20"/>
                <w:szCs w:val="20"/>
              </w:rPr>
              <w:t>;</w:t>
            </w:r>
          </w:p>
          <w:p w14:paraId="5BD3A876" w14:textId="77777777" w:rsidR="004D74D8" w:rsidRPr="0006522C" w:rsidRDefault="004D74D8" w:rsidP="00467F25">
            <w:pPr>
              <w:tabs>
                <w:tab w:val="left" w:pos="0"/>
              </w:tabs>
              <w:ind w:left="360"/>
              <w:jc w:val="both"/>
              <w:rPr>
                <w:rFonts w:ascii="Tahoma" w:eastAsia="Calibri" w:hAnsi="Tahoma" w:cs="Tahoma"/>
                <w:sz w:val="20"/>
                <w:szCs w:val="20"/>
              </w:rPr>
            </w:pPr>
            <w:r w:rsidRPr="0006522C">
              <w:rPr>
                <w:rFonts w:ascii="Tahoma" w:eastAsia="Calibri" w:hAnsi="Tahoma" w:cs="Tahoma"/>
                <w:sz w:val="20"/>
                <w:szCs w:val="20"/>
              </w:rPr>
              <w:t xml:space="preserve">3 - </w:t>
            </w:r>
            <w:proofErr w:type="spellStart"/>
            <w:r w:rsidRPr="0006522C">
              <w:rPr>
                <w:rFonts w:ascii="Tahoma" w:eastAsia="Calibri" w:hAnsi="Tahoma" w:cs="Tahoma"/>
                <w:sz w:val="20"/>
                <w:szCs w:val="20"/>
              </w:rPr>
              <w:t>contratos</w:t>
            </w:r>
            <w:proofErr w:type="spellEnd"/>
            <w:r w:rsidRPr="0006522C">
              <w:rPr>
                <w:rFonts w:ascii="Tahoma" w:eastAsia="Calibri" w:hAnsi="Tahoma" w:cs="Tahoma"/>
                <w:sz w:val="20"/>
                <w:szCs w:val="20"/>
              </w:rPr>
              <w:t xml:space="preserve"> e </w:t>
            </w:r>
            <w:proofErr w:type="spellStart"/>
            <w:r w:rsidRPr="0006522C">
              <w:rPr>
                <w:rFonts w:ascii="Tahoma" w:eastAsia="Calibri" w:hAnsi="Tahoma" w:cs="Tahoma"/>
                <w:sz w:val="20"/>
                <w:szCs w:val="20"/>
              </w:rPr>
              <w:t>termos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aditivos</w:t>
            </w:r>
            <w:proofErr w:type="spellEnd"/>
            <w:r w:rsidRPr="0006522C">
              <w:rPr>
                <w:rFonts w:ascii="Tahoma" w:eastAsia="Calibri" w:hAnsi="Tahoma" w:cs="Tahoma"/>
                <w:sz w:val="20"/>
                <w:szCs w:val="20"/>
              </w:rPr>
              <w:t>;</w:t>
            </w:r>
          </w:p>
        </w:tc>
        <w:tc>
          <w:tcPr>
            <w:tcW w:w="1408" w:type="dxa"/>
            <w:tcBorders>
              <w:top w:val="single" w:sz="4" w:space="0" w:color="000000"/>
              <w:left w:val="single" w:sz="4" w:space="0" w:color="000000"/>
              <w:bottom w:val="single" w:sz="4" w:space="0" w:color="000000"/>
              <w:right w:val="single" w:sz="4" w:space="0" w:color="000000"/>
            </w:tcBorders>
          </w:tcPr>
          <w:p w14:paraId="61F29E57" w14:textId="77777777" w:rsidR="004D74D8" w:rsidRPr="0006522C" w:rsidRDefault="004D74D8" w:rsidP="00467F25">
            <w:pPr>
              <w:widowControl w:val="0"/>
              <w:jc w:val="center"/>
              <w:rPr>
                <w:rFonts w:ascii="Tahoma" w:eastAsia="Times New Roman" w:hAnsi="Tahoma" w:cs="Tahoma"/>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33B169E4" w14:textId="77777777" w:rsidR="004D74D8" w:rsidRPr="0006522C" w:rsidRDefault="004D74D8" w:rsidP="00467F25">
            <w:pPr>
              <w:widowControl w:val="0"/>
              <w:jc w:val="both"/>
              <w:rPr>
                <w:rFonts w:ascii="Tahoma" w:eastAsia="Times New Roman" w:hAnsi="Tahoma" w:cs="Tahoma"/>
                <w:sz w:val="20"/>
                <w:szCs w:val="20"/>
                <w:lang w:val="pt-PT"/>
              </w:rPr>
            </w:pPr>
          </w:p>
        </w:tc>
      </w:tr>
      <w:tr w:rsidR="004D74D8" w:rsidRPr="0006522C" w14:paraId="3CDFD608"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5A677C0A"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rPr>
            </w:pPr>
            <w:proofErr w:type="spellStart"/>
            <w:r w:rsidRPr="0006522C">
              <w:rPr>
                <w:rFonts w:ascii="Tahoma" w:eastAsia="Calibri" w:hAnsi="Tahoma" w:cs="Tahoma"/>
                <w:sz w:val="20"/>
                <w:szCs w:val="20"/>
              </w:rPr>
              <w:t>Demonstrar</w:t>
            </w:r>
            <w:proofErr w:type="spellEnd"/>
            <w:r w:rsidRPr="0006522C">
              <w:rPr>
                <w:rFonts w:ascii="Tahoma" w:eastAsia="Calibri" w:hAnsi="Tahoma" w:cs="Tahoma"/>
                <w:sz w:val="20"/>
                <w:szCs w:val="20"/>
              </w:rPr>
              <w:t xml:space="preserve"> que o </w:t>
            </w:r>
            <w:proofErr w:type="spellStart"/>
            <w:r w:rsidRPr="0006522C">
              <w:rPr>
                <w:rFonts w:ascii="Tahoma" w:eastAsia="Calibri" w:hAnsi="Tahoma" w:cs="Tahoma"/>
                <w:sz w:val="20"/>
                <w:szCs w:val="20"/>
              </w:rPr>
              <w:t>sistema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atende</w:t>
            </w:r>
            <w:proofErr w:type="spellEnd"/>
            <w:r w:rsidRPr="0006522C">
              <w:rPr>
                <w:rFonts w:ascii="Tahoma" w:eastAsia="Calibri" w:hAnsi="Tahoma" w:cs="Tahoma"/>
                <w:sz w:val="20"/>
                <w:szCs w:val="20"/>
              </w:rPr>
              <w:t xml:space="preserve"> a nova lei de </w:t>
            </w:r>
            <w:proofErr w:type="spellStart"/>
            <w:r w:rsidRPr="0006522C">
              <w:rPr>
                <w:rFonts w:ascii="Tahoma" w:eastAsia="Calibri" w:hAnsi="Tahoma" w:cs="Tahoma"/>
                <w:sz w:val="20"/>
                <w:szCs w:val="20"/>
              </w:rPr>
              <w:t>licitações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públicas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integrar</w:t>
            </w:r>
            <w:proofErr w:type="spellEnd"/>
            <w:r w:rsidRPr="0006522C">
              <w:rPr>
                <w:rFonts w:ascii="Tahoma" w:eastAsia="Calibri" w:hAnsi="Tahoma" w:cs="Tahoma"/>
                <w:sz w:val="20"/>
                <w:szCs w:val="20"/>
              </w:rPr>
              <w:t xml:space="preserve"> com o portal </w:t>
            </w:r>
            <w:proofErr w:type="spellStart"/>
            <w:r w:rsidRPr="0006522C">
              <w:rPr>
                <w:rFonts w:ascii="Tahoma" w:eastAsia="Calibri" w:hAnsi="Tahoma" w:cs="Tahoma"/>
                <w:sz w:val="20"/>
                <w:szCs w:val="20"/>
              </w:rPr>
              <w:t>nacional</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contratações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pública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realizando</w:t>
            </w:r>
            <w:proofErr w:type="spellEnd"/>
            <w:r w:rsidRPr="0006522C">
              <w:rPr>
                <w:rFonts w:ascii="Tahoma" w:eastAsia="Calibri" w:hAnsi="Tahoma" w:cs="Tahoma"/>
                <w:sz w:val="20"/>
                <w:szCs w:val="20"/>
              </w:rPr>
              <w:t xml:space="preserve"> o </w:t>
            </w:r>
            <w:proofErr w:type="spellStart"/>
            <w:r w:rsidRPr="0006522C">
              <w:rPr>
                <w:rFonts w:ascii="Tahoma" w:eastAsia="Calibri" w:hAnsi="Tahoma" w:cs="Tahoma"/>
                <w:sz w:val="20"/>
                <w:szCs w:val="20"/>
              </w:rPr>
              <w:t>envio</w:t>
            </w:r>
            <w:proofErr w:type="spellEnd"/>
            <w:r w:rsidRPr="0006522C">
              <w:rPr>
                <w:rFonts w:ascii="Tahoma" w:eastAsia="Calibri" w:hAnsi="Tahoma" w:cs="Tahoma"/>
                <w:sz w:val="20"/>
                <w:szCs w:val="20"/>
              </w:rPr>
              <w:t xml:space="preserve"> de um </w:t>
            </w:r>
            <w:proofErr w:type="spellStart"/>
            <w:r w:rsidRPr="0006522C">
              <w:rPr>
                <w:rFonts w:ascii="Tahoma" w:eastAsia="Calibri" w:hAnsi="Tahoma" w:cs="Tahoma"/>
                <w:sz w:val="20"/>
                <w:szCs w:val="20"/>
              </w:rPr>
              <w:t>edital</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licitações</w:t>
            </w:r>
            <w:proofErr w:type="spellEnd"/>
            <w:r w:rsidRPr="0006522C">
              <w:rPr>
                <w:rFonts w:ascii="Tahoma" w:eastAsia="Calibri" w:hAnsi="Tahoma" w:cs="Tahoma"/>
                <w:sz w:val="20"/>
                <w:szCs w:val="20"/>
              </w:rPr>
              <w:t xml:space="preserve"> e </w:t>
            </w:r>
            <w:proofErr w:type="spellStart"/>
            <w:r w:rsidRPr="0006522C">
              <w:rPr>
                <w:rFonts w:ascii="Tahoma" w:eastAsia="Calibri" w:hAnsi="Tahoma" w:cs="Tahoma"/>
                <w:sz w:val="20"/>
                <w:szCs w:val="20"/>
              </w:rPr>
              <w:t>seus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respectivos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anexos</w:t>
            </w:r>
            <w:proofErr w:type="spellEnd"/>
          </w:p>
        </w:tc>
        <w:tc>
          <w:tcPr>
            <w:tcW w:w="1408" w:type="dxa"/>
            <w:tcBorders>
              <w:top w:val="single" w:sz="4" w:space="0" w:color="000000"/>
              <w:left w:val="single" w:sz="4" w:space="0" w:color="000000"/>
              <w:bottom w:val="single" w:sz="4" w:space="0" w:color="000000"/>
              <w:right w:val="single" w:sz="4" w:space="0" w:color="000000"/>
            </w:tcBorders>
          </w:tcPr>
          <w:p w14:paraId="4F0E62A0" w14:textId="77777777" w:rsidR="004D74D8" w:rsidRPr="0006522C" w:rsidRDefault="004D74D8" w:rsidP="00467F25">
            <w:pPr>
              <w:widowControl w:val="0"/>
              <w:jc w:val="center"/>
              <w:rPr>
                <w:rFonts w:ascii="Tahoma" w:eastAsia="Times New Roman" w:hAnsi="Tahoma" w:cs="Tahoma"/>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75EA698A" w14:textId="77777777" w:rsidR="004D74D8" w:rsidRPr="0006522C" w:rsidRDefault="004D74D8" w:rsidP="00467F25">
            <w:pPr>
              <w:widowControl w:val="0"/>
              <w:jc w:val="both"/>
              <w:rPr>
                <w:rFonts w:ascii="Tahoma" w:eastAsia="Times New Roman" w:hAnsi="Tahoma" w:cs="Tahoma"/>
                <w:sz w:val="20"/>
                <w:szCs w:val="20"/>
                <w:lang w:val="pt-PT"/>
              </w:rPr>
            </w:pPr>
          </w:p>
        </w:tc>
      </w:tr>
      <w:tr w:rsidR="004D74D8" w:rsidRPr="0006522C" w14:paraId="78C7CB22"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7222D755"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rPr>
            </w:pPr>
            <w:proofErr w:type="spellStart"/>
            <w:r w:rsidRPr="0006522C">
              <w:rPr>
                <w:rFonts w:ascii="Tahoma" w:eastAsia="Calibri" w:hAnsi="Tahoma" w:cs="Tahoma"/>
                <w:sz w:val="20"/>
                <w:szCs w:val="20"/>
              </w:rPr>
              <w:t>Demonstrar</w:t>
            </w:r>
            <w:proofErr w:type="spellEnd"/>
            <w:r w:rsidRPr="0006522C">
              <w:rPr>
                <w:rFonts w:ascii="Tahoma" w:eastAsia="Calibri" w:hAnsi="Tahoma" w:cs="Tahoma"/>
                <w:sz w:val="20"/>
                <w:szCs w:val="20"/>
              </w:rPr>
              <w:t xml:space="preserve"> que o </w:t>
            </w:r>
            <w:proofErr w:type="spellStart"/>
            <w:r w:rsidRPr="0006522C">
              <w:rPr>
                <w:rFonts w:ascii="Tahoma" w:eastAsia="Calibri" w:hAnsi="Tahoma" w:cs="Tahoma"/>
                <w:sz w:val="20"/>
                <w:szCs w:val="20"/>
              </w:rPr>
              <w:t>sistema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atende</w:t>
            </w:r>
            <w:proofErr w:type="spellEnd"/>
            <w:r w:rsidRPr="0006522C">
              <w:rPr>
                <w:rFonts w:ascii="Tahoma" w:eastAsia="Calibri" w:hAnsi="Tahoma" w:cs="Tahoma"/>
                <w:sz w:val="20"/>
                <w:szCs w:val="20"/>
              </w:rPr>
              <w:t xml:space="preserve"> a nova lei de </w:t>
            </w:r>
            <w:proofErr w:type="spellStart"/>
            <w:r w:rsidRPr="0006522C">
              <w:rPr>
                <w:rFonts w:ascii="Tahoma" w:eastAsia="Calibri" w:hAnsi="Tahoma" w:cs="Tahoma"/>
                <w:sz w:val="20"/>
                <w:szCs w:val="20"/>
              </w:rPr>
              <w:t>licitações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públicas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integrar</w:t>
            </w:r>
            <w:proofErr w:type="spellEnd"/>
            <w:r w:rsidRPr="0006522C">
              <w:rPr>
                <w:rFonts w:ascii="Tahoma" w:eastAsia="Calibri" w:hAnsi="Tahoma" w:cs="Tahoma"/>
                <w:sz w:val="20"/>
                <w:szCs w:val="20"/>
              </w:rPr>
              <w:t xml:space="preserve"> com o portal </w:t>
            </w:r>
            <w:proofErr w:type="spellStart"/>
            <w:r w:rsidRPr="0006522C">
              <w:rPr>
                <w:rFonts w:ascii="Tahoma" w:eastAsia="Calibri" w:hAnsi="Tahoma" w:cs="Tahoma"/>
                <w:sz w:val="20"/>
                <w:szCs w:val="20"/>
              </w:rPr>
              <w:t>nacional</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contratações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pública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realizando</w:t>
            </w:r>
            <w:proofErr w:type="spellEnd"/>
            <w:r w:rsidRPr="0006522C">
              <w:rPr>
                <w:rFonts w:ascii="Tahoma" w:eastAsia="Calibri" w:hAnsi="Tahoma" w:cs="Tahoma"/>
                <w:sz w:val="20"/>
                <w:szCs w:val="20"/>
              </w:rPr>
              <w:t xml:space="preserve"> o </w:t>
            </w:r>
            <w:proofErr w:type="spellStart"/>
            <w:r w:rsidRPr="0006522C">
              <w:rPr>
                <w:rFonts w:ascii="Tahoma" w:eastAsia="Calibri" w:hAnsi="Tahoma" w:cs="Tahoma"/>
                <w:sz w:val="20"/>
                <w:szCs w:val="20"/>
              </w:rPr>
              <w:t>envio</w:t>
            </w:r>
            <w:proofErr w:type="spellEnd"/>
            <w:r w:rsidRPr="0006522C">
              <w:rPr>
                <w:rFonts w:ascii="Tahoma" w:eastAsia="Calibri" w:hAnsi="Tahoma" w:cs="Tahoma"/>
                <w:sz w:val="20"/>
                <w:szCs w:val="20"/>
              </w:rPr>
              <w:t xml:space="preserve"> de um </w:t>
            </w:r>
            <w:proofErr w:type="spellStart"/>
            <w:r w:rsidRPr="0006522C">
              <w:rPr>
                <w:rFonts w:ascii="Tahoma" w:eastAsia="Calibri" w:hAnsi="Tahoma" w:cs="Tahoma"/>
                <w:sz w:val="20"/>
                <w:szCs w:val="20"/>
              </w:rPr>
              <w:t>contrato</w:t>
            </w:r>
            <w:proofErr w:type="spellEnd"/>
            <w:r w:rsidRPr="0006522C">
              <w:rPr>
                <w:rFonts w:ascii="Tahoma" w:eastAsia="Calibri" w:hAnsi="Tahoma" w:cs="Tahoma"/>
                <w:sz w:val="20"/>
                <w:szCs w:val="20"/>
              </w:rPr>
              <w:t xml:space="preserve"> e </w:t>
            </w:r>
            <w:proofErr w:type="spellStart"/>
            <w:r w:rsidRPr="0006522C">
              <w:rPr>
                <w:rFonts w:ascii="Tahoma" w:eastAsia="Calibri" w:hAnsi="Tahoma" w:cs="Tahoma"/>
                <w:sz w:val="20"/>
                <w:szCs w:val="20"/>
              </w:rPr>
              <w:t>termo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aditivo</w:t>
            </w:r>
            <w:proofErr w:type="spellEnd"/>
          </w:p>
        </w:tc>
        <w:tc>
          <w:tcPr>
            <w:tcW w:w="1408" w:type="dxa"/>
            <w:tcBorders>
              <w:top w:val="single" w:sz="4" w:space="0" w:color="000000"/>
              <w:left w:val="single" w:sz="4" w:space="0" w:color="000000"/>
              <w:bottom w:val="single" w:sz="4" w:space="0" w:color="000000"/>
              <w:right w:val="single" w:sz="4" w:space="0" w:color="000000"/>
            </w:tcBorders>
          </w:tcPr>
          <w:p w14:paraId="3DABBD55" w14:textId="77777777" w:rsidR="004D74D8" w:rsidRPr="0006522C" w:rsidRDefault="004D74D8" w:rsidP="00467F25">
            <w:pPr>
              <w:widowControl w:val="0"/>
              <w:jc w:val="center"/>
              <w:rPr>
                <w:rFonts w:ascii="Tahoma" w:eastAsia="Times New Roman" w:hAnsi="Tahoma" w:cs="Tahoma"/>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008B3DA0" w14:textId="77777777" w:rsidR="004D74D8" w:rsidRPr="0006522C" w:rsidRDefault="004D74D8" w:rsidP="00467F25">
            <w:pPr>
              <w:widowControl w:val="0"/>
              <w:jc w:val="both"/>
              <w:rPr>
                <w:rFonts w:ascii="Tahoma" w:eastAsia="Times New Roman" w:hAnsi="Tahoma" w:cs="Tahoma"/>
                <w:sz w:val="20"/>
                <w:szCs w:val="20"/>
                <w:lang w:val="pt-PT"/>
              </w:rPr>
            </w:pPr>
          </w:p>
        </w:tc>
      </w:tr>
      <w:tr w:rsidR="004D74D8" w:rsidRPr="0006522C" w14:paraId="0193DE2D" w14:textId="77777777" w:rsidTr="00660861">
        <w:trPr>
          <w:trHeight w:val="261"/>
        </w:trPr>
        <w:tc>
          <w:tcPr>
            <w:tcW w:w="7675" w:type="dxa"/>
            <w:tcBorders>
              <w:top w:val="single" w:sz="4" w:space="0" w:color="000000"/>
              <w:left w:val="single" w:sz="4" w:space="0" w:color="000000"/>
              <w:bottom w:val="single" w:sz="4" w:space="0" w:color="000000"/>
              <w:right w:val="single" w:sz="4" w:space="0" w:color="000000"/>
            </w:tcBorders>
          </w:tcPr>
          <w:p w14:paraId="23C8D768" w14:textId="77777777" w:rsidR="004D74D8" w:rsidRPr="0006522C" w:rsidRDefault="004D74D8" w:rsidP="00467F25">
            <w:pPr>
              <w:tabs>
                <w:tab w:val="left" w:pos="0"/>
                <w:tab w:val="left" w:pos="360"/>
                <w:tab w:val="left" w:pos="426"/>
              </w:tabs>
              <w:ind w:left="720"/>
              <w:contextualSpacing/>
              <w:jc w:val="both"/>
              <w:rPr>
                <w:rFonts w:ascii="Tahoma" w:eastAsia="Calibri" w:hAnsi="Tahoma" w:cs="Tahoma"/>
                <w:b/>
                <w:sz w:val="20"/>
                <w:szCs w:val="20"/>
                <w:lang w:val="pt-PT"/>
              </w:rPr>
            </w:pPr>
            <w:r w:rsidRPr="0006522C">
              <w:rPr>
                <w:rFonts w:ascii="Tahoma" w:eastAsia="Calibri" w:hAnsi="Tahoma" w:cs="Tahoma"/>
                <w:b/>
                <w:sz w:val="20"/>
                <w:szCs w:val="20"/>
                <w:lang w:val="pt-PT"/>
              </w:rPr>
              <w:t xml:space="preserve">SISTEMA DE MATERIAIS ALMOXARIFADO </w:t>
            </w:r>
          </w:p>
        </w:tc>
        <w:tc>
          <w:tcPr>
            <w:tcW w:w="1408" w:type="dxa"/>
            <w:tcBorders>
              <w:top w:val="single" w:sz="4" w:space="0" w:color="000000"/>
              <w:left w:val="single" w:sz="4" w:space="0" w:color="000000"/>
              <w:bottom w:val="single" w:sz="4" w:space="0" w:color="000000"/>
              <w:right w:val="single" w:sz="4" w:space="0" w:color="000000"/>
            </w:tcBorders>
          </w:tcPr>
          <w:p w14:paraId="6AFC8021" w14:textId="77777777" w:rsidR="004D74D8" w:rsidRPr="0006522C" w:rsidRDefault="004D74D8" w:rsidP="00467F25">
            <w:pPr>
              <w:widowControl w:val="0"/>
              <w:ind w:right="13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851" w:type="dxa"/>
            <w:tcBorders>
              <w:top w:val="single" w:sz="4" w:space="0" w:color="000000"/>
              <w:left w:val="single" w:sz="4" w:space="0" w:color="000000"/>
              <w:bottom w:val="single" w:sz="4" w:space="0" w:color="000000"/>
              <w:right w:val="single" w:sz="4" w:space="0" w:color="000000"/>
            </w:tcBorders>
          </w:tcPr>
          <w:p w14:paraId="73CC5989" w14:textId="77777777" w:rsidR="004D74D8" w:rsidRPr="0006522C" w:rsidRDefault="004D74D8" w:rsidP="00467F25">
            <w:pPr>
              <w:widowControl w:val="0"/>
              <w:ind w:right="360"/>
              <w:jc w:val="both"/>
              <w:rPr>
                <w:rFonts w:ascii="Tahoma" w:eastAsia="Times New Roman" w:hAnsi="Tahoma" w:cs="Tahoma"/>
                <w:b/>
                <w:sz w:val="20"/>
                <w:szCs w:val="20"/>
                <w:lang w:val="pt-PT"/>
              </w:rPr>
            </w:pPr>
          </w:p>
        </w:tc>
      </w:tr>
      <w:tr w:rsidR="004D74D8" w:rsidRPr="0006522C" w14:paraId="4AA6E746" w14:textId="77777777" w:rsidTr="00660861">
        <w:trPr>
          <w:trHeight w:val="261"/>
        </w:trPr>
        <w:tc>
          <w:tcPr>
            <w:tcW w:w="7675" w:type="dxa"/>
            <w:tcBorders>
              <w:top w:val="single" w:sz="4" w:space="0" w:color="000000"/>
              <w:left w:val="single" w:sz="4" w:space="0" w:color="000000"/>
              <w:bottom w:val="single" w:sz="4" w:space="0" w:color="000000"/>
              <w:right w:val="single" w:sz="4" w:space="0" w:color="000000"/>
            </w:tcBorders>
          </w:tcPr>
          <w:p w14:paraId="20BF0C23" w14:textId="1FF8B38F"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 xml:space="preserve"> </w:t>
            </w:r>
            <w:proofErr w:type="spellStart"/>
            <w:r w:rsidRPr="0006522C">
              <w:rPr>
                <w:rFonts w:ascii="Tahoma" w:eastAsia="Calibri" w:hAnsi="Tahoma" w:cs="Tahoma"/>
                <w:sz w:val="20"/>
                <w:szCs w:val="20"/>
              </w:rPr>
              <w:t>Demonstre</w:t>
            </w:r>
            <w:proofErr w:type="spellEnd"/>
            <w:r w:rsidRPr="0006522C">
              <w:rPr>
                <w:rFonts w:ascii="Tahoma" w:eastAsia="Calibri" w:hAnsi="Tahoma" w:cs="Tahoma"/>
                <w:spacing w:val="34"/>
                <w:sz w:val="20"/>
                <w:szCs w:val="20"/>
              </w:rPr>
              <w:t xml:space="preserve"> </w:t>
            </w:r>
            <w:r w:rsidRPr="0006522C">
              <w:rPr>
                <w:rFonts w:ascii="Tahoma" w:eastAsia="Calibri" w:hAnsi="Tahoma" w:cs="Tahoma"/>
                <w:sz w:val="20"/>
                <w:szCs w:val="20"/>
              </w:rPr>
              <w:t>que</w:t>
            </w:r>
            <w:r w:rsidRPr="0006522C">
              <w:rPr>
                <w:rFonts w:ascii="Tahoma" w:eastAsia="Calibri" w:hAnsi="Tahoma" w:cs="Tahoma"/>
                <w:spacing w:val="34"/>
                <w:sz w:val="20"/>
                <w:szCs w:val="20"/>
              </w:rPr>
              <w:t xml:space="preserve"> </w:t>
            </w:r>
            <w:proofErr w:type="spellStart"/>
            <w:r w:rsidRPr="0006522C">
              <w:rPr>
                <w:rFonts w:ascii="Tahoma" w:eastAsia="Calibri" w:hAnsi="Tahoma" w:cs="Tahoma"/>
                <w:sz w:val="20"/>
                <w:szCs w:val="20"/>
              </w:rPr>
              <w:t>os</w:t>
            </w:r>
            <w:proofErr w:type="spellEnd"/>
            <w:r w:rsidRPr="0006522C">
              <w:rPr>
                <w:rFonts w:ascii="Tahoma" w:eastAsia="Calibri" w:hAnsi="Tahoma" w:cs="Tahoma"/>
                <w:spacing w:val="34"/>
                <w:sz w:val="20"/>
                <w:szCs w:val="20"/>
              </w:rPr>
              <w:t xml:space="preserve"> </w:t>
            </w:r>
            <w:proofErr w:type="spellStart"/>
            <w:r w:rsidRPr="0006522C">
              <w:rPr>
                <w:rFonts w:ascii="Tahoma" w:eastAsia="Calibri" w:hAnsi="Tahoma" w:cs="Tahoma"/>
                <w:sz w:val="20"/>
                <w:szCs w:val="20"/>
              </w:rPr>
              <w:t>Sistemas</w:t>
            </w:r>
            <w:proofErr w:type="spellEnd"/>
            <w:r w:rsidRPr="0006522C">
              <w:rPr>
                <w:rFonts w:ascii="Tahoma" w:eastAsia="Calibri" w:hAnsi="Tahoma" w:cs="Tahoma"/>
                <w:spacing w:val="34"/>
                <w:sz w:val="20"/>
                <w:szCs w:val="20"/>
              </w:rPr>
              <w:t xml:space="preserve"> </w:t>
            </w:r>
            <w:r w:rsidRPr="0006522C">
              <w:rPr>
                <w:rFonts w:ascii="Tahoma" w:eastAsia="Calibri" w:hAnsi="Tahoma" w:cs="Tahoma"/>
                <w:sz w:val="20"/>
                <w:szCs w:val="20"/>
              </w:rPr>
              <w:t>de</w:t>
            </w:r>
            <w:r w:rsidRPr="0006522C">
              <w:rPr>
                <w:rFonts w:ascii="Tahoma" w:eastAsia="Calibri" w:hAnsi="Tahoma" w:cs="Tahoma"/>
                <w:spacing w:val="34"/>
                <w:sz w:val="20"/>
                <w:szCs w:val="20"/>
              </w:rPr>
              <w:t xml:space="preserve"> </w:t>
            </w:r>
            <w:proofErr w:type="spellStart"/>
            <w:r w:rsidRPr="0006522C">
              <w:rPr>
                <w:rFonts w:ascii="Tahoma" w:eastAsia="Calibri" w:hAnsi="Tahoma" w:cs="Tahoma"/>
                <w:sz w:val="20"/>
                <w:szCs w:val="20"/>
              </w:rPr>
              <w:t>Almoxarifado</w:t>
            </w:r>
            <w:proofErr w:type="spellEnd"/>
            <w:r w:rsidRPr="0006522C">
              <w:rPr>
                <w:rFonts w:ascii="Tahoma" w:eastAsia="Calibri" w:hAnsi="Tahoma" w:cs="Tahoma"/>
                <w:sz w:val="20"/>
                <w:szCs w:val="20"/>
              </w:rPr>
              <w:t>,</w:t>
            </w:r>
            <w:r w:rsidRPr="0006522C">
              <w:rPr>
                <w:rFonts w:ascii="Tahoma" w:eastAsia="Calibri" w:hAnsi="Tahoma" w:cs="Tahoma"/>
                <w:spacing w:val="34"/>
                <w:sz w:val="20"/>
                <w:szCs w:val="20"/>
              </w:rPr>
              <w:t xml:space="preserve"> </w:t>
            </w:r>
            <w:proofErr w:type="spellStart"/>
            <w:r w:rsidRPr="0006522C">
              <w:rPr>
                <w:rFonts w:ascii="Tahoma" w:eastAsia="Calibri" w:hAnsi="Tahoma" w:cs="Tahoma"/>
                <w:sz w:val="20"/>
                <w:szCs w:val="20"/>
              </w:rPr>
              <w:t>Compras</w:t>
            </w:r>
            <w:proofErr w:type="spellEnd"/>
            <w:r w:rsidRPr="0006522C">
              <w:rPr>
                <w:rFonts w:ascii="Tahoma" w:eastAsia="Calibri" w:hAnsi="Tahoma" w:cs="Tahoma"/>
                <w:spacing w:val="34"/>
                <w:sz w:val="20"/>
                <w:szCs w:val="20"/>
              </w:rPr>
              <w:t xml:space="preserve"> </w:t>
            </w:r>
            <w:r w:rsidRPr="0006522C">
              <w:rPr>
                <w:rFonts w:ascii="Tahoma" w:eastAsia="Calibri" w:hAnsi="Tahoma" w:cs="Tahoma"/>
                <w:sz w:val="20"/>
                <w:szCs w:val="20"/>
              </w:rPr>
              <w:t>e</w:t>
            </w:r>
            <w:r w:rsidRPr="0006522C">
              <w:rPr>
                <w:rFonts w:ascii="Tahoma" w:eastAsia="Calibri" w:hAnsi="Tahoma" w:cs="Tahoma"/>
                <w:spacing w:val="34"/>
                <w:sz w:val="20"/>
                <w:szCs w:val="20"/>
              </w:rPr>
              <w:t xml:space="preserve"> </w:t>
            </w:r>
            <w:r w:rsidRPr="0006522C">
              <w:rPr>
                <w:rFonts w:ascii="Tahoma" w:eastAsia="Calibri" w:hAnsi="Tahoma" w:cs="Tahoma"/>
                <w:sz w:val="20"/>
                <w:szCs w:val="20"/>
              </w:rPr>
              <w:t>Frota</w:t>
            </w:r>
            <w:r w:rsidRPr="0006522C">
              <w:rPr>
                <w:rFonts w:ascii="Tahoma" w:eastAsia="Calibri" w:hAnsi="Tahoma" w:cs="Tahoma"/>
                <w:spacing w:val="-52"/>
                <w:sz w:val="20"/>
                <w:szCs w:val="20"/>
              </w:rPr>
              <w:t xml:space="preserve"> </w:t>
            </w:r>
            <w:proofErr w:type="spellStart"/>
            <w:r w:rsidRPr="0006522C">
              <w:rPr>
                <w:rFonts w:ascii="Tahoma" w:eastAsia="Calibri" w:hAnsi="Tahoma" w:cs="Tahoma"/>
                <w:sz w:val="20"/>
                <w:szCs w:val="20"/>
              </w:rPr>
              <w:t>utilizam</w:t>
            </w:r>
            <w:proofErr w:type="spellEnd"/>
            <w:r w:rsidRPr="0006522C">
              <w:rPr>
                <w:rFonts w:ascii="Tahoma" w:eastAsia="Calibri" w:hAnsi="Tahoma" w:cs="Tahoma"/>
                <w:spacing w:val="-5"/>
                <w:sz w:val="20"/>
                <w:szCs w:val="20"/>
              </w:rPr>
              <w:t xml:space="preserve"> </w:t>
            </w:r>
            <w:r w:rsidRPr="0006522C">
              <w:rPr>
                <w:rFonts w:ascii="Tahoma" w:eastAsia="Calibri" w:hAnsi="Tahoma" w:cs="Tahoma"/>
                <w:sz w:val="20"/>
                <w:szCs w:val="20"/>
              </w:rPr>
              <w:t xml:space="preserve">o </w:t>
            </w:r>
            <w:proofErr w:type="spellStart"/>
            <w:r w:rsidRPr="0006522C">
              <w:rPr>
                <w:rFonts w:ascii="Tahoma" w:eastAsia="Calibri" w:hAnsi="Tahoma" w:cs="Tahoma"/>
                <w:sz w:val="20"/>
                <w:szCs w:val="20"/>
              </w:rPr>
              <w:t>mesmo</w:t>
            </w:r>
            <w:proofErr w:type="spellEnd"/>
            <w:r w:rsidRPr="0006522C">
              <w:rPr>
                <w:rFonts w:ascii="Tahoma" w:eastAsia="Calibri" w:hAnsi="Tahoma" w:cs="Tahoma"/>
                <w:sz w:val="20"/>
                <w:szCs w:val="20"/>
              </w:rPr>
              <w:t xml:space="preserve"> e </w:t>
            </w:r>
            <w:proofErr w:type="spellStart"/>
            <w:r w:rsidRPr="0006522C">
              <w:rPr>
                <w:rFonts w:ascii="Tahoma" w:eastAsia="Calibri" w:hAnsi="Tahoma" w:cs="Tahoma"/>
                <w:sz w:val="20"/>
                <w:szCs w:val="20"/>
              </w:rPr>
              <w:t>único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cadastro</w:t>
            </w:r>
            <w:proofErr w:type="spellEnd"/>
            <w:r w:rsidRPr="0006522C">
              <w:rPr>
                <w:rFonts w:ascii="Tahoma" w:eastAsia="Calibri" w:hAnsi="Tahoma" w:cs="Tahoma"/>
                <w:spacing w:val="-4"/>
                <w:sz w:val="20"/>
                <w:szCs w:val="20"/>
              </w:rPr>
              <w:t xml:space="preserve"> </w:t>
            </w:r>
            <w:r w:rsidRPr="0006522C">
              <w:rPr>
                <w:rFonts w:ascii="Tahoma" w:eastAsia="Calibri" w:hAnsi="Tahoma" w:cs="Tahoma"/>
                <w:sz w:val="20"/>
                <w:szCs w:val="20"/>
              </w:rPr>
              <w:t xml:space="preserve">de </w:t>
            </w:r>
            <w:r w:rsidR="00357657" w:rsidRPr="0006522C">
              <w:rPr>
                <w:rFonts w:ascii="Tahoma" w:eastAsia="Calibri" w:hAnsi="Tahoma" w:cs="Tahoma"/>
                <w:sz w:val="20"/>
                <w:szCs w:val="20"/>
              </w:rPr>
              <w:t>materials</w:t>
            </w:r>
            <w:r w:rsidRPr="0006522C">
              <w:rPr>
                <w:rFonts w:ascii="Tahoma" w:eastAsia="Calibri" w:hAnsi="Tahoma" w:cs="Tahoma"/>
                <w:sz w:val="20"/>
                <w:szCs w:val="20"/>
              </w:rPr>
              <w:t xml:space="preserve"> e</w:t>
            </w:r>
            <w:r w:rsidRPr="0006522C">
              <w:rPr>
                <w:rFonts w:ascii="Tahoma" w:eastAsia="Calibri" w:hAnsi="Tahoma" w:cs="Tahoma"/>
                <w:spacing w:val="-2"/>
                <w:sz w:val="20"/>
                <w:szCs w:val="20"/>
              </w:rPr>
              <w:t xml:space="preserve"> </w:t>
            </w:r>
            <w:r w:rsidR="00357657" w:rsidRPr="0006522C">
              <w:rPr>
                <w:rFonts w:ascii="Tahoma" w:eastAsia="Calibri" w:hAnsi="Tahoma" w:cs="Tahoma"/>
                <w:sz w:val="20"/>
                <w:szCs w:val="20"/>
              </w:rPr>
              <w:t>services</w:t>
            </w:r>
            <w:r w:rsidR="00291CF0" w:rsidRPr="0006522C">
              <w:rPr>
                <w:rFonts w:ascii="Tahoma" w:eastAsia="Calibri" w:hAnsi="Tahoma" w:cs="Tahoma"/>
                <w:sz w:val="20"/>
                <w:szCs w:val="20"/>
              </w:rPr>
              <w:t xml:space="preserve">. </w:t>
            </w:r>
            <w:proofErr w:type="spellStart"/>
            <w:r w:rsidR="00291CF0" w:rsidRPr="0006522C">
              <w:rPr>
                <w:rFonts w:ascii="Tahoma" w:eastAsia="Calibri" w:hAnsi="Tahoma" w:cs="Tahoma"/>
                <w:sz w:val="20"/>
                <w:szCs w:val="20"/>
              </w:rPr>
              <w:t>Cadastre</w:t>
            </w:r>
            <w:proofErr w:type="spellEnd"/>
            <w:r w:rsidRPr="0006522C">
              <w:rPr>
                <w:rFonts w:ascii="Tahoma" w:eastAsia="Calibri" w:hAnsi="Tahoma" w:cs="Tahoma"/>
                <w:spacing w:val="46"/>
                <w:sz w:val="20"/>
                <w:szCs w:val="20"/>
              </w:rPr>
              <w:t xml:space="preserve"> </w:t>
            </w:r>
            <w:r w:rsidRPr="0006522C">
              <w:rPr>
                <w:rFonts w:ascii="Tahoma" w:eastAsia="Calibri" w:hAnsi="Tahoma" w:cs="Tahoma"/>
                <w:sz w:val="20"/>
                <w:szCs w:val="20"/>
              </w:rPr>
              <w:t>um</w:t>
            </w:r>
            <w:r w:rsidRPr="0006522C">
              <w:rPr>
                <w:rFonts w:ascii="Tahoma" w:eastAsia="Calibri" w:hAnsi="Tahoma" w:cs="Tahoma"/>
                <w:spacing w:val="42"/>
                <w:sz w:val="20"/>
                <w:szCs w:val="20"/>
              </w:rPr>
              <w:t xml:space="preserve"> </w:t>
            </w:r>
            <w:r w:rsidRPr="0006522C">
              <w:rPr>
                <w:rFonts w:ascii="Tahoma" w:eastAsia="Calibri" w:hAnsi="Tahoma" w:cs="Tahoma"/>
                <w:sz w:val="20"/>
                <w:szCs w:val="20"/>
              </w:rPr>
              <w:t>novo</w:t>
            </w:r>
            <w:r w:rsidRPr="0006522C">
              <w:rPr>
                <w:rFonts w:ascii="Tahoma" w:eastAsia="Calibri" w:hAnsi="Tahoma" w:cs="Tahoma"/>
                <w:spacing w:val="48"/>
                <w:sz w:val="20"/>
                <w:szCs w:val="20"/>
              </w:rPr>
              <w:t xml:space="preserve"> </w:t>
            </w:r>
            <w:r w:rsidRPr="0006522C">
              <w:rPr>
                <w:rFonts w:ascii="Tahoma" w:eastAsia="Calibri" w:hAnsi="Tahoma" w:cs="Tahoma"/>
                <w:sz w:val="20"/>
                <w:szCs w:val="20"/>
              </w:rPr>
              <w:t>material</w:t>
            </w:r>
            <w:r w:rsidRPr="0006522C">
              <w:rPr>
                <w:rFonts w:ascii="Tahoma" w:eastAsia="Calibri" w:hAnsi="Tahoma" w:cs="Tahoma"/>
                <w:spacing w:val="46"/>
                <w:sz w:val="20"/>
                <w:szCs w:val="20"/>
              </w:rPr>
              <w:t xml:space="preserve"> </w:t>
            </w:r>
            <w:r w:rsidRPr="0006522C">
              <w:rPr>
                <w:rFonts w:ascii="Tahoma" w:eastAsia="Calibri" w:hAnsi="Tahoma" w:cs="Tahoma"/>
                <w:sz w:val="20"/>
                <w:szCs w:val="20"/>
              </w:rPr>
              <w:t>e</w:t>
            </w:r>
            <w:r w:rsidRPr="0006522C">
              <w:rPr>
                <w:rFonts w:ascii="Tahoma" w:eastAsia="Calibri" w:hAnsi="Tahoma" w:cs="Tahoma"/>
                <w:spacing w:val="46"/>
                <w:sz w:val="20"/>
                <w:szCs w:val="20"/>
              </w:rPr>
              <w:t xml:space="preserve"> </w:t>
            </w:r>
            <w:proofErr w:type="spellStart"/>
            <w:r w:rsidRPr="0006522C">
              <w:rPr>
                <w:rFonts w:ascii="Tahoma" w:eastAsia="Calibri" w:hAnsi="Tahoma" w:cs="Tahoma"/>
                <w:sz w:val="20"/>
                <w:szCs w:val="20"/>
              </w:rPr>
              <w:t>demonstre</w:t>
            </w:r>
            <w:proofErr w:type="spellEnd"/>
            <w:r w:rsidRPr="0006522C">
              <w:rPr>
                <w:rFonts w:ascii="Tahoma" w:eastAsia="Calibri" w:hAnsi="Tahoma" w:cs="Tahoma"/>
                <w:spacing w:val="46"/>
                <w:sz w:val="20"/>
                <w:szCs w:val="20"/>
              </w:rPr>
              <w:t xml:space="preserve"> </w:t>
            </w:r>
            <w:proofErr w:type="spellStart"/>
            <w:r w:rsidRPr="0006522C">
              <w:rPr>
                <w:rFonts w:ascii="Tahoma" w:eastAsia="Calibri" w:hAnsi="Tahoma" w:cs="Tahoma"/>
                <w:sz w:val="20"/>
                <w:szCs w:val="20"/>
              </w:rPr>
              <w:t>em</w:t>
            </w:r>
            <w:proofErr w:type="spellEnd"/>
            <w:r w:rsidRPr="0006522C">
              <w:rPr>
                <w:rFonts w:ascii="Tahoma" w:eastAsia="Calibri" w:hAnsi="Tahoma" w:cs="Tahoma"/>
                <w:spacing w:val="42"/>
                <w:sz w:val="20"/>
                <w:szCs w:val="20"/>
              </w:rPr>
              <w:t xml:space="preserve"> </w:t>
            </w:r>
            <w:proofErr w:type="spellStart"/>
            <w:r w:rsidRPr="0006522C">
              <w:rPr>
                <w:rFonts w:ascii="Tahoma" w:eastAsia="Calibri" w:hAnsi="Tahoma" w:cs="Tahoma"/>
                <w:sz w:val="20"/>
                <w:szCs w:val="20"/>
              </w:rPr>
              <w:t>cada</w:t>
            </w:r>
            <w:proofErr w:type="spellEnd"/>
            <w:r w:rsidRPr="0006522C">
              <w:rPr>
                <w:rFonts w:ascii="Tahoma" w:eastAsia="Calibri" w:hAnsi="Tahoma" w:cs="Tahoma"/>
                <w:spacing w:val="46"/>
                <w:sz w:val="20"/>
                <w:szCs w:val="20"/>
              </w:rPr>
              <w:t xml:space="preserve"> </w:t>
            </w:r>
            <w:r w:rsidRPr="0006522C">
              <w:rPr>
                <w:rFonts w:ascii="Tahoma" w:eastAsia="Calibri" w:hAnsi="Tahoma" w:cs="Tahoma"/>
                <w:sz w:val="20"/>
                <w:szCs w:val="20"/>
              </w:rPr>
              <w:t>modulo</w:t>
            </w:r>
            <w:r w:rsidRPr="0006522C">
              <w:rPr>
                <w:rFonts w:ascii="Tahoma" w:eastAsia="Calibri" w:hAnsi="Tahoma" w:cs="Tahoma"/>
                <w:spacing w:val="45"/>
                <w:sz w:val="20"/>
                <w:szCs w:val="20"/>
              </w:rPr>
              <w:t xml:space="preserve"> </w:t>
            </w:r>
            <w:proofErr w:type="spellStart"/>
            <w:r w:rsidRPr="0006522C">
              <w:rPr>
                <w:rFonts w:ascii="Tahoma" w:eastAsia="Calibri" w:hAnsi="Tahoma" w:cs="Tahoma"/>
                <w:sz w:val="20"/>
                <w:szCs w:val="20"/>
              </w:rPr>
              <w:t>sua</w:t>
            </w:r>
            <w:proofErr w:type="spellEnd"/>
            <w:r w:rsidRPr="0006522C">
              <w:rPr>
                <w:rFonts w:ascii="Tahoma" w:eastAsia="Calibri" w:hAnsi="Tahoma" w:cs="Tahoma"/>
                <w:spacing w:val="-52"/>
                <w:sz w:val="20"/>
                <w:szCs w:val="20"/>
              </w:rPr>
              <w:t xml:space="preserve"> </w:t>
            </w:r>
            <w:proofErr w:type="spellStart"/>
            <w:r w:rsidRPr="0006522C">
              <w:rPr>
                <w:rFonts w:ascii="Tahoma" w:eastAsia="Calibri" w:hAnsi="Tahoma" w:cs="Tahoma"/>
                <w:sz w:val="20"/>
                <w:szCs w:val="20"/>
              </w:rPr>
              <w:t>visualização</w:t>
            </w:r>
            <w:proofErr w:type="spellEnd"/>
            <w:r w:rsidRPr="0006522C">
              <w:rPr>
                <w:rFonts w:ascii="Tahoma" w:eastAsia="Calibri" w:hAnsi="Tahoma" w:cs="Tahoma"/>
                <w:sz w:val="20"/>
                <w:szCs w:val="20"/>
              </w:rPr>
              <w:t>.</w:t>
            </w:r>
          </w:p>
        </w:tc>
        <w:tc>
          <w:tcPr>
            <w:tcW w:w="1408" w:type="dxa"/>
            <w:tcBorders>
              <w:top w:val="single" w:sz="4" w:space="0" w:color="000000"/>
              <w:left w:val="single" w:sz="4" w:space="0" w:color="000000"/>
              <w:bottom w:val="single" w:sz="4" w:space="0" w:color="000000"/>
              <w:right w:val="single" w:sz="4" w:space="0" w:color="000000"/>
            </w:tcBorders>
          </w:tcPr>
          <w:p w14:paraId="5C415F80" w14:textId="77777777" w:rsidR="004D74D8" w:rsidRPr="0006522C" w:rsidRDefault="004D74D8" w:rsidP="00467F25">
            <w:pPr>
              <w:widowControl w:val="0"/>
              <w:ind w:right="360"/>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52F98D19" w14:textId="77777777" w:rsidR="004D74D8" w:rsidRPr="0006522C" w:rsidRDefault="004D74D8" w:rsidP="00467F25">
            <w:pPr>
              <w:widowControl w:val="0"/>
              <w:ind w:right="360"/>
              <w:jc w:val="both"/>
              <w:rPr>
                <w:rFonts w:ascii="Tahoma" w:eastAsia="Times New Roman" w:hAnsi="Tahoma" w:cs="Tahoma"/>
                <w:sz w:val="20"/>
                <w:szCs w:val="20"/>
                <w:lang w:val="pt-PT"/>
              </w:rPr>
            </w:pPr>
          </w:p>
        </w:tc>
      </w:tr>
      <w:tr w:rsidR="004D74D8" w:rsidRPr="0006522C" w14:paraId="658B765B" w14:textId="77777777" w:rsidTr="00660861">
        <w:trPr>
          <w:trHeight w:val="261"/>
        </w:trPr>
        <w:tc>
          <w:tcPr>
            <w:tcW w:w="7675" w:type="dxa"/>
            <w:tcBorders>
              <w:top w:val="single" w:sz="4" w:space="0" w:color="000000"/>
              <w:left w:val="single" w:sz="4" w:space="0" w:color="000000"/>
              <w:bottom w:val="single" w:sz="4" w:space="0" w:color="000000"/>
              <w:right w:val="single" w:sz="4" w:space="0" w:color="000000"/>
            </w:tcBorders>
          </w:tcPr>
          <w:p w14:paraId="0003578D"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Demonstrar que o próprio usuário pode criar um novo tipo de lançamento de almoxarifado, personalizando quais ações esse lançamento deve realizar e gerar um movimento com esse tipo de lançamento. O lançamento deverá efetuar a entrada de uma quantidade de um determinado material no almoxarifado, registrando, além do material e quantidade, a data da última compra, preço, fornecedor e nota fiscal correspondentes.</w:t>
            </w:r>
          </w:p>
        </w:tc>
        <w:tc>
          <w:tcPr>
            <w:tcW w:w="1408" w:type="dxa"/>
            <w:tcBorders>
              <w:top w:val="single" w:sz="4" w:space="0" w:color="000000"/>
              <w:left w:val="single" w:sz="4" w:space="0" w:color="000000"/>
              <w:bottom w:val="single" w:sz="4" w:space="0" w:color="000000"/>
              <w:right w:val="single" w:sz="4" w:space="0" w:color="000000"/>
            </w:tcBorders>
          </w:tcPr>
          <w:p w14:paraId="1B427E03" w14:textId="77777777" w:rsidR="004D74D8" w:rsidRPr="0006522C" w:rsidRDefault="004D74D8" w:rsidP="00467F25">
            <w:pPr>
              <w:widowControl w:val="0"/>
              <w:ind w:right="360"/>
              <w:jc w:val="center"/>
              <w:rPr>
                <w:rFonts w:ascii="Tahoma" w:eastAsia="Times New Roman" w:hAnsi="Tahoma" w:cs="Tahoma"/>
                <w:b/>
                <w:sz w:val="20"/>
                <w:szCs w:val="20"/>
                <w:lang w:val="pt-PT"/>
              </w:rPr>
            </w:pPr>
          </w:p>
        </w:tc>
        <w:tc>
          <w:tcPr>
            <w:tcW w:w="851" w:type="dxa"/>
            <w:tcBorders>
              <w:top w:val="single" w:sz="4" w:space="0" w:color="000000"/>
              <w:left w:val="single" w:sz="4" w:space="0" w:color="000000"/>
              <w:bottom w:val="single" w:sz="4" w:space="0" w:color="000000"/>
              <w:right w:val="single" w:sz="4" w:space="0" w:color="000000"/>
            </w:tcBorders>
          </w:tcPr>
          <w:p w14:paraId="60E8FEFF" w14:textId="77777777" w:rsidR="004D74D8" w:rsidRPr="0006522C" w:rsidRDefault="004D74D8" w:rsidP="00467F25">
            <w:pPr>
              <w:widowControl w:val="0"/>
              <w:ind w:right="360"/>
              <w:jc w:val="both"/>
              <w:rPr>
                <w:rFonts w:ascii="Tahoma" w:eastAsia="Times New Roman" w:hAnsi="Tahoma" w:cs="Tahoma"/>
                <w:sz w:val="20"/>
                <w:szCs w:val="20"/>
                <w:lang w:val="pt-PT"/>
              </w:rPr>
            </w:pPr>
          </w:p>
        </w:tc>
      </w:tr>
      <w:tr w:rsidR="004D74D8" w:rsidRPr="0006522C" w14:paraId="591D1DE8" w14:textId="77777777" w:rsidTr="00660861">
        <w:trPr>
          <w:trHeight w:val="1130"/>
        </w:trPr>
        <w:tc>
          <w:tcPr>
            <w:tcW w:w="7675" w:type="dxa"/>
            <w:tcBorders>
              <w:top w:val="single" w:sz="4" w:space="0" w:color="000000"/>
              <w:left w:val="single" w:sz="4" w:space="0" w:color="000000"/>
              <w:bottom w:val="single" w:sz="4" w:space="0" w:color="000000"/>
              <w:right w:val="single" w:sz="4" w:space="0" w:color="000000"/>
            </w:tcBorders>
          </w:tcPr>
          <w:p w14:paraId="32487101"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O sistema deverá permitir, em sua integração com o sistema de compras, a baixa total ou parcial de Solicitações de Compras, contidas em pedidos ou contratos. Isto deverá ser realizado através dos lançamentos do almoxarifado durante o recebimento dos materiais.</w:t>
            </w:r>
          </w:p>
        </w:tc>
        <w:tc>
          <w:tcPr>
            <w:tcW w:w="1408" w:type="dxa"/>
            <w:tcBorders>
              <w:top w:val="single" w:sz="4" w:space="0" w:color="000000"/>
              <w:left w:val="single" w:sz="4" w:space="0" w:color="000000"/>
              <w:bottom w:val="single" w:sz="4" w:space="0" w:color="000000"/>
              <w:right w:val="single" w:sz="4" w:space="0" w:color="000000"/>
            </w:tcBorders>
          </w:tcPr>
          <w:p w14:paraId="2023F514" w14:textId="77777777" w:rsidR="004D74D8" w:rsidRPr="0006522C" w:rsidRDefault="004D74D8" w:rsidP="00467F25">
            <w:pPr>
              <w:widowControl w:val="0"/>
              <w:ind w:right="360"/>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1E7DBF35" w14:textId="77777777" w:rsidR="004D74D8" w:rsidRPr="0006522C" w:rsidRDefault="004D74D8" w:rsidP="00467F25">
            <w:pPr>
              <w:widowControl w:val="0"/>
              <w:ind w:right="360"/>
              <w:jc w:val="both"/>
              <w:rPr>
                <w:rFonts w:ascii="Tahoma" w:eastAsia="Times New Roman" w:hAnsi="Tahoma" w:cs="Tahoma"/>
                <w:sz w:val="20"/>
                <w:szCs w:val="20"/>
                <w:lang w:val="pt-PT"/>
              </w:rPr>
            </w:pPr>
          </w:p>
        </w:tc>
      </w:tr>
      <w:tr w:rsidR="004D74D8" w:rsidRPr="0006522C" w14:paraId="15FCE097" w14:textId="77777777" w:rsidTr="00660861">
        <w:trPr>
          <w:trHeight w:val="706"/>
        </w:trPr>
        <w:tc>
          <w:tcPr>
            <w:tcW w:w="7675" w:type="dxa"/>
            <w:tcBorders>
              <w:top w:val="single" w:sz="4" w:space="0" w:color="000000"/>
              <w:left w:val="single" w:sz="4" w:space="0" w:color="000000"/>
              <w:bottom w:val="single" w:sz="4" w:space="0" w:color="000000"/>
              <w:right w:val="single" w:sz="4" w:space="0" w:color="000000"/>
            </w:tcBorders>
          </w:tcPr>
          <w:p w14:paraId="4D113C53"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b/>
                <w:sz w:val="20"/>
                <w:szCs w:val="20"/>
                <w:lang w:val="pt-PT"/>
              </w:rPr>
            </w:pPr>
            <w:r w:rsidRPr="0006522C">
              <w:rPr>
                <w:rFonts w:ascii="Tahoma" w:eastAsia="Calibri" w:hAnsi="Tahoma" w:cs="Tahoma"/>
                <w:b/>
                <w:sz w:val="20"/>
                <w:szCs w:val="20"/>
                <w:lang w:val="pt-PT"/>
              </w:rPr>
              <w:t>Demonstre que o Sistema de Almoxarifado se integra com sistema de Compras, Contabilidade e Patrimônio:</w:t>
            </w:r>
          </w:p>
        </w:tc>
        <w:tc>
          <w:tcPr>
            <w:tcW w:w="1408" w:type="dxa"/>
            <w:tcBorders>
              <w:top w:val="single" w:sz="4" w:space="0" w:color="000000"/>
              <w:left w:val="single" w:sz="4" w:space="0" w:color="000000"/>
              <w:bottom w:val="single" w:sz="4" w:space="0" w:color="000000"/>
              <w:right w:val="single" w:sz="4" w:space="0" w:color="000000"/>
            </w:tcBorders>
          </w:tcPr>
          <w:p w14:paraId="29441D56"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35263646" w14:textId="77777777" w:rsidR="004D74D8" w:rsidRPr="0006522C" w:rsidRDefault="004D74D8" w:rsidP="00467F25">
            <w:pPr>
              <w:widowControl w:val="0"/>
              <w:rPr>
                <w:rFonts w:ascii="Tahoma" w:eastAsia="Times New Roman" w:hAnsi="Tahoma" w:cs="Tahoma"/>
                <w:b/>
                <w:sz w:val="20"/>
                <w:szCs w:val="20"/>
                <w:lang w:val="pt-PT"/>
              </w:rPr>
            </w:pPr>
          </w:p>
        </w:tc>
      </w:tr>
      <w:tr w:rsidR="004D74D8" w:rsidRPr="0006522C" w14:paraId="783F1D2F" w14:textId="77777777" w:rsidTr="00660861">
        <w:trPr>
          <w:trHeight w:val="947"/>
        </w:trPr>
        <w:tc>
          <w:tcPr>
            <w:tcW w:w="7675" w:type="dxa"/>
            <w:tcBorders>
              <w:top w:val="single" w:sz="4" w:space="0" w:color="000000"/>
              <w:left w:val="single" w:sz="4" w:space="0" w:color="000000"/>
              <w:bottom w:val="single" w:sz="4" w:space="0" w:color="000000"/>
              <w:right w:val="single" w:sz="4" w:space="0" w:color="000000"/>
            </w:tcBorders>
          </w:tcPr>
          <w:p w14:paraId="2140CD6F" w14:textId="77777777" w:rsidR="004D74D8" w:rsidRPr="0006522C" w:rsidRDefault="004D74D8" w:rsidP="00467F25">
            <w:pPr>
              <w:widowControl w:val="0"/>
              <w:ind w:left="458" w:right="95" w:hanging="360"/>
              <w:jc w:val="both"/>
              <w:rPr>
                <w:rFonts w:ascii="Tahoma" w:eastAsia="Times New Roman" w:hAnsi="Tahoma" w:cs="Tahoma"/>
                <w:sz w:val="20"/>
                <w:szCs w:val="20"/>
                <w:lang w:val="pt-PT"/>
              </w:rPr>
            </w:pPr>
            <w:r w:rsidRPr="0006522C">
              <w:rPr>
                <w:rFonts w:ascii="Tahoma" w:eastAsia="Times New Roman" w:hAnsi="Tahoma" w:cs="Tahoma"/>
                <w:b/>
                <w:sz w:val="20"/>
                <w:szCs w:val="20"/>
                <w:lang w:val="pt-PT"/>
              </w:rPr>
              <w:t>a.</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 xml:space="preserve">No sistema de almoxarifado: </w:t>
            </w:r>
            <w:r w:rsidRPr="0006522C">
              <w:rPr>
                <w:rFonts w:ascii="Tahoma" w:eastAsia="Times New Roman" w:hAnsi="Tahoma" w:cs="Tahoma"/>
                <w:sz w:val="20"/>
                <w:szCs w:val="20"/>
                <w:lang w:val="pt-PT"/>
              </w:rPr>
              <w:t>realizar um lançamento de entrada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direta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entrada</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saída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simultâneas)</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pedido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 compras com itens de patrimônio. Mostre que este lançamento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efetua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 geração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automática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respectiva requisição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 da respectiva Nota Fiscal, na base de dados do sistema. Mostrar 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 movimento realizado.</w:t>
            </w:r>
          </w:p>
        </w:tc>
        <w:tc>
          <w:tcPr>
            <w:tcW w:w="1408" w:type="dxa"/>
            <w:tcBorders>
              <w:top w:val="single" w:sz="4" w:space="0" w:color="000000"/>
              <w:left w:val="single" w:sz="4" w:space="0" w:color="000000"/>
              <w:bottom w:val="single" w:sz="4" w:space="0" w:color="000000"/>
              <w:right w:val="single" w:sz="4" w:space="0" w:color="000000"/>
            </w:tcBorders>
          </w:tcPr>
          <w:p w14:paraId="4E15E73A"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395475F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49A3CA2" w14:textId="77777777" w:rsidTr="00660861">
        <w:trPr>
          <w:trHeight w:val="989"/>
        </w:trPr>
        <w:tc>
          <w:tcPr>
            <w:tcW w:w="7675" w:type="dxa"/>
            <w:tcBorders>
              <w:top w:val="single" w:sz="4" w:space="0" w:color="000000"/>
              <w:left w:val="single" w:sz="4" w:space="0" w:color="000000"/>
              <w:bottom w:val="single" w:sz="4" w:space="0" w:color="000000"/>
              <w:right w:val="single" w:sz="4" w:space="0" w:color="000000"/>
            </w:tcBorders>
          </w:tcPr>
          <w:p w14:paraId="284F8FB5" w14:textId="77777777" w:rsidR="004D74D8" w:rsidRPr="0006522C" w:rsidRDefault="004D74D8" w:rsidP="00467F25">
            <w:pPr>
              <w:widowControl w:val="0"/>
              <w:ind w:left="458" w:hanging="360"/>
              <w:rPr>
                <w:rFonts w:ascii="Tahoma" w:eastAsia="Times New Roman" w:hAnsi="Tahoma" w:cs="Tahoma"/>
                <w:sz w:val="20"/>
                <w:szCs w:val="20"/>
                <w:lang w:val="pt-PT"/>
              </w:rPr>
            </w:pPr>
            <w:r w:rsidRPr="0006522C">
              <w:rPr>
                <w:rFonts w:ascii="Tahoma" w:eastAsia="Times New Roman" w:hAnsi="Tahoma" w:cs="Tahoma"/>
                <w:b/>
                <w:sz w:val="20"/>
                <w:szCs w:val="20"/>
                <w:lang w:val="pt-PT"/>
              </w:rPr>
              <w:t>b.</w:t>
            </w:r>
            <w:r w:rsidRPr="0006522C">
              <w:rPr>
                <w:rFonts w:ascii="Tahoma" w:eastAsia="Times New Roman" w:hAnsi="Tahoma" w:cs="Tahoma"/>
                <w:b/>
                <w:spacing w:val="16"/>
                <w:sz w:val="20"/>
                <w:szCs w:val="20"/>
                <w:lang w:val="pt-PT"/>
              </w:rPr>
              <w:t xml:space="preserve"> </w:t>
            </w:r>
            <w:r w:rsidRPr="0006522C">
              <w:rPr>
                <w:rFonts w:ascii="Tahoma" w:eastAsia="Times New Roman" w:hAnsi="Tahoma" w:cs="Tahoma"/>
                <w:b/>
                <w:sz w:val="20"/>
                <w:szCs w:val="20"/>
                <w:lang w:val="pt-PT"/>
              </w:rPr>
              <w:t>No</w:t>
            </w:r>
            <w:r w:rsidRPr="0006522C">
              <w:rPr>
                <w:rFonts w:ascii="Tahoma" w:eastAsia="Times New Roman" w:hAnsi="Tahoma" w:cs="Tahoma"/>
                <w:b/>
                <w:spacing w:val="43"/>
                <w:sz w:val="20"/>
                <w:szCs w:val="20"/>
                <w:lang w:val="pt-PT"/>
              </w:rPr>
              <w:t xml:space="preserve"> </w:t>
            </w:r>
            <w:r w:rsidRPr="0006522C">
              <w:rPr>
                <w:rFonts w:ascii="Tahoma" w:eastAsia="Times New Roman" w:hAnsi="Tahoma" w:cs="Tahoma"/>
                <w:b/>
                <w:sz w:val="20"/>
                <w:szCs w:val="20"/>
                <w:lang w:val="pt-PT"/>
              </w:rPr>
              <w:t>sistema</w:t>
            </w:r>
            <w:r w:rsidRPr="0006522C">
              <w:rPr>
                <w:rFonts w:ascii="Tahoma" w:eastAsia="Times New Roman" w:hAnsi="Tahoma" w:cs="Tahoma"/>
                <w:b/>
                <w:spacing w:val="43"/>
                <w:sz w:val="20"/>
                <w:szCs w:val="20"/>
                <w:lang w:val="pt-PT"/>
              </w:rPr>
              <w:t xml:space="preserve"> </w:t>
            </w:r>
            <w:r w:rsidRPr="0006522C">
              <w:rPr>
                <w:rFonts w:ascii="Tahoma" w:eastAsia="Times New Roman" w:hAnsi="Tahoma" w:cs="Tahoma"/>
                <w:b/>
                <w:sz w:val="20"/>
                <w:szCs w:val="20"/>
                <w:lang w:val="pt-PT"/>
              </w:rPr>
              <w:t>de</w:t>
            </w:r>
            <w:r w:rsidRPr="0006522C">
              <w:rPr>
                <w:rFonts w:ascii="Tahoma" w:eastAsia="Times New Roman" w:hAnsi="Tahoma" w:cs="Tahoma"/>
                <w:b/>
                <w:spacing w:val="44"/>
                <w:sz w:val="20"/>
                <w:szCs w:val="20"/>
                <w:lang w:val="pt-PT"/>
              </w:rPr>
              <w:t xml:space="preserve"> </w:t>
            </w:r>
            <w:r w:rsidRPr="0006522C">
              <w:rPr>
                <w:rFonts w:ascii="Tahoma" w:eastAsia="Times New Roman" w:hAnsi="Tahoma" w:cs="Tahoma"/>
                <w:b/>
                <w:sz w:val="20"/>
                <w:szCs w:val="20"/>
                <w:lang w:val="pt-PT"/>
              </w:rPr>
              <w:t>contabilidade:</w:t>
            </w:r>
            <w:r w:rsidRPr="0006522C">
              <w:rPr>
                <w:rFonts w:ascii="Tahoma" w:eastAsia="Times New Roman" w:hAnsi="Tahoma" w:cs="Tahoma"/>
                <w:b/>
                <w:spacing w:val="46"/>
                <w:sz w:val="20"/>
                <w:szCs w:val="20"/>
                <w:lang w:val="pt-PT"/>
              </w:rPr>
              <w:t xml:space="preserve"> </w:t>
            </w:r>
            <w:r w:rsidRPr="0006522C">
              <w:rPr>
                <w:rFonts w:ascii="Tahoma" w:eastAsia="Times New Roman" w:hAnsi="Tahoma" w:cs="Tahoma"/>
                <w:sz w:val="20"/>
                <w:szCs w:val="20"/>
                <w:lang w:val="pt-PT"/>
              </w:rPr>
              <w:t>mostrar</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essa</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mesma</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nota</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fiscal,</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criada</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tópico</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anterior,</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número</w:t>
            </w:r>
          </w:p>
          <w:p w14:paraId="0F48E182" w14:textId="77777777" w:rsidR="004D74D8" w:rsidRPr="0006522C" w:rsidRDefault="004D74D8" w:rsidP="00467F25">
            <w:pPr>
              <w:widowControl w:val="0"/>
              <w:ind w:left="458"/>
              <w:rPr>
                <w:rFonts w:ascii="Tahoma" w:eastAsia="Times New Roman" w:hAnsi="Tahoma" w:cs="Tahoma"/>
                <w:sz w:val="20"/>
                <w:szCs w:val="20"/>
                <w:lang w:val="pt-PT"/>
              </w:rPr>
            </w:pP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movimento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 estoque,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empenho,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saldo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 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liquidar.</w:t>
            </w:r>
          </w:p>
        </w:tc>
        <w:tc>
          <w:tcPr>
            <w:tcW w:w="1408" w:type="dxa"/>
            <w:tcBorders>
              <w:top w:val="single" w:sz="4" w:space="0" w:color="000000"/>
              <w:left w:val="single" w:sz="4" w:space="0" w:color="000000"/>
              <w:bottom w:val="single" w:sz="4" w:space="0" w:color="000000"/>
              <w:right w:val="single" w:sz="4" w:space="0" w:color="000000"/>
            </w:tcBorders>
          </w:tcPr>
          <w:p w14:paraId="79FFE807"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6975506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E1138D8" w14:textId="77777777" w:rsidTr="00660861">
        <w:trPr>
          <w:trHeight w:val="989"/>
        </w:trPr>
        <w:tc>
          <w:tcPr>
            <w:tcW w:w="7675" w:type="dxa"/>
            <w:tcBorders>
              <w:top w:val="single" w:sz="4" w:space="0" w:color="000000"/>
              <w:left w:val="single" w:sz="4" w:space="0" w:color="000000"/>
              <w:bottom w:val="single" w:sz="4" w:space="0" w:color="000000"/>
              <w:right w:val="single" w:sz="4" w:space="0" w:color="000000"/>
            </w:tcBorders>
          </w:tcPr>
          <w:p w14:paraId="3C14FC0D" w14:textId="77777777" w:rsidR="004D74D8" w:rsidRPr="0006522C" w:rsidRDefault="004D74D8" w:rsidP="00467F25">
            <w:pPr>
              <w:widowControl w:val="0"/>
              <w:tabs>
                <w:tab w:val="left" w:pos="458"/>
              </w:tabs>
              <w:ind w:left="458" w:hanging="360"/>
              <w:rPr>
                <w:rFonts w:ascii="Tahoma" w:eastAsia="Times New Roman" w:hAnsi="Tahoma" w:cs="Tahoma"/>
                <w:sz w:val="20"/>
                <w:szCs w:val="20"/>
                <w:lang w:val="pt-PT"/>
              </w:rPr>
            </w:pPr>
            <w:r w:rsidRPr="0006522C">
              <w:rPr>
                <w:rFonts w:ascii="Tahoma" w:eastAsia="Times New Roman" w:hAnsi="Tahoma" w:cs="Tahoma"/>
                <w:b/>
                <w:sz w:val="20"/>
                <w:szCs w:val="20"/>
                <w:lang w:val="pt-PT"/>
              </w:rPr>
              <w:t>c.</w:t>
            </w:r>
            <w:r w:rsidRPr="0006522C">
              <w:rPr>
                <w:rFonts w:ascii="Tahoma" w:eastAsia="Times New Roman" w:hAnsi="Tahoma" w:cs="Tahoma"/>
                <w:b/>
                <w:sz w:val="20"/>
                <w:szCs w:val="20"/>
                <w:lang w:val="pt-PT"/>
              </w:rPr>
              <w:tab/>
              <w:t>No</w:t>
            </w:r>
            <w:r w:rsidRPr="0006522C">
              <w:rPr>
                <w:rFonts w:ascii="Tahoma" w:eastAsia="Times New Roman" w:hAnsi="Tahoma" w:cs="Tahoma"/>
                <w:b/>
                <w:spacing w:val="14"/>
                <w:sz w:val="20"/>
                <w:szCs w:val="20"/>
                <w:lang w:val="pt-PT"/>
              </w:rPr>
              <w:t xml:space="preserve"> </w:t>
            </w:r>
            <w:r w:rsidRPr="0006522C">
              <w:rPr>
                <w:rFonts w:ascii="Tahoma" w:eastAsia="Times New Roman" w:hAnsi="Tahoma" w:cs="Tahoma"/>
                <w:b/>
                <w:sz w:val="20"/>
                <w:szCs w:val="20"/>
                <w:lang w:val="pt-PT"/>
              </w:rPr>
              <w:t>sistema</w:t>
            </w:r>
            <w:r w:rsidRPr="0006522C">
              <w:rPr>
                <w:rFonts w:ascii="Tahoma" w:eastAsia="Times New Roman" w:hAnsi="Tahoma" w:cs="Tahoma"/>
                <w:b/>
                <w:spacing w:val="14"/>
                <w:sz w:val="20"/>
                <w:szCs w:val="20"/>
                <w:lang w:val="pt-PT"/>
              </w:rPr>
              <w:t xml:space="preserve"> </w:t>
            </w:r>
            <w:r w:rsidRPr="0006522C">
              <w:rPr>
                <w:rFonts w:ascii="Tahoma" w:eastAsia="Times New Roman" w:hAnsi="Tahoma" w:cs="Tahoma"/>
                <w:b/>
                <w:sz w:val="20"/>
                <w:szCs w:val="20"/>
                <w:lang w:val="pt-PT"/>
              </w:rPr>
              <w:t>de</w:t>
            </w:r>
            <w:r w:rsidRPr="0006522C">
              <w:rPr>
                <w:rFonts w:ascii="Tahoma" w:eastAsia="Times New Roman" w:hAnsi="Tahoma" w:cs="Tahoma"/>
                <w:b/>
                <w:spacing w:val="13"/>
                <w:sz w:val="20"/>
                <w:szCs w:val="20"/>
                <w:lang w:val="pt-PT"/>
              </w:rPr>
              <w:t xml:space="preserve"> </w:t>
            </w:r>
            <w:r w:rsidRPr="0006522C">
              <w:rPr>
                <w:rFonts w:ascii="Tahoma" w:eastAsia="Times New Roman" w:hAnsi="Tahoma" w:cs="Tahoma"/>
                <w:b/>
                <w:sz w:val="20"/>
                <w:szCs w:val="20"/>
                <w:lang w:val="pt-PT"/>
              </w:rPr>
              <w:t>contabilidade:</w:t>
            </w:r>
            <w:r w:rsidRPr="0006522C">
              <w:rPr>
                <w:rFonts w:ascii="Tahoma" w:eastAsia="Times New Roman" w:hAnsi="Tahoma" w:cs="Tahoma"/>
                <w:b/>
                <w:spacing w:val="15"/>
                <w:sz w:val="20"/>
                <w:szCs w:val="20"/>
                <w:lang w:val="pt-PT"/>
              </w:rPr>
              <w:t xml:space="preserve"> </w:t>
            </w:r>
            <w:r w:rsidRPr="0006522C">
              <w:rPr>
                <w:rFonts w:ascii="Tahoma" w:eastAsia="Times New Roman" w:hAnsi="Tahoma" w:cs="Tahoma"/>
                <w:b/>
                <w:sz w:val="20"/>
                <w:szCs w:val="20"/>
                <w:lang w:val="pt-PT"/>
              </w:rPr>
              <w:t>r</w:t>
            </w:r>
            <w:r w:rsidRPr="0006522C">
              <w:rPr>
                <w:rFonts w:ascii="Tahoma" w:eastAsia="Times New Roman" w:hAnsi="Tahoma" w:cs="Tahoma"/>
                <w:sz w:val="20"/>
                <w:szCs w:val="20"/>
                <w:lang w:val="pt-PT"/>
              </w:rPr>
              <w:t>ealizar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efetivação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liquidação</w:t>
            </w:r>
          </w:p>
          <w:p w14:paraId="0C165977" w14:textId="77777777" w:rsidR="004D74D8" w:rsidRPr="0006522C" w:rsidRDefault="004D74D8" w:rsidP="00467F25">
            <w:pPr>
              <w:widowControl w:val="0"/>
              <w:ind w:left="458"/>
              <w:rPr>
                <w:rFonts w:ascii="Tahoma" w:eastAsia="Times New Roman" w:hAnsi="Tahoma" w:cs="Tahoma"/>
                <w:sz w:val="20"/>
                <w:szCs w:val="20"/>
                <w:lang w:val="pt-PT"/>
              </w:rPr>
            </w:pPr>
            <w:r w:rsidRPr="0006522C">
              <w:rPr>
                <w:rFonts w:ascii="Tahoma" w:eastAsia="Times New Roman" w:hAnsi="Tahoma" w:cs="Tahoma"/>
                <w:sz w:val="20"/>
                <w:szCs w:val="20"/>
                <w:lang w:val="pt-PT"/>
              </w:rPr>
              <w:t>do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empenho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vinculando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nota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fiscal</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gerada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almoxarifado.</w:t>
            </w:r>
          </w:p>
        </w:tc>
        <w:tc>
          <w:tcPr>
            <w:tcW w:w="1408" w:type="dxa"/>
            <w:tcBorders>
              <w:top w:val="single" w:sz="4" w:space="0" w:color="000000"/>
              <w:left w:val="single" w:sz="4" w:space="0" w:color="000000"/>
              <w:bottom w:val="single" w:sz="4" w:space="0" w:color="000000"/>
              <w:right w:val="single" w:sz="4" w:space="0" w:color="000000"/>
            </w:tcBorders>
          </w:tcPr>
          <w:p w14:paraId="5072DC6F"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617F5C9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81C6631" w14:textId="77777777" w:rsidTr="00660861">
        <w:trPr>
          <w:trHeight w:val="989"/>
        </w:trPr>
        <w:tc>
          <w:tcPr>
            <w:tcW w:w="7675" w:type="dxa"/>
            <w:tcBorders>
              <w:top w:val="single" w:sz="4" w:space="0" w:color="000000"/>
              <w:left w:val="single" w:sz="4" w:space="0" w:color="000000"/>
              <w:bottom w:val="single" w:sz="4" w:space="0" w:color="000000"/>
              <w:right w:val="single" w:sz="4" w:space="0" w:color="000000"/>
            </w:tcBorders>
          </w:tcPr>
          <w:p w14:paraId="25BEA4B1" w14:textId="77777777" w:rsidR="004D74D8" w:rsidRPr="0006522C" w:rsidRDefault="004D74D8" w:rsidP="00467F25">
            <w:pPr>
              <w:widowControl w:val="0"/>
              <w:ind w:left="458" w:hanging="360"/>
              <w:rPr>
                <w:rFonts w:ascii="Tahoma" w:eastAsia="Times New Roman" w:hAnsi="Tahoma" w:cs="Tahoma"/>
                <w:sz w:val="20"/>
                <w:szCs w:val="20"/>
                <w:lang w:val="pt-PT"/>
              </w:rPr>
            </w:pPr>
            <w:r w:rsidRPr="0006522C">
              <w:rPr>
                <w:rFonts w:ascii="Tahoma" w:eastAsia="Times New Roman" w:hAnsi="Tahoma" w:cs="Tahoma"/>
                <w:b/>
                <w:sz w:val="20"/>
                <w:szCs w:val="20"/>
                <w:lang w:val="pt-PT"/>
              </w:rPr>
              <w:lastRenderedPageBreak/>
              <w:t>d.</w:t>
            </w:r>
            <w:r w:rsidRPr="0006522C">
              <w:rPr>
                <w:rFonts w:ascii="Tahoma" w:eastAsia="Times New Roman" w:hAnsi="Tahoma" w:cs="Tahoma"/>
                <w:b/>
                <w:spacing w:val="15"/>
                <w:sz w:val="20"/>
                <w:szCs w:val="20"/>
                <w:lang w:val="pt-PT"/>
              </w:rPr>
              <w:t xml:space="preserve"> </w:t>
            </w:r>
            <w:r w:rsidRPr="0006522C">
              <w:rPr>
                <w:rFonts w:ascii="Tahoma" w:eastAsia="Times New Roman" w:hAnsi="Tahoma" w:cs="Tahoma"/>
                <w:b/>
                <w:sz w:val="20"/>
                <w:szCs w:val="20"/>
                <w:lang w:val="pt-PT"/>
              </w:rPr>
              <w:t>No</w:t>
            </w:r>
            <w:r w:rsidRPr="0006522C">
              <w:rPr>
                <w:rFonts w:ascii="Tahoma" w:eastAsia="Times New Roman" w:hAnsi="Tahoma" w:cs="Tahoma"/>
                <w:b/>
                <w:spacing w:val="52"/>
                <w:sz w:val="20"/>
                <w:szCs w:val="20"/>
                <w:lang w:val="pt-PT"/>
              </w:rPr>
              <w:t xml:space="preserve"> </w:t>
            </w:r>
            <w:r w:rsidRPr="0006522C">
              <w:rPr>
                <w:rFonts w:ascii="Tahoma" w:eastAsia="Times New Roman" w:hAnsi="Tahoma" w:cs="Tahoma"/>
                <w:b/>
                <w:sz w:val="20"/>
                <w:szCs w:val="20"/>
                <w:lang w:val="pt-PT"/>
              </w:rPr>
              <w:t>sistema</w:t>
            </w:r>
            <w:r w:rsidRPr="0006522C">
              <w:rPr>
                <w:rFonts w:ascii="Tahoma" w:eastAsia="Times New Roman" w:hAnsi="Tahoma" w:cs="Tahoma"/>
                <w:b/>
                <w:spacing w:val="53"/>
                <w:sz w:val="20"/>
                <w:szCs w:val="20"/>
                <w:lang w:val="pt-PT"/>
              </w:rPr>
              <w:t xml:space="preserve"> </w:t>
            </w:r>
            <w:r w:rsidRPr="0006522C">
              <w:rPr>
                <w:rFonts w:ascii="Tahoma" w:eastAsia="Times New Roman" w:hAnsi="Tahoma" w:cs="Tahoma"/>
                <w:b/>
                <w:sz w:val="20"/>
                <w:szCs w:val="20"/>
                <w:lang w:val="pt-PT"/>
              </w:rPr>
              <w:t>de</w:t>
            </w:r>
            <w:r w:rsidRPr="0006522C">
              <w:rPr>
                <w:rFonts w:ascii="Tahoma" w:eastAsia="Times New Roman" w:hAnsi="Tahoma" w:cs="Tahoma"/>
                <w:b/>
                <w:spacing w:val="53"/>
                <w:sz w:val="20"/>
                <w:szCs w:val="20"/>
                <w:lang w:val="pt-PT"/>
              </w:rPr>
              <w:t xml:space="preserve"> </w:t>
            </w:r>
            <w:r w:rsidRPr="0006522C">
              <w:rPr>
                <w:rFonts w:ascii="Tahoma" w:eastAsia="Times New Roman" w:hAnsi="Tahoma" w:cs="Tahoma"/>
                <w:b/>
                <w:sz w:val="20"/>
                <w:szCs w:val="20"/>
                <w:lang w:val="pt-PT"/>
              </w:rPr>
              <w:t>compras:</w:t>
            </w:r>
            <w:r w:rsidRPr="0006522C">
              <w:rPr>
                <w:rFonts w:ascii="Tahoma" w:eastAsia="Times New Roman" w:hAnsi="Tahoma" w:cs="Tahoma"/>
                <w:b/>
                <w:spacing w:val="54"/>
                <w:sz w:val="20"/>
                <w:szCs w:val="20"/>
                <w:lang w:val="pt-PT"/>
              </w:rPr>
              <w:t xml:space="preserve"> </w:t>
            </w:r>
            <w:r w:rsidRPr="0006522C">
              <w:rPr>
                <w:rFonts w:ascii="Tahoma" w:eastAsia="Times New Roman" w:hAnsi="Tahoma" w:cs="Tahoma"/>
                <w:sz w:val="20"/>
                <w:szCs w:val="20"/>
                <w:lang w:val="pt-PT"/>
              </w:rPr>
              <w:t>demonstrar</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esse</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mesmo  recebimento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parcial</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pedido,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sendo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possível</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consultar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quantidades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 valores:</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executado,</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recebido,</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receber</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saldos</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quantitativos</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financeiro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empenho.</w:t>
            </w:r>
          </w:p>
        </w:tc>
        <w:tc>
          <w:tcPr>
            <w:tcW w:w="1408" w:type="dxa"/>
            <w:tcBorders>
              <w:top w:val="single" w:sz="4" w:space="0" w:color="000000"/>
              <w:left w:val="single" w:sz="4" w:space="0" w:color="000000"/>
              <w:bottom w:val="single" w:sz="4" w:space="0" w:color="000000"/>
              <w:right w:val="single" w:sz="4" w:space="0" w:color="000000"/>
            </w:tcBorders>
          </w:tcPr>
          <w:p w14:paraId="1DC0D546"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09C2900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B56E020" w14:textId="77777777" w:rsidTr="00660861">
        <w:trPr>
          <w:trHeight w:val="989"/>
        </w:trPr>
        <w:tc>
          <w:tcPr>
            <w:tcW w:w="7675" w:type="dxa"/>
            <w:tcBorders>
              <w:top w:val="single" w:sz="4" w:space="0" w:color="000000"/>
              <w:left w:val="single" w:sz="4" w:space="0" w:color="000000"/>
              <w:bottom w:val="single" w:sz="4" w:space="0" w:color="000000"/>
              <w:right w:val="single" w:sz="4" w:space="0" w:color="000000"/>
            </w:tcBorders>
          </w:tcPr>
          <w:p w14:paraId="44890CC3" w14:textId="77777777" w:rsidR="004D74D8" w:rsidRPr="0006522C" w:rsidRDefault="004D74D8" w:rsidP="00467F25">
            <w:pPr>
              <w:widowControl w:val="0"/>
              <w:ind w:left="458" w:right="96" w:hanging="360"/>
              <w:jc w:val="both"/>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e.   </w:t>
            </w:r>
            <w:r w:rsidRPr="0006522C">
              <w:rPr>
                <w:rFonts w:ascii="Tahoma" w:eastAsia="Times New Roman" w:hAnsi="Tahoma" w:cs="Tahoma"/>
                <w:b/>
                <w:sz w:val="20"/>
                <w:szCs w:val="20"/>
                <w:lang w:val="pt-PT"/>
              </w:rPr>
              <w:t xml:space="preserve">No sistema de patrimônio: </w:t>
            </w:r>
            <w:r w:rsidRPr="0006522C">
              <w:rPr>
                <w:rFonts w:ascii="Tahoma" w:eastAsia="Times New Roman" w:hAnsi="Tahoma" w:cs="Tahoma"/>
                <w:sz w:val="20"/>
                <w:szCs w:val="20"/>
                <w:lang w:val="pt-PT"/>
              </w:rPr>
              <w:t>demonstrar esse mesmo recebimento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movimento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aquisição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descrição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material,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fornecedor,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total, empenho,</w:t>
            </w:r>
            <w:r w:rsidRPr="0006522C">
              <w:rPr>
                <w:rFonts w:ascii="Tahoma" w:eastAsia="Times New Roman" w:hAnsi="Tahoma" w:cs="Tahoma"/>
                <w:sz w:val="20"/>
                <w:szCs w:val="20"/>
                <w:lang w:val="pt-PT"/>
              </w:rPr>
              <w:tab/>
              <w:t xml:space="preserve">pedido, processo, centro de  </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custo, número</w:t>
            </w:r>
            <w:r w:rsidRPr="0006522C">
              <w:rPr>
                <w:rFonts w:ascii="Tahoma" w:eastAsia="Times New Roman" w:hAnsi="Tahoma" w:cs="Tahoma"/>
                <w:sz w:val="20"/>
                <w:szCs w:val="20"/>
                <w:lang w:val="pt-PT"/>
              </w:rPr>
              <w:tab/>
            </w:r>
            <w:r w:rsidRPr="0006522C">
              <w:rPr>
                <w:rFonts w:ascii="Tahoma" w:eastAsia="Times New Roman" w:hAnsi="Tahoma" w:cs="Tahoma"/>
                <w:spacing w:val="-2"/>
                <w:sz w:val="20"/>
                <w:szCs w:val="20"/>
                <w:lang w:val="pt-PT"/>
              </w:rPr>
              <w:t>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movimento gerado.</w:t>
            </w:r>
          </w:p>
        </w:tc>
        <w:tc>
          <w:tcPr>
            <w:tcW w:w="1408" w:type="dxa"/>
            <w:tcBorders>
              <w:top w:val="single" w:sz="4" w:space="0" w:color="000000"/>
              <w:left w:val="single" w:sz="4" w:space="0" w:color="000000"/>
              <w:bottom w:val="single" w:sz="4" w:space="0" w:color="000000"/>
              <w:right w:val="single" w:sz="4" w:space="0" w:color="000000"/>
            </w:tcBorders>
          </w:tcPr>
          <w:p w14:paraId="58BB8010"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2C2CBCE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8AD325E" w14:textId="77777777" w:rsidTr="00660861">
        <w:trPr>
          <w:trHeight w:val="989"/>
        </w:trPr>
        <w:tc>
          <w:tcPr>
            <w:tcW w:w="7675" w:type="dxa"/>
            <w:tcBorders>
              <w:top w:val="single" w:sz="4" w:space="0" w:color="000000"/>
              <w:left w:val="single" w:sz="4" w:space="0" w:color="000000"/>
              <w:bottom w:val="single" w:sz="4" w:space="0" w:color="000000"/>
              <w:right w:val="single" w:sz="4" w:space="0" w:color="000000"/>
            </w:tcBorders>
          </w:tcPr>
          <w:p w14:paraId="5EE1040A"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Demonstrar a integração entre Almoxarifado e Compras e a existência de ferramenta que auxilie o administrador na obtenção de informações de materiais a serem comprados, em função dos parâmetros indicados a seguir, permitindo gerar relatório orientativo para o planejamento de compras:</w:t>
            </w:r>
          </w:p>
          <w:p w14:paraId="7964DA5B" w14:textId="77777777" w:rsidR="004D74D8" w:rsidRPr="0006522C" w:rsidRDefault="004D74D8" w:rsidP="00467F25">
            <w:pPr>
              <w:widowControl w:val="0"/>
              <w:numPr>
                <w:ilvl w:val="0"/>
                <w:numId w:val="27"/>
              </w:numPr>
              <w:tabs>
                <w:tab w:val="left" w:pos="458"/>
                <w:tab w:val="left" w:pos="459"/>
              </w:tabs>
              <w:ind w:hanging="361"/>
              <w:rPr>
                <w:rFonts w:ascii="Tahoma" w:eastAsia="Times New Roman" w:hAnsi="Tahoma" w:cs="Tahoma"/>
                <w:sz w:val="20"/>
                <w:szCs w:val="20"/>
                <w:lang w:val="pt-PT"/>
              </w:rPr>
            </w:pPr>
            <w:r w:rsidRPr="0006522C">
              <w:rPr>
                <w:rFonts w:ascii="Tahoma" w:eastAsia="Times New Roman" w:hAnsi="Tahoma" w:cs="Tahoma"/>
                <w:sz w:val="20"/>
                <w:szCs w:val="20"/>
                <w:lang w:val="pt-PT"/>
              </w:rPr>
              <w:t>Média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consumo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últimos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(x) meses.</w:t>
            </w:r>
          </w:p>
          <w:p w14:paraId="2D19D663" w14:textId="77777777" w:rsidR="004D74D8" w:rsidRPr="0006522C" w:rsidRDefault="004D74D8" w:rsidP="00467F25">
            <w:pPr>
              <w:widowControl w:val="0"/>
              <w:numPr>
                <w:ilvl w:val="0"/>
                <w:numId w:val="27"/>
              </w:numPr>
              <w:tabs>
                <w:tab w:val="left" w:pos="459"/>
              </w:tabs>
              <w:ind w:hanging="361"/>
              <w:rPr>
                <w:rFonts w:ascii="Tahoma" w:eastAsia="Times New Roman" w:hAnsi="Tahoma" w:cs="Tahoma"/>
                <w:sz w:val="20"/>
                <w:szCs w:val="20"/>
                <w:lang w:val="pt-PT"/>
              </w:rPr>
            </w:pPr>
            <w:r w:rsidRPr="0006522C">
              <w:rPr>
                <w:rFonts w:ascii="Tahoma" w:eastAsia="Times New Roman" w:hAnsi="Tahoma" w:cs="Tahoma"/>
                <w:sz w:val="20"/>
                <w:szCs w:val="20"/>
                <w:lang w:val="pt-PT"/>
              </w:rPr>
              <w:t>Quantidade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 meses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serem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providos pela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compra.</w:t>
            </w:r>
          </w:p>
          <w:p w14:paraId="53425B39" w14:textId="77777777" w:rsidR="004D74D8" w:rsidRPr="0006522C" w:rsidRDefault="004D74D8" w:rsidP="00467F25">
            <w:pPr>
              <w:widowControl w:val="0"/>
              <w:numPr>
                <w:ilvl w:val="0"/>
                <w:numId w:val="27"/>
              </w:numPr>
              <w:tabs>
                <w:tab w:val="left" w:pos="458"/>
                <w:tab w:val="left" w:pos="459"/>
              </w:tabs>
              <w:ind w:hanging="361"/>
              <w:rPr>
                <w:rFonts w:ascii="Tahoma" w:eastAsia="Times New Roman" w:hAnsi="Tahoma" w:cs="Tahoma"/>
                <w:sz w:val="20"/>
                <w:szCs w:val="20"/>
                <w:lang w:val="pt-PT"/>
              </w:rPr>
            </w:pPr>
            <w:r w:rsidRPr="0006522C">
              <w:rPr>
                <w:rFonts w:ascii="Tahoma" w:eastAsia="Times New Roman" w:hAnsi="Tahoma" w:cs="Tahoma"/>
                <w:sz w:val="20"/>
                <w:szCs w:val="20"/>
                <w:lang w:val="pt-PT"/>
              </w:rPr>
              <w:t>Saldo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estoque.</w:t>
            </w:r>
          </w:p>
          <w:p w14:paraId="33B26995" w14:textId="77777777" w:rsidR="004D74D8" w:rsidRPr="0006522C" w:rsidRDefault="004D74D8" w:rsidP="00467F25">
            <w:pPr>
              <w:widowControl w:val="0"/>
              <w:numPr>
                <w:ilvl w:val="0"/>
                <w:numId w:val="27"/>
              </w:numPr>
              <w:tabs>
                <w:tab w:val="left" w:pos="458"/>
                <w:tab w:val="left" w:pos="459"/>
              </w:tabs>
              <w:ind w:hanging="361"/>
              <w:rPr>
                <w:rFonts w:ascii="Tahoma" w:eastAsia="Times New Roman" w:hAnsi="Tahoma" w:cs="Tahoma"/>
                <w:sz w:val="20"/>
                <w:szCs w:val="20"/>
                <w:lang w:val="pt-PT"/>
              </w:rPr>
            </w:pPr>
            <w:r w:rsidRPr="0006522C">
              <w:rPr>
                <w:rFonts w:ascii="Tahoma" w:eastAsia="Times New Roman" w:hAnsi="Tahoma" w:cs="Tahoma"/>
                <w:sz w:val="20"/>
                <w:szCs w:val="20"/>
                <w:lang w:val="pt-PT"/>
              </w:rPr>
              <w:t>Solicitações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compra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andamento.</w:t>
            </w:r>
          </w:p>
        </w:tc>
        <w:tc>
          <w:tcPr>
            <w:tcW w:w="1408" w:type="dxa"/>
            <w:tcBorders>
              <w:top w:val="single" w:sz="4" w:space="0" w:color="000000"/>
              <w:left w:val="single" w:sz="4" w:space="0" w:color="000000"/>
              <w:bottom w:val="single" w:sz="4" w:space="0" w:color="000000"/>
              <w:right w:val="single" w:sz="4" w:space="0" w:color="000000"/>
            </w:tcBorders>
          </w:tcPr>
          <w:p w14:paraId="5E8944BB"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531E9E5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C17051E" w14:textId="77777777" w:rsidTr="00660861">
        <w:trPr>
          <w:trHeight w:val="989"/>
        </w:trPr>
        <w:tc>
          <w:tcPr>
            <w:tcW w:w="7675" w:type="dxa"/>
            <w:tcBorders>
              <w:top w:val="single" w:sz="4" w:space="0" w:color="000000"/>
              <w:left w:val="single" w:sz="4" w:space="0" w:color="000000"/>
              <w:bottom w:val="single" w:sz="4" w:space="0" w:color="000000"/>
              <w:right w:val="single" w:sz="4" w:space="0" w:color="000000"/>
            </w:tcBorders>
          </w:tcPr>
          <w:p w14:paraId="077213EC"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Demonstre que o Sistema de Almoxarifado está integrado com a Contabilidade.Gerar, a partir do sistema de almoxarifado, os  respectivos lançamentos mensais (encerramento Mensal), na base única de dados, sem a geração de arquivos intermediários (textos), imediatamente demonstrar a  disponibilização destes lanlamentos no sistema de Contabilidade.</w:t>
            </w:r>
          </w:p>
        </w:tc>
        <w:tc>
          <w:tcPr>
            <w:tcW w:w="1408" w:type="dxa"/>
            <w:tcBorders>
              <w:top w:val="single" w:sz="4" w:space="0" w:color="000000"/>
              <w:left w:val="single" w:sz="4" w:space="0" w:color="000000"/>
              <w:bottom w:val="single" w:sz="4" w:space="0" w:color="000000"/>
              <w:right w:val="single" w:sz="4" w:space="0" w:color="000000"/>
            </w:tcBorders>
          </w:tcPr>
          <w:p w14:paraId="3E72FB0F"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5C163C6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DC23E05" w14:textId="77777777" w:rsidTr="00660861">
        <w:trPr>
          <w:trHeight w:val="413"/>
        </w:trPr>
        <w:tc>
          <w:tcPr>
            <w:tcW w:w="7675" w:type="dxa"/>
            <w:tcBorders>
              <w:top w:val="single" w:sz="4" w:space="0" w:color="000000"/>
              <w:left w:val="single" w:sz="4" w:space="0" w:color="000000"/>
              <w:bottom w:val="single" w:sz="4" w:space="0" w:color="000000"/>
              <w:right w:val="single" w:sz="4" w:space="0" w:color="000000"/>
            </w:tcBorders>
          </w:tcPr>
          <w:p w14:paraId="479148CE" w14:textId="77777777" w:rsidR="004D74D8" w:rsidRPr="0006522C" w:rsidRDefault="004D74D8" w:rsidP="00467F25">
            <w:pPr>
              <w:tabs>
                <w:tab w:val="left" w:pos="0"/>
                <w:tab w:val="left" w:pos="360"/>
                <w:tab w:val="left" w:pos="426"/>
              </w:tabs>
              <w:ind w:left="720"/>
              <w:contextualSpacing/>
              <w:jc w:val="both"/>
              <w:rPr>
                <w:rFonts w:ascii="Tahoma" w:eastAsia="Calibri" w:hAnsi="Tahoma" w:cs="Tahoma"/>
                <w:b/>
                <w:sz w:val="20"/>
                <w:szCs w:val="20"/>
                <w:lang w:val="pt-PT"/>
              </w:rPr>
            </w:pPr>
            <w:r w:rsidRPr="0006522C">
              <w:rPr>
                <w:rFonts w:ascii="Tahoma" w:eastAsia="Calibri" w:hAnsi="Tahoma" w:cs="Tahoma"/>
                <w:b/>
                <w:sz w:val="20"/>
                <w:szCs w:val="20"/>
                <w:lang w:val="pt-PT"/>
              </w:rPr>
              <w:t xml:space="preserve">SISTEMA DE PATRIMÓNIO </w:t>
            </w:r>
          </w:p>
        </w:tc>
        <w:tc>
          <w:tcPr>
            <w:tcW w:w="1408" w:type="dxa"/>
            <w:tcBorders>
              <w:top w:val="single" w:sz="4" w:space="0" w:color="000000"/>
              <w:left w:val="single" w:sz="4" w:space="0" w:color="000000"/>
              <w:bottom w:val="single" w:sz="4" w:space="0" w:color="000000"/>
              <w:right w:val="single" w:sz="4" w:space="0" w:color="000000"/>
            </w:tcBorders>
          </w:tcPr>
          <w:p w14:paraId="2BA2DAFB"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851" w:type="dxa"/>
            <w:tcBorders>
              <w:top w:val="single" w:sz="4" w:space="0" w:color="000000"/>
              <w:left w:val="single" w:sz="4" w:space="0" w:color="000000"/>
              <w:bottom w:val="single" w:sz="4" w:space="0" w:color="000000"/>
              <w:right w:val="single" w:sz="4" w:space="0" w:color="000000"/>
            </w:tcBorders>
          </w:tcPr>
          <w:p w14:paraId="21B7A85A" w14:textId="77777777" w:rsidR="004D74D8" w:rsidRPr="0006522C" w:rsidRDefault="004D74D8" w:rsidP="00467F25">
            <w:pPr>
              <w:widowControl w:val="0"/>
              <w:rPr>
                <w:rFonts w:ascii="Tahoma" w:eastAsia="Times New Roman" w:hAnsi="Tahoma" w:cs="Tahoma"/>
                <w:b/>
                <w:sz w:val="20"/>
                <w:szCs w:val="20"/>
                <w:lang w:val="pt-PT"/>
              </w:rPr>
            </w:pPr>
          </w:p>
        </w:tc>
      </w:tr>
      <w:tr w:rsidR="004D74D8" w:rsidRPr="0006522C" w14:paraId="50FF7D8D"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3FD1F792"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O Sistema deverá estar Integrado ao Sistema de Administração de Materiais e Compras, as entradas de bens patrimoniais podem ser geradas automaticamente quando do lançamento da nota fiscal no Almoxarifado contendo o bem patrimoniável, com todas as características pertinentes ao mesmo, sem a necessidade de digitação.</w:t>
            </w:r>
          </w:p>
        </w:tc>
        <w:tc>
          <w:tcPr>
            <w:tcW w:w="1408" w:type="dxa"/>
            <w:tcBorders>
              <w:top w:val="single" w:sz="4" w:space="0" w:color="000000"/>
              <w:left w:val="single" w:sz="4" w:space="0" w:color="000000"/>
              <w:bottom w:val="single" w:sz="4" w:space="0" w:color="000000"/>
              <w:right w:val="single" w:sz="4" w:space="0" w:color="000000"/>
            </w:tcBorders>
          </w:tcPr>
          <w:p w14:paraId="751366E4"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045F244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973CB02"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7480682E"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Demonstre que o sistema de Patrimônio está integrado com a Contabilidade, onde após o encerramento mensal do patrimônio gerar integração para a contabilidade com as informações contábeis referente as movimentações do mês, inclusive as depreciações</w:t>
            </w:r>
          </w:p>
        </w:tc>
        <w:tc>
          <w:tcPr>
            <w:tcW w:w="1408" w:type="dxa"/>
            <w:tcBorders>
              <w:top w:val="single" w:sz="4" w:space="0" w:color="000000"/>
              <w:left w:val="single" w:sz="4" w:space="0" w:color="000000"/>
              <w:bottom w:val="single" w:sz="4" w:space="0" w:color="000000"/>
              <w:right w:val="single" w:sz="4" w:space="0" w:color="000000"/>
            </w:tcBorders>
          </w:tcPr>
          <w:p w14:paraId="7D29A45E"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4193AD7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EBE93C5"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4A3FFED1" w14:textId="77777777" w:rsidR="004D74D8" w:rsidRPr="0006522C" w:rsidRDefault="004D74D8" w:rsidP="00467F25">
            <w:pPr>
              <w:tabs>
                <w:tab w:val="left" w:pos="0"/>
                <w:tab w:val="left" w:pos="360"/>
                <w:tab w:val="left" w:pos="426"/>
              </w:tabs>
              <w:ind w:left="720"/>
              <w:contextualSpacing/>
              <w:jc w:val="both"/>
              <w:rPr>
                <w:rFonts w:ascii="Tahoma" w:eastAsia="Calibri" w:hAnsi="Tahoma" w:cs="Tahoma"/>
                <w:b/>
                <w:sz w:val="20"/>
                <w:szCs w:val="20"/>
                <w:lang w:val="pt-PT"/>
              </w:rPr>
            </w:pPr>
            <w:r w:rsidRPr="0006522C">
              <w:rPr>
                <w:rFonts w:ascii="Tahoma" w:eastAsia="Calibri" w:hAnsi="Tahoma" w:cs="Tahoma"/>
                <w:b/>
                <w:sz w:val="20"/>
                <w:szCs w:val="20"/>
                <w:lang w:val="pt-PT"/>
              </w:rPr>
              <w:t>PROTOCOLO INTEGRAÇÃO COM SISTEMA SANEAMENTO E ATENDIMENTO AO CIDADÃO.</w:t>
            </w:r>
          </w:p>
        </w:tc>
        <w:tc>
          <w:tcPr>
            <w:tcW w:w="1408" w:type="dxa"/>
            <w:tcBorders>
              <w:top w:val="single" w:sz="4" w:space="0" w:color="000000"/>
              <w:left w:val="single" w:sz="4" w:space="0" w:color="000000"/>
              <w:bottom w:val="single" w:sz="4" w:space="0" w:color="000000"/>
              <w:right w:val="single" w:sz="4" w:space="0" w:color="000000"/>
            </w:tcBorders>
          </w:tcPr>
          <w:p w14:paraId="141F71C5"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851" w:type="dxa"/>
            <w:tcBorders>
              <w:top w:val="single" w:sz="4" w:space="0" w:color="000000"/>
              <w:left w:val="single" w:sz="4" w:space="0" w:color="000000"/>
              <w:bottom w:val="single" w:sz="4" w:space="0" w:color="000000"/>
              <w:right w:val="single" w:sz="4" w:space="0" w:color="000000"/>
            </w:tcBorders>
          </w:tcPr>
          <w:p w14:paraId="155C3DE1" w14:textId="77777777" w:rsidR="004D74D8" w:rsidRPr="0006522C" w:rsidRDefault="004D74D8" w:rsidP="00467F25">
            <w:pPr>
              <w:widowControl w:val="0"/>
              <w:rPr>
                <w:rFonts w:ascii="Tahoma" w:eastAsia="Times New Roman" w:hAnsi="Tahoma" w:cs="Tahoma"/>
                <w:b/>
                <w:sz w:val="20"/>
                <w:szCs w:val="20"/>
                <w:lang w:val="pt-PT"/>
              </w:rPr>
            </w:pPr>
          </w:p>
        </w:tc>
      </w:tr>
      <w:tr w:rsidR="004D74D8" w:rsidRPr="0006522C" w14:paraId="7A286462"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4037946E"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Deverá permitir ao usuário a geração de um pedido de ligação de água e esgoto, dando origem à uma ordem de serviço no sistema de atendimento ao cidadão</w:t>
            </w:r>
          </w:p>
        </w:tc>
        <w:tc>
          <w:tcPr>
            <w:tcW w:w="1408" w:type="dxa"/>
            <w:tcBorders>
              <w:top w:val="single" w:sz="4" w:space="0" w:color="000000"/>
              <w:left w:val="single" w:sz="4" w:space="0" w:color="000000"/>
              <w:bottom w:val="single" w:sz="4" w:space="0" w:color="000000"/>
              <w:right w:val="single" w:sz="4" w:space="0" w:color="000000"/>
            </w:tcBorders>
          </w:tcPr>
          <w:p w14:paraId="2F460BB7"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2D3C377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EE8E01A"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7A9FFE7B"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O sistema deverá permitir a utilização das informações cadastrais armazenadas pelo sistema de saneamento básico, para a geração de processos ou protocolos.</w:t>
            </w:r>
          </w:p>
        </w:tc>
        <w:tc>
          <w:tcPr>
            <w:tcW w:w="1408" w:type="dxa"/>
            <w:tcBorders>
              <w:top w:val="single" w:sz="4" w:space="0" w:color="000000"/>
              <w:left w:val="single" w:sz="4" w:space="0" w:color="000000"/>
              <w:bottom w:val="single" w:sz="4" w:space="0" w:color="000000"/>
              <w:right w:val="single" w:sz="4" w:space="0" w:color="000000"/>
            </w:tcBorders>
          </w:tcPr>
          <w:p w14:paraId="66F2B0B0"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0771417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64A5CAC" w14:textId="77777777" w:rsidTr="00660861">
        <w:trPr>
          <w:trHeight w:val="422"/>
        </w:trPr>
        <w:tc>
          <w:tcPr>
            <w:tcW w:w="7675" w:type="dxa"/>
            <w:tcBorders>
              <w:top w:val="single" w:sz="4" w:space="0" w:color="000000"/>
              <w:left w:val="single" w:sz="4" w:space="0" w:color="000000"/>
              <w:bottom w:val="single" w:sz="4" w:space="0" w:color="000000"/>
              <w:right w:val="single" w:sz="4" w:space="0" w:color="000000"/>
            </w:tcBorders>
          </w:tcPr>
          <w:p w14:paraId="66E9FA91"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Deverá gerar guias de recolhimento integrado com sistema de saneamento básico.</w:t>
            </w:r>
          </w:p>
        </w:tc>
        <w:tc>
          <w:tcPr>
            <w:tcW w:w="1408" w:type="dxa"/>
            <w:tcBorders>
              <w:top w:val="single" w:sz="4" w:space="0" w:color="000000"/>
              <w:left w:val="single" w:sz="4" w:space="0" w:color="000000"/>
              <w:bottom w:val="single" w:sz="4" w:space="0" w:color="000000"/>
              <w:right w:val="single" w:sz="4" w:space="0" w:color="000000"/>
            </w:tcBorders>
          </w:tcPr>
          <w:p w14:paraId="393E8490"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2E7053C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44B4913" w14:textId="77777777" w:rsidTr="00357657">
        <w:trPr>
          <w:trHeight w:val="525"/>
        </w:trPr>
        <w:tc>
          <w:tcPr>
            <w:tcW w:w="7675" w:type="dxa"/>
            <w:tcBorders>
              <w:top w:val="single" w:sz="4" w:space="0" w:color="000000"/>
              <w:left w:val="single" w:sz="4" w:space="0" w:color="000000"/>
              <w:bottom w:val="single" w:sz="4" w:space="0" w:color="000000"/>
              <w:right w:val="single" w:sz="4" w:space="0" w:color="000000"/>
            </w:tcBorders>
          </w:tcPr>
          <w:p w14:paraId="0DD1FD7E"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 xml:space="preserve">Deverá ser possível a geração de processos, através do sistema de protocolo, utilizando o cadastro de pessoa física e jurídica. </w:t>
            </w:r>
          </w:p>
        </w:tc>
        <w:tc>
          <w:tcPr>
            <w:tcW w:w="1408" w:type="dxa"/>
            <w:tcBorders>
              <w:top w:val="single" w:sz="4" w:space="0" w:color="000000"/>
              <w:left w:val="single" w:sz="4" w:space="0" w:color="000000"/>
              <w:bottom w:val="single" w:sz="4" w:space="0" w:color="000000"/>
              <w:right w:val="single" w:sz="4" w:space="0" w:color="000000"/>
            </w:tcBorders>
          </w:tcPr>
          <w:p w14:paraId="4BF6776E"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49509AB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4590E71" w14:textId="77777777" w:rsidTr="00660861">
        <w:trPr>
          <w:trHeight w:val="372"/>
        </w:trPr>
        <w:tc>
          <w:tcPr>
            <w:tcW w:w="7675" w:type="dxa"/>
            <w:tcBorders>
              <w:top w:val="single" w:sz="4" w:space="0" w:color="000000"/>
              <w:left w:val="single" w:sz="4" w:space="0" w:color="000000"/>
              <w:bottom w:val="single" w:sz="4" w:space="0" w:color="000000"/>
              <w:right w:val="single" w:sz="4" w:space="0" w:color="000000"/>
            </w:tcBorders>
          </w:tcPr>
          <w:p w14:paraId="473F3066" w14:textId="77777777" w:rsidR="004D74D8" w:rsidRPr="0006522C" w:rsidRDefault="004D74D8" w:rsidP="00467F25">
            <w:pPr>
              <w:tabs>
                <w:tab w:val="left" w:pos="0"/>
                <w:tab w:val="left" w:pos="360"/>
                <w:tab w:val="left" w:pos="426"/>
              </w:tabs>
              <w:ind w:left="720"/>
              <w:contextualSpacing/>
              <w:jc w:val="both"/>
              <w:rPr>
                <w:rFonts w:ascii="Tahoma" w:eastAsia="Calibri" w:hAnsi="Tahoma" w:cs="Tahoma"/>
                <w:b/>
                <w:sz w:val="20"/>
                <w:szCs w:val="20"/>
                <w:lang w:val="pt-PT"/>
              </w:rPr>
            </w:pPr>
            <w:r w:rsidRPr="0006522C">
              <w:rPr>
                <w:rFonts w:ascii="Tahoma" w:eastAsia="Calibri" w:hAnsi="Tahoma" w:cs="Tahoma"/>
                <w:b/>
                <w:sz w:val="20"/>
                <w:szCs w:val="20"/>
                <w:lang w:val="pt-PT"/>
              </w:rPr>
              <w:t>SISTEMA DA FROTA</w:t>
            </w:r>
          </w:p>
        </w:tc>
        <w:tc>
          <w:tcPr>
            <w:tcW w:w="1408" w:type="dxa"/>
            <w:tcBorders>
              <w:top w:val="single" w:sz="4" w:space="0" w:color="000000"/>
              <w:left w:val="single" w:sz="4" w:space="0" w:color="000000"/>
              <w:bottom w:val="single" w:sz="4" w:space="0" w:color="000000"/>
              <w:right w:val="single" w:sz="4" w:space="0" w:color="000000"/>
            </w:tcBorders>
          </w:tcPr>
          <w:p w14:paraId="5E30925E"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851" w:type="dxa"/>
            <w:tcBorders>
              <w:top w:val="single" w:sz="4" w:space="0" w:color="000000"/>
              <w:left w:val="single" w:sz="4" w:space="0" w:color="000000"/>
              <w:bottom w:val="single" w:sz="4" w:space="0" w:color="000000"/>
              <w:right w:val="single" w:sz="4" w:space="0" w:color="000000"/>
            </w:tcBorders>
          </w:tcPr>
          <w:p w14:paraId="086C0DC6" w14:textId="77777777" w:rsidR="004D74D8" w:rsidRPr="0006522C" w:rsidRDefault="004D74D8" w:rsidP="00467F25">
            <w:pPr>
              <w:widowControl w:val="0"/>
              <w:rPr>
                <w:rFonts w:ascii="Tahoma" w:eastAsia="Times New Roman" w:hAnsi="Tahoma" w:cs="Tahoma"/>
                <w:b/>
                <w:sz w:val="20"/>
                <w:szCs w:val="20"/>
                <w:lang w:val="pt-PT"/>
              </w:rPr>
            </w:pPr>
          </w:p>
        </w:tc>
      </w:tr>
      <w:tr w:rsidR="004D74D8" w:rsidRPr="0006522C" w14:paraId="45532F87" w14:textId="77777777" w:rsidTr="00357657">
        <w:trPr>
          <w:trHeight w:val="507"/>
        </w:trPr>
        <w:tc>
          <w:tcPr>
            <w:tcW w:w="7675" w:type="dxa"/>
            <w:tcBorders>
              <w:top w:val="single" w:sz="4" w:space="0" w:color="000000"/>
              <w:left w:val="single" w:sz="4" w:space="0" w:color="000000"/>
              <w:bottom w:val="single" w:sz="4" w:space="0" w:color="000000"/>
              <w:right w:val="single" w:sz="4" w:space="0" w:color="000000"/>
            </w:tcBorders>
          </w:tcPr>
          <w:p w14:paraId="578BD0A7"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Demonstre que o sistema de Frota e Almoxarifado se integram: gerar uma ordem de serviço para uma determinada viatura na Frota, a qual solicite, para esta viatura, um material armazenado no almoxarifado. Mostre que o procedimento de geração de ordem de serviço permite a realização de consulta ao saldo do respectivo material no almoxarifado. Em seguida, a partir desta ordem de serviço, gerar a requisição para atendimento do almoxarifado.</w:t>
            </w:r>
          </w:p>
        </w:tc>
        <w:tc>
          <w:tcPr>
            <w:tcW w:w="1408" w:type="dxa"/>
            <w:tcBorders>
              <w:top w:val="single" w:sz="4" w:space="0" w:color="000000"/>
              <w:left w:val="single" w:sz="4" w:space="0" w:color="000000"/>
              <w:bottom w:val="single" w:sz="4" w:space="0" w:color="000000"/>
              <w:right w:val="single" w:sz="4" w:space="0" w:color="000000"/>
            </w:tcBorders>
          </w:tcPr>
          <w:p w14:paraId="29D07B13"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3E0E4AA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28F7AB7"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23532ABB"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lastRenderedPageBreak/>
              <w:t>Demonstre que o Sistema de Frota se integra com sistema de Compras, Contabilidade e Almoxarifado:</w:t>
            </w:r>
          </w:p>
        </w:tc>
        <w:tc>
          <w:tcPr>
            <w:tcW w:w="1408" w:type="dxa"/>
            <w:tcBorders>
              <w:top w:val="single" w:sz="4" w:space="0" w:color="000000"/>
              <w:left w:val="single" w:sz="4" w:space="0" w:color="000000"/>
              <w:bottom w:val="single" w:sz="4" w:space="0" w:color="000000"/>
              <w:right w:val="single" w:sz="4" w:space="0" w:color="000000"/>
            </w:tcBorders>
          </w:tcPr>
          <w:p w14:paraId="489B15DC"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00A26F2B" w14:textId="77777777" w:rsidR="004D74D8" w:rsidRPr="0006522C" w:rsidRDefault="004D74D8" w:rsidP="00467F25">
            <w:pPr>
              <w:widowControl w:val="0"/>
              <w:rPr>
                <w:rFonts w:ascii="Tahoma" w:eastAsia="Times New Roman" w:hAnsi="Tahoma" w:cs="Tahoma"/>
                <w:b/>
                <w:sz w:val="20"/>
                <w:szCs w:val="20"/>
                <w:lang w:val="pt-PT"/>
              </w:rPr>
            </w:pPr>
          </w:p>
        </w:tc>
      </w:tr>
      <w:tr w:rsidR="004D74D8" w:rsidRPr="0006522C" w14:paraId="7506F913" w14:textId="77777777" w:rsidTr="00660861">
        <w:trPr>
          <w:trHeight w:val="326"/>
        </w:trPr>
        <w:tc>
          <w:tcPr>
            <w:tcW w:w="7675" w:type="dxa"/>
            <w:tcBorders>
              <w:top w:val="single" w:sz="4" w:space="0" w:color="000000"/>
              <w:left w:val="single" w:sz="4" w:space="0" w:color="000000"/>
              <w:bottom w:val="single" w:sz="4" w:space="0" w:color="000000"/>
              <w:right w:val="single" w:sz="4" w:space="0" w:color="000000"/>
            </w:tcBorders>
          </w:tcPr>
          <w:p w14:paraId="0563C43C" w14:textId="77777777" w:rsidR="004D74D8" w:rsidRPr="0006522C" w:rsidRDefault="004D74D8" w:rsidP="00467F25">
            <w:pPr>
              <w:widowControl w:val="0"/>
              <w:ind w:left="458" w:right="99" w:hanging="360"/>
              <w:rPr>
                <w:rFonts w:ascii="Tahoma" w:eastAsia="Times New Roman" w:hAnsi="Tahoma" w:cs="Tahoma"/>
                <w:sz w:val="20"/>
                <w:szCs w:val="20"/>
                <w:lang w:val="pt-PT"/>
              </w:rPr>
            </w:pPr>
            <w:r w:rsidRPr="0006522C">
              <w:rPr>
                <w:rFonts w:ascii="Tahoma" w:eastAsia="Times New Roman" w:hAnsi="Tahoma" w:cs="Tahoma"/>
                <w:sz w:val="20"/>
                <w:szCs w:val="20"/>
                <w:lang w:val="pt-PT"/>
              </w:rPr>
              <w:t>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b/>
                <w:sz w:val="20"/>
                <w:szCs w:val="20"/>
                <w:lang w:val="pt-PT"/>
              </w:rPr>
              <w:t>No</w:t>
            </w:r>
            <w:r w:rsidRPr="0006522C">
              <w:rPr>
                <w:rFonts w:ascii="Tahoma" w:eastAsia="Times New Roman" w:hAnsi="Tahoma" w:cs="Tahoma"/>
                <w:b/>
                <w:spacing w:val="5"/>
                <w:sz w:val="20"/>
                <w:szCs w:val="20"/>
                <w:lang w:val="pt-PT"/>
              </w:rPr>
              <w:t xml:space="preserve"> </w:t>
            </w:r>
            <w:r w:rsidRPr="0006522C">
              <w:rPr>
                <w:rFonts w:ascii="Tahoma" w:eastAsia="Times New Roman" w:hAnsi="Tahoma" w:cs="Tahoma"/>
                <w:b/>
                <w:sz w:val="20"/>
                <w:szCs w:val="20"/>
                <w:lang w:val="pt-PT"/>
              </w:rPr>
              <w:t>Sistema</w:t>
            </w:r>
            <w:r w:rsidRPr="0006522C">
              <w:rPr>
                <w:rFonts w:ascii="Tahoma" w:eastAsia="Times New Roman" w:hAnsi="Tahoma" w:cs="Tahoma"/>
                <w:b/>
                <w:spacing w:val="5"/>
                <w:sz w:val="20"/>
                <w:szCs w:val="20"/>
                <w:lang w:val="pt-PT"/>
              </w:rPr>
              <w:t xml:space="preserve"> </w:t>
            </w:r>
            <w:r w:rsidRPr="0006522C">
              <w:rPr>
                <w:rFonts w:ascii="Tahoma" w:eastAsia="Times New Roman" w:hAnsi="Tahoma" w:cs="Tahoma"/>
                <w:b/>
                <w:sz w:val="20"/>
                <w:szCs w:val="20"/>
                <w:lang w:val="pt-PT"/>
              </w:rPr>
              <w:t>de</w:t>
            </w:r>
            <w:r w:rsidRPr="0006522C">
              <w:rPr>
                <w:rFonts w:ascii="Tahoma" w:eastAsia="Times New Roman" w:hAnsi="Tahoma" w:cs="Tahoma"/>
                <w:b/>
                <w:spacing w:val="2"/>
                <w:sz w:val="20"/>
                <w:szCs w:val="20"/>
                <w:lang w:val="pt-PT"/>
              </w:rPr>
              <w:t xml:space="preserve"> </w:t>
            </w:r>
            <w:r w:rsidRPr="0006522C">
              <w:rPr>
                <w:rFonts w:ascii="Tahoma" w:eastAsia="Times New Roman" w:hAnsi="Tahoma" w:cs="Tahoma"/>
                <w:b/>
                <w:sz w:val="20"/>
                <w:szCs w:val="20"/>
                <w:lang w:val="pt-PT"/>
              </w:rPr>
              <w:t>Frota</w:t>
            </w:r>
            <w:r w:rsidRPr="0006522C">
              <w:rPr>
                <w:rFonts w:ascii="Tahoma" w:eastAsia="Times New Roman" w:hAnsi="Tahoma" w:cs="Tahoma"/>
                <w:sz w:val="20"/>
                <w:szCs w:val="20"/>
                <w:lang w:val="pt-PT"/>
              </w:rPr>
              <w:t>:</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criar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ordem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serviço</w:t>
            </w:r>
            <w:r w:rsidRPr="0006522C">
              <w:rPr>
                <w:rFonts w:ascii="Tahoma" w:eastAsia="Times New Roman" w:hAnsi="Tahoma" w:cs="Tahoma"/>
                <w:spacing w:val="60"/>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manutenção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viatura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 encaminhamento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à</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oficina).</w:t>
            </w:r>
          </w:p>
        </w:tc>
        <w:tc>
          <w:tcPr>
            <w:tcW w:w="1408" w:type="dxa"/>
            <w:tcBorders>
              <w:top w:val="single" w:sz="4" w:space="0" w:color="000000"/>
              <w:left w:val="single" w:sz="4" w:space="0" w:color="000000"/>
              <w:bottom w:val="single" w:sz="4" w:space="0" w:color="000000"/>
              <w:right w:val="single" w:sz="4" w:space="0" w:color="000000"/>
            </w:tcBorders>
          </w:tcPr>
          <w:p w14:paraId="5F6BD34A"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46959F2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98F2703" w14:textId="77777777" w:rsidTr="00660861">
        <w:trPr>
          <w:trHeight w:val="415"/>
        </w:trPr>
        <w:tc>
          <w:tcPr>
            <w:tcW w:w="7675" w:type="dxa"/>
            <w:tcBorders>
              <w:top w:val="single" w:sz="4" w:space="0" w:color="000000"/>
              <w:left w:val="single" w:sz="4" w:space="0" w:color="000000"/>
              <w:bottom w:val="single" w:sz="4" w:space="0" w:color="000000"/>
              <w:right w:val="single" w:sz="4" w:space="0" w:color="000000"/>
            </w:tcBorders>
          </w:tcPr>
          <w:p w14:paraId="278E354E" w14:textId="77777777" w:rsidR="004D74D8" w:rsidRPr="0006522C" w:rsidRDefault="004D74D8" w:rsidP="00467F25">
            <w:pPr>
              <w:widowControl w:val="0"/>
              <w:ind w:left="458" w:right="97" w:hanging="360"/>
              <w:jc w:val="both"/>
              <w:rPr>
                <w:rFonts w:ascii="Tahoma" w:eastAsia="Times New Roman" w:hAnsi="Tahoma" w:cs="Tahoma"/>
                <w:sz w:val="20"/>
                <w:szCs w:val="20"/>
                <w:lang w:val="pt-PT"/>
              </w:rPr>
            </w:pPr>
            <w:r w:rsidRPr="0006522C">
              <w:rPr>
                <w:rFonts w:ascii="Tahoma" w:eastAsia="Times New Roman" w:hAnsi="Tahoma" w:cs="Tahoma"/>
                <w:b/>
                <w:sz w:val="20"/>
                <w:szCs w:val="20"/>
                <w:lang w:val="pt-PT"/>
              </w:rPr>
              <w:t>b.</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 xml:space="preserve">No Sistema de Compras: </w:t>
            </w:r>
            <w:r w:rsidRPr="0006522C">
              <w:rPr>
                <w:rFonts w:ascii="Tahoma" w:eastAsia="Times New Roman" w:hAnsi="Tahoma" w:cs="Tahoma"/>
                <w:sz w:val="20"/>
                <w:szCs w:val="20"/>
                <w:lang w:val="pt-PT"/>
              </w:rPr>
              <w:t>simular aceite de orçamento, gerando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uma solicitação de compras com itens de manutenção de viatura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serviços),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vinculando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ordem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serviço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previamente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criada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correspondentes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dessa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solicitação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de compras.</w:t>
            </w:r>
          </w:p>
        </w:tc>
        <w:tc>
          <w:tcPr>
            <w:tcW w:w="1408" w:type="dxa"/>
            <w:tcBorders>
              <w:top w:val="single" w:sz="4" w:space="0" w:color="000000"/>
              <w:left w:val="single" w:sz="4" w:space="0" w:color="000000"/>
              <w:bottom w:val="single" w:sz="4" w:space="0" w:color="000000"/>
              <w:right w:val="single" w:sz="4" w:space="0" w:color="000000"/>
            </w:tcBorders>
          </w:tcPr>
          <w:p w14:paraId="159FBE4A"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2C53E54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5F534F1"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73D8789A" w14:textId="77777777" w:rsidR="004D74D8" w:rsidRPr="0006522C" w:rsidRDefault="004D74D8" w:rsidP="00467F25">
            <w:pPr>
              <w:widowControl w:val="0"/>
              <w:ind w:left="458" w:right="98" w:hanging="360"/>
              <w:jc w:val="both"/>
              <w:rPr>
                <w:rFonts w:ascii="Tahoma" w:eastAsia="Times New Roman" w:hAnsi="Tahoma" w:cs="Tahoma"/>
                <w:sz w:val="20"/>
                <w:szCs w:val="20"/>
                <w:lang w:val="pt-PT"/>
              </w:rPr>
            </w:pPr>
            <w:r w:rsidRPr="0006522C">
              <w:rPr>
                <w:rFonts w:ascii="Tahoma" w:eastAsia="Times New Roman" w:hAnsi="Tahoma" w:cs="Tahoma"/>
                <w:b/>
                <w:sz w:val="20"/>
                <w:szCs w:val="20"/>
                <w:lang w:val="pt-PT"/>
              </w:rPr>
              <w:t>c.</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No Sistema de Materiais</w:t>
            </w:r>
            <w:r w:rsidRPr="0006522C">
              <w:rPr>
                <w:rFonts w:ascii="Tahoma" w:eastAsia="Times New Roman" w:hAnsi="Tahoma" w:cs="Tahoma"/>
                <w:sz w:val="20"/>
                <w:szCs w:val="20"/>
                <w:lang w:val="pt-PT"/>
              </w:rPr>
              <w:t>: simular o recebimento dos materiais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referentes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pedido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gerado,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realizando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entrada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deste pedido com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geração 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nota fiscal.</w:t>
            </w:r>
          </w:p>
        </w:tc>
        <w:tc>
          <w:tcPr>
            <w:tcW w:w="1408" w:type="dxa"/>
            <w:tcBorders>
              <w:top w:val="single" w:sz="4" w:space="0" w:color="000000"/>
              <w:left w:val="single" w:sz="4" w:space="0" w:color="000000"/>
              <w:bottom w:val="single" w:sz="4" w:space="0" w:color="000000"/>
              <w:right w:val="single" w:sz="4" w:space="0" w:color="000000"/>
            </w:tcBorders>
          </w:tcPr>
          <w:p w14:paraId="529795F8"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1C6125D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875D570"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3AFCF637" w14:textId="77777777" w:rsidR="004D74D8" w:rsidRPr="0006522C" w:rsidRDefault="004D74D8" w:rsidP="00467F25">
            <w:pPr>
              <w:widowControl w:val="0"/>
              <w:ind w:left="458" w:right="98" w:hanging="360"/>
              <w:jc w:val="both"/>
              <w:rPr>
                <w:rFonts w:ascii="Tahoma" w:eastAsia="Times New Roman" w:hAnsi="Tahoma" w:cs="Tahoma"/>
                <w:sz w:val="20"/>
                <w:szCs w:val="20"/>
                <w:lang w:val="pt-PT"/>
              </w:rPr>
            </w:pPr>
            <w:r w:rsidRPr="0006522C">
              <w:rPr>
                <w:rFonts w:ascii="Tahoma" w:eastAsia="Times New Roman" w:hAnsi="Tahoma" w:cs="Tahoma"/>
                <w:b/>
                <w:sz w:val="20"/>
                <w:szCs w:val="20"/>
                <w:lang w:val="pt-PT"/>
              </w:rPr>
              <w:t>d.</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 xml:space="preserve">No sistema de Contabilidade: </w:t>
            </w:r>
            <w:r w:rsidRPr="0006522C">
              <w:rPr>
                <w:rFonts w:ascii="Tahoma" w:eastAsia="Times New Roman" w:hAnsi="Tahoma" w:cs="Tahoma"/>
                <w:sz w:val="20"/>
                <w:szCs w:val="20"/>
                <w:lang w:val="pt-PT"/>
              </w:rPr>
              <w:t>apresentar essa mesma nota fiscal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 as informações dos itens, número do movimento do estoque,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empenho,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saldo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liquidar.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Realizar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efetivação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liquidação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empenho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vinculando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nota</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fiscal</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gerada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pelo</w:t>
            </w:r>
          </w:p>
          <w:p w14:paraId="157E6EB4" w14:textId="77777777" w:rsidR="004D74D8" w:rsidRPr="0006522C" w:rsidRDefault="004D74D8" w:rsidP="00467F25">
            <w:pPr>
              <w:widowControl w:val="0"/>
              <w:ind w:left="458"/>
              <w:jc w:val="both"/>
              <w:rPr>
                <w:rFonts w:ascii="Tahoma" w:eastAsia="Times New Roman" w:hAnsi="Tahoma" w:cs="Tahoma"/>
                <w:sz w:val="20"/>
                <w:szCs w:val="20"/>
                <w:lang w:val="pt-PT"/>
              </w:rPr>
            </w:pPr>
            <w:r w:rsidRPr="0006522C">
              <w:rPr>
                <w:rFonts w:ascii="Tahoma" w:eastAsia="Times New Roman" w:hAnsi="Tahoma" w:cs="Tahoma"/>
                <w:sz w:val="20"/>
                <w:szCs w:val="20"/>
                <w:lang w:val="pt-PT"/>
              </w:rPr>
              <w:t>sistema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almoxarifado.</w:t>
            </w:r>
          </w:p>
        </w:tc>
        <w:tc>
          <w:tcPr>
            <w:tcW w:w="1408" w:type="dxa"/>
            <w:tcBorders>
              <w:top w:val="single" w:sz="4" w:space="0" w:color="000000"/>
              <w:left w:val="single" w:sz="4" w:space="0" w:color="000000"/>
              <w:bottom w:val="single" w:sz="4" w:space="0" w:color="000000"/>
              <w:right w:val="single" w:sz="4" w:space="0" w:color="000000"/>
            </w:tcBorders>
          </w:tcPr>
          <w:p w14:paraId="2E69B740"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28A7CD2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3DD59CF"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6B8A1116" w14:textId="77777777" w:rsidR="004D74D8" w:rsidRPr="0006522C" w:rsidRDefault="004D74D8" w:rsidP="00467F25">
            <w:pPr>
              <w:widowControl w:val="0"/>
              <w:ind w:left="458" w:right="97" w:hanging="360"/>
              <w:jc w:val="both"/>
              <w:rPr>
                <w:rFonts w:ascii="Tahoma" w:eastAsia="Times New Roman" w:hAnsi="Tahoma" w:cs="Tahoma"/>
                <w:sz w:val="20"/>
                <w:szCs w:val="20"/>
                <w:lang w:val="pt-PT"/>
              </w:rPr>
            </w:pPr>
            <w:r w:rsidRPr="0006522C">
              <w:rPr>
                <w:rFonts w:ascii="Tahoma" w:eastAsia="Times New Roman" w:hAnsi="Tahoma" w:cs="Tahoma"/>
                <w:b/>
                <w:sz w:val="20"/>
                <w:szCs w:val="20"/>
                <w:lang w:val="pt-PT"/>
              </w:rPr>
              <w:t>e.</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 xml:space="preserve">No Sistema de Frota: </w:t>
            </w:r>
            <w:r w:rsidRPr="0006522C">
              <w:rPr>
                <w:rFonts w:ascii="Tahoma" w:eastAsia="Times New Roman" w:hAnsi="Tahoma" w:cs="Tahoma"/>
                <w:sz w:val="20"/>
                <w:szCs w:val="20"/>
                <w:lang w:val="pt-PT"/>
              </w:rPr>
              <w:t>demonstrar que na ordem de serviço criada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inicialmente, os materiais e/ou serviços recebidos estão associados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 maneira automática, ou seja, sem necessidade de redigitação.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Demonstrar também que, no momento do recebimento da nota 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sistema de materiais: o custo das peças e serviços foram agregados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à</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viatura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encerramento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automático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Ordem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Serviço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ocorreu.</w:t>
            </w:r>
          </w:p>
        </w:tc>
        <w:tc>
          <w:tcPr>
            <w:tcW w:w="1408" w:type="dxa"/>
            <w:tcBorders>
              <w:top w:val="single" w:sz="4" w:space="0" w:color="000000"/>
              <w:left w:val="single" w:sz="4" w:space="0" w:color="000000"/>
              <w:bottom w:val="single" w:sz="4" w:space="0" w:color="000000"/>
              <w:right w:val="single" w:sz="4" w:space="0" w:color="000000"/>
            </w:tcBorders>
          </w:tcPr>
          <w:p w14:paraId="2ABE6C4F"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664DDB2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054A679" w14:textId="77777777" w:rsidTr="00660861">
        <w:trPr>
          <w:trHeight w:val="435"/>
        </w:trPr>
        <w:tc>
          <w:tcPr>
            <w:tcW w:w="7675" w:type="dxa"/>
            <w:tcBorders>
              <w:top w:val="single" w:sz="4" w:space="0" w:color="000000"/>
              <w:left w:val="single" w:sz="4" w:space="0" w:color="000000"/>
              <w:bottom w:val="single" w:sz="4" w:space="0" w:color="000000"/>
              <w:right w:val="single" w:sz="4" w:space="0" w:color="000000"/>
            </w:tcBorders>
          </w:tcPr>
          <w:p w14:paraId="6DCB3097" w14:textId="77777777" w:rsidR="004D74D8" w:rsidRPr="0006522C" w:rsidRDefault="004D74D8" w:rsidP="00467F25">
            <w:pPr>
              <w:tabs>
                <w:tab w:val="left" w:pos="0"/>
                <w:tab w:val="left" w:pos="360"/>
                <w:tab w:val="left" w:pos="426"/>
              </w:tabs>
              <w:ind w:left="720"/>
              <w:contextualSpacing/>
              <w:jc w:val="both"/>
              <w:rPr>
                <w:rFonts w:ascii="Tahoma" w:eastAsia="Calibri" w:hAnsi="Tahoma" w:cs="Tahoma"/>
                <w:b/>
                <w:sz w:val="20"/>
                <w:szCs w:val="20"/>
                <w:lang w:val="pt-PT"/>
              </w:rPr>
            </w:pPr>
            <w:r w:rsidRPr="0006522C">
              <w:rPr>
                <w:rFonts w:ascii="Tahoma" w:eastAsia="Calibri" w:hAnsi="Tahoma" w:cs="Tahoma"/>
                <w:b/>
                <w:sz w:val="20"/>
                <w:szCs w:val="20"/>
                <w:lang w:val="pt-PT"/>
              </w:rPr>
              <w:t xml:space="preserve">SISTEMA DE TRIBUTÁRIO </w:t>
            </w:r>
          </w:p>
        </w:tc>
        <w:tc>
          <w:tcPr>
            <w:tcW w:w="1408" w:type="dxa"/>
            <w:tcBorders>
              <w:top w:val="single" w:sz="4" w:space="0" w:color="000000"/>
              <w:left w:val="single" w:sz="4" w:space="0" w:color="000000"/>
              <w:bottom w:val="single" w:sz="4" w:space="0" w:color="000000"/>
              <w:right w:val="single" w:sz="4" w:space="0" w:color="000000"/>
            </w:tcBorders>
          </w:tcPr>
          <w:p w14:paraId="2713FB41"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851" w:type="dxa"/>
            <w:tcBorders>
              <w:top w:val="single" w:sz="4" w:space="0" w:color="000000"/>
              <w:left w:val="single" w:sz="4" w:space="0" w:color="000000"/>
              <w:bottom w:val="single" w:sz="4" w:space="0" w:color="000000"/>
              <w:right w:val="single" w:sz="4" w:space="0" w:color="000000"/>
            </w:tcBorders>
          </w:tcPr>
          <w:p w14:paraId="449AC3C1" w14:textId="77777777" w:rsidR="004D74D8" w:rsidRPr="0006522C" w:rsidRDefault="004D74D8" w:rsidP="00467F25">
            <w:pPr>
              <w:widowControl w:val="0"/>
              <w:rPr>
                <w:rFonts w:ascii="Tahoma" w:eastAsia="Times New Roman" w:hAnsi="Tahoma" w:cs="Tahoma"/>
                <w:b/>
                <w:sz w:val="20"/>
                <w:szCs w:val="20"/>
                <w:lang w:val="pt-PT"/>
              </w:rPr>
            </w:pPr>
          </w:p>
        </w:tc>
      </w:tr>
      <w:tr w:rsidR="004D74D8" w:rsidRPr="0006522C" w14:paraId="35015CEF"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4A831DE3"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Integrar-se com o sistema de contabilidade pública, gerando todos os lançamentos contábeis resultantes da arrecadação. Possuir rol analítico dos valores recebidos, classificando as receitas envolvidas, controle de remessa de tributos-protesto.</w:t>
            </w:r>
          </w:p>
        </w:tc>
        <w:tc>
          <w:tcPr>
            <w:tcW w:w="1408" w:type="dxa"/>
            <w:tcBorders>
              <w:top w:val="single" w:sz="4" w:space="0" w:color="000000"/>
              <w:left w:val="single" w:sz="4" w:space="0" w:color="000000"/>
              <w:bottom w:val="single" w:sz="4" w:space="0" w:color="000000"/>
              <w:right w:val="single" w:sz="4" w:space="0" w:color="000000"/>
            </w:tcBorders>
          </w:tcPr>
          <w:p w14:paraId="231E7492"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626AC48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74B8851" w14:textId="77777777" w:rsidTr="00660861">
        <w:trPr>
          <w:trHeight w:val="405"/>
        </w:trPr>
        <w:tc>
          <w:tcPr>
            <w:tcW w:w="7675" w:type="dxa"/>
            <w:tcBorders>
              <w:top w:val="single" w:sz="4" w:space="0" w:color="000000"/>
              <w:left w:val="single" w:sz="4" w:space="0" w:color="000000"/>
              <w:bottom w:val="single" w:sz="4" w:space="0" w:color="000000"/>
              <w:right w:val="single" w:sz="4" w:space="0" w:color="000000"/>
            </w:tcBorders>
          </w:tcPr>
          <w:p w14:paraId="10570F06" w14:textId="77777777" w:rsidR="004D74D8" w:rsidRPr="0006522C" w:rsidRDefault="004D74D8" w:rsidP="00467F25">
            <w:pPr>
              <w:tabs>
                <w:tab w:val="left" w:pos="0"/>
                <w:tab w:val="left" w:pos="360"/>
                <w:tab w:val="left" w:pos="426"/>
              </w:tabs>
              <w:ind w:left="720"/>
              <w:contextualSpacing/>
              <w:jc w:val="both"/>
              <w:rPr>
                <w:rFonts w:ascii="Tahoma" w:eastAsia="Calibri" w:hAnsi="Tahoma" w:cs="Tahoma"/>
                <w:b/>
                <w:sz w:val="20"/>
                <w:szCs w:val="20"/>
                <w:lang w:val="pt-PT"/>
              </w:rPr>
            </w:pPr>
            <w:r w:rsidRPr="0006522C">
              <w:rPr>
                <w:rFonts w:ascii="Tahoma" w:eastAsia="Calibri" w:hAnsi="Tahoma" w:cs="Tahoma"/>
                <w:b/>
                <w:sz w:val="20"/>
                <w:szCs w:val="20"/>
                <w:lang w:val="pt-PT"/>
              </w:rPr>
              <w:t xml:space="preserve">SISTEMA DE FOLHA DE PAGAMENTO </w:t>
            </w:r>
          </w:p>
        </w:tc>
        <w:tc>
          <w:tcPr>
            <w:tcW w:w="1408" w:type="dxa"/>
            <w:tcBorders>
              <w:top w:val="single" w:sz="4" w:space="0" w:color="000000"/>
              <w:left w:val="single" w:sz="4" w:space="0" w:color="000000"/>
              <w:bottom w:val="single" w:sz="4" w:space="0" w:color="000000"/>
              <w:right w:val="single" w:sz="4" w:space="0" w:color="000000"/>
            </w:tcBorders>
          </w:tcPr>
          <w:p w14:paraId="76E8169E"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851" w:type="dxa"/>
            <w:tcBorders>
              <w:top w:val="single" w:sz="4" w:space="0" w:color="000000"/>
              <w:left w:val="single" w:sz="4" w:space="0" w:color="000000"/>
              <w:bottom w:val="single" w:sz="4" w:space="0" w:color="000000"/>
              <w:right w:val="single" w:sz="4" w:space="0" w:color="000000"/>
            </w:tcBorders>
          </w:tcPr>
          <w:p w14:paraId="40B8A981" w14:textId="77777777" w:rsidR="004D74D8" w:rsidRPr="0006522C" w:rsidRDefault="004D74D8" w:rsidP="00467F25">
            <w:pPr>
              <w:widowControl w:val="0"/>
              <w:rPr>
                <w:rFonts w:ascii="Tahoma" w:eastAsia="Times New Roman" w:hAnsi="Tahoma" w:cs="Tahoma"/>
                <w:b/>
                <w:sz w:val="20"/>
                <w:szCs w:val="20"/>
                <w:lang w:val="pt-PT"/>
              </w:rPr>
            </w:pPr>
          </w:p>
        </w:tc>
      </w:tr>
      <w:tr w:rsidR="004D74D8" w:rsidRPr="0006522C" w14:paraId="3E78506F"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77B945B8"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O Sistema de Folha de Pagamento deverá integrar-se ao Sistema Contábil e estar adaptado ao Módulo AUDESP.</w:t>
            </w:r>
          </w:p>
        </w:tc>
        <w:tc>
          <w:tcPr>
            <w:tcW w:w="1408" w:type="dxa"/>
            <w:tcBorders>
              <w:top w:val="single" w:sz="4" w:space="0" w:color="000000"/>
              <w:left w:val="single" w:sz="4" w:space="0" w:color="000000"/>
              <w:bottom w:val="single" w:sz="4" w:space="0" w:color="000000"/>
              <w:right w:val="single" w:sz="4" w:space="0" w:color="000000"/>
            </w:tcBorders>
          </w:tcPr>
          <w:p w14:paraId="19B489D3"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3E181F5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0045A44"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28B292C2"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Deverá dispor de interface para integração com sistema de Apontamento de Horas Trabalhadas e Registro de Frequência.</w:t>
            </w:r>
          </w:p>
        </w:tc>
        <w:tc>
          <w:tcPr>
            <w:tcW w:w="1408" w:type="dxa"/>
            <w:tcBorders>
              <w:top w:val="single" w:sz="4" w:space="0" w:color="000000"/>
              <w:left w:val="single" w:sz="4" w:space="0" w:color="000000"/>
              <w:bottom w:val="single" w:sz="4" w:space="0" w:color="000000"/>
              <w:right w:val="single" w:sz="4" w:space="0" w:color="000000"/>
            </w:tcBorders>
          </w:tcPr>
          <w:p w14:paraId="65B4ED8C"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690A023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63A2B16"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0207AB76"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Demonstrar a integração entre os Sistemas de Folha de Pagamento e de Contabilidade, na qual a Folha de Pagamento deverá fornecer os valores resultantes do cálculo mensal, adiantamento (quinzenais) e rescisão para contabilização e geração automática dos respectivosEmpenhos, através dos códigos de proventos e descontos, bem como Ordens de Pagamento e Retenções, na Contabilidade.</w:t>
            </w:r>
          </w:p>
        </w:tc>
        <w:tc>
          <w:tcPr>
            <w:tcW w:w="1408" w:type="dxa"/>
            <w:tcBorders>
              <w:top w:val="single" w:sz="4" w:space="0" w:color="000000"/>
              <w:left w:val="single" w:sz="4" w:space="0" w:color="000000"/>
              <w:bottom w:val="single" w:sz="4" w:space="0" w:color="000000"/>
              <w:right w:val="single" w:sz="4" w:space="0" w:color="000000"/>
            </w:tcBorders>
          </w:tcPr>
          <w:p w14:paraId="7B498FA7"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5018E5F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92DCDA0" w14:textId="77777777" w:rsidTr="00660861">
        <w:trPr>
          <w:trHeight w:val="311"/>
        </w:trPr>
        <w:tc>
          <w:tcPr>
            <w:tcW w:w="7675" w:type="dxa"/>
            <w:tcBorders>
              <w:top w:val="single" w:sz="4" w:space="0" w:color="000000"/>
              <w:left w:val="single" w:sz="4" w:space="0" w:color="000000"/>
              <w:bottom w:val="single" w:sz="4" w:space="0" w:color="000000"/>
              <w:right w:val="single" w:sz="4" w:space="0" w:color="000000"/>
            </w:tcBorders>
          </w:tcPr>
          <w:p w14:paraId="6093D158" w14:textId="77777777" w:rsidR="004D74D8" w:rsidRPr="0006522C" w:rsidRDefault="004D74D8" w:rsidP="00467F25">
            <w:pPr>
              <w:tabs>
                <w:tab w:val="left" w:pos="0"/>
                <w:tab w:val="left" w:pos="360"/>
                <w:tab w:val="left" w:pos="426"/>
              </w:tabs>
              <w:ind w:left="720"/>
              <w:contextualSpacing/>
              <w:jc w:val="both"/>
              <w:rPr>
                <w:rFonts w:ascii="Tahoma" w:eastAsia="Calibri" w:hAnsi="Tahoma" w:cs="Tahoma"/>
                <w:b/>
                <w:sz w:val="20"/>
                <w:szCs w:val="20"/>
                <w:lang w:val="pt-PT"/>
              </w:rPr>
            </w:pPr>
            <w:r w:rsidRPr="0006522C">
              <w:rPr>
                <w:rFonts w:ascii="Tahoma" w:eastAsia="Calibri" w:hAnsi="Tahoma" w:cs="Tahoma"/>
                <w:b/>
                <w:sz w:val="20"/>
                <w:szCs w:val="20"/>
                <w:lang w:val="pt-PT"/>
              </w:rPr>
              <w:t xml:space="preserve">SISTEMA DE SANEAMENTO </w:t>
            </w:r>
          </w:p>
        </w:tc>
        <w:tc>
          <w:tcPr>
            <w:tcW w:w="1408" w:type="dxa"/>
            <w:tcBorders>
              <w:top w:val="single" w:sz="4" w:space="0" w:color="000000"/>
              <w:left w:val="single" w:sz="4" w:space="0" w:color="000000"/>
              <w:bottom w:val="single" w:sz="4" w:space="0" w:color="000000"/>
              <w:right w:val="single" w:sz="4" w:space="0" w:color="000000"/>
            </w:tcBorders>
          </w:tcPr>
          <w:p w14:paraId="21D2FB75"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851" w:type="dxa"/>
            <w:tcBorders>
              <w:top w:val="single" w:sz="4" w:space="0" w:color="000000"/>
              <w:left w:val="single" w:sz="4" w:space="0" w:color="000000"/>
              <w:bottom w:val="single" w:sz="4" w:space="0" w:color="000000"/>
              <w:right w:val="single" w:sz="4" w:space="0" w:color="000000"/>
            </w:tcBorders>
          </w:tcPr>
          <w:p w14:paraId="36056CDB" w14:textId="77777777" w:rsidR="004D74D8" w:rsidRPr="0006522C" w:rsidRDefault="004D74D8" w:rsidP="00467F25">
            <w:pPr>
              <w:widowControl w:val="0"/>
              <w:rPr>
                <w:rFonts w:ascii="Tahoma" w:eastAsia="Times New Roman" w:hAnsi="Tahoma" w:cs="Tahoma"/>
                <w:b/>
                <w:sz w:val="20"/>
                <w:szCs w:val="20"/>
                <w:lang w:val="pt-PT"/>
              </w:rPr>
            </w:pPr>
          </w:p>
        </w:tc>
      </w:tr>
      <w:tr w:rsidR="004D74D8" w:rsidRPr="0006522C" w14:paraId="5E86DC09"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3D363237"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A arrecadação deverá integrar-se com o Sistema de Contabilidade registrando automaticamente os valores da receita arrecadada nos módulos de Gestão Orçamentaria, Tesouraria e Contabilidade. Deverá gerar os respectivos relatórios analíticos. Deverá permitir a geração de relatórios referente à arrecadação, de acordo com as contas contábeis cadastradas pelo órgão.</w:t>
            </w:r>
          </w:p>
        </w:tc>
        <w:tc>
          <w:tcPr>
            <w:tcW w:w="1408" w:type="dxa"/>
            <w:tcBorders>
              <w:top w:val="single" w:sz="4" w:space="0" w:color="000000"/>
              <w:left w:val="single" w:sz="4" w:space="0" w:color="000000"/>
              <w:bottom w:val="single" w:sz="4" w:space="0" w:color="000000"/>
              <w:right w:val="single" w:sz="4" w:space="0" w:color="000000"/>
            </w:tcBorders>
          </w:tcPr>
          <w:p w14:paraId="63313F92"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7360AAD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21AA125" w14:textId="77777777" w:rsidTr="00660861">
        <w:trPr>
          <w:trHeight w:val="628"/>
        </w:trPr>
        <w:tc>
          <w:tcPr>
            <w:tcW w:w="7675" w:type="dxa"/>
            <w:tcBorders>
              <w:top w:val="single" w:sz="4" w:space="0" w:color="000000"/>
              <w:left w:val="single" w:sz="4" w:space="0" w:color="000000"/>
              <w:bottom w:val="single" w:sz="4" w:space="0" w:color="000000"/>
              <w:right w:val="single" w:sz="4" w:space="0" w:color="000000"/>
            </w:tcBorders>
          </w:tcPr>
          <w:p w14:paraId="76B42EB1" w14:textId="77777777" w:rsidR="004D74D8" w:rsidRPr="0006522C" w:rsidRDefault="004D74D8" w:rsidP="00467F25">
            <w:pPr>
              <w:numPr>
                <w:ilvl w:val="0"/>
                <w:numId w:val="23"/>
              </w:numPr>
              <w:tabs>
                <w:tab w:val="left" w:pos="0"/>
                <w:tab w:val="left" w:pos="360"/>
                <w:tab w:val="left" w:pos="426"/>
              </w:tabs>
              <w:jc w:val="both"/>
              <w:textAlignment w:val="baseline"/>
              <w:rPr>
                <w:rFonts w:ascii="Tahoma" w:eastAsia="Calibri" w:hAnsi="Tahoma" w:cs="Tahoma"/>
                <w:sz w:val="20"/>
                <w:szCs w:val="20"/>
                <w:lang w:val="pt-PT"/>
              </w:rPr>
            </w:pPr>
            <w:r w:rsidRPr="0006522C">
              <w:rPr>
                <w:rFonts w:ascii="Tahoma" w:eastAsia="Calibri" w:hAnsi="Tahoma" w:cs="Tahoma"/>
                <w:sz w:val="20"/>
                <w:szCs w:val="20"/>
                <w:lang w:val="pt-PT"/>
              </w:rPr>
              <w:t>O sistema deverá efetuar o controle e acompanhamento do saldo de dívida ativa de uma data a outra, informando os valores e fórmulas utilizadas. Mostrar ainda relatórios correspondentes às informações apresentadas e a integração com a Contabilidade das alterações efetuadas.</w:t>
            </w:r>
          </w:p>
        </w:tc>
        <w:tc>
          <w:tcPr>
            <w:tcW w:w="1408" w:type="dxa"/>
            <w:tcBorders>
              <w:top w:val="single" w:sz="4" w:space="0" w:color="000000"/>
              <w:left w:val="single" w:sz="4" w:space="0" w:color="000000"/>
              <w:bottom w:val="single" w:sz="4" w:space="0" w:color="000000"/>
              <w:right w:val="single" w:sz="4" w:space="0" w:color="000000"/>
            </w:tcBorders>
          </w:tcPr>
          <w:p w14:paraId="79702BF1" w14:textId="77777777" w:rsidR="004D74D8" w:rsidRPr="0006522C" w:rsidRDefault="004D74D8" w:rsidP="00467F25">
            <w:pPr>
              <w:widowControl w:val="0"/>
              <w:ind w:left="121" w:right="11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851" w:type="dxa"/>
            <w:tcBorders>
              <w:top w:val="single" w:sz="4" w:space="0" w:color="000000"/>
              <w:left w:val="single" w:sz="4" w:space="0" w:color="000000"/>
              <w:bottom w:val="single" w:sz="4" w:space="0" w:color="000000"/>
              <w:right w:val="single" w:sz="4" w:space="0" w:color="000000"/>
            </w:tcBorders>
          </w:tcPr>
          <w:p w14:paraId="5F52AF44" w14:textId="77777777" w:rsidR="004D74D8" w:rsidRPr="0006522C" w:rsidRDefault="004D74D8" w:rsidP="00467F25">
            <w:pPr>
              <w:widowControl w:val="0"/>
              <w:rPr>
                <w:rFonts w:ascii="Tahoma" w:eastAsia="Times New Roman" w:hAnsi="Tahoma" w:cs="Tahoma"/>
                <w:sz w:val="20"/>
                <w:szCs w:val="20"/>
                <w:lang w:val="pt-PT"/>
              </w:rPr>
            </w:pPr>
          </w:p>
        </w:tc>
      </w:tr>
    </w:tbl>
    <w:p w14:paraId="52A4A8F6" w14:textId="77777777" w:rsidR="004D74D8" w:rsidRPr="0006522C" w:rsidRDefault="004D74D8" w:rsidP="00467F25">
      <w:pPr>
        <w:widowControl w:val="0"/>
        <w:suppressAutoHyphens/>
        <w:spacing w:after="0" w:line="240" w:lineRule="auto"/>
        <w:textAlignment w:val="baseline"/>
        <w:rPr>
          <w:rFonts w:ascii="Tahoma" w:eastAsia="Times New Roman" w:hAnsi="Tahoma" w:cs="Tahoma"/>
          <w:b/>
          <w:sz w:val="20"/>
          <w:szCs w:val="20"/>
          <w:lang w:eastAsia="pt-BR"/>
        </w:rPr>
      </w:pPr>
    </w:p>
    <w:p w14:paraId="11F2B8C5" w14:textId="77777777" w:rsidR="004D74D8" w:rsidRPr="0006522C" w:rsidRDefault="004D74D8" w:rsidP="00467F25">
      <w:pPr>
        <w:widowControl w:val="0"/>
        <w:numPr>
          <w:ilvl w:val="0"/>
          <w:numId w:val="34"/>
        </w:numPr>
        <w:suppressAutoHyphens/>
        <w:spacing w:after="0" w:line="240" w:lineRule="auto"/>
        <w:textAlignment w:val="baseline"/>
        <w:outlineLvl w:val="0"/>
        <w:rPr>
          <w:rFonts w:ascii="Tahoma" w:eastAsia="Times New Roman" w:hAnsi="Tahoma" w:cs="Tahoma"/>
          <w:b/>
          <w:sz w:val="20"/>
          <w:szCs w:val="20"/>
          <w:lang w:eastAsia="pt-BR"/>
        </w:rPr>
      </w:pPr>
      <w:bookmarkStart w:id="21" w:name="_Toc149570595"/>
      <w:r w:rsidRPr="0006522C">
        <w:rPr>
          <w:rFonts w:ascii="Tahoma" w:eastAsia="Times New Roman" w:hAnsi="Tahoma" w:cs="Tahoma"/>
          <w:b/>
          <w:sz w:val="20"/>
          <w:szCs w:val="20"/>
          <w:lang w:eastAsia="pt-BR"/>
        </w:rPr>
        <w:lastRenderedPageBreak/>
        <w:t>DESCRITIVOS DOS MÓDULOS</w:t>
      </w:r>
      <w:bookmarkEnd w:id="21"/>
    </w:p>
    <w:p w14:paraId="27A7080D" w14:textId="77777777" w:rsidR="004D74D8" w:rsidRPr="0006522C" w:rsidRDefault="004D74D8" w:rsidP="00467F25">
      <w:pPr>
        <w:widowControl w:val="0"/>
        <w:suppressAutoHyphens/>
        <w:spacing w:after="0" w:line="240" w:lineRule="auto"/>
        <w:textAlignment w:val="baseline"/>
        <w:rPr>
          <w:rFonts w:ascii="Tahoma" w:eastAsia="Times New Roman" w:hAnsi="Tahoma" w:cs="Tahoma"/>
          <w:b/>
          <w:sz w:val="20"/>
          <w:szCs w:val="20"/>
          <w:lang w:eastAsia="pt-BR"/>
        </w:rPr>
      </w:pPr>
    </w:p>
    <w:p w14:paraId="4DECB430" w14:textId="77777777" w:rsidR="004D74D8" w:rsidRPr="0006522C" w:rsidRDefault="002949FF" w:rsidP="00467F25">
      <w:pPr>
        <w:widowControl w:val="0"/>
        <w:numPr>
          <w:ilvl w:val="0"/>
          <w:numId w:val="14"/>
        </w:numPr>
        <w:tabs>
          <w:tab w:val="left" w:pos="1448"/>
          <w:tab w:val="left" w:pos="1449"/>
        </w:tabs>
        <w:spacing w:after="0" w:line="240" w:lineRule="auto"/>
        <w:ind w:left="620" w:right="584"/>
        <w:jc w:val="both"/>
        <w:outlineLvl w:val="0"/>
        <w:rPr>
          <w:rFonts w:ascii="Tahoma" w:eastAsia="Times New Roman" w:hAnsi="Tahoma" w:cs="Tahoma"/>
          <w:b/>
          <w:sz w:val="20"/>
          <w:szCs w:val="20"/>
          <w:lang w:eastAsia="zh-CN" w:bidi="hi-IN"/>
        </w:rPr>
      </w:pPr>
      <w:hyperlink w:anchor="_gjdgxs">
        <w:bookmarkStart w:id="22" w:name="_Toc149570596"/>
        <w:r w:rsidR="004D74D8" w:rsidRPr="0006522C">
          <w:rPr>
            <w:rFonts w:ascii="Tahoma" w:eastAsia="Tahoma" w:hAnsi="Tahoma" w:cs="Tahoma"/>
            <w:b/>
            <w:sz w:val="20"/>
            <w:szCs w:val="20"/>
            <w:lang w:eastAsia="zh-CN" w:bidi="hi-IN"/>
          </w:rPr>
          <w:t>COMPRAS, LICITAÇÕES, GESTÃO DE CONTRATOS, REGISTRO DE PREÇOS,</w:t>
        </w:r>
      </w:hyperlink>
      <w:r w:rsidR="004D74D8" w:rsidRPr="0006522C">
        <w:rPr>
          <w:rFonts w:ascii="Tahoma" w:eastAsia="Tahoma" w:hAnsi="Tahoma" w:cs="Tahoma"/>
          <w:b/>
          <w:sz w:val="20"/>
          <w:szCs w:val="20"/>
          <w:lang w:eastAsia="zh-CN" w:bidi="hi-IN"/>
        </w:rPr>
        <w:t xml:space="preserve"> </w:t>
      </w:r>
      <w:hyperlink w:anchor="_gjdgxs">
        <w:r w:rsidR="004D74D8" w:rsidRPr="0006522C">
          <w:rPr>
            <w:rFonts w:ascii="Tahoma" w:eastAsia="Tahoma" w:hAnsi="Tahoma" w:cs="Tahoma"/>
            <w:b/>
            <w:sz w:val="20"/>
            <w:szCs w:val="20"/>
            <w:lang w:eastAsia="zh-CN" w:bidi="hi-IN"/>
          </w:rPr>
          <w:t>PREGÕES ATENDENDO A L.C. 123/06 E L.C 147/14, E NOVA LEI DE LICITAÇÕES 14133, COM ATENDIMENTO A FASE IV</w:t>
        </w:r>
      </w:hyperlink>
      <w:r w:rsidR="004D74D8" w:rsidRPr="0006522C">
        <w:rPr>
          <w:rFonts w:ascii="Tahoma" w:eastAsia="Tahoma" w:hAnsi="Tahoma" w:cs="Tahoma"/>
          <w:b/>
          <w:sz w:val="20"/>
          <w:szCs w:val="20"/>
          <w:lang w:eastAsia="zh-CN" w:bidi="hi-IN"/>
        </w:rPr>
        <w:t xml:space="preserve"> </w:t>
      </w:r>
      <w:hyperlink w:anchor="_gjdgxs">
        <w:r w:rsidR="004D74D8" w:rsidRPr="0006522C">
          <w:rPr>
            <w:rFonts w:ascii="Tahoma" w:eastAsia="Tahoma" w:hAnsi="Tahoma" w:cs="Tahoma"/>
            <w:b/>
            <w:sz w:val="20"/>
            <w:szCs w:val="20"/>
            <w:lang w:eastAsia="zh-CN" w:bidi="hi-IN"/>
          </w:rPr>
          <w:t>AUDESP</w:t>
        </w:r>
      </w:hyperlink>
      <w:bookmarkEnd w:id="22"/>
    </w:p>
    <w:p w14:paraId="260C907C" w14:textId="77777777" w:rsidR="004D74D8" w:rsidRPr="0006522C" w:rsidRDefault="004D74D8" w:rsidP="00467F25">
      <w:pPr>
        <w:widowControl w:val="0"/>
        <w:suppressAutoHyphens/>
        <w:spacing w:after="0" w:line="240" w:lineRule="auto"/>
        <w:ind w:left="-284" w:right="582"/>
        <w:jc w:val="both"/>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O</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sistema</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supramencionado</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deverá</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proporcionar</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gerenciamento</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completo</w:t>
      </w:r>
      <w:r w:rsidRPr="0006522C">
        <w:rPr>
          <w:rFonts w:ascii="Tahoma" w:eastAsia="Times New Roman" w:hAnsi="Tahoma" w:cs="Tahoma"/>
          <w:spacing w:val="-9"/>
          <w:sz w:val="20"/>
          <w:szCs w:val="20"/>
          <w:lang w:eastAsia="pt-BR"/>
        </w:rPr>
        <w:t xml:space="preserve"> </w:t>
      </w:r>
      <w:r w:rsidRPr="0006522C">
        <w:rPr>
          <w:rFonts w:ascii="Tahoma" w:eastAsia="Times New Roman" w:hAnsi="Tahoma" w:cs="Tahoma"/>
          <w:sz w:val="20"/>
          <w:szCs w:val="20"/>
          <w:lang w:eastAsia="pt-BR"/>
        </w:rPr>
        <w:t>dos</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dados</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referentes</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às</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Compras, Licitações</w:t>
      </w:r>
      <w:r w:rsidRPr="0006522C">
        <w:rPr>
          <w:rFonts w:ascii="Tahoma" w:eastAsia="Times New Roman" w:hAnsi="Tahoma" w:cs="Tahoma"/>
          <w:spacing w:val="-53"/>
          <w:sz w:val="20"/>
          <w:szCs w:val="20"/>
          <w:lang w:eastAsia="pt-BR"/>
        </w:rPr>
        <w:t xml:space="preserve"> </w:t>
      </w:r>
      <w:r w:rsidRPr="0006522C">
        <w:rPr>
          <w:rFonts w:ascii="Tahoma" w:eastAsia="Times New Roman" w:hAnsi="Tahoma" w:cs="Tahoma"/>
          <w:spacing w:val="-1"/>
          <w:sz w:val="20"/>
          <w:szCs w:val="20"/>
          <w:lang w:eastAsia="pt-BR"/>
        </w:rPr>
        <w:t>e</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pacing w:val="-1"/>
          <w:sz w:val="20"/>
          <w:szCs w:val="20"/>
          <w:lang w:eastAsia="pt-BR"/>
        </w:rPr>
        <w:t>Contratos.</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pacing w:val="-1"/>
          <w:sz w:val="20"/>
          <w:szCs w:val="20"/>
          <w:lang w:eastAsia="pt-BR"/>
        </w:rPr>
        <w:t>Deverá</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pacing w:val="-1"/>
          <w:sz w:val="20"/>
          <w:szCs w:val="20"/>
          <w:lang w:eastAsia="pt-BR"/>
        </w:rPr>
        <w:t>estar</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pacing w:val="-1"/>
          <w:sz w:val="20"/>
          <w:szCs w:val="20"/>
          <w:lang w:eastAsia="pt-BR"/>
        </w:rPr>
        <w:t>preparado</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para</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atender</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toda</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legislação</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que</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norteie</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as</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atividades</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relacionadas</w:t>
      </w:r>
      <w:r w:rsidRPr="0006522C">
        <w:rPr>
          <w:rFonts w:ascii="Tahoma" w:eastAsia="Times New Roman" w:hAnsi="Tahoma" w:cs="Tahoma"/>
          <w:spacing w:val="-13"/>
          <w:sz w:val="20"/>
          <w:szCs w:val="20"/>
          <w:lang w:eastAsia="pt-BR"/>
        </w:rPr>
        <w:t xml:space="preserve"> </w:t>
      </w:r>
      <w:r w:rsidRPr="0006522C">
        <w:rPr>
          <w:rFonts w:ascii="Tahoma" w:eastAsia="Times New Roman" w:hAnsi="Tahoma" w:cs="Tahoma"/>
          <w:sz w:val="20"/>
          <w:szCs w:val="20"/>
          <w:lang w:eastAsia="pt-BR"/>
        </w:rPr>
        <w:t>ao</w:t>
      </w:r>
      <w:r w:rsidRPr="0006522C">
        <w:rPr>
          <w:rFonts w:ascii="Tahoma" w:eastAsia="Times New Roman" w:hAnsi="Tahoma" w:cs="Tahoma"/>
          <w:spacing w:val="-17"/>
          <w:sz w:val="20"/>
          <w:szCs w:val="20"/>
          <w:lang w:eastAsia="pt-BR"/>
        </w:rPr>
        <w:t xml:space="preserve"> </w:t>
      </w:r>
      <w:r w:rsidRPr="0006522C">
        <w:rPr>
          <w:rFonts w:ascii="Tahoma" w:eastAsia="Times New Roman" w:hAnsi="Tahoma" w:cs="Tahoma"/>
          <w:sz w:val="20"/>
          <w:szCs w:val="20"/>
          <w:lang w:eastAsia="pt-BR"/>
        </w:rPr>
        <w:t>sistema,</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z w:val="20"/>
          <w:szCs w:val="20"/>
          <w:lang w:eastAsia="pt-BR"/>
        </w:rPr>
        <w:t>com</w:t>
      </w:r>
      <w:r w:rsidRPr="0006522C">
        <w:rPr>
          <w:rFonts w:ascii="Tahoma" w:eastAsia="Times New Roman" w:hAnsi="Tahoma" w:cs="Tahoma"/>
          <w:spacing w:val="-53"/>
          <w:sz w:val="20"/>
          <w:szCs w:val="20"/>
          <w:lang w:eastAsia="pt-BR"/>
        </w:rPr>
        <w:t xml:space="preserve"> </w:t>
      </w:r>
      <w:r w:rsidRPr="0006522C">
        <w:rPr>
          <w:rFonts w:ascii="Tahoma" w:eastAsia="Times New Roman" w:hAnsi="Tahoma" w:cs="Tahoma"/>
          <w:sz w:val="20"/>
          <w:szCs w:val="20"/>
          <w:lang w:eastAsia="pt-BR"/>
        </w:rPr>
        <w:t>destaque para as Leis 8666/1993, 10.520/2002, 123/2006, 147/2014, 14133, bem como atendimento de todas as exigências da</w:t>
      </w:r>
      <w:r w:rsidRPr="0006522C">
        <w:rPr>
          <w:rFonts w:ascii="Tahoma" w:eastAsia="Times New Roman" w:hAnsi="Tahoma" w:cs="Tahoma"/>
          <w:spacing w:val="-52"/>
          <w:sz w:val="20"/>
          <w:szCs w:val="20"/>
          <w:lang w:eastAsia="pt-BR"/>
        </w:rPr>
        <w:t xml:space="preserve"> </w:t>
      </w:r>
      <w:r w:rsidRPr="0006522C">
        <w:rPr>
          <w:rFonts w:ascii="Tahoma" w:eastAsia="Times New Roman" w:hAnsi="Tahoma" w:cs="Tahoma"/>
          <w:sz w:val="20"/>
          <w:szCs w:val="20"/>
          <w:lang w:eastAsia="pt-BR"/>
        </w:rPr>
        <w:t xml:space="preserve">Fase IV AUDESP do Tribunal de Contas do Estado de São Paulo. </w:t>
      </w:r>
    </w:p>
    <w:tbl>
      <w:tblPr>
        <w:tblStyle w:val="TableNormal"/>
        <w:tblW w:w="10065" w:type="dxa"/>
        <w:tblInd w:w="-431" w:type="dxa"/>
        <w:tblLayout w:type="fixed"/>
        <w:tblCellMar>
          <w:left w:w="5" w:type="dxa"/>
          <w:right w:w="5" w:type="dxa"/>
        </w:tblCellMar>
        <w:tblLook w:val="01E0" w:firstRow="1" w:lastRow="1" w:firstColumn="1" w:lastColumn="1" w:noHBand="0" w:noVBand="0"/>
      </w:tblPr>
      <w:tblGrid>
        <w:gridCol w:w="7229"/>
        <w:gridCol w:w="1418"/>
        <w:gridCol w:w="1418"/>
      </w:tblGrid>
      <w:tr w:rsidR="004D74D8" w:rsidRPr="0006522C" w14:paraId="420DE989" w14:textId="77777777" w:rsidTr="00660861">
        <w:trPr>
          <w:trHeight w:val="374"/>
        </w:trPr>
        <w:tc>
          <w:tcPr>
            <w:tcW w:w="7229" w:type="dxa"/>
            <w:tcBorders>
              <w:top w:val="single" w:sz="4" w:space="0" w:color="000000"/>
              <w:left w:val="single" w:sz="4" w:space="0" w:color="000000"/>
              <w:bottom w:val="single" w:sz="4" w:space="0" w:color="000000"/>
              <w:right w:val="single" w:sz="4" w:space="0" w:color="000000"/>
            </w:tcBorders>
          </w:tcPr>
          <w:p w14:paraId="4B0FB166"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3415736B" w14:textId="77777777" w:rsidR="004D74D8" w:rsidRPr="0006522C" w:rsidRDefault="004D74D8" w:rsidP="00467F25">
            <w:pPr>
              <w:widowControl w:val="0"/>
              <w:ind w:left="74"/>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8" w:type="dxa"/>
            <w:tcBorders>
              <w:top w:val="single" w:sz="4" w:space="0" w:color="000000"/>
              <w:left w:val="single" w:sz="4" w:space="0" w:color="000000"/>
              <w:bottom w:val="single" w:sz="4" w:space="0" w:color="000000"/>
              <w:right w:val="single" w:sz="4" w:space="0" w:color="000000"/>
            </w:tcBorders>
          </w:tcPr>
          <w:p w14:paraId="35F98FC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39D4CDE" w14:textId="77777777" w:rsidTr="00660861">
        <w:trPr>
          <w:trHeight w:val="505"/>
        </w:trPr>
        <w:tc>
          <w:tcPr>
            <w:tcW w:w="7229" w:type="dxa"/>
            <w:tcBorders>
              <w:top w:val="single" w:sz="4" w:space="0" w:color="000000"/>
              <w:left w:val="single" w:sz="4" w:space="0" w:color="000000"/>
              <w:bottom w:val="single" w:sz="4" w:space="0" w:color="000000"/>
              <w:right w:val="single" w:sz="4" w:space="0" w:color="000000"/>
            </w:tcBorders>
          </w:tcPr>
          <w:p w14:paraId="2AC50C9B" w14:textId="77777777" w:rsidR="004D74D8" w:rsidRPr="0006522C" w:rsidRDefault="004D74D8" w:rsidP="00467F25">
            <w:pPr>
              <w:widowControl w:val="0"/>
              <w:ind w:left="473" w:hanging="361"/>
              <w:rPr>
                <w:rFonts w:ascii="Tahoma" w:eastAsia="Times New Roman" w:hAnsi="Tahoma" w:cs="Tahoma"/>
                <w:sz w:val="20"/>
                <w:szCs w:val="20"/>
                <w:lang w:val="pt-PT"/>
              </w:rPr>
            </w:pPr>
            <w:r w:rsidRPr="0006522C">
              <w:rPr>
                <w:rFonts w:ascii="Tahoma" w:eastAsia="Times New Roman" w:hAnsi="Tahoma" w:cs="Tahoma"/>
                <w:sz w:val="20"/>
                <w:szCs w:val="20"/>
                <w:lang w:val="pt-PT"/>
              </w:rPr>
              <w:t>1.</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Este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efetuar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completo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atividades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pertinentes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setores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Licitações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Gestão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Contratos.</w:t>
            </w:r>
          </w:p>
        </w:tc>
        <w:tc>
          <w:tcPr>
            <w:tcW w:w="1418" w:type="dxa"/>
            <w:tcBorders>
              <w:top w:val="single" w:sz="4" w:space="0" w:color="000000"/>
              <w:left w:val="single" w:sz="4" w:space="0" w:color="000000"/>
              <w:bottom w:val="single" w:sz="4" w:space="0" w:color="000000"/>
              <w:right w:val="single" w:sz="4" w:space="0" w:color="000000"/>
            </w:tcBorders>
          </w:tcPr>
          <w:p w14:paraId="648155FF"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50CD009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809E60D" w14:textId="77777777" w:rsidTr="00660861">
        <w:trPr>
          <w:trHeight w:val="505"/>
        </w:trPr>
        <w:tc>
          <w:tcPr>
            <w:tcW w:w="7229" w:type="dxa"/>
            <w:tcBorders>
              <w:top w:val="single" w:sz="4" w:space="0" w:color="000000"/>
              <w:left w:val="single" w:sz="4" w:space="0" w:color="000000"/>
              <w:bottom w:val="single" w:sz="4" w:space="0" w:color="000000"/>
              <w:right w:val="single" w:sz="4" w:space="0" w:color="000000"/>
            </w:tcBorders>
          </w:tcPr>
          <w:p w14:paraId="249AC594" w14:textId="77777777" w:rsidR="004D74D8" w:rsidRPr="0006522C" w:rsidRDefault="004D74D8" w:rsidP="00467F25">
            <w:pPr>
              <w:widowControl w:val="0"/>
              <w:ind w:left="473" w:right="141" w:hanging="361"/>
              <w:rPr>
                <w:rFonts w:ascii="Tahoma" w:eastAsia="Times New Roman" w:hAnsi="Tahoma" w:cs="Tahoma"/>
                <w:sz w:val="20"/>
                <w:szCs w:val="20"/>
                <w:lang w:val="pt-PT"/>
              </w:rPr>
            </w:pPr>
            <w:r w:rsidRPr="0006522C">
              <w:rPr>
                <w:rFonts w:ascii="Tahoma" w:eastAsia="Times New Roman" w:hAnsi="Tahoma" w:cs="Tahoma"/>
                <w:sz w:val="20"/>
                <w:szCs w:val="20"/>
                <w:lang w:val="pt-PT"/>
              </w:rPr>
              <w:t>2.</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tanto,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integrado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sistemas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Gestão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Contabilidade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Pública,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Patrimônio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Gestão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Despesas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(Custos).</w:t>
            </w:r>
          </w:p>
        </w:tc>
        <w:tc>
          <w:tcPr>
            <w:tcW w:w="1418" w:type="dxa"/>
            <w:tcBorders>
              <w:top w:val="single" w:sz="4" w:space="0" w:color="000000"/>
              <w:left w:val="single" w:sz="4" w:space="0" w:color="000000"/>
              <w:bottom w:val="single" w:sz="4" w:space="0" w:color="000000"/>
              <w:right w:val="single" w:sz="4" w:space="0" w:color="000000"/>
            </w:tcBorders>
          </w:tcPr>
          <w:p w14:paraId="609A8BF1"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23F779D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2BE0547"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5ECB5C5C"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3.</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único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Agentes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Financeiros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respectivas Agências;</w:t>
            </w:r>
          </w:p>
        </w:tc>
        <w:tc>
          <w:tcPr>
            <w:tcW w:w="1418" w:type="dxa"/>
            <w:tcBorders>
              <w:top w:val="single" w:sz="4" w:space="0" w:color="000000"/>
              <w:left w:val="single" w:sz="4" w:space="0" w:color="000000"/>
              <w:bottom w:val="single" w:sz="4" w:space="0" w:color="000000"/>
              <w:right w:val="single" w:sz="4" w:space="0" w:color="000000"/>
            </w:tcBorders>
          </w:tcPr>
          <w:p w14:paraId="3AA314E2" w14:textId="77777777" w:rsidR="004D74D8" w:rsidRPr="0006522C" w:rsidRDefault="004D74D8" w:rsidP="00467F25">
            <w:pPr>
              <w:widowControl w:val="0"/>
              <w:ind w:left="17"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1D64E55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309415F"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0EDD5F1F"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4.</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Tabela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atividades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principais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fornecedores;</w:t>
            </w:r>
          </w:p>
        </w:tc>
        <w:tc>
          <w:tcPr>
            <w:tcW w:w="1418" w:type="dxa"/>
            <w:tcBorders>
              <w:top w:val="single" w:sz="4" w:space="0" w:color="000000"/>
              <w:left w:val="single" w:sz="4" w:space="0" w:color="000000"/>
              <w:bottom w:val="single" w:sz="4" w:space="0" w:color="000000"/>
              <w:right w:val="single" w:sz="4" w:space="0" w:color="000000"/>
            </w:tcBorders>
          </w:tcPr>
          <w:p w14:paraId="5D96D212" w14:textId="77777777" w:rsidR="004D74D8" w:rsidRPr="0006522C" w:rsidRDefault="004D74D8" w:rsidP="00467F25">
            <w:pPr>
              <w:widowControl w:val="0"/>
              <w:ind w:left="17"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7E05E40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1D439DB" w14:textId="77777777" w:rsidTr="00660861">
        <w:trPr>
          <w:trHeight w:val="758"/>
        </w:trPr>
        <w:tc>
          <w:tcPr>
            <w:tcW w:w="7229" w:type="dxa"/>
            <w:tcBorders>
              <w:top w:val="single" w:sz="4" w:space="0" w:color="000000"/>
              <w:left w:val="single" w:sz="4" w:space="0" w:color="000000"/>
              <w:bottom w:val="single" w:sz="4" w:space="0" w:color="000000"/>
              <w:right w:val="single" w:sz="4" w:space="0" w:color="000000"/>
            </w:tcBorders>
          </w:tcPr>
          <w:p w14:paraId="551DC422"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5.</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Tabela</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diretrizes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serem</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utilizadas</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confecção</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solicitações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 compras.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Exemplo:</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Obras;</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Solicitação</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Amostras; Reposição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estoque</w:t>
            </w:r>
          </w:p>
        </w:tc>
        <w:tc>
          <w:tcPr>
            <w:tcW w:w="1418" w:type="dxa"/>
            <w:tcBorders>
              <w:top w:val="single" w:sz="4" w:space="0" w:color="000000"/>
              <w:left w:val="single" w:sz="4" w:space="0" w:color="000000"/>
              <w:bottom w:val="single" w:sz="4" w:space="0" w:color="000000"/>
              <w:right w:val="single" w:sz="4" w:space="0" w:color="000000"/>
            </w:tcBorders>
          </w:tcPr>
          <w:p w14:paraId="71FA3865" w14:textId="77777777" w:rsidR="004D74D8" w:rsidRPr="0006522C" w:rsidRDefault="004D74D8" w:rsidP="00467F25">
            <w:pPr>
              <w:widowControl w:val="0"/>
              <w:ind w:left="17"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2752780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B10CFEF"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65BC43B3"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6.</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único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 Centros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Custos;</w:t>
            </w:r>
          </w:p>
        </w:tc>
        <w:tc>
          <w:tcPr>
            <w:tcW w:w="1418" w:type="dxa"/>
            <w:tcBorders>
              <w:top w:val="single" w:sz="4" w:space="0" w:color="000000"/>
              <w:left w:val="single" w:sz="4" w:space="0" w:color="000000"/>
              <w:bottom w:val="single" w:sz="4" w:space="0" w:color="000000"/>
              <w:right w:val="single" w:sz="4" w:space="0" w:color="000000"/>
            </w:tcBorders>
          </w:tcPr>
          <w:p w14:paraId="027E0C43" w14:textId="77777777" w:rsidR="004D74D8" w:rsidRPr="0006522C" w:rsidRDefault="004D74D8" w:rsidP="00467F25">
            <w:pPr>
              <w:widowControl w:val="0"/>
              <w:ind w:left="17"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38A91ED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534087B"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5F05ECA6" w14:textId="77777777" w:rsidR="004D74D8" w:rsidRPr="0006522C" w:rsidRDefault="004D74D8" w:rsidP="00467F25">
            <w:pPr>
              <w:widowControl w:val="0"/>
              <w:ind w:left="473" w:right="1276" w:hanging="361"/>
              <w:rPr>
                <w:rFonts w:ascii="Tahoma" w:eastAsia="Times New Roman" w:hAnsi="Tahoma" w:cs="Tahoma"/>
                <w:sz w:val="20"/>
                <w:szCs w:val="20"/>
                <w:lang w:val="pt-PT"/>
              </w:rPr>
            </w:pPr>
            <w:r w:rsidRPr="0006522C">
              <w:rPr>
                <w:rFonts w:ascii="Tahoma" w:eastAsia="Times New Roman" w:hAnsi="Tahoma" w:cs="Tahoma"/>
                <w:sz w:val="20"/>
                <w:szCs w:val="20"/>
                <w:lang w:val="pt-PT"/>
              </w:rPr>
              <w:t>7.</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Cadastro único de Itens a serem licitados, sejam eles: materiais, serviços ou</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patrimônios;</w:t>
            </w:r>
          </w:p>
        </w:tc>
        <w:tc>
          <w:tcPr>
            <w:tcW w:w="1418" w:type="dxa"/>
            <w:tcBorders>
              <w:top w:val="single" w:sz="4" w:space="0" w:color="000000"/>
              <w:left w:val="single" w:sz="4" w:space="0" w:color="000000"/>
              <w:bottom w:val="single" w:sz="4" w:space="0" w:color="000000"/>
              <w:right w:val="single" w:sz="4" w:space="0" w:color="000000"/>
            </w:tcBorders>
          </w:tcPr>
          <w:p w14:paraId="01547A92"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20EED37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2529229" w14:textId="77777777" w:rsidTr="00660861">
        <w:trPr>
          <w:trHeight w:val="505"/>
        </w:trPr>
        <w:tc>
          <w:tcPr>
            <w:tcW w:w="7229" w:type="dxa"/>
            <w:tcBorders>
              <w:top w:val="single" w:sz="4" w:space="0" w:color="000000"/>
              <w:left w:val="single" w:sz="4" w:space="0" w:color="000000"/>
              <w:bottom w:val="single" w:sz="4" w:space="0" w:color="000000"/>
              <w:right w:val="single" w:sz="4" w:space="0" w:color="000000"/>
            </w:tcBorders>
          </w:tcPr>
          <w:p w14:paraId="3835F9CA" w14:textId="77777777" w:rsidR="004D74D8" w:rsidRPr="0006522C" w:rsidRDefault="004D74D8" w:rsidP="00467F25">
            <w:pPr>
              <w:widowControl w:val="0"/>
              <w:ind w:left="473" w:right="141" w:hanging="361"/>
              <w:rPr>
                <w:rFonts w:ascii="Tahoma" w:eastAsia="Times New Roman" w:hAnsi="Tahoma" w:cs="Tahoma"/>
                <w:sz w:val="20"/>
                <w:szCs w:val="20"/>
                <w:lang w:val="pt-PT"/>
              </w:rPr>
            </w:pPr>
            <w:r w:rsidRPr="0006522C">
              <w:rPr>
                <w:rFonts w:ascii="Tahoma" w:eastAsia="Times New Roman" w:hAnsi="Tahoma" w:cs="Tahoma"/>
                <w:spacing w:val="-1"/>
                <w:sz w:val="20"/>
                <w:szCs w:val="20"/>
                <w:lang w:val="pt-PT"/>
              </w:rPr>
              <w:t>8.</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pacing w:val="-1"/>
                <w:sz w:val="20"/>
                <w:szCs w:val="20"/>
                <w:lang w:val="pt-PT"/>
              </w:rPr>
              <w:t>Tabela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que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pacing w:val="-1"/>
                <w:sz w:val="20"/>
                <w:szCs w:val="20"/>
                <w:lang w:val="pt-PT"/>
              </w:rPr>
              <w:t>identifique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compradores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responsáveis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licitações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referentes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determinados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grupos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materiais/serviços/patrimônios;</w:t>
            </w:r>
          </w:p>
        </w:tc>
        <w:tc>
          <w:tcPr>
            <w:tcW w:w="1418" w:type="dxa"/>
            <w:tcBorders>
              <w:top w:val="single" w:sz="4" w:space="0" w:color="000000"/>
              <w:left w:val="single" w:sz="4" w:space="0" w:color="000000"/>
              <w:bottom w:val="single" w:sz="4" w:space="0" w:color="000000"/>
              <w:right w:val="single" w:sz="4" w:space="0" w:color="000000"/>
            </w:tcBorders>
          </w:tcPr>
          <w:p w14:paraId="09BC84D4"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20406AE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3ED709E" w14:textId="77777777" w:rsidTr="00660861">
        <w:trPr>
          <w:trHeight w:val="758"/>
        </w:trPr>
        <w:tc>
          <w:tcPr>
            <w:tcW w:w="7229" w:type="dxa"/>
            <w:tcBorders>
              <w:top w:val="single" w:sz="4" w:space="0" w:color="000000"/>
              <w:left w:val="single" w:sz="4" w:space="0" w:color="000000"/>
              <w:bottom w:val="single" w:sz="4" w:space="0" w:color="000000"/>
              <w:right w:val="single" w:sz="4" w:space="0" w:color="000000"/>
            </w:tcBorders>
          </w:tcPr>
          <w:p w14:paraId="14BE121A" w14:textId="77777777" w:rsidR="004D74D8" w:rsidRPr="0006522C" w:rsidRDefault="004D74D8" w:rsidP="00467F25">
            <w:pPr>
              <w:widowControl w:val="0"/>
              <w:ind w:left="473" w:right="82" w:hanging="361"/>
              <w:rPr>
                <w:rFonts w:ascii="Tahoma" w:eastAsia="Times New Roman" w:hAnsi="Tahoma" w:cs="Tahoma"/>
                <w:sz w:val="20"/>
                <w:szCs w:val="20"/>
                <w:lang w:val="pt-PT"/>
              </w:rPr>
            </w:pPr>
            <w:r w:rsidRPr="0006522C">
              <w:rPr>
                <w:rFonts w:ascii="Tahoma" w:eastAsia="Times New Roman" w:hAnsi="Tahoma" w:cs="Tahoma"/>
                <w:sz w:val="20"/>
                <w:szCs w:val="20"/>
                <w:lang w:val="pt-PT"/>
              </w:rPr>
              <w:t>9.</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serem</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licitados</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deverão</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qualificados,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acordo</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sua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utilização,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consumo;</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contratações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serviço;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obras</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e serviços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engenharia.</w:t>
            </w:r>
          </w:p>
        </w:tc>
        <w:tc>
          <w:tcPr>
            <w:tcW w:w="1418" w:type="dxa"/>
            <w:tcBorders>
              <w:top w:val="single" w:sz="4" w:space="0" w:color="000000"/>
              <w:left w:val="single" w:sz="4" w:space="0" w:color="000000"/>
              <w:bottom w:val="single" w:sz="4" w:space="0" w:color="000000"/>
              <w:right w:val="single" w:sz="4" w:space="0" w:color="000000"/>
            </w:tcBorders>
          </w:tcPr>
          <w:p w14:paraId="5AC935CD"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7421E8D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62CA86B" w14:textId="77777777" w:rsidTr="00660861">
        <w:trPr>
          <w:trHeight w:val="760"/>
        </w:trPr>
        <w:tc>
          <w:tcPr>
            <w:tcW w:w="7229" w:type="dxa"/>
            <w:tcBorders>
              <w:top w:val="single" w:sz="4" w:space="0" w:color="000000"/>
              <w:left w:val="single" w:sz="4" w:space="0" w:color="000000"/>
              <w:bottom w:val="single" w:sz="4" w:space="0" w:color="000000"/>
              <w:right w:val="single" w:sz="4" w:space="0" w:color="000000"/>
            </w:tcBorders>
          </w:tcPr>
          <w:p w14:paraId="57063D61" w14:textId="77777777" w:rsidR="004D74D8" w:rsidRPr="0006522C" w:rsidRDefault="004D74D8" w:rsidP="00467F25">
            <w:pPr>
              <w:widowControl w:val="0"/>
              <w:ind w:left="473" w:right="141" w:hanging="361"/>
              <w:rPr>
                <w:rFonts w:ascii="Tahoma" w:eastAsia="Times New Roman" w:hAnsi="Tahoma" w:cs="Tahoma"/>
                <w:sz w:val="20"/>
                <w:szCs w:val="20"/>
                <w:lang w:val="pt-PT"/>
              </w:rPr>
            </w:pPr>
            <w:r w:rsidRPr="0006522C">
              <w:rPr>
                <w:rFonts w:ascii="Tahoma" w:eastAsia="Times New Roman" w:hAnsi="Tahoma" w:cs="Tahoma"/>
                <w:sz w:val="20"/>
                <w:szCs w:val="20"/>
                <w:lang w:val="pt-PT"/>
              </w:rPr>
              <w:t>10.</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qual</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sejam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registradas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comissões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licitações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4"/>
                <w:sz w:val="20"/>
                <w:szCs w:val="20"/>
                <w:lang w:val="pt-PT"/>
              </w:rPr>
              <w:t xml:space="preserve"> </w:t>
            </w:r>
            <w:r w:rsidRPr="0006522C">
              <w:rPr>
                <w:rFonts w:ascii="Tahoma" w:eastAsia="Times New Roman" w:hAnsi="Tahoma" w:cs="Tahoma"/>
                <w:sz w:val="20"/>
                <w:szCs w:val="20"/>
                <w:lang w:val="pt-PT"/>
              </w:rPr>
              <w:t>seus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respectivos: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comissão;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descrição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nomeação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número,data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 período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vigência,</w:t>
            </w:r>
          </w:p>
        </w:tc>
        <w:tc>
          <w:tcPr>
            <w:tcW w:w="1418" w:type="dxa"/>
            <w:tcBorders>
              <w:top w:val="single" w:sz="4" w:space="0" w:color="000000"/>
              <w:left w:val="single" w:sz="4" w:space="0" w:color="000000"/>
              <w:bottom w:val="single" w:sz="4" w:space="0" w:color="000000"/>
              <w:right w:val="single" w:sz="4" w:space="0" w:color="000000"/>
            </w:tcBorders>
          </w:tcPr>
          <w:p w14:paraId="256DA63B" w14:textId="77777777" w:rsidR="004D74D8" w:rsidRPr="0006522C" w:rsidRDefault="004D74D8" w:rsidP="00467F25">
            <w:pPr>
              <w:widowControl w:val="0"/>
              <w:ind w:left="17"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7A8EDFC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D9C8C82"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0A45EEE9"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11.</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Cadastro único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feriados,</w:t>
            </w:r>
          </w:p>
        </w:tc>
        <w:tc>
          <w:tcPr>
            <w:tcW w:w="1418" w:type="dxa"/>
            <w:tcBorders>
              <w:top w:val="single" w:sz="4" w:space="0" w:color="000000"/>
              <w:left w:val="single" w:sz="4" w:space="0" w:color="000000"/>
              <w:bottom w:val="single" w:sz="4" w:space="0" w:color="000000"/>
              <w:right w:val="single" w:sz="4" w:space="0" w:color="000000"/>
            </w:tcBorders>
          </w:tcPr>
          <w:p w14:paraId="37EB128C" w14:textId="77777777" w:rsidR="004D74D8" w:rsidRPr="0006522C" w:rsidRDefault="004D74D8" w:rsidP="00467F25">
            <w:pPr>
              <w:widowControl w:val="0"/>
              <w:ind w:left="17"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50335DA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1886C08"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59C743F2"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12.</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único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funcionários;</w:t>
            </w:r>
          </w:p>
        </w:tc>
        <w:tc>
          <w:tcPr>
            <w:tcW w:w="1418" w:type="dxa"/>
            <w:tcBorders>
              <w:top w:val="single" w:sz="4" w:space="0" w:color="000000"/>
              <w:left w:val="single" w:sz="4" w:space="0" w:color="000000"/>
              <w:bottom w:val="single" w:sz="4" w:space="0" w:color="000000"/>
              <w:right w:val="single" w:sz="4" w:space="0" w:color="000000"/>
            </w:tcBorders>
          </w:tcPr>
          <w:p w14:paraId="4C868A42" w14:textId="77777777" w:rsidR="004D74D8" w:rsidRPr="0006522C" w:rsidRDefault="004D74D8" w:rsidP="00467F25">
            <w:pPr>
              <w:widowControl w:val="0"/>
              <w:ind w:left="17"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6072DCA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459AB6C"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59A53590"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13.</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Tabela única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Índices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Reajustes;</w:t>
            </w:r>
          </w:p>
        </w:tc>
        <w:tc>
          <w:tcPr>
            <w:tcW w:w="1418" w:type="dxa"/>
            <w:tcBorders>
              <w:top w:val="single" w:sz="4" w:space="0" w:color="000000"/>
              <w:left w:val="single" w:sz="4" w:space="0" w:color="000000"/>
              <w:bottom w:val="single" w:sz="4" w:space="0" w:color="000000"/>
              <w:right w:val="single" w:sz="4" w:space="0" w:color="000000"/>
            </w:tcBorders>
          </w:tcPr>
          <w:p w14:paraId="3204BA2B" w14:textId="77777777" w:rsidR="004D74D8" w:rsidRPr="0006522C" w:rsidRDefault="004D74D8" w:rsidP="00467F25">
            <w:pPr>
              <w:widowControl w:val="0"/>
              <w:ind w:left="17"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7A66C9D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CC529C3"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0F122D2C"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14.</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Tabela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Leis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Artigos,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referentes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à</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lei</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8666</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correlatos;</w:t>
            </w:r>
          </w:p>
        </w:tc>
        <w:tc>
          <w:tcPr>
            <w:tcW w:w="1418" w:type="dxa"/>
            <w:tcBorders>
              <w:top w:val="single" w:sz="4" w:space="0" w:color="000000"/>
              <w:left w:val="single" w:sz="4" w:space="0" w:color="000000"/>
              <w:bottom w:val="single" w:sz="4" w:space="0" w:color="000000"/>
              <w:right w:val="single" w:sz="4" w:space="0" w:color="000000"/>
            </w:tcBorders>
          </w:tcPr>
          <w:p w14:paraId="475BA9C8" w14:textId="77777777" w:rsidR="004D74D8" w:rsidRPr="0006522C" w:rsidRDefault="004D74D8" w:rsidP="00467F25">
            <w:pPr>
              <w:widowControl w:val="0"/>
              <w:ind w:left="17"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228D2B5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57542D0"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52DFE04D"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15.</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único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Locais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Entrega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recebimento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materiais);</w:t>
            </w:r>
          </w:p>
        </w:tc>
        <w:tc>
          <w:tcPr>
            <w:tcW w:w="1418" w:type="dxa"/>
            <w:tcBorders>
              <w:top w:val="single" w:sz="4" w:space="0" w:color="000000"/>
              <w:left w:val="single" w:sz="4" w:space="0" w:color="000000"/>
              <w:bottom w:val="single" w:sz="4" w:space="0" w:color="000000"/>
              <w:right w:val="single" w:sz="4" w:space="0" w:color="000000"/>
            </w:tcBorders>
          </w:tcPr>
          <w:p w14:paraId="71ACC83B" w14:textId="77777777" w:rsidR="004D74D8" w:rsidRPr="0006522C" w:rsidRDefault="004D74D8" w:rsidP="00467F25">
            <w:pPr>
              <w:widowControl w:val="0"/>
              <w:ind w:left="17"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0C8A6C9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44727EA" w14:textId="77777777" w:rsidTr="00660861">
        <w:trPr>
          <w:trHeight w:val="254"/>
        </w:trPr>
        <w:tc>
          <w:tcPr>
            <w:tcW w:w="7229" w:type="dxa"/>
            <w:tcBorders>
              <w:top w:val="single" w:sz="4" w:space="0" w:color="000000"/>
              <w:left w:val="single" w:sz="4" w:space="0" w:color="000000"/>
              <w:bottom w:val="single" w:sz="4" w:space="0" w:color="000000"/>
              <w:right w:val="single" w:sz="4" w:space="0" w:color="000000"/>
            </w:tcBorders>
          </w:tcPr>
          <w:p w14:paraId="6E90EA7E"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16.</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“meios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comunicação”. Exemplo: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e-mail;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telefone;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w:t>
            </w:r>
          </w:p>
        </w:tc>
        <w:tc>
          <w:tcPr>
            <w:tcW w:w="1418" w:type="dxa"/>
            <w:tcBorders>
              <w:top w:val="single" w:sz="4" w:space="0" w:color="000000"/>
              <w:left w:val="single" w:sz="4" w:space="0" w:color="000000"/>
              <w:bottom w:val="single" w:sz="4" w:space="0" w:color="000000"/>
              <w:right w:val="single" w:sz="4" w:space="0" w:color="000000"/>
            </w:tcBorders>
          </w:tcPr>
          <w:p w14:paraId="4880E82C" w14:textId="77777777" w:rsidR="004D74D8" w:rsidRPr="0006522C" w:rsidRDefault="004D74D8" w:rsidP="00467F25">
            <w:pPr>
              <w:widowControl w:val="0"/>
              <w:ind w:left="17"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1457B85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776B737" w14:textId="77777777" w:rsidTr="00660861">
        <w:trPr>
          <w:trHeight w:val="757"/>
        </w:trPr>
        <w:tc>
          <w:tcPr>
            <w:tcW w:w="7229" w:type="dxa"/>
            <w:tcBorders>
              <w:top w:val="single" w:sz="4" w:space="0" w:color="000000"/>
              <w:left w:val="single" w:sz="4" w:space="0" w:color="000000"/>
              <w:bottom w:val="single" w:sz="4" w:space="0" w:color="000000"/>
              <w:right w:val="single" w:sz="4" w:space="0" w:color="000000"/>
            </w:tcBorders>
          </w:tcPr>
          <w:p w14:paraId="38D2F4BB" w14:textId="77777777" w:rsidR="004D74D8" w:rsidRPr="0006522C" w:rsidRDefault="004D74D8" w:rsidP="00467F25">
            <w:pPr>
              <w:widowControl w:val="0"/>
              <w:ind w:left="473" w:right="141" w:hanging="361"/>
              <w:rPr>
                <w:rFonts w:ascii="Tahoma" w:eastAsia="Times New Roman" w:hAnsi="Tahoma" w:cs="Tahoma"/>
                <w:sz w:val="20"/>
                <w:szCs w:val="20"/>
                <w:lang w:val="pt-PT"/>
              </w:rPr>
            </w:pPr>
            <w:r w:rsidRPr="0006522C">
              <w:rPr>
                <w:rFonts w:ascii="Tahoma" w:eastAsia="Times New Roman" w:hAnsi="Tahoma" w:cs="Tahoma"/>
                <w:sz w:val="20"/>
                <w:szCs w:val="20"/>
                <w:lang w:val="pt-PT"/>
              </w:rPr>
              <w:t>17. Cadastro das modalidades de licitações para compras de materiais e serviços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obras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 serviços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engenharia,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os correspondentes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limites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devalores;</w:t>
            </w:r>
          </w:p>
        </w:tc>
        <w:tc>
          <w:tcPr>
            <w:tcW w:w="1418" w:type="dxa"/>
            <w:tcBorders>
              <w:top w:val="single" w:sz="4" w:space="0" w:color="000000"/>
              <w:left w:val="single" w:sz="4" w:space="0" w:color="000000"/>
              <w:bottom w:val="single" w:sz="4" w:space="0" w:color="000000"/>
              <w:right w:val="single" w:sz="4" w:space="0" w:color="000000"/>
            </w:tcBorders>
          </w:tcPr>
          <w:p w14:paraId="100370AB" w14:textId="77777777" w:rsidR="004D74D8" w:rsidRPr="0006522C" w:rsidRDefault="004D74D8" w:rsidP="00467F25">
            <w:pPr>
              <w:widowControl w:val="0"/>
              <w:ind w:left="17"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6F06159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2070E10" w14:textId="77777777" w:rsidTr="00660861">
        <w:trPr>
          <w:trHeight w:val="760"/>
        </w:trPr>
        <w:tc>
          <w:tcPr>
            <w:tcW w:w="7229" w:type="dxa"/>
            <w:tcBorders>
              <w:top w:val="single" w:sz="4" w:space="0" w:color="000000"/>
              <w:left w:val="single" w:sz="4" w:space="0" w:color="000000"/>
              <w:bottom w:val="single" w:sz="4" w:space="0" w:color="000000"/>
              <w:right w:val="single" w:sz="4" w:space="0" w:color="000000"/>
            </w:tcBorders>
          </w:tcPr>
          <w:p w14:paraId="005F9AEA" w14:textId="77777777" w:rsidR="004D74D8" w:rsidRPr="0006522C" w:rsidRDefault="004D74D8" w:rsidP="00467F25">
            <w:pPr>
              <w:widowControl w:val="0"/>
              <w:ind w:left="473" w:right="82"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18.</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Pré</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ocorrências</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licitações</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Estas</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ocorrênciaspoderão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vinculadas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determinado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indicando quaisquer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anormalidades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durante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sua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execução.</w:t>
            </w:r>
          </w:p>
        </w:tc>
        <w:tc>
          <w:tcPr>
            <w:tcW w:w="1418" w:type="dxa"/>
            <w:tcBorders>
              <w:top w:val="single" w:sz="4" w:space="0" w:color="000000"/>
              <w:left w:val="single" w:sz="4" w:space="0" w:color="000000"/>
              <w:bottom w:val="single" w:sz="4" w:space="0" w:color="000000"/>
              <w:right w:val="single" w:sz="4" w:space="0" w:color="000000"/>
            </w:tcBorders>
          </w:tcPr>
          <w:p w14:paraId="6EC6C5FE" w14:textId="77777777" w:rsidR="004D74D8" w:rsidRPr="0006522C" w:rsidRDefault="004D74D8" w:rsidP="00467F25">
            <w:pPr>
              <w:widowControl w:val="0"/>
              <w:ind w:left="17"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5AA689F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4F5588C" w14:textId="77777777" w:rsidTr="00660861">
        <w:trPr>
          <w:trHeight w:val="757"/>
        </w:trPr>
        <w:tc>
          <w:tcPr>
            <w:tcW w:w="7229" w:type="dxa"/>
            <w:tcBorders>
              <w:top w:val="single" w:sz="4" w:space="0" w:color="000000"/>
              <w:left w:val="single" w:sz="4" w:space="0" w:color="000000"/>
              <w:bottom w:val="single" w:sz="4" w:space="0" w:color="000000"/>
              <w:right w:val="single" w:sz="4" w:space="0" w:color="000000"/>
            </w:tcBorders>
          </w:tcPr>
          <w:p w14:paraId="23B34D09"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19.</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situações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fornecedores.</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correspondentes deverão</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identificar</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fornecedor</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quanto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sua</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condição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poder</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nãoparticipar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licitações,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qualificando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 motivo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seu</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estado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atual.</w:t>
            </w:r>
          </w:p>
        </w:tc>
        <w:tc>
          <w:tcPr>
            <w:tcW w:w="1418" w:type="dxa"/>
            <w:tcBorders>
              <w:top w:val="single" w:sz="4" w:space="0" w:color="000000"/>
              <w:left w:val="single" w:sz="4" w:space="0" w:color="000000"/>
              <w:bottom w:val="single" w:sz="4" w:space="0" w:color="000000"/>
              <w:right w:val="single" w:sz="4" w:space="0" w:color="000000"/>
            </w:tcBorders>
          </w:tcPr>
          <w:p w14:paraId="309F2837" w14:textId="77777777" w:rsidR="004D74D8" w:rsidRPr="0006522C" w:rsidRDefault="004D74D8" w:rsidP="00467F25">
            <w:pPr>
              <w:widowControl w:val="0"/>
              <w:ind w:left="17"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64D6869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98A0EF2" w14:textId="77777777" w:rsidTr="00660861">
        <w:trPr>
          <w:trHeight w:val="1264"/>
        </w:trPr>
        <w:tc>
          <w:tcPr>
            <w:tcW w:w="7229" w:type="dxa"/>
            <w:tcBorders>
              <w:top w:val="single" w:sz="4" w:space="0" w:color="000000"/>
              <w:left w:val="single" w:sz="4" w:space="0" w:color="000000"/>
              <w:bottom w:val="single" w:sz="4" w:space="0" w:color="000000"/>
              <w:right w:val="single" w:sz="4" w:space="0" w:color="000000"/>
            </w:tcBorders>
          </w:tcPr>
          <w:p w14:paraId="2352AD9B" w14:textId="77777777" w:rsidR="004D74D8" w:rsidRPr="0006522C" w:rsidRDefault="004D74D8" w:rsidP="00467F25">
            <w:pPr>
              <w:widowControl w:val="0"/>
              <w:ind w:left="473" w:right="87"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20.</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Cadastro de Tipos de Aditamento. Deverá qualificar alterações ocorridas emquaisquer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instrumentos de fornecimento, tais como contrato, pedido, indicando se esta alteração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implica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acréscimo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decréscimo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quantidade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prazo.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deverão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estar</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acordo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o estabelecido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Tribunal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Contas.</w:t>
            </w:r>
          </w:p>
        </w:tc>
        <w:tc>
          <w:tcPr>
            <w:tcW w:w="1418" w:type="dxa"/>
            <w:tcBorders>
              <w:top w:val="single" w:sz="4" w:space="0" w:color="000000"/>
              <w:left w:val="single" w:sz="4" w:space="0" w:color="000000"/>
              <w:bottom w:val="single" w:sz="4" w:space="0" w:color="000000"/>
              <w:right w:val="single" w:sz="4" w:space="0" w:color="000000"/>
            </w:tcBorders>
          </w:tcPr>
          <w:p w14:paraId="35DAD65F" w14:textId="77777777" w:rsidR="004D74D8" w:rsidRPr="0006522C" w:rsidRDefault="004D74D8" w:rsidP="00467F25">
            <w:pPr>
              <w:widowControl w:val="0"/>
              <w:ind w:left="17"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275EC3C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2FCE201"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406C4FB4" w14:textId="77777777" w:rsidR="004D74D8" w:rsidRPr="0006522C" w:rsidRDefault="004D74D8" w:rsidP="00467F25">
            <w:pPr>
              <w:widowControl w:val="0"/>
              <w:ind w:left="473" w:right="82" w:hanging="361"/>
              <w:jc w:val="both"/>
              <w:rPr>
                <w:rFonts w:ascii="Tahoma" w:eastAsia="Times New Roman" w:hAnsi="Tahoma" w:cs="Tahoma"/>
                <w:b/>
                <w:sz w:val="20"/>
                <w:szCs w:val="20"/>
                <w:lang w:val="pt-PT"/>
              </w:rPr>
            </w:pPr>
            <w:r w:rsidRPr="0006522C">
              <w:rPr>
                <w:rFonts w:ascii="Tahoma" w:eastAsia="Times New Roman" w:hAnsi="Tahoma" w:cs="Tahoma"/>
                <w:sz w:val="20"/>
                <w:szCs w:val="20"/>
                <w:lang w:val="pt-PT"/>
              </w:rPr>
              <w:t>21.</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Cadastro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Documentos/Certidões.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tabela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armazenar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que:</w:t>
            </w:r>
          </w:p>
        </w:tc>
        <w:tc>
          <w:tcPr>
            <w:tcW w:w="1418" w:type="dxa"/>
            <w:tcBorders>
              <w:top w:val="single" w:sz="4" w:space="0" w:color="000000"/>
              <w:left w:val="single" w:sz="4" w:space="0" w:color="000000"/>
              <w:bottom w:val="single" w:sz="4" w:space="0" w:color="000000"/>
              <w:right w:val="single" w:sz="4" w:space="0" w:color="000000"/>
            </w:tcBorders>
          </w:tcPr>
          <w:p w14:paraId="163A748D" w14:textId="77777777" w:rsidR="004D74D8" w:rsidRPr="0006522C" w:rsidRDefault="004D74D8" w:rsidP="00467F25">
            <w:pPr>
              <w:widowControl w:val="0"/>
              <w:ind w:left="17"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5B95F5A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E1FEF8F" w14:textId="77777777" w:rsidTr="00660861">
        <w:trPr>
          <w:trHeight w:val="991"/>
        </w:trPr>
        <w:tc>
          <w:tcPr>
            <w:tcW w:w="7229" w:type="dxa"/>
            <w:tcBorders>
              <w:top w:val="single" w:sz="4" w:space="0" w:color="000000"/>
              <w:left w:val="single" w:sz="4" w:space="0" w:color="000000"/>
              <w:bottom w:val="single" w:sz="4" w:space="0" w:color="000000"/>
              <w:right w:val="single" w:sz="4" w:space="0" w:color="000000"/>
            </w:tcBorders>
          </w:tcPr>
          <w:p w14:paraId="5A7702E6" w14:textId="77777777" w:rsidR="004D74D8" w:rsidRPr="0006522C" w:rsidRDefault="004D74D8" w:rsidP="00467F25">
            <w:pPr>
              <w:widowControl w:val="0"/>
              <w:tabs>
                <w:tab w:val="left" w:pos="1552"/>
              </w:tabs>
              <w:ind w:left="473" w:right="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21.1.</w:t>
            </w:r>
            <w:r w:rsidRPr="0006522C">
              <w:rPr>
                <w:rFonts w:ascii="Tahoma" w:eastAsia="Times New Roman" w:hAnsi="Tahoma" w:cs="Tahoma"/>
                <w:sz w:val="20"/>
                <w:szCs w:val="20"/>
                <w:lang w:val="pt-PT"/>
              </w:rPr>
              <w:tab/>
              <w:t>qualifiquem a</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certidão</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relação</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sua   natureza:   fiscal,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financeira,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técnica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jurídica;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sua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origem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é</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federal,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estadual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municipal;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seu conteúdo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é</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referente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à</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Divida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Ativa;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Inss;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Fgts,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CNPJ</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outros;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modalidades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licitação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ele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é</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requerido</w:t>
            </w:r>
          </w:p>
        </w:tc>
        <w:tc>
          <w:tcPr>
            <w:tcW w:w="1418" w:type="dxa"/>
            <w:tcBorders>
              <w:top w:val="single" w:sz="4" w:space="0" w:color="000000"/>
              <w:left w:val="single" w:sz="4" w:space="0" w:color="000000"/>
              <w:bottom w:val="single" w:sz="4" w:space="0" w:color="000000"/>
              <w:right w:val="single" w:sz="4" w:space="0" w:color="000000"/>
            </w:tcBorders>
          </w:tcPr>
          <w:p w14:paraId="22B716C9" w14:textId="77777777" w:rsidR="004D74D8" w:rsidRPr="0006522C" w:rsidRDefault="004D74D8" w:rsidP="00467F25">
            <w:pPr>
              <w:widowControl w:val="0"/>
              <w:ind w:left="17"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64F1DFB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4C04C96" w14:textId="77777777" w:rsidTr="00660861">
        <w:trPr>
          <w:trHeight w:val="494"/>
        </w:trPr>
        <w:tc>
          <w:tcPr>
            <w:tcW w:w="7229" w:type="dxa"/>
            <w:tcBorders>
              <w:top w:val="single" w:sz="4" w:space="0" w:color="000000"/>
              <w:left w:val="single" w:sz="4" w:space="0" w:color="000000"/>
              <w:bottom w:val="single" w:sz="4" w:space="0" w:color="000000"/>
              <w:right w:val="single" w:sz="4" w:space="0" w:color="000000"/>
            </w:tcBorders>
          </w:tcPr>
          <w:p w14:paraId="1A35FB65"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22.</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9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0"/>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9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2"/>
                <w:sz w:val="20"/>
                <w:szCs w:val="20"/>
                <w:lang w:val="pt-PT"/>
              </w:rPr>
              <w:t xml:space="preserve"> </w:t>
            </w:r>
            <w:r w:rsidRPr="0006522C">
              <w:rPr>
                <w:rFonts w:ascii="Tahoma" w:eastAsia="Times New Roman" w:hAnsi="Tahoma" w:cs="Tahoma"/>
                <w:sz w:val="20"/>
                <w:szCs w:val="20"/>
                <w:lang w:val="pt-PT"/>
              </w:rPr>
              <w:t>Contratação,</w:t>
            </w:r>
            <w:r w:rsidRPr="0006522C">
              <w:rPr>
                <w:rFonts w:ascii="Tahoma" w:eastAsia="Times New Roman" w:hAnsi="Tahoma" w:cs="Tahoma"/>
                <w:spacing w:val="90"/>
                <w:sz w:val="20"/>
                <w:szCs w:val="20"/>
                <w:lang w:val="pt-PT"/>
              </w:rPr>
              <w:t xml:space="preserve"> </w:t>
            </w:r>
            <w:r w:rsidRPr="0006522C">
              <w:rPr>
                <w:rFonts w:ascii="Tahoma" w:eastAsia="Times New Roman" w:hAnsi="Tahoma" w:cs="Tahoma"/>
                <w:sz w:val="20"/>
                <w:szCs w:val="20"/>
                <w:lang w:val="pt-PT"/>
              </w:rPr>
              <w:t>exigido</w:t>
            </w:r>
            <w:r w:rsidRPr="0006522C">
              <w:rPr>
                <w:rFonts w:ascii="Tahoma" w:eastAsia="Times New Roman" w:hAnsi="Tahoma" w:cs="Tahoma"/>
                <w:spacing w:val="9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91"/>
                <w:sz w:val="20"/>
                <w:szCs w:val="20"/>
                <w:lang w:val="pt-PT"/>
              </w:rPr>
              <w:t xml:space="preserve"> </w:t>
            </w:r>
            <w:r w:rsidRPr="0006522C">
              <w:rPr>
                <w:rFonts w:ascii="Tahoma" w:eastAsia="Times New Roman" w:hAnsi="Tahoma" w:cs="Tahoma"/>
                <w:sz w:val="20"/>
                <w:szCs w:val="20"/>
                <w:lang w:val="pt-PT"/>
              </w:rPr>
              <w:t>lei</w:t>
            </w:r>
            <w:r w:rsidRPr="0006522C">
              <w:rPr>
                <w:rFonts w:ascii="Tahoma" w:eastAsia="Times New Roman" w:hAnsi="Tahoma" w:cs="Tahoma"/>
                <w:spacing w:val="95"/>
                <w:sz w:val="20"/>
                <w:szCs w:val="20"/>
                <w:lang w:val="pt-PT"/>
              </w:rPr>
              <w:t xml:space="preserve"> </w:t>
            </w:r>
            <w:r w:rsidRPr="0006522C">
              <w:rPr>
                <w:rFonts w:ascii="Tahoma" w:eastAsia="Times New Roman" w:hAnsi="Tahoma" w:cs="Tahoma"/>
                <w:sz w:val="20"/>
                <w:szCs w:val="20"/>
                <w:lang w:val="pt-PT"/>
              </w:rPr>
              <w:t>para cadastramento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contratos 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envio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Tribunal de Contas;</w:t>
            </w:r>
          </w:p>
        </w:tc>
        <w:tc>
          <w:tcPr>
            <w:tcW w:w="1418" w:type="dxa"/>
            <w:tcBorders>
              <w:top w:val="single" w:sz="4" w:space="0" w:color="000000"/>
              <w:left w:val="single" w:sz="4" w:space="0" w:color="000000"/>
              <w:bottom w:val="single" w:sz="4" w:space="0" w:color="000000"/>
              <w:right w:val="single" w:sz="4" w:space="0" w:color="000000"/>
            </w:tcBorders>
          </w:tcPr>
          <w:p w14:paraId="23FA1F3F" w14:textId="77777777" w:rsidR="004D74D8" w:rsidRPr="0006522C" w:rsidRDefault="004D74D8" w:rsidP="00467F25">
            <w:pPr>
              <w:widowControl w:val="0"/>
              <w:ind w:left="17"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4D8D674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6FCAF33" w14:textId="77777777" w:rsidTr="00660861">
        <w:trPr>
          <w:trHeight w:val="505"/>
        </w:trPr>
        <w:tc>
          <w:tcPr>
            <w:tcW w:w="7229" w:type="dxa"/>
            <w:tcBorders>
              <w:top w:val="single" w:sz="4" w:space="0" w:color="000000"/>
              <w:left w:val="single" w:sz="4" w:space="0" w:color="000000"/>
              <w:bottom w:val="single" w:sz="4" w:space="0" w:color="000000"/>
              <w:right w:val="single" w:sz="4" w:space="0" w:color="000000"/>
            </w:tcBorders>
          </w:tcPr>
          <w:p w14:paraId="2046F401" w14:textId="77777777" w:rsidR="004D74D8" w:rsidRPr="0006522C" w:rsidRDefault="004D74D8" w:rsidP="00467F25">
            <w:pPr>
              <w:widowControl w:val="0"/>
              <w:ind w:left="473"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23.</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Empresas,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identificando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é</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beneficiada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pela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lei</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123/2006</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147/2014</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demais  atualizações que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houverem.</w:t>
            </w:r>
          </w:p>
        </w:tc>
        <w:tc>
          <w:tcPr>
            <w:tcW w:w="1418" w:type="dxa"/>
            <w:tcBorders>
              <w:top w:val="single" w:sz="4" w:space="0" w:color="000000"/>
              <w:left w:val="single" w:sz="4" w:space="0" w:color="000000"/>
              <w:bottom w:val="single" w:sz="4" w:space="0" w:color="000000"/>
              <w:right w:val="single" w:sz="4" w:space="0" w:color="000000"/>
            </w:tcBorders>
          </w:tcPr>
          <w:p w14:paraId="5D0B9836" w14:textId="77777777" w:rsidR="004D74D8" w:rsidRPr="0006522C" w:rsidRDefault="004D74D8" w:rsidP="00467F25">
            <w:pPr>
              <w:widowControl w:val="0"/>
              <w:ind w:left="17"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20DB454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96F187C"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76D9F02C"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24.</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garantia, vinculando cada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ao código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estabelecido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Tribunal de Contas.</w:t>
            </w:r>
          </w:p>
        </w:tc>
        <w:tc>
          <w:tcPr>
            <w:tcW w:w="1418" w:type="dxa"/>
            <w:tcBorders>
              <w:top w:val="single" w:sz="4" w:space="0" w:color="000000"/>
              <w:left w:val="single" w:sz="4" w:space="0" w:color="000000"/>
              <w:bottom w:val="single" w:sz="4" w:space="0" w:color="000000"/>
              <w:right w:val="single" w:sz="4" w:space="0" w:color="000000"/>
            </w:tcBorders>
          </w:tcPr>
          <w:p w14:paraId="21DFAE1D" w14:textId="77777777" w:rsidR="004D74D8" w:rsidRPr="0006522C" w:rsidRDefault="004D74D8" w:rsidP="00467F25">
            <w:pPr>
              <w:widowControl w:val="0"/>
              <w:ind w:left="17"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1D27583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675A22B" w14:textId="77777777" w:rsidTr="00660861">
        <w:trPr>
          <w:trHeight w:val="460"/>
        </w:trPr>
        <w:tc>
          <w:tcPr>
            <w:tcW w:w="7229" w:type="dxa"/>
            <w:tcBorders>
              <w:top w:val="single" w:sz="4" w:space="0" w:color="000000"/>
              <w:left w:val="single" w:sz="4" w:space="0" w:color="000000"/>
              <w:bottom w:val="single" w:sz="6" w:space="0" w:color="000000"/>
              <w:right w:val="single" w:sz="4" w:space="0" w:color="000000"/>
            </w:tcBorders>
          </w:tcPr>
          <w:p w14:paraId="060B07DF" w14:textId="77777777" w:rsidR="004D74D8" w:rsidRPr="0006522C" w:rsidRDefault="004D74D8" w:rsidP="00467F25">
            <w:pPr>
              <w:widowControl w:val="0"/>
              <w:ind w:left="112"/>
              <w:rPr>
                <w:rFonts w:ascii="Tahoma" w:eastAsia="Times New Roman" w:hAnsi="Tahoma" w:cs="Tahoma"/>
                <w:b/>
                <w:i/>
                <w:sz w:val="20"/>
                <w:szCs w:val="20"/>
                <w:lang w:val="pt-PT"/>
              </w:rPr>
            </w:pPr>
            <w:r w:rsidRPr="0006522C">
              <w:rPr>
                <w:rFonts w:ascii="Tahoma" w:eastAsia="Times New Roman" w:hAnsi="Tahoma" w:cs="Tahoma"/>
                <w:b/>
                <w:i/>
                <w:sz w:val="20"/>
                <w:szCs w:val="20"/>
                <w:lang w:val="pt-PT"/>
              </w:rPr>
              <w:t>CADASTRO</w:t>
            </w:r>
            <w:r w:rsidRPr="0006522C">
              <w:rPr>
                <w:rFonts w:ascii="Tahoma" w:eastAsia="Times New Roman" w:hAnsi="Tahoma" w:cs="Tahoma"/>
                <w:b/>
                <w:i/>
                <w:spacing w:val="-8"/>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8"/>
                <w:sz w:val="20"/>
                <w:szCs w:val="20"/>
                <w:lang w:val="pt-PT"/>
              </w:rPr>
              <w:t xml:space="preserve"> </w:t>
            </w:r>
            <w:r w:rsidRPr="0006522C">
              <w:rPr>
                <w:rFonts w:ascii="Tahoma" w:eastAsia="Times New Roman" w:hAnsi="Tahoma" w:cs="Tahoma"/>
                <w:b/>
                <w:i/>
                <w:sz w:val="20"/>
                <w:szCs w:val="20"/>
                <w:lang w:val="pt-PT"/>
              </w:rPr>
              <w:t>FORNECEDORES</w:t>
            </w:r>
          </w:p>
        </w:tc>
        <w:tc>
          <w:tcPr>
            <w:tcW w:w="1418" w:type="dxa"/>
            <w:tcBorders>
              <w:top w:val="single" w:sz="4" w:space="0" w:color="000000"/>
              <w:left w:val="single" w:sz="4" w:space="0" w:color="000000"/>
              <w:bottom w:val="single" w:sz="6" w:space="0" w:color="000000"/>
              <w:right w:val="single" w:sz="4" w:space="0" w:color="000000"/>
            </w:tcBorders>
          </w:tcPr>
          <w:p w14:paraId="703999AD"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6" w:space="0" w:color="000000"/>
              <w:right w:val="single" w:sz="4" w:space="0" w:color="000000"/>
            </w:tcBorders>
          </w:tcPr>
          <w:p w14:paraId="6CC96D5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CEDEC6F" w14:textId="77777777" w:rsidTr="00660861">
        <w:trPr>
          <w:trHeight w:val="1516"/>
        </w:trPr>
        <w:tc>
          <w:tcPr>
            <w:tcW w:w="7229" w:type="dxa"/>
            <w:tcBorders>
              <w:top w:val="single" w:sz="6" w:space="0" w:color="000000"/>
              <w:left w:val="single" w:sz="4" w:space="0" w:color="000000"/>
              <w:bottom w:val="single" w:sz="4" w:space="0" w:color="000000"/>
              <w:right w:val="single" w:sz="4" w:space="0" w:color="000000"/>
            </w:tcBorders>
          </w:tcPr>
          <w:p w14:paraId="69DAF834" w14:textId="77777777" w:rsidR="004D74D8" w:rsidRPr="0006522C" w:rsidRDefault="004D74D8" w:rsidP="00467F25">
            <w:pPr>
              <w:widowControl w:val="0"/>
              <w:ind w:left="473" w:right="8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25. O cadastro do fornecedor será único e deverá ser integrado com os demais módulos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sistema. Deverá ter, no mínimo, as seguintes informações: Tipode identificação (pessoa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física ou jurídica) CNPJ, CPF, Razão Social/NomeFantasia, endereço, e-mail, contato,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capital</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social,</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sócios,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bancários, ramo de atividade, documentos obrigatórios com controle de validade para emissão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CRC;</w:t>
            </w:r>
          </w:p>
        </w:tc>
        <w:tc>
          <w:tcPr>
            <w:tcW w:w="1418" w:type="dxa"/>
            <w:tcBorders>
              <w:top w:val="single" w:sz="6" w:space="0" w:color="000000"/>
              <w:left w:val="single" w:sz="4" w:space="0" w:color="000000"/>
              <w:bottom w:val="single" w:sz="4" w:space="0" w:color="000000"/>
              <w:right w:val="single" w:sz="4" w:space="0" w:color="000000"/>
            </w:tcBorders>
          </w:tcPr>
          <w:p w14:paraId="1070BFA8" w14:textId="77777777" w:rsidR="004D74D8" w:rsidRPr="0006522C" w:rsidRDefault="004D74D8" w:rsidP="00467F25">
            <w:pPr>
              <w:widowControl w:val="0"/>
              <w:ind w:left="434"/>
              <w:rPr>
                <w:rFonts w:ascii="Tahoma" w:eastAsia="Times New Roman" w:hAnsi="Tahoma" w:cs="Tahoma"/>
                <w:b/>
                <w:sz w:val="20"/>
                <w:szCs w:val="20"/>
                <w:lang w:val="pt-PT"/>
              </w:rPr>
            </w:pPr>
          </w:p>
        </w:tc>
        <w:tc>
          <w:tcPr>
            <w:tcW w:w="1418" w:type="dxa"/>
            <w:tcBorders>
              <w:top w:val="single" w:sz="6" w:space="0" w:color="000000"/>
              <w:left w:val="single" w:sz="4" w:space="0" w:color="000000"/>
              <w:bottom w:val="single" w:sz="4" w:space="0" w:color="000000"/>
              <w:right w:val="single" w:sz="4" w:space="0" w:color="000000"/>
            </w:tcBorders>
          </w:tcPr>
          <w:p w14:paraId="50753E9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17DAC88" w14:textId="77777777" w:rsidTr="00660861">
        <w:trPr>
          <w:trHeight w:val="503"/>
        </w:trPr>
        <w:tc>
          <w:tcPr>
            <w:tcW w:w="7229" w:type="dxa"/>
            <w:tcBorders>
              <w:top w:val="single" w:sz="4" w:space="0" w:color="000000"/>
              <w:left w:val="single" w:sz="4" w:space="0" w:color="000000"/>
              <w:bottom w:val="single" w:sz="4" w:space="0" w:color="000000"/>
              <w:right w:val="single" w:sz="4" w:space="0" w:color="000000"/>
            </w:tcBorders>
          </w:tcPr>
          <w:p w14:paraId="0E943B2A" w14:textId="77777777" w:rsidR="004D74D8" w:rsidRPr="0006522C" w:rsidRDefault="004D74D8" w:rsidP="00467F25">
            <w:pPr>
              <w:widowControl w:val="0"/>
              <w:ind w:left="473" w:right="106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26.</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Emitir</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controlar</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validade</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CRC</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(Certificado</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Cadastral);</w:t>
            </w:r>
          </w:p>
        </w:tc>
        <w:tc>
          <w:tcPr>
            <w:tcW w:w="1418" w:type="dxa"/>
            <w:tcBorders>
              <w:top w:val="single" w:sz="4" w:space="0" w:color="000000"/>
              <w:left w:val="single" w:sz="4" w:space="0" w:color="000000"/>
              <w:bottom w:val="single" w:sz="4" w:space="0" w:color="000000"/>
              <w:right w:val="single" w:sz="4" w:space="0" w:color="000000"/>
            </w:tcBorders>
          </w:tcPr>
          <w:p w14:paraId="67AE6FC1"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2A02337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2E0C3C6" w14:textId="77777777" w:rsidTr="00660861">
        <w:trPr>
          <w:trHeight w:val="505"/>
        </w:trPr>
        <w:tc>
          <w:tcPr>
            <w:tcW w:w="7229" w:type="dxa"/>
            <w:tcBorders>
              <w:top w:val="single" w:sz="4" w:space="0" w:color="000000"/>
              <w:left w:val="single" w:sz="4" w:space="0" w:color="000000"/>
              <w:bottom w:val="single" w:sz="4" w:space="0" w:color="000000"/>
              <w:right w:val="single" w:sz="4" w:space="0" w:color="000000"/>
            </w:tcBorders>
          </w:tcPr>
          <w:p w14:paraId="3D50B5BF"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27.</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alertar</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usuários</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quanto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vencimento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certidões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relacionadas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cadastro 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fornecedor.</w:t>
            </w:r>
          </w:p>
        </w:tc>
        <w:tc>
          <w:tcPr>
            <w:tcW w:w="1418" w:type="dxa"/>
            <w:tcBorders>
              <w:top w:val="single" w:sz="4" w:space="0" w:color="000000"/>
              <w:left w:val="single" w:sz="4" w:space="0" w:color="000000"/>
              <w:bottom w:val="single" w:sz="4" w:space="0" w:color="000000"/>
              <w:right w:val="single" w:sz="4" w:space="0" w:color="000000"/>
            </w:tcBorders>
          </w:tcPr>
          <w:p w14:paraId="5C594025"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66FEAA8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362241D"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13C36EC1" w14:textId="77777777" w:rsidR="004D74D8" w:rsidRPr="0006522C" w:rsidRDefault="004D74D8" w:rsidP="00467F25">
            <w:pPr>
              <w:widowControl w:val="0"/>
              <w:ind w:left="473" w:right="283"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28.</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relacionar</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grupos/subgrupos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as empresas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fornecedora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mesmos.</w:t>
            </w:r>
          </w:p>
        </w:tc>
        <w:tc>
          <w:tcPr>
            <w:tcW w:w="1418" w:type="dxa"/>
            <w:tcBorders>
              <w:top w:val="single" w:sz="4" w:space="0" w:color="000000"/>
              <w:left w:val="single" w:sz="4" w:space="0" w:color="000000"/>
              <w:bottom w:val="single" w:sz="4" w:space="0" w:color="000000"/>
              <w:right w:val="single" w:sz="4" w:space="0" w:color="000000"/>
            </w:tcBorders>
          </w:tcPr>
          <w:p w14:paraId="4B7CA433" w14:textId="77777777" w:rsidR="004D74D8" w:rsidRPr="0006522C" w:rsidRDefault="004D74D8" w:rsidP="00467F25">
            <w:pPr>
              <w:widowControl w:val="0"/>
              <w:ind w:left="434"/>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07B41A5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0C9B21D"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07103718"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29.</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incluir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ocorrências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anomalias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fornecimentos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nas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fichas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respectivos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fornecedores;</w:t>
            </w:r>
          </w:p>
        </w:tc>
        <w:tc>
          <w:tcPr>
            <w:tcW w:w="1418" w:type="dxa"/>
            <w:tcBorders>
              <w:top w:val="single" w:sz="4" w:space="0" w:color="000000"/>
              <w:left w:val="single" w:sz="4" w:space="0" w:color="000000"/>
              <w:bottom w:val="single" w:sz="4" w:space="0" w:color="000000"/>
              <w:right w:val="single" w:sz="4" w:space="0" w:color="000000"/>
            </w:tcBorders>
          </w:tcPr>
          <w:p w14:paraId="141E3CEF" w14:textId="77777777" w:rsidR="004D74D8" w:rsidRPr="0006522C" w:rsidRDefault="004D74D8" w:rsidP="00467F25">
            <w:pPr>
              <w:widowControl w:val="0"/>
              <w:ind w:left="434"/>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67144C8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37FC6F8" w14:textId="77777777" w:rsidTr="00660861">
        <w:trPr>
          <w:trHeight w:val="505"/>
        </w:trPr>
        <w:tc>
          <w:tcPr>
            <w:tcW w:w="7229" w:type="dxa"/>
            <w:tcBorders>
              <w:top w:val="single" w:sz="4" w:space="0" w:color="000000"/>
              <w:left w:val="single" w:sz="4" w:space="0" w:color="000000"/>
              <w:bottom w:val="single" w:sz="4" w:space="0" w:color="000000"/>
              <w:right w:val="single" w:sz="4" w:space="0" w:color="000000"/>
            </w:tcBorders>
          </w:tcPr>
          <w:p w14:paraId="24C2C3CD" w14:textId="77777777" w:rsidR="004D74D8" w:rsidRPr="0006522C" w:rsidRDefault="004D74D8" w:rsidP="00467F25">
            <w:pPr>
              <w:widowControl w:val="0"/>
              <w:ind w:left="473" w:right="106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30.</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atribuir</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alterar</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situação</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fornecedor</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(suspenso,</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inativo,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cancelado,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ativo);</w:t>
            </w:r>
          </w:p>
        </w:tc>
        <w:tc>
          <w:tcPr>
            <w:tcW w:w="1418" w:type="dxa"/>
            <w:tcBorders>
              <w:top w:val="single" w:sz="4" w:space="0" w:color="000000"/>
              <w:left w:val="single" w:sz="4" w:space="0" w:color="000000"/>
              <w:bottom w:val="single" w:sz="4" w:space="0" w:color="000000"/>
              <w:right w:val="single" w:sz="4" w:space="0" w:color="000000"/>
            </w:tcBorders>
          </w:tcPr>
          <w:p w14:paraId="5EDE4AF7" w14:textId="77777777" w:rsidR="004D74D8" w:rsidRPr="0006522C" w:rsidRDefault="004D74D8" w:rsidP="00467F25">
            <w:pPr>
              <w:widowControl w:val="0"/>
              <w:ind w:left="434"/>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10EEC81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3D85280"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4800E80B" w14:textId="77777777" w:rsidR="004D74D8" w:rsidRPr="0006522C" w:rsidRDefault="004D74D8" w:rsidP="00467F25">
            <w:pPr>
              <w:widowControl w:val="0"/>
              <w:ind w:left="473" w:right="106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31.</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Identificar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empresas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ME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EPP</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cumprimento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à</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Lei</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123/2006</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147/2014;</w:t>
            </w:r>
          </w:p>
        </w:tc>
        <w:tc>
          <w:tcPr>
            <w:tcW w:w="1418" w:type="dxa"/>
            <w:tcBorders>
              <w:top w:val="single" w:sz="4" w:space="0" w:color="000000"/>
              <w:left w:val="single" w:sz="4" w:space="0" w:color="000000"/>
              <w:bottom w:val="single" w:sz="4" w:space="0" w:color="000000"/>
              <w:right w:val="single" w:sz="4" w:space="0" w:color="000000"/>
            </w:tcBorders>
          </w:tcPr>
          <w:p w14:paraId="65D2C091" w14:textId="77777777" w:rsidR="004D74D8" w:rsidRPr="0006522C" w:rsidRDefault="004D74D8" w:rsidP="00467F25">
            <w:pPr>
              <w:widowControl w:val="0"/>
              <w:ind w:left="434"/>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61325AF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71D5CE8"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7CE1EF1C" w14:textId="77777777" w:rsidR="004D74D8" w:rsidRPr="0006522C" w:rsidRDefault="004D74D8" w:rsidP="00467F25">
            <w:pPr>
              <w:widowControl w:val="0"/>
              <w:ind w:left="473" w:right="106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32.</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vínculo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documentos</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(imagem,</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textos,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planilhas,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pdf)</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fornecedor.</w:t>
            </w:r>
          </w:p>
        </w:tc>
        <w:tc>
          <w:tcPr>
            <w:tcW w:w="1418" w:type="dxa"/>
            <w:tcBorders>
              <w:top w:val="single" w:sz="4" w:space="0" w:color="000000"/>
              <w:left w:val="single" w:sz="4" w:space="0" w:color="000000"/>
              <w:bottom w:val="single" w:sz="4" w:space="0" w:color="000000"/>
              <w:right w:val="single" w:sz="4" w:space="0" w:color="000000"/>
            </w:tcBorders>
          </w:tcPr>
          <w:p w14:paraId="029EF39F" w14:textId="77777777" w:rsidR="004D74D8" w:rsidRPr="0006522C" w:rsidRDefault="004D74D8" w:rsidP="00467F25">
            <w:pPr>
              <w:widowControl w:val="0"/>
              <w:ind w:left="434"/>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26F4C45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FB35E13"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5C820134"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33.</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notas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fiscais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emitidas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pelos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fornecedores.</w:t>
            </w:r>
          </w:p>
        </w:tc>
        <w:tc>
          <w:tcPr>
            <w:tcW w:w="1418" w:type="dxa"/>
            <w:tcBorders>
              <w:top w:val="single" w:sz="4" w:space="0" w:color="000000"/>
              <w:left w:val="single" w:sz="4" w:space="0" w:color="000000"/>
              <w:bottom w:val="single" w:sz="4" w:space="0" w:color="000000"/>
              <w:right w:val="single" w:sz="4" w:space="0" w:color="000000"/>
            </w:tcBorders>
          </w:tcPr>
          <w:p w14:paraId="02750854" w14:textId="77777777" w:rsidR="004D74D8" w:rsidRPr="0006522C" w:rsidRDefault="004D74D8" w:rsidP="00467F25">
            <w:pPr>
              <w:widowControl w:val="0"/>
              <w:ind w:left="434"/>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5ECD293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6BBC93E" w14:textId="77777777" w:rsidTr="00660861">
        <w:trPr>
          <w:trHeight w:val="760"/>
        </w:trPr>
        <w:tc>
          <w:tcPr>
            <w:tcW w:w="7229" w:type="dxa"/>
            <w:tcBorders>
              <w:top w:val="single" w:sz="4" w:space="0" w:color="000000"/>
              <w:left w:val="single" w:sz="4" w:space="0" w:color="000000"/>
              <w:bottom w:val="single" w:sz="4" w:space="0" w:color="000000"/>
              <w:right w:val="single" w:sz="4" w:space="0" w:color="000000"/>
            </w:tcBorders>
          </w:tcPr>
          <w:p w14:paraId="1F2D051A" w14:textId="77777777" w:rsidR="004D74D8" w:rsidRPr="0006522C" w:rsidRDefault="004D74D8" w:rsidP="00467F25">
            <w:pPr>
              <w:widowControl w:val="0"/>
              <w:ind w:left="473" w:right="182"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34.</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Deverá permitir a inclusão automática de um material para um determinado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fornecedor,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(material</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x</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fornecedor)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desde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mesmo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participe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algumprocesso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compras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cotação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preços;</w:t>
            </w:r>
          </w:p>
        </w:tc>
        <w:tc>
          <w:tcPr>
            <w:tcW w:w="1418" w:type="dxa"/>
            <w:tcBorders>
              <w:top w:val="single" w:sz="4" w:space="0" w:color="000000"/>
              <w:left w:val="single" w:sz="4" w:space="0" w:color="000000"/>
              <w:bottom w:val="single" w:sz="4" w:space="0" w:color="000000"/>
              <w:right w:val="single" w:sz="4" w:space="0" w:color="000000"/>
            </w:tcBorders>
          </w:tcPr>
          <w:p w14:paraId="1D297636" w14:textId="77777777" w:rsidR="004D74D8" w:rsidRPr="0006522C" w:rsidRDefault="004D74D8" w:rsidP="00467F25">
            <w:pPr>
              <w:widowControl w:val="0"/>
              <w:ind w:left="434"/>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5AA8BF3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BD539A0"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3D240E77" w14:textId="77777777" w:rsidR="004D74D8" w:rsidRPr="0006522C" w:rsidRDefault="004D74D8" w:rsidP="00467F25">
            <w:pPr>
              <w:widowControl w:val="0"/>
              <w:ind w:left="473" w:right="106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35.</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consultas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X</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Fornecedores:</w:t>
            </w:r>
          </w:p>
        </w:tc>
        <w:tc>
          <w:tcPr>
            <w:tcW w:w="1418" w:type="dxa"/>
            <w:tcBorders>
              <w:top w:val="single" w:sz="4" w:space="0" w:color="000000"/>
              <w:left w:val="single" w:sz="4" w:space="0" w:color="000000"/>
              <w:bottom w:val="single" w:sz="4" w:space="0" w:color="000000"/>
              <w:right w:val="single" w:sz="4" w:space="0" w:color="000000"/>
            </w:tcBorders>
          </w:tcPr>
          <w:p w14:paraId="2B4BB4E3" w14:textId="77777777" w:rsidR="004D74D8" w:rsidRPr="0006522C" w:rsidRDefault="004D74D8" w:rsidP="00467F25">
            <w:pPr>
              <w:widowControl w:val="0"/>
              <w:ind w:left="434"/>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1267312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72FC5A4"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5E107927" w14:textId="77777777" w:rsidR="004D74D8" w:rsidRPr="0006522C" w:rsidRDefault="004D74D8" w:rsidP="00467F25">
            <w:pPr>
              <w:widowControl w:val="0"/>
              <w:tabs>
                <w:tab w:val="left" w:pos="1552"/>
              </w:tabs>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35.1.</w:t>
            </w:r>
            <w:r w:rsidRPr="0006522C">
              <w:rPr>
                <w:rFonts w:ascii="Tahoma" w:eastAsia="Times New Roman" w:hAnsi="Tahoma" w:cs="Tahoma"/>
                <w:sz w:val="20"/>
                <w:szCs w:val="20"/>
                <w:lang w:val="pt-PT"/>
              </w:rPr>
              <w:tab/>
              <w:t>Quais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fornecedores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já</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forneceram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determinados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materiais,</w:t>
            </w:r>
          </w:p>
        </w:tc>
        <w:tc>
          <w:tcPr>
            <w:tcW w:w="1418" w:type="dxa"/>
            <w:tcBorders>
              <w:top w:val="single" w:sz="4" w:space="0" w:color="000000"/>
              <w:left w:val="single" w:sz="4" w:space="0" w:color="000000"/>
              <w:bottom w:val="single" w:sz="4" w:space="0" w:color="000000"/>
              <w:right w:val="single" w:sz="4" w:space="0" w:color="000000"/>
            </w:tcBorders>
          </w:tcPr>
          <w:p w14:paraId="3904B8B1" w14:textId="77777777" w:rsidR="004D74D8" w:rsidRPr="0006522C" w:rsidRDefault="004D74D8" w:rsidP="00467F25">
            <w:pPr>
              <w:widowControl w:val="0"/>
              <w:ind w:left="434"/>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052E2AE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8241BE4"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5EBDFE7E" w14:textId="77777777" w:rsidR="004D74D8" w:rsidRPr="0006522C" w:rsidRDefault="004D74D8" w:rsidP="00467F25">
            <w:pPr>
              <w:widowControl w:val="0"/>
              <w:tabs>
                <w:tab w:val="left" w:pos="1552"/>
              </w:tabs>
              <w:ind w:left="905" w:right="1211"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35.2.</w:t>
            </w:r>
            <w:r w:rsidRPr="0006522C">
              <w:rPr>
                <w:rFonts w:ascii="Tahoma" w:eastAsia="Times New Roman" w:hAnsi="Tahoma" w:cs="Tahoma"/>
                <w:sz w:val="20"/>
                <w:szCs w:val="20"/>
                <w:lang w:val="pt-PT"/>
              </w:rPr>
              <w:tab/>
              <w:t>Quais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foram</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participantes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licitações,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nas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quais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constavam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determinados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materiais;</w:t>
            </w:r>
          </w:p>
        </w:tc>
        <w:tc>
          <w:tcPr>
            <w:tcW w:w="1418" w:type="dxa"/>
            <w:tcBorders>
              <w:top w:val="single" w:sz="4" w:space="0" w:color="000000"/>
              <w:left w:val="single" w:sz="4" w:space="0" w:color="000000"/>
              <w:bottom w:val="single" w:sz="4" w:space="0" w:color="000000"/>
              <w:right w:val="single" w:sz="4" w:space="0" w:color="000000"/>
            </w:tcBorders>
          </w:tcPr>
          <w:p w14:paraId="39D9006A" w14:textId="77777777" w:rsidR="004D74D8" w:rsidRPr="0006522C" w:rsidRDefault="004D74D8" w:rsidP="00467F25">
            <w:pPr>
              <w:widowControl w:val="0"/>
              <w:ind w:left="424"/>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54F1B7C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49B9E0D"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7C4EE86B" w14:textId="77777777" w:rsidR="004D74D8" w:rsidRPr="0006522C" w:rsidRDefault="004D74D8" w:rsidP="00467F25">
            <w:pPr>
              <w:widowControl w:val="0"/>
              <w:tabs>
                <w:tab w:val="left" w:pos="1552"/>
              </w:tabs>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35.3.</w:t>
            </w:r>
            <w:r w:rsidRPr="0006522C">
              <w:rPr>
                <w:rFonts w:ascii="Tahoma" w:eastAsia="Times New Roman" w:hAnsi="Tahoma" w:cs="Tahoma"/>
                <w:sz w:val="20"/>
                <w:szCs w:val="20"/>
                <w:lang w:val="pt-PT"/>
              </w:rPr>
              <w:tab/>
              <w:t>Quais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últimos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destes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materiais;</w:t>
            </w:r>
          </w:p>
        </w:tc>
        <w:tc>
          <w:tcPr>
            <w:tcW w:w="1418" w:type="dxa"/>
            <w:tcBorders>
              <w:top w:val="single" w:sz="4" w:space="0" w:color="000000"/>
              <w:left w:val="single" w:sz="4" w:space="0" w:color="000000"/>
              <w:bottom w:val="single" w:sz="4" w:space="0" w:color="000000"/>
              <w:right w:val="single" w:sz="4" w:space="0" w:color="000000"/>
            </w:tcBorders>
          </w:tcPr>
          <w:p w14:paraId="7A3754F7"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37C390E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F368569"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410B3D47"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673A9D7D"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4EB8B64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A375B38"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09A8D408" w14:textId="77777777" w:rsidR="004D74D8" w:rsidRPr="0006522C" w:rsidRDefault="004D74D8" w:rsidP="00467F25">
            <w:pPr>
              <w:widowControl w:val="0"/>
              <w:ind w:left="112"/>
              <w:rPr>
                <w:rFonts w:ascii="Tahoma" w:eastAsia="Times New Roman" w:hAnsi="Tahoma" w:cs="Tahoma"/>
                <w:b/>
                <w:i/>
                <w:sz w:val="20"/>
                <w:szCs w:val="20"/>
                <w:lang w:val="pt-PT"/>
              </w:rPr>
            </w:pPr>
            <w:r w:rsidRPr="0006522C">
              <w:rPr>
                <w:rFonts w:ascii="Tahoma" w:eastAsia="Times New Roman" w:hAnsi="Tahoma" w:cs="Tahoma"/>
                <w:b/>
                <w:i/>
                <w:sz w:val="20"/>
                <w:szCs w:val="20"/>
                <w:lang w:val="pt-PT"/>
              </w:rPr>
              <w:t>SOLICITAÇÕES</w:t>
            </w:r>
            <w:r w:rsidRPr="0006522C">
              <w:rPr>
                <w:rFonts w:ascii="Tahoma" w:eastAsia="Times New Roman" w:hAnsi="Tahoma" w:cs="Tahoma"/>
                <w:b/>
                <w:i/>
                <w:spacing w:val="-2"/>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2"/>
                <w:sz w:val="20"/>
                <w:szCs w:val="20"/>
                <w:lang w:val="pt-PT"/>
              </w:rPr>
              <w:t xml:space="preserve"> </w:t>
            </w:r>
            <w:r w:rsidRPr="0006522C">
              <w:rPr>
                <w:rFonts w:ascii="Tahoma" w:eastAsia="Times New Roman" w:hAnsi="Tahoma" w:cs="Tahoma"/>
                <w:b/>
                <w:i/>
                <w:sz w:val="20"/>
                <w:szCs w:val="20"/>
                <w:lang w:val="pt-PT"/>
              </w:rPr>
              <w:t>COMPRAS</w:t>
            </w:r>
          </w:p>
        </w:tc>
        <w:tc>
          <w:tcPr>
            <w:tcW w:w="1418" w:type="dxa"/>
            <w:tcBorders>
              <w:top w:val="single" w:sz="4" w:space="0" w:color="000000"/>
              <w:left w:val="single" w:sz="4" w:space="0" w:color="000000"/>
              <w:bottom w:val="single" w:sz="4" w:space="0" w:color="000000"/>
              <w:right w:val="single" w:sz="4" w:space="0" w:color="000000"/>
            </w:tcBorders>
          </w:tcPr>
          <w:p w14:paraId="2CDAE3F1"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64674E6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F94FE88" w14:textId="77777777" w:rsidTr="00660861">
        <w:trPr>
          <w:trHeight w:val="757"/>
        </w:trPr>
        <w:tc>
          <w:tcPr>
            <w:tcW w:w="7229" w:type="dxa"/>
            <w:tcBorders>
              <w:top w:val="single" w:sz="4" w:space="0" w:color="000000"/>
              <w:left w:val="single" w:sz="4" w:space="0" w:color="000000"/>
              <w:bottom w:val="single" w:sz="4" w:space="0" w:color="000000"/>
              <w:right w:val="single" w:sz="4" w:space="0" w:color="000000"/>
            </w:tcBorders>
          </w:tcPr>
          <w:p w14:paraId="68B36E13"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36.</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procedimento</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Geração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Solicitações</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integrada com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seja,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solicitação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utilizará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deMateriais,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qual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armazenará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qualquer item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 ser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licitado;</w:t>
            </w:r>
          </w:p>
        </w:tc>
        <w:tc>
          <w:tcPr>
            <w:tcW w:w="1418" w:type="dxa"/>
            <w:tcBorders>
              <w:top w:val="single" w:sz="4" w:space="0" w:color="000000"/>
              <w:left w:val="single" w:sz="4" w:space="0" w:color="000000"/>
              <w:bottom w:val="single" w:sz="4" w:space="0" w:color="000000"/>
              <w:right w:val="single" w:sz="4" w:space="0" w:color="000000"/>
            </w:tcBorders>
          </w:tcPr>
          <w:p w14:paraId="4692BCF9" w14:textId="77777777" w:rsidR="004D74D8" w:rsidRPr="0006522C" w:rsidRDefault="004D74D8" w:rsidP="00467F25">
            <w:pPr>
              <w:widowControl w:val="0"/>
              <w:ind w:left="424"/>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06686FC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8656048"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41F58E0F" w14:textId="77777777" w:rsidR="004D74D8" w:rsidRPr="0006522C" w:rsidRDefault="004D74D8" w:rsidP="00467F25">
            <w:pPr>
              <w:widowControl w:val="0"/>
              <w:ind w:left="473"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38.</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estabelecer</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quais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podem</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sersolicitados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determinado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Centro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 Custo.</w:t>
            </w:r>
          </w:p>
        </w:tc>
        <w:tc>
          <w:tcPr>
            <w:tcW w:w="1418" w:type="dxa"/>
            <w:tcBorders>
              <w:top w:val="single" w:sz="4" w:space="0" w:color="000000"/>
              <w:left w:val="single" w:sz="4" w:space="0" w:color="000000"/>
              <w:bottom w:val="single" w:sz="4" w:space="0" w:color="000000"/>
              <w:right w:val="single" w:sz="4" w:space="0" w:color="000000"/>
            </w:tcBorders>
          </w:tcPr>
          <w:p w14:paraId="0457A999" w14:textId="77777777" w:rsidR="004D74D8" w:rsidRPr="0006522C" w:rsidRDefault="004D74D8" w:rsidP="00467F25">
            <w:pPr>
              <w:widowControl w:val="0"/>
              <w:ind w:left="424"/>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3212056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6183AE2" w14:textId="77777777" w:rsidTr="00660861">
        <w:trPr>
          <w:trHeight w:val="761"/>
        </w:trPr>
        <w:tc>
          <w:tcPr>
            <w:tcW w:w="7229" w:type="dxa"/>
            <w:tcBorders>
              <w:top w:val="single" w:sz="4" w:space="0" w:color="000000"/>
              <w:left w:val="single" w:sz="4" w:space="0" w:color="000000"/>
              <w:bottom w:val="single" w:sz="4" w:space="0" w:color="000000"/>
              <w:right w:val="single" w:sz="4" w:space="0" w:color="000000"/>
            </w:tcBorders>
          </w:tcPr>
          <w:p w14:paraId="642BA8A2" w14:textId="77777777" w:rsidR="004D74D8" w:rsidRPr="0006522C" w:rsidRDefault="004D74D8" w:rsidP="00467F25">
            <w:pPr>
              <w:widowControl w:val="0"/>
              <w:ind w:left="473"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39.</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Registrar,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solicitações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Centro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Custo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requisitante;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aplicação</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item;</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Local</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Entrega</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Mesmo;</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Obra</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ouVeículo</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qual</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o material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destina 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texto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Observações.</w:t>
            </w:r>
          </w:p>
        </w:tc>
        <w:tc>
          <w:tcPr>
            <w:tcW w:w="1418" w:type="dxa"/>
            <w:tcBorders>
              <w:top w:val="single" w:sz="4" w:space="0" w:color="000000"/>
              <w:left w:val="single" w:sz="4" w:space="0" w:color="000000"/>
              <w:bottom w:val="single" w:sz="4" w:space="0" w:color="000000"/>
              <w:right w:val="single" w:sz="4" w:space="0" w:color="000000"/>
            </w:tcBorders>
          </w:tcPr>
          <w:p w14:paraId="79F14011" w14:textId="77777777" w:rsidR="004D74D8" w:rsidRPr="0006522C" w:rsidRDefault="004D74D8" w:rsidP="00467F25">
            <w:pPr>
              <w:widowControl w:val="0"/>
              <w:ind w:left="424"/>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3733B7A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3F39055" w14:textId="77777777" w:rsidTr="00660861">
        <w:trPr>
          <w:trHeight w:val="505"/>
        </w:trPr>
        <w:tc>
          <w:tcPr>
            <w:tcW w:w="7229" w:type="dxa"/>
            <w:tcBorders>
              <w:top w:val="single" w:sz="4" w:space="0" w:color="000000"/>
              <w:left w:val="single" w:sz="4" w:space="0" w:color="000000"/>
              <w:bottom w:val="single" w:sz="4" w:space="0" w:color="000000"/>
              <w:right w:val="single" w:sz="4" w:space="0" w:color="000000"/>
            </w:tcBorders>
          </w:tcPr>
          <w:p w14:paraId="7A97CE0F" w14:textId="77777777" w:rsidR="004D74D8" w:rsidRPr="0006522C" w:rsidRDefault="004D74D8" w:rsidP="00467F25">
            <w:pPr>
              <w:widowControl w:val="0"/>
              <w:ind w:left="473" w:right="1061"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40.</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estimativa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preço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item</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Solicitações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Compras;</w:t>
            </w:r>
          </w:p>
        </w:tc>
        <w:tc>
          <w:tcPr>
            <w:tcW w:w="1418" w:type="dxa"/>
            <w:tcBorders>
              <w:top w:val="single" w:sz="4" w:space="0" w:color="000000"/>
              <w:left w:val="single" w:sz="4" w:space="0" w:color="000000"/>
              <w:bottom w:val="single" w:sz="4" w:space="0" w:color="000000"/>
              <w:right w:val="single" w:sz="4" w:space="0" w:color="000000"/>
            </w:tcBorders>
          </w:tcPr>
          <w:p w14:paraId="2CC90D1C" w14:textId="77777777" w:rsidR="004D74D8" w:rsidRPr="0006522C" w:rsidRDefault="004D74D8" w:rsidP="00467F25">
            <w:pPr>
              <w:widowControl w:val="0"/>
              <w:ind w:left="424"/>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3808C82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9FF4698" w14:textId="77777777" w:rsidTr="00660861">
        <w:trPr>
          <w:trHeight w:val="755"/>
        </w:trPr>
        <w:tc>
          <w:tcPr>
            <w:tcW w:w="7229" w:type="dxa"/>
            <w:tcBorders>
              <w:top w:val="single" w:sz="4" w:space="0" w:color="000000"/>
              <w:left w:val="single" w:sz="4" w:space="0" w:color="000000"/>
              <w:bottom w:val="single" w:sz="4" w:space="0" w:color="000000"/>
              <w:right w:val="single" w:sz="4" w:space="0" w:color="000000"/>
            </w:tcBorders>
          </w:tcPr>
          <w:p w14:paraId="71F4D2A2" w14:textId="77777777" w:rsidR="004D74D8" w:rsidRPr="0006522C" w:rsidRDefault="004D74D8" w:rsidP="00467F25">
            <w:pPr>
              <w:widowControl w:val="0"/>
              <w:ind w:left="473"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41.</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preço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estimado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atualizado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item,</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função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dopreço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última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compra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mesmo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índice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financeiro informado.</w:t>
            </w:r>
          </w:p>
        </w:tc>
        <w:tc>
          <w:tcPr>
            <w:tcW w:w="1418" w:type="dxa"/>
            <w:tcBorders>
              <w:top w:val="single" w:sz="4" w:space="0" w:color="000000"/>
              <w:left w:val="single" w:sz="4" w:space="0" w:color="000000"/>
              <w:bottom w:val="single" w:sz="4" w:space="0" w:color="000000"/>
              <w:right w:val="single" w:sz="4" w:space="0" w:color="000000"/>
            </w:tcBorders>
          </w:tcPr>
          <w:p w14:paraId="5841952C" w14:textId="77777777" w:rsidR="004D74D8" w:rsidRPr="0006522C" w:rsidRDefault="004D74D8" w:rsidP="00467F25">
            <w:pPr>
              <w:widowControl w:val="0"/>
              <w:ind w:left="424"/>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6704B0C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69D6100" w14:textId="77777777" w:rsidTr="00660861">
        <w:trPr>
          <w:trHeight w:val="1264"/>
        </w:trPr>
        <w:tc>
          <w:tcPr>
            <w:tcW w:w="7229" w:type="dxa"/>
            <w:tcBorders>
              <w:top w:val="single" w:sz="4" w:space="0" w:color="000000"/>
              <w:left w:val="single" w:sz="4" w:space="0" w:color="000000"/>
              <w:bottom w:val="single" w:sz="4" w:space="0" w:color="000000"/>
              <w:right w:val="single" w:sz="4" w:space="0" w:color="000000"/>
            </w:tcBorders>
          </w:tcPr>
          <w:p w14:paraId="11440FCF" w14:textId="77777777" w:rsidR="004D74D8" w:rsidRPr="0006522C" w:rsidRDefault="004D74D8" w:rsidP="00467F25">
            <w:pPr>
              <w:widowControl w:val="0"/>
              <w:ind w:left="473" w:right="9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42.</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 sistema deverá estabelecer controle de dotações por materiais e centros decustos. 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seja, o usuário poderá registrar previamente em tabela específica,qual será a dotação 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onerada</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determinado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centro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custo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na aquisição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material 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grupo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Deste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modo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 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p>
        </w:tc>
        <w:tc>
          <w:tcPr>
            <w:tcW w:w="1418" w:type="dxa"/>
            <w:tcBorders>
              <w:top w:val="single" w:sz="4" w:space="0" w:color="000000"/>
              <w:left w:val="single" w:sz="4" w:space="0" w:color="000000"/>
              <w:bottom w:val="single" w:sz="4" w:space="0" w:color="000000"/>
              <w:right w:val="single" w:sz="4" w:space="0" w:color="000000"/>
            </w:tcBorders>
          </w:tcPr>
          <w:p w14:paraId="7B1F42D3" w14:textId="77777777" w:rsidR="004D74D8" w:rsidRPr="0006522C" w:rsidRDefault="004D74D8" w:rsidP="00467F25">
            <w:pPr>
              <w:widowControl w:val="0"/>
              <w:ind w:left="424"/>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7953958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C34F371"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2E9EEC95" w14:textId="77777777" w:rsidR="004D74D8" w:rsidRPr="0006522C" w:rsidRDefault="004D74D8" w:rsidP="00467F25">
            <w:pPr>
              <w:widowControl w:val="0"/>
              <w:tabs>
                <w:tab w:val="left" w:pos="1552"/>
              </w:tabs>
              <w:ind w:left="905" w:right="141"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42.1.</w:t>
            </w:r>
            <w:r w:rsidRPr="0006522C">
              <w:rPr>
                <w:rFonts w:ascii="Tahoma" w:eastAsia="Times New Roman" w:hAnsi="Tahoma" w:cs="Tahoma"/>
                <w:sz w:val="20"/>
                <w:szCs w:val="20"/>
                <w:lang w:val="pt-PT"/>
              </w:rPr>
              <w:tab/>
              <w:t>Impedir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solicitação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seja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gerada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dotação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correspondente.</w:t>
            </w:r>
          </w:p>
        </w:tc>
        <w:tc>
          <w:tcPr>
            <w:tcW w:w="1418" w:type="dxa"/>
            <w:tcBorders>
              <w:top w:val="single" w:sz="4" w:space="0" w:color="000000"/>
              <w:left w:val="single" w:sz="4" w:space="0" w:color="000000"/>
              <w:bottom w:val="single" w:sz="4" w:space="0" w:color="000000"/>
              <w:right w:val="single" w:sz="4" w:space="0" w:color="000000"/>
            </w:tcBorders>
          </w:tcPr>
          <w:p w14:paraId="21E6D0B8" w14:textId="77777777" w:rsidR="004D74D8" w:rsidRPr="0006522C" w:rsidRDefault="004D74D8" w:rsidP="00467F25">
            <w:pPr>
              <w:widowControl w:val="0"/>
              <w:ind w:left="424"/>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2EE1EC5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1006D7D"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066BF91E" w14:textId="77777777" w:rsidR="004D74D8" w:rsidRPr="0006522C" w:rsidRDefault="004D74D8" w:rsidP="00467F25">
            <w:pPr>
              <w:widowControl w:val="0"/>
              <w:tabs>
                <w:tab w:val="left" w:pos="1552"/>
              </w:tabs>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42.2.</w:t>
            </w:r>
            <w:r w:rsidRPr="0006522C">
              <w:rPr>
                <w:rFonts w:ascii="Tahoma" w:eastAsia="Times New Roman" w:hAnsi="Tahoma" w:cs="Tahoma"/>
                <w:sz w:val="20"/>
                <w:szCs w:val="20"/>
                <w:lang w:val="pt-PT"/>
              </w:rPr>
              <w:tab/>
              <w:t>Trazer</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automaticamente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dotação</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correspondente</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cadaitem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da solicitação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compras;</w:t>
            </w:r>
          </w:p>
        </w:tc>
        <w:tc>
          <w:tcPr>
            <w:tcW w:w="1418" w:type="dxa"/>
            <w:tcBorders>
              <w:top w:val="single" w:sz="4" w:space="0" w:color="000000"/>
              <w:left w:val="single" w:sz="4" w:space="0" w:color="000000"/>
              <w:bottom w:val="single" w:sz="4" w:space="0" w:color="000000"/>
              <w:right w:val="single" w:sz="4" w:space="0" w:color="000000"/>
            </w:tcBorders>
          </w:tcPr>
          <w:p w14:paraId="774096D0"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03E69C2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3B855DC" w14:textId="77777777" w:rsidTr="00660861">
        <w:trPr>
          <w:trHeight w:val="505"/>
        </w:trPr>
        <w:tc>
          <w:tcPr>
            <w:tcW w:w="7229" w:type="dxa"/>
            <w:tcBorders>
              <w:top w:val="single" w:sz="4" w:space="0" w:color="000000"/>
              <w:left w:val="single" w:sz="4" w:space="0" w:color="000000"/>
              <w:bottom w:val="single" w:sz="4" w:space="0" w:color="000000"/>
              <w:right w:val="single" w:sz="4" w:space="0" w:color="000000"/>
            </w:tcBorders>
          </w:tcPr>
          <w:p w14:paraId="48752389" w14:textId="77777777" w:rsidR="004D74D8" w:rsidRPr="0006522C" w:rsidRDefault="004D74D8" w:rsidP="00467F25">
            <w:pPr>
              <w:widowControl w:val="0"/>
              <w:tabs>
                <w:tab w:val="left" w:pos="1552"/>
              </w:tabs>
              <w:ind w:left="905" w:right="141"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42.3.</w:t>
            </w:r>
            <w:r w:rsidRPr="0006522C">
              <w:rPr>
                <w:rFonts w:ascii="Tahoma" w:eastAsia="Times New Roman" w:hAnsi="Tahoma" w:cs="Tahoma"/>
                <w:sz w:val="20"/>
                <w:szCs w:val="20"/>
                <w:lang w:val="pt-PT"/>
              </w:rPr>
              <w:tab/>
              <w:t>Possibilitar,</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via</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tela</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solicitação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consultar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saldo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dotação.</w:t>
            </w:r>
          </w:p>
        </w:tc>
        <w:tc>
          <w:tcPr>
            <w:tcW w:w="1418" w:type="dxa"/>
            <w:tcBorders>
              <w:top w:val="single" w:sz="4" w:space="0" w:color="000000"/>
              <w:left w:val="single" w:sz="4" w:space="0" w:color="000000"/>
              <w:bottom w:val="single" w:sz="4" w:space="0" w:color="000000"/>
              <w:right w:val="single" w:sz="4" w:space="0" w:color="000000"/>
            </w:tcBorders>
          </w:tcPr>
          <w:p w14:paraId="50E1116A"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6565F6C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71120A6" w14:textId="77777777" w:rsidTr="00660861">
        <w:trPr>
          <w:trHeight w:val="1012"/>
        </w:trPr>
        <w:tc>
          <w:tcPr>
            <w:tcW w:w="7229" w:type="dxa"/>
            <w:tcBorders>
              <w:top w:val="single" w:sz="4" w:space="0" w:color="000000"/>
              <w:left w:val="single" w:sz="4" w:space="0" w:color="000000"/>
              <w:bottom w:val="single" w:sz="4" w:space="0" w:color="000000"/>
              <w:right w:val="single" w:sz="4" w:space="0" w:color="000000"/>
            </w:tcBorders>
          </w:tcPr>
          <w:p w14:paraId="21C2832F" w14:textId="77777777" w:rsidR="004D74D8" w:rsidRPr="0006522C" w:rsidRDefault="004D74D8" w:rsidP="00467F25">
            <w:pPr>
              <w:widowControl w:val="0"/>
              <w:tabs>
                <w:tab w:val="left" w:pos="1552"/>
              </w:tabs>
              <w:ind w:left="905" w:right="91"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42.4.</w:t>
            </w:r>
            <w:r w:rsidRPr="0006522C">
              <w:rPr>
                <w:rFonts w:ascii="Tahoma" w:eastAsia="Times New Roman" w:hAnsi="Tahoma" w:cs="Tahoma"/>
                <w:sz w:val="20"/>
                <w:szCs w:val="20"/>
                <w:lang w:val="pt-PT"/>
              </w:rPr>
              <w:tab/>
            </w:r>
            <w:r w:rsidRPr="0006522C">
              <w:rPr>
                <w:rFonts w:ascii="Tahoma" w:eastAsia="Times New Roman" w:hAnsi="Tahoma" w:cs="Tahoma"/>
                <w:spacing w:val="-1"/>
                <w:sz w:val="20"/>
                <w:szCs w:val="20"/>
                <w:lang w:val="pt-PT"/>
              </w:rPr>
              <w:t>Não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deverá</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permitir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solicitação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acima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saldo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dotação,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levando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em consideração todos os Empenhos anteriores realizados na dotação, bem como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todas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Reservas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solicitações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 compras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elaboradas.</w:t>
            </w:r>
          </w:p>
        </w:tc>
        <w:tc>
          <w:tcPr>
            <w:tcW w:w="1418" w:type="dxa"/>
            <w:tcBorders>
              <w:top w:val="single" w:sz="4" w:space="0" w:color="000000"/>
              <w:left w:val="single" w:sz="4" w:space="0" w:color="000000"/>
              <w:bottom w:val="single" w:sz="4" w:space="0" w:color="000000"/>
              <w:right w:val="single" w:sz="4" w:space="0" w:color="000000"/>
            </w:tcBorders>
          </w:tcPr>
          <w:p w14:paraId="3E2F66A2"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3B81366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0B1163C" w14:textId="77777777" w:rsidTr="00660861">
        <w:trPr>
          <w:trHeight w:val="1012"/>
        </w:trPr>
        <w:tc>
          <w:tcPr>
            <w:tcW w:w="7229" w:type="dxa"/>
            <w:tcBorders>
              <w:top w:val="single" w:sz="4" w:space="0" w:color="000000"/>
              <w:left w:val="single" w:sz="4" w:space="0" w:color="000000"/>
              <w:bottom w:val="single" w:sz="4" w:space="0" w:color="000000"/>
              <w:right w:val="single" w:sz="4" w:space="0" w:color="000000"/>
            </w:tcBorders>
          </w:tcPr>
          <w:p w14:paraId="171E7D96" w14:textId="77777777" w:rsidR="004D74D8" w:rsidRPr="0006522C" w:rsidRDefault="004D74D8" w:rsidP="00467F25">
            <w:pPr>
              <w:widowControl w:val="0"/>
              <w:tabs>
                <w:tab w:val="left" w:pos="1552"/>
              </w:tabs>
              <w:ind w:left="905" w:right="86"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42.5.</w:t>
            </w:r>
            <w:r w:rsidRPr="0006522C">
              <w:rPr>
                <w:rFonts w:ascii="Tahoma" w:eastAsia="Times New Roman" w:hAnsi="Tahoma" w:cs="Tahoma"/>
                <w:sz w:val="20"/>
                <w:szCs w:val="20"/>
                <w:lang w:val="pt-PT"/>
              </w:rPr>
              <w:tab/>
              <w:t>Possuir o conceito de hierarquia de Centros de Custos. Estabelecer para 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Centros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Custos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subordinados,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mesmas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definições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dotações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oneradas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licitações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definidas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para seu</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respectivo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Centro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Custo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principal.</w:t>
            </w:r>
          </w:p>
        </w:tc>
        <w:tc>
          <w:tcPr>
            <w:tcW w:w="1418" w:type="dxa"/>
            <w:tcBorders>
              <w:top w:val="single" w:sz="4" w:space="0" w:color="000000"/>
              <w:left w:val="single" w:sz="4" w:space="0" w:color="000000"/>
              <w:bottom w:val="single" w:sz="4" w:space="0" w:color="000000"/>
              <w:right w:val="single" w:sz="4" w:space="0" w:color="000000"/>
            </w:tcBorders>
          </w:tcPr>
          <w:p w14:paraId="07C4B1F2"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1FEB4B3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CB57E38" w14:textId="77777777" w:rsidTr="00660861">
        <w:trPr>
          <w:trHeight w:val="503"/>
        </w:trPr>
        <w:tc>
          <w:tcPr>
            <w:tcW w:w="7229" w:type="dxa"/>
            <w:tcBorders>
              <w:top w:val="single" w:sz="4" w:space="0" w:color="000000"/>
              <w:left w:val="single" w:sz="4" w:space="0" w:color="000000"/>
              <w:bottom w:val="single" w:sz="4" w:space="0" w:color="000000"/>
              <w:right w:val="single" w:sz="4" w:space="0" w:color="000000"/>
            </w:tcBorders>
          </w:tcPr>
          <w:p w14:paraId="44AEB771" w14:textId="77777777" w:rsidR="004D74D8" w:rsidRPr="0006522C" w:rsidRDefault="004D74D8" w:rsidP="00467F25">
            <w:pPr>
              <w:widowControl w:val="0"/>
              <w:tabs>
                <w:tab w:val="left" w:pos="1552"/>
              </w:tabs>
              <w:ind w:left="905" w:right="141"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42.6.</w:t>
            </w:r>
            <w:r w:rsidRPr="0006522C">
              <w:rPr>
                <w:rFonts w:ascii="Tahoma" w:eastAsia="Times New Roman" w:hAnsi="Tahoma" w:cs="Tahoma"/>
                <w:sz w:val="20"/>
                <w:szCs w:val="20"/>
                <w:lang w:val="pt-PT"/>
              </w:rPr>
              <w:tab/>
              <w:t>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realizar</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solicitações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plurianuais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comprometendo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apenas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saldo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dotação no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exercício corrente.</w:t>
            </w:r>
          </w:p>
        </w:tc>
        <w:tc>
          <w:tcPr>
            <w:tcW w:w="1418" w:type="dxa"/>
            <w:tcBorders>
              <w:top w:val="single" w:sz="4" w:space="0" w:color="000000"/>
              <w:left w:val="single" w:sz="4" w:space="0" w:color="000000"/>
              <w:bottom w:val="single" w:sz="4" w:space="0" w:color="000000"/>
              <w:right w:val="single" w:sz="4" w:space="0" w:color="000000"/>
            </w:tcBorders>
          </w:tcPr>
          <w:p w14:paraId="7DC03400"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5197EEE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0497781"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69B803CE"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43.</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cancelamento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Solicitações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Compras;</w:t>
            </w:r>
          </w:p>
        </w:tc>
        <w:tc>
          <w:tcPr>
            <w:tcW w:w="1418" w:type="dxa"/>
            <w:tcBorders>
              <w:top w:val="single" w:sz="4" w:space="0" w:color="000000"/>
              <w:left w:val="single" w:sz="4" w:space="0" w:color="000000"/>
              <w:bottom w:val="single" w:sz="4" w:space="0" w:color="000000"/>
              <w:right w:val="single" w:sz="4" w:space="0" w:color="000000"/>
            </w:tcBorders>
          </w:tcPr>
          <w:p w14:paraId="5376F164"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1517775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684A5A5" w14:textId="77777777" w:rsidTr="00660861">
        <w:trPr>
          <w:trHeight w:val="503"/>
        </w:trPr>
        <w:tc>
          <w:tcPr>
            <w:tcW w:w="7229" w:type="dxa"/>
            <w:tcBorders>
              <w:top w:val="single" w:sz="4" w:space="0" w:color="000000"/>
              <w:left w:val="single" w:sz="4" w:space="0" w:color="000000"/>
              <w:bottom w:val="single" w:sz="4" w:space="0" w:color="000000"/>
              <w:right w:val="single" w:sz="4" w:space="0" w:color="000000"/>
            </w:tcBorders>
          </w:tcPr>
          <w:p w14:paraId="5D7A6D39" w14:textId="77777777" w:rsidR="004D74D8" w:rsidRPr="0006522C" w:rsidRDefault="004D74D8" w:rsidP="00467F25">
            <w:pPr>
              <w:widowControl w:val="0"/>
              <w:ind w:left="473" w:right="283" w:hanging="361"/>
              <w:rPr>
                <w:rFonts w:ascii="Tahoma" w:eastAsia="Times New Roman" w:hAnsi="Tahoma" w:cs="Tahoma"/>
                <w:sz w:val="20"/>
                <w:szCs w:val="20"/>
                <w:lang w:val="pt-PT"/>
              </w:rPr>
            </w:pPr>
            <w:r w:rsidRPr="0006522C">
              <w:rPr>
                <w:rFonts w:ascii="Tahoma" w:eastAsia="Times New Roman" w:hAnsi="Tahoma" w:cs="Tahoma"/>
                <w:sz w:val="20"/>
                <w:szCs w:val="20"/>
                <w:lang w:val="pt-PT"/>
              </w:rPr>
              <w:t>44.</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procedimento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efetuar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aprovações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das Solicitações,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através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própria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tela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sistema;</w:t>
            </w:r>
          </w:p>
        </w:tc>
        <w:tc>
          <w:tcPr>
            <w:tcW w:w="1418" w:type="dxa"/>
            <w:tcBorders>
              <w:top w:val="single" w:sz="4" w:space="0" w:color="000000"/>
              <w:left w:val="single" w:sz="4" w:space="0" w:color="000000"/>
              <w:bottom w:val="single" w:sz="4" w:space="0" w:color="000000"/>
              <w:right w:val="single" w:sz="4" w:space="0" w:color="000000"/>
            </w:tcBorders>
          </w:tcPr>
          <w:p w14:paraId="3CBD09FC"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3B34E01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E06F857" w14:textId="77777777" w:rsidTr="00660861">
        <w:trPr>
          <w:trHeight w:val="760"/>
        </w:trPr>
        <w:tc>
          <w:tcPr>
            <w:tcW w:w="7229" w:type="dxa"/>
            <w:tcBorders>
              <w:top w:val="single" w:sz="4" w:space="0" w:color="000000"/>
              <w:left w:val="single" w:sz="4" w:space="0" w:color="000000"/>
              <w:bottom w:val="single" w:sz="4" w:space="0" w:color="000000"/>
              <w:right w:val="single" w:sz="4" w:space="0" w:color="000000"/>
            </w:tcBorders>
          </w:tcPr>
          <w:p w14:paraId="59D390FE" w14:textId="77777777" w:rsidR="004D74D8" w:rsidRPr="0006522C" w:rsidRDefault="004D74D8" w:rsidP="00467F25">
            <w:pPr>
              <w:widowControl w:val="0"/>
              <w:ind w:left="473" w:right="-15" w:hanging="361"/>
              <w:rPr>
                <w:rFonts w:ascii="Tahoma" w:eastAsia="Times New Roman" w:hAnsi="Tahoma" w:cs="Tahoma"/>
                <w:sz w:val="20"/>
                <w:szCs w:val="20"/>
                <w:lang w:val="pt-PT"/>
              </w:rPr>
            </w:pPr>
            <w:r w:rsidRPr="0006522C">
              <w:rPr>
                <w:rFonts w:ascii="Tahoma" w:eastAsia="Times New Roman" w:hAnsi="Tahoma" w:cs="Tahoma"/>
                <w:sz w:val="20"/>
                <w:szCs w:val="20"/>
                <w:lang w:val="pt-PT"/>
              </w:rPr>
              <w:t>45.</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usuários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acompanhar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via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WEB</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andamento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solicitações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(autorizada,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inserida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entregue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almoxarifado).</w:t>
            </w:r>
          </w:p>
        </w:tc>
        <w:tc>
          <w:tcPr>
            <w:tcW w:w="1418" w:type="dxa"/>
            <w:tcBorders>
              <w:top w:val="single" w:sz="4" w:space="0" w:color="000000"/>
              <w:left w:val="single" w:sz="4" w:space="0" w:color="000000"/>
              <w:bottom w:val="single" w:sz="4" w:space="0" w:color="000000"/>
              <w:right w:val="single" w:sz="4" w:space="0" w:color="000000"/>
            </w:tcBorders>
          </w:tcPr>
          <w:p w14:paraId="246E4966"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3602A1D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B686497"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0C71EF89" w14:textId="77777777" w:rsidR="004D74D8" w:rsidRPr="0006522C" w:rsidRDefault="004D74D8" w:rsidP="00467F25">
            <w:pPr>
              <w:widowControl w:val="0"/>
              <w:ind w:left="112"/>
              <w:rPr>
                <w:rFonts w:ascii="Tahoma" w:eastAsia="Times New Roman" w:hAnsi="Tahoma" w:cs="Tahoma"/>
                <w:b/>
                <w:i/>
                <w:sz w:val="20"/>
                <w:szCs w:val="20"/>
                <w:lang w:val="pt-PT"/>
              </w:rPr>
            </w:pPr>
            <w:r w:rsidRPr="0006522C">
              <w:rPr>
                <w:rFonts w:ascii="Tahoma" w:eastAsia="Times New Roman" w:hAnsi="Tahoma" w:cs="Tahoma"/>
                <w:b/>
                <w:i/>
                <w:sz w:val="20"/>
                <w:szCs w:val="20"/>
                <w:lang w:val="pt-PT"/>
              </w:rPr>
              <w:t>COTAÇÕES</w:t>
            </w:r>
            <w:r w:rsidRPr="0006522C">
              <w:rPr>
                <w:rFonts w:ascii="Tahoma" w:eastAsia="Times New Roman" w:hAnsi="Tahoma" w:cs="Tahoma"/>
                <w:b/>
                <w:i/>
                <w:spacing w:val="-6"/>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7"/>
                <w:sz w:val="20"/>
                <w:szCs w:val="20"/>
                <w:lang w:val="pt-PT"/>
              </w:rPr>
              <w:t xml:space="preserve"> </w:t>
            </w:r>
            <w:r w:rsidRPr="0006522C">
              <w:rPr>
                <w:rFonts w:ascii="Tahoma" w:eastAsia="Times New Roman" w:hAnsi="Tahoma" w:cs="Tahoma"/>
                <w:b/>
                <w:i/>
                <w:sz w:val="20"/>
                <w:szCs w:val="20"/>
                <w:lang w:val="pt-PT"/>
              </w:rPr>
              <w:t>PREÇOS</w:t>
            </w:r>
          </w:p>
        </w:tc>
        <w:tc>
          <w:tcPr>
            <w:tcW w:w="1418" w:type="dxa"/>
            <w:tcBorders>
              <w:top w:val="single" w:sz="4" w:space="0" w:color="000000"/>
              <w:left w:val="single" w:sz="4" w:space="0" w:color="000000"/>
              <w:bottom w:val="single" w:sz="4" w:space="0" w:color="000000"/>
              <w:right w:val="single" w:sz="4" w:space="0" w:color="000000"/>
            </w:tcBorders>
          </w:tcPr>
          <w:p w14:paraId="09FF0AA7"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18485EC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8259522" w14:textId="77777777" w:rsidTr="00660861">
        <w:trPr>
          <w:trHeight w:val="760"/>
        </w:trPr>
        <w:tc>
          <w:tcPr>
            <w:tcW w:w="7229" w:type="dxa"/>
            <w:tcBorders>
              <w:top w:val="single" w:sz="4" w:space="0" w:color="000000"/>
              <w:left w:val="single" w:sz="4" w:space="0" w:color="000000"/>
              <w:bottom w:val="single" w:sz="4" w:space="0" w:color="000000"/>
              <w:right w:val="single" w:sz="4" w:space="0" w:color="000000"/>
            </w:tcBorders>
          </w:tcPr>
          <w:p w14:paraId="5EE7B119"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46.</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77"/>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82"/>
                <w:sz w:val="20"/>
                <w:szCs w:val="20"/>
                <w:lang w:val="pt-PT"/>
              </w:rPr>
              <w:t xml:space="preserve"> </w:t>
            </w:r>
            <w:r w:rsidRPr="0006522C">
              <w:rPr>
                <w:rFonts w:ascii="Tahoma" w:eastAsia="Times New Roman" w:hAnsi="Tahoma" w:cs="Tahoma"/>
                <w:sz w:val="20"/>
                <w:szCs w:val="20"/>
                <w:lang w:val="pt-PT"/>
              </w:rPr>
              <w:t xml:space="preserve">deverá,  </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 xml:space="preserve">a  </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 xml:space="preserve">partir  </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 xml:space="preserve">das  </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 xml:space="preserve">Solicitações  </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 xml:space="preserve">de  </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 xml:space="preserve">Compras,  </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 xml:space="preserve">gerar </w:t>
            </w:r>
            <w:r w:rsidRPr="0006522C">
              <w:rPr>
                <w:rFonts w:ascii="Tahoma" w:eastAsia="Times New Roman" w:hAnsi="Tahoma" w:cs="Tahoma"/>
                <w:spacing w:val="-1"/>
                <w:sz w:val="20"/>
                <w:szCs w:val="20"/>
                <w:lang w:val="pt-PT"/>
              </w:rPr>
              <w:t>opcionalmente,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Cotações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Preço,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necessidade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haver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Processode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correspondente;</w:t>
            </w:r>
          </w:p>
        </w:tc>
        <w:tc>
          <w:tcPr>
            <w:tcW w:w="1418" w:type="dxa"/>
            <w:tcBorders>
              <w:top w:val="single" w:sz="4" w:space="0" w:color="000000"/>
              <w:left w:val="single" w:sz="4" w:space="0" w:color="000000"/>
              <w:bottom w:val="single" w:sz="4" w:space="0" w:color="000000"/>
              <w:right w:val="single" w:sz="4" w:space="0" w:color="000000"/>
            </w:tcBorders>
          </w:tcPr>
          <w:p w14:paraId="7981E76B"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0797DDD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2CEEE1F"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04D71D03" w14:textId="77777777" w:rsidR="004D74D8" w:rsidRPr="0006522C" w:rsidRDefault="004D74D8" w:rsidP="00467F25">
            <w:pPr>
              <w:widowControl w:val="0"/>
              <w:ind w:left="473" w:right="877"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47.</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agrupar</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iguais</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solicitações</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diferentes,</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somando</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quantidades.</w:t>
            </w:r>
          </w:p>
        </w:tc>
        <w:tc>
          <w:tcPr>
            <w:tcW w:w="1418" w:type="dxa"/>
            <w:tcBorders>
              <w:top w:val="single" w:sz="4" w:space="0" w:color="000000"/>
              <w:left w:val="single" w:sz="4" w:space="0" w:color="000000"/>
              <w:bottom w:val="single" w:sz="4" w:space="0" w:color="000000"/>
              <w:right w:val="single" w:sz="4" w:space="0" w:color="000000"/>
            </w:tcBorders>
          </w:tcPr>
          <w:p w14:paraId="4B809F88"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2074FB0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9065C59" w14:textId="77777777" w:rsidTr="00660861">
        <w:trPr>
          <w:trHeight w:val="758"/>
        </w:trPr>
        <w:tc>
          <w:tcPr>
            <w:tcW w:w="7229" w:type="dxa"/>
            <w:tcBorders>
              <w:top w:val="single" w:sz="4" w:space="0" w:color="000000"/>
              <w:left w:val="single" w:sz="4" w:space="0" w:color="000000"/>
              <w:bottom w:val="single" w:sz="4" w:space="0" w:color="000000"/>
              <w:right w:val="single" w:sz="4" w:space="0" w:color="000000"/>
            </w:tcBorders>
          </w:tcPr>
          <w:p w14:paraId="1791E60B" w14:textId="77777777" w:rsidR="004D74D8" w:rsidRPr="0006522C" w:rsidRDefault="004D74D8" w:rsidP="00467F25">
            <w:pPr>
              <w:widowControl w:val="0"/>
              <w:ind w:left="473" w:right="-15"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lastRenderedPageBreak/>
              <w:t>48.</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pacing w:val="-1"/>
                <w:sz w:val="20"/>
                <w:szCs w:val="20"/>
                <w:lang w:val="pt-PT"/>
              </w:rPr>
              <w:t>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sistema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deverá</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oferecer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opção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filtrar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automaticamente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fornecedoresque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fornecem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grupos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vinculados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cotação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preços,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ou trazer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fornecedores 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cadastro.</w:t>
            </w:r>
          </w:p>
        </w:tc>
        <w:tc>
          <w:tcPr>
            <w:tcW w:w="1418" w:type="dxa"/>
            <w:tcBorders>
              <w:top w:val="single" w:sz="4" w:space="0" w:color="000000"/>
              <w:left w:val="single" w:sz="4" w:space="0" w:color="000000"/>
              <w:bottom w:val="single" w:sz="4" w:space="0" w:color="000000"/>
              <w:right w:val="single" w:sz="4" w:space="0" w:color="000000"/>
            </w:tcBorders>
          </w:tcPr>
          <w:p w14:paraId="5332F21C"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647F0C4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7CA5CC6" w14:textId="77777777" w:rsidTr="00660861">
        <w:trPr>
          <w:trHeight w:val="757"/>
        </w:trPr>
        <w:tc>
          <w:tcPr>
            <w:tcW w:w="7229" w:type="dxa"/>
            <w:tcBorders>
              <w:top w:val="single" w:sz="4" w:space="0" w:color="000000"/>
              <w:left w:val="single" w:sz="4" w:space="0" w:color="000000"/>
              <w:bottom w:val="single" w:sz="4" w:space="0" w:color="000000"/>
              <w:right w:val="single" w:sz="4" w:space="0" w:color="000000"/>
            </w:tcBorders>
          </w:tcPr>
          <w:p w14:paraId="0411C5C3"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49. 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indique, 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determinada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cotação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preços,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possíveis</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empresas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atendam</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parcialmente</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itens relacionados.</w:t>
            </w:r>
          </w:p>
        </w:tc>
        <w:tc>
          <w:tcPr>
            <w:tcW w:w="1418" w:type="dxa"/>
            <w:tcBorders>
              <w:top w:val="single" w:sz="4" w:space="0" w:color="000000"/>
              <w:left w:val="single" w:sz="4" w:space="0" w:color="000000"/>
              <w:bottom w:val="single" w:sz="4" w:space="0" w:color="000000"/>
              <w:right w:val="single" w:sz="4" w:space="0" w:color="000000"/>
            </w:tcBorders>
          </w:tcPr>
          <w:p w14:paraId="38DC6E08"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7B75F87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34BAFBD" w14:textId="77777777" w:rsidTr="00660861">
        <w:trPr>
          <w:trHeight w:val="1264"/>
        </w:trPr>
        <w:tc>
          <w:tcPr>
            <w:tcW w:w="7229" w:type="dxa"/>
            <w:tcBorders>
              <w:top w:val="single" w:sz="4" w:space="0" w:color="000000"/>
              <w:left w:val="single" w:sz="4" w:space="0" w:color="000000"/>
              <w:bottom w:val="single" w:sz="4" w:space="0" w:color="000000"/>
              <w:right w:val="single" w:sz="4" w:space="0" w:color="000000"/>
            </w:tcBorders>
          </w:tcPr>
          <w:p w14:paraId="29560CE5" w14:textId="77777777" w:rsidR="004D74D8" w:rsidRPr="0006522C" w:rsidRDefault="004D74D8" w:rsidP="00467F25">
            <w:pPr>
              <w:widowControl w:val="0"/>
              <w:ind w:left="473" w:right="86"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50.</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pacing w:val="-1"/>
                <w:sz w:val="20"/>
                <w:szCs w:val="20"/>
                <w:lang w:val="pt-PT"/>
              </w:rPr>
              <w:t>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pacing w:val="-1"/>
                <w:sz w:val="20"/>
                <w:szCs w:val="20"/>
                <w:lang w:val="pt-PT"/>
              </w:rPr>
              <w:t>sistema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deverá</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gerar,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para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cotação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preços,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Planilha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Eletrônicaa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enviada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fornecedores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selecionados.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mesma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Planilha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 lida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atualizando a base de dados com as informações referentesaos orçamentos preenchidos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pelos respectivos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fornecedores,</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a necessidade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digitação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mesmas.</w:t>
            </w:r>
          </w:p>
        </w:tc>
        <w:tc>
          <w:tcPr>
            <w:tcW w:w="1418" w:type="dxa"/>
            <w:tcBorders>
              <w:top w:val="single" w:sz="4" w:space="0" w:color="000000"/>
              <w:left w:val="single" w:sz="4" w:space="0" w:color="000000"/>
              <w:bottom w:val="single" w:sz="4" w:space="0" w:color="000000"/>
              <w:right w:val="single" w:sz="4" w:space="0" w:color="000000"/>
            </w:tcBorders>
          </w:tcPr>
          <w:p w14:paraId="6539757F"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685D6DD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25813E2"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69A1CF4F"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51.</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emitir</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pesquisa/coleta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preços,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os dados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necessários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esta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finalidade.</w:t>
            </w:r>
          </w:p>
        </w:tc>
        <w:tc>
          <w:tcPr>
            <w:tcW w:w="1418" w:type="dxa"/>
            <w:tcBorders>
              <w:top w:val="single" w:sz="4" w:space="0" w:color="000000"/>
              <w:left w:val="single" w:sz="4" w:space="0" w:color="000000"/>
              <w:bottom w:val="single" w:sz="4" w:space="0" w:color="000000"/>
              <w:right w:val="single" w:sz="4" w:space="0" w:color="000000"/>
            </w:tcBorders>
          </w:tcPr>
          <w:p w14:paraId="7F9AE7E1"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74BEAF4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F8539E3" w14:textId="77777777" w:rsidTr="00660861">
        <w:trPr>
          <w:trHeight w:val="758"/>
        </w:trPr>
        <w:tc>
          <w:tcPr>
            <w:tcW w:w="7229" w:type="dxa"/>
            <w:tcBorders>
              <w:top w:val="single" w:sz="4" w:space="0" w:color="000000"/>
              <w:left w:val="single" w:sz="4" w:space="0" w:color="000000"/>
              <w:bottom w:val="single" w:sz="4" w:space="0" w:color="000000"/>
              <w:right w:val="single" w:sz="4" w:space="0" w:color="000000"/>
            </w:tcBorders>
          </w:tcPr>
          <w:p w14:paraId="17FFA922" w14:textId="77777777" w:rsidR="004D74D8" w:rsidRPr="0006522C" w:rsidRDefault="004D74D8" w:rsidP="00467F25">
            <w:pPr>
              <w:widowControl w:val="0"/>
              <w:ind w:left="473" w:right="-15"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52.</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gerar,</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partir</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Cotações</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Preços,</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Processos</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deCompra,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permitindo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agrupamento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contidos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nas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diversas Solicitações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Compras, que compõem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Cotação.</w:t>
            </w:r>
          </w:p>
        </w:tc>
        <w:tc>
          <w:tcPr>
            <w:tcW w:w="1418" w:type="dxa"/>
            <w:tcBorders>
              <w:top w:val="single" w:sz="4" w:space="0" w:color="000000"/>
              <w:left w:val="single" w:sz="4" w:space="0" w:color="000000"/>
              <w:bottom w:val="single" w:sz="4" w:space="0" w:color="000000"/>
              <w:right w:val="single" w:sz="4" w:space="0" w:color="000000"/>
            </w:tcBorders>
          </w:tcPr>
          <w:p w14:paraId="460843A2"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4617863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5C873CB" w14:textId="77777777" w:rsidTr="00660861">
        <w:trPr>
          <w:trHeight w:val="758"/>
        </w:trPr>
        <w:tc>
          <w:tcPr>
            <w:tcW w:w="7229" w:type="dxa"/>
            <w:tcBorders>
              <w:top w:val="single" w:sz="4" w:space="0" w:color="000000"/>
              <w:left w:val="single" w:sz="4" w:space="0" w:color="000000"/>
              <w:bottom w:val="single" w:sz="4" w:space="0" w:color="000000"/>
              <w:right w:val="single" w:sz="4" w:space="0" w:color="000000"/>
            </w:tcBorders>
          </w:tcPr>
          <w:p w14:paraId="050A72A4" w14:textId="77777777" w:rsidR="004D74D8" w:rsidRPr="0006522C" w:rsidRDefault="004D74D8" w:rsidP="00467F25">
            <w:pPr>
              <w:widowControl w:val="0"/>
              <w:ind w:left="473" w:right="877"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53.</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mecanismo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permita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gerar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Processos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utilizando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menores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preços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pesquisados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através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média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destesvalores.</w:t>
            </w:r>
          </w:p>
        </w:tc>
        <w:tc>
          <w:tcPr>
            <w:tcW w:w="1418" w:type="dxa"/>
            <w:tcBorders>
              <w:top w:val="single" w:sz="4" w:space="0" w:color="000000"/>
              <w:left w:val="single" w:sz="4" w:space="0" w:color="000000"/>
              <w:bottom w:val="single" w:sz="4" w:space="0" w:color="000000"/>
              <w:right w:val="single" w:sz="4" w:space="0" w:color="000000"/>
            </w:tcBorders>
          </w:tcPr>
          <w:p w14:paraId="7CDCA164"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372872C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C31A9B3"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160F065E" w14:textId="77777777" w:rsidR="004D74D8" w:rsidRPr="0006522C" w:rsidRDefault="004D74D8" w:rsidP="00467F25">
            <w:pPr>
              <w:widowControl w:val="0"/>
              <w:ind w:left="112"/>
              <w:rPr>
                <w:rFonts w:ascii="Tahoma" w:eastAsia="Times New Roman" w:hAnsi="Tahoma" w:cs="Tahoma"/>
                <w:b/>
                <w:i/>
                <w:sz w:val="20"/>
                <w:szCs w:val="20"/>
                <w:lang w:val="pt-PT"/>
              </w:rPr>
            </w:pPr>
            <w:r w:rsidRPr="0006522C">
              <w:rPr>
                <w:rFonts w:ascii="Tahoma" w:eastAsia="Times New Roman" w:hAnsi="Tahoma" w:cs="Tahoma"/>
                <w:b/>
                <w:i/>
                <w:sz w:val="20"/>
                <w:szCs w:val="20"/>
                <w:lang w:val="pt-PT"/>
              </w:rPr>
              <w:t>EDITAIS</w:t>
            </w:r>
          </w:p>
        </w:tc>
        <w:tc>
          <w:tcPr>
            <w:tcW w:w="1418" w:type="dxa"/>
            <w:tcBorders>
              <w:top w:val="single" w:sz="4" w:space="0" w:color="000000"/>
              <w:left w:val="single" w:sz="4" w:space="0" w:color="000000"/>
              <w:bottom w:val="single" w:sz="4" w:space="0" w:color="000000"/>
              <w:right w:val="single" w:sz="4" w:space="0" w:color="000000"/>
            </w:tcBorders>
          </w:tcPr>
          <w:p w14:paraId="597412E6" w14:textId="77777777" w:rsidR="004D74D8" w:rsidRPr="0006522C" w:rsidRDefault="004D74D8" w:rsidP="00467F25">
            <w:pPr>
              <w:widowControl w:val="0"/>
              <w:ind w:left="92"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8" w:type="dxa"/>
            <w:tcBorders>
              <w:top w:val="single" w:sz="4" w:space="0" w:color="000000"/>
              <w:left w:val="single" w:sz="4" w:space="0" w:color="000000"/>
              <w:bottom w:val="single" w:sz="4" w:space="0" w:color="000000"/>
              <w:right w:val="single" w:sz="4" w:space="0" w:color="000000"/>
            </w:tcBorders>
          </w:tcPr>
          <w:p w14:paraId="5505D7B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26E32E6" w14:textId="77777777" w:rsidTr="00660861">
        <w:trPr>
          <w:trHeight w:val="280"/>
        </w:trPr>
        <w:tc>
          <w:tcPr>
            <w:tcW w:w="7229" w:type="dxa"/>
            <w:tcBorders>
              <w:top w:val="single" w:sz="4" w:space="0" w:color="000000"/>
              <w:left w:val="single" w:sz="4" w:space="0" w:color="000000"/>
              <w:bottom w:val="single" w:sz="4" w:space="0" w:color="000000"/>
              <w:right w:val="single" w:sz="4" w:space="0" w:color="000000"/>
            </w:tcBorders>
          </w:tcPr>
          <w:p w14:paraId="78481B87" w14:textId="77777777" w:rsidR="004D74D8" w:rsidRPr="0006522C" w:rsidRDefault="004D74D8" w:rsidP="00467F25">
            <w:pPr>
              <w:widowControl w:val="0"/>
              <w:ind w:left="473" w:right="86"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54.</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mecanismos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registrar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Edital,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datas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entrega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abertura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envelopes,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formulação,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comissão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licitação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necessários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envio 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Tribunal</w:t>
            </w:r>
          </w:p>
          <w:p w14:paraId="015512A4" w14:textId="77777777" w:rsidR="004D74D8" w:rsidRPr="0006522C" w:rsidRDefault="004D74D8" w:rsidP="00467F25">
            <w:pPr>
              <w:widowControl w:val="0"/>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de Contas.</w:t>
            </w:r>
          </w:p>
        </w:tc>
        <w:tc>
          <w:tcPr>
            <w:tcW w:w="1418" w:type="dxa"/>
            <w:tcBorders>
              <w:top w:val="single" w:sz="4" w:space="0" w:color="000000"/>
              <w:left w:val="single" w:sz="4" w:space="0" w:color="000000"/>
              <w:bottom w:val="single" w:sz="4" w:space="0" w:color="000000"/>
              <w:right w:val="single" w:sz="4" w:space="0" w:color="000000"/>
            </w:tcBorders>
          </w:tcPr>
          <w:p w14:paraId="37B8D626"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48FC4EF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2A49493"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28A35AE0"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55.</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fornecedores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retiraram</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Edital no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órgãoe emitir recibo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retirada.</w:t>
            </w:r>
          </w:p>
        </w:tc>
        <w:tc>
          <w:tcPr>
            <w:tcW w:w="1418" w:type="dxa"/>
            <w:tcBorders>
              <w:top w:val="single" w:sz="4" w:space="0" w:color="000000"/>
              <w:left w:val="single" w:sz="4" w:space="0" w:color="000000"/>
              <w:bottom w:val="single" w:sz="4" w:space="0" w:color="000000"/>
              <w:right w:val="single" w:sz="4" w:space="0" w:color="000000"/>
            </w:tcBorders>
          </w:tcPr>
          <w:p w14:paraId="1DE21B7E"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06457BA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15A4F10"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6EE49102"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56.</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Emitir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Anexo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Edital</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descrição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técnica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materiais;</w:t>
            </w:r>
          </w:p>
        </w:tc>
        <w:tc>
          <w:tcPr>
            <w:tcW w:w="1418" w:type="dxa"/>
            <w:tcBorders>
              <w:top w:val="single" w:sz="4" w:space="0" w:color="000000"/>
              <w:left w:val="single" w:sz="4" w:space="0" w:color="000000"/>
              <w:bottom w:val="single" w:sz="4" w:space="0" w:color="000000"/>
              <w:right w:val="single" w:sz="4" w:space="0" w:color="000000"/>
            </w:tcBorders>
          </w:tcPr>
          <w:p w14:paraId="519BF01D"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6657621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4277C41" w14:textId="77777777" w:rsidTr="00660861">
        <w:trPr>
          <w:trHeight w:val="1012"/>
        </w:trPr>
        <w:tc>
          <w:tcPr>
            <w:tcW w:w="7229" w:type="dxa"/>
            <w:tcBorders>
              <w:top w:val="single" w:sz="4" w:space="0" w:color="000000"/>
              <w:left w:val="single" w:sz="4" w:space="0" w:color="000000"/>
              <w:bottom w:val="single" w:sz="4" w:space="0" w:color="000000"/>
              <w:right w:val="single" w:sz="4" w:space="0" w:color="000000"/>
            </w:tcBorders>
          </w:tcPr>
          <w:p w14:paraId="409802B0" w14:textId="77777777" w:rsidR="004D74D8" w:rsidRPr="0006522C" w:rsidRDefault="004D74D8" w:rsidP="00467F25">
            <w:pPr>
              <w:widowControl w:val="0"/>
              <w:ind w:left="473" w:right="9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57. Permitir anexar vários tipos de documentos (pdf, imagem, texto, planilha) ao edital. 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recurso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estes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documentos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possam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estar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disponíveis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download,</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Portal</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Transparência, segundo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parametrização.</w:t>
            </w:r>
          </w:p>
        </w:tc>
        <w:tc>
          <w:tcPr>
            <w:tcW w:w="1418" w:type="dxa"/>
            <w:tcBorders>
              <w:top w:val="single" w:sz="4" w:space="0" w:color="000000"/>
              <w:left w:val="single" w:sz="4" w:space="0" w:color="000000"/>
              <w:bottom w:val="single" w:sz="4" w:space="0" w:color="000000"/>
              <w:right w:val="single" w:sz="4" w:space="0" w:color="000000"/>
            </w:tcBorders>
          </w:tcPr>
          <w:p w14:paraId="22ABE6AB"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37BCE19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BE32BA6" w14:textId="77777777" w:rsidTr="00660861">
        <w:trPr>
          <w:trHeight w:val="422"/>
        </w:trPr>
        <w:tc>
          <w:tcPr>
            <w:tcW w:w="7229" w:type="dxa"/>
            <w:tcBorders>
              <w:top w:val="single" w:sz="4" w:space="0" w:color="000000"/>
              <w:left w:val="single" w:sz="4" w:space="0" w:color="000000"/>
              <w:bottom w:val="single" w:sz="4" w:space="0" w:color="000000"/>
              <w:right w:val="single" w:sz="4" w:space="0" w:color="000000"/>
            </w:tcBorders>
          </w:tcPr>
          <w:p w14:paraId="59D6A300" w14:textId="77777777" w:rsidR="004D74D8" w:rsidRPr="0006522C" w:rsidRDefault="004D74D8" w:rsidP="00467F25">
            <w:pPr>
              <w:widowControl w:val="0"/>
              <w:ind w:left="473" w:right="27"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58. O 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controlar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Empresas</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manifestaram interesse</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departicipar</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edital,</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registrando</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empresa, representante</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na manifestação e data da mesma,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permitindo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 emissão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 comprovantecom esses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dados.</w:t>
            </w:r>
          </w:p>
        </w:tc>
        <w:tc>
          <w:tcPr>
            <w:tcW w:w="1418" w:type="dxa"/>
            <w:tcBorders>
              <w:top w:val="single" w:sz="4" w:space="0" w:color="000000"/>
              <w:left w:val="single" w:sz="4" w:space="0" w:color="000000"/>
              <w:bottom w:val="single" w:sz="4" w:space="0" w:color="000000"/>
              <w:right w:val="single" w:sz="4" w:space="0" w:color="000000"/>
            </w:tcBorders>
          </w:tcPr>
          <w:p w14:paraId="1A382B97"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77ED0B9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736F4CB" w14:textId="77777777" w:rsidTr="00660861">
        <w:trPr>
          <w:trHeight w:val="252"/>
        </w:trPr>
        <w:tc>
          <w:tcPr>
            <w:tcW w:w="7229" w:type="dxa"/>
            <w:tcBorders>
              <w:top w:val="single" w:sz="4" w:space="0" w:color="000000"/>
              <w:left w:val="single" w:sz="4" w:space="0" w:color="000000"/>
              <w:bottom w:val="single" w:sz="4" w:space="0" w:color="000000"/>
              <w:right w:val="single" w:sz="4" w:space="0" w:color="000000"/>
            </w:tcBorders>
          </w:tcPr>
          <w:p w14:paraId="350E6056" w14:textId="77777777" w:rsidR="004D74D8" w:rsidRPr="0006522C" w:rsidRDefault="004D74D8" w:rsidP="00467F25">
            <w:pPr>
              <w:widowControl w:val="0"/>
              <w:ind w:left="112"/>
              <w:rPr>
                <w:rFonts w:ascii="Tahoma" w:eastAsia="Times New Roman" w:hAnsi="Tahoma" w:cs="Tahoma"/>
                <w:b/>
                <w:i/>
                <w:sz w:val="20"/>
                <w:szCs w:val="20"/>
                <w:lang w:val="pt-PT"/>
              </w:rPr>
            </w:pPr>
            <w:r w:rsidRPr="0006522C">
              <w:rPr>
                <w:rFonts w:ascii="Tahoma" w:eastAsia="Times New Roman" w:hAnsi="Tahoma" w:cs="Tahoma"/>
                <w:b/>
                <w:i/>
                <w:sz w:val="20"/>
                <w:szCs w:val="20"/>
                <w:lang w:val="pt-PT"/>
              </w:rPr>
              <w:t>PROCESSOS</w:t>
            </w:r>
            <w:r w:rsidRPr="0006522C">
              <w:rPr>
                <w:rFonts w:ascii="Tahoma" w:eastAsia="Times New Roman" w:hAnsi="Tahoma" w:cs="Tahoma"/>
                <w:b/>
                <w:i/>
                <w:spacing w:val="-5"/>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5"/>
                <w:sz w:val="20"/>
                <w:szCs w:val="20"/>
                <w:lang w:val="pt-PT"/>
              </w:rPr>
              <w:t xml:space="preserve"> </w:t>
            </w:r>
            <w:r w:rsidRPr="0006522C">
              <w:rPr>
                <w:rFonts w:ascii="Tahoma" w:eastAsia="Times New Roman" w:hAnsi="Tahoma" w:cs="Tahoma"/>
                <w:b/>
                <w:i/>
                <w:sz w:val="20"/>
                <w:szCs w:val="20"/>
                <w:lang w:val="pt-PT"/>
              </w:rPr>
              <w:t>COMPRAS</w:t>
            </w:r>
          </w:p>
        </w:tc>
        <w:tc>
          <w:tcPr>
            <w:tcW w:w="1418" w:type="dxa"/>
            <w:tcBorders>
              <w:top w:val="single" w:sz="4" w:space="0" w:color="000000"/>
              <w:left w:val="single" w:sz="4" w:space="0" w:color="000000"/>
              <w:bottom w:val="single" w:sz="4" w:space="0" w:color="000000"/>
              <w:right w:val="single" w:sz="4" w:space="0" w:color="000000"/>
            </w:tcBorders>
          </w:tcPr>
          <w:p w14:paraId="0392A5B4"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2BEB916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700C10F" w14:textId="77777777" w:rsidTr="00660861">
        <w:trPr>
          <w:trHeight w:val="505"/>
        </w:trPr>
        <w:tc>
          <w:tcPr>
            <w:tcW w:w="7229" w:type="dxa"/>
            <w:tcBorders>
              <w:top w:val="single" w:sz="4" w:space="0" w:color="000000"/>
              <w:left w:val="single" w:sz="4" w:space="0" w:color="000000"/>
              <w:bottom w:val="single" w:sz="4" w:space="0" w:color="000000"/>
              <w:right w:val="single" w:sz="4" w:space="0" w:color="000000"/>
            </w:tcBorders>
          </w:tcPr>
          <w:p w14:paraId="6259BC54" w14:textId="77777777" w:rsidR="004D74D8" w:rsidRPr="0006522C" w:rsidRDefault="004D74D8" w:rsidP="00467F25">
            <w:pPr>
              <w:widowControl w:val="0"/>
              <w:ind w:left="473" w:right="141" w:hanging="361"/>
              <w:rPr>
                <w:rFonts w:ascii="Tahoma" w:eastAsia="Times New Roman" w:hAnsi="Tahoma" w:cs="Tahoma"/>
                <w:sz w:val="20"/>
                <w:szCs w:val="20"/>
                <w:lang w:val="pt-PT"/>
              </w:rPr>
            </w:pPr>
            <w:r w:rsidRPr="0006522C">
              <w:rPr>
                <w:rFonts w:ascii="Tahoma" w:eastAsia="Times New Roman" w:hAnsi="Tahoma" w:cs="Tahoma"/>
                <w:sz w:val="20"/>
                <w:szCs w:val="20"/>
                <w:lang w:val="pt-PT"/>
              </w:rPr>
              <w:t>59.</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gerar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Processos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Compra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partir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Cotações de Preço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agrupamento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 várias Solicitações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Compras.</w:t>
            </w:r>
          </w:p>
        </w:tc>
        <w:tc>
          <w:tcPr>
            <w:tcW w:w="1418" w:type="dxa"/>
            <w:tcBorders>
              <w:top w:val="single" w:sz="4" w:space="0" w:color="000000"/>
              <w:left w:val="single" w:sz="4" w:space="0" w:color="000000"/>
              <w:bottom w:val="single" w:sz="4" w:space="0" w:color="000000"/>
              <w:right w:val="single" w:sz="4" w:space="0" w:color="000000"/>
            </w:tcBorders>
          </w:tcPr>
          <w:p w14:paraId="279ABF47"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76A8DBA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269BA28" w14:textId="77777777" w:rsidTr="00660861">
        <w:trPr>
          <w:trHeight w:val="1010"/>
        </w:trPr>
        <w:tc>
          <w:tcPr>
            <w:tcW w:w="7229" w:type="dxa"/>
            <w:tcBorders>
              <w:top w:val="single" w:sz="4" w:space="0" w:color="000000"/>
              <w:left w:val="single" w:sz="4" w:space="0" w:color="000000"/>
              <w:bottom w:val="single" w:sz="4" w:space="0" w:color="000000"/>
              <w:right w:val="single" w:sz="4" w:space="0" w:color="000000"/>
            </w:tcBorders>
          </w:tcPr>
          <w:p w14:paraId="02FB394A" w14:textId="77777777" w:rsidR="004D74D8" w:rsidRPr="0006522C" w:rsidRDefault="004D74D8" w:rsidP="00467F25">
            <w:pPr>
              <w:widowControl w:val="0"/>
              <w:ind w:left="473" w:right="-15" w:hanging="361"/>
              <w:rPr>
                <w:rFonts w:ascii="Tahoma" w:eastAsia="Times New Roman" w:hAnsi="Tahoma" w:cs="Tahoma"/>
                <w:sz w:val="20"/>
                <w:szCs w:val="20"/>
                <w:lang w:val="pt-PT"/>
              </w:rPr>
            </w:pPr>
            <w:r w:rsidRPr="0006522C">
              <w:rPr>
                <w:rFonts w:ascii="Tahoma" w:eastAsia="Times New Roman" w:hAnsi="Tahoma" w:cs="Tahoma"/>
                <w:sz w:val="20"/>
                <w:szCs w:val="20"/>
                <w:lang w:val="pt-PT"/>
              </w:rPr>
              <w:t>60.</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Registrar</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processos</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Licitatórios</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contendo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mínimo: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doprocesso,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objeto,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modalidade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licitação,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modalidade,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datas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 abertura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 licitação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proposta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técnica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solicitadospelo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Tribunal</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 Contas.</w:t>
            </w:r>
          </w:p>
        </w:tc>
        <w:tc>
          <w:tcPr>
            <w:tcW w:w="1418" w:type="dxa"/>
            <w:tcBorders>
              <w:top w:val="single" w:sz="4" w:space="0" w:color="000000"/>
              <w:left w:val="single" w:sz="4" w:space="0" w:color="000000"/>
              <w:bottom w:val="single" w:sz="4" w:space="0" w:color="000000"/>
              <w:right w:val="single" w:sz="4" w:space="0" w:color="000000"/>
            </w:tcBorders>
          </w:tcPr>
          <w:p w14:paraId="7AD18161"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525D5A9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AA1C2AE" w14:textId="77777777" w:rsidTr="00660861">
        <w:trPr>
          <w:trHeight w:val="503"/>
        </w:trPr>
        <w:tc>
          <w:tcPr>
            <w:tcW w:w="7229" w:type="dxa"/>
            <w:tcBorders>
              <w:top w:val="single" w:sz="4" w:space="0" w:color="000000"/>
              <w:left w:val="single" w:sz="4" w:space="0" w:color="000000"/>
              <w:bottom w:val="single" w:sz="4" w:space="0" w:color="000000"/>
              <w:right w:val="single" w:sz="4" w:space="0" w:color="000000"/>
            </w:tcBorders>
          </w:tcPr>
          <w:p w14:paraId="0D17862C" w14:textId="77777777" w:rsidR="004D74D8" w:rsidRPr="0006522C" w:rsidRDefault="004D74D8" w:rsidP="00467F25">
            <w:pPr>
              <w:widowControl w:val="0"/>
              <w:ind w:left="473" w:right="141" w:hanging="361"/>
              <w:rPr>
                <w:rFonts w:ascii="Tahoma" w:eastAsia="Times New Roman" w:hAnsi="Tahoma" w:cs="Tahoma"/>
                <w:sz w:val="20"/>
                <w:szCs w:val="20"/>
                <w:lang w:val="pt-PT"/>
              </w:rPr>
            </w:pPr>
            <w:r w:rsidRPr="0006522C">
              <w:rPr>
                <w:rFonts w:ascii="Tahoma" w:eastAsia="Times New Roman" w:hAnsi="Tahoma" w:cs="Tahoma"/>
                <w:sz w:val="20"/>
                <w:szCs w:val="20"/>
                <w:lang w:val="pt-PT"/>
              </w:rPr>
              <w:t>61.</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Controlar,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através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já</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licitados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durante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atual,</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limites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Modalidade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Licitação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escolhida,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sejam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ultrapassados.</w:t>
            </w:r>
          </w:p>
        </w:tc>
        <w:tc>
          <w:tcPr>
            <w:tcW w:w="1418" w:type="dxa"/>
            <w:tcBorders>
              <w:top w:val="single" w:sz="4" w:space="0" w:color="000000"/>
              <w:left w:val="single" w:sz="4" w:space="0" w:color="000000"/>
              <w:bottom w:val="single" w:sz="4" w:space="0" w:color="000000"/>
              <w:right w:val="single" w:sz="4" w:space="0" w:color="000000"/>
            </w:tcBorders>
          </w:tcPr>
          <w:p w14:paraId="5A830034"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6EABA9E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83322DF" w14:textId="77777777" w:rsidTr="00660861">
        <w:trPr>
          <w:trHeight w:val="1012"/>
        </w:trPr>
        <w:tc>
          <w:tcPr>
            <w:tcW w:w="7229" w:type="dxa"/>
            <w:tcBorders>
              <w:top w:val="single" w:sz="4" w:space="0" w:color="000000"/>
              <w:left w:val="single" w:sz="4" w:space="0" w:color="000000"/>
              <w:bottom w:val="single" w:sz="4" w:space="0" w:color="000000"/>
              <w:right w:val="single" w:sz="4" w:space="0" w:color="000000"/>
            </w:tcBorders>
          </w:tcPr>
          <w:p w14:paraId="3AB67D3B" w14:textId="77777777" w:rsidR="004D74D8" w:rsidRPr="0006522C" w:rsidRDefault="004D74D8" w:rsidP="00467F25">
            <w:pPr>
              <w:widowControl w:val="0"/>
              <w:ind w:left="473" w:right="8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62.</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Controlar</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inclusão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fornecedores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emumprocesso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emitindoavisos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quando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pacing w:val="-1"/>
                <w:sz w:val="20"/>
                <w:szCs w:val="20"/>
                <w:lang w:val="pt-PT"/>
              </w:rPr>
              <w:t xml:space="preserve">a data de validade do Certificado </w:t>
            </w:r>
            <w:r w:rsidRPr="0006522C">
              <w:rPr>
                <w:rFonts w:ascii="Tahoma" w:eastAsia="Times New Roman" w:hAnsi="Tahoma" w:cs="Tahoma"/>
                <w:sz w:val="20"/>
                <w:szCs w:val="20"/>
                <w:lang w:val="pt-PT"/>
              </w:rPr>
              <w:t>de Registro Cadastral (CRC) estiver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vencida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situação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fornecedor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sua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participação na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licitação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(Exemplo: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Suspenso).</w:t>
            </w:r>
          </w:p>
        </w:tc>
        <w:tc>
          <w:tcPr>
            <w:tcW w:w="1418" w:type="dxa"/>
            <w:tcBorders>
              <w:top w:val="single" w:sz="4" w:space="0" w:color="000000"/>
              <w:left w:val="single" w:sz="4" w:space="0" w:color="000000"/>
              <w:bottom w:val="single" w:sz="4" w:space="0" w:color="000000"/>
              <w:right w:val="single" w:sz="4" w:space="0" w:color="000000"/>
            </w:tcBorders>
          </w:tcPr>
          <w:p w14:paraId="05EF091E"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3E3D7EB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A5395B6" w14:textId="77777777" w:rsidTr="00660861">
        <w:trPr>
          <w:trHeight w:val="760"/>
        </w:trPr>
        <w:tc>
          <w:tcPr>
            <w:tcW w:w="7229" w:type="dxa"/>
            <w:tcBorders>
              <w:top w:val="single" w:sz="4" w:space="0" w:color="000000"/>
              <w:left w:val="single" w:sz="4" w:space="0" w:color="000000"/>
              <w:bottom w:val="single" w:sz="4" w:space="0" w:color="000000"/>
              <w:right w:val="single" w:sz="4" w:space="0" w:color="000000"/>
            </w:tcBorders>
          </w:tcPr>
          <w:p w14:paraId="3CCDB089"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63.</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Conter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recursos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documentação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fornecedor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participante por</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Compra,</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levando-se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consideração</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modalidade</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emquestão.</w:t>
            </w:r>
          </w:p>
        </w:tc>
        <w:tc>
          <w:tcPr>
            <w:tcW w:w="1418" w:type="dxa"/>
            <w:tcBorders>
              <w:top w:val="single" w:sz="4" w:space="0" w:color="000000"/>
              <w:left w:val="single" w:sz="4" w:space="0" w:color="000000"/>
              <w:bottom w:val="single" w:sz="4" w:space="0" w:color="000000"/>
              <w:right w:val="single" w:sz="4" w:space="0" w:color="000000"/>
            </w:tcBorders>
          </w:tcPr>
          <w:p w14:paraId="39FA4459"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511CD63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446E524" w14:textId="77777777" w:rsidTr="00660861">
        <w:trPr>
          <w:trHeight w:val="755"/>
        </w:trPr>
        <w:tc>
          <w:tcPr>
            <w:tcW w:w="7229" w:type="dxa"/>
            <w:tcBorders>
              <w:top w:val="single" w:sz="4" w:space="0" w:color="000000"/>
              <w:left w:val="single" w:sz="4" w:space="0" w:color="000000"/>
              <w:bottom w:val="single" w:sz="4" w:space="0" w:color="000000"/>
              <w:right w:val="single" w:sz="4" w:space="0" w:color="000000"/>
            </w:tcBorders>
          </w:tcPr>
          <w:p w14:paraId="53A33FC2" w14:textId="77777777" w:rsidR="004D74D8" w:rsidRPr="0006522C" w:rsidRDefault="004D74D8" w:rsidP="00467F25">
            <w:pPr>
              <w:widowControl w:val="0"/>
              <w:ind w:left="473" w:right="-15" w:hanging="361"/>
              <w:rPr>
                <w:rFonts w:ascii="Tahoma" w:eastAsia="Times New Roman" w:hAnsi="Tahoma" w:cs="Tahoma"/>
                <w:sz w:val="20"/>
                <w:szCs w:val="20"/>
                <w:lang w:val="pt-PT"/>
              </w:rPr>
            </w:pPr>
            <w:r w:rsidRPr="0006522C">
              <w:rPr>
                <w:rFonts w:ascii="Tahoma" w:eastAsia="Times New Roman" w:hAnsi="Tahoma" w:cs="Tahoma"/>
                <w:sz w:val="20"/>
                <w:szCs w:val="20"/>
                <w:lang w:val="pt-PT"/>
              </w:rPr>
              <w:t>64.</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permitir, opcionalmente,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seja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criada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Reserva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deDotação,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automaticamente,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baseada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dotações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nos itens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processo.</w:t>
            </w:r>
          </w:p>
        </w:tc>
        <w:tc>
          <w:tcPr>
            <w:tcW w:w="1418" w:type="dxa"/>
            <w:tcBorders>
              <w:top w:val="single" w:sz="4" w:space="0" w:color="000000"/>
              <w:left w:val="single" w:sz="4" w:space="0" w:color="000000"/>
              <w:bottom w:val="single" w:sz="4" w:space="0" w:color="000000"/>
              <w:right w:val="single" w:sz="4" w:space="0" w:color="000000"/>
            </w:tcBorders>
          </w:tcPr>
          <w:p w14:paraId="38D1CABF"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635BCFF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DE54DBC"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3ED173D0" w14:textId="77777777" w:rsidR="004D74D8" w:rsidRPr="0006522C" w:rsidRDefault="004D74D8" w:rsidP="00467F25">
            <w:pPr>
              <w:widowControl w:val="0"/>
              <w:ind w:left="142"/>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65.</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pacing w:val="-1"/>
                <w:sz w:val="20"/>
                <w:szCs w:val="20"/>
                <w:lang w:val="pt-PT"/>
              </w:rPr>
              <w:t>Acompanhar</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pacing w:val="-1"/>
                <w:sz w:val="20"/>
                <w:szCs w:val="20"/>
                <w:lang w:val="pt-PT"/>
              </w:rPr>
              <w:t>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registrar</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pacing w:val="-1"/>
                <w:sz w:val="20"/>
                <w:szCs w:val="20"/>
                <w:lang w:val="pt-PT"/>
              </w:rPr>
              <w:t>todo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pacing w:val="-1"/>
                <w:sz w:val="20"/>
                <w:szCs w:val="20"/>
                <w:lang w:val="pt-PT"/>
              </w:rPr>
              <w:t>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pacing w:val="-1"/>
                <w:sz w:val="20"/>
                <w:szCs w:val="20"/>
                <w:lang w:val="pt-PT"/>
              </w:rPr>
              <w:t>trâmite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Abertura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Julgamento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licitação,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registrando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proposta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comercial</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emitindo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mapa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comparativo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preços;</w:t>
            </w:r>
          </w:p>
        </w:tc>
        <w:tc>
          <w:tcPr>
            <w:tcW w:w="1418" w:type="dxa"/>
            <w:tcBorders>
              <w:top w:val="single" w:sz="4" w:space="0" w:color="000000"/>
              <w:left w:val="single" w:sz="4" w:space="0" w:color="000000"/>
              <w:bottom w:val="single" w:sz="4" w:space="0" w:color="000000"/>
              <w:right w:val="single" w:sz="4" w:space="0" w:color="000000"/>
            </w:tcBorders>
          </w:tcPr>
          <w:p w14:paraId="0454D552"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45886DB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A570C25"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00E3F9BF"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66.</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visualização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resumo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ganhadores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licitação;</w:t>
            </w:r>
          </w:p>
        </w:tc>
        <w:tc>
          <w:tcPr>
            <w:tcW w:w="1418" w:type="dxa"/>
            <w:tcBorders>
              <w:top w:val="single" w:sz="4" w:space="0" w:color="000000"/>
              <w:left w:val="single" w:sz="4" w:space="0" w:color="000000"/>
              <w:bottom w:val="single" w:sz="4" w:space="0" w:color="000000"/>
              <w:right w:val="single" w:sz="4" w:space="0" w:color="000000"/>
            </w:tcBorders>
          </w:tcPr>
          <w:p w14:paraId="44F0BCB3"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6283EE3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E9ADD37" w14:textId="77777777" w:rsidTr="00660861">
        <w:trPr>
          <w:trHeight w:val="1012"/>
        </w:trPr>
        <w:tc>
          <w:tcPr>
            <w:tcW w:w="7229" w:type="dxa"/>
            <w:tcBorders>
              <w:top w:val="single" w:sz="4" w:space="0" w:color="000000"/>
              <w:left w:val="single" w:sz="4" w:space="0" w:color="000000"/>
              <w:bottom w:val="single" w:sz="4" w:space="0" w:color="000000"/>
              <w:right w:val="single" w:sz="4" w:space="0" w:color="000000"/>
            </w:tcBorders>
          </w:tcPr>
          <w:p w14:paraId="7879E8EA" w14:textId="77777777" w:rsidR="004D74D8" w:rsidRPr="0006522C" w:rsidRDefault="004D74D8" w:rsidP="00467F25">
            <w:pPr>
              <w:widowControl w:val="0"/>
              <w:ind w:left="473" w:right="87"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67. Uma vez definido o(s) fornecedor(es) ganhadores da Licitação, o sistema deverá gerar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 documento contendo os itens, quantidades, valores e dotações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correspondentes,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notificando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contabilidade,</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via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sobre existência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necessidade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elaboração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empenho(s);</w:t>
            </w:r>
          </w:p>
        </w:tc>
        <w:tc>
          <w:tcPr>
            <w:tcW w:w="1418" w:type="dxa"/>
            <w:tcBorders>
              <w:top w:val="single" w:sz="4" w:space="0" w:color="000000"/>
              <w:left w:val="single" w:sz="4" w:space="0" w:color="000000"/>
              <w:bottom w:val="single" w:sz="4" w:space="0" w:color="000000"/>
              <w:right w:val="single" w:sz="4" w:space="0" w:color="000000"/>
            </w:tcBorders>
          </w:tcPr>
          <w:p w14:paraId="77E95469"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4D5846A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4FDAEE8" w14:textId="77777777" w:rsidTr="00660861">
        <w:trPr>
          <w:trHeight w:val="1010"/>
        </w:trPr>
        <w:tc>
          <w:tcPr>
            <w:tcW w:w="7229" w:type="dxa"/>
            <w:tcBorders>
              <w:top w:val="single" w:sz="4" w:space="0" w:color="000000"/>
              <w:left w:val="single" w:sz="4" w:space="0" w:color="000000"/>
              <w:bottom w:val="single" w:sz="4" w:space="0" w:color="000000"/>
              <w:right w:val="single" w:sz="4" w:space="0" w:color="000000"/>
            </w:tcBorders>
          </w:tcPr>
          <w:p w14:paraId="26256671" w14:textId="77777777" w:rsidR="004D74D8" w:rsidRPr="0006522C" w:rsidRDefault="004D74D8" w:rsidP="00467F25">
            <w:pPr>
              <w:widowControl w:val="0"/>
              <w:ind w:left="473" w:right="90"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68.</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anexar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vários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documentos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(pdf,</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imagem,</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texto,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planilha)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recurso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estes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documentos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possam</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estar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disponíveis para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download,</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Portal</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Transparência, segundo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parametrização;</w:t>
            </w:r>
          </w:p>
        </w:tc>
        <w:tc>
          <w:tcPr>
            <w:tcW w:w="1418" w:type="dxa"/>
            <w:tcBorders>
              <w:top w:val="single" w:sz="4" w:space="0" w:color="000000"/>
              <w:left w:val="single" w:sz="4" w:space="0" w:color="000000"/>
              <w:bottom w:val="single" w:sz="4" w:space="0" w:color="000000"/>
              <w:right w:val="single" w:sz="4" w:space="0" w:color="000000"/>
            </w:tcBorders>
          </w:tcPr>
          <w:p w14:paraId="03D7C044"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06F7A18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C7C75D0" w14:textId="77777777" w:rsidTr="00660861">
        <w:trPr>
          <w:trHeight w:val="505"/>
        </w:trPr>
        <w:tc>
          <w:tcPr>
            <w:tcW w:w="7229" w:type="dxa"/>
            <w:tcBorders>
              <w:top w:val="single" w:sz="4" w:space="0" w:color="000000"/>
              <w:left w:val="single" w:sz="4" w:space="0" w:color="000000"/>
              <w:bottom w:val="single" w:sz="4" w:space="0" w:color="000000"/>
              <w:right w:val="single" w:sz="4" w:space="0" w:color="000000"/>
            </w:tcBorders>
          </w:tcPr>
          <w:p w14:paraId="732BF0D1" w14:textId="77777777" w:rsidR="004D74D8" w:rsidRPr="0006522C" w:rsidRDefault="004D74D8" w:rsidP="00467F25">
            <w:pPr>
              <w:widowControl w:val="0"/>
              <w:ind w:left="473" w:right="877" w:hanging="361"/>
              <w:rPr>
                <w:rFonts w:ascii="Tahoma" w:eastAsia="Times New Roman" w:hAnsi="Tahoma" w:cs="Tahoma"/>
                <w:sz w:val="20"/>
                <w:szCs w:val="20"/>
                <w:lang w:val="pt-PT"/>
              </w:rPr>
            </w:pPr>
            <w:r w:rsidRPr="0006522C">
              <w:rPr>
                <w:rFonts w:ascii="Tahoma" w:eastAsia="Times New Roman" w:hAnsi="Tahoma" w:cs="Tahoma"/>
                <w:sz w:val="20"/>
                <w:szCs w:val="20"/>
                <w:lang w:val="pt-PT"/>
              </w:rPr>
              <w:t>69.</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Utilizando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contidos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emitir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Termo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Homologação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mesmo;</w:t>
            </w:r>
          </w:p>
        </w:tc>
        <w:tc>
          <w:tcPr>
            <w:tcW w:w="1418" w:type="dxa"/>
            <w:tcBorders>
              <w:top w:val="single" w:sz="4" w:space="0" w:color="000000"/>
              <w:left w:val="single" w:sz="4" w:space="0" w:color="000000"/>
              <w:bottom w:val="single" w:sz="4" w:space="0" w:color="000000"/>
              <w:right w:val="single" w:sz="4" w:space="0" w:color="000000"/>
            </w:tcBorders>
          </w:tcPr>
          <w:p w14:paraId="77C26966"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7852686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845450C"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1DC0752C" w14:textId="77777777" w:rsidR="004D74D8" w:rsidRPr="0006522C" w:rsidRDefault="004D74D8" w:rsidP="00467F25">
            <w:pPr>
              <w:widowControl w:val="0"/>
              <w:ind w:left="473" w:right="877" w:hanging="361"/>
              <w:rPr>
                <w:rFonts w:ascii="Tahoma" w:eastAsia="Times New Roman" w:hAnsi="Tahoma" w:cs="Tahoma"/>
                <w:sz w:val="20"/>
                <w:szCs w:val="20"/>
                <w:lang w:val="pt-PT"/>
              </w:rPr>
            </w:pPr>
            <w:r w:rsidRPr="0006522C">
              <w:rPr>
                <w:rFonts w:ascii="Tahoma" w:eastAsia="Times New Roman" w:hAnsi="Tahoma" w:cs="Tahoma"/>
                <w:sz w:val="20"/>
                <w:szCs w:val="20"/>
                <w:lang w:val="pt-PT"/>
              </w:rPr>
              <w:t>70.</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quais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editais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fazem</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referência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mesmo;</w:t>
            </w:r>
          </w:p>
        </w:tc>
        <w:tc>
          <w:tcPr>
            <w:tcW w:w="1418" w:type="dxa"/>
            <w:tcBorders>
              <w:top w:val="single" w:sz="4" w:space="0" w:color="000000"/>
              <w:left w:val="single" w:sz="4" w:space="0" w:color="000000"/>
              <w:bottom w:val="single" w:sz="4" w:space="0" w:color="000000"/>
              <w:right w:val="single" w:sz="4" w:space="0" w:color="000000"/>
            </w:tcBorders>
          </w:tcPr>
          <w:p w14:paraId="7B5BCCD5"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0BCDFBE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9CD4BB1" w14:textId="77777777" w:rsidTr="00660861">
        <w:trPr>
          <w:trHeight w:val="758"/>
        </w:trPr>
        <w:tc>
          <w:tcPr>
            <w:tcW w:w="7229" w:type="dxa"/>
            <w:tcBorders>
              <w:top w:val="single" w:sz="4" w:space="0" w:color="000000"/>
              <w:left w:val="single" w:sz="4" w:space="0" w:color="000000"/>
              <w:bottom w:val="single" w:sz="4" w:space="0" w:color="000000"/>
              <w:right w:val="single" w:sz="4" w:space="0" w:color="000000"/>
            </w:tcBorders>
          </w:tcPr>
          <w:p w14:paraId="1476DACB" w14:textId="77777777" w:rsidR="004D74D8" w:rsidRPr="0006522C" w:rsidRDefault="004D74D8" w:rsidP="00467F25">
            <w:pPr>
              <w:widowControl w:val="0"/>
              <w:ind w:left="473" w:right="374"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 xml:space="preserve">71. O sistema deverá </w:t>
            </w:r>
            <w:r w:rsidRPr="0006522C">
              <w:rPr>
                <w:rFonts w:ascii="Tahoma" w:eastAsia="Times New Roman" w:hAnsi="Tahoma" w:cs="Tahoma"/>
                <w:sz w:val="20"/>
                <w:szCs w:val="20"/>
                <w:lang w:val="pt-PT"/>
              </w:rPr>
              <w:t>permitir o tratamento da “chamada pública” possibilitando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classificar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mesmo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material,</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vários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fornecedores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vencedores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evalores diferenciados.</w:t>
            </w:r>
          </w:p>
        </w:tc>
        <w:tc>
          <w:tcPr>
            <w:tcW w:w="1418" w:type="dxa"/>
            <w:tcBorders>
              <w:top w:val="single" w:sz="4" w:space="0" w:color="000000"/>
              <w:left w:val="single" w:sz="4" w:space="0" w:color="000000"/>
              <w:bottom w:val="single" w:sz="4" w:space="0" w:color="000000"/>
              <w:right w:val="single" w:sz="4" w:space="0" w:color="000000"/>
            </w:tcBorders>
          </w:tcPr>
          <w:p w14:paraId="2EB453EC"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570444B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AF54C60"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33DDA104" w14:textId="77777777" w:rsidR="004D74D8" w:rsidRPr="0006522C" w:rsidRDefault="004D74D8" w:rsidP="00467F25">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72.</w:t>
            </w:r>
            <w:r w:rsidRPr="0006522C">
              <w:rPr>
                <w:rFonts w:ascii="Tahoma" w:eastAsia="Times New Roman" w:hAnsi="Tahoma" w:cs="Tahoma"/>
                <w:b/>
                <w:spacing w:val="24"/>
                <w:sz w:val="20"/>
                <w:szCs w:val="20"/>
                <w:lang w:val="pt-PT"/>
              </w:rPr>
              <w:t xml:space="preserve"> </w:t>
            </w:r>
            <w:r w:rsidRPr="0006522C">
              <w:rPr>
                <w:rFonts w:ascii="Tahoma" w:eastAsia="Times New Roman" w:hAnsi="Tahoma" w:cs="Tahoma"/>
                <w:b/>
                <w:sz w:val="20"/>
                <w:szCs w:val="20"/>
                <w:lang w:val="pt-PT"/>
              </w:rPr>
              <w:t>No</w:t>
            </w:r>
            <w:r w:rsidRPr="0006522C">
              <w:rPr>
                <w:rFonts w:ascii="Tahoma" w:eastAsia="Times New Roman" w:hAnsi="Tahoma" w:cs="Tahoma"/>
                <w:b/>
                <w:spacing w:val="-2"/>
                <w:sz w:val="20"/>
                <w:szCs w:val="20"/>
                <w:lang w:val="pt-PT"/>
              </w:rPr>
              <w:t xml:space="preserve"> </w:t>
            </w:r>
            <w:r w:rsidRPr="0006522C">
              <w:rPr>
                <w:rFonts w:ascii="Tahoma" w:eastAsia="Times New Roman" w:hAnsi="Tahoma" w:cs="Tahoma"/>
                <w:b/>
                <w:sz w:val="20"/>
                <w:szCs w:val="20"/>
                <w:lang w:val="pt-PT"/>
              </w:rPr>
              <w:t>“Quadro</w:t>
            </w:r>
            <w:r w:rsidRPr="0006522C">
              <w:rPr>
                <w:rFonts w:ascii="Tahoma" w:eastAsia="Times New Roman" w:hAnsi="Tahoma" w:cs="Tahoma"/>
                <w:b/>
                <w:spacing w:val="-7"/>
                <w:sz w:val="20"/>
                <w:szCs w:val="20"/>
                <w:lang w:val="pt-PT"/>
              </w:rPr>
              <w:t xml:space="preserve"> </w:t>
            </w:r>
            <w:r w:rsidRPr="0006522C">
              <w:rPr>
                <w:rFonts w:ascii="Tahoma" w:eastAsia="Times New Roman" w:hAnsi="Tahoma" w:cs="Tahoma"/>
                <w:b/>
                <w:sz w:val="20"/>
                <w:szCs w:val="20"/>
                <w:lang w:val="pt-PT"/>
              </w:rPr>
              <w:t>de</w:t>
            </w:r>
            <w:r w:rsidRPr="0006522C">
              <w:rPr>
                <w:rFonts w:ascii="Tahoma" w:eastAsia="Times New Roman" w:hAnsi="Tahoma" w:cs="Tahoma"/>
                <w:b/>
                <w:spacing w:val="-7"/>
                <w:sz w:val="20"/>
                <w:szCs w:val="20"/>
                <w:lang w:val="pt-PT"/>
              </w:rPr>
              <w:t xml:space="preserve"> </w:t>
            </w:r>
            <w:r w:rsidRPr="0006522C">
              <w:rPr>
                <w:rFonts w:ascii="Tahoma" w:eastAsia="Times New Roman" w:hAnsi="Tahoma" w:cs="Tahoma"/>
                <w:b/>
                <w:sz w:val="20"/>
                <w:szCs w:val="20"/>
                <w:lang w:val="pt-PT"/>
              </w:rPr>
              <w:t>Preços”</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comparativo,</w:t>
            </w:r>
            <w:r w:rsidRPr="0006522C">
              <w:rPr>
                <w:rFonts w:ascii="Tahoma" w:eastAsia="Times New Roman" w:hAnsi="Tahoma" w:cs="Tahoma"/>
                <w:b/>
                <w:spacing w:val="-4"/>
                <w:sz w:val="20"/>
                <w:szCs w:val="20"/>
                <w:lang w:val="pt-PT"/>
              </w:rPr>
              <w:t xml:space="preserve"> </w:t>
            </w:r>
            <w:r w:rsidRPr="0006522C">
              <w:rPr>
                <w:rFonts w:ascii="Tahoma" w:eastAsia="Times New Roman" w:hAnsi="Tahoma" w:cs="Tahoma"/>
                <w:b/>
                <w:sz w:val="20"/>
                <w:szCs w:val="20"/>
                <w:lang w:val="pt-PT"/>
              </w:rPr>
              <w:t>permitir:</w:t>
            </w:r>
          </w:p>
        </w:tc>
        <w:tc>
          <w:tcPr>
            <w:tcW w:w="1418" w:type="dxa"/>
            <w:tcBorders>
              <w:top w:val="single" w:sz="4" w:space="0" w:color="000000"/>
              <w:left w:val="single" w:sz="4" w:space="0" w:color="000000"/>
              <w:bottom w:val="single" w:sz="4" w:space="0" w:color="000000"/>
              <w:right w:val="single" w:sz="4" w:space="0" w:color="000000"/>
            </w:tcBorders>
          </w:tcPr>
          <w:p w14:paraId="5876D684"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62106B6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9C23A71"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1F7FBF51" w14:textId="77777777" w:rsidR="004D74D8" w:rsidRPr="0006522C" w:rsidRDefault="004D74D8" w:rsidP="00467F25">
            <w:pPr>
              <w:widowControl w:val="0"/>
              <w:tabs>
                <w:tab w:val="left" w:pos="1552"/>
              </w:tabs>
              <w:ind w:left="905" w:right="141"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72.1.</w:t>
            </w:r>
            <w:r w:rsidRPr="0006522C">
              <w:rPr>
                <w:rFonts w:ascii="Tahoma" w:eastAsia="Times New Roman" w:hAnsi="Tahoma" w:cs="Tahoma"/>
                <w:sz w:val="20"/>
                <w:szCs w:val="20"/>
                <w:lang w:val="pt-PT"/>
              </w:rPr>
              <w:tab/>
            </w:r>
            <w:r w:rsidRPr="0006522C">
              <w:rPr>
                <w:rFonts w:ascii="Tahoma" w:eastAsia="Times New Roman" w:hAnsi="Tahoma" w:cs="Tahoma"/>
                <w:spacing w:val="-1"/>
                <w:sz w:val="20"/>
                <w:szCs w:val="20"/>
                <w:lang w:val="pt-PT"/>
              </w:rPr>
              <w:t>Digitar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valor,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pacing w:val="-1"/>
                <w:sz w:val="20"/>
                <w:szCs w:val="20"/>
                <w:lang w:val="pt-PT"/>
              </w:rPr>
              <w:t>marca,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IPI,</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desconto,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garantia,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prazos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validade,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condição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 pagamento,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prazo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entrega 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faturamento.</w:t>
            </w:r>
          </w:p>
        </w:tc>
        <w:tc>
          <w:tcPr>
            <w:tcW w:w="1418" w:type="dxa"/>
            <w:tcBorders>
              <w:top w:val="single" w:sz="4" w:space="0" w:color="000000"/>
              <w:left w:val="single" w:sz="4" w:space="0" w:color="000000"/>
              <w:bottom w:val="single" w:sz="4" w:space="0" w:color="000000"/>
              <w:right w:val="single" w:sz="4" w:space="0" w:color="000000"/>
            </w:tcBorders>
          </w:tcPr>
          <w:p w14:paraId="02DB41FF"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307F96A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C8F9EBD" w14:textId="77777777" w:rsidTr="00660861">
        <w:trPr>
          <w:trHeight w:val="503"/>
        </w:trPr>
        <w:tc>
          <w:tcPr>
            <w:tcW w:w="7229" w:type="dxa"/>
            <w:tcBorders>
              <w:top w:val="single" w:sz="4" w:space="0" w:color="000000"/>
              <w:left w:val="single" w:sz="4" w:space="0" w:color="000000"/>
              <w:bottom w:val="single" w:sz="4" w:space="0" w:color="000000"/>
              <w:right w:val="single" w:sz="4" w:space="0" w:color="000000"/>
            </w:tcBorders>
          </w:tcPr>
          <w:p w14:paraId="1B48C204" w14:textId="77777777" w:rsidR="004D74D8" w:rsidRPr="0006522C" w:rsidRDefault="004D74D8" w:rsidP="00467F25">
            <w:pPr>
              <w:widowControl w:val="0"/>
              <w:tabs>
                <w:tab w:val="left" w:pos="1552"/>
              </w:tabs>
              <w:ind w:left="905" w:right="141" w:hanging="432"/>
              <w:rPr>
                <w:rFonts w:ascii="Tahoma" w:eastAsia="Times New Roman" w:hAnsi="Tahoma" w:cs="Tahoma"/>
                <w:sz w:val="20"/>
                <w:szCs w:val="20"/>
                <w:lang w:val="pt-PT"/>
              </w:rPr>
            </w:pPr>
            <w:r w:rsidRPr="0006522C">
              <w:rPr>
                <w:rFonts w:ascii="Tahoma" w:eastAsia="Times New Roman" w:hAnsi="Tahoma" w:cs="Tahoma"/>
                <w:sz w:val="20"/>
                <w:szCs w:val="20"/>
                <w:lang w:val="pt-PT"/>
              </w:rPr>
              <w:t>72.2.</w:t>
            </w:r>
            <w:r w:rsidRPr="0006522C">
              <w:rPr>
                <w:rFonts w:ascii="Tahoma" w:eastAsia="Times New Roman" w:hAnsi="Tahoma" w:cs="Tahoma"/>
                <w:sz w:val="20"/>
                <w:szCs w:val="20"/>
                <w:lang w:val="pt-PT"/>
              </w:rPr>
              <w:tab/>
              <w:t>Julgamento (menor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preço total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 individual, maior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desconto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menor taxa)</w:t>
            </w:r>
          </w:p>
        </w:tc>
        <w:tc>
          <w:tcPr>
            <w:tcW w:w="1418" w:type="dxa"/>
            <w:tcBorders>
              <w:top w:val="single" w:sz="4" w:space="0" w:color="000000"/>
              <w:left w:val="single" w:sz="4" w:space="0" w:color="000000"/>
              <w:bottom w:val="single" w:sz="4" w:space="0" w:color="000000"/>
              <w:right w:val="single" w:sz="4" w:space="0" w:color="000000"/>
            </w:tcBorders>
          </w:tcPr>
          <w:p w14:paraId="5147D96F"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4C6D6A3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0223BA4" w14:textId="77777777" w:rsidTr="00660861">
        <w:trPr>
          <w:trHeight w:val="505"/>
        </w:trPr>
        <w:tc>
          <w:tcPr>
            <w:tcW w:w="7229" w:type="dxa"/>
            <w:tcBorders>
              <w:top w:val="single" w:sz="4" w:space="0" w:color="000000"/>
              <w:left w:val="single" w:sz="4" w:space="0" w:color="000000"/>
              <w:bottom w:val="single" w:sz="4" w:space="0" w:color="000000"/>
              <w:right w:val="single" w:sz="4" w:space="0" w:color="000000"/>
            </w:tcBorders>
          </w:tcPr>
          <w:p w14:paraId="4CC97055" w14:textId="77777777" w:rsidR="004D74D8" w:rsidRPr="0006522C" w:rsidRDefault="004D74D8" w:rsidP="00467F25">
            <w:pPr>
              <w:widowControl w:val="0"/>
              <w:tabs>
                <w:tab w:val="left" w:pos="1552"/>
              </w:tabs>
              <w:ind w:left="905" w:right="283" w:hanging="432"/>
              <w:rPr>
                <w:rFonts w:ascii="Tahoma" w:eastAsia="Times New Roman" w:hAnsi="Tahoma" w:cs="Tahoma"/>
                <w:sz w:val="20"/>
                <w:szCs w:val="20"/>
                <w:lang w:val="pt-PT"/>
              </w:rPr>
            </w:pPr>
            <w:r w:rsidRPr="0006522C">
              <w:rPr>
                <w:rFonts w:ascii="Tahoma" w:eastAsia="Times New Roman" w:hAnsi="Tahoma" w:cs="Tahoma"/>
                <w:sz w:val="20"/>
                <w:szCs w:val="20"/>
                <w:lang w:val="pt-PT"/>
              </w:rPr>
              <w:t>72.3.</w:t>
            </w:r>
            <w:r w:rsidRPr="0006522C">
              <w:rPr>
                <w:rFonts w:ascii="Tahoma" w:eastAsia="Times New Roman" w:hAnsi="Tahoma" w:cs="Tahoma"/>
                <w:sz w:val="20"/>
                <w:szCs w:val="20"/>
                <w:lang w:val="pt-PT"/>
              </w:rPr>
              <w:tab/>
              <w:t>Emitir</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classificação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acordo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julgamento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valores;</w:t>
            </w:r>
          </w:p>
        </w:tc>
        <w:tc>
          <w:tcPr>
            <w:tcW w:w="1418" w:type="dxa"/>
            <w:tcBorders>
              <w:top w:val="single" w:sz="4" w:space="0" w:color="000000"/>
              <w:left w:val="single" w:sz="4" w:space="0" w:color="000000"/>
              <w:bottom w:val="single" w:sz="4" w:space="0" w:color="000000"/>
              <w:right w:val="single" w:sz="4" w:space="0" w:color="000000"/>
            </w:tcBorders>
          </w:tcPr>
          <w:p w14:paraId="66E74524"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5154753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6C2ACF8" w14:textId="77777777" w:rsidTr="00660861">
        <w:trPr>
          <w:trHeight w:val="758"/>
        </w:trPr>
        <w:tc>
          <w:tcPr>
            <w:tcW w:w="7229" w:type="dxa"/>
            <w:tcBorders>
              <w:top w:val="single" w:sz="4" w:space="0" w:color="000000"/>
              <w:left w:val="single" w:sz="4" w:space="0" w:color="000000"/>
              <w:bottom w:val="single" w:sz="4" w:space="0" w:color="000000"/>
              <w:right w:val="single" w:sz="4" w:space="0" w:color="000000"/>
            </w:tcBorders>
          </w:tcPr>
          <w:p w14:paraId="2C56C8F0" w14:textId="77777777" w:rsidR="004D74D8" w:rsidRPr="0006522C" w:rsidRDefault="004D74D8" w:rsidP="00467F25">
            <w:pPr>
              <w:widowControl w:val="0"/>
              <w:tabs>
                <w:tab w:val="left" w:pos="1552"/>
              </w:tabs>
              <w:ind w:left="905" w:right="141" w:hanging="432"/>
              <w:rPr>
                <w:rFonts w:ascii="Tahoma" w:eastAsia="Times New Roman" w:hAnsi="Tahoma" w:cs="Tahoma"/>
                <w:sz w:val="20"/>
                <w:szCs w:val="20"/>
                <w:lang w:val="pt-PT"/>
              </w:rPr>
            </w:pPr>
            <w:r w:rsidRPr="0006522C">
              <w:rPr>
                <w:rFonts w:ascii="Tahoma" w:eastAsia="Times New Roman" w:hAnsi="Tahoma" w:cs="Tahoma"/>
                <w:sz w:val="20"/>
                <w:szCs w:val="20"/>
                <w:lang w:val="pt-PT"/>
              </w:rPr>
              <w:t>72.4.</w:t>
            </w:r>
            <w:r w:rsidRPr="0006522C">
              <w:rPr>
                <w:rFonts w:ascii="Tahoma" w:eastAsia="Times New Roman" w:hAnsi="Tahoma" w:cs="Tahoma"/>
                <w:sz w:val="20"/>
                <w:szCs w:val="20"/>
                <w:lang w:val="pt-PT"/>
              </w:rPr>
              <w:tab/>
              <w:t>Emissão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Mapa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Comparativo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Preços,</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permitindo</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importação</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compra</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preço</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médio</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menorpreço cotado.</w:t>
            </w:r>
          </w:p>
        </w:tc>
        <w:tc>
          <w:tcPr>
            <w:tcW w:w="1418" w:type="dxa"/>
            <w:tcBorders>
              <w:top w:val="single" w:sz="4" w:space="0" w:color="000000"/>
              <w:left w:val="single" w:sz="4" w:space="0" w:color="000000"/>
              <w:bottom w:val="single" w:sz="4" w:space="0" w:color="000000"/>
              <w:right w:val="single" w:sz="4" w:space="0" w:color="000000"/>
            </w:tcBorders>
          </w:tcPr>
          <w:p w14:paraId="1867682C"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5214105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7A9A72D"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5572931D" w14:textId="77777777" w:rsidR="004D74D8" w:rsidRPr="0006522C" w:rsidRDefault="004D74D8" w:rsidP="00467F25">
            <w:pPr>
              <w:widowControl w:val="0"/>
              <w:ind w:left="473" w:right="877" w:hanging="361"/>
              <w:rPr>
                <w:rFonts w:ascii="Tahoma" w:eastAsia="Times New Roman" w:hAnsi="Tahoma" w:cs="Tahoma"/>
                <w:sz w:val="20"/>
                <w:szCs w:val="20"/>
                <w:lang w:val="pt-PT"/>
              </w:rPr>
            </w:pPr>
            <w:r w:rsidRPr="0006522C">
              <w:rPr>
                <w:rFonts w:ascii="Tahoma" w:eastAsia="Times New Roman" w:hAnsi="Tahoma" w:cs="Tahoma"/>
                <w:sz w:val="20"/>
                <w:szCs w:val="20"/>
                <w:lang w:val="pt-PT"/>
              </w:rPr>
              <w:t>73.</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participação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consórcios,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configurando-os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uma única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empresa.</w:t>
            </w:r>
          </w:p>
        </w:tc>
        <w:tc>
          <w:tcPr>
            <w:tcW w:w="1418" w:type="dxa"/>
            <w:tcBorders>
              <w:top w:val="single" w:sz="4" w:space="0" w:color="000000"/>
              <w:left w:val="single" w:sz="4" w:space="0" w:color="000000"/>
              <w:bottom w:val="single" w:sz="4" w:space="0" w:color="000000"/>
              <w:right w:val="single" w:sz="4" w:space="0" w:color="000000"/>
            </w:tcBorders>
          </w:tcPr>
          <w:p w14:paraId="2782A464"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59E9568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0021912"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727F4847" w14:textId="77777777" w:rsidR="004D74D8" w:rsidRPr="0006522C" w:rsidRDefault="004D74D8" w:rsidP="00467F25">
            <w:pPr>
              <w:widowControl w:val="0"/>
              <w:ind w:left="112"/>
              <w:rPr>
                <w:rFonts w:ascii="Tahoma" w:eastAsia="Times New Roman" w:hAnsi="Tahoma" w:cs="Tahoma"/>
                <w:b/>
                <w:i/>
                <w:sz w:val="20"/>
                <w:szCs w:val="20"/>
                <w:lang w:val="pt-PT"/>
              </w:rPr>
            </w:pPr>
            <w:r w:rsidRPr="0006522C">
              <w:rPr>
                <w:rFonts w:ascii="Tahoma" w:eastAsia="Times New Roman" w:hAnsi="Tahoma" w:cs="Tahoma"/>
                <w:b/>
                <w:i/>
                <w:sz w:val="20"/>
                <w:szCs w:val="20"/>
                <w:lang w:val="pt-PT"/>
              </w:rPr>
              <w:t>PREGÃO</w:t>
            </w:r>
            <w:r w:rsidRPr="0006522C">
              <w:rPr>
                <w:rFonts w:ascii="Tahoma" w:eastAsia="Times New Roman" w:hAnsi="Tahoma" w:cs="Tahoma"/>
                <w:b/>
                <w:i/>
                <w:spacing w:val="-6"/>
                <w:sz w:val="20"/>
                <w:szCs w:val="20"/>
                <w:lang w:val="pt-PT"/>
              </w:rPr>
              <w:t xml:space="preserve"> </w:t>
            </w:r>
            <w:r w:rsidRPr="0006522C">
              <w:rPr>
                <w:rFonts w:ascii="Tahoma" w:eastAsia="Times New Roman" w:hAnsi="Tahoma" w:cs="Tahoma"/>
                <w:b/>
                <w:i/>
                <w:sz w:val="20"/>
                <w:szCs w:val="20"/>
                <w:lang w:val="pt-PT"/>
              </w:rPr>
              <w:t>PRESENCIAL</w:t>
            </w:r>
          </w:p>
        </w:tc>
        <w:tc>
          <w:tcPr>
            <w:tcW w:w="1418" w:type="dxa"/>
            <w:tcBorders>
              <w:top w:val="single" w:sz="4" w:space="0" w:color="000000"/>
              <w:left w:val="single" w:sz="4" w:space="0" w:color="000000"/>
              <w:bottom w:val="single" w:sz="4" w:space="0" w:color="000000"/>
              <w:right w:val="single" w:sz="4" w:space="0" w:color="000000"/>
            </w:tcBorders>
          </w:tcPr>
          <w:p w14:paraId="1804D151"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0BDEDE4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F299CF2"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6B8881C2" w14:textId="77777777" w:rsidR="004D74D8" w:rsidRPr="0006522C" w:rsidRDefault="004D74D8" w:rsidP="00467F25">
            <w:pPr>
              <w:widowControl w:val="0"/>
              <w:ind w:left="112"/>
              <w:rPr>
                <w:rFonts w:ascii="Tahoma" w:eastAsia="Times New Roman" w:hAnsi="Tahoma" w:cs="Tahoma"/>
                <w:b/>
                <w:sz w:val="20"/>
                <w:szCs w:val="20"/>
                <w:lang w:val="pt-PT"/>
              </w:rPr>
            </w:pPr>
            <w:r w:rsidRPr="0006522C">
              <w:rPr>
                <w:rFonts w:ascii="Tahoma" w:eastAsia="Times New Roman" w:hAnsi="Tahoma" w:cs="Tahoma"/>
                <w:b/>
                <w:spacing w:val="-1"/>
                <w:sz w:val="20"/>
                <w:szCs w:val="20"/>
                <w:lang w:val="pt-PT"/>
              </w:rPr>
              <w:t>O</w:t>
            </w:r>
            <w:r w:rsidRPr="0006522C">
              <w:rPr>
                <w:rFonts w:ascii="Tahoma" w:eastAsia="Times New Roman" w:hAnsi="Tahoma" w:cs="Tahoma"/>
                <w:b/>
                <w:spacing w:val="-14"/>
                <w:sz w:val="20"/>
                <w:szCs w:val="20"/>
                <w:lang w:val="pt-PT"/>
              </w:rPr>
              <w:t xml:space="preserve"> </w:t>
            </w:r>
            <w:r w:rsidRPr="0006522C">
              <w:rPr>
                <w:rFonts w:ascii="Tahoma" w:eastAsia="Times New Roman" w:hAnsi="Tahoma" w:cs="Tahoma"/>
                <w:b/>
                <w:spacing w:val="-1"/>
                <w:sz w:val="20"/>
                <w:szCs w:val="20"/>
                <w:lang w:val="pt-PT"/>
              </w:rPr>
              <w:t>sistema</w:t>
            </w:r>
            <w:r w:rsidRPr="0006522C">
              <w:rPr>
                <w:rFonts w:ascii="Tahoma" w:eastAsia="Times New Roman" w:hAnsi="Tahoma" w:cs="Tahoma"/>
                <w:b/>
                <w:spacing w:val="-14"/>
                <w:sz w:val="20"/>
                <w:szCs w:val="20"/>
                <w:lang w:val="pt-PT"/>
              </w:rPr>
              <w:t xml:space="preserve"> </w:t>
            </w:r>
            <w:r w:rsidRPr="0006522C">
              <w:rPr>
                <w:rFonts w:ascii="Tahoma" w:eastAsia="Times New Roman" w:hAnsi="Tahoma" w:cs="Tahoma"/>
                <w:b/>
                <w:spacing w:val="-1"/>
                <w:sz w:val="20"/>
                <w:szCs w:val="20"/>
                <w:lang w:val="pt-PT"/>
              </w:rPr>
              <w:t>deverá</w:t>
            </w:r>
            <w:r w:rsidRPr="0006522C">
              <w:rPr>
                <w:rFonts w:ascii="Tahoma" w:eastAsia="Times New Roman" w:hAnsi="Tahoma" w:cs="Tahoma"/>
                <w:b/>
                <w:spacing w:val="-16"/>
                <w:sz w:val="20"/>
                <w:szCs w:val="20"/>
                <w:lang w:val="pt-PT"/>
              </w:rPr>
              <w:t xml:space="preserve"> </w:t>
            </w:r>
            <w:r w:rsidRPr="0006522C">
              <w:rPr>
                <w:rFonts w:ascii="Tahoma" w:eastAsia="Times New Roman" w:hAnsi="Tahoma" w:cs="Tahoma"/>
                <w:b/>
                <w:spacing w:val="-1"/>
                <w:sz w:val="20"/>
                <w:szCs w:val="20"/>
                <w:lang w:val="pt-PT"/>
              </w:rPr>
              <w:t>conter</w:t>
            </w:r>
            <w:r w:rsidRPr="0006522C">
              <w:rPr>
                <w:rFonts w:ascii="Tahoma" w:eastAsia="Times New Roman" w:hAnsi="Tahoma" w:cs="Tahoma"/>
                <w:b/>
                <w:spacing w:val="-16"/>
                <w:sz w:val="20"/>
                <w:szCs w:val="20"/>
                <w:lang w:val="pt-PT"/>
              </w:rPr>
              <w:t xml:space="preserve"> </w:t>
            </w:r>
            <w:r w:rsidRPr="0006522C">
              <w:rPr>
                <w:rFonts w:ascii="Tahoma" w:eastAsia="Times New Roman" w:hAnsi="Tahoma" w:cs="Tahoma"/>
                <w:b/>
                <w:spacing w:val="-1"/>
                <w:sz w:val="20"/>
                <w:szCs w:val="20"/>
                <w:lang w:val="pt-PT"/>
              </w:rPr>
              <w:t>todos</w:t>
            </w:r>
            <w:r w:rsidRPr="0006522C">
              <w:rPr>
                <w:rFonts w:ascii="Tahoma" w:eastAsia="Times New Roman" w:hAnsi="Tahoma" w:cs="Tahoma"/>
                <w:b/>
                <w:spacing w:val="-10"/>
                <w:sz w:val="20"/>
                <w:szCs w:val="20"/>
                <w:lang w:val="pt-PT"/>
              </w:rPr>
              <w:t xml:space="preserve"> </w:t>
            </w:r>
            <w:r w:rsidRPr="0006522C">
              <w:rPr>
                <w:rFonts w:ascii="Tahoma" w:eastAsia="Times New Roman" w:hAnsi="Tahoma" w:cs="Tahoma"/>
                <w:b/>
                <w:spacing w:val="-1"/>
                <w:sz w:val="20"/>
                <w:szCs w:val="20"/>
                <w:lang w:val="pt-PT"/>
              </w:rPr>
              <w:t>os</w:t>
            </w:r>
            <w:r w:rsidRPr="0006522C">
              <w:rPr>
                <w:rFonts w:ascii="Tahoma" w:eastAsia="Times New Roman" w:hAnsi="Tahoma" w:cs="Tahoma"/>
                <w:b/>
                <w:spacing w:val="-17"/>
                <w:sz w:val="20"/>
                <w:szCs w:val="20"/>
                <w:lang w:val="pt-PT"/>
              </w:rPr>
              <w:t xml:space="preserve"> </w:t>
            </w:r>
            <w:r w:rsidRPr="0006522C">
              <w:rPr>
                <w:rFonts w:ascii="Tahoma" w:eastAsia="Times New Roman" w:hAnsi="Tahoma" w:cs="Tahoma"/>
                <w:b/>
                <w:spacing w:val="-1"/>
                <w:sz w:val="20"/>
                <w:szCs w:val="20"/>
                <w:lang w:val="pt-PT"/>
              </w:rPr>
              <w:t>recursos</w:t>
            </w:r>
            <w:r w:rsidRPr="0006522C">
              <w:rPr>
                <w:rFonts w:ascii="Tahoma" w:eastAsia="Times New Roman" w:hAnsi="Tahoma" w:cs="Tahoma"/>
                <w:b/>
                <w:spacing w:val="-10"/>
                <w:sz w:val="20"/>
                <w:szCs w:val="20"/>
                <w:lang w:val="pt-PT"/>
              </w:rPr>
              <w:t xml:space="preserve"> </w:t>
            </w:r>
            <w:r w:rsidRPr="0006522C">
              <w:rPr>
                <w:rFonts w:ascii="Tahoma" w:eastAsia="Times New Roman" w:hAnsi="Tahoma" w:cs="Tahoma"/>
                <w:b/>
                <w:sz w:val="20"/>
                <w:szCs w:val="20"/>
                <w:lang w:val="pt-PT"/>
              </w:rPr>
              <w:t>necessários</w:t>
            </w:r>
            <w:r w:rsidRPr="0006522C">
              <w:rPr>
                <w:rFonts w:ascii="Tahoma" w:eastAsia="Times New Roman" w:hAnsi="Tahoma" w:cs="Tahoma"/>
                <w:b/>
                <w:spacing w:val="-11"/>
                <w:sz w:val="20"/>
                <w:szCs w:val="20"/>
                <w:lang w:val="pt-PT"/>
              </w:rPr>
              <w:t xml:space="preserve"> </w:t>
            </w:r>
            <w:r w:rsidRPr="0006522C">
              <w:rPr>
                <w:rFonts w:ascii="Tahoma" w:eastAsia="Times New Roman" w:hAnsi="Tahoma" w:cs="Tahoma"/>
                <w:b/>
                <w:sz w:val="20"/>
                <w:szCs w:val="20"/>
                <w:lang w:val="pt-PT"/>
              </w:rPr>
              <w:t>para</w:t>
            </w:r>
            <w:r w:rsidRPr="0006522C">
              <w:rPr>
                <w:rFonts w:ascii="Tahoma" w:eastAsia="Times New Roman" w:hAnsi="Tahoma" w:cs="Tahoma"/>
                <w:b/>
                <w:spacing w:val="-15"/>
                <w:sz w:val="20"/>
                <w:szCs w:val="20"/>
                <w:lang w:val="pt-PT"/>
              </w:rPr>
              <w:t xml:space="preserve"> </w:t>
            </w:r>
            <w:r w:rsidRPr="0006522C">
              <w:rPr>
                <w:rFonts w:ascii="Tahoma" w:eastAsia="Times New Roman" w:hAnsi="Tahoma" w:cs="Tahoma"/>
                <w:b/>
                <w:sz w:val="20"/>
                <w:szCs w:val="20"/>
                <w:lang w:val="pt-PT"/>
              </w:rPr>
              <w:t>o</w:t>
            </w:r>
            <w:r w:rsidRPr="0006522C">
              <w:rPr>
                <w:rFonts w:ascii="Tahoma" w:eastAsia="Times New Roman" w:hAnsi="Tahoma" w:cs="Tahoma"/>
                <w:b/>
                <w:spacing w:val="-16"/>
                <w:sz w:val="20"/>
                <w:szCs w:val="20"/>
                <w:lang w:val="pt-PT"/>
              </w:rPr>
              <w:t xml:space="preserve"> </w:t>
            </w:r>
            <w:r w:rsidRPr="0006522C">
              <w:rPr>
                <w:rFonts w:ascii="Tahoma" w:eastAsia="Times New Roman" w:hAnsi="Tahoma" w:cs="Tahoma"/>
                <w:b/>
                <w:sz w:val="20"/>
                <w:szCs w:val="20"/>
                <w:lang w:val="pt-PT"/>
              </w:rPr>
              <w:t>registro</w:t>
            </w:r>
            <w:r w:rsidRPr="0006522C">
              <w:rPr>
                <w:rFonts w:ascii="Tahoma" w:eastAsia="Times New Roman" w:hAnsi="Tahoma" w:cs="Tahoma"/>
                <w:b/>
                <w:spacing w:val="-16"/>
                <w:sz w:val="20"/>
                <w:szCs w:val="20"/>
                <w:lang w:val="pt-PT"/>
              </w:rPr>
              <w:t xml:space="preserve"> </w:t>
            </w:r>
            <w:r w:rsidRPr="0006522C">
              <w:rPr>
                <w:rFonts w:ascii="Tahoma" w:eastAsia="Times New Roman" w:hAnsi="Tahoma" w:cs="Tahoma"/>
                <w:b/>
                <w:sz w:val="20"/>
                <w:szCs w:val="20"/>
                <w:lang w:val="pt-PT"/>
              </w:rPr>
              <w:t>e</w:t>
            </w:r>
            <w:r w:rsidRPr="0006522C">
              <w:rPr>
                <w:rFonts w:ascii="Tahoma" w:eastAsia="Times New Roman" w:hAnsi="Tahoma" w:cs="Tahoma"/>
                <w:b/>
                <w:spacing w:val="-13"/>
                <w:sz w:val="20"/>
                <w:szCs w:val="20"/>
                <w:lang w:val="pt-PT"/>
              </w:rPr>
              <w:t xml:space="preserve"> </w:t>
            </w:r>
            <w:r w:rsidRPr="0006522C">
              <w:rPr>
                <w:rFonts w:ascii="Tahoma" w:eastAsia="Times New Roman" w:hAnsi="Tahoma" w:cs="Tahoma"/>
                <w:b/>
                <w:sz w:val="20"/>
                <w:szCs w:val="20"/>
                <w:lang w:val="pt-PT"/>
              </w:rPr>
              <w:t>realização de Pregão,</w:t>
            </w:r>
            <w:r w:rsidRPr="0006522C">
              <w:rPr>
                <w:rFonts w:ascii="Tahoma" w:eastAsia="Times New Roman" w:hAnsi="Tahoma" w:cs="Tahoma"/>
                <w:b/>
                <w:spacing w:val="-6"/>
                <w:sz w:val="20"/>
                <w:szCs w:val="20"/>
                <w:lang w:val="pt-PT"/>
              </w:rPr>
              <w:t xml:space="preserve"> </w:t>
            </w:r>
            <w:r w:rsidRPr="0006522C">
              <w:rPr>
                <w:rFonts w:ascii="Tahoma" w:eastAsia="Times New Roman" w:hAnsi="Tahoma" w:cs="Tahoma"/>
                <w:b/>
                <w:sz w:val="20"/>
                <w:szCs w:val="20"/>
                <w:lang w:val="pt-PT"/>
              </w:rPr>
              <w:t>indicados</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a</w:t>
            </w:r>
            <w:r w:rsidRPr="0006522C">
              <w:rPr>
                <w:rFonts w:ascii="Tahoma" w:eastAsia="Times New Roman" w:hAnsi="Tahoma" w:cs="Tahoma"/>
                <w:b/>
                <w:spacing w:val="-6"/>
                <w:sz w:val="20"/>
                <w:szCs w:val="20"/>
                <w:lang w:val="pt-PT"/>
              </w:rPr>
              <w:t xml:space="preserve"> </w:t>
            </w:r>
            <w:r w:rsidRPr="0006522C">
              <w:rPr>
                <w:rFonts w:ascii="Tahoma" w:eastAsia="Times New Roman" w:hAnsi="Tahoma" w:cs="Tahoma"/>
                <w:b/>
                <w:sz w:val="20"/>
                <w:szCs w:val="20"/>
                <w:lang w:val="pt-PT"/>
              </w:rPr>
              <w:t>seguir:</w:t>
            </w:r>
          </w:p>
        </w:tc>
        <w:tc>
          <w:tcPr>
            <w:tcW w:w="1418" w:type="dxa"/>
            <w:tcBorders>
              <w:top w:val="single" w:sz="4" w:space="0" w:color="000000"/>
              <w:left w:val="single" w:sz="4" w:space="0" w:color="000000"/>
              <w:bottom w:val="single" w:sz="4" w:space="0" w:color="000000"/>
              <w:right w:val="single" w:sz="4" w:space="0" w:color="000000"/>
            </w:tcBorders>
          </w:tcPr>
          <w:p w14:paraId="6EE6CE7C"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278C5F1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488BFC7" w14:textId="77777777" w:rsidTr="00660861">
        <w:trPr>
          <w:trHeight w:val="760"/>
        </w:trPr>
        <w:tc>
          <w:tcPr>
            <w:tcW w:w="7229" w:type="dxa"/>
            <w:tcBorders>
              <w:top w:val="single" w:sz="4" w:space="0" w:color="000000"/>
              <w:left w:val="single" w:sz="4" w:space="0" w:color="000000"/>
              <w:bottom w:val="single" w:sz="4" w:space="0" w:color="000000"/>
              <w:right w:val="single" w:sz="4" w:space="0" w:color="000000"/>
            </w:tcBorders>
          </w:tcPr>
          <w:p w14:paraId="0A76DFB6" w14:textId="77777777" w:rsidR="004D74D8" w:rsidRPr="0006522C" w:rsidRDefault="004D74D8" w:rsidP="00467F25">
            <w:pPr>
              <w:widowControl w:val="0"/>
              <w:ind w:left="473" w:right="8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74.</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Cadastro do processo por lote de itens ou itens individualizados; cadastro deredução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mínima dos valores e tipo de julgamento (menor preço unitário ou total, maior desconto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menor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taxa);</w:t>
            </w:r>
          </w:p>
        </w:tc>
        <w:tc>
          <w:tcPr>
            <w:tcW w:w="1418" w:type="dxa"/>
            <w:tcBorders>
              <w:top w:val="single" w:sz="4" w:space="0" w:color="000000"/>
              <w:left w:val="single" w:sz="4" w:space="0" w:color="000000"/>
              <w:bottom w:val="single" w:sz="4" w:space="0" w:color="000000"/>
              <w:right w:val="single" w:sz="4" w:space="0" w:color="000000"/>
            </w:tcBorders>
          </w:tcPr>
          <w:p w14:paraId="0D70FCE5"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42A2A46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06233B6" w14:textId="77777777" w:rsidTr="00660861">
        <w:trPr>
          <w:trHeight w:val="503"/>
        </w:trPr>
        <w:tc>
          <w:tcPr>
            <w:tcW w:w="7229" w:type="dxa"/>
            <w:tcBorders>
              <w:top w:val="single" w:sz="4" w:space="0" w:color="000000"/>
              <w:left w:val="single" w:sz="4" w:space="0" w:color="000000"/>
              <w:bottom w:val="single" w:sz="4" w:space="0" w:color="000000"/>
              <w:right w:val="single" w:sz="4" w:space="0" w:color="000000"/>
            </w:tcBorders>
          </w:tcPr>
          <w:p w14:paraId="3D322B61" w14:textId="77777777" w:rsidR="004D74D8" w:rsidRPr="0006522C" w:rsidRDefault="004D74D8" w:rsidP="00467F25">
            <w:pPr>
              <w:widowControl w:val="0"/>
              <w:ind w:left="473" w:right="877" w:hanging="361"/>
              <w:rPr>
                <w:rFonts w:ascii="Tahoma" w:eastAsia="Times New Roman" w:hAnsi="Tahoma" w:cs="Tahoma"/>
                <w:sz w:val="20"/>
                <w:szCs w:val="20"/>
                <w:lang w:val="pt-PT"/>
              </w:rPr>
            </w:pPr>
            <w:r w:rsidRPr="0006522C">
              <w:rPr>
                <w:rFonts w:ascii="Tahoma" w:eastAsia="Times New Roman" w:hAnsi="Tahoma" w:cs="Tahoma"/>
                <w:spacing w:val="-1"/>
                <w:sz w:val="20"/>
                <w:szCs w:val="20"/>
                <w:lang w:val="pt-PT"/>
              </w:rPr>
              <w:t>75.</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pacing w:val="-1"/>
                <w:sz w:val="20"/>
                <w:szCs w:val="20"/>
                <w:lang w:val="pt-PT"/>
              </w:rPr>
              <w:t>Registro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fornecedores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participantes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diferenciação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ME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EPP</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aplicação 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Lei</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123/2006</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 147/2014.</w:t>
            </w:r>
          </w:p>
        </w:tc>
        <w:tc>
          <w:tcPr>
            <w:tcW w:w="1418" w:type="dxa"/>
            <w:tcBorders>
              <w:top w:val="single" w:sz="4" w:space="0" w:color="000000"/>
              <w:left w:val="single" w:sz="4" w:space="0" w:color="000000"/>
              <w:bottom w:val="single" w:sz="4" w:space="0" w:color="000000"/>
              <w:right w:val="single" w:sz="4" w:space="0" w:color="000000"/>
            </w:tcBorders>
          </w:tcPr>
          <w:p w14:paraId="48B70C44"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315E795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ECC9134"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22668192"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76.</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criar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lotes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exclusivos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EPP</w:t>
            </w:r>
          </w:p>
        </w:tc>
        <w:tc>
          <w:tcPr>
            <w:tcW w:w="1418" w:type="dxa"/>
            <w:tcBorders>
              <w:top w:val="single" w:sz="4" w:space="0" w:color="000000"/>
              <w:left w:val="single" w:sz="4" w:space="0" w:color="000000"/>
              <w:bottom w:val="single" w:sz="4" w:space="0" w:color="000000"/>
              <w:right w:val="single" w:sz="4" w:space="0" w:color="000000"/>
            </w:tcBorders>
          </w:tcPr>
          <w:p w14:paraId="51857735"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083B1CC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1D369E0"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68EB6296"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77.</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criar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lote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cota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reservada 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até</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25% 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 EPP.</w:t>
            </w:r>
          </w:p>
        </w:tc>
        <w:tc>
          <w:tcPr>
            <w:tcW w:w="1418" w:type="dxa"/>
            <w:tcBorders>
              <w:top w:val="single" w:sz="4" w:space="0" w:color="000000"/>
              <w:left w:val="single" w:sz="4" w:space="0" w:color="000000"/>
              <w:bottom w:val="single" w:sz="4" w:space="0" w:color="000000"/>
              <w:right w:val="single" w:sz="4" w:space="0" w:color="000000"/>
            </w:tcBorders>
          </w:tcPr>
          <w:p w14:paraId="29320782"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7F56D91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009E2B8"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66918F76"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78.</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Credenciamento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respectivos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representantes;</w:t>
            </w:r>
          </w:p>
        </w:tc>
        <w:tc>
          <w:tcPr>
            <w:tcW w:w="1418" w:type="dxa"/>
            <w:tcBorders>
              <w:top w:val="single" w:sz="4" w:space="0" w:color="000000"/>
              <w:left w:val="single" w:sz="4" w:space="0" w:color="000000"/>
              <w:bottom w:val="single" w:sz="4" w:space="0" w:color="000000"/>
              <w:right w:val="single" w:sz="4" w:space="0" w:color="000000"/>
            </w:tcBorders>
          </w:tcPr>
          <w:p w14:paraId="7939A0F1"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32E0402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1E8F0ED"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764BA2C7"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79.</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Registrar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motivo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não credenciamento;</w:t>
            </w:r>
          </w:p>
        </w:tc>
        <w:tc>
          <w:tcPr>
            <w:tcW w:w="1418" w:type="dxa"/>
            <w:tcBorders>
              <w:top w:val="single" w:sz="4" w:space="0" w:color="000000"/>
              <w:left w:val="single" w:sz="4" w:space="0" w:color="000000"/>
              <w:bottom w:val="single" w:sz="4" w:space="0" w:color="000000"/>
              <w:right w:val="single" w:sz="4" w:space="0" w:color="000000"/>
            </w:tcBorders>
          </w:tcPr>
          <w:p w14:paraId="4EB0A8C0"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6A469C5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78ECBD4"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506F91D5" w14:textId="77777777" w:rsidR="004D74D8" w:rsidRPr="0006522C" w:rsidRDefault="004D74D8" w:rsidP="00467F25">
            <w:pPr>
              <w:widowControl w:val="0"/>
              <w:ind w:left="473" w:right="-15" w:hanging="361"/>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80.</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Registrar a proposta inicial pelo valor total do lote ou individual por item eutilizar 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tecnologia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Planilha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Eletrônica;</w:t>
            </w:r>
          </w:p>
        </w:tc>
        <w:tc>
          <w:tcPr>
            <w:tcW w:w="1418" w:type="dxa"/>
            <w:tcBorders>
              <w:top w:val="single" w:sz="4" w:space="0" w:color="000000"/>
              <w:left w:val="single" w:sz="4" w:space="0" w:color="000000"/>
              <w:bottom w:val="single" w:sz="4" w:space="0" w:color="000000"/>
              <w:right w:val="single" w:sz="4" w:space="0" w:color="000000"/>
            </w:tcBorders>
          </w:tcPr>
          <w:p w14:paraId="633A7B22"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5592B0A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5596BFC"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3C2E7ED3" w14:textId="77777777" w:rsidR="004D74D8" w:rsidRPr="0006522C" w:rsidRDefault="004D74D8" w:rsidP="00467F25">
            <w:pPr>
              <w:widowControl w:val="0"/>
              <w:ind w:left="473" w:right="877"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81.</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pacing w:val="-1"/>
                <w:sz w:val="20"/>
                <w:szCs w:val="20"/>
                <w:lang w:val="pt-PT"/>
              </w:rPr>
              <w:t>Início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Pregão,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partir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classificação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automática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melhores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ofertas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acordo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os critérios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estabelecidos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Lei</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 Pregão;</w:t>
            </w:r>
          </w:p>
        </w:tc>
        <w:tc>
          <w:tcPr>
            <w:tcW w:w="1418" w:type="dxa"/>
            <w:tcBorders>
              <w:top w:val="single" w:sz="4" w:space="0" w:color="000000"/>
              <w:left w:val="single" w:sz="4" w:space="0" w:color="000000"/>
              <w:bottom w:val="single" w:sz="4" w:space="0" w:color="000000"/>
              <w:right w:val="single" w:sz="4" w:space="0" w:color="000000"/>
            </w:tcBorders>
          </w:tcPr>
          <w:p w14:paraId="5EC43367"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27F4CC9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73A82C5"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0290860E" w14:textId="77777777" w:rsidR="004D74D8" w:rsidRPr="0006522C" w:rsidRDefault="004D74D8" w:rsidP="00467F25">
            <w:pPr>
              <w:widowControl w:val="0"/>
              <w:ind w:left="473" w:right="1209" w:hanging="361"/>
              <w:rPr>
                <w:rFonts w:ascii="Tahoma" w:eastAsia="Times New Roman" w:hAnsi="Tahoma" w:cs="Tahoma"/>
                <w:sz w:val="20"/>
                <w:szCs w:val="20"/>
                <w:lang w:val="pt-PT"/>
              </w:rPr>
            </w:pPr>
            <w:r w:rsidRPr="0006522C">
              <w:rPr>
                <w:rFonts w:ascii="Tahoma" w:eastAsia="Times New Roman" w:hAnsi="Tahoma" w:cs="Tahoma"/>
                <w:spacing w:val="-1"/>
                <w:sz w:val="20"/>
                <w:szCs w:val="20"/>
                <w:lang w:val="pt-PT"/>
              </w:rPr>
              <w:t>82.</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pacing w:val="-1"/>
                <w:sz w:val="20"/>
                <w:szCs w:val="20"/>
                <w:lang w:val="pt-PT"/>
              </w:rPr>
              <w:t>Possibilitar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desclassificação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pacing w:val="-1"/>
                <w:sz w:val="20"/>
                <w:szCs w:val="20"/>
                <w:lang w:val="pt-PT"/>
              </w:rPr>
              <w:t>do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fornecedor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lote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inabilitação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todo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processo.</w:t>
            </w:r>
          </w:p>
        </w:tc>
        <w:tc>
          <w:tcPr>
            <w:tcW w:w="1418" w:type="dxa"/>
            <w:tcBorders>
              <w:top w:val="single" w:sz="4" w:space="0" w:color="000000"/>
              <w:left w:val="single" w:sz="4" w:space="0" w:color="000000"/>
              <w:bottom w:val="single" w:sz="4" w:space="0" w:color="000000"/>
              <w:right w:val="single" w:sz="4" w:space="0" w:color="000000"/>
            </w:tcBorders>
          </w:tcPr>
          <w:p w14:paraId="7D7382F3"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5373A98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11FD1CB" w14:textId="77777777" w:rsidTr="00660861">
        <w:trPr>
          <w:trHeight w:val="422"/>
        </w:trPr>
        <w:tc>
          <w:tcPr>
            <w:tcW w:w="7229" w:type="dxa"/>
            <w:tcBorders>
              <w:top w:val="single" w:sz="4" w:space="0" w:color="000000"/>
              <w:left w:val="single" w:sz="4" w:space="0" w:color="000000"/>
              <w:bottom w:val="single" w:sz="4" w:space="0" w:color="000000"/>
              <w:right w:val="single" w:sz="4" w:space="0" w:color="000000"/>
            </w:tcBorders>
          </w:tcPr>
          <w:p w14:paraId="3AB78F4A"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83.</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sugerir,</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item</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lote),</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próximo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preço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dasofertas,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w:t>
            </w:r>
          </w:p>
          <w:p w14:paraId="2F00EDEA" w14:textId="77777777" w:rsidR="004D74D8" w:rsidRPr="0006522C" w:rsidRDefault="004D74D8" w:rsidP="00467F25">
            <w:pPr>
              <w:widowControl w:val="0"/>
              <w:ind w:left="473"/>
              <w:rPr>
                <w:rFonts w:ascii="Tahoma" w:eastAsia="Times New Roman" w:hAnsi="Tahoma" w:cs="Tahoma"/>
                <w:sz w:val="20"/>
                <w:szCs w:val="20"/>
                <w:lang w:val="pt-PT"/>
              </w:rPr>
            </w:pPr>
            <w:r w:rsidRPr="0006522C">
              <w:rPr>
                <w:rFonts w:ascii="Tahoma" w:eastAsia="Times New Roman" w:hAnsi="Tahoma" w:cs="Tahoma"/>
                <w:sz w:val="20"/>
                <w:szCs w:val="20"/>
                <w:lang w:val="pt-PT"/>
              </w:rPr>
              <w:t>função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redução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mínima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definida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lote;</w:t>
            </w:r>
          </w:p>
        </w:tc>
        <w:tc>
          <w:tcPr>
            <w:tcW w:w="1418" w:type="dxa"/>
            <w:tcBorders>
              <w:top w:val="single" w:sz="4" w:space="0" w:color="000000"/>
              <w:left w:val="single" w:sz="4" w:space="0" w:color="000000"/>
              <w:bottom w:val="single" w:sz="4" w:space="0" w:color="000000"/>
              <w:right w:val="single" w:sz="4" w:space="0" w:color="000000"/>
            </w:tcBorders>
          </w:tcPr>
          <w:p w14:paraId="51B3F04A"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7F162F4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91CD01F"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0CC011EB" w14:textId="77777777" w:rsidR="004D74D8" w:rsidRPr="0006522C" w:rsidRDefault="004D74D8" w:rsidP="00467F25">
            <w:pPr>
              <w:widowControl w:val="0"/>
              <w:ind w:left="473" w:right="-15" w:hanging="361"/>
              <w:rPr>
                <w:rFonts w:ascii="Tahoma" w:eastAsia="Times New Roman" w:hAnsi="Tahoma" w:cs="Tahoma"/>
                <w:sz w:val="20"/>
                <w:szCs w:val="20"/>
                <w:lang w:val="pt-PT"/>
              </w:rPr>
            </w:pPr>
            <w:r w:rsidRPr="0006522C">
              <w:rPr>
                <w:rFonts w:ascii="Tahoma" w:eastAsia="Times New Roman" w:hAnsi="Tahoma" w:cs="Tahoma"/>
                <w:sz w:val="20"/>
                <w:szCs w:val="20"/>
                <w:lang w:val="pt-PT"/>
              </w:rPr>
              <w:t>84.</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registrar</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todas</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sequências</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lances</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(sucessivos,</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devalores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distintos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decrescentes)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 um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participantes;</w:t>
            </w:r>
          </w:p>
        </w:tc>
        <w:tc>
          <w:tcPr>
            <w:tcW w:w="1418" w:type="dxa"/>
            <w:tcBorders>
              <w:top w:val="single" w:sz="4" w:space="0" w:color="000000"/>
              <w:left w:val="single" w:sz="4" w:space="0" w:color="000000"/>
              <w:bottom w:val="single" w:sz="4" w:space="0" w:color="000000"/>
              <w:right w:val="single" w:sz="4" w:space="0" w:color="000000"/>
            </w:tcBorders>
          </w:tcPr>
          <w:p w14:paraId="3F7C2E8D"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1A12AA5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F9E1B50"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41692847"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85.</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negociações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próximos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fornecedores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participantes,quando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 melhor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oferta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aceitável;</w:t>
            </w:r>
          </w:p>
        </w:tc>
        <w:tc>
          <w:tcPr>
            <w:tcW w:w="1418" w:type="dxa"/>
            <w:tcBorders>
              <w:top w:val="single" w:sz="4" w:space="0" w:color="000000"/>
              <w:left w:val="single" w:sz="4" w:space="0" w:color="000000"/>
              <w:bottom w:val="single" w:sz="4" w:space="0" w:color="000000"/>
              <w:right w:val="single" w:sz="4" w:space="0" w:color="000000"/>
            </w:tcBorders>
          </w:tcPr>
          <w:p w14:paraId="7A3AFEA9"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4448958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56B3E12" w14:textId="77777777" w:rsidTr="00660861">
        <w:trPr>
          <w:trHeight w:val="505"/>
        </w:trPr>
        <w:tc>
          <w:tcPr>
            <w:tcW w:w="7229" w:type="dxa"/>
            <w:tcBorders>
              <w:top w:val="single" w:sz="4" w:space="0" w:color="000000"/>
              <w:left w:val="single" w:sz="4" w:space="0" w:color="000000"/>
              <w:bottom w:val="single" w:sz="4" w:space="0" w:color="000000"/>
              <w:right w:val="single" w:sz="4" w:space="0" w:color="000000"/>
            </w:tcBorders>
          </w:tcPr>
          <w:p w14:paraId="5F8AA4C7"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86.</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exclusão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lance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alterar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proposta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declinaçãodevido 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erro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digitação;</w:t>
            </w:r>
          </w:p>
        </w:tc>
        <w:tc>
          <w:tcPr>
            <w:tcW w:w="1418" w:type="dxa"/>
            <w:tcBorders>
              <w:top w:val="single" w:sz="4" w:space="0" w:color="000000"/>
              <w:left w:val="single" w:sz="4" w:space="0" w:color="000000"/>
              <w:bottom w:val="single" w:sz="4" w:space="0" w:color="000000"/>
              <w:right w:val="single" w:sz="4" w:space="0" w:color="000000"/>
            </w:tcBorders>
          </w:tcPr>
          <w:p w14:paraId="64E04287"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0A6525E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616F083"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5E3912C0"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87.</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registrar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fornecedor(es)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ganhador(es);</w:t>
            </w:r>
          </w:p>
        </w:tc>
        <w:tc>
          <w:tcPr>
            <w:tcW w:w="1418" w:type="dxa"/>
            <w:tcBorders>
              <w:top w:val="single" w:sz="4" w:space="0" w:color="000000"/>
              <w:left w:val="single" w:sz="4" w:space="0" w:color="000000"/>
              <w:bottom w:val="single" w:sz="4" w:space="0" w:color="000000"/>
              <w:right w:val="single" w:sz="4" w:space="0" w:color="000000"/>
            </w:tcBorders>
          </w:tcPr>
          <w:p w14:paraId="4E914443"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35F4A97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218FEFA"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39158BBC"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88.</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Registrar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ocorrências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lote/item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sessão;</w:t>
            </w:r>
          </w:p>
        </w:tc>
        <w:tc>
          <w:tcPr>
            <w:tcW w:w="1418" w:type="dxa"/>
            <w:tcBorders>
              <w:top w:val="single" w:sz="4" w:space="0" w:color="000000"/>
              <w:left w:val="single" w:sz="4" w:space="0" w:color="000000"/>
              <w:bottom w:val="single" w:sz="4" w:space="0" w:color="000000"/>
              <w:right w:val="single" w:sz="4" w:space="0" w:color="000000"/>
            </w:tcBorders>
          </w:tcPr>
          <w:p w14:paraId="0A9E8357"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7E21647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A03C53D"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73FAA87D"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89.</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Registrar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recurso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lote/item;</w:t>
            </w:r>
          </w:p>
        </w:tc>
        <w:tc>
          <w:tcPr>
            <w:tcW w:w="1418" w:type="dxa"/>
            <w:tcBorders>
              <w:top w:val="single" w:sz="4" w:space="0" w:color="000000"/>
              <w:left w:val="single" w:sz="4" w:space="0" w:color="000000"/>
              <w:bottom w:val="single" w:sz="4" w:space="0" w:color="000000"/>
              <w:right w:val="single" w:sz="4" w:space="0" w:color="000000"/>
            </w:tcBorders>
          </w:tcPr>
          <w:p w14:paraId="721EC449"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215D0E8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6B04B56" w14:textId="77777777" w:rsidTr="00660861">
        <w:trPr>
          <w:trHeight w:val="254"/>
        </w:trPr>
        <w:tc>
          <w:tcPr>
            <w:tcW w:w="7229" w:type="dxa"/>
            <w:tcBorders>
              <w:top w:val="single" w:sz="4" w:space="0" w:color="000000"/>
              <w:left w:val="single" w:sz="4" w:space="0" w:color="000000"/>
              <w:bottom w:val="single" w:sz="4" w:space="0" w:color="000000"/>
              <w:right w:val="single" w:sz="4" w:space="0" w:color="000000"/>
            </w:tcBorders>
          </w:tcPr>
          <w:p w14:paraId="4DB2675D"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90.</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Suspensão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Reativação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lote/item.</w:t>
            </w:r>
          </w:p>
        </w:tc>
        <w:tc>
          <w:tcPr>
            <w:tcW w:w="1418" w:type="dxa"/>
            <w:tcBorders>
              <w:top w:val="single" w:sz="4" w:space="0" w:color="000000"/>
              <w:left w:val="single" w:sz="4" w:space="0" w:color="000000"/>
              <w:bottom w:val="single" w:sz="4" w:space="0" w:color="000000"/>
              <w:right w:val="single" w:sz="4" w:space="0" w:color="000000"/>
            </w:tcBorders>
          </w:tcPr>
          <w:p w14:paraId="50342916"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7C1903B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B9EE44A"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14470394" w14:textId="77777777" w:rsidR="004D74D8" w:rsidRPr="0006522C" w:rsidRDefault="004D74D8" w:rsidP="00467F25">
            <w:pPr>
              <w:widowControl w:val="0"/>
              <w:ind w:left="473" w:right="283" w:hanging="361"/>
              <w:rPr>
                <w:rFonts w:ascii="Tahoma" w:eastAsia="Times New Roman" w:hAnsi="Tahoma" w:cs="Tahoma"/>
                <w:sz w:val="20"/>
                <w:szCs w:val="20"/>
                <w:lang w:val="pt-PT"/>
              </w:rPr>
            </w:pPr>
            <w:r w:rsidRPr="0006522C">
              <w:rPr>
                <w:rFonts w:ascii="Tahoma" w:eastAsia="Times New Roman" w:hAnsi="Tahoma" w:cs="Tahoma"/>
                <w:sz w:val="20"/>
                <w:szCs w:val="20"/>
                <w:lang w:val="pt-PT"/>
              </w:rPr>
              <w:t>91.</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emitir</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Ata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Pregão,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detalhes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reunião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licitatória;</w:t>
            </w:r>
          </w:p>
        </w:tc>
        <w:tc>
          <w:tcPr>
            <w:tcW w:w="1418" w:type="dxa"/>
            <w:tcBorders>
              <w:top w:val="single" w:sz="4" w:space="0" w:color="000000"/>
              <w:left w:val="single" w:sz="4" w:space="0" w:color="000000"/>
              <w:bottom w:val="single" w:sz="4" w:space="0" w:color="000000"/>
              <w:right w:val="single" w:sz="4" w:space="0" w:color="000000"/>
            </w:tcBorders>
          </w:tcPr>
          <w:p w14:paraId="0360F65F"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39D8576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52CE271"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59A8AFBE" w14:textId="77777777" w:rsidR="004D74D8" w:rsidRPr="0006522C" w:rsidRDefault="004D74D8" w:rsidP="00467F25">
            <w:pPr>
              <w:widowControl w:val="0"/>
              <w:ind w:left="473" w:right="283" w:hanging="361"/>
              <w:rPr>
                <w:rFonts w:ascii="Tahoma" w:eastAsia="Times New Roman" w:hAnsi="Tahoma" w:cs="Tahoma"/>
                <w:sz w:val="20"/>
                <w:szCs w:val="20"/>
                <w:lang w:val="pt-PT"/>
              </w:rPr>
            </w:pPr>
            <w:r w:rsidRPr="0006522C">
              <w:rPr>
                <w:rFonts w:ascii="Tahoma" w:eastAsia="Times New Roman" w:hAnsi="Tahoma" w:cs="Tahoma"/>
                <w:sz w:val="20"/>
                <w:szCs w:val="20"/>
                <w:lang w:val="pt-PT"/>
              </w:rPr>
              <w:t>92.</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gerar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partir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Pregão,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quando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já</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consolidado,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quadro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preços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o resumo 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resultado;</w:t>
            </w:r>
          </w:p>
        </w:tc>
        <w:tc>
          <w:tcPr>
            <w:tcW w:w="1418" w:type="dxa"/>
            <w:tcBorders>
              <w:top w:val="single" w:sz="4" w:space="0" w:color="000000"/>
              <w:left w:val="single" w:sz="4" w:space="0" w:color="000000"/>
              <w:bottom w:val="single" w:sz="4" w:space="0" w:color="000000"/>
              <w:right w:val="single" w:sz="4" w:space="0" w:color="000000"/>
            </w:tcBorders>
          </w:tcPr>
          <w:p w14:paraId="376AE317"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1A96C5B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DD8451D" w14:textId="77777777" w:rsidTr="00660861">
        <w:trPr>
          <w:trHeight w:val="757"/>
        </w:trPr>
        <w:tc>
          <w:tcPr>
            <w:tcW w:w="7229" w:type="dxa"/>
            <w:tcBorders>
              <w:top w:val="single" w:sz="4" w:space="0" w:color="000000"/>
              <w:left w:val="single" w:sz="4" w:space="0" w:color="000000"/>
              <w:bottom w:val="single" w:sz="4" w:space="0" w:color="000000"/>
              <w:right w:val="single" w:sz="4" w:space="0" w:color="000000"/>
            </w:tcBorders>
          </w:tcPr>
          <w:p w14:paraId="45F7C96A" w14:textId="77777777" w:rsidR="004D74D8" w:rsidRPr="0006522C" w:rsidRDefault="004D74D8" w:rsidP="00467F25">
            <w:pPr>
              <w:widowControl w:val="0"/>
              <w:ind w:left="473" w:right="-15" w:hanging="361"/>
              <w:rPr>
                <w:rFonts w:ascii="Tahoma" w:eastAsia="Times New Roman" w:hAnsi="Tahoma" w:cs="Tahoma"/>
                <w:sz w:val="20"/>
                <w:szCs w:val="20"/>
                <w:lang w:val="pt-PT"/>
              </w:rPr>
            </w:pPr>
            <w:r w:rsidRPr="0006522C">
              <w:rPr>
                <w:rFonts w:ascii="Tahoma" w:eastAsia="Times New Roman" w:hAnsi="Tahoma" w:cs="Tahoma"/>
                <w:sz w:val="20"/>
                <w:szCs w:val="20"/>
                <w:lang w:val="pt-PT"/>
              </w:rPr>
              <w:t>93.</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Emitir</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diferenças</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econômicas</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obtidas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pregão,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baseado</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napesquisa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mercado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menor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proposta</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inicial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valor homologado.</w:t>
            </w:r>
          </w:p>
        </w:tc>
        <w:tc>
          <w:tcPr>
            <w:tcW w:w="1418" w:type="dxa"/>
            <w:tcBorders>
              <w:top w:val="single" w:sz="4" w:space="0" w:color="000000"/>
              <w:left w:val="single" w:sz="4" w:space="0" w:color="000000"/>
              <w:bottom w:val="single" w:sz="4" w:space="0" w:color="000000"/>
              <w:right w:val="single" w:sz="4" w:space="0" w:color="000000"/>
            </w:tcBorders>
          </w:tcPr>
          <w:p w14:paraId="4DF6C278"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0E8F631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B787C41" w14:textId="77777777" w:rsidTr="00660861">
        <w:trPr>
          <w:trHeight w:val="254"/>
        </w:trPr>
        <w:tc>
          <w:tcPr>
            <w:tcW w:w="7229" w:type="dxa"/>
            <w:tcBorders>
              <w:top w:val="single" w:sz="4" w:space="0" w:color="000000"/>
              <w:left w:val="single" w:sz="4" w:space="0" w:color="000000"/>
              <w:bottom w:val="single" w:sz="4" w:space="0" w:color="000000"/>
              <w:right w:val="single" w:sz="4" w:space="0" w:color="000000"/>
            </w:tcBorders>
          </w:tcPr>
          <w:p w14:paraId="5CE03D61"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94.</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Possibilidade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emitir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quando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pregão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deserto;</w:t>
            </w:r>
          </w:p>
        </w:tc>
        <w:tc>
          <w:tcPr>
            <w:tcW w:w="1418" w:type="dxa"/>
            <w:tcBorders>
              <w:top w:val="single" w:sz="4" w:space="0" w:color="000000"/>
              <w:left w:val="single" w:sz="4" w:space="0" w:color="000000"/>
              <w:bottom w:val="single" w:sz="4" w:space="0" w:color="000000"/>
              <w:right w:val="single" w:sz="4" w:space="0" w:color="000000"/>
            </w:tcBorders>
          </w:tcPr>
          <w:p w14:paraId="219F95E5"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02463C0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6AB46DF"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3843A28E" w14:textId="77777777" w:rsidR="004D74D8" w:rsidRPr="0006522C" w:rsidRDefault="004D74D8" w:rsidP="00467F25">
            <w:pPr>
              <w:widowControl w:val="0"/>
              <w:ind w:left="112"/>
              <w:rPr>
                <w:rFonts w:ascii="Tahoma" w:eastAsia="Times New Roman" w:hAnsi="Tahoma" w:cs="Tahoma"/>
                <w:b/>
                <w:i/>
                <w:sz w:val="20"/>
                <w:szCs w:val="20"/>
                <w:lang w:val="pt-PT"/>
              </w:rPr>
            </w:pPr>
            <w:r w:rsidRPr="0006522C">
              <w:rPr>
                <w:rFonts w:ascii="Tahoma" w:eastAsia="Times New Roman" w:hAnsi="Tahoma" w:cs="Tahoma"/>
                <w:b/>
                <w:i/>
                <w:sz w:val="20"/>
                <w:szCs w:val="20"/>
                <w:lang w:val="pt-PT"/>
              </w:rPr>
              <w:t>PEDIDO,</w:t>
            </w:r>
            <w:r w:rsidRPr="0006522C">
              <w:rPr>
                <w:rFonts w:ascii="Tahoma" w:eastAsia="Times New Roman" w:hAnsi="Tahoma" w:cs="Tahoma"/>
                <w:b/>
                <w:i/>
                <w:spacing w:val="50"/>
                <w:sz w:val="20"/>
                <w:szCs w:val="20"/>
                <w:lang w:val="pt-PT"/>
              </w:rPr>
              <w:t xml:space="preserve"> </w:t>
            </w:r>
            <w:r w:rsidRPr="0006522C">
              <w:rPr>
                <w:rFonts w:ascii="Tahoma" w:eastAsia="Times New Roman" w:hAnsi="Tahoma" w:cs="Tahoma"/>
                <w:b/>
                <w:i/>
                <w:sz w:val="20"/>
                <w:szCs w:val="20"/>
                <w:lang w:val="pt-PT"/>
              </w:rPr>
              <w:t>CONTRATO</w:t>
            </w:r>
            <w:r w:rsidRPr="0006522C">
              <w:rPr>
                <w:rFonts w:ascii="Tahoma" w:eastAsia="Times New Roman" w:hAnsi="Tahoma" w:cs="Tahoma"/>
                <w:b/>
                <w:i/>
                <w:spacing w:val="-5"/>
                <w:sz w:val="20"/>
                <w:szCs w:val="20"/>
                <w:lang w:val="pt-PT"/>
              </w:rPr>
              <w:t xml:space="preserve"> </w:t>
            </w:r>
            <w:r w:rsidRPr="0006522C">
              <w:rPr>
                <w:rFonts w:ascii="Tahoma" w:eastAsia="Times New Roman" w:hAnsi="Tahoma" w:cs="Tahoma"/>
                <w:b/>
                <w:i/>
                <w:sz w:val="20"/>
                <w:szCs w:val="20"/>
                <w:lang w:val="pt-PT"/>
              </w:rPr>
              <w:t>E ATA</w:t>
            </w:r>
            <w:r w:rsidRPr="0006522C">
              <w:rPr>
                <w:rFonts w:ascii="Tahoma" w:eastAsia="Times New Roman" w:hAnsi="Tahoma" w:cs="Tahoma"/>
                <w:b/>
                <w:i/>
                <w:spacing w:val="-7"/>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49"/>
                <w:sz w:val="20"/>
                <w:szCs w:val="20"/>
                <w:lang w:val="pt-PT"/>
              </w:rPr>
              <w:t xml:space="preserve"> </w:t>
            </w:r>
            <w:r w:rsidRPr="0006522C">
              <w:rPr>
                <w:rFonts w:ascii="Tahoma" w:eastAsia="Times New Roman" w:hAnsi="Tahoma" w:cs="Tahoma"/>
                <w:b/>
                <w:i/>
                <w:sz w:val="20"/>
                <w:szCs w:val="20"/>
                <w:lang w:val="pt-PT"/>
              </w:rPr>
              <w:t>REGISTRO</w:t>
            </w:r>
            <w:r w:rsidRPr="0006522C">
              <w:rPr>
                <w:rFonts w:ascii="Tahoma" w:eastAsia="Times New Roman" w:hAnsi="Tahoma" w:cs="Tahoma"/>
                <w:b/>
                <w:i/>
                <w:spacing w:val="-4"/>
                <w:sz w:val="20"/>
                <w:szCs w:val="20"/>
                <w:lang w:val="pt-PT"/>
              </w:rPr>
              <w:t xml:space="preserve"> </w:t>
            </w:r>
            <w:r w:rsidRPr="0006522C">
              <w:rPr>
                <w:rFonts w:ascii="Tahoma" w:eastAsia="Times New Roman" w:hAnsi="Tahoma" w:cs="Tahoma"/>
                <w:b/>
                <w:i/>
                <w:sz w:val="20"/>
                <w:szCs w:val="20"/>
                <w:lang w:val="pt-PT"/>
              </w:rPr>
              <w:t>DE PREÇOS</w:t>
            </w:r>
          </w:p>
        </w:tc>
        <w:tc>
          <w:tcPr>
            <w:tcW w:w="1418" w:type="dxa"/>
            <w:tcBorders>
              <w:top w:val="single" w:sz="4" w:space="0" w:color="000000"/>
              <w:left w:val="single" w:sz="4" w:space="0" w:color="000000"/>
              <w:bottom w:val="single" w:sz="4" w:space="0" w:color="000000"/>
              <w:right w:val="single" w:sz="4" w:space="0" w:color="000000"/>
            </w:tcBorders>
          </w:tcPr>
          <w:p w14:paraId="15C0035F" w14:textId="77777777" w:rsidR="004D74D8" w:rsidRPr="0006522C" w:rsidRDefault="004D74D8" w:rsidP="00467F25">
            <w:pPr>
              <w:widowControl w:val="0"/>
              <w:ind w:left="92"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8" w:type="dxa"/>
            <w:tcBorders>
              <w:top w:val="single" w:sz="4" w:space="0" w:color="000000"/>
              <w:left w:val="single" w:sz="4" w:space="0" w:color="000000"/>
              <w:bottom w:val="single" w:sz="4" w:space="0" w:color="000000"/>
              <w:right w:val="single" w:sz="4" w:space="0" w:color="000000"/>
            </w:tcBorders>
          </w:tcPr>
          <w:p w14:paraId="024E089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AC0913F" w14:textId="77777777" w:rsidTr="00660861">
        <w:trPr>
          <w:trHeight w:val="1012"/>
        </w:trPr>
        <w:tc>
          <w:tcPr>
            <w:tcW w:w="7229" w:type="dxa"/>
            <w:tcBorders>
              <w:top w:val="single" w:sz="4" w:space="0" w:color="000000"/>
              <w:left w:val="single" w:sz="4" w:space="0" w:color="000000"/>
              <w:bottom w:val="single" w:sz="4" w:space="0" w:color="000000"/>
              <w:right w:val="single" w:sz="4" w:space="0" w:color="000000"/>
            </w:tcBorders>
          </w:tcPr>
          <w:p w14:paraId="73CA8239" w14:textId="77777777" w:rsidR="004D74D8" w:rsidRPr="0006522C" w:rsidRDefault="004D74D8" w:rsidP="00467F25">
            <w:pPr>
              <w:widowControl w:val="0"/>
              <w:ind w:left="473" w:right="-15" w:hanging="361"/>
              <w:rPr>
                <w:rFonts w:ascii="Tahoma" w:eastAsia="Times New Roman" w:hAnsi="Tahoma" w:cs="Tahoma"/>
                <w:sz w:val="20"/>
                <w:szCs w:val="20"/>
                <w:lang w:val="pt-PT"/>
              </w:rPr>
            </w:pPr>
            <w:r w:rsidRPr="0006522C">
              <w:rPr>
                <w:rFonts w:ascii="Tahoma" w:eastAsia="Times New Roman" w:hAnsi="Tahoma" w:cs="Tahoma"/>
                <w:sz w:val="20"/>
                <w:szCs w:val="20"/>
                <w:lang w:val="pt-PT"/>
              </w:rPr>
              <w:t>95.</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geração,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posteriormente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término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umProcesso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Licitatório,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fornecedor(es)</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ganhadores,</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Pedido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ou Contrato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Ata</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Preços,</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partir</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correspondente.</w:t>
            </w:r>
          </w:p>
        </w:tc>
        <w:tc>
          <w:tcPr>
            <w:tcW w:w="1418" w:type="dxa"/>
            <w:tcBorders>
              <w:top w:val="single" w:sz="4" w:space="0" w:color="000000"/>
              <w:left w:val="single" w:sz="4" w:space="0" w:color="000000"/>
              <w:bottom w:val="single" w:sz="4" w:space="0" w:color="000000"/>
              <w:right w:val="single" w:sz="4" w:space="0" w:color="000000"/>
            </w:tcBorders>
          </w:tcPr>
          <w:p w14:paraId="3AF2B1CB"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0B9B957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3308022" w14:textId="77777777" w:rsidTr="00660861">
        <w:trPr>
          <w:trHeight w:val="503"/>
        </w:trPr>
        <w:tc>
          <w:tcPr>
            <w:tcW w:w="7229" w:type="dxa"/>
            <w:tcBorders>
              <w:top w:val="single" w:sz="4" w:space="0" w:color="000000"/>
              <w:left w:val="single" w:sz="4" w:space="0" w:color="000000"/>
              <w:bottom w:val="single" w:sz="4" w:space="0" w:color="000000"/>
              <w:right w:val="single" w:sz="4" w:space="0" w:color="000000"/>
            </w:tcBorders>
          </w:tcPr>
          <w:p w14:paraId="78911A7D" w14:textId="77777777" w:rsidR="004D74D8" w:rsidRPr="0006522C" w:rsidRDefault="004D74D8" w:rsidP="00467F25">
            <w:pPr>
              <w:widowControl w:val="0"/>
              <w:ind w:left="473" w:right="877" w:hanging="361"/>
              <w:rPr>
                <w:rFonts w:ascii="Tahoma" w:eastAsia="Times New Roman" w:hAnsi="Tahoma" w:cs="Tahoma"/>
                <w:sz w:val="20"/>
                <w:szCs w:val="20"/>
                <w:lang w:val="pt-PT"/>
              </w:rPr>
            </w:pPr>
            <w:r w:rsidRPr="0006522C">
              <w:rPr>
                <w:rFonts w:ascii="Tahoma" w:eastAsia="Times New Roman" w:hAnsi="Tahoma" w:cs="Tahoma"/>
                <w:sz w:val="20"/>
                <w:szCs w:val="20"/>
                <w:lang w:val="pt-PT"/>
              </w:rPr>
              <w:t>96.</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impedir</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pedidos</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existência</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empenho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correspondente.</w:t>
            </w:r>
          </w:p>
        </w:tc>
        <w:tc>
          <w:tcPr>
            <w:tcW w:w="1418" w:type="dxa"/>
            <w:tcBorders>
              <w:top w:val="single" w:sz="4" w:space="0" w:color="000000"/>
              <w:left w:val="single" w:sz="4" w:space="0" w:color="000000"/>
              <w:bottom w:val="single" w:sz="4" w:space="0" w:color="000000"/>
              <w:right w:val="single" w:sz="4" w:space="0" w:color="000000"/>
            </w:tcBorders>
          </w:tcPr>
          <w:p w14:paraId="71B2303B"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5BF14D5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51DAF2A" w14:textId="77777777" w:rsidTr="00660861">
        <w:trPr>
          <w:trHeight w:val="1010"/>
        </w:trPr>
        <w:tc>
          <w:tcPr>
            <w:tcW w:w="7229" w:type="dxa"/>
            <w:tcBorders>
              <w:top w:val="single" w:sz="4" w:space="0" w:color="000000"/>
              <w:left w:val="single" w:sz="4" w:space="0" w:color="000000"/>
              <w:bottom w:val="single" w:sz="4" w:space="0" w:color="000000"/>
              <w:right w:val="single" w:sz="4" w:space="0" w:color="000000"/>
            </w:tcBorders>
          </w:tcPr>
          <w:p w14:paraId="06B0726B" w14:textId="77777777" w:rsidR="004D74D8" w:rsidRPr="0006522C" w:rsidRDefault="004D74D8" w:rsidP="00467F25">
            <w:pPr>
              <w:widowControl w:val="0"/>
              <w:ind w:left="473" w:right="9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97. Registrar os Pedidos, Contratos ou Atas de Registro de Preços, informando no mínimo: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fornecedor,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contratação,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valor do documento, data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assinatura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termino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vigência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mesmo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 outros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necessários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envio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Tribunal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Contas.</w:t>
            </w:r>
          </w:p>
        </w:tc>
        <w:tc>
          <w:tcPr>
            <w:tcW w:w="1418" w:type="dxa"/>
            <w:tcBorders>
              <w:top w:val="single" w:sz="4" w:space="0" w:color="000000"/>
              <w:left w:val="single" w:sz="4" w:space="0" w:color="000000"/>
              <w:bottom w:val="single" w:sz="4" w:space="0" w:color="000000"/>
              <w:right w:val="single" w:sz="4" w:space="0" w:color="000000"/>
            </w:tcBorders>
          </w:tcPr>
          <w:p w14:paraId="3A223316"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4D0EA00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C55B132"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1ED5C5D0" w14:textId="77777777" w:rsidR="004D74D8" w:rsidRPr="0006522C" w:rsidRDefault="004D74D8" w:rsidP="00467F25">
            <w:pPr>
              <w:widowControl w:val="0"/>
              <w:ind w:left="473" w:right="141" w:hanging="361"/>
              <w:rPr>
                <w:rFonts w:ascii="Tahoma" w:eastAsia="Times New Roman" w:hAnsi="Tahoma" w:cs="Tahoma"/>
                <w:sz w:val="20"/>
                <w:szCs w:val="20"/>
                <w:lang w:val="pt-PT"/>
              </w:rPr>
            </w:pPr>
            <w:r w:rsidRPr="0006522C">
              <w:rPr>
                <w:rFonts w:ascii="Tahoma" w:eastAsia="Times New Roman" w:hAnsi="Tahoma" w:cs="Tahoma"/>
                <w:sz w:val="20"/>
                <w:szCs w:val="20"/>
                <w:lang w:val="pt-PT"/>
              </w:rPr>
              <w:t>98.</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elaboração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programação</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entrega</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contratos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pedidos.</w:t>
            </w:r>
          </w:p>
        </w:tc>
        <w:tc>
          <w:tcPr>
            <w:tcW w:w="1418" w:type="dxa"/>
            <w:tcBorders>
              <w:top w:val="single" w:sz="4" w:space="0" w:color="000000"/>
              <w:left w:val="single" w:sz="4" w:space="0" w:color="000000"/>
              <w:bottom w:val="single" w:sz="4" w:space="0" w:color="000000"/>
              <w:right w:val="single" w:sz="4" w:space="0" w:color="000000"/>
            </w:tcBorders>
          </w:tcPr>
          <w:p w14:paraId="0A127117"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00893F8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A396969" w14:textId="77777777" w:rsidTr="00660861">
        <w:trPr>
          <w:trHeight w:val="1012"/>
        </w:trPr>
        <w:tc>
          <w:tcPr>
            <w:tcW w:w="7229" w:type="dxa"/>
            <w:tcBorders>
              <w:top w:val="single" w:sz="4" w:space="0" w:color="000000"/>
              <w:left w:val="single" w:sz="4" w:space="0" w:color="000000"/>
              <w:bottom w:val="single" w:sz="4" w:space="0" w:color="000000"/>
              <w:right w:val="single" w:sz="4" w:space="0" w:color="000000"/>
            </w:tcBorders>
          </w:tcPr>
          <w:p w14:paraId="6E7B9EA2" w14:textId="77777777" w:rsidR="004D74D8" w:rsidRPr="0006522C" w:rsidRDefault="004D74D8" w:rsidP="00467F25">
            <w:pPr>
              <w:widowControl w:val="0"/>
              <w:ind w:left="473" w:right="86"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99. Proporcionar o registro automático, na ficha do fornecedor, de anomalias ocorridas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durante o fornecimento, em relação à programação de entrega estabelecida, através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administração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quando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 lançamento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entrada.</w:t>
            </w:r>
          </w:p>
        </w:tc>
        <w:tc>
          <w:tcPr>
            <w:tcW w:w="1418" w:type="dxa"/>
            <w:tcBorders>
              <w:top w:val="single" w:sz="4" w:space="0" w:color="000000"/>
              <w:left w:val="single" w:sz="4" w:space="0" w:color="000000"/>
              <w:bottom w:val="single" w:sz="4" w:space="0" w:color="000000"/>
              <w:right w:val="single" w:sz="4" w:space="0" w:color="000000"/>
            </w:tcBorders>
          </w:tcPr>
          <w:p w14:paraId="17819F88"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62D1EB3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8DBF6D7" w14:textId="77777777" w:rsidTr="00660861">
        <w:trPr>
          <w:trHeight w:val="760"/>
        </w:trPr>
        <w:tc>
          <w:tcPr>
            <w:tcW w:w="7229" w:type="dxa"/>
            <w:tcBorders>
              <w:top w:val="single" w:sz="4" w:space="0" w:color="000000"/>
              <w:left w:val="single" w:sz="4" w:space="0" w:color="000000"/>
              <w:bottom w:val="single" w:sz="4" w:space="0" w:color="000000"/>
              <w:right w:val="single" w:sz="4" w:space="0" w:color="000000"/>
            </w:tcBorders>
          </w:tcPr>
          <w:p w14:paraId="778D9F1B"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100.</w:t>
            </w:r>
            <w:r w:rsidRPr="0006522C">
              <w:rPr>
                <w:rFonts w:ascii="Tahoma" w:eastAsia="Times New Roman" w:hAnsi="Tahoma" w:cs="Tahoma"/>
                <w:sz w:val="20"/>
                <w:szCs w:val="20"/>
                <w:lang w:val="pt-PT"/>
              </w:rPr>
              <w:tab/>
              <w:t>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vincular</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automaticamente</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contrato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pedido,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 empenho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correspondentes,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tais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dotação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ordem</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depagamento;</w:t>
            </w:r>
          </w:p>
        </w:tc>
        <w:tc>
          <w:tcPr>
            <w:tcW w:w="1418" w:type="dxa"/>
            <w:tcBorders>
              <w:top w:val="single" w:sz="4" w:space="0" w:color="000000"/>
              <w:left w:val="single" w:sz="4" w:space="0" w:color="000000"/>
              <w:bottom w:val="single" w:sz="4" w:space="0" w:color="000000"/>
              <w:right w:val="single" w:sz="4" w:space="0" w:color="000000"/>
            </w:tcBorders>
          </w:tcPr>
          <w:p w14:paraId="0F1DD755"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06DA898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D49867F" w14:textId="77777777" w:rsidTr="00660861">
        <w:trPr>
          <w:trHeight w:val="758"/>
        </w:trPr>
        <w:tc>
          <w:tcPr>
            <w:tcW w:w="7229" w:type="dxa"/>
            <w:tcBorders>
              <w:top w:val="single" w:sz="4" w:space="0" w:color="000000"/>
              <w:left w:val="single" w:sz="4" w:space="0" w:color="000000"/>
              <w:bottom w:val="single" w:sz="4" w:space="0" w:color="000000"/>
              <w:right w:val="single" w:sz="4" w:space="0" w:color="000000"/>
            </w:tcBorders>
          </w:tcPr>
          <w:p w14:paraId="799938F2" w14:textId="77777777" w:rsidR="004D74D8" w:rsidRPr="0006522C" w:rsidRDefault="004D74D8" w:rsidP="00467F25">
            <w:pPr>
              <w:widowControl w:val="0"/>
              <w:tabs>
                <w:tab w:val="left" w:pos="832"/>
              </w:tabs>
              <w:ind w:left="473" w:right="374" w:hanging="361"/>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101.</w:t>
            </w:r>
            <w:r w:rsidRPr="0006522C">
              <w:rPr>
                <w:rFonts w:ascii="Tahoma" w:eastAsia="Times New Roman" w:hAnsi="Tahoma" w:cs="Tahoma"/>
                <w:sz w:val="20"/>
                <w:szCs w:val="20"/>
                <w:lang w:val="pt-PT"/>
              </w:rPr>
              <w:tab/>
              <w:t>Realizar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controle financeiro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contrato/pedido</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e registro</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preços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executado,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aditado,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empenhado,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liquidado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saldos: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empenhar,liquidar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 efetivo).</w:t>
            </w:r>
          </w:p>
        </w:tc>
        <w:tc>
          <w:tcPr>
            <w:tcW w:w="1418" w:type="dxa"/>
            <w:tcBorders>
              <w:top w:val="single" w:sz="4" w:space="0" w:color="000000"/>
              <w:left w:val="single" w:sz="4" w:space="0" w:color="000000"/>
              <w:bottom w:val="single" w:sz="4" w:space="0" w:color="000000"/>
              <w:right w:val="single" w:sz="4" w:space="0" w:color="000000"/>
            </w:tcBorders>
          </w:tcPr>
          <w:p w14:paraId="062A8784"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289D802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1203CB3" w14:textId="77777777" w:rsidTr="00660861">
        <w:trPr>
          <w:trHeight w:val="757"/>
        </w:trPr>
        <w:tc>
          <w:tcPr>
            <w:tcW w:w="7229" w:type="dxa"/>
            <w:tcBorders>
              <w:top w:val="single" w:sz="4" w:space="0" w:color="000000"/>
              <w:left w:val="single" w:sz="4" w:space="0" w:color="000000"/>
              <w:bottom w:val="single" w:sz="4" w:space="0" w:color="000000"/>
              <w:right w:val="single" w:sz="4" w:space="0" w:color="000000"/>
            </w:tcBorders>
          </w:tcPr>
          <w:p w14:paraId="48B9906D"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102.</w:t>
            </w:r>
            <w:r w:rsidRPr="0006522C">
              <w:rPr>
                <w:rFonts w:ascii="Tahoma" w:eastAsia="Times New Roman" w:hAnsi="Tahoma" w:cs="Tahoma"/>
                <w:sz w:val="20"/>
                <w:szCs w:val="20"/>
                <w:lang w:val="pt-PT"/>
              </w:rPr>
              <w:tab/>
              <w:t>Realizar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quantitativo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contrato/pedido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preços (Quantidades: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executada,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aditada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recebida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efetivamente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estoque,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saldos: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 executar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 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receber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estoque)</w:t>
            </w:r>
          </w:p>
        </w:tc>
        <w:tc>
          <w:tcPr>
            <w:tcW w:w="1418" w:type="dxa"/>
            <w:tcBorders>
              <w:top w:val="single" w:sz="4" w:space="0" w:color="000000"/>
              <w:left w:val="single" w:sz="4" w:space="0" w:color="000000"/>
              <w:bottom w:val="single" w:sz="4" w:space="0" w:color="000000"/>
              <w:right w:val="single" w:sz="4" w:space="0" w:color="000000"/>
            </w:tcBorders>
          </w:tcPr>
          <w:p w14:paraId="11E67AB8"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51FEA58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DF53087"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3CC57C04" w14:textId="77777777" w:rsidR="004D74D8" w:rsidRPr="0006522C" w:rsidRDefault="004D74D8" w:rsidP="00467F25">
            <w:pPr>
              <w:widowControl w:val="0"/>
              <w:tabs>
                <w:tab w:val="left" w:pos="832"/>
              </w:tabs>
              <w:ind w:left="473" w:right="141" w:hanging="361"/>
              <w:rPr>
                <w:rFonts w:ascii="Tahoma" w:eastAsia="Times New Roman" w:hAnsi="Tahoma" w:cs="Tahoma"/>
                <w:sz w:val="20"/>
                <w:szCs w:val="20"/>
                <w:lang w:val="pt-PT"/>
              </w:rPr>
            </w:pPr>
            <w:r w:rsidRPr="0006522C">
              <w:rPr>
                <w:rFonts w:ascii="Tahoma" w:eastAsia="Times New Roman" w:hAnsi="Tahoma" w:cs="Tahoma"/>
                <w:sz w:val="20"/>
                <w:szCs w:val="20"/>
                <w:lang w:val="pt-PT"/>
              </w:rPr>
              <w:t>103.</w:t>
            </w:r>
            <w:r w:rsidRPr="0006522C">
              <w:rPr>
                <w:rFonts w:ascii="Tahoma" w:eastAsia="Times New Roman" w:hAnsi="Tahoma" w:cs="Tahoma"/>
                <w:sz w:val="20"/>
                <w:szCs w:val="20"/>
                <w:lang w:val="pt-PT"/>
              </w:rPr>
              <w:tab/>
              <w: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emitir,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tela,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alerta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vencimento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contrato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preços,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tendo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sua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periodicidade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parametrizada.</w:t>
            </w:r>
          </w:p>
        </w:tc>
        <w:tc>
          <w:tcPr>
            <w:tcW w:w="1418" w:type="dxa"/>
            <w:tcBorders>
              <w:top w:val="single" w:sz="4" w:space="0" w:color="000000"/>
              <w:left w:val="single" w:sz="4" w:space="0" w:color="000000"/>
              <w:bottom w:val="single" w:sz="4" w:space="0" w:color="000000"/>
              <w:right w:val="single" w:sz="4" w:space="0" w:color="000000"/>
            </w:tcBorders>
          </w:tcPr>
          <w:p w14:paraId="7F3368E3"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724BB89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DEF2009" w14:textId="77777777" w:rsidTr="00660861">
        <w:trPr>
          <w:trHeight w:val="1264"/>
        </w:trPr>
        <w:tc>
          <w:tcPr>
            <w:tcW w:w="7229" w:type="dxa"/>
            <w:tcBorders>
              <w:top w:val="single" w:sz="4" w:space="0" w:color="000000"/>
              <w:left w:val="single" w:sz="4" w:space="0" w:color="000000"/>
              <w:bottom w:val="single" w:sz="4" w:space="0" w:color="000000"/>
              <w:right w:val="single" w:sz="4" w:space="0" w:color="000000"/>
            </w:tcBorders>
          </w:tcPr>
          <w:p w14:paraId="22538363" w14:textId="77777777" w:rsidR="004D74D8" w:rsidRPr="0006522C" w:rsidRDefault="004D74D8" w:rsidP="00467F25">
            <w:pPr>
              <w:widowControl w:val="0"/>
              <w:ind w:left="473" w:right="8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104. Possuir mecanismos de análise do consumo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previsto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x</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consumo realizado no próprio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Contrato/Pedido, alertando da necessidade deaditamento ou de redução do mesmo.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Emitir relatório de Alerta de vencimento e condições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consumo</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do contrato (abaixo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acima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 média);</w:t>
            </w:r>
          </w:p>
        </w:tc>
        <w:tc>
          <w:tcPr>
            <w:tcW w:w="1418" w:type="dxa"/>
            <w:tcBorders>
              <w:top w:val="single" w:sz="4" w:space="0" w:color="000000"/>
              <w:left w:val="single" w:sz="4" w:space="0" w:color="000000"/>
              <w:bottom w:val="single" w:sz="4" w:space="0" w:color="000000"/>
              <w:right w:val="single" w:sz="4" w:space="0" w:color="000000"/>
            </w:tcBorders>
          </w:tcPr>
          <w:p w14:paraId="78E4265B"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63A0768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D3606CC" w14:textId="77777777" w:rsidTr="00660861">
        <w:trPr>
          <w:trHeight w:val="503"/>
        </w:trPr>
        <w:tc>
          <w:tcPr>
            <w:tcW w:w="7229" w:type="dxa"/>
            <w:tcBorders>
              <w:top w:val="single" w:sz="4" w:space="0" w:color="000000"/>
              <w:left w:val="single" w:sz="4" w:space="0" w:color="000000"/>
              <w:bottom w:val="single" w:sz="4" w:space="0" w:color="000000"/>
              <w:right w:val="single" w:sz="4" w:space="0" w:color="000000"/>
            </w:tcBorders>
          </w:tcPr>
          <w:p w14:paraId="79ACC5B1" w14:textId="77777777" w:rsidR="004D74D8" w:rsidRPr="0006522C" w:rsidRDefault="004D74D8" w:rsidP="00467F25">
            <w:pPr>
              <w:widowControl w:val="0"/>
              <w:tabs>
                <w:tab w:val="left" w:pos="832"/>
              </w:tabs>
              <w:ind w:left="473" w:right="141" w:hanging="361"/>
              <w:rPr>
                <w:rFonts w:ascii="Tahoma" w:eastAsia="Times New Roman" w:hAnsi="Tahoma" w:cs="Tahoma"/>
                <w:sz w:val="20"/>
                <w:szCs w:val="20"/>
                <w:lang w:val="pt-PT"/>
              </w:rPr>
            </w:pPr>
            <w:r w:rsidRPr="0006522C">
              <w:rPr>
                <w:rFonts w:ascii="Tahoma" w:eastAsia="Times New Roman" w:hAnsi="Tahoma" w:cs="Tahoma"/>
                <w:sz w:val="20"/>
                <w:szCs w:val="20"/>
                <w:lang w:val="pt-PT"/>
              </w:rPr>
              <w:t>105.</w:t>
            </w:r>
            <w:r w:rsidRPr="0006522C">
              <w:rPr>
                <w:rFonts w:ascii="Tahoma" w:eastAsia="Times New Roman" w:hAnsi="Tahoma" w:cs="Tahoma"/>
                <w:sz w:val="20"/>
                <w:szCs w:val="20"/>
                <w:lang w:val="pt-PT"/>
              </w:rPr>
              <w:tab/>
              <w:t>Permitir</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aditamento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prazo,</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quantidade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Contrato/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Pedido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Preços;</w:t>
            </w:r>
          </w:p>
        </w:tc>
        <w:tc>
          <w:tcPr>
            <w:tcW w:w="1418" w:type="dxa"/>
            <w:tcBorders>
              <w:top w:val="single" w:sz="4" w:space="0" w:color="000000"/>
              <w:left w:val="single" w:sz="4" w:space="0" w:color="000000"/>
              <w:bottom w:val="single" w:sz="4" w:space="0" w:color="000000"/>
              <w:right w:val="single" w:sz="4" w:space="0" w:color="000000"/>
            </w:tcBorders>
          </w:tcPr>
          <w:p w14:paraId="742921FD"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6909EF8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75453BF" w14:textId="77777777" w:rsidTr="00660861">
        <w:trPr>
          <w:trHeight w:val="505"/>
        </w:trPr>
        <w:tc>
          <w:tcPr>
            <w:tcW w:w="7229" w:type="dxa"/>
            <w:tcBorders>
              <w:top w:val="single" w:sz="4" w:space="0" w:color="000000"/>
              <w:left w:val="single" w:sz="4" w:space="0" w:color="000000"/>
              <w:bottom w:val="single" w:sz="4" w:space="0" w:color="000000"/>
              <w:right w:val="single" w:sz="4" w:space="0" w:color="000000"/>
            </w:tcBorders>
          </w:tcPr>
          <w:p w14:paraId="5CAF9F44" w14:textId="77777777" w:rsidR="004D74D8" w:rsidRPr="0006522C" w:rsidRDefault="004D74D8" w:rsidP="00467F25">
            <w:pPr>
              <w:widowControl w:val="0"/>
              <w:tabs>
                <w:tab w:val="left" w:pos="832"/>
              </w:tabs>
              <w:ind w:left="473" w:right="283" w:hanging="361"/>
              <w:rPr>
                <w:rFonts w:ascii="Tahoma" w:eastAsia="Times New Roman" w:hAnsi="Tahoma" w:cs="Tahoma"/>
                <w:sz w:val="20"/>
                <w:szCs w:val="20"/>
                <w:lang w:val="pt-PT"/>
              </w:rPr>
            </w:pPr>
            <w:r w:rsidRPr="0006522C">
              <w:rPr>
                <w:rFonts w:ascii="Tahoma" w:eastAsia="Times New Roman" w:hAnsi="Tahoma" w:cs="Tahoma"/>
                <w:sz w:val="20"/>
                <w:szCs w:val="20"/>
                <w:lang w:val="pt-PT"/>
              </w:rPr>
              <w:t>106.</w:t>
            </w:r>
            <w:r w:rsidRPr="0006522C">
              <w:rPr>
                <w:rFonts w:ascii="Tahoma" w:eastAsia="Times New Roman" w:hAnsi="Tahoma" w:cs="Tahoma"/>
                <w:sz w:val="20"/>
                <w:szCs w:val="20"/>
                <w:lang w:val="pt-PT"/>
              </w:rPr>
              <w:tab/>
              <w:t>Deverá</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rotina</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rescisão</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total/parcial</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contrato/pedido,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uso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posterior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outro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contrato/pedido.</w:t>
            </w:r>
          </w:p>
        </w:tc>
        <w:tc>
          <w:tcPr>
            <w:tcW w:w="1418" w:type="dxa"/>
            <w:tcBorders>
              <w:top w:val="single" w:sz="4" w:space="0" w:color="000000"/>
              <w:left w:val="single" w:sz="4" w:space="0" w:color="000000"/>
              <w:bottom w:val="single" w:sz="4" w:space="0" w:color="000000"/>
              <w:right w:val="single" w:sz="4" w:space="0" w:color="000000"/>
            </w:tcBorders>
          </w:tcPr>
          <w:p w14:paraId="587DE7C4"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713131E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DFF1115" w14:textId="77777777" w:rsidTr="00660861">
        <w:trPr>
          <w:trHeight w:val="760"/>
        </w:trPr>
        <w:tc>
          <w:tcPr>
            <w:tcW w:w="7229" w:type="dxa"/>
            <w:tcBorders>
              <w:top w:val="single" w:sz="4" w:space="0" w:color="000000"/>
              <w:left w:val="single" w:sz="4" w:space="0" w:color="000000"/>
              <w:bottom w:val="single" w:sz="4" w:space="0" w:color="000000"/>
              <w:right w:val="single" w:sz="4" w:space="0" w:color="000000"/>
            </w:tcBorders>
          </w:tcPr>
          <w:p w14:paraId="491D7E5C" w14:textId="77777777" w:rsidR="004D74D8" w:rsidRPr="0006522C" w:rsidRDefault="004D74D8" w:rsidP="00467F25">
            <w:pPr>
              <w:widowControl w:val="0"/>
              <w:tabs>
                <w:tab w:val="left" w:pos="832"/>
              </w:tabs>
              <w:ind w:left="473" w:right="420" w:hanging="361"/>
              <w:rPr>
                <w:rFonts w:ascii="Tahoma" w:eastAsia="Times New Roman" w:hAnsi="Tahoma" w:cs="Tahoma"/>
                <w:sz w:val="20"/>
                <w:szCs w:val="20"/>
                <w:lang w:val="pt-PT"/>
              </w:rPr>
            </w:pPr>
            <w:r w:rsidRPr="0006522C">
              <w:rPr>
                <w:rFonts w:ascii="Tahoma" w:eastAsia="Times New Roman" w:hAnsi="Tahoma" w:cs="Tahoma"/>
                <w:sz w:val="20"/>
                <w:szCs w:val="20"/>
                <w:lang w:val="pt-PT"/>
              </w:rPr>
              <w:t>107.</w:t>
            </w:r>
            <w:r w:rsidRPr="0006522C">
              <w:rPr>
                <w:rFonts w:ascii="Tahoma" w:eastAsia="Times New Roman" w:hAnsi="Tahoma" w:cs="Tahoma"/>
                <w:sz w:val="20"/>
                <w:szCs w:val="20"/>
                <w:lang w:val="pt-PT"/>
              </w:rPr>
              <w:tab/>
              <w:t>Deverá</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rotina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reajuste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preços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5"/>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contrato/pedido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atas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preços.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pedidos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parciais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emitidoscom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data posterior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esta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operação deverão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conter 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novos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valores.</w:t>
            </w:r>
          </w:p>
        </w:tc>
        <w:tc>
          <w:tcPr>
            <w:tcW w:w="1418" w:type="dxa"/>
            <w:tcBorders>
              <w:top w:val="single" w:sz="4" w:space="0" w:color="000000"/>
              <w:left w:val="single" w:sz="4" w:space="0" w:color="000000"/>
              <w:bottom w:val="single" w:sz="4" w:space="0" w:color="000000"/>
              <w:right w:val="single" w:sz="4" w:space="0" w:color="000000"/>
            </w:tcBorders>
          </w:tcPr>
          <w:p w14:paraId="0B855D33"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165535D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D22E6EB" w14:textId="77777777" w:rsidTr="00660861">
        <w:trPr>
          <w:trHeight w:val="758"/>
        </w:trPr>
        <w:tc>
          <w:tcPr>
            <w:tcW w:w="7229" w:type="dxa"/>
            <w:tcBorders>
              <w:top w:val="single" w:sz="4" w:space="0" w:color="000000"/>
              <w:left w:val="single" w:sz="4" w:space="0" w:color="000000"/>
              <w:bottom w:val="single" w:sz="4" w:space="0" w:color="000000"/>
              <w:right w:val="single" w:sz="4" w:space="0" w:color="000000"/>
            </w:tcBorders>
          </w:tcPr>
          <w:p w14:paraId="1D3F3144"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108.</w:t>
            </w:r>
            <w:r w:rsidRPr="0006522C">
              <w:rPr>
                <w:rFonts w:ascii="Tahoma" w:eastAsia="Times New Roman" w:hAnsi="Tahoma" w:cs="Tahoma"/>
                <w:sz w:val="20"/>
                <w:szCs w:val="20"/>
                <w:lang w:val="pt-PT"/>
              </w:rPr>
              <w:tab/>
              <w:t>Possuir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ferramenta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pedidos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Empenho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Anulaçõespara Contratos/Pedidos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plurianuais,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emitindo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envio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Setor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Financeiro.</w:t>
            </w:r>
          </w:p>
        </w:tc>
        <w:tc>
          <w:tcPr>
            <w:tcW w:w="1418" w:type="dxa"/>
            <w:tcBorders>
              <w:top w:val="single" w:sz="4" w:space="0" w:color="000000"/>
              <w:left w:val="single" w:sz="4" w:space="0" w:color="000000"/>
              <w:bottom w:val="single" w:sz="4" w:space="0" w:color="000000"/>
              <w:right w:val="single" w:sz="4" w:space="0" w:color="000000"/>
            </w:tcBorders>
          </w:tcPr>
          <w:p w14:paraId="1C51C0FE"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0765881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6C31653" w14:textId="77777777" w:rsidTr="00660861">
        <w:trPr>
          <w:trHeight w:val="1012"/>
        </w:trPr>
        <w:tc>
          <w:tcPr>
            <w:tcW w:w="7229" w:type="dxa"/>
            <w:tcBorders>
              <w:top w:val="single" w:sz="4" w:space="0" w:color="000000"/>
              <w:left w:val="single" w:sz="4" w:space="0" w:color="000000"/>
              <w:bottom w:val="single" w:sz="4" w:space="0" w:color="000000"/>
              <w:right w:val="single" w:sz="4" w:space="0" w:color="000000"/>
            </w:tcBorders>
          </w:tcPr>
          <w:p w14:paraId="1F01BC49" w14:textId="77777777" w:rsidR="004D74D8" w:rsidRPr="0006522C" w:rsidRDefault="004D74D8" w:rsidP="00467F25">
            <w:pPr>
              <w:widowControl w:val="0"/>
              <w:ind w:left="473" w:right="86"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109.</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mecanismo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termos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recebimento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Pedidos/Contratos e atas de registro de preços, com dados do material, analisado,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seus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resultados,</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responsável</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pela</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análise</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notas</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fiscais correspondentes.</w:t>
            </w:r>
          </w:p>
        </w:tc>
        <w:tc>
          <w:tcPr>
            <w:tcW w:w="1418" w:type="dxa"/>
            <w:tcBorders>
              <w:top w:val="single" w:sz="4" w:space="0" w:color="000000"/>
              <w:left w:val="single" w:sz="4" w:space="0" w:color="000000"/>
              <w:bottom w:val="single" w:sz="4" w:space="0" w:color="000000"/>
              <w:right w:val="single" w:sz="4" w:space="0" w:color="000000"/>
            </w:tcBorders>
          </w:tcPr>
          <w:p w14:paraId="20A0FA1D"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5AA7E9D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83C66E4" w14:textId="77777777" w:rsidTr="00660861">
        <w:trPr>
          <w:trHeight w:val="503"/>
        </w:trPr>
        <w:tc>
          <w:tcPr>
            <w:tcW w:w="7229" w:type="dxa"/>
            <w:tcBorders>
              <w:top w:val="single" w:sz="4" w:space="0" w:color="000000"/>
              <w:left w:val="single" w:sz="4" w:space="0" w:color="000000"/>
              <w:bottom w:val="single" w:sz="4" w:space="0" w:color="000000"/>
              <w:right w:val="single" w:sz="4" w:space="0" w:color="000000"/>
            </w:tcBorders>
          </w:tcPr>
          <w:p w14:paraId="353C6EF4" w14:textId="77777777" w:rsidR="004D74D8" w:rsidRPr="0006522C" w:rsidRDefault="004D74D8" w:rsidP="00467F25">
            <w:pPr>
              <w:widowControl w:val="0"/>
              <w:ind w:left="112"/>
              <w:rPr>
                <w:rFonts w:ascii="Tahoma" w:eastAsia="Times New Roman" w:hAnsi="Tahoma" w:cs="Tahoma"/>
                <w:b/>
                <w:i/>
                <w:sz w:val="20"/>
                <w:szCs w:val="20"/>
                <w:lang w:val="pt-PT"/>
              </w:rPr>
            </w:pPr>
            <w:r w:rsidRPr="0006522C">
              <w:rPr>
                <w:rFonts w:ascii="Tahoma" w:eastAsia="Times New Roman" w:hAnsi="Tahoma" w:cs="Tahoma"/>
                <w:b/>
                <w:i/>
                <w:sz w:val="20"/>
                <w:szCs w:val="20"/>
                <w:lang w:val="pt-PT"/>
              </w:rPr>
              <w:t>EXECUÇÃO</w:t>
            </w:r>
            <w:r w:rsidRPr="0006522C">
              <w:rPr>
                <w:rFonts w:ascii="Tahoma" w:eastAsia="Times New Roman" w:hAnsi="Tahoma" w:cs="Tahoma"/>
                <w:b/>
                <w:i/>
                <w:spacing w:val="38"/>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36"/>
                <w:sz w:val="20"/>
                <w:szCs w:val="20"/>
                <w:lang w:val="pt-PT"/>
              </w:rPr>
              <w:t xml:space="preserve"> </w:t>
            </w:r>
            <w:r w:rsidRPr="0006522C">
              <w:rPr>
                <w:rFonts w:ascii="Tahoma" w:eastAsia="Times New Roman" w:hAnsi="Tahoma" w:cs="Tahoma"/>
                <w:b/>
                <w:i/>
                <w:sz w:val="20"/>
                <w:szCs w:val="20"/>
                <w:lang w:val="pt-PT"/>
              </w:rPr>
              <w:t>PEDIDOS,</w:t>
            </w:r>
            <w:r w:rsidRPr="0006522C">
              <w:rPr>
                <w:rFonts w:ascii="Tahoma" w:eastAsia="Times New Roman" w:hAnsi="Tahoma" w:cs="Tahoma"/>
                <w:b/>
                <w:i/>
                <w:spacing w:val="38"/>
                <w:sz w:val="20"/>
                <w:szCs w:val="20"/>
                <w:lang w:val="pt-PT"/>
              </w:rPr>
              <w:t xml:space="preserve"> </w:t>
            </w:r>
            <w:r w:rsidRPr="0006522C">
              <w:rPr>
                <w:rFonts w:ascii="Tahoma" w:eastAsia="Times New Roman" w:hAnsi="Tahoma" w:cs="Tahoma"/>
                <w:b/>
                <w:i/>
                <w:sz w:val="20"/>
                <w:szCs w:val="20"/>
                <w:lang w:val="pt-PT"/>
              </w:rPr>
              <w:t>CONTRATOS</w:t>
            </w:r>
            <w:r w:rsidRPr="0006522C">
              <w:rPr>
                <w:rFonts w:ascii="Tahoma" w:eastAsia="Times New Roman" w:hAnsi="Tahoma" w:cs="Tahoma"/>
                <w:b/>
                <w:i/>
                <w:spacing w:val="41"/>
                <w:sz w:val="20"/>
                <w:szCs w:val="20"/>
                <w:lang w:val="pt-PT"/>
              </w:rPr>
              <w:t xml:space="preserve"> </w:t>
            </w:r>
            <w:r w:rsidRPr="0006522C">
              <w:rPr>
                <w:rFonts w:ascii="Tahoma" w:eastAsia="Times New Roman" w:hAnsi="Tahoma" w:cs="Tahoma"/>
                <w:b/>
                <w:i/>
                <w:sz w:val="20"/>
                <w:szCs w:val="20"/>
                <w:lang w:val="pt-PT"/>
              </w:rPr>
              <w:t>E</w:t>
            </w:r>
            <w:r w:rsidRPr="0006522C">
              <w:rPr>
                <w:rFonts w:ascii="Tahoma" w:eastAsia="Times New Roman" w:hAnsi="Tahoma" w:cs="Tahoma"/>
                <w:b/>
                <w:i/>
                <w:spacing w:val="36"/>
                <w:sz w:val="20"/>
                <w:szCs w:val="20"/>
                <w:lang w:val="pt-PT"/>
              </w:rPr>
              <w:t xml:space="preserve"> </w:t>
            </w:r>
            <w:r w:rsidRPr="0006522C">
              <w:rPr>
                <w:rFonts w:ascii="Tahoma" w:eastAsia="Times New Roman" w:hAnsi="Tahoma" w:cs="Tahoma"/>
                <w:b/>
                <w:i/>
                <w:sz w:val="20"/>
                <w:szCs w:val="20"/>
                <w:lang w:val="pt-PT"/>
              </w:rPr>
              <w:t>ATAS</w:t>
            </w:r>
            <w:r w:rsidRPr="0006522C">
              <w:rPr>
                <w:rFonts w:ascii="Tahoma" w:eastAsia="Times New Roman" w:hAnsi="Tahoma" w:cs="Tahoma"/>
                <w:b/>
                <w:i/>
                <w:spacing w:val="37"/>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36"/>
                <w:sz w:val="20"/>
                <w:szCs w:val="20"/>
                <w:lang w:val="pt-PT"/>
              </w:rPr>
              <w:t xml:space="preserve"> </w:t>
            </w:r>
            <w:r w:rsidRPr="0006522C">
              <w:rPr>
                <w:rFonts w:ascii="Tahoma" w:eastAsia="Times New Roman" w:hAnsi="Tahoma" w:cs="Tahoma"/>
                <w:b/>
                <w:i/>
                <w:sz w:val="20"/>
                <w:szCs w:val="20"/>
                <w:lang w:val="pt-PT"/>
              </w:rPr>
              <w:t>REGISTRO</w:t>
            </w:r>
            <w:r w:rsidRPr="0006522C">
              <w:rPr>
                <w:rFonts w:ascii="Tahoma" w:eastAsia="Times New Roman" w:hAnsi="Tahoma" w:cs="Tahoma"/>
                <w:b/>
                <w:i/>
                <w:spacing w:val="36"/>
                <w:sz w:val="20"/>
                <w:szCs w:val="20"/>
                <w:lang w:val="pt-PT"/>
              </w:rPr>
              <w:t xml:space="preserve"> </w:t>
            </w:r>
            <w:r w:rsidRPr="0006522C">
              <w:rPr>
                <w:rFonts w:ascii="Tahoma" w:eastAsia="Times New Roman" w:hAnsi="Tahoma" w:cs="Tahoma"/>
                <w:b/>
                <w:i/>
                <w:sz w:val="20"/>
                <w:szCs w:val="20"/>
                <w:lang w:val="pt-PT"/>
              </w:rPr>
              <w:t>DE PREÇOS</w:t>
            </w:r>
          </w:p>
        </w:tc>
        <w:tc>
          <w:tcPr>
            <w:tcW w:w="1418" w:type="dxa"/>
            <w:tcBorders>
              <w:top w:val="single" w:sz="4" w:space="0" w:color="000000"/>
              <w:left w:val="single" w:sz="4" w:space="0" w:color="000000"/>
              <w:bottom w:val="single" w:sz="4" w:space="0" w:color="000000"/>
              <w:right w:val="single" w:sz="4" w:space="0" w:color="000000"/>
            </w:tcBorders>
          </w:tcPr>
          <w:p w14:paraId="6A7969C5" w14:textId="77777777" w:rsidR="004D74D8" w:rsidRPr="0006522C" w:rsidRDefault="004D74D8" w:rsidP="00467F25">
            <w:pPr>
              <w:widowControl w:val="0"/>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8" w:type="dxa"/>
            <w:tcBorders>
              <w:top w:val="single" w:sz="4" w:space="0" w:color="000000"/>
              <w:left w:val="single" w:sz="4" w:space="0" w:color="000000"/>
              <w:bottom w:val="single" w:sz="4" w:space="0" w:color="000000"/>
              <w:right w:val="single" w:sz="4" w:space="0" w:color="000000"/>
            </w:tcBorders>
          </w:tcPr>
          <w:p w14:paraId="4EDB905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205778F" w14:textId="77777777" w:rsidTr="00660861">
        <w:trPr>
          <w:trHeight w:val="760"/>
        </w:trPr>
        <w:tc>
          <w:tcPr>
            <w:tcW w:w="7229" w:type="dxa"/>
            <w:tcBorders>
              <w:top w:val="single" w:sz="4" w:space="0" w:color="000000"/>
              <w:left w:val="single" w:sz="4" w:space="0" w:color="000000"/>
              <w:bottom w:val="single" w:sz="4" w:space="0" w:color="000000"/>
              <w:right w:val="single" w:sz="4" w:space="0" w:color="000000"/>
            </w:tcBorders>
          </w:tcPr>
          <w:p w14:paraId="20440F26" w14:textId="77777777" w:rsidR="004D74D8" w:rsidRPr="0006522C" w:rsidRDefault="004D74D8" w:rsidP="00467F25">
            <w:pPr>
              <w:widowControl w:val="0"/>
              <w:ind w:left="473" w:right="-15" w:hanging="361"/>
              <w:rPr>
                <w:rFonts w:ascii="Tahoma" w:eastAsia="Times New Roman" w:hAnsi="Tahoma" w:cs="Tahoma"/>
                <w:sz w:val="20"/>
                <w:szCs w:val="20"/>
                <w:lang w:val="pt-PT"/>
              </w:rPr>
            </w:pPr>
            <w:r w:rsidRPr="0006522C">
              <w:rPr>
                <w:rFonts w:ascii="Tahoma" w:eastAsia="Times New Roman" w:hAnsi="Tahoma" w:cs="Tahoma"/>
                <w:sz w:val="20"/>
                <w:szCs w:val="20"/>
                <w:lang w:val="pt-PT"/>
              </w:rPr>
              <w:t>110.</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às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áreas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correspondentes,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execução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Contratos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Registros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Preços,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emissão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pedidos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fornecimento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parciais;</w:t>
            </w:r>
          </w:p>
        </w:tc>
        <w:tc>
          <w:tcPr>
            <w:tcW w:w="1418" w:type="dxa"/>
            <w:tcBorders>
              <w:top w:val="single" w:sz="4" w:space="0" w:color="000000"/>
              <w:left w:val="single" w:sz="4" w:space="0" w:color="000000"/>
              <w:bottom w:val="single" w:sz="4" w:space="0" w:color="000000"/>
              <w:right w:val="single" w:sz="4" w:space="0" w:color="000000"/>
            </w:tcBorders>
          </w:tcPr>
          <w:p w14:paraId="6E05E1DE"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72B7034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0BC23E0" w14:textId="77777777" w:rsidTr="00660861">
        <w:trPr>
          <w:trHeight w:val="503"/>
        </w:trPr>
        <w:tc>
          <w:tcPr>
            <w:tcW w:w="7229" w:type="dxa"/>
            <w:tcBorders>
              <w:top w:val="single" w:sz="4" w:space="0" w:color="000000"/>
              <w:left w:val="single" w:sz="4" w:space="0" w:color="000000"/>
              <w:bottom w:val="single" w:sz="4" w:space="0" w:color="000000"/>
              <w:right w:val="single" w:sz="4" w:space="0" w:color="000000"/>
            </w:tcBorders>
          </w:tcPr>
          <w:p w14:paraId="56C88EC7" w14:textId="77777777" w:rsidR="004D74D8" w:rsidRPr="0006522C" w:rsidRDefault="004D74D8" w:rsidP="00467F25">
            <w:pPr>
              <w:widowControl w:val="0"/>
              <w:tabs>
                <w:tab w:val="left" w:pos="832"/>
              </w:tabs>
              <w:ind w:left="473" w:right="141" w:hanging="361"/>
              <w:rPr>
                <w:rFonts w:ascii="Tahoma" w:eastAsia="Times New Roman" w:hAnsi="Tahoma" w:cs="Tahoma"/>
                <w:sz w:val="20"/>
                <w:szCs w:val="20"/>
                <w:lang w:val="pt-PT"/>
              </w:rPr>
            </w:pPr>
            <w:r w:rsidRPr="0006522C">
              <w:rPr>
                <w:rFonts w:ascii="Tahoma" w:eastAsia="Times New Roman" w:hAnsi="Tahoma" w:cs="Tahoma"/>
                <w:sz w:val="20"/>
                <w:szCs w:val="20"/>
                <w:lang w:val="pt-PT"/>
              </w:rPr>
              <w:t>111.</w:t>
            </w:r>
            <w:r w:rsidRPr="0006522C">
              <w:rPr>
                <w:rFonts w:ascii="Tahoma" w:eastAsia="Times New Roman" w:hAnsi="Tahoma" w:cs="Tahoma"/>
                <w:sz w:val="20"/>
                <w:szCs w:val="20"/>
                <w:lang w:val="pt-PT"/>
              </w:rPr>
              <w:tab/>
              <w:t>Possibilitar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exibição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execução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contratos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gestores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centro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custo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autorizados.</w:t>
            </w:r>
          </w:p>
        </w:tc>
        <w:tc>
          <w:tcPr>
            <w:tcW w:w="1418" w:type="dxa"/>
            <w:tcBorders>
              <w:top w:val="single" w:sz="4" w:space="0" w:color="000000"/>
              <w:left w:val="single" w:sz="4" w:space="0" w:color="000000"/>
              <w:bottom w:val="single" w:sz="4" w:space="0" w:color="000000"/>
              <w:right w:val="single" w:sz="4" w:space="0" w:color="000000"/>
            </w:tcBorders>
          </w:tcPr>
          <w:p w14:paraId="671A3C6F"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748D6DD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E35ABDD" w14:textId="77777777" w:rsidTr="00660861">
        <w:trPr>
          <w:trHeight w:val="757"/>
        </w:trPr>
        <w:tc>
          <w:tcPr>
            <w:tcW w:w="7229" w:type="dxa"/>
            <w:tcBorders>
              <w:top w:val="single" w:sz="4" w:space="0" w:color="000000"/>
              <w:left w:val="single" w:sz="4" w:space="0" w:color="000000"/>
              <w:bottom w:val="single" w:sz="4" w:space="0" w:color="000000"/>
              <w:right w:val="single" w:sz="4" w:space="0" w:color="000000"/>
            </w:tcBorders>
          </w:tcPr>
          <w:p w14:paraId="7CB946ED" w14:textId="77777777" w:rsidR="004D74D8" w:rsidRPr="0006522C" w:rsidRDefault="004D74D8" w:rsidP="00467F25">
            <w:pPr>
              <w:widowControl w:val="0"/>
              <w:tabs>
                <w:tab w:val="left" w:pos="832"/>
              </w:tabs>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112.</w:t>
            </w:r>
            <w:r w:rsidRPr="0006522C">
              <w:rPr>
                <w:rFonts w:ascii="Tahoma" w:eastAsia="Times New Roman" w:hAnsi="Tahoma" w:cs="Tahoma"/>
                <w:sz w:val="20"/>
                <w:szCs w:val="20"/>
                <w:lang w:val="pt-PT"/>
              </w:rPr>
              <w:tab/>
              <w:t>Não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gestores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executem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visualizem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saldos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dequantidades</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outros</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gestores</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mesmo</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contrato.</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Com exceção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gestor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padrão,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responsável por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os contratos.</w:t>
            </w:r>
          </w:p>
        </w:tc>
        <w:tc>
          <w:tcPr>
            <w:tcW w:w="1418" w:type="dxa"/>
            <w:tcBorders>
              <w:top w:val="single" w:sz="4" w:space="0" w:color="000000"/>
              <w:left w:val="single" w:sz="4" w:space="0" w:color="000000"/>
              <w:bottom w:val="single" w:sz="4" w:space="0" w:color="000000"/>
              <w:right w:val="single" w:sz="4" w:space="0" w:color="000000"/>
            </w:tcBorders>
          </w:tcPr>
          <w:p w14:paraId="6AE2EA5B"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1E45936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74BCBAC" w14:textId="77777777" w:rsidTr="00660861">
        <w:trPr>
          <w:trHeight w:val="760"/>
        </w:trPr>
        <w:tc>
          <w:tcPr>
            <w:tcW w:w="7229" w:type="dxa"/>
            <w:tcBorders>
              <w:top w:val="single" w:sz="4" w:space="0" w:color="000000"/>
              <w:left w:val="single" w:sz="4" w:space="0" w:color="000000"/>
              <w:bottom w:val="single" w:sz="4" w:space="0" w:color="000000"/>
              <w:right w:val="single" w:sz="4" w:space="0" w:color="000000"/>
            </w:tcBorders>
          </w:tcPr>
          <w:p w14:paraId="1C0F3360"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113.</w:t>
            </w:r>
            <w:r w:rsidRPr="0006522C">
              <w:rPr>
                <w:rFonts w:ascii="Tahoma" w:eastAsia="Times New Roman" w:hAnsi="Tahoma" w:cs="Tahoma"/>
                <w:sz w:val="20"/>
                <w:szCs w:val="20"/>
                <w:lang w:val="pt-PT"/>
              </w:rPr>
              <w:tab/>
              <w:t>Permitir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controlar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64"/>
                <w:sz w:val="20"/>
                <w:szCs w:val="20"/>
                <w:lang w:val="pt-PT"/>
              </w:rPr>
              <w:t xml:space="preserve"> </w:t>
            </w:r>
            <w:r w:rsidRPr="0006522C">
              <w:rPr>
                <w:rFonts w:ascii="Tahoma" w:eastAsia="Times New Roman" w:hAnsi="Tahoma" w:cs="Tahoma"/>
                <w:sz w:val="20"/>
                <w:szCs w:val="20"/>
                <w:lang w:val="pt-PT"/>
              </w:rPr>
              <w:t>execução</w:t>
            </w:r>
            <w:r w:rsidRPr="0006522C">
              <w:rPr>
                <w:rFonts w:ascii="Tahoma" w:eastAsia="Times New Roman" w:hAnsi="Tahoma" w:cs="Tahoma"/>
                <w:spacing w:val="6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64"/>
                <w:sz w:val="20"/>
                <w:szCs w:val="20"/>
                <w:lang w:val="pt-PT"/>
              </w:rPr>
              <w:t xml:space="preserve"> </w:t>
            </w:r>
            <w:r w:rsidRPr="0006522C">
              <w:rPr>
                <w:rFonts w:ascii="Tahoma" w:eastAsia="Times New Roman" w:hAnsi="Tahoma" w:cs="Tahoma"/>
                <w:sz w:val="20"/>
                <w:szCs w:val="20"/>
                <w:lang w:val="pt-PT"/>
              </w:rPr>
              <w:t>contratos</w:t>
            </w:r>
            <w:r w:rsidRPr="0006522C">
              <w:rPr>
                <w:rFonts w:ascii="Tahoma" w:eastAsia="Times New Roman" w:hAnsi="Tahoma" w:cs="Tahoma"/>
                <w:spacing w:val="6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1"/>
                <w:sz w:val="20"/>
                <w:szCs w:val="20"/>
                <w:lang w:val="pt-PT"/>
              </w:rPr>
              <w:t xml:space="preserve"> </w:t>
            </w:r>
            <w:r w:rsidRPr="0006522C">
              <w:rPr>
                <w:rFonts w:ascii="Tahoma" w:eastAsia="Times New Roman" w:hAnsi="Tahoma" w:cs="Tahoma"/>
                <w:sz w:val="20"/>
                <w:szCs w:val="20"/>
                <w:lang w:val="pt-PT"/>
              </w:rPr>
              <w:t>registros</w:t>
            </w:r>
            <w:r w:rsidRPr="0006522C">
              <w:rPr>
                <w:rFonts w:ascii="Tahoma" w:eastAsia="Times New Roman" w:hAnsi="Tahoma" w:cs="Tahoma"/>
                <w:spacing w:val="6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5"/>
                <w:sz w:val="20"/>
                <w:szCs w:val="20"/>
                <w:lang w:val="pt-PT"/>
              </w:rPr>
              <w:t xml:space="preserve"> </w:t>
            </w:r>
            <w:r w:rsidRPr="0006522C">
              <w:rPr>
                <w:rFonts w:ascii="Tahoma" w:eastAsia="Times New Roman" w:hAnsi="Tahoma" w:cs="Tahoma"/>
                <w:sz w:val="20"/>
                <w:szCs w:val="20"/>
                <w:lang w:val="pt-PT"/>
              </w:rPr>
              <w:t>preços baseando-se</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saldo</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financeiro</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empenho</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contrato,</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impedindoexecuções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ultrapassem</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 saldo existente.</w:t>
            </w:r>
          </w:p>
        </w:tc>
        <w:tc>
          <w:tcPr>
            <w:tcW w:w="1418" w:type="dxa"/>
            <w:tcBorders>
              <w:top w:val="single" w:sz="4" w:space="0" w:color="000000"/>
              <w:left w:val="single" w:sz="4" w:space="0" w:color="000000"/>
              <w:bottom w:val="single" w:sz="4" w:space="0" w:color="000000"/>
              <w:right w:val="single" w:sz="4" w:space="0" w:color="000000"/>
            </w:tcBorders>
          </w:tcPr>
          <w:p w14:paraId="0E32A78B"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485245C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9659B0B" w14:textId="77777777" w:rsidTr="00660861">
        <w:trPr>
          <w:trHeight w:val="758"/>
        </w:trPr>
        <w:tc>
          <w:tcPr>
            <w:tcW w:w="7229" w:type="dxa"/>
            <w:tcBorders>
              <w:top w:val="single" w:sz="4" w:space="0" w:color="000000"/>
              <w:left w:val="single" w:sz="4" w:space="0" w:color="000000"/>
              <w:bottom w:val="single" w:sz="4" w:space="0" w:color="000000"/>
              <w:right w:val="single" w:sz="4" w:space="0" w:color="000000"/>
            </w:tcBorders>
          </w:tcPr>
          <w:p w14:paraId="51D139EF" w14:textId="77777777" w:rsidR="004D74D8" w:rsidRPr="0006522C" w:rsidRDefault="004D74D8" w:rsidP="00467F25">
            <w:pPr>
              <w:widowControl w:val="0"/>
              <w:tabs>
                <w:tab w:val="left" w:pos="832"/>
              </w:tabs>
              <w:ind w:left="473" w:right="259"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114.</w:t>
            </w:r>
            <w:r w:rsidRPr="0006522C">
              <w:rPr>
                <w:rFonts w:ascii="Tahoma" w:eastAsia="Times New Roman" w:hAnsi="Tahoma" w:cs="Tahoma"/>
                <w:sz w:val="20"/>
                <w:szCs w:val="20"/>
                <w:lang w:val="pt-PT"/>
              </w:rPr>
              <w:tab/>
              <w:t>Controlar a execução dos contratos e registros de preços impedindoexecuções que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ultrapassam</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saldo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quantitativo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inicialmente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solicitado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 cada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material.</w:t>
            </w:r>
          </w:p>
        </w:tc>
        <w:tc>
          <w:tcPr>
            <w:tcW w:w="1418" w:type="dxa"/>
            <w:tcBorders>
              <w:top w:val="single" w:sz="4" w:space="0" w:color="000000"/>
              <w:left w:val="single" w:sz="4" w:space="0" w:color="000000"/>
              <w:bottom w:val="single" w:sz="4" w:space="0" w:color="000000"/>
              <w:right w:val="single" w:sz="4" w:space="0" w:color="000000"/>
            </w:tcBorders>
          </w:tcPr>
          <w:p w14:paraId="62A8655B"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7145449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4C5DBCA"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19F9B969" w14:textId="77777777" w:rsidR="004D74D8" w:rsidRPr="0006522C" w:rsidRDefault="004D74D8" w:rsidP="00467F25">
            <w:pPr>
              <w:widowControl w:val="0"/>
              <w:tabs>
                <w:tab w:val="left" w:pos="832"/>
              </w:tabs>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115.</w:t>
            </w:r>
            <w:r w:rsidRPr="0006522C">
              <w:rPr>
                <w:rFonts w:ascii="Tahoma" w:eastAsia="Times New Roman" w:hAnsi="Tahoma" w:cs="Tahoma"/>
                <w:sz w:val="20"/>
                <w:szCs w:val="20"/>
                <w:lang w:val="pt-PT"/>
              </w:rPr>
              <w:tab/>
              <w:t>Controlar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termino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contrato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 xml:space="preserve">registro </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preços,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impedindo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sua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execução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quando vencido.</w:t>
            </w:r>
          </w:p>
        </w:tc>
        <w:tc>
          <w:tcPr>
            <w:tcW w:w="1418" w:type="dxa"/>
            <w:tcBorders>
              <w:top w:val="single" w:sz="4" w:space="0" w:color="000000"/>
              <w:left w:val="single" w:sz="4" w:space="0" w:color="000000"/>
              <w:bottom w:val="single" w:sz="4" w:space="0" w:color="000000"/>
              <w:right w:val="single" w:sz="4" w:space="0" w:color="000000"/>
            </w:tcBorders>
          </w:tcPr>
          <w:p w14:paraId="1C4A9E67"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75ABA42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E579F5B"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458DAA07" w14:textId="77777777" w:rsidR="004D74D8" w:rsidRPr="0006522C" w:rsidRDefault="004D74D8" w:rsidP="00467F25">
            <w:pPr>
              <w:widowControl w:val="0"/>
              <w:ind w:left="112"/>
              <w:rPr>
                <w:rFonts w:ascii="Tahoma" w:eastAsia="Times New Roman" w:hAnsi="Tahoma" w:cs="Tahoma"/>
                <w:b/>
                <w:i/>
                <w:sz w:val="20"/>
                <w:szCs w:val="20"/>
                <w:lang w:val="pt-PT"/>
              </w:rPr>
            </w:pPr>
            <w:r w:rsidRPr="0006522C">
              <w:rPr>
                <w:rFonts w:ascii="Tahoma" w:eastAsia="Times New Roman" w:hAnsi="Tahoma" w:cs="Tahoma"/>
                <w:b/>
                <w:i/>
                <w:sz w:val="20"/>
                <w:szCs w:val="20"/>
                <w:lang w:val="pt-PT"/>
              </w:rPr>
              <w:t>RELATÓRIOS</w:t>
            </w:r>
          </w:p>
        </w:tc>
        <w:tc>
          <w:tcPr>
            <w:tcW w:w="1418" w:type="dxa"/>
            <w:tcBorders>
              <w:top w:val="single" w:sz="4" w:space="0" w:color="000000"/>
              <w:left w:val="single" w:sz="4" w:space="0" w:color="000000"/>
              <w:bottom w:val="single" w:sz="4" w:space="0" w:color="000000"/>
              <w:right w:val="single" w:sz="4" w:space="0" w:color="000000"/>
            </w:tcBorders>
          </w:tcPr>
          <w:p w14:paraId="66C0999E" w14:textId="77777777" w:rsidR="004D74D8" w:rsidRPr="0006522C" w:rsidRDefault="004D74D8" w:rsidP="00467F25">
            <w:pPr>
              <w:widowControl w:val="0"/>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8" w:type="dxa"/>
            <w:tcBorders>
              <w:top w:val="single" w:sz="4" w:space="0" w:color="000000"/>
              <w:left w:val="single" w:sz="4" w:space="0" w:color="000000"/>
              <w:bottom w:val="single" w:sz="4" w:space="0" w:color="000000"/>
              <w:right w:val="single" w:sz="4" w:space="0" w:color="000000"/>
            </w:tcBorders>
          </w:tcPr>
          <w:p w14:paraId="05D242C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7ABA548"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32895D92" w14:textId="77777777" w:rsidR="004D74D8" w:rsidRPr="0006522C" w:rsidRDefault="004D74D8" w:rsidP="00467F25">
            <w:pPr>
              <w:widowControl w:val="0"/>
              <w:ind w:left="112" w:right="141"/>
              <w:jc w:val="both"/>
              <w:rPr>
                <w:rFonts w:ascii="Tahoma" w:eastAsia="Times New Roman" w:hAnsi="Tahoma" w:cs="Tahoma"/>
                <w:sz w:val="20"/>
                <w:szCs w:val="20"/>
                <w:lang w:val="pt-PT"/>
              </w:rPr>
            </w:pPr>
            <w:r w:rsidRPr="0006522C">
              <w:rPr>
                <w:rFonts w:ascii="Tahoma" w:eastAsia="Times New Roman" w:hAnsi="Tahoma" w:cs="Tahoma"/>
                <w:sz w:val="20"/>
                <w:szCs w:val="20"/>
                <w:lang w:val="pt-PT"/>
              </w:rPr>
              <w:t>Deverão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estar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disponíveis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Relatórios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opção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impressão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tela, papel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exportação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mínimo para PDF, Excel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Word:</w:t>
            </w:r>
          </w:p>
        </w:tc>
        <w:tc>
          <w:tcPr>
            <w:tcW w:w="1418" w:type="dxa"/>
            <w:tcBorders>
              <w:top w:val="single" w:sz="4" w:space="0" w:color="000000"/>
              <w:left w:val="single" w:sz="4" w:space="0" w:color="000000"/>
              <w:bottom w:val="single" w:sz="4" w:space="0" w:color="000000"/>
              <w:right w:val="single" w:sz="4" w:space="0" w:color="000000"/>
            </w:tcBorders>
          </w:tcPr>
          <w:p w14:paraId="5AD77916"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174D330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A3EA2FA"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5EF079CB"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116.</w:t>
            </w:r>
            <w:r w:rsidRPr="0006522C">
              <w:rPr>
                <w:rFonts w:ascii="Tahoma" w:eastAsia="Times New Roman" w:hAnsi="Tahoma" w:cs="Tahoma"/>
                <w:sz w:val="20"/>
                <w:szCs w:val="20"/>
                <w:lang w:val="pt-PT"/>
              </w:rPr>
              <w:tab/>
              <w:t>Solicitação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Compras.</w:t>
            </w:r>
          </w:p>
        </w:tc>
        <w:tc>
          <w:tcPr>
            <w:tcW w:w="1418" w:type="dxa"/>
            <w:tcBorders>
              <w:top w:val="single" w:sz="4" w:space="0" w:color="000000"/>
              <w:left w:val="single" w:sz="4" w:space="0" w:color="000000"/>
              <w:bottom w:val="single" w:sz="4" w:space="0" w:color="000000"/>
              <w:right w:val="single" w:sz="4" w:space="0" w:color="000000"/>
            </w:tcBorders>
          </w:tcPr>
          <w:p w14:paraId="4A7D5B41"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4622A5C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8ECE43D"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0FFF28F0"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117.</w:t>
            </w:r>
            <w:r w:rsidRPr="0006522C">
              <w:rPr>
                <w:rFonts w:ascii="Tahoma" w:eastAsia="Times New Roman" w:hAnsi="Tahoma" w:cs="Tahoma"/>
                <w:sz w:val="20"/>
                <w:szCs w:val="20"/>
                <w:lang w:val="pt-PT"/>
              </w:rPr>
              <w:tab/>
              <w:t>Pedido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ao Fornecedor.</w:t>
            </w:r>
          </w:p>
        </w:tc>
        <w:tc>
          <w:tcPr>
            <w:tcW w:w="1418" w:type="dxa"/>
            <w:tcBorders>
              <w:top w:val="single" w:sz="4" w:space="0" w:color="000000"/>
              <w:left w:val="single" w:sz="4" w:space="0" w:color="000000"/>
              <w:bottom w:val="single" w:sz="4" w:space="0" w:color="000000"/>
              <w:right w:val="single" w:sz="4" w:space="0" w:color="000000"/>
            </w:tcBorders>
          </w:tcPr>
          <w:p w14:paraId="4AD24A0A"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006F4D1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7359462"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42FCC82F"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118.</w:t>
            </w:r>
            <w:r w:rsidRPr="0006522C">
              <w:rPr>
                <w:rFonts w:ascii="Tahoma" w:eastAsia="Times New Roman" w:hAnsi="Tahoma" w:cs="Tahoma"/>
                <w:sz w:val="20"/>
                <w:szCs w:val="20"/>
                <w:lang w:val="pt-PT"/>
              </w:rPr>
              <w:tab/>
              <w:t>Quadro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 Preços.</w:t>
            </w:r>
          </w:p>
        </w:tc>
        <w:tc>
          <w:tcPr>
            <w:tcW w:w="1418" w:type="dxa"/>
            <w:tcBorders>
              <w:top w:val="single" w:sz="4" w:space="0" w:color="000000"/>
              <w:left w:val="single" w:sz="4" w:space="0" w:color="000000"/>
              <w:bottom w:val="single" w:sz="4" w:space="0" w:color="000000"/>
              <w:right w:val="single" w:sz="4" w:space="0" w:color="000000"/>
            </w:tcBorders>
          </w:tcPr>
          <w:p w14:paraId="76989813"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570F0B6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70A6D42" w14:textId="77777777" w:rsidTr="00660861">
        <w:trPr>
          <w:trHeight w:val="254"/>
        </w:trPr>
        <w:tc>
          <w:tcPr>
            <w:tcW w:w="7229" w:type="dxa"/>
            <w:tcBorders>
              <w:top w:val="single" w:sz="4" w:space="0" w:color="000000"/>
              <w:left w:val="single" w:sz="4" w:space="0" w:color="000000"/>
              <w:bottom w:val="single" w:sz="4" w:space="0" w:color="000000"/>
              <w:right w:val="single" w:sz="4" w:space="0" w:color="000000"/>
            </w:tcBorders>
          </w:tcPr>
          <w:p w14:paraId="5D8A5A40"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119.</w:t>
            </w:r>
            <w:r w:rsidRPr="0006522C">
              <w:rPr>
                <w:rFonts w:ascii="Tahoma" w:eastAsia="Times New Roman" w:hAnsi="Tahoma" w:cs="Tahoma"/>
                <w:sz w:val="20"/>
                <w:szCs w:val="20"/>
                <w:lang w:val="pt-PT"/>
              </w:rPr>
              <w:tab/>
              <w:t>Resumo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Quadro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 Preços.</w:t>
            </w:r>
          </w:p>
        </w:tc>
        <w:tc>
          <w:tcPr>
            <w:tcW w:w="1418" w:type="dxa"/>
            <w:tcBorders>
              <w:top w:val="single" w:sz="4" w:space="0" w:color="000000"/>
              <w:left w:val="single" w:sz="4" w:space="0" w:color="000000"/>
              <w:bottom w:val="single" w:sz="4" w:space="0" w:color="000000"/>
              <w:right w:val="single" w:sz="4" w:space="0" w:color="000000"/>
            </w:tcBorders>
          </w:tcPr>
          <w:p w14:paraId="1FB543C3"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07F542A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F5068D6"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160E7B75"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120.</w:t>
            </w:r>
            <w:r w:rsidRPr="0006522C">
              <w:rPr>
                <w:rFonts w:ascii="Tahoma" w:eastAsia="Times New Roman" w:hAnsi="Tahoma" w:cs="Tahoma"/>
                <w:sz w:val="20"/>
                <w:szCs w:val="20"/>
                <w:lang w:val="pt-PT"/>
              </w:rPr>
              <w:tab/>
              <w:t>Reserva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dotações.</w:t>
            </w:r>
          </w:p>
        </w:tc>
        <w:tc>
          <w:tcPr>
            <w:tcW w:w="1418" w:type="dxa"/>
            <w:tcBorders>
              <w:top w:val="single" w:sz="4" w:space="0" w:color="000000"/>
              <w:left w:val="single" w:sz="4" w:space="0" w:color="000000"/>
              <w:bottom w:val="single" w:sz="4" w:space="0" w:color="000000"/>
              <w:right w:val="single" w:sz="4" w:space="0" w:color="000000"/>
            </w:tcBorders>
          </w:tcPr>
          <w:p w14:paraId="44A3025B"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3C9E488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85BFAD1"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6AD2A9C3"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121.</w:t>
            </w:r>
            <w:r w:rsidRPr="0006522C">
              <w:rPr>
                <w:rFonts w:ascii="Tahoma" w:eastAsia="Times New Roman" w:hAnsi="Tahoma" w:cs="Tahoma"/>
                <w:sz w:val="20"/>
                <w:szCs w:val="20"/>
                <w:lang w:val="pt-PT"/>
              </w:rPr>
              <w:tab/>
              <w:t>Autorização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empenho.</w:t>
            </w:r>
          </w:p>
        </w:tc>
        <w:tc>
          <w:tcPr>
            <w:tcW w:w="1418" w:type="dxa"/>
            <w:tcBorders>
              <w:top w:val="single" w:sz="4" w:space="0" w:color="000000"/>
              <w:left w:val="single" w:sz="4" w:space="0" w:color="000000"/>
              <w:bottom w:val="single" w:sz="4" w:space="0" w:color="000000"/>
              <w:right w:val="single" w:sz="4" w:space="0" w:color="000000"/>
            </w:tcBorders>
          </w:tcPr>
          <w:p w14:paraId="2EC79DBE"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3AFB5E4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984A99C"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5BB212E5"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122.</w:t>
            </w:r>
            <w:r w:rsidRPr="0006522C">
              <w:rPr>
                <w:rFonts w:ascii="Tahoma" w:eastAsia="Times New Roman" w:hAnsi="Tahoma" w:cs="Tahoma"/>
                <w:sz w:val="20"/>
                <w:szCs w:val="20"/>
                <w:lang w:val="pt-PT"/>
              </w:rPr>
              <w:tab/>
              <w:t>Pesquisa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compras.</w:t>
            </w:r>
          </w:p>
        </w:tc>
        <w:tc>
          <w:tcPr>
            <w:tcW w:w="1418" w:type="dxa"/>
            <w:tcBorders>
              <w:top w:val="single" w:sz="4" w:space="0" w:color="000000"/>
              <w:left w:val="single" w:sz="4" w:space="0" w:color="000000"/>
              <w:bottom w:val="single" w:sz="4" w:space="0" w:color="000000"/>
              <w:right w:val="single" w:sz="4" w:space="0" w:color="000000"/>
            </w:tcBorders>
          </w:tcPr>
          <w:p w14:paraId="598BB567"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5FBB24E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21DF6E0" w14:textId="77777777" w:rsidTr="00660861">
        <w:trPr>
          <w:trHeight w:val="254"/>
        </w:trPr>
        <w:tc>
          <w:tcPr>
            <w:tcW w:w="7229" w:type="dxa"/>
            <w:tcBorders>
              <w:top w:val="single" w:sz="4" w:space="0" w:color="000000"/>
              <w:left w:val="single" w:sz="4" w:space="0" w:color="000000"/>
              <w:bottom w:val="single" w:sz="4" w:space="0" w:color="000000"/>
              <w:right w:val="single" w:sz="4" w:space="0" w:color="000000"/>
            </w:tcBorders>
          </w:tcPr>
          <w:p w14:paraId="616B95C5"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123.</w:t>
            </w:r>
            <w:r w:rsidRPr="0006522C">
              <w:rPr>
                <w:rFonts w:ascii="Tahoma" w:eastAsia="Times New Roman" w:hAnsi="Tahoma" w:cs="Tahoma"/>
                <w:sz w:val="20"/>
                <w:szCs w:val="20"/>
                <w:lang w:val="pt-PT"/>
              </w:rPr>
              <w:tab/>
              <w:t>Livros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Tribunal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 Contas.</w:t>
            </w:r>
          </w:p>
        </w:tc>
        <w:tc>
          <w:tcPr>
            <w:tcW w:w="1418" w:type="dxa"/>
            <w:tcBorders>
              <w:top w:val="single" w:sz="4" w:space="0" w:color="000000"/>
              <w:left w:val="single" w:sz="4" w:space="0" w:color="000000"/>
              <w:bottom w:val="single" w:sz="4" w:space="0" w:color="000000"/>
              <w:right w:val="single" w:sz="4" w:space="0" w:color="000000"/>
            </w:tcBorders>
          </w:tcPr>
          <w:p w14:paraId="775D8712"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5A13BBF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328B785"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1294BF8D"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124.</w:t>
            </w:r>
            <w:r w:rsidRPr="0006522C">
              <w:rPr>
                <w:rFonts w:ascii="Tahoma" w:eastAsia="Times New Roman" w:hAnsi="Tahoma" w:cs="Tahoma"/>
                <w:sz w:val="20"/>
                <w:szCs w:val="20"/>
                <w:lang w:val="pt-PT"/>
              </w:rPr>
              <w:tab/>
              <w:t>Controle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Prazos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Processo</w:t>
            </w:r>
          </w:p>
        </w:tc>
        <w:tc>
          <w:tcPr>
            <w:tcW w:w="1418" w:type="dxa"/>
            <w:tcBorders>
              <w:top w:val="single" w:sz="4" w:space="0" w:color="000000"/>
              <w:left w:val="single" w:sz="4" w:space="0" w:color="000000"/>
              <w:bottom w:val="single" w:sz="4" w:space="0" w:color="000000"/>
              <w:right w:val="single" w:sz="4" w:space="0" w:color="000000"/>
            </w:tcBorders>
          </w:tcPr>
          <w:p w14:paraId="6F854555"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66C1C82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1D684D6" w14:textId="77777777" w:rsidTr="00660861">
        <w:trPr>
          <w:trHeight w:val="254"/>
        </w:trPr>
        <w:tc>
          <w:tcPr>
            <w:tcW w:w="7229" w:type="dxa"/>
            <w:tcBorders>
              <w:top w:val="single" w:sz="4" w:space="0" w:color="000000"/>
              <w:left w:val="single" w:sz="4" w:space="0" w:color="000000"/>
              <w:bottom w:val="single" w:sz="4" w:space="0" w:color="000000"/>
              <w:right w:val="single" w:sz="4" w:space="0" w:color="000000"/>
            </w:tcBorders>
          </w:tcPr>
          <w:p w14:paraId="3C152F00"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125.</w:t>
            </w:r>
            <w:r w:rsidRPr="0006522C">
              <w:rPr>
                <w:rFonts w:ascii="Tahoma" w:eastAsia="Times New Roman" w:hAnsi="Tahoma" w:cs="Tahoma"/>
                <w:sz w:val="20"/>
                <w:szCs w:val="20"/>
                <w:lang w:val="pt-PT"/>
              </w:rPr>
              <w:tab/>
              <w:t>Condições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gerais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programações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entrega.</w:t>
            </w:r>
          </w:p>
        </w:tc>
        <w:tc>
          <w:tcPr>
            <w:tcW w:w="1418" w:type="dxa"/>
            <w:tcBorders>
              <w:top w:val="single" w:sz="4" w:space="0" w:color="000000"/>
              <w:left w:val="single" w:sz="4" w:space="0" w:color="000000"/>
              <w:bottom w:val="single" w:sz="4" w:space="0" w:color="000000"/>
              <w:right w:val="single" w:sz="4" w:space="0" w:color="000000"/>
            </w:tcBorders>
          </w:tcPr>
          <w:p w14:paraId="13B8E9FF"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37F58AB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3F2333D"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7DB2EC17"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126.</w:t>
            </w:r>
            <w:r w:rsidRPr="0006522C">
              <w:rPr>
                <w:rFonts w:ascii="Tahoma" w:eastAsia="Times New Roman" w:hAnsi="Tahoma" w:cs="Tahoma"/>
                <w:sz w:val="20"/>
                <w:szCs w:val="20"/>
                <w:lang w:val="pt-PT"/>
              </w:rPr>
              <w:tab/>
              <w:t>Ficha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fornecedores,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contendo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ocorrências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anomalias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entrega.</w:t>
            </w:r>
          </w:p>
        </w:tc>
        <w:tc>
          <w:tcPr>
            <w:tcW w:w="1418" w:type="dxa"/>
            <w:tcBorders>
              <w:top w:val="single" w:sz="4" w:space="0" w:color="000000"/>
              <w:left w:val="single" w:sz="4" w:space="0" w:color="000000"/>
              <w:bottom w:val="single" w:sz="4" w:space="0" w:color="000000"/>
              <w:right w:val="single" w:sz="4" w:space="0" w:color="000000"/>
            </w:tcBorders>
          </w:tcPr>
          <w:p w14:paraId="54183334"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3F712DA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201FA96" w14:textId="77777777" w:rsidTr="00660861">
        <w:trPr>
          <w:trHeight w:val="254"/>
        </w:trPr>
        <w:tc>
          <w:tcPr>
            <w:tcW w:w="7229" w:type="dxa"/>
            <w:tcBorders>
              <w:top w:val="single" w:sz="4" w:space="0" w:color="000000"/>
              <w:left w:val="single" w:sz="4" w:space="0" w:color="000000"/>
              <w:bottom w:val="single" w:sz="4" w:space="0" w:color="000000"/>
              <w:right w:val="single" w:sz="4" w:space="0" w:color="000000"/>
            </w:tcBorders>
          </w:tcPr>
          <w:p w14:paraId="2DA4B2DB"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127.</w:t>
            </w:r>
            <w:r w:rsidRPr="0006522C">
              <w:rPr>
                <w:rFonts w:ascii="Tahoma" w:eastAsia="Times New Roman" w:hAnsi="Tahoma" w:cs="Tahoma"/>
                <w:sz w:val="20"/>
                <w:szCs w:val="20"/>
                <w:lang w:val="pt-PT"/>
              </w:rPr>
              <w:tab/>
              <w:t>Rol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fornecedores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grupo,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subgrupo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material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específico.</w:t>
            </w:r>
          </w:p>
        </w:tc>
        <w:tc>
          <w:tcPr>
            <w:tcW w:w="1418" w:type="dxa"/>
            <w:tcBorders>
              <w:top w:val="single" w:sz="4" w:space="0" w:color="000000"/>
              <w:left w:val="single" w:sz="4" w:space="0" w:color="000000"/>
              <w:bottom w:val="single" w:sz="4" w:space="0" w:color="000000"/>
              <w:right w:val="single" w:sz="4" w:space="0" w:color="000000"/>
            </w:tcBorders>
          </w:tcPr>
          <w:p w14:paraId="226E539A"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7D89FED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D548BC7" w14:textId="77777777" w:rsidTr="00660861">
        <w:trPr>
          <w:trHeight w:val="505"/>
        </w:trPr>
        <w:tc>
          <w:tcPr>
            <w:tcW w:w="7229" w:type="dxa"/>
            <w:tcBorders>
              <w:top w:val="single" w:sz="4" w:space="0" w:color="000000"/>
              <w:left w:val="single" w:sz="4" w:space="0" w:color="000000"/>
              <w:bottom w:val="single" w:sz="4" w:space="0" w:color="000000"/>
              <w:right w:val="single" w:sz="4" w:space="0" w:color="000000"/>
            </w:tcBorders>
          </w:tcPr>
          <w:p w14:paraId="10F711CE" w14:textId="77777777" w:rsidR="004D74D8" w:rsidRPr="0006522C" w:rsidRDefault="004D74D8" w:rsidP="00467F25">
            <w:pPr>
              <w:widowControl w:val="0"/>
              <w:tabs>
                <w:tab w:val="left" w:pos="832"/>
              </w:tabs>
              <w:ind w:left="473"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128.</w:t>
            </w:r>
            <w:r w:rsidRPr="0006522C">
              <w:rPr>
                <w:rFonts w:ascii="Tahoma" w:eastAsia="Times New Roman" w:hAnsi="Tahoma" w:cs="Tahoma"/>
                <w:sz w:val="20"/>
                <w:szCs w:val="20"/>
                <w:lang w:val="pt-PT"/>
              </w:rPr>
              <w:tab/>
              <w:t>Rol</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fornecedores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contidos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compra,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finalidade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cotação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  preços.</w:t>
            </w:r>
          </w:p>
        </w:tc>
        <w:tc>
          <w:tcPr>
            <w:tcW w:w="1418" w:type="dxa"/>
            <w:tcBorders>
              <w:top w:val="single" w:sz="4" w:space="0" w:color="000000"/>
              <w:left w:val="single" w:sz="4" w:space="0" w:color="000000"/>
              <w:bottom w:val="single" w:sz="4" w:space="0" w:color="000000"/>
              <w:right w:val="single" w:sz="4" w:space="0" w:color="000000"/>
            </w:tcBorders>
          </w:tcPr>
          <w:p w14:paraId="7172BFFC"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5A3C109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A644FD0"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3F8329DC"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129.</w:t>
            </w:r>
            <w:r w:rsidRPr="0006522C">
              <w:rPr>
                <w:rFonts w:ascii="Tahoma" w:eastAsia="Times New Roman" w:hAnsi="Tahoma" w:cs="Tahoma"/>
                <w:sz w:val="20"/>
                <w:szCs w:val="20"/>
                <w:lang w:val="pt-PT"/>
              </w:rPr>
              <w:tab/>
              <w:t>Rol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fornecedores 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ordem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alfabética.</w:t>
            </w:r>
          </w:p>
        </w:tc>
        <w:tc>
          <w:tcPr>
            <w:tcW w:w="1418" w:type="dxa"/>
            <w:tcBorders>
              <w:top w:val="single" w:sz="4" w:space="0" w:color="000000"/>
              <w:left w:val="single" w:sz="4" w:space="0" w:color="000000"/>
              <w:bottom w:val="single" w:sz="4" w:space="0" w:color="000000"/>
              <w:right w:val="single" w:sz="4" w:space="0" w:color="000000"/>
            </w:tcBorders>
          </w:tcPr>
          <w:p w14:paraId="25E9AB39"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105A7C6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D876D27" w14:textId="77777777" w:rsidTr="00660861">
        <w:trPr>
          <w:trHeight w:val="254"/>
        </w:trPr>
        <w:tc>
          <w:tcPr>
            <w:tcW w:w="7229" w:type="dxa"/>
            <w:tcBorders>
              <w:top w:val="single" w:sz="4" w:space="0" w:color="000000"/>
              <w:left w:val="single" w:sz="4" w:space="0" w:color="000000"/>
              <w:bottom w:val="single" w:sz="4" w:space="0" w:color="000000"/>
              <w:right w:val="single" w:sz="4" w:space="0" w:color="000000"/>
            </w:tcBorders>
          </w:tcPr>
          <w:p w14:paraId="7556E62E"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130.</w:t>
            </w:r>
            <w:r w:rsidRPr="0006522C">
              <w:rPr>
                <w:rFonts w:ascii="Tahoma" w:eastAsia="Times New Roman" w:hAnsi="Tahoma" w:cs="Tahoma"/>
                <w:sz w:val="20"/>
                <w:szCs w:val="20"/>
                <w:lang w:val="pt-PT"/>
              </w:rPr>
              <w:tab/>
              <w:t>Rol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entregues,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contrato,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pedido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carta.</w:t>
            </w:r>
          </w:p>
        </w:tc>
        <w:tc>
          <w:tcPr>
            <w:tcW w:w="1418" w:type="dxa"/>
            <w:tcBorders>
              <w:top w:val="single" w:sz="4" w:space="0" w:color="000000"/>
              <w:left w:val="single" w:sz="4" w:space="0" w:color="000000"/>
              <w:bottom w:val="single" w:sz="4" w:space="0" w:color="000000"/>
              <w:right w:val="single" w:sz="4" w:space="0" w:color="000000"/>
            </w:tcBorders>
          </w:tcPr>
          <w:p w14:paraId="21C96A39"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46FCDBC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2B7DBD9"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7F735C89"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131.</w:t>
            </w:r>
            <w:r w:rsidRPr="0006522C">
              <w:rPr>
                <w:rFonts w:ascii="Tahoma" w:eastAsia="Times New Roman" w:hAnsi="Tahoma" w:cs="Tahoma"/>
                <w:sz w:val="20"/>
                <w:szCs w:val="20"/>
                <w:lang w:val="pt-PT"/>
              </w:rPr>
              <w:tab/>
              <w:t>Rol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entregues,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referentes 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fornecedor</w:t>
            </w:r>
          </w:p>
        </w:tc>
        <w:tc>
          <w:tcPr>
            <w:tcW w:w="1418" w:type="dxa"/>
            <w:tcBorders>
              <w:top w:val="single" w:sz="4" w:space="0" w:color="000000"/>
              <w:left w:val="single" w:sz="4" w:space="0" w:color="000000"/>
              <w:bottom w:val="single" w:sz="4" w:space="0" w:color="000000"/>
              <w:right w:val="single" w:sz="4" w:space="0" w:color="000000"/>
            </w:tcBorders>
          </w:tcPr>
          <w:p w14:paraId="07B1FF37"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529895C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55A05A4"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2279EFC5"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132.</w:t>
            </w:r>
            <w:r w:rsidRPr="0006522C">
              <w:rPr>
                <w:rFonts w:ascii="Tahoma" w:eastAsia="Times New Roman" w:hAnsi="Tahoma" w:cs="Tahoma"/>
                <w:sz w:val="20"/>
                <w:szCs w:val="20"/>
                <w:lang w:val="pt-PT"/>
              </w:rPr>
              <w:tab/>
              <w:t>Rol 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solicitações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aprovadas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canceladas.</w:t>
            </w:r>
          </w:p>
        </w:tc>
        <w:tc>
          <w:tcPr>
            <w:tcW w:w="1418" w:type="dxa"/>
            <w:tcBorders>
              <w:top w:val="single" w:sz="4" w:space="0" w:color="000000"/>
              <w:left w:val="single" w:sz="4" w:space="0" w:color="000000"/>
              <w:bottom w:val="single" w:sz="4" w:space="0" w:color="000000"/>
              <w:right w:val="single" w:sz="4" w:space="0" w:color="000000"/>
            </w:tcBorders>
          </w:tcPr>
          <w:p w14:paraId="3AF02D89"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2B0FB9D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5FFAA6F"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39971A74" w14:textId="77777777" w:rsidR="004D74D8" w:rsidRPr="0006522C" w:rsidRDefault="004D74D8" w:rsidP="00467F25">
            <w:pPr>
              <w:widowControl w:val="0"/>
              <w:tabs>
                <w:tab w:val="left" w:pos="832"/>
              </w:tabs>
              <w:ind w:left="473" w:right="1211" w:hanging="361"/>
              <w:rPr>
                <w:rFonts w:ascii="Tahoma" w:eastAsia="Times New Roman" w:hAnsi="Tahoma" w:cs="Tahoma"/>
                <w:sz w:val="20"/>
                <w:szCs w:val="20"/>
                <w:lang w:val="pt-PT"/>
              </w:rPr>
            </w:pPr>
            <w:r w:rsidRPr="0006522C">
              <w:rPr>
                <w:rFonts w:ascii="Tahoma" w:eastAsia="Times New Roman" w:hAnsi="Tahoma" w:cs="Tahoma"/>
                <w:sz w:val="20"/>
                <w:szCs w:val="20"/>
                <w:lang w:val="pt-PT"/>
              </w:rPr>
              <w:t>133.</w:t>
            </w:r>
            <w:r w:rsidRPr="0006522C">
              <w:rPr>
                <w:rFonts w:ascii="Tahoma" w:eastAsia="Times New Roman" w:hAnsi="Tahoma" w:cs="Tahoma"/>
                <w:sz w:val="20"/>
                <w:szCs w:val="20"/>
                <w:lang w:val="pt-PT"/>
              </w:rPr>
              <w:tab/>
              <w:t>Rol</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solicitações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Abertas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(já</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aprovadas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liberadas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ingressar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processo de compras).</w:t>
            </w:r>
          </w:p>
        </w:tc>
        <w:tc>
          <w:tcPr>
            <w:tcW w:w="1418" w:type="dxa"/>
            <w:tcBorders>
              <w:top w:val="single" w:sz="4" w:space="0" w:color="000000"/>
              <w:left w:val="single" w:sz="4" w:space="0" w:color="000000"/>
              <w:bottom w:val="single" w:sz="4" w:space="0" w:color="000000"/>
              <w:right w:val="single" w:sz="4" w:space="0" w:color="000000"/>
            </w:tcBorders>
          </w:tcPr>
          <w:p w14:paraId="74DE9E9E"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1B78025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157ED76"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1C3A5FCF"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134.</w:t>
            </w:r>
            <w:r w:rsidRPr="0006522C">
              <w:rPr>
                <w:rFonts w:ascii="Tahoma" w:eastAsia="Times New Roman" w:hAnsi="Tahoma" w:cs="Tahoma"/>
                <w:sz w:val="20"/>
                <w:szCs w:val="20"/>
                <w:lang w:val="pt-PT"/>
              </w:rPr>
              <w:tab/>
              <w:t>Rol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solicitações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Andamento.</w:t>
            </w:r>
          </w:p>
        </w:tc>
        <w:tc>
          <w:tcPr>
            <w:tcW w:w="1418" w:type="dxa"/>
            <w:tcBorders>
              <w:top w:val="single" w:sz="4" w:space="0" w:color="000000"/>
              <w:left w:val="single" w:sz="4" w:space="0" w:color="000000"/>
              <w:bottom w:val="single" w:sz="4" w:space="0" w:color="000000"/>
              <w:right w:val="single" w:sz="4" w:space="0" w:color="000000"/>
            </w:tcBorders>
          </w:tcPr>
          <w:p w14:paraId="067A48DE"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1C4A16C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9648754"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053DB1AB"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135.</w:t>
            </w:r>
            <w:r w:rsidRPr="0006522C">
              <w:rPr>
                <w:rFonts w:ascii="Tahoma" w:eastAsia="Times New Roman" w:hAnsi="Tahoma" w:cs="Tahoma"/>
                <w:sz w:val="20"/>
                <w:szCs w:val="20"/>
                <w:lang w:val="pt-PT"/>
              </w:rPr>
              <w:tab/>
              <w:t>Rol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solicitações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dotação.</w:t>
            </w:r>
          </w:p>
        </w:tc>
        <w:tc>
          <w:tcPr>
            <w:tcW w:w="1418" w:type="dxa"/>
            <w:tcBorders>
              <w:top w:val="single" w:sz="4" w:space="0" w:color="000000"/>
              <w:left w:val="single" w:sz="4" w:space="0" w:color="000000"/>
              <w:bottom w:val="single" w:sz="4" w:space="0" w:color="000000"/>
              <w:right w:val="single" w:sz="4" w:space="0" w:color="000000"/>
            </w:tcBorders>
          </w:tcPr>
          <w:p w14:paraId="2AD5B2E2"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633C3FB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8702CE1" w14:textId="77777777" w:rsidTr="00660861">
        <w:trPr>
          <w:trHeight w:val="254"/>
        </w:trPr>
        <w:tc>
          <w:tcPr>
            <w:tcW w:w="7229" w:type="dxa"/>
            <w:tcBorders>
              <w:top w:val="single" w:sz="4" w:space="0" w:color="000000"/>
              <w:left w:val="single" w:sz="4" w:space="0" w:color="000000"/>
              <w:bottom w:val="single" w:sz="4" w:space="0" w:color="000000"/>
              <w:right w:val="single" w:sz="4" w:space="0" w:color="000000"/>
            </w:tcBorders>
          </w:tcPr>
          <w:p w14:paraId="40A85810"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136.</w:t>
            </w:r>
            <w:r w:rsidRPr="0006522C">
              <w:rPr>
                <w:rFonts w:ascii="Tahoma" w:eastAsia="Times New Roman" w:hAnsi="Tahoma" w:cs="Tahoma"/>
                <w:sz w:val="20"/>
                <w:szCs w:val="20"/>
                <w:lang w:val="pt-PT"/>
              </w:rPr>
              <w:tab/>
              <w:t>Solicitação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Orçamento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Fornecedor.</w:t>
            </w:r>
          </w:p>
        </w:tc>
        <w:tc>
          <w:tcPr>
            <w:tcW w:w="1418" w:type="dxa"/>
            <w:tcBorders>
              <w:top w:val="single" w:sz="4" w:space="0" w:color="000000"/>
              <w:left w:val="single" w:sz="4" w:space="0" w:color="000000"/>
              <w:bottom w:val="single" w:sz="4" w:space="0" w:color="000000"/>
              <w:right w:val="single" w:sz="4" w:space="0" w:color="000000"/>
            </w:tcBorders>
          </w:tcPr>
          <w:p w14:paraId="154740A5"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6987C3D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C7C3A17"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22766232" w14:textId="77777777" w:rsidR="004D74D8" w:rsidRPr="0006522C" w:rsidRDefault="004D74D8" w:rsidP="00467F25">
            <w:pPr>
              <w:widowControl w:val="0"/>
              <w:tabs>
                <w:tab w:val="left" w:pos="832"/>
              </w:tabs>
              <w:ind w:left="473" w:right="141" w:hanging="361"/>
              <w:rPr>
                <w:rFonts w:ascii="Tahoma" w:eastAsia="Times New Roman" w:hAnsi="Tahoma" w:cs="Tahoma"/>
                <w:sz w:val="20"/>
                <w:szCs w:val="20"/>
                <w:lang w:val="pt-PT"/>
              </w:rPr>
            </w:pPr>
            <w:r w:rsidRPr="0006522C">
              <w:rPr>
                <w:rFonts w:ascii="Tahoma" w:eastAsia="Times New Roman" w:hAnsi="Tahoma" w:cs="Tahoma"/>
                <w:sz w:val="20"/>
                <w:szCs w:val="20"/>
                <w:lang w:val="pt-PT"/>
              </w:rPr>
              <w:t>137.</w:t>
            </w:r>
            <w:r w:rsidRPr="0006522C">
              <w:rPr>
                <w:rFonts w:ascii="Tahoma" w:eastAsia="Times New Roman" w:hAnsi="Tahoma" w:cs="Tahoma"/>
                <w:sz w:val="20"/>
                <w:szCs w:val="20"/>
                <w:lang w:val="pt-PT"/>
              </w:rPr>
              <w:tab/>
              <w:t>Emitir</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relação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solicitações</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pendentes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(emitidas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reservadas/empenhadas)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determinada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dotação.</w:t>
            </w:r>
          </w:p>
        </w:tc>
        <w:tc>
          <w:tcPr>
            <w:tcW w:w="1418" w:type="dxa"/>
            <w:tcBorders>
              <w:top w:val="single" w:sz="4" w:space="0" w:color="000000"/>
              <w:left w:val="single" w:sz="4" w:space="0" w:color="000000"/>
              <w:bottom w:val="single" w:sz="4" w:space="0" w:color="000000"/>
              <w:right w:val="single" w:sz="4" w:space="0" w:color="000000"/>
            </w:tcBorders>
          </w:tcPr>
          <w:p w14:paraId="32A1E351"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079A7B6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CE65C11"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54CD55E0"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138.</w:t>
            </w:r>
            <w:r w:rsidRPr="0006522C">
              <w:rPr>
                <w:rFonts w:ascii="Tahoma" w:eastAsia="Times New Roman" w:hAnsi="Tahoma" w:cs="Tahoma"/>
                <w:sz w:val="20"/>
                <w:szCs w:val="20"/>
                <w:lang w:val="pt-PT"/>
              </w:rPr>
              <w:tab/>
              <w:t>Comparativo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estimados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realizados.</w:t>
            </w:r>
          </w:p>
        </w:tc>
        <w:tc>
          <w:tcPr>
            <w:tcW w:w="1418" w:type="dxa"/>
            <w:tcBorders>
              <w:top w:val="single" w:sz="4" w:space="0" w:color="000000"/>
              <w:left w:val="single" w:sz="4" w:space="0" w:color="000000"/>
              <w:bottom w:val="single" w:sz="4" w:space="0" w:color="000000"/>
              <w:right w:val="single" w:sz="4" w:space="0" w:color="000000"/>
            </w:tcBorders>
          </w:tcPr>
          <w:p w14:paraId="64646430"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7A64824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FA11523" w14:textId="77777777" w:rsidTr="00660861">
        <w:trPr>
          <w:trHeight w:val="758"/>
        </w:trPr>
        <w:tc>
          <w:tcPr>
            <w:tcW w:w="7229" w:type="dxa"/>
            <w:tcBorders>
              <w:top w:val="single" w:sz="4" w:space="0" w:color="000000"/>
              <w:left w:val="single" w:sz="4" w:space="0" w:color="000000"/>
              <w:bottom w:val="single" w:sz="4" w:space="0" w:color="000000"/>
              <w:right w:val="single" w:sz="4" w:space="0" w:color="000000"/>
            </w:tcBorders>
          </w:tcPr>
          <w:p w14:paraId="2C66F1A3" w14:textId="77777777" w:rsidR="004D74D8" w:rsidRPr="0006522C" w:rsidRDefault="004D74D8" w:rsidP="00467F25">
            <w:pPr>
              <w:widowControl w:val="0"/>
              <w:tabs>
                <w:tab w:val="left" w:pos="832"/>
              </w:tabs>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139.</w:t>
            </w:r>
            <w:r w:rsidRPr="0006522C">
              <w:rPr>
                <w:rFonts w:ascii="Tahoma" w:eastAsia="Times New Roman" w:hAnsi="Tahoma" w:cs="Tahoma"/>
                <w:sz w:val="20"/>
                <w:szCs w:val="20"/>
                <w:lang w:val="pt-PT"/>
              </w:rPr>
              <w:tab/>
              <w:t>Estatística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Licitação,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qual,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modalidade de</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compra,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seja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possível</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verificar</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qual</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foi</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despesa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realizada,</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cadauma, 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 material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(objeto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licitação).</w:t>
            </w:r>
          </w:p>
        </w:tc>
        <w:tc>
          <w:tcPr>
            <w:tcW w:w="1418" w:type="dxa"/>
            <w:tcBorders>
              <w:top w:val="single" w:sz="4" w:space="0" w:color="000000"/>
              <w:left w:val="single" w:sz="4" w:space="0" w:color="000000"/>
              <w:bottom w:val="single" w:sz="4" w:space="0" w:color="000000"/>
              <w:right w:val="single" w:sz="4" w:space="0" w:color="000000"/>
            </w:tcBorders>
          </w:tcPr>
          <w:p w14:paraId="0450BEA1"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28ADD3B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61A7171" w14:textId="77777777" w:rsidTr="00660861">
        <w:trPr>
          <w:trHeight w:val="254"/>
        </w:trPr>
        <w:tc>
          <w:tcPr>
            <w:tcW w:w="7229" w:type="dxa"/>
            <w:tcBorders>
              <w:top w:val="single" w:sz="4" w:space="0" w:color="000000"/>
              <w:left w:val="single" w:sz="4" w:space="0" w:color="000000"/>
              <w:bottom w:val="single" w:sz="4" w:space="0" w:color="000000"/>
              <w:right w:val="single" w:sz="4" w:space="0" w:color="000000"/>
            </w:tcBorders>
          </w:tcPr>
          <w:p w14:paraId="51B4B5E2"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140.</w:t>
            </w:r>
            <w:r w:rsidRPr="0006522C">
              <w:rPr>
                <w:rFonts w:ascii="Tahoma" w:eastAsia="Times New Roman" w:hAnsi="Tahoma" w:cs="Tahoma"/>
                <w:sz w:val="20"/>
                <w:szCs w:val="20"/>
                <w:lang w:val="pt-PT"/>
              </w:rPr>
              <w:tab/>
              <w:t>Relação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período.</w:t>
            </w:r>
          </w:p>
        </w:tc>
        <w:tc>
          <w:tcPr>
            <w:tcW w:w="1418" w:type="dxa"/>
            <w:tcBorders>
              <w:top w:val="single" w:sz="4" w:space="0" w:color="000000"/>
              <w:left w:val="single" w:sz="4" w:space="0" w:color="000000"/>
              <w:bottom w:val="single" w:sz="4" w:space="0" w:color="000000"/>
              <w:right w:val="single" w:sz="4" w:space="0" w:color="000000"/>
            </w:tcBorders>
          </w:tcPr>
          <w:p w14:paraId="1CB27499"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052FCEB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A061ED2"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0F7EB48D"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141.</w:t>
            </w:r>
            <w:r w:rsidRPr="0006522C">
              <w:rPr>
                <w:rFonts w:ascii="Tahoma" w:eastAsia="Times New Roman" w:hAnsi="Tahoma" w:cs="Tahoma"/>
                <w:sz w:val="20"/>
                <w:szCs w:val="20"/>
                <w:lang w:val="pt-PT"/>
              </w:rPr>
              <w:tab/>
              <w:t>Licitações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concluídas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emitidas</w:t>
            </w:r>
          </w:p>
        </w:tc>
        <w:tc>
          <w:tcPr>
            <w:tcW w:w="1418" w:type="dxa"/>
            <w:tcBorders>
              <w:top w:val="single" w:sz="4" w:space="0" w:color="000000"/>
              <w:left w:val="single" w:sz="4" w:space="0" w:color="000000"/>
              <w:bottom w:val="single" w:sz="4" w:space="0" w:color="000000"/>
              <w:right w:val="single" w:sz="4" w:space="0" w:color="000000"/>
            </w:tcBorders>
          </w:tcPr>
          <w:p w14:paraId="0AE1370E"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7D09BF8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0AC386C"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57D94AB6"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142.</w:t>
            </w:r>
            <w:r w:rsidRPr="0006522C">
              <w:rPr>
                <w:rFonts w:ascii="Tahoma" w:eastAsia="Times New Roman" w:hAnsi="Tahoma" w:cs="Tahoma"/>
                <w:sz w:val="20"/>
                <w:szCs w:val="20"/>
                <w:lang w:val="pt-PT"/>
              </w:rPr>
              <w:tab/>
              <w:t>Processo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efetivados</w:t>
            </w:r>
          </w:p>
        </w:tc>
        <w:tc>
          <w:tcPr>
            <w:tcW w:w="1418" w:type="dxa"/>
            <w:tcBorders>
              <w:top w:val="single" w:sz="4" w:space="0" w:color="000000"/>
              <w:left w:val="single" w:sz="4" w:space="0" w:color="000000"/>
              <w:bottom w:val="single" w:sz="4" w:space="0" w:color="000000"/>
              <w:right w:val="single" w:sz="4" w:space="0" w:color="000000"/>
            </w:tcBorders>
          </w:tcPr>
          <w:p w14:paraId="4613FBAA"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07AA708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2D83C33"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59FD5C5A"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143.</w:t>
            </w:r>
            <w:r w:rsidRPr="0006522C">
              <w:rPr>
                <w:rFonts w:ascii="Tahoma" w:eastAsia="Times New Roman" w:hAnsi="Tahoma" w:cs="Tahoma"/>
                <w:sz w:val="20"/>
                <w:szCs w:val="20"/>
                <w:lang w:val="pt-PT"/>
              </w:rPr>
              <w:tab/>
              <w:t>Extrato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financeiro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 material 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contrato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preços;</w:t>
            </w:r>
          </w:p>
        </w:tc>
        <w:tc>
          <w:tcPr>
            <w:tcW w:w="1418" w:type="dxa"/>
            <w:tcBorders>
              <w:top w:val="single" w:sz="4" w:space="0" w:color="000000"/>
              <w:left w:val="single" w:sz="4" w:space="0" w:color="000000"/>
              <w:bottom w:val="single" w:sz="4" w:space="0" w:color="000000"/>
              <w:right w:val="single" w:sz="4" w:space="0" w:color="000000"/>
            </w:tcBorders>
          </w:tcPr>
          <w:p w14:paraId="67CCCFB8" w14:textId="77777777" w:rsidR="004D74D8" w:rsidRPr="0006522C" w:rsidRDefault="004D74D8" w:rsidP="00467F25">
            <w:pPr>
              <w:widowControl w:val="0"/>
              <w:ind w:left="429"/>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3749BCA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85272D0"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5C8A33F6"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144.</w:t>
            </w:r>
            <w:r w:rsidRPr="0006522C">
              <w:rPr>
                <w:rFonts w:ascii="Tahoma" w:eastAsia="Times New Roman" w:hAnsi="Tahoma" w:cs="Tahoma"/>
                <w:sz w:val="20"/>
                <w:szCs w:val="20"/>
                <w:lang w:val="pt-PT"/>
              </w:rPr>
              <w:tab/>
              <w:t>Relação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contratos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centro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custo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gestores;</w:t>
            </w:r>
          </w:p>
        </w:tc>
        <w:tc>
          <w:tcPr>
            <w:tcW w:w="1418" w:type="dxa"/>
            <w:tcBorders>
              <w:top w:val="single" w:sz="4" w:space="0" w:color="000000"/>
              <w:left w:val="single" w:sz="4" w:space="0" w:color="000000"/>
              <w:bottom w:val="single" w:sz="4" w:space="0" w:color="000000"/>
              <w:right w:val="single" w:sz="4" w:space="0" w:color="000000"/>
            </w:tcBorders>
          </w:tcPr>
          <w:p w14:paraId="3CF8507D"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1D34A95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FEC5143" w14:textId="77777777" w:rsidTr="00660861">
        <w:trPr>
          <w:trHeight w:val="254"/>
        </w:trPr>
        <w:tc>
          <w:tcPr>
            <w:tcW w:w="7229" w:type="dxa"/>
            <w:tcBorders>
              <w:top w:val="single" w:sz="4" w:space="0" w:color="000000"/>
              <w:left w:val="single" w:sz="4" w:space="0" w:color="000000"/>
              <w:bottom w:val="single" w:sz="4" w:space="0" w:color="000000"/>
              <w:right w:val="single" w:sz="4" w:space="0" w:color="000000"/>
            </w:tcBorders>
          </w:tcPr>
          <w:p w14:paraId="5E0B4C1C"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145.</w:t>
            </w:r>
            <w:r w:rsidRPr="0006522C">
              <w:rPr>
                <w:rFonts w:ascii="Tahoma" w:eastAsia="Times New Roman" w:hAnsi="Tahoma" w:cs="Tahoma"/>
                <w:sz w:val="20"/>
                <w:szCs w:val="20"/>
                <w:lang w:val="pt-PT"/>
              </w:rPr>
              <w:tab/>
              <w:t>Saldo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execução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contrato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preços;</w:t>
            </w:r>
          </w:p>
        </w:tc>
        <w:tc>
          <w:tcPr>
            <w:tcW w:w="1418" w:type="dxa"/>
            <w:tcBorders>
              <w:top w:val="single" w:sz="4" w:space="0" w:color="000000"/>
              <w:left w:val="single" w:sz="4" w:space="0" w:color="000000"/>
              <w:bottom w:val="single" w:sz="4" w:space="0" w:color="000000"/>
              <w:right w:val="single" w:sz="4" w:space="0" w:color="000000"/>
            </w:tcBorders>
          </w:tcPr>
          <w:p w14:paraId="7273B100"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5B5A3D3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E2BA1D0"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17F633BC" w14:textId="77777777" w:rsidR="004D74D8" w:rsidRPr="0006522C" w:rsidRDefault="004D74D8" w:rsidP="00467F25">
            <w:pPr>
              <w:widowControl w:val="0"/>
              <w:tabs>
                <w:tab w:val="left" w:pos="832"/>
              </w:tabs>
              <w:ind w:left="112"/>
              <w:rPr>
                <w:rFonts w:ascii="Tahoma" w:eastAsia="Times New Roman" w:hAnsi="Tahoma" w:cs="Tahoma"/>
                <w:sz w:val="20"/>
                <w:szCs w:val="20"/>
                <w:lang w:val="pt-PT"/>
              </w:rPr>
            </w:pPr>
            <w:r w:rsidRPr="0006522C">
              <w:rPr>
                <w:rFonts w:ascii="Tahoma" w:eastAsia="Times New Roman" w:hAnsi="Tahoma" w:cs="Tahoma"/>
                <w:sz w:val="20"/>
                <w:szCs w:val="20"/>
                <w:lang w:val="pt-PT"/>
              </w:rPr>
              <w:t>146.</w:t>
            </w:r>
            <w:r w:rsidRPr="0006522C">
              <w:rPr>
                <w:rFonts w:ascii="Tahoma" w:eastAsia="Times New Roman" w:hAnsi="Tahoma" w:cs="Tahoma"/>
                <w:sz w:val="20"/>
                <w:szCs w:val="20"/>
                <w:lang w:val="pt-PT"/>
              </w:rPr>
              <w:tab/>
              <w:t>Relatório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por data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assinatura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contrato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preços;</w:t>
            </w:r>
          </w:p>
        </w:tc>
        <w:tc>
          <w:tcPr>
            <w:tcW w:w="1418" w:type="dxa"/>
            <w:tcBorders>
              <w:top w:val="single" w:sz="4" w:space="0" w:color="000000"/>
              <w:left w:val="single" w:sz="4" w:space="0" w:color="000000"/>
              <w:bottom w:val="single" w:sz="4" w:space="0" w:color="000000"/>
              <w:right w:val="single" w:sz="4" w:space="0" w:color="000000"/>
            </w:tcBorders>
          </w:tcPr>
          <w:p w14:paraId="5B2B7635"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2D62B0F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E219167" w14:textId="77777777" w:rsidTr="00660861">
        <w:trPr>
          <w:trHeight w:val="505"/>
        </w:trPr>
        <w:tc>
          <w:tcPr>
            <w:tcW w:w="7229" w:type="dxa"/>
            <w:tcBorders>
              <w:top w:val="single" w:sz="4" w:space="0" w:color="000000"/>
              <w:left w:val="single" w:sz="4" w:space="0" w:color="000000"/>
              <w:bottom w:val="single" w:sz="4" w:space="0" w:color="000000"/>
              <w:right w:val="single" w:sz="4" w:space="0" w:color="000000"/>
            </w:tcBorders>
          </w:tcPr>
          <w:p w14:paraId="2AEB773D" w14:textId="77777777" w:rsidR="004D74D8" w:rsidRPr="0006522C" w:rsidRDefault="004D74D8" w:rsidP="00467F25">
            <w:pPr>
              <w:widowControl w:val="0"/>
              <w:tabs>
                <w:tab w:val="left" w:pos="724"/>
              </w:tabs>
              <w:ind w:left="4" w:right="333"/>
              <w:jc w:val="both"/>
              <w:rPr>
                <w:rFonts w:ascii="Tahoma" w:eastAsia="Times New Roman" w:hAnsi="Tahoma" w:cs="Tahoma"/>
                <w:sz w:val="20"/>
                <w:szCs w:val="20"/>
                <w:lang w:val="pt-PT"/>
              </w:rPr>
            </w:pPr>
            <w:r w:rsidRPr="0006522C">
              <w:rPr>
                <w:rFonts w:ascii="Tahoma" w:eastAsia="Times New Roman" w:hAnsi="Tahoma" w:cs="Tahoma"/>
                <w:sz w:val="20"/>
                <w:szCs w:val="20"/>
                <w:lang w:val="pt-PT"/>
              </w:rPr>
              <w:t>147.</w:t>
            </w:r>
            <w:r w:rsidRPr="0006522C">
              <w:rPr>
                <w:rFonts w:ascii="Tahoma" w:eastAsia="Times New Roman" w:hAnsi="Tahoma" w:cs="Tahoma"/>
                <w:sz w:val="20"/>
                <w:szCs w:val="20"/>
                <w:lang w:val="pt-PT"/>
              </w:rPr>
              <w:tab/>
              <w:t>Demonstrativo</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recebimento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contrato,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pedido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preços,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apontando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atraso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entrega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dias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recebimento.</w:t>
            </w:r>
          </w:p>
        </w:tc>
        <w:tc>
          <w:tcPr>
            <w:tcW w:w="1418" w:type="dxa"/>
            <w:tcBorders>
              <w:top w:val="single" w:sz="4" w:space="0" w:color="000000"/>
              <w:left w:val="single" w:sz="4" w:space="0" w:color="000000"/>
              <w:bottom w:val="single" w:sz="4" w:space="0" w:color="000000"/>
              <w:right w:val="single" w:sz="4" w:space="0" w:color="000000"/>
            </w:tcBorders>
          </w:tcPr>
          <w:p w14:paraId="264A2E5C"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06E1590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EE00351" w14:textId="77777777" w:rsidTr="00660861">
        <w:trPr>
          <w:trHeight w:val="254"/>
        </w:trPr>
        <w:tc>
          <w:tcPr>
            <w:tcW w:w="7229" w:type="dxa"/>
            <w:tcBorders>
              <w:top w:val="single" w:sz="4" w:space="0" w:color="000000"/>
              <w:left w:val="single" w:sz="4" w:space="0" w:color="000000"/>
              <w:bottom w:val="single" w:sz="4" w:space="0" w:color="000000"/>
              <w:right w:val="single" w:sz="4" w:space="0" w:color="000000"/>
            </w:tcBorders>
          </w:tcPr>
          <w:p w14:paraId="38D3DBCF" w14:textId="77777777" w:rsidR="004D74D8" w:rsidRPr="0006522C" w:rsidRDefault="004D74D8" w:rsidP="00467F25">
            <w:pPr>
              <w:widowControl w:val="0"/>
              <w:tabs>
                <w:tab w:val="left" w:pos="832"/>
              </w:tabs>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148.</w:t>
            </w:r>
            <w:r w:rsidRPr="0006522C">
              <w:rPr>
                <w:rFonts w:ascii="Tahoma" w:eastAsia="Times New Roman" w:hAnsi="Tahoma" w:cs="Tahoma"/>
                <w:sz w:val="20"/>
                <w:szCs w:val="20"/>
                <w:lang w:val="pt-PT"/>
              </w:rPr>
              <w:tab/>
              <w:t>Relação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Contratos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Plurianuais</w:t>
            </w:r>
          </w:p>
        </w:tc>
        <w:tc>
          <w:tcPr>
            <w:tcW w:w="1418" w:type="dxa"/>
            <w:tcBorders>
              <w:top w:val="single" w:sz="4" w:space="0" w:color="000000"/>
              <w:left w:val="single" w:sz="4" w:space="0" w:color="000000"/>
              <w:bottom w:val="single" w:sz="4" w:space="0" w:color="000000"/>
              <w:right w:val="single" w:sz="4" w:space="0" w:color="000000"/>
            </w:tcBorders>
          </w:tcPr>
          <w:p w14:paraId="32A4614D"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67359D4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EB44CF7"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42EBEF53" w14:textId="77777777" w:rsidR="004D74D8" w:rsidRPr="0006522C" w:rsidRDefault="004D74D8" w:rsidP="00467F25">
            <w:pPr>
              <w:widowControl w:val="0"/>
              <w:tabs>
                <w:tab w:val="left" w:pos="832"/>
              </w:tabs>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149.</w:t>
            </w:r>
            <w:r w:rsidRPr="0006522C">
              <w:rPr>
                <w:rFonts w:ascii="Tahoma" w:eastAsia="Times New Roman" w:hAnsi="Tahoma" w:cs="Tahoma"/>
                <w:sz w:val="20"/>
                <w:szCs w:val="20"/>
                <w:lang w:val="pt-PT"/>
              </w:rPr>
              <w:tab/>
              <w:t>Analítico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cadastrais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fornecedor;</w:t>
            </w:r>
          </w:p>
        </w:tc>
        <w:tc>
          <w:tcPr>
            <w:tcW w:w="1418" w:type="dxa"/>
            <w:tcBorders>
              <w:top w:val="single" w:sz="4" w:space="0" w:color="000000"/>
              <w:left w:val="single" w:sz="4" w:space="0" w:color="000000"/>
              <w:bottom w:val="single" w:sz="4" w:space="0" w:color="000000"/>
              <w:right w:val="single" w:sz="4" w:space="0" w:color="000000"/>
            </w:tcBorders>
          </w:tcPr>
          <w:p w14:paraId="70492621"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4148BE2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A5ECFE5"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05F9754D" w14:textId="77777777" w:rsidR="004D74D8" w:rsidRPr="0006522C" w:rsidRDefault="004D74D8" w:rsidP="00467F25">
            <w:pPr>
              <w:widowControl w:val="0"/>
              <w:tabs>
                <w:tab w:val="left" w:pos="832"/>
              </w:tabs>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150.</w:t>
            </w:r>
            <w:r w:rsidRPr="0006522C">
              <w:rPr>
                <w:rFonts w:ascii="Tahoma" w:eastAsia="Times New Roman" w:hAnsi="Tahoma" w:cs="Tahoma"/>
                <w:sz w:val="20"/>
                <w:szCs w:val="20"/>
                <w:lang w:val="pt-PT"/>
              </w:rPr>
              <w:tab/>
              <w:t>Rol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CRC</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fornecedores,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válidos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vencidos;</w:t>
            </w:r>
          </w:p>
        </w:tc>
        <w:tc>
          <w:tcPr>
            <w:tcW w:w="1418" w:type="dxa"/>
            <w:tcBorders>
              <w:top w:val="single" w:sz="4" w:space="0" w:color="000000"/>
              <w:left w:val="single" w:sz="4" w:space="0" w:color="000000"/>
              <w:bottom w:val="single" w:sz="4" w:space="0" w:color="000000"/>
              <w:right w:val="single" w:sz="4" w:space="0" w:color="000000"/>
            </w:tcBorders>
          </w:tcPr>
          <w:p w14:paraId="4E15CF15"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35B636B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86DB3C4"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125A58DD" w14:textId="77777777" w:rsidR="004D74D8" w:rsidRPr="0006522C" w:rsidRDefault="004D74D8" w:rsidP="00467F25">
            <w:pPr>
              <w:widowControl w:val="0"/>
              <w:tabs>
                <w:tab w:val="left" w:pos="832"/>
              </w:tabs>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151.</w:t>
            </w:r>
            <w:r w:rsidRPr="0006522C">
              <w:rPr>
                <w:rFonts w:ascii="Tahoma" w:eastAsia="Times New Roman" w:hAnsi="Tahoma" w:cs="Tahoma"/>
                <w:sz w:val="20"/>
                <w:szCs w:val="20"/>
                <w:lang w:val="pt-PT"/>
              </w:rPr>
              <w:tab/>
              <w:t>Relação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Licitações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programadas;</w:t>
            </w:r>
          </w:p>
        </w:tc>
        <w:tc>
          <w:tcPr>
            <w:tcW w:w="1418" w:type="dxa"/>
            <w:tcBorders>
              <w:top w:val="single" w:sz="4" w:space="0" w:color="000000"/>
              <w:left w:val="single" w:sz="4" w:space="0" w:color="000000"/>
              <w:bottom w:val="single" w:sz="4" w:space="0" w:color="000000"/>
              <w:right w:val="single" w:sz="4" w:space="0" w:color="000000"/>
            </w:tcBorders>
          </w:tcPr>
          <w:p w14:paraId="2F0FD381"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0D31BEB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F24C05E" w14:textId="77777777" w:rsidTr="00660861">
        <w:trPr>
          <w:trHeight w:val="1012"/>
        </w:trPr>
        <w:tc>
          <w:tcPr>
            <w:tcW w:w="7229" w:type="dxa"/>
            <w:tcBorders>
              <w:top w:val="single" w:sz="4" w:space="0" w:color="000000"/>
              <w:left w:val="single" w:sz="4" w:space="0" w:color="000000"/>
              <w:bottom w:val="single" w:sz="4" w:space="0" w:color="000000"/>
              <w:right w:val="single" w:sz="4" w:space="0" w:color="000000"/>
            </w:tcBorders>
          </w:tcPr>
          <w:p w14:paraId="33963EC5" w14:textId="77777777" w:rsidR="004D74D8" w:rsidRPr="0006522C" w:rsidRDefault="004D74D8" w:rsidP="00467F25">
            <w:pPr>
              <w:widowControl w:val="0"/>
              <w:tabs>
                <w:tab w:val="left" w:pos="832"/>
              </w:tabs>
              <w:ind w:left="473" w:right="41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152.</w:t>
            </w:r>
            <w:r w:rsidRPr="0006522C">
              <w:rPr>
                <w:rFonts w:ascii="Tahoma" w:eastAsia="Times New Roman" w:hAnsi="Tahoma" w:cs="Tahoma"/>
                <w:sz w:val="20"/>
                <w:szCs w:val="20"/>
                <w:lang w:val="pt-PT"/>
              </w:rPr>
              <w:tab/>
              <w:t>Geração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Tribunal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todas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as modalidades delicitação,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contendo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mínimo: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licitação,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objeto, empresas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ganhadoras,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homologados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empresa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 contrato</w:t>
            </w:r>
          </w:p>
        </w:tc>
        <w:tc>
          <w:tcPr>
            <w:tcW w:w="1418" w:type="dxa"/>
            <w:tcBorders>
              <w:top w:val="single" w:sz="4" w:space="0" w:color="000000"/>
              <w:left w:val="single" w:sz="4" w:space="0" w:color="000000"/>
              <w:bottom w:val="single" w:sz="4" w:space="0" w:color="000000"/>
              <w:right w:val="single" w:sz="4" w:space="0" w:color="000000"/>
            </w:tcBorders>
          </w:tcPr>
          <w:p w14:paraId="25F2D9DE"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709CEC5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2C8A7E5" w14:textId="77777777" w:rsidTr="00660861">
        <w:trPr>
          <w:trHeight w:val="249"/>
        </w:trPr>
        <w:tc>
          <w:tcPr>
            <w:tcW w:w="7229" w:type="dxa"/>
            <w:tcBorders>
              <w:top w:val="single" w:sz="4" w:space="0" w:color="000000"/>
              <w:left w:val="single" w:sz="4" w:space="0" w:color="000000"/>
              <w:bottom w:val="single" w:sz="4" w:space="0" w:color="000000"/>
              <w:right w:val="single" w:sz="4" w:space="0" w:color="000000"/>
            </w:tcBorders>
          </w:tcPr>
          <w:p w14:paraId="4FF4B77B" w14:textId="77777777" w:rsidR="004D74D8" w:rsidRPr="0006522C" w:rsidRDefault="004D74D8" w:rsidP="00467F25">
            <w:pPr>
              <w:widowControl w:val="0"/>
              <w:ind w:left="112"/>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AUDESP</w:t>
            </w:r>
          </w:p>
        </w:tc>
        <w:tc>
          <w:tcPr>
            <w:tcW w:w="1418" w:type="dxa"/>
            <w:tcBorders>
              <w:top w:val="single" w:sz="4" w:space="0" w:color="000000"/>
              <w:left w:val="single" w:sz="4" w:space="0" w:color="000000"/>
              <w:bottom w:val="single" w:sz="4" w:space="0" w:color="000000"/>
              <w:right w:val="single" w:sz="4" w:space="0" w:color="000000"/>
            </w:tcBorders>
          </w:tcPr>
          <w:p w14:paraId="7A2FC1A5"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1524E09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79213D7" w14:textId="77777777" w:rsidTr="00660861">
        <w:trPr>
          <w:trHeight w:val="505"/>
        </w:trPr>
        <w:tc>
          <w:tcPr>
            <w:tcW w:w="7229" w:type="dxa"/>
            <w:tcBorders>
              <w:top w:val="single" w:sz="4" w:space="0" w:color="000000"/>
              <w:left w:val="single" w:sz="4" w:space="0" w:color="000000"/>
              <w:bottom w:val="single" w:sz="4" w:space="0" w:color="000000"/>
              <w:right w:val="single" w:sz="4" w:space="0" w:color="000000"/>
            </w:tcBorders>
          </w:tcPr>
          <w:p w14:paraId="26DDC805" w14:textId="77777777" w:rsidR="004D74D8" w:rsidRPr="0006522C" w:rsidRDefault="004D74D8" w:rsidP="00467F25">
            <w:pPr>
              <w:widowControl w:val="0"/>
              <w:tabs>
                <w:tab w:val="left" w:pos="832"/>
              </w:tabs>
              <w:ind w:left="473"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153.</w:t>
            </w:r>
            <w:r w:rsidRPr="0006522C">
              <w:rPr>
                <w:rFonts w:ascii="Tahoma" w:eastAsia="Times New Roman" w:hAnsi="Tahoma" w:cs="Tahoma"/>
                <w:sz w:val="20"/>
                <w:szCs w:val="20"/>
                <w:lang w:val="pt-PT"/>
              </w:rPr>
              <w:tab/>
              <w:t>Disponibilizar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necessárias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integração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contratos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 AUDESP, através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sistema 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contabilidade.</w:t>
            </w:r>
          </w:p>
        </w:tc>
        <w:tc>
          <w:tcPr>
            <w:tcW w:w="1418" w:type="dxa"/>
            <w:tcBorders>
              <w:top w:val="single" w:sz="4" w:space="0" w:color="000000"/>
              <w:left w:val="single" w:sz="4" w:space="0" w:color="000000"/>
              <w:bottom w:val="single" w:sz="4" w:space="0" w:color="000000"/>
              <w:right w:val="single" w:sz="4" w:space="0" w:color="000000"/>
            </w:tcBorders>
          </w:tcPr>
          <w:p w14:paraId="254F3AC4"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6B8E279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A0833A4" w14:textId="77777777" w:rsidTr="00660861">
        <w:trPr>
          <w:trHeight w:val="760"/>
        </w:trPr>
        <w:tc>
          <w:tcPr>
            <w:tcW w:w="7229" w:type="dxa"/>
            <w:tcBorders>
              <w:top w:val="single" w:sz="4" w:space="0" w:color="000000"/>
              <w:left w:val="single" w:sz="4" w:space="0" w:color="000000"/>
              <w:bottom w:val="single" w:sz="4" w:space="0" w:color="000000"/>
              <w:right w:val="single" w:sz="4" w:space="0" w:color="000000"/>
            </w:tcBorders>
          </w:tcPr>
          <w:p w14:paraId="4A0FF14D" w14:textId="77777777" w:rsidR="004D74D8" w:rsidRPr="0006522C" w:rsidRDefault="004D74D8" w:rsidP="00467F25">
            <w:pPr>
              <w:widowControl w:val="0"/>
              <w:tabs>
                <w:tab w:val="left" w:pos="832"/>
              </w:tabs>
              <w:ind w:left="473" w:right="360"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154.</w:t>
            </w:r>
            <w:r w:rsidRPr="0006522C">
              <w:rPr>
                <w:rFonts w:ascii="Tahoma" w:eastAsia="Times New Roman" w:hAnsi="Tahoma" w:cs="Tahoma"/>
                <w:sz w:val="20"/>
                <w:szCs w:val="20"/>
                <w:lang w:val="pt-PT"/>
              </w:rPr>
              <w:tab/>
              <w:t>Gerar</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arquivos</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Audesp</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referentes à</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fase IV: Licitações, Ajuste,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Empenho,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Execução,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Documento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Fiscal,</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Termo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Aditivo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 Exigências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Obras.</w:t>
            </w:r>
          </w:p>
        </w:tc>
        <w:tc>
          <w:tcPr>
            <w:tcW w:w="1418" w:type="dxa"/>
            <w:tcBorders>
              <w:top w:val="single" w:sz="4" w:space="0" w:color="000000"/>
              <w:left w:val="single" w:sz="4" w:space="0" w:color="000000"/>
              <w:bottom w:val="single" w:sz="4" w:space="0" w:color="000000"/>
              <w:right w:val="single" w:sz="4" w:space="0" w:color="000000"/>
            </w:tcBorders>
          </w:tcPr>
          <w:p w14:paraId="60A8FAC7"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4DA97C0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C19CAFE"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27B21AA2"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76B47CA9"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051F480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2C57E1E"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248D4572" w14:textId="77777777" w:rsidR="004D74D8" w:rsidRPr="0006522C" w:rsidRDefault="004D74D8" w:rsidP="00467F25">
            <w:pPr>
              <w:widowControl w:val="0"/>
              <w:ind w:left="112"/>
              <w:rPr>
                <w:rFonts w:ascii="Tahoma" w:eastAsia="Times New Roman" w:hAnsi="Tahoma" w:cs="Tahoma"/>
                <w:b/>
                <w:i/>
                <w:sz w:val="20"/>
                <w:szCs w:val="20"/>
                <w:lang w:val="pt-PT"/>
              </w:rPr>
            </w:pPr>
            <w:r w:rsidRPr="0006522C">
              <w:rPr>
                <w:rFonts w:ascii="Tahoma" w:eastAsia="Times New Roman" w:hAnsi="Tahoma" w:cs="Tahoma"/>
                <w:b/>
                <w:i/>
                <w:sz w:val="20"/>
                <w:szCs w:val="20"/>
                <w:lang w:val="pt-PT"/>
              </w:rPr>
              <w:t>FERRAMENTAS</w:t>
            </w:r>
            <w:r w:rsidRPr="0006522C">
              <w:rPr>
                <w:rFonts w:ascii="Tahoma" w:eastAsia="Times New Roman" w:hAnsi="Tahoma" w:cs="Tahoma"/>
                <w:b/>
                <w:i/>
                <w:spacing w:val="-1"/>
                <w:sz w:val="20"/>
                <w:szCs w:val="20"/>
                <w:lang w:val="pt-PT"/>
              </w:rPr>
              <w:t xml:space="preserve"> </w:t>
            </w:r>
            <w:r w:rsidRPr="0006522C">
              <w:rPr>
                <w:rFonts w:ascii="Tahoma" w:eastAsia="Times New Roman" w:hAnsi="Tahoma" w:cs="Tahoma"/>
                <w:b/>
                <w:i/>
                <w:sz w:val="20"/>
                <w:szCs w:val="20"/>
                <w:lang w:val="pt-PT"/>
              </w:rPr>
              <w:t>A</w:t>
            </w:r>
            <w:r w:rsidRPr="0006522C">
              <w:rPr>
                <w:rFonts w:ascii="Tahoma" w:eastAsia="Times New Roman" w:hAnsi="Tahoma" w:cs="Tahoma"/>
                <w:b/>
                <w:i/>
                <w:spacing w:val="-5"/>
                <w:sz w:val="20"/>
                <w:szCs w:val="20"/>
                <w:lang w:val="pt-PT"/>
              </w:rPr>
              <w:t xml:space="preserve"> </w:t>
            </w:r>
            <w:r w:rsidRPr="0006522C">
              <w:rPr>
                <w:rFonts w:ascii="Tahoma" w:eastAsia="Times New Roman" w:hAnsi="Tahoma" w:cs="Tahoma"/>
                <w:b/>
                <w:i/>
                <w:sz w:val="20"/>
                <w:szCs w:val="20"/>
                <w:lang w:val="pt-PT"/>
              </w:rPr>
              <w:t>SEREM</w:t>
            </w:r>
            <w:r w:rsidRPr="0006522C">
              <w:rPr>
                <w:rFonts w:ascii="Tahoma" w:eastAsia="Times New Roman" w:hAnsi="Tahoma" w:cs="Tahoma"/>
                <w:b/>
                <w:i/>
                <w:spacing w:val="-1"/>
                <w:sz w:val="20"/>
                <w:szCs w:val="20"/>
                <w:lang w:val="pt-PT"/>
              </w:rPr>
              <w:t xml:space="preserve"> </w:t>
            </w:r>
            <w:r w:rsidRPr="0006522C">
              <w:rPr>
                <w:rFonts w:ascii="Tahoma" w:eastAsia="Times New Roman" w:hAnsi="Tahoma" w:cs="Tahoma"/>
                <w:b/>
                <w:i/>
                <w:sz w:val="20"/>
                <w:szCs w:val="20"/>
                <w:lang w:val="pt-PT"/>
              </w:rPr>
              <w:t>DISPONIBILIZADAS</w:t>
            </w:r>
            <w:r w:rsidRPr="0006522C">
              <w:rPr>
                <w:rFonts w:ascii="Tahoma" w:eastAsia="Times New Roman" w:hAnsi="Tahoma" w:cs="Tahoma"/>
                <w:b/>
                <w:i/>
                <w:spacing w:val="-3"/>
                <w:sz w:val="20"/>
                <w:szCs w:val="20"/>
                <w:lang w:val="pt-PT"/>
              </w:rPr>
              <w:t xml:space="preserve"> </w:t>
            </w:r>
            <w:r w:rsidRPr="0006522C">
              <w:rPr>
                <w:rFonts w:ascii="Tahoma" w:eastAsia="Times New Roman" w:hAnsi="Tahoma" w:cs="Tahoma"/>
                <w:b/>
                <w:i/>
                <w:sz w:val="20"/>
                <w:szCs w:val="20"/>
                <w:lang w:val="pt-PT"/>
              </w:rPr>
              <w:t>PELO</w:t>
            </w:r>
            <w:r w:rsidRPr="0006522C">
              <w:rPr>
                <w:rFonts w:ascii="Tahoma" w:eastAsia="Times New Roman" w:hAnsi="Tahoma" w:cs="Tahoma"/>
                <w:b/>
                <w:i/>
                <w:spacing w:val="-5"/>
                <w:sz w:val="20"/>
                <w:szCs w:val="20"/>
                <w:lang w:val="pt-PT"/>
              </w:rPr>
              <w:t xml:space="preserve"> </w:t>
            </w:r>
            <w:r w:rsidRPr="0006522C">
              <w:rPr>
                <w:rFonts w:ascii="Tahoma" w:eastAsia="Times New Roman" w:hAnsi="Tahoma" w:cs="Tahoma"/>
                <w:b/>
                <w:i/>
                <w:sz w:val="20"/>
                <w:szCs w:val="20"/>
                <w:lang w:val="pt-PT"/>
              </w:rPr>
              <w:t>SISTEMA</w:t>
            </w:r>
          </w:p>
        </w:tc>
        <w:tc>
          <w:tcPr>
            <w:tcW w:w="1418" w:type="dxa"/>
            <w:tcBorders>
              <w:top w:val="single" w:sz="4" w:space="0" w:color="000000"/>
              <w:left w:val="single" w:sz="4" w:space="0" w:color="000000"/>
              <w:bottom w:val="single" w:sz="4" w:space="0" w:color="000000"/>
              <w:right w:val="single" w:sz="4" w:space="0" w:color="000000"/>
            </w:tcBorders>
          </w:tcPr>
          <w:p w14:paraId="5AADF1B7" w14:textId="77777777" w:rsidR="004D74D8" w:rsidRPr="0006522C" w:rsidRDefault="004D74D8" w:rsidP="00467F25">
            <w:pPr>
              <w:widowControl w:val="0"/>
              <w:ind w:left="92"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8" w:type="dxa"/>
            <w:tcBorders>
              <w:top w:val="single" w:sz="4" w:space="0" w:color="000000"/>
              <w:left w:val="single" w:sz="4" w:space="0" w:color="000000"/>
              <w:bottom w:val="single" w:sz="4" w:space="0" w:color="000000"/>
              <w:right w:val="single" w:sz="4" w:space="0" w:color="000000"/>
            </w:tcBorders>
          </w:tcPr>
          <w:p w14:paraId="5E1EE85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F1140A2"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4D843D88" w14:textId="77777777" w:rsidR="004D74D8" w:rsidRPr="0006522C" w:rsidRDefault="004D74D8" w:rsidP="00467F25">
            <w:pPr>
              <w:widowControl w:val="0"/>
              <w:tabs>
                <w:tab w:val="left" w:pos="832"/>
              </w:tabs>
              <w:ind w:left="473" w:right="141" w:hanging="361"/>
              <w:rPr>
                <w:rFonts w:ascii="Tahoma" w:eastAsia="Times New Roman" w:hAnsi="Tahoma" w:cs="Tahoma"/>
                <w:sz w:val="20"/>
                <w:szCs w:val="20"/>
                <w:lang w:val="pt-PT"/>
              </w:rPr>
            </w:pPr>
            <w:r w:rsidRPr="0006522C">
              <w:rPr>
                <w:rFonts w:ascii="Tahoma" w:eastAsia="Times New Roman" w:hAnsi="Tahoma" w:cs="Tahoma"/>
                <w:sz w:val="20"/>
                <w:szCs w:val="20"/>
                <w:lang w:val="pt-PT"/>
              </w:rPr>
              <w:t>155.</w:t>
            </w:r>
            <w:r w:rsidRPr="0006522C">
              <w:rPr>
                <w:rFonts w:ascii="Tahoma" w:eastAsia="Times New Roman" w:hAnsi="Tahoma" w:cs="Tahoma"/>
                <w:sz w:val="20"/>
                <w:szCs w:val="20"/>
                <w:lang w:val="pt-PT"/>
              </w:rPr>
              <w:tab/>
              <w:t>O</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disponibilizar</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Saldo</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dotação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informada, dentro de um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determinado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mês.</w:t>
            </w:r>
          </w:p>
        </w:tc>
        <w:tc>
          <w:tcPr>
            <w:tcW w:w="1418" w:type="dxa"/>
            <w:tcBorders>
              <w:top w:val="single" w:sz="4" w:space="0" w:color="000000"/>
              <w:left w:val="single" w:sz="4" w:space="0" w:color="000000"/>
              <w:bottom w:val="single" w:sz="4" w:space="0" w:color="000000"/>
              <w:right w:val="single" w:sz="4" w:space="0" w:color="000000"/>
            </w:tcBorders>
          </w:tcPr>
          <w:p w14:paraId="6539752D" w14:textId="77777777" w:rsidR="004D74D8" w:rsidRPr="0006522C" w:rsidRDefault="004D74D8" w:rsidP="00467F25">
            <w:pPr>
              <w:widowControl w:val="0"/>
              <w:ind w:left="18" w:right="9"/>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8" w:type="dxa"/>
            <w:tcBorders>
              <w:top w:val="single" w:sz="4" w:space="0" w:color="000000"/>
              <w:left w:val="single" w:sz="4" w:space="0" w:color="000000"/>
              <w:bottom w:val="single" w:sz="4" w:space="0" w:color="000000"/>
              <w:right w:val="single" w:sz="4" w:space="0" w:color="000000"/>
            </w:tcBorders>
          </w:tcPr>
          <w:p w14:paraId="68513954" w14:textId="77777777" w:rsidR="004D74D8" w:rsidRPr="0006522C" w:rsidRDefault="004D74D8" w:rsidP="00467F25">
            <w:pPr>
              <w:widowControl w:val="0"/>
              <w:rPr>
                <w:rFonts w:ascii="Tahoma" w:eastAsia="Times New Roman" w:hAnsi="Tahoma" w:cs="Tahoma"/>
                <w:sz w:val="20"/>
                <w:szCs w:val="20"/>
                <w:lang w:val="pt-PT"/>
              </w:rPr>
            </w:pPr>
          </w:p>
        </w:tc>
      </w:tr>
    </w:tbl>
    <w:p w14:paraId="23E936A8" w14:textId="77777777" w:rsidR="004D74D8" w:rsidRPr="0006522C" w:rsidRDefault="004D74D8" w:rsidP="00467F25">
      <w:pPr>
        <w:widowControl w:val="0"/>
        <w:suppressAutoHyphens/>
        <w:spacing w:after="0" w:line="240" w:lineRule="auto"/>
        <w:textAlignment w:val="baseline"/>
        <w:rPr>
          <w:rFonts w:ascii="Tahoma" w:eastAsia="Times New Roman" w:hAnsi="Tahoma" w:cs="Tahoma"/>
          <w:b/>
          <w:sz w:val="20"/>
          <w:szCs w:val="20"/>
          <w:lang w:eastAsia="pt-BR"/>
        </w:rPr>
      </w:pPr>
    </w:p>
    <w:p w14:paraId="44E2A086" w14:textId="77777777" w:rsidR="004D74D8" w:rsidRPr="0006522C" w:rsidRDefault="004D74D8" w:rsidP="00467F25">
      <w:pPr>
        <w:widowControl w:val="0"/>
        <w:suppressAutoHyphens/>
        <w:spacing w:after="0" w:line="240" w:lineRule="auto"/>
        <w:textAlignment w:val="baseline"/>
        <w:rPr>
          <w:rFonts w:ascii="Tahoma" w:eastAsia="Times New Roman" w:hAnsi="Tahoma" w:cs="Tahoma"/>
          <w:b/>
          <w:sz w:val="20"/>
          <w:szCs w:val="20"/>
          <w:lang w:eastAsia="pt-BR"/>
        </w:rPr>
      </w:pPr>
    </w:p>
    <w:p w14:paraId="4535182F" w14:textId="77777777" w:rsidR="004D74D8" w:rsidRPr="0006522C" w:rsidRDefault="004D74D8" w:rsidP="00467F25">
      <w:pPr>
        <w:widowControl w:val="0"/>
        <w:numPr>
          <w:ilvl w:val="0"/>
          <w:numId w:val="14"/>
        </w:numPr>
        <w:tabs>
          <w:tab w:val="left" w:pos="851"/>
        </w:tabs>
        <w:spacing w:after="0" w:line="240" w:lineRule="auto"/>
        <w:ind w:left="1080" w:hanging="360"/>
        <w:outlineLvl w:val="0"/>
        <w:rPr>
          <w:rFonts w:ascii="Tahoma" w:eastAsia="Times New Roman" w:hAnsi="Tahoma" w:cs="Tahoma"/>
          <w:b/>
          <w:sz w:val="20"/>
          <w:szCs w:val="20"/>
          <w:lang w:eastAsia="zh-CN" w:bidi="hi-IN"/>
        </w:rPr>
      </w:pPr>
      <w:bookmarkStart w:id="23" w:name="_Toc149570597"/>
      <w:bookmarkStart w:id="24" w:name="_Toc103153633"/>
      <w:r w:rsidRPr="0006522C">
        <w:rPr>
          <w:rFonts w:ascii="Tahoma" w:eastAsia="Times New Roman" w:hAnsi="Tahoma" w:cs="Tahoma"/>
          <w:b/>
          <w:sz w:val="20"/>
          <w:szCs w:val="20"/>
          <w:lang w:eastAsia="zh-CN" w:bidi="hi-IN"/>
        </w:rPr>
        <w:t>ALMOXARIFADO</w:t>
      </w:r>
      <w:r w:rsidRPr="0006522C">
        <w:rPr>
          <w:rFonts w:ascii="Tahoma" w:eastAsia="Times New Roman" w:hAnsi="Tahoma" w:cs="Tahoma"/>
          <w:b/>
          <w:spacing w:val="-3"/>
          <w:sz w:val="20"/>
          <w:szCs w:val="20"/>
          <w:lang w:eastAsia="zh-CN" w:bidi="hi-IN"/>
        </w:rPr>
        <w:t xml:space="preserve"> </w:t>
      </w:r>
      <w:r w:rsidRPr="0006522C">
        <w:rPr>
          <w:rFonts w:ascii="Tahoma" w:eastAsia="Times New Roman" w:hAnsi="Tahoma" w:cs="Tahoma"/>
          <w:b/>
          <w:sz w:val="20"/>
          <w:szCs w:val="20"/>
          <w:lang w:eastAsia="zh-CN" w:bidi="hi-IN"/>
        </w:rPr>
        <w:t>COM</w:t>
      </w:r>
      <w:r w:rsidRPr="0006522C">
        <w:rPr>
          <w:rFonts w:ascii="Tahoma" w:eastAsia="Times New Roman" w:hAnsi="Tahoma" w:cs="Tahoma"/>
          <w:b/>
          <w:spacing w:val="-5"/>
          <w:sz w:val="20"/>
          <w:szCs w:val="20"/>
          <w:lang w:eastAsia="zh-CN" w:bidi="hi-IN"/>
        </w:rPr>
        <w:t xml:space="preserve"> </w:t>
      </w:r>
      <w:r w:rsidRPr="0006522C">
        <w:rPr>
          <w:rFonts w:ascii="Tahoma" w:eastAsia="Times New Roman" w:hAnsi="Tahoma" w:cs="Tahoma"/>
          <w:b/>
          <w:sz w:val="20"/>
          <w:szCs w:val="20"/>
          <w:lang w:eastAsia="zh-CN" w:bidi="hi-IN"/>
        </w:rPr>
        <w:t>CONTROLE</w:t>
      </w:r>
      <w:r w:rsidRPr="0006522C">
        <w:rPr>
          <w:rFonts w:ascii="Tahoma" w:eastAsia="Times New Roman" w:hAnsi="Tahoma" w:cs="Tahoma"/>
          <w:b/>
          <w:spacing w:val="-7"/>
          <w:sz w:val="20"/>
          <w:szCs w:val="20"/>
          <w:lang w:eastAsia="zh-CN" w:bidi="hi-IN"/>
        </w:rPr>
        <w:t xml:space="preserve"> </w:t>
      </w:r>
      <w:r w:rsidRPr="0006522C">
        <w:rPr>
          <w:rFonts w:ascii="Tahoma" w:eastAsia="Times New Roman" w:hAnsi="Tahoma" w:cs="Tahoma"/>
          <w:b/>
          <w:sz w:val="20"/>
          <w:szCs w:val="20"/>
          <w:lang w:eastAsia="zh-CN" w:bidi="hi-IN"/>
        </w:rPr>
        <w:t>DE</w:t>
      </w:r>
      <w:r w:rsidRPr="0006522C">
        <w:rPr>
          <w:rFonts w:ascii="Tahoma" w:eastAsia="Times New Roman" w:hAnsi="Tahoma" w:cs="Tahoma"/>
          <w:b/>
          <w:spacing w:val="-5"/>
          <w:sz w:val="20"/>
          <w:szCs w:val="20"/>
          <w:lang w:eastAsia="zh-CN" w:bidi="hi-IN"/>
        </w:rPr>
        <w:t xml:space="preserve"> </w:t>
      </w:r>
      <w:r w:rsidRPr="0006522C">
        <w:rPr>
          <w:rFonts w:ascii="Tahoma" w:eastAsia="Times New Roman" w:hAnsi="Tahoma" w:cs="Tahoma"/>
          <w:b/>
          <w:sz w:val="20"/>
          <w:szCs w:val="20"/>
          <w:lang w:eastAsia="zh-CN" w:bidi="hi-IN"/>
        </w:rPr>
        <w:t>SAÍDAS</w:t>
      </w:r>
      <w:r w:rsidRPr="0006522C">
        <w:rPr>
          <w:rFonts w:ascii="Tahoma" w:eastAsia="Times New Roman" w:hAnsi="Tahoma" w:cs="Tahoma"/>
          <w:b/>
          <w:spacing w:val="-6"/>
          <w:sz w:val="20"/>
          <w:szCs w:val="20"/>
          <w:lang w:eastAsia="zh-CN" w:bidi="hi-IN"/>
        </w:rPr>
        <w:t xml:space="preserve"> </w:t>
      </w:r>
      <w:r w:rsidRPr="0006522C">
        <w:rPr>
          <w:rFonts w:ascii="Tahoma" w:eastAsia="Times New Roman" w:hAnsi="Tahoma" w:cs="Tahoma"/>
          <w:b/>
          <w:sz w:val="20"/>
          <w:szCs w:val="20"/>
          <w:lang w:eastAsia="zh-CN" w:bidi="hi-IN"/>
        </w:rPr>
        <w:t>POR</w:t>
      </w:r>
      <w:r w:rsidRPr="0006522C">
        <w:rPr>
          <w:rFonts w:ascii="Tahoma" w:eastAsia="Times New Roman" w:hAnsi="Tahoma" w:cs="Tahoma"/>
          <w:b/>
          <w:spacing w:val="-5"/>
          <w:sz w:val="20"/>
          <w:szCs w:val="20"/>
          <w:lang w:eastAsia="zh-CN" w:bidi="hi-IN"/>
        </w:rPr>
        <w:t xml:space="preserve"> </w:t>
      </w:r>
      <w:r w:rsidRPr="0006522C">
        <w:rPr>
          <w:rFonts w:ascii="Tahoma" w:eastAsia="Times New Roman" w:hAnsi="Tahoma" w:cs="Tahoma"/>
          <w:b/>
          <w:sz w:val="20"/>
          <w:szCs w:val="20"/>
          <w:lang w:eastAsia="zh-CN" w:bidi="hi-IN"/>
        </w:rPr>
        <w:t>CÓDIGO</w:t>
      </w:r>
      <w:r w:rsidRPr="0006522C">
        <w:rPr>
          <w:rFonts w:ascii="Tahoma" w:eastAsia="Times New Roman" w:hAnsi="Tahoma" w:cs="Tahoma"/>
          <w:b/>
          <w:spacing w:val="-4"/>
          <w:sz w:val="20"/>
          <w:szCs w:val="20"/>
          <w:lang w:eastAsia="zh-CN" w:bidi="hi-IN"/>
        </w:rPr>
        <w:t xml:space="preserve"> </w:t>
      </w:r>
      <w:r w:rsidRPr="0006522C">
        <w:rPr>
          <w:rFonts w:ascii="Tahoma" w:eastAsia="Times New Roman" w:hAnsi="Tahoma" w:cs="Tahoma"/>
          <w:b/>
          <w:sz w:val="20"/>
          <w:szCs w:val="20"/>
          <w:lang w:eastAsia="zh-CN" w:bidi="hi-IN"/>
        </w:rPr>
        <w:t>DE</w:t>
      </w:r>
      <w:r w:rsidRPr="0006522C">
        <w:rPr>
          <w:rFonts w:ascii="Tahoma" w:eastAsia="Times New Roman" w:hAnsi="Tahoma" w:cs="Tahoma"/>
          <w:b/>
          <w:spacing w:val="-10"/>
          <w:sz w:val="20"/>
          <w:szCs w:val="20"/>
          <w:lang w:eastAsia="zh-CN" w:bidi="hi-IN"/>
        </w:rPr>
        <w:t xml:space="preserve"> </w:t>
      </w:r>
      <w:r w:rsidRPr="0006522C">
        <w:rPr>
          <w:rFonts w:ascii="Tahoma" w:eastAsia="Times New Roman" w:hAnsi="Tahoma" w:cs="Tahoma"/>
          <w:b/>
          <w:sz w:val="20"/>
          <w:szCs w:val="20"/>
          <w:lang w:eastAsia="zh-CN" w:bidi="hi-IN"/>
        </w:rPr>
        <w:t>BARRAS</w:t>
      </w:r>
      <w:bookmarkEnd w:id="23"/>
      <w:bookmarkEnd w:id="24"/>
    </w:p>
    <w:p w14:paraId="57EB8032" w14:textId="77777777" w:rsidR="004D74D8" w:rsidRPr="0006522C" w:rsidRDefault="004D74D8" w:rsidP="00467F25">
      <w:pPr>
        <w:widowControl w:val="0"/>
        <w:tabs>
          <w:tab w:val="left" w:pos="851"/>
        </w:tabs>
        <w:suppressAutoHyphens/>
        <w:spacing w:after="0" w:line="240" w:lineRule="auto"/>
        <w:ind w:left="-426" w:right="583" w:firstLine="24"/>
        <w:jc w:val="both"/>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Este</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sistema</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deverá</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ter</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por</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objeto</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o</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gerenciamento</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dos</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bens</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e</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produtos</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em</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estoque,</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devendo</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possuir</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interligação</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com</w:t>
      </w:r>
      <w:r w:rsidRPr="0006522C">
        <w:rPr>
          <w:rFonts w:ascii="Tahoma" w:eastAsia="Times New Roman" w:hAnsi="Tahoma" w:cs="Tahoma"/>
          <w:spacing w:val="-52"/>
          <w:sz w:val="20"/>
          <w:szCs w:val="20"/>
          <w:lang w:eastAsia="pt-BR"/>
        </w:rPr>
        <w:t xml:space="preserve"> </w:t>
      </w:r>
      <w:r w:rsidRPr="0006522C">
        <w:rPr>
          <w:rFonts w:ascii="Tahoma" w:eastAsia="Times New Roman" w:hAnsi="Tahoma" w:cs="Tahoma"/>
          <w:sz w:val="20"/>
          <w:szCs w:val="20"/>
          <w:lang w:eastAsia="pt-BR"/>
        </w:rPr>
        <w:t>o sistema de patrimônio disponibilizando dados para incorporação de materiais descriminados como incorporáveis 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ainda</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possuir</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integração</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com</w:t>
      </w:r>
      <w:r w:rsidRPr="0006522C">
        <w:rPr>
          <w:rFonts w:ascii="Tahoma" w:eastAsia="Times New Roman" w:hAnsi="Tahoma" w:cs="Tahoma"/>
          <w:spacing w:val="-9"/>
          <w:sz w:val="20"/>
          <w:szCs w:val="20"/>
          <w:lang w:eastAsia="pt-BR"/>
        </w:rPr>
        <w:t xml:space="preserve"> </w:t>
      </w:r>
      <w:r w:rsidRPr="0006522C">
        <w:rPr>
          <w:rFonts w:ascii="Tahoma" w:eastAsia="Times New Roman" w:hAnsi="Tahoma" w:cs="Tahoma"/>
          <w:sz w:val="20"/>
          <w:szCs w:val="20"/>
          <w:lang w:eastAsia="pt-BR"/>
        </w:rPr>
        <w:t>o sistema</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compras e</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licitações.</w:t>
      </w:r>
    </w:p>
    <w:p w14:paraId="00A1D65C" w14:textId="77777777" w:rsidR="004D74D8" w:rsidRPr="0006522C" w:rsidRDefault="004D74D8" w:rsidP="00467F25">
      <w:pPr>
        <w:widowControl w:val="0"/>
        <w:suppressAutoHyphens/>
        <w:spacing w:after="0" w:line="240" w:lineRule="auto"/>
        <w:textAlignment w:val="baseline"/>
        <w:rPr>
          <w:rFonts w:ascii="Tahoma" w:eastAsia="Times New Roman" w:hAnsi="Tahoma" w:cs="Tahoma"/>
          <w:sz w:val="20"/>
          <w:szCs w:val="20"/>
          <w:lang w:eastAsia="pt-BR"/>
        </w:rPr>
      </w:pPr>
    </w:p>
    <w:tbl>
      <w:tblPr>
        <w:tblStyle w:val="TableNormal"/>
        <w:tblW w:w="9782" w:type="dxa"/>
        <w:tblInd w:w="-289" w:type="dxa"/>
        <w:tblLayout w:type="fixed"/>
        <w:tblCellMar>
          <w:left w:w="5" w:type="dxa"/>
          <w:right w:w="5" w:type="dxa"/>
        </w:tblCellMar>
        <w:tblLook w:val="01E0" w:firstRow="1" w:lastRow="1" w:firstColumn="1" w:lastColumn="1" w:noHBand="0" w:noVBand="0"/>
      </w:tblPr>
      <w:tblGrid>
        <w:gridCol w:w="7088"/>
        <w:gridCol w:w="1418"/>
        <w:gridCol w:w="1276"/>
      </w:tblGrid>
      <w:tr w:rsidR="004D74D8" w:rsidRPr="0006522C" w14:paraId="4AE3589C" w14:textId="77777777" w:rsidTr="00660861">
        <w:trPr>
          <w:trHeight w:val="505"/>
        </w:trPr>
        <w:tc>
          <w:tcPr>
            <w:tcW w:w="7088" w:type="dxa"/>
            <w:tcBorders>
              <w:top w:val="single" w:sz="4" w:space="0" w:color="000000"/>
              <w:left w:val="single" w:sz="4" w:space="0" w:color="000000"/>
              <w:bottom w:val="single" w:sz="4" w:space="0" w:color="000000"/>
              <w:right w:val="single" w:sz="4" w:space="0" w:color="000000"/>
            </w:tcBorders>
          </w:tcPr>
          <w:p w14:paraId="5BA932E1" w14:textId="77777777" w:rsidR="004D74D8" w:rsidRPr="0006522C" w:rsidRDefault="004D74D8" w:rsidP="00467F25">
            <w:pPr>
              <w:widowControl w:val="0"/>
              <w:ind w:left="112" w:right="141"/>
              <w:jc w:val="both"/>
              <w:rPr>
                <w:rFonts w:ascii="Tahoma" w:eastAsia="Times New Roman" w:hAnsi="Tahoma" w:cs="Tahoma"/>
                <w:sz w:val="20"/>
                <w:szCs w:val="20"/>
                <w:lang w:val="pt-PT"/>
              </w:rPr>
            </w:pPr>
            <w:r w:rsidRPr="0006522C">
              <w:rPr>
                <w:rFonts w:ascii="Tahoma" w:eastAsia="Times New Roman" w:hAnsi="Tahoma" w:cs="Tahoma"/>
                <w:sz w:val="20"/>
                <w:szCs w:val="20"/>
                <w:lang w:val="pt-PT"/>
              </w:rPr>
              <w:t>Este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efetuar</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completo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atividades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pertinentes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setor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Suprimentos/Estocagem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(Almoxarifado).</w:t>
            </w:r>
          </w:p>
        </w:tc>
        <w:tc>
          <w:tcPr>
            <w:tcW w:w="1418" w:type="dxa"/>
            <w:tcBorders>
              <w:top w:val="single" w:sz="4" w:space="0" w:color="000000"/>
              <w:left w:val="single" w:sz="4" w:space="0" w:color="000000"/>
              <w:bottom w:val="single" w:sz="4" w:space="0" w:color="000000"/>
              <w:right w:val="single" w:sz="4" w:space="0" w:color="000000"/>
            </w:tcBorders>
          </w:tcPr>
          <w:p w14:paraId="0511C912" w14:textId="77777777" w:rsidR="004D74D8" w:rsidRPr="0006522C" w:rsidRDefault="004D74D8" w:rsidP="00467F25">
            <w:pPr>
              <w:widowControl w:val="0"/>
              <w:ind w:left="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65B62A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68FB230" w14:textId="77777777" w:rsidTr="00660861">
        <w:trPr>
          <w:trHeight w:val="760"/>
        </w:trPr>
        <w:tc>
          <w:tcPr>
            <w:tcW w:w="7088" w:type="dxa"/>
            <w:tcBorders>
              <w:top w:val="single" w:sz="4" w:space="0" w:color="000000"/>
              <w:left w:val="single" w:sz="4" w:space="0" w:color="000000"/>
              <w:bottom w:val="single" w:sz="4" w:space="0" w:color="000000"/>
              <w:right w:val="single" w:sz="4" w:space="0" w:color="000000"/>
            </w:tcBorders>
          </w:tcPr>
          <w:p w14:paraId="0ECB3343" w14:textId="77777777" w:rsidR="004D74D8" w:rsidRPr="0006522C" w:rsidRDefault="004D74D8" w:rsidP="00467F25">
            <w:pPr>
              <w:widowControl w:val="0"/>
              <w:ind w:left="473" w:right="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tanto,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integrado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sistemas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Gestão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Compras/Licitação/Contratos,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Contabilidade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Pública,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Patrimônio,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Gestão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deDespesas (Custos)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Frota.</w:t>
            </w:r>
          </w:p>
        </w:tc>
        <w:tc>
          <w:tcPr>
            <w:tcW w:w="1418" w:type="dxa"/>
            <w:tcBorders>
              <w:top w:val="single" w:sz="4" w:space="0" w:color="000000"/>
              <w:left w:val="single" w:sz="4" w:space="0" w:color="000000"/>
              <w:bottom w:val="single" w:sz="4" w:space="0" w:color="000000"/>
              <w:right w:val="single" w:sz="4" w:space="0" w:color="000000"/>
            </w:tcBorders>
          </w:tcPr>
          <w:p w14:paraId="247A5BF8" w14:textId="77777777" w:rsidR="004D74D8" w:rsidRPr="0006522C" w:rsidRDefault="004D74D8" w:rsidP="00467F25">
            <w:pPr>
              <w:widowControl w:val="0"/>
              <w:ind w:left="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5270FA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04E8061" w14:textId="77777777" w:rsidTr="00660861">
        <w:trPr>
          <w:trHeight w:val="253"/>
        </w:trPr>
        <w:tc>
          <w:tcPr>
            <w:tcW w:w="7088" w:type="dxa"/>
            <w:tcBorders>
              <w:top w:val="single" w:sz="4" w:space="0" w:color="000000"/>
              <w:left w:val="single" w:sz="4" w:space="0" w:color="000000"/>
              <w:bottom w:val="single" w:sz="4" w:space="0" w:color="000000"/>
              <w:right w:val="single" w:sz="4" w:space="0" w:color="000000"/>
            </w:tcBorders>
          </w:tcPr>
          <w:p w14:paraId="11B3AA57"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2.</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único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Centros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Custos;</w:t>
            </w:r>
          </w:p>
        </w:tc>
        <w:tc>
          <w:tcPr>
            <w:tcW w:w="1418" w:type="dxa"/>
            <w:tcBorders>
              <w:top w:val="single" w:sz="4" w:space="0" w:color="000000"/>
              <w:left w:val="single" w:sz="4" w:space="0" w:color="000000"/>
              <w:bottom w:val="single" w:sz="4" w:space="0" w:color="000000"/>
              <w:right w:val="single" w:sz="4" w:space="0" w:color="000000"/>
            </w:tcBorders>
          </w:tcPr>
          <w:p w14:paraId="349A8959" w14:textId="77777777" w:rsidR="004D74D8" w:rsidRPr="0006522C" w:rsidRDefault="004D74D8" w:rsidP="00467F25">
            <w:pPr>
              <w:widowControl w:val="0"/>
              <w:ind w:left="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793E89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474C059" w14:textId="77777777" w:rsidTr="00660861">
        <w:trPr>
          <w:trHeight w:val="251"/>
        </w:trPr>
        <w:tc>
          <w:tcPr>
            <w:tcW w:w="7088" w:type="dxa"/>
            <w:tcBorders>
              <w:top w:val="single" w:sz="4" w:space="0" w:color="000000"/>
              <w:left w:val="single" w:sz="4" w:space="0" w:color="000000"/>
              <w:bottom w:val="single" w:sz="4" w:space="0" w:color="000000"/>
              <w:right w:val="single" w:sz="4" w:space="0" w:color="000000"/>
            </w:tcBorders>
          </w:tcPr>
          <w:p w14:paraId="0EA00ACB"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3.</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Almoxarifados;</w:t>
            </w:r>
          </w:p>
        </w:tc>
        <w:tc>
          <w:tcPr>
            <w:tcW w:w="1418" w:type="dxa"/>
            <w:tcBorders>
              <w:top w:val="single" w:sz="4" w:space="0" w:color="000000"/>
              <w:left w:val="single" w:sz="4" w:space="0" w:color="000000"/>
              <w:bottom w:val="single" w:sz="4" w:space="0" w:color="000000"/>
              <w:right w:val="single" w:sz="4" w:space="0" w:color="000000"/>
            </w:tcBorders>
          </w:tcPr>
          <w:p w14:paraId="2CCAC379" w14:textId="77777777" w:rsidR="004D74D8" w:rsidRPr="0006522C" w:rsidRDefault="004D74D8" w:rsidP="00467F25">
            <w:pPr>
              <w:widowControl w:val="0"/>
              <w:ind w:left="7"/>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9B9B57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6FBCB65" w14:textId="77777777" w:rsidTr="00660861">
        <w:trPr>
          <w:trHeight w:val="253"/>
        </w:trPr>
        <w:tc>
          <w:tcPr>
            <w:tcW w:w="7088" w:type="dxa"/>
            <w:tcBorders>
              <w:top w:val="single" w:sz="4" w:space="0" w:color="000000"/>
              <w:left w:val="single" w:sz="4" w:space="0" w:color="000000"/>
              <w:bottom w:val="single" w:sz="4" w:space="0" w:color="000000"/>
              <w:right w:val="single" w:sz="4" w:space="0" w:color="000000"/>
            </w:tcBorders>
          </w:tcPr>
          <w:p w14:paraId="6E03EFDE"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4.</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Obras;</w:t>
            </w:r>
          </w:p>
        </w:tc>
        <w:tc>
          <w:tcPr>
            <w:tcW w:w="1418" w:type="dxa"/>
            <w:tcBorders>
              <w:top w:val="single" w:sz="4" w:space="0" w:color="000000"/>
              <w:left w:val="single" w:sz="4" w:space="0" w:color="000000"/>
              <w:bottom w:val="single" w:sz="4" w:space="0" w:color="000000"/>
              <w:right w:val="single" w:sz="4" w:space="0" w:color="000000"/>
            </w:tcBorders>
          </w:tcPr>
          <w:p w14:paraId="28161A2D"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72F6F40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486E78B" w14:textId="77777777" w:rsidTr="00660861">
        <w:trPr>
          <w:trHeight w:val="253"/>
        </w:trPr>
        <w:tc>
          <w:tcPr>
            <w:tcW w:w="7088" w:type="dxa"/>
            <w:tcBorders>
              <w:top w:val="single" w:sz="4" w:space="0" w:color="000000"/>
              <w:left w:val="single" w:sz="4" w:space="0" w:color="000000"/>
              <w:bottom w:val="single" w:sz="4" w:space="0" w:color="000000"/>
              <w:right w:val="single" w:sz="4" w:space="0" w:color="000000"/>
            </w:tcBorders>
          </w:tcPr>
          <w:p w14:paraId="04B68D14"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5.</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Cadastro 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Viaturas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seus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dependentes,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tais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como:</w:t>
            </w:r>
          </w:p>
        </w:tc>
        <w:tc>
          <w:tcPr>
            <w:tcW w:w="1418" w:type="dxa"/>
            <w:tcBorders>
              <w:top w:val="single" w:sz="4" w:space="0" w:color="000000"/>
              <w:left w:val="single" w:sz="4" w:space="0" w:color="000000"/>
              <w:bottom w:val="single" w:sz="4" w:space="0" w:color="000000"/>
              <w:right w:val="single" w:sz="4" w:space="0" w:color="000000"/>
            </w:tcBorders>
          </w:tcPr>
          <w:p w14:paraId="6A4EF242"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71B0BE7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2D5BB3C" w14:textId="77777777" w:rsidTr="00660861">
        <w:trPr>
          <w:trHeight w:val="251"/>
        </w:trPr>
        <w:tc>
          <w:tcPr>
            <w:tcW w:w="7088" w:type="dxa"/>
            <w:tcBorders>
              <w:top w:val="single" w:sz="4" w:space="0" w:color="000000"/>
              <w:left w:val="single" w:sz="4" w:space="0" w:color="000000"/>
              <w:bottom w:val="single" w:sz="4" w:space="0" w:color="000000"/>
              <w:right w:val="single" w:sz="4" w:space="0" w:color="000000"/>
            </w:tcBorders>
          </w:tcPr>
          <w:p w14:paraId="666D87F3" w14:textId="77777777" w:rsidR="004D74D8" w:rsidRPr="0006522C" w:rsidRDefault="004D74D8" w:rsidP="00467F25">
            <w:pPr>
              <w:widowControl w:val="0"/>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5.1.</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subtipo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 viatura;</w:t>
            </w:r>
          </w:p>
        </w:tc>
        <w:tc>
          <w:tcPr>
            <w:tcW w:w="1418" w:type="dxa"/>
            <w:tcBorders>
              <w:top w:val="single" w:sz="4" w:space="0" w:color="000000"/>
              <w:left w:val="single" w:sz="4" w:space="0" w:color="000000"/>
              <w:bottom w:val="single" w:sz="4" w:space="0" w:color="000000"/>
              <w:right w:val="single" w:sz="4" w:space="0" w:color="000000"/>
            </w:tcBorders>
          </w:tcPr>
          <w:p w14:paraId="130567EC"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517078C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E0A954C" w14:textId="77777777" w:rsidTr="00660861">
        <w:trPr>
          <w:trHeight w:val="254"/>
        </w:trPr>
        <w:tc>
          <w:tcPr>
            <w:tcW w:w="7088" w:type="dxa"/>
            <w:tcBorders>
              <w:top w:val="single" w:sz="4" w:space="0" w:color="000000"/>
              <w:left w:val="single" w:sz="4" w:space="0" w:color="000000"/>
              <w:bottom w:val="single" w:sz="4" w:space="0" w:color="000000"/>
              <w:right w:val="single" w:sz="4" w:space="0" w:color="000000"/>
            </w:tcBorders>
          </w:tcPr>
          <w:p w14:paraId="3C7CEA4D" w14:textId="77777777" w:rsidR="004D74D8" w:rsidRPr="0006522C" w:rsidRDefault="004D74D8" w:rsidP="00467F25">
            <w:pPr>
              <w:widowControl w:val="0"/>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5.2.</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Prefixos;</w:t>
            </w:r>
          </w:p>
        </w:tc>
        <w:tc>
          <w:tcPr>
            <w:tcW w:w="1418" w:type="dxa"/>
            <w:tcBorders>
              <w:top w:val="single" w:sz="4" w:space="0" w:color="000000"/>
              <w:left w:val="single" w:sz="4" w:space="0" w:color="000000"/>
              <w:bottom w:val="single" w:sz="4" w:space="0" w:color="000000"/>
              <w:right w:val="single" w:sz="4" w:space="0" w:color="000000"/>
            </w:tcBorders>
          </w:tcPr>
          <w:p w14:paraId="1F356F54"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5FFCBDC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D6796F0" w14:textId="77777777" w:rsidTr="00660861">
        <w:trPr>
          <w:trHeight w:val="251"/>
        </w:trPr>
        <w:tc>
          <w:tcPr>
            <w:tcW w:w="7088" w:type="dxa"/>
            <w:tcBorders>
              <w:top w:val="single" w:sz="4" w:space="0" w:color="000000"/>
              <w:left w:val="single" w:sz="4" w:space="0" w:color="000000"/>
              <w:bottom w:val="single" w:sz="4" w:space="0" w:color="000000"/>
              <w:right w:val="single" w:sz="4" w:space="0" w:color="000000"/>
            </w:tcBorders>
          </w:tcPr>
          <w:p w14:paraId="770E8269"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6.</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Unidades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Medidas;</w:t>
            </w:r>
          </w:p>
        </w:tc>
        <w:tc>
          <w:tcPr>
            <w:tcW w:w="1418" w:type="dxa"/>
            <w:tcBorders>
              <w:top w:val="single" w:sz="4" w:space="0" w:color="000000"/>
              <w:left w:val="single" w:sz="4" w:space="0" w:color="000000"/>
              <w:bottom w:val="single" w:sz="4" w:space="0" w:color="000000"/>
              <w:right w:val="single" w:sz="4" w:space="0" w:color="000000"/>
            </w:tcBorders>
          </w:tcPr>
          <w:p w14:paraId="02ADF574"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66AE07A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726D63E" w14:textId="77777777" w:rsidTr="00660861">
        <w:trPr>
          <w:trHeight w:val="254"/>
        </w:trPr>
        <w:tc>
          <w:tcPr>
            <w:tcW w:w="7088" w:type="dxa"/>
            <w:tcBorders>
              <w:top w:val="single" w:sz="4" w:space="0" w:color="000000"/>
              <w:left w:val="single" w:sz="4" w:space="0" w:color="000000"/>
              <w:bottom w:val="single" w:sz="4" w:space="0" w:color="000000"/>
              <w:right w:val="single" w:sz="4" w:space="0" w:color="000000"/>
            </w:tcBorders>
          </w:tcPr>
          <w:p w14:paraId="4A1651CC"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7.</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Rateios;</w:t>
            </w:r>
          </w:p>
        </w:tc>
        <w:tc>
          <w:tcPr>
            <w:tcW w:w="1418" w:type="dxa"/>
            <w:tcBorders>
              <w:top w:val="single" w:sz="4" w:space="0" w:color="000000"/>
              <w:left w:val="single" w:sz="4" w:space="0" w:color="000000"/>
              <w:bottom w:val="single" w:sz="4" w:space="0" w:color="000000"/>
              <w:right w:val="single" w:sz="4" w:space="0" w:color="000000"/>
            </w:tcBorders>
          </w:tcPr>
          <w:p w14:paraId="554CEC6E"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0317125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A5CCC92" w14:textId="77777777" w:rsidTr="00660861">
        <w:trPr>
          <w:trHeight w:val="505"/>
        </w:trPr>
        <w:tc>
          <w:tcPr>
            <w:tcW w:w="7088" w:type="dxa"/>
            <w:tcBorders>
              <w:top w:val="single" w:sz="4" w:space="0" w:color="000000"/>
              <w:left w:val="single" w:sz="4" w:space="0" w:color="000000"/>
              <w:bottom w:val="single" w:sz="4" w:space="0" w:color="000000"/>
              <w:right w:val="single" w:sz="4" w:space="0" w:color="000000"/>
            </w:tcBorders>
          </w:tcPr>
          <w:p w14:paraId="17F5C512"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8.</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CFOP</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(Código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Fiscal</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Operação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Prestação)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suas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incidências.</w:t>
            </w:r>
          </w:p>
        </w:tc>
        <w:tc>
          <w:tcPr>
            <w:tcW w:w="1418" w:type="dxa"/>
            <w:tcBorders>
              <w:top w:val="single" w:sz="4" w:space="0" w:color="000000"/>
              <w:left w:val="single" w:sz="4" w:space="0" w:color="000000"/>
              <w:bottom w:val="single" w:sz="4" w:space="0" w:color="000000"/>
              <w:right w:val="single" w:sz="4" w:space="0" w:color="000000"/>
            </w:tcBorders>
          </w:tcPr>
          <w:p w14:paraId="4A960507" w14:textId="77777777" w:rsidR="004D74D8" w:rsidRPr="0006522C" w:rsidRDefault="004D74D8" w:rsidP="00467F25">
            <w:pPr>
              <w:widowControl w:val="0"/>
              <w:ind w:lef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84BADF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A67C498" w14:textId="77777777" w:rsidTr="00660861">
        <w:trPr>
          <w:trHeight w:val="254"/>
        </w:trPr>
        <w:tc>
          <w:tcPr>
            <w:tcW w:w="7088" w:type="dxa"/>
            <w:tcBorders>
              <w:top w:val="single" w:sz="4" w:space="0" w:color="000000"/>
              <w:left w:val="single" w:sz="4" w:space="0" w:color="000000"/>
              <w:bottom w:val="single" w:sz="4" w:space="0" w:color="000000"/>
              <w:right w:val="single" w:sz="4" w:space="0" w:color="000000"/>
            </w:tcBorders>
          </w:tcPr>
          <w:p w14:paraId="2520C499"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9.</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grupos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subgrupos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materiais;</w:t>
            </w:r>
          </w:p>
        </w:tc>
        <w:tc>
          <w:tcPr>
            <w:tcW w:w="1418" w:type="dxa"/>
            <w:tcBorders>
              <w:top w:val="single" w:sz="4" w:space="0" w:color="000000"/>
              <w:left w:val="single" w:sz="4" w:space="0" w:color="000000"/>
              <w:bottom w:val="single" w:sz="4" w:space="0" w:color="000000"/>
              <w:right w:val="single" w:sz="4" w:space="0" w:color="000000"/>
            </w:tcBorders>
          </w:tcPr>
          <w:p w14:paraId="7522E6F6" w14:textId="77777777" w:rsidR="004D74D8" w:rsidRPr="0006522C" w:rsidRDefault="004D74D8" w:rsidP="00467F25">
            <w:pPr>
              <w:widowControl w:val="0"/>
              <w:ind w:lef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703733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D214324" w14:textId="77777777" w:rsidTr="00660861">
        <w:trPr>
          <w:trHeight w:val="251"/>
        </w:trPr>
        <w:tc>
          <w:tcPr>
            <w:tcW w:w="7088" w:type="dxa"/>
            <w:tcBorders>
              <w:top w:val="single" w:sz="4" w:space="0" w:color="000000"/>
              <w:left w:val="single" w:sz="4" w:space="0" w:color="000000"/>
              <w:bottom w:val="single" w:sz="4" w:space="0" w:color="000000"/>
              <w:right w:val="single" w:sz="4" w:space="0" w:color="000000"/>
            </w:tcBorders>
          </w:tcPr>
          <w:p w14:paraId="39EDDD3A"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10.</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único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qualificados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grupos 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subgrupos.</w:t>
            </w:r>
          </w:p>
        </w:tc>
        <w:tc>
          <w:tcPr>
            <w:tcW w:w="1418" w:type="dxa"/>
            <w:tcBorders>
              <w:top w:val="single" w:sz="4" w:space="0" w:color="000000"/>
              <w:left w:val="single" w:sz="4" w:space="0" w:color="000000"/>
              <w:bottom w:val="single" w:sz="4" w:space="0" w:color="000000"/>
              <w:right w:val="single" w:sz="4" w:space="0" w:color="000000"/>
            </w:tcBorders>
          </w:tcPr>
          <w:p w14:paraId="754CC406" w14:textId="77777777" w:rsidR="004D74D8" w:rsidRPr="0006522C" w:rsidRDefault="004D74D8" w:rsidP="00467F25">
            <w:pPr>
              <w:widowControl w:val="0"/>
              <w:ind w:lef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D08FEB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D2D798F" w14:textId="77777777" w:rsidTr="00660861">
        <w:trPr>
          <w:trHeight w:val="760"/>
        </w:trPr>
        <w:tc>
          <w:tcPr>
            <w:tcW w:w="7088" w:type="dxa"/>
            <w:tcBorders>
              <w:top w:val="single" w:sz="4" w:space="0" w:color="000000"/>
              <w:left w:val="single" w:sz="4" w:space="0" w:color="000000"/>
              <w:bottom w:val="single" w:sz="4" w:space="0" w:color="000000"/>
              <w:right w:val="single" w:sz="4" w:space="0" w:color="000000"/>
            </w:tcBorders>
          </w:tcPr>
          <w:p w14:paraId="0019BBE9"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11.</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descrições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podendo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descrição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utilizada por</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mais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material,</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sendo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esse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diferenciado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código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descriçãoexclusiva;</w:t>
            </w:r>
          </w:p>
        </w:tc>
        <w:tc>
          <w:tcPr>
            <w:tcW w:w="1418" w:type="dxa"/>
            <w:tcBorders>
              <w:top w:val="single" w:sz="4" w:space="0" w:color="000000"/>
              <w:left w:val="single" w:sz="4" w:space="0" w:color="000000"/>
              <w:bottom w:val="single" w:sz="4" w:space="0" w:color="000000"/>
              <w:right w:val="single" w:sz="4" w:space="0" w:color="000000"/>
            </w:tcBorders>
          </w:tcPr>
          <w:p w14:paraId="764A889F"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246837B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B9CC2E7" w14:textId="77777777" w:rsidTr="00660861">
        <w:trPr>
          <w:trHeight w:val="254"/>
        </w:trPr>
        <w:tc>
          <w:tcPr>
            <w:tcW w:w="7088" w:type="dxa"/>
            <w:tcBorders>
              <w:top w:val="single" w:sz="4" w:space="0" w:color="000000"/>
              <w:left w:val="single" w:sz="4" w:space="0" w:color="000000"/>
              <w:bottom w:val="single" w:sz="4" w:space="0" w:color="000000"/>
              <w:right w:val="single" w:sz="4" w:space="0" w:color="000000"/>
            </w:tcBorders>
          </w:tcPr>
          <w:p w14:paraId="649D513E"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único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funcionários;</w:t>
            </w:r>
          </w:p>
        </w:tc>
        <w:tc>
          <w:tcPr>
            <w:tcW w:w="1418" w:type="dxa"/>
            <w:tcBorders>
              <w:top w:val="single" w:sz="4" w:space="0" w:color="000000"/>
              <w:left w:val="single" w:sz="4" w:space="0" w:color="000000"/>
              <w:bottom w:val="single" w:sz="4" w:space="0" w:color="000000"/>
              <w:right w:val="single" w:sz="4" w:space="0" w:color="000000"/>
            </w:tcBorders>
          </w:tcPr>
          <w:p w14:paraId="02429FC1" w14:textId="77777777" w:rsidR="004D74D8" w:rsidRPr="0006522C" w:rsidRDefault="004D74D8" w:rsidP="00467F25">
            <w:pPr>
              <w:widowControl w:val="0"/>
              <w:ind w:lef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0F755A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FD4163B" w14:textId="77777777" w:rsidTr="00660861">
        <w:trPr>
          <w:trHeight w:val="254"/>
        </w:trPr>
        <w:tc>
          <w:tcPr>
            <w:tcW w:w="7088" w:type="dxa"/>
            <w:tcBorders>
              <w:top w:val="single" w:sz="4" w:space="0" w:color="000000"/>
              <w:left w:val="single" w:sz="4" w:space="0" w:color="000000"/>
              <w:bottom w:val="single" w:sz="4" w:space="0" w:color="000000"/>
              <w:right w:val="single" w:sz="4" w:space="0" w:color="000000"/>
            </w:tcBorders>
          </w:tcPr>
          <w:p w14:paraId="07EDF85B"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13.</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funcionários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habilitados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inventário;</w:t>
            </w:r>
          </w:p>
        </w:tc>
        <w:tc>
          <w:tcPr>
            <w:tcW w:w="1418" w:type="dxa"/>
            <w:tcBorders>
              <w:top w:val="single" w:sz="4" w:space="0" w:color="000000"/>
              <w:left w:val="single" w:sz="4" w:space="0" w:color="000000"/>
              <w:bottom w:val="single" w:sz="4" w:space="0" w:color="000000"/>
              <w:right w:val="single" w:sz="4" w:space="0" w:color="000000"/>
            </w:tcBorders>
          </w:tcPr>
          <w:p w14:paraId="4F5D65C4" w14:textId="77777777" w:rsidR="004D74D8" w:rsidRPr="0006522C" w:rsidRDefault="004D74D8" w:rsidP="00467F25">
            <w:pPr>
              <w:widowControl w:val="0"/>
              <w:ind w:lef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D15FE9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E73518E" w14:textId="77777777" w:rsidTr="00660861">
        <w:trPr>
          <w:trHeight w:val="251"/>
        </w:trPr>
        <w:tc>
          <w:tcPr>
            <w:tcW w:w="7088" w:type="dxa"/>
            <w:tcBorders>
              <w:top w:val="single" w:sz="4" w:space="0" w:color="000000"/>
              <w:left w:val="single" w:sz="4" w:space="0" w:color="000000"/>
              <w:bottom w:val="single" w:sz="4" w:space="0" w:color="000000"/>
              <w:right w:val="single" w:sz="4" w:space="0" w:color="000000"/>
            </w:tcBorders>
          </w:tcPr>
          <w:p w14:paraId="6665C48D"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14.</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Tabela única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Índices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Reajustes;</w:t>
            </w:r>
          </w:p>
        </w:tc>
        <w:tc>
          <w:tcPr>
            <w:tcW w:w="1418" w:type="dxa"/>
            <w:tcBorders>
              <w:top w:val="single" w:sz="4" w:space="0" w:color="000000"/>
              <w:left w:val="single" w:sz="4" w:space="0" w:color="000000"/>
              <w:bottom w:val="single" w:sz="4" w:space="0" w:color="000000"/>
              <w:right w:val="single" w:sz="4" w:space="0" w:color="000000"/>
            </w:tcBorders>
          </w:tcPr>
          <w:p w14:paraId="69323D5F" w14:textId="77777777" w:rsidR="004D74D8" w:rsidRPr="0006522C" w:rsidRDefault="004D74D8" w:rsidP="00467F25">
            <w:pPr>
              <w:widowControl w:val="0"/>
              <w:ind w:lef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76951C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FC1FE4F" w14:textId="77777777" w:rsidTr="00660861">
        <w:trPr>
          <w:trHeight w:val="251"/>
        </w:trPr>
        <w:tc>
          <w:tcPr>
            <w:tcW w:w="7088" w:type="dxa"/>
            <w:tcBorders>
              <w:top w:val="single" w:sz="4" w:space="0" w:color="000000"/>
              <w:left w:val="single" w:sz="4" w:space="0" w:color="000000"/>
              <w:bottom w:val="single" w:sz="4" w:space="0" w:color="000000"/>
              <w:right w:val="single" w:sz="4" w:space="0" w:color="000000"/>
            </w:tcBorders>
          </w:tcPr>
          <w:p w14:paraId="190C7DA5"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15.</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Tabela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normas 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inspeção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materiais;</w:t>
            </w:r>
          </w:p>
        </w:tc>
        <w:tc>
          <w:tcPr>
            <w:tcW w:w="1418" w:type="dxa"/>
            <w:tcBorders>
              <w:top w:val="single" w:sz="4" w:space="0" w:color="000000"/>
              <w:left w:val="single" w:sz="4" w:space="0" w:color="000000"/>
              <w:bottom w:val="single" w:sz="4" w:space="0" w:color="000000"/>
              <w:right w:val="single" w:sz="4" w:space="0" w:color="000000"/>
            </w:tcBorders>
          </w:tcPr>
          <w:p w14:paraId="0F3CDA3E" w14:textId="77777777" w:rsidR="004D74D8" w:rsidRPr="0006522C" w:rsidRDefault="004D74D8" w:rsidP="00467F25">
            <w:pPr>
              <w:widowControl w:val="0"/>
              <w:ind w:lef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C8D31F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5B43092" w14:textId="77777777" w:rsidTr="00660861">
        <w:trPr>
          <w:trHeight w:val="505"/>
        </w:trPr>
        <w:tc>
          <w:tcPr>
            <w:tcW w:w="7088" w:type="dxa"/>
            <w:tcBorders>
              <w:top w:val="single" w:sz="4" w:space="0" w:color="000000"/>
              <w:left w:val="single" w:sz="4" w:space="0" w:color="000000"/>
              <w:bottom w:val="single" w:sz="4" w:space="0" w:color="000000"/>
              <w:right w:val="single" w:sz="4" w:space="0" w:color="000000"/>
            </w:tcBorders>
          </w:tcPr>
          <w:p w14:paraId="1045FE09" w14:textId="77777777" w:rsidR="004D74D8" w:rsidRPr="0006522C" w:rsidRDefault="004D74D8" w:rsidP="00467F25">
            <w:pPr>
              <w:widowControl w:val="0"/>
              <w:ind w:left="473" w:right="1240"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16.</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Documentos</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Recebimento.</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Esta</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tabela</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armazenar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que:</w:t>
            </w:r>
          </w:p>
        </w:tc>
        <w:tc>
          <w:tcPr>
            <w:tcW w:w="1418" w:type="dxa"/>
            <w:tcBorders>
              <w:top w:val="single" w:sz="4" w:space="0" w:color="000000"/>
              <w:left w:val="single" w:sz="4" w:space="0" w:color="000000"/>
              <w:bottom w:val="single" w:sz="4" w:space="0" w:color="000000"/>
              <w:right w:val="single" w:sz="4" w:space="0" w:color="000000"/>
            </w:tcBorders>
          </w:tcPr>
          <w:p w14:paraId="682F50DF" w14:textId="77777777" w:rsidR="004D74D8" w:rsidRPr="0006522C" w:rsidRDefault="004D74D8" w:rsidP="00467F25">
            <w:pPr>
              <w:widowControl w:val="0"/>
              <w:ind w:lef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A3E5E4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7E18909" w14:textId="77777777" w:rsidTr="00660861">
        <w:trPr>
          <w:trHeight w:val="254"/>
        </w:trPr>
        <w:tc>
          <w:tcPr>
            <w:tcW w:w="7088" w:type="dxa"/>
            <w:tcBorders>
              <w:top w:val="single" w:sz="4" w:space="0" w:color="000000"/>
              <w:left w:val="single" w:sz="4" w:space="0" w:color="000000"/>
              <w:bottom w:val="single" w:sz="4" w:space="0" w:color="000000"/>
              <w:right w:val="single" w:sz="4" w:space="0" w:color="000000"/>
            </w:tcBorders>
          </w:tcPr>
          <w:p w14:paraId="2CB83C43" w14:textId="77777777" w:rsidR="004D74D8" w:rsidRPr="0006522C" w:rsidRDefault="004D74D8" w:rsidP="00467F25">
            <w:pPr>
              <w:widowControl w:val="0"/>
              <w:tabs>
                <w:tab w:val="left" w:pos="1552"/>
              </w:tabs>
              <w:ind w:left="473"/>
              <w:rPr>
                <w:rFonts w:ascii="Tahoma" w:eastAsia="Times New Roman" w:hAnsi="Tahoma" w:cs="Tahoma"/>
                <w:sz w:val="20"/>
                <w:szCs w:val="20"/>
                <w:lang w:val="pt-PT"/>
              </w:rPr>
            </w:pPr>
            <w:r w:rsidRPr="0006522C">
              <w:rPr>
                <w:rFonts w:ascii="Tahoma" w:eastAsia="Times New Roman" w:hAnsi="Tahoma" w:cs="Tahoma"/>
                <w:sz w:val="20"/>
                <w:szCs w:val="20"/>
                <w:lang w:val="pt-PT"/>
              </w:rPr>
              <w:t>16.1.</w:t>
            </w:r>
            <w:r w:rsidRPr="0006522C">
              <w:rPr>
                <w:rFonts w:ascii="Tahoma" w:eastAsia="Times New Roman" w:hAnsi="Tahoma" w:cs="Tahoma"/>
                <w:sz w:val="20"/>
                <w:szCs w:val="20"/>
                <w:lang w:val="pt-PT"/>
              </w:rPr>
              <w:tab/>
              <w:t>Indiquem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obrigatoriedade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CFOP;</w:t>
            </w:r>
          </w:p>
        </w:tc>
        <w:tc>
          <w:tcPr>
            <w:tcW w:w="1418" w:type="dxa"/>
            <w:tcBorders>
              <w:top w:val="single" w:sz="4" w:space="0" w:color="000000"/>
              <w:left w:val="single" w:sz="4" w:space="0" w:color="000000"/>
              <w:bottom w:val="single" w:sz="4" w:space="0" w:color="000000"/>
              <w:right w:val="single" w:sz="4" w:space="0" w:color="000000"/>
            </w:tcBorders>
          </w:tcPr>
          <w:p w14:paraId="32ECAD68"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3CC54B2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84240EA" w14:textId="77777777" w:rsidTr="00660861">
        <w:trPr>
          <w:trHeight w:val="505"/>
        </w:trPr>
        <w:tc>
          <w:tcPr>
            <w:tcW w:w="7088" w:type="dxa"/>
            <w:tcBorders>
              <w:top w:val="single" w:sz="4" w:space="0" w:color="000000"/>
              <w:left w:val="single" w:sz="4" w:space="0" w:color="000000"/>
              <w:bottom w:val="single" w:sz="4" w:space="0" w:color="000000"/>
              <w:right w:val="single" w:sz="4" w:space="0" w:color="000000"/>
            </w:tcBorders>
          </w:tcPr>
          <w:p w14:paraId="22530500" w14:textId="77777777" w:rsidR="004D74D8" w:rsidRPr="0006522C" w:rsidRDefault="004D74D8" w:rsidP="00467F25">
            <w:pPr>
              <w:widowControl w:val="0"/>
              <w:tabs>
                <w:tab w:val="left" w:pos="1552"/>
              </w:tabs>
              <w:ind w:left="905" w:right="141" w:hanging="432"/>
              <w:rPr>
                <w:rFonts w:ascii="Tahoma" w:eastAsia="Times New Roman" w:hAnsi="Tahoma" w:cs="Tahoma"/>
                <w:sz w:val="20"/>
                <w:szCs w:val="20"/>
                <w:lang w:val="pt-PT"/>
              </w:rPr>
            </w:pPr>
            <w:r w:rsidRPr="0006522C">
              <w:rPr>
                <w:rFonts w:ascii="Tahoma" w:eastAsia="Times New Roman" w:hAnsi="Tahoma" w:cs="Tahoma"/>
                <w:sz w:val="20"/>
                <w:szCs w:val="20"/>
                <w:lang w:val="pt-PT"/>
              </w:rPr>
              <w:t>16.2.</w:t>
            </w:r>
            <w:r w:rsidRPr="0006522C">
              <w:rPr>
                <w:rFonts w:ascii="Tahoma" w:eastAsia="Times New Roman" w:hAnsi="Tahoma" w:cs="Tahoma"/>
                <w:sz w:val="20"/>
                <w:szCs w:val="20"/>
                <w:lang w:val="pt-PT"/>
              </w:rPr>
              <w:tab/>
              <w:t>Indiquem</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obrigatoriedade</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formação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Chave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DANFE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w:t>
            </w:r>
          </w:p>
        </w:tc>
        <w:tc>
          <w:tcPr>
            <w:tcW w:w="1418" w:type="dxa"/>
            <w:tcBorders>
              <w:top w:val="single" w:sz="4" w:space="0" w:color="000000"/>
              <w:left w:val="single" w:sz="4" w:space="0" w:color="000000"/>
              <w:bottom w:val="single" w:sz="4" w:space="0" w:color="000000"/>
              <w:right w:val="single" w:sz="4" w:space="0" w:color="000000"/>
            </w:tcBorders>
          </w:tcPr>
          <w:p w14:paraId="65F385AC"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4A5C0BE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4CC3FEC" w14:textId="77777777" w:rsidTr="00357657">
        <w:trPr>
          <w:trHeight w:val="473"/>
        </w:trPr>
        <w:tc>
          <w:tcPr>
            <w:tcW w:w="7088" w:type="dxa"/>
            <w:tcBorders>
              <w:top w:val="single" w:sz="4" w:space="0" w:color="000000"/>
              <w:left w:val="single" w:sz="4" w:space="0" w:color="000000"/>
              <w:bottom w:val="single" w:sz="4" w:space="0" w:color="000000"/>
              <w:right w:val="single" w:sz="4" w:space="0" w:color="000000"/>
            </w:tcBorders>
            <w:vAlign w:val="center"/>
          </w:tcPr>
          <w:p w14:paraId="7CBE0233" w14:textId="77777777" w:rsidR="004D74D8" w:rsidRPr="0006522C" w:rsidRDefault="004D74D8" w:rsidP="00357657">
            <w:pPr>
              <w:widowControl w:val="0"/>
              <w:ind w:left="11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Cadastro</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de</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Fornecedores</w:t>
            </w:r>
          </w:p>
        </w:tc>
        <w:tc>
          <w:tcPr>
            <w:tcW w:w="1418" w:type="dxa"/>
            <w:tcBorders>
              <w:top w:val="single" w:sz="4" w:space="0" w:color="000000"/>
              <w:left w:val="single" w:sz="4" w:space="0" w:color="000000"/>
              <w:bottom w:val="single" w:sz="4" w:space="0" w:color="000000"/>
              <w:right w:val="single" w:sz="4" w:space="0" w:color="000000"/>
            </w:tcBorders>
          </w:tcPr>
          <w:p w14:paraId="20676075" w14:textId="77777777" w:rsidR="004D74D8" w:rsidRPr="0006522C" w:rsidRDefault="004D74D8" w:rsidP="00467F25">
            <w:pPr>
              <w:widowControl w:val="0"/>
              <w:ind w:right="42"/>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276" w:type="dxa"/>
            <w:tcBorders>
              <w:top w:val="single" w:sz="4" w:space="0" w:color="000000"/>
              <w:left w:val="single" w:sz="4" w:space="0" w:color="000000"/>
              <w:bottom w:val="single" w:sz="4" w:space="0" w:color="000000"/>
              <w:right w:val="single" w:sz="4" w:space="0" w:color="000000"/>
            </w:tcBorders>
          </w:tcPr>
          <w:p w14:paraId="38EC1AC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DB401E0" w14:textId="77777777" w:rsidTr="00660861">
        <w:trPr>
          <w:trHeight w:val="760"/>
        </w:trPr>
        <w:tc>
          <w:tcPr>
            <w:tcW w:w="7088" w:type="dxa"/>
            <w:tcBorders>
              <w:top w:val="single" w:sz="4" w:space="0" w:color="000000"/>
              <w:left w:val="single" w:sz="4" w:space="0" w:color="000000"/>
              <w:bottom w:val="single" w:sz="4" w:space="0" w:color="000000"/>
              <w:right w:val="single" w:sz="4" w:space="0" w:color="000000"/>
            </w:tcBorders>
          </w:tcPr>
          <w:p w14:paraId="3ABD35B3" w14:textId="77777777" w:rsidR="004D74D8" w:rsidRPr="0006522C" w:rsidRDefault="004D74D8" w:rsidP="00467F25">
            <w:pPr>
              <w:widowControl w:val="0"/>
              <w:ind w:left="473" w:right="41" w:hanging="361"/>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17.</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fornecedor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será</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único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integrado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demais módulos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ter,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mínimo,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Tipo 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identificação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(pessoa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física ou</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jurídica)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CNPJ,</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CPF,</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Razão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Social/Nome</w:t>
            </w:r>
          </w:p>
        </w:tc>
        <w:tc>
          <w:tcPr>
            <w:tcW w:w="1418" w:type="dxa"/>
            <w:tcBorders>
              <w:top w:val="single" w:sz="4" w:space="0" w:color="000000"/>
              <w:left w:val="single" w:sz="4" w:space="0" w:color="000000"/>
              <w:bottom w:val="single" w:sz="4" w:space="0" w:color="000000"/>
              <w:right w:val="single" w:sz="4" w:space="0" w:color="000000"/>
            </w:tcBorders>
          </w:tcPr>
          <w:p w14:paraId="07C1DC43" w14:textId="77777777" w:rsidR="004D74D8" w:rsidRPr="0006522C" w:rsidRDefault="004D74D8" w:rsidP="00467F25">
            <w:pPr>
              <w:widowControl w:val="0"/>
              <w:ind w:left="5"/>
              <w:jc w:val="center"/>
              <w:rPr>
                <w:rFonts w:ascii="Tahoma" w:eastAsia="Times New Roman" w:hAnsi="Tahoma" w:cs="Tahoma"/>
                <w:b/>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332BADB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F513EA0" w14:textId="77777777" w:rsidTr="00660861">
        <w:trPr>
          <w:trHeight w:val="760"/>
        </w:trPr>
        <w:tc>
          <w:tcPr>
            <w:tcW w:w="7088" w:type="dxa"/>
            <w:tcBorders>
              <w:top w:val="single" w:sz="4" w:space="0" w:color="000000"/>
              <w:left w:val="single" w:sz="4" w:space="0" w:color="000000"/>
              <w:bottom w:val="single" w:sz="4" w:space="0" w:color="000000"/>
              <w:right w:val="single" w:sz="4" w:space="0" w:color="000000"/>
            </w:tcBorders>
          </w:tcPr>
          <w:p w14:paraId="6DB8B149" w14:textId="77777777" w:rsidR="004D74D8" w:rsidRPr="0006522C" w:rsidRDefault="004D74D8" w:rsidP="00467F25">
            <w:pPr>
              <w:widowControl w:val="0"/>
              <w:ind w:left="473"/>
              <w:rPr>
                <w:rFonts w:ascii="Tahoma" w:eastAsia="Times New Roman" w:hAnsi="Tahoma" w:cs="Tahoma"/>
                <w:sz w:val="20"/>
                <w:szCs w:val="20"/>
                <w:lang w:val="pt-PT"/>
              </w:rPr>
            </w:pPr>
            <w:r w:rsidRPr="0006522C">
              <w:rPr>
                <w:rFonts w:ascii="Tahoma" w:eastAsia="Times New Roman" w:hAnsi="Tahoma" w:cs="Tahoma"/>
                <w:sz w:val="20"/>
                <w:szCs w:val="20"/>
                <w:lang w:val="pt-PT"/>
              </w:rPr>
              <w:t>Fantasia,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endereço,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e-mail,</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contato,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capital</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social,</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sócios,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bancários,ramo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atividade,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documentos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obrigatórios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validade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para emissão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CRC;</w:t>
            </w:r>
          </w:p>
        </w:tc>
        <w:tc>
          <w:tcPr>
            <w:tcW w:w="1418" w:type="dxa"/>
            <w:tcBorders>
              <w:top w:val="single" w:sz="4" w:space="0" w:color="000000"/>
              <w:left w:val="single" w:sz="4" w:space="0" w:color="000000"/>
              <w:bottom w:val="single" w:sz="4" w:space="0" w:color="000000"/>
              <w:right w:val="single" w:sz="4" w:space="0" w:color="000000"/>
            </w:tcBorders>
          </w:tcPr>
          <w:p w14:paraId="61761F39"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0B98C88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FEE2A35" w14:textId="77777777" w:rsidTr="00660861">
        <w:trPr>
          <w:trHeight w:val="506"/>
        </w:trPr>
        <w:tc>
          <w:tcPr>
            <w:tcW w:w="7088" w:type="dxa"/>
            <w:tcBorders>
              <w:top w:val="single" w:sz="4" w:space="0" w:color="000000"/>
              <w:left w:val="single" w:sz="4" w:space="0" w:color="000000"/>
              <w:bottom w:val="single" w:sz="4" w:space="0" w:color="000000"/>
              <w:right w:val="single" w:sz="4" w:space="0" w:color="000000"/>
            </w:tcBorders>
          </w:tcPr>
          <w:p w14:paraId="6ADC75AF" w14:textId="77777777" w:rsidR="004D74D8" w:rsidRPr="0006522C" w:rsidRDefault="004D74D8" w:rsidP="00467F25">
            <w:pPr>
              <w:widowControl w:val="0"/>
              <w:ind w:left="473" w:right="141" w:hanging="361"/>
              <w:rPr>
                <w:rFonts w:ascii="Tahoma" w:eastAsia="Times New Roman" w:hAnsi="Tahoma" w:cs="Tahoma"/>
                <w:sz w:val="20"/>
                <w:szCs w:val="20"/>
                <w:lang w:val="pt-PT"/>
              </w:rPr>
            </w:pPr>
            <w:r w:rsidRPr="0006522C">
              <w:rPr>
                <w:rFonts w:ascii="Tahoma" w:eastAsia="Times New Roman" w:hAnsi="Tahoma" w:cs="Tahoma"/>
                <w:sz w:val="20"/>
                <w:szCs w:val="20"/>
                <w:lang w:val="pt-PT"/>
              </w:rPr>
              <w:t>18.</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Emitir</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controlar</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validade</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CRC</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(Certificado</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Cadastral);</w:t>
            </w:r>
          </w:p>
        </w:tc>
        <w:tc>
          <w:tcPr>
            <w:tcW w:w="1418" w:type="dxa"/>
            <w:tcBorders>
              <w:top w:val="single" w:sz="4" w:space="0" w:color="000000"/>
              <w:left w:val="single" w:sz="4" w:space="0" w:color="000000"/>
              <w:bottom w:val="single" w:sz="4" w:space="0" w:color="000000"/>
              <w:right w:val="single" w:sz="4" w:space="0" w:color="000000"/>
            </w:tcBorders>
          </w:tcPr>
          <w:p w14:paraId="269BBAA1"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3F53764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6B30209" w14:textId="77777777" w:rsidTr="00660861">
        <w:trPr>
          <w:trHeight w:val="503"/>
        </w:trPr>
        <w:tc>
          <w:tcPr>
            <w:tcW w:w="7088" w:type="dxa"/>
            <w:tcBorders>
              <w:top w:val="single" w:sz="4" w:space="0" w:color="000000"/>
              <w:left w:val="single" w:sz="4" w:space="0" w:color="000000"/>
              <w:bottom w:val="single" w:sz="4" w:space="0" w:color="000000"/>
              <w:right w:val="single" w:sz="4" w:space="0" w:color="000000"/>
            </w:tcBorders>
          </w:tcPr>
          <w:p w14:paraId="6ED622F8" w14:textId="77777777" w:rsidR="004D74D8" w:rsidRPr="0006522C" w:rsidRDefault="004D74D8" w:rsidP="00467F25">
            <w:pPr>
              <w:widowControl w:val="0"/>
              <w:ind w:left="473" w:right="141" w:hanging="361"/>
              <w:rPr>
                <w:rFonts w:ascii="Tahoma" w:eastAsia="Times New Roman" w:hAnsi="Tahoma" w:cs="Tahoma"/>
                <w:sz w:val="20"/>
                <w:szCs w:val="20"/>
                <w:lang w:val="pt-PT"/>
              </w:rPr>
            </w:pPr>
            <w:r w:rsidRPr="0006522C">
              <w:rPr>
                <w:rFonts w:ascii="Tahoma" w:eastAsia="Times New Roman" w:hAnsi="Tahoma" w:cs="Tahoma"/>
                <w:sz w:val="20"/>
                <w:szCs w:val="20"/>
                <w:lang w:val="pt-PT"/>
              </w:rPr>
              <w:t>19.</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relacionar</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grupos/subgrupos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as empresas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fornecedora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mesmos.</w:t>
            </w:r>
          </w:p>
        </w:tc>
        <w:tc>
          <w:tcPr>
            <w:tcW w:w="1418" w:type="dxa"/>
            <w:tcBorders>
              <w:top w:val="single" w:sz="4" w:space="0" w:color="000000"/>
              <w:left w:val="single" w:sz="4" w:space="0" w:color="000000"/>
              <w:bottom w:val="single" w:sz="4" w:space="0" w:color="000000"/>
              <w:right w:val="single" w:sz="4" w:space="0" w:color="000000"/>
            </w:tcBorders>
          </w:tcPr>
          <w:p w14:paraId="28087DB4"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8CB34B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4E5E8FB" w14:textId="77777777" w:rsidTr="00660861">
        <w:trPr>
          <w:trHeight w:val="505"/>
        </w:trPr>
        <w:tc>
          <w:tcPr>
            <w:tcW w:w="7088" w:type="dxa"/>
            <w:tcBorders>
              <w:top w:val="single" w:sz="4" w:space="0" w:color="000000"/>
              <w:left w:val="single" w:sz="4" w:space="0" w:color="000000"/>
              <w:bottom w:val="single" w:sz="4" w:space="0" w:color="000000"/>
              <w:right w:val="single" w:sz="4" w:space="0" w:color="000000"/>
            </w:tcBorders>
          </w:tcPr>
          <w:p w14:paraId="2C620922" w14:textId="77777777" w:rsidR="004D74D8" w:rsidRPr="0006522C" w:rsidRDefault="004D74D8" w:rsidP="00467F25">
            <w:pPr>
              <w:widowControl w:val="0"/>
              <w:ind w:left="473" w:right="141" w:hanging="361"/>
              <w:rPr>
                <w:rFonts w:ascii="Tahoma" w:eastAsia="Times New Roman" w:hAnsi="Tahoma" w:cs="Tahoma"/>
                <w:sz w:val="20"/>
                <w:szCs w:val="20"/>
                <w:lang w:val="pt-PT"/>
              </w:rPr>
            </w:pPr>
            <w:r w:rsidRPr="0006522C">
              <w:rPr>
                <w:rFonts w:ascii="Tahoma" w:eastAsia="Times New Roman" w:hAnsi="Tahoma" w:cs="Tahoma"/>
                <w:sz w:val="20"/>
                <w:szCs w:val="20"/>
                <w:lang w:val="pt-PT"/>
              </w:rPr>
              <w:t>20.</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incluir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ocorrências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anomalias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fornecimentos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nas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fichas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respectivos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fornecedores;</w:t>
            </w:r>
          </w:p>
        </w:tc>
        <w:tc>
          <w:tcPr>
            <w:tcW w:w="1418" w:type="dxa"/>
            <w:tcBorders>
              <w:top w:val="single" w:sz="4" w:space="0" w:color="000000"/>
              <w:left w:val="single" w:sz="4" w:space="0" w:color="000000"/>
              <w:bottom w:val="single" w:sz="4" w:space="0" w:color="000000"/>
              <w:right w:val="single" w:sz="4" w:space="0" w:color="000000"/>
            </w:tcBorders>
          </w:tcPr>
          <w:p w14:paraId="48052C7A"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098816F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90AE5F1" w14:textId="77777777" w:rsidTr="00660861">
        <w:trPr>
          <w:trHeight w:val="506"/>
        </w:trPr>
        <w:tc>
          <w:tcPr>
            <w:tcW w:w="7088" w:type="dxa"/>
            <w:tcBorders>
              <w:top w:val="single" w:sz="4" w:space="0" w:color="000000"/>
              <w:left w:val="single" w:sz="4" w:space="0" w:color="000000"/>
              <w:bottom w:val="single" w:sz="4" w:space="0" w:color="000000"/>
              <w:right w:val="single" w:sz="4" w:space="0" w:color="000000"/>
            </w:tcBorders>
          </w:tcPr>
          <w:p w14:paraId="4327CA90"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21.</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atribuir</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alterar</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situação</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fornecedor</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(suspenso,</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inativo,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cancelado,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ativo);</w:t>
            </w:r>
          </w:p>
        </w:tc>
        <w:tc>
          <w:tcPr>
            <w:tcW w:w="1418" w:type="dxa"/>
            <w:tcBorders>
              <w:top w:val="single" w:sz="4" w:space="0" w:color="000000"/>
              <w:left w:val="single" w:sz="4" w:space="0" w:color="000000"/>
              <w:bottom w:val="single" w:sz="4" w:space="0" w:color="000000"/>
              <w:right w:val="single" w:sz="4" w:space="0" w:color="000000"/>
            </w:tcBorders>
          </w:tcPr>
          <w:p w14:paraId="6892C6EF"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61E6A9B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093B90E" w14:textId="77777777" w:rsidTr="00660861">
        <w:trPr>
          <w:trHeight w:val="506"/>
        </w:trPr>
        <w:tc>
          <w:tcPr>
            <w:tcW w:w="7088" w:type="dxa"/>
            <w:tcBorders>
              <w:top w:val="single" w:sz="4" w:space="0" w:color="000000"/>
              <w:left w:val="single" w:sz="4" w:space="0" w:color="000000"/>
              <w:bottom w:val="single" w:sz="4" w:space="0" w:color="000000"/>
              <w:right w:val="single" w:sz="4" w:space="0" w:color="000000"/>
            </w:tcBorders>
          </w:tcPr>
          <w:p w14:paraId="62243B6B"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22.</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vínculo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documentos</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(imagem,</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textos,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planilhas,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pdf)</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 cada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fornecedor.</w:t>
            </w:r>
          </w:p>
        </w:tc>
        <w:tc>
          <w:tcPr>
            <w:tcW w:w="1418" w:type="dxa"/>
            <w:tcBorders>
              <w:top w:val="single" w:sz="4" w:space="0" w:color="000000"/>
              <w:left w:val="single" w:sz="4" w:space="0" w:color="000000"/>
              <w:bottom w:val="single" w:sz="4" w:space="0" w:color="000000"/>
              <w:right w:val="single" w:sz="4" w:space="0" w:color="000000"/>
            </w:tcBorders>
          </w:tcPr>
          <w:p w14:paraId="23087527"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683279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EEBEC27" w14:textId="77777777" w:rsidTr="00660861">
        <w:trPr>
          <w:trHeight w:val="251"/>
        </w:trPr>
        <w:tc>
          <w:tcPr>
            <w:tcW w:w="7088" w:type="dxa"/>
            <w:tcBorders>
              <w:top w:val="single" w:sz="4" w:space="0" w:color="000000"/>
              <w:left w:val="single" w:sz="4" w:space="0" w:color="000000"/>
              <w:bottom w:val="single" w:sz="4" w:space="0" w:color="000000"/>
              <w:right w:val="single" w:sz="4" w:space="0" w:color="000000"/>
            </w:tcBorders>
          </w:tcPr>
          <w:p w14:paraId="7E2F340F"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23.</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notas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fiscais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emitidas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pelos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fornecedores.</w:t>
            </w:r>
          </w:p>
        </w:tc>
        <w:tc>
          <w:tcPr>
            <w:tcW w:w="1418" w:type="dxa"/>
            <w:tcBorders>
              <w:top w:val="single" w:sz="4" w:space="0" w:color="000000"/>
              <w:left w:val="single" w:sz="4" w:space="0" w:color="000000"/>
              <w:bottom w:val="single" w:sz="4" w:space="0" w:color="000000"/>
              <w:right w:val="single" w:sz="4" w:space="0" w:color="000000"/>
            </w:tcBorders>
          </w:tcPr>
          <w:p w14:paraId="73ED2BD1"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6CB6E13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E2531C8" w14:textId="77777777" w:rsidTr="00357657">
        <w:trPr>
          <w:trHeight w:val="554"/>
        </w:trPr>
        <w:tc>
          <w:tcPr>
            <w:tcW w:w="7088" w:type="dxa"/>
            <w:tcBorders>
              <w:top w:val="single" w:sz="4" w:space="0" w:color="000000"/>
              <w:left w:val="single" w:sz="4" w:space="0" w:color="000000"/>
              <w:bottom w:val="single" w:sz="4" w:space="0" w:color="000000"/>
              <w:right w:val="single" w:sz="4" w:space="0" w:color="000000"/>
            </w:tcBorders>
            <w:vAlign w:val="center"/>
          </w:tcPr>
          <w:p w14:paraId="5F6B9805" w14:textId="77777777" w:rsidR="004D74D8" w:rsidRPr="0006522C" w:rsidRDefault="004D74D8" w:rsidP="00357657">
            <w:pPr>
              <w:widowControl w:val="0"/>
              <w:ind w:left="112"/>
              <w:jc w:val="center"/>
              <w:rPr>
                <w:rFonts w:ascii="Tahoma" w:eastAsia="Times New Roman" w:hAnsi="Tahoma" w:cs="Tahoma"/>
                <w:b/>
                <w:i/>
                <w:sz w:val="20"/>
                <w:szCs w:val="20"/>
                <w:lang w:val="pt-PT"/>
              </w:rPr>
            </w:pPr>
            <w:r w:rsidRPr="0006522C">
              <w:rPr>
                <w:rFonts w:ascii="Tahoma" w:eastAsia="Times New Roman" w:hAnsi="Tahoma" w:cs="Tahoma"/>
                <w:b/>
                <w:i/>
                <w:sz w:val="20"/>
                <w:szCs w:val="20"/>
                <w:lang w:val="pt-PT"/>
              </w:rPr>
              <w:t>Cadastro</w:t>
            </w:r>
            <w:r w:rsidRPr="0006522C">
              <w:rPr>
                <w:rFonts w:ascii="Tahoma" w:eastAsia="Times New Roman" w:hAnsi="Tahoma" w:cs="Tahoma"/>
                <w:b/>
                <w:i/>
                <w:spacing w:val="-2"/>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5"/>
                <w:sz w:val="20"/>
                <w:szCs w:val="20"/>
                <w:lang w:val="pt-PT"/>
              </w:rPr>
              <w:t xml:space="preserve"> </w:t>
            </w:r>
            <w:r w:rsidRPr="0006522C">
              <w:rPr>
                <w:rFonts w:ascii="Tahoma" w:eastAsia="Times New Roman" w:hAnsi="Tahoma" w:cs="Tahoma"/>
                <w:b/>
                <w:i/>
                <w:sz w:val="20"/>
                <w:szCs w:val="20"/>
                <w:lang w:val="pt-PT"/>
              </w:rPr>
              <w:t>Material</w:t>
            </w:r>
          </w:p>
        </w:tc>
        <w:tc>
          <w:tcPr>
            <w:tcW w:w="1418" w:type="dxa"/>
            <w:tcBorders>
              <w:top w:val="single" w:sz="4" w:space="0" w:color="000000"/>
              <w:left w:val="single" w:sz="4" w:space="0" w:color="000000"/>
              <w:bottom w:val="single" w:sz="4" w:space="0" w:color="000000"/>
              <w:right w:val="single" w:sz="4" w:space="0" w:color="000000"/>
            </w:tcBorders>
          </w:tcPr>
          <w:p w14:paraId="3DB3D1A8" w14:textId="77777777" w:rsidR="004D74D8" w:rsidRPr="0006522C" w:rsidRDefault="004D74D8" w:rsidP="00467F25">
            <w:pPr>
              <w:widowControl w:val="0"/>
              <w:ind w:right="13"/>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276" w:type="dxa"/>
            <w:tcBorders>
              <w:top w:val="single" w:sz="4" w:space="0" w:color="000000"/>
              <w:left w:val="single" w:sz="4" w:space="0" w:color="000000"/>
              <w:bottom w:val="single" w:sz="4" w:space="0" w:color="000000"/>
              <w:right w:val="single" w:sz="4" w:space="0" w:color="000000"/>
            </w:tcBorders>
          </w:tcPr>
          <w:p w14:paraId="367EEBB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90301A8" w14:textId="77777777" w:rsidTr="00660861">
        <w:trPr>
          <w:trHeight w:val="506"/>
        </w:trPr>
        <w:tc>
          <w:tcPr>
            <w:tcW w:w="7088" w:type="dxa"/>
            <w:tcBorders>
              <w:top w:val="single" w:sz="4" w:space="0" w:color="000000"/>
              <w:left w:val="single" w:sz="4" w:space="0" w:color="000000"/>
              <w:bottom w:val="single" w:sz="4" w:space="0" w:color="000000"/>
              <w:right w:val="single" w:sz="4" w:space="0" w:color="000000"/>
            </w:tcBorders>
          </w:tcPr>
          <w:p w14:paraId="33F393E2"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24.</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Ferramenta</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definição</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pertencentes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determinado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Grupo como sendo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 uso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pessoal.</w:t>
            </w:r>
          </w:p>
        </w:tc>
        <w:tc>
          <w:tcPr>
            <w:tcW w:w="1418" w:type="dxa"/>
            <w:tcBorders>
              <w:top w:val="single" w:sz="4" w:space="0" w:color="000000"/>
              <w:left w:val="single" w:sz="4" w:space="0" w:color="000000"/>
              <w:bottom w:val="single" w:sz="4" w:space="0" w:color="000000"/>
              <w:right w:val="single" w:sz="4" w:space="0" w:color="000000"/>
            </w:tcBorders>
          </w:tcPr>
          <w:p w14:paraId="227D10DB"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2FC6D8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F26C0BD" w14:textId="77777777" w:rsidTr="00660861">
        <w:trPr>
          <w:trHeight w:val="503"/>
        </w:trPr>
        <w:tc>
          <w:tcPr>
            <w:tcW w:w="7088" w:type="dxa"/>
            <w:tcBorders>
              <w:top w:val="single" w:sz="4" w:space="0" w:color="000000"/>
              <w:left w:val="single" w:sz="4" w:space="0" w:color="000000"/>
              <w:bottom w:val="single" w:sz="4" w:space="0" w:color="000000"/>
              <w:right w:val="single" w:sz="4" w:space="0" w:color="000000"/>
            </w:tcBorders>
          </w:tcPr>
          <w:p w14:paraId="23633830" w14:textId="77777777" w:rsidR="004D74D8" w:rsidRPr="0006522C" w:rsidRDefault="004D74D8" w:rsidP="00467F25">
            <w:pPr>
              <w:widowControl w:val="0"/>
              <w:tabs>
                <w:tab w:val="left" w:pos="6152"/>
              </w:tabs>
              <w:ind w:left="473" w:right="283"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25.</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83"/>
                <w:sz w:val="20"/>
                <w:szCs w:val="20"/>
                <w:lang w:val="pt-PT"/>
              </w:rPr>
              <w:t xml:space="preserve"> </w:t>
            </w:r>
            <w:r w:rsidRPr="0006522C">
              <w:rPr>
                <w:rFonts w:ascii="Tahoma" w:eastAsia="Times New Roman" w:hAnsi="Tahoma" w:cs="Tahoma"/>
                <w:sz w:val="20"/>
                <w:szCs w:val="20"/>
                <w:lang w:val="pt-PT"/>
              </w:rPr>
              <w:t xml:space="preserve">e  </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 xml:space="preserve">controle  </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 xml:space="preserve">físico  </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 xml:space="preserve">e  </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 xml:space="preserve">financeiro  </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 xml:space="preserve">dos  </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 xml:space="preserve">materiais </w:t>
            </w:r>
            <w:r w:rsidRPr="0006522C">
              <w:rPr>
                <w:rFonts w:ascii="Tahoma" w:eastAsia="Times New Roman" w:hAnsi="Tahoma" w:cs="Tahoma"/>
                <w:spacing w:val="-1"/>
                <w:sz w:val="20"/>
                <w:szCs w:val="20"/>
                <w:lang w:val="pt-PT"/>
              </w:rPr>
              <w:t xml:space="preserve">estocávei </w:t>
            </w:r>
            <w:r w:rsidRPr="0006522C">
              <w:rPr>
                <w:rFonts w:ascii="Tahoma" w:eastAsia="Times New Roman" w:hAnsi="Tahoma" w:cs="Tahoma"/>
                <w:sz w:val="20"/>
                <w:szCs w:val="20"/>
                <w:lang w:val="pt-PT"/>
              </w:rPr>
              <w:t>individualizado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Almoxarifado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Sub</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Almoxarifado;</w:t>
            </w:r>
          </w:p>
        </w:tc>
        <w:tc>
          <w:tcPr>
            <w:tcW w:w="1418" w:type="dxa"/>
            <w:tcBorders>
              <w:top w:val="single" w:sz="4" w:space="0" w:color="000000"/>
              <w:left w:val="single" w:sz="4" w:space="0" w:color="000000"/>
              <w:bottom w:val="single" w:sz="4" w:space="0" w:color="000000"/>
              <w:right w:val="single" w:sz="4" w:space="0" w:color="000000"/>
            </w:tcBorders>
          </w:tcPr>
          <w:p w14:paraId="306F5F15"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3B9F73B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2B66188" w14:textId="77777777" w:rsidTr="00660861">
        <w:trPr>
          <w:trHeight w:val="505"/>
        </w:trPr>
        <w:tc>
          <w:tcPr>
            <w:tcW w:w="7088" w:type="dxa"/>
            <w:tcBorders>
              <w:top w:val="single" w:sz="4" w:space="0" w:color="000000"/>
              <w:left w:val="single" w:sz="4" w:space="0" w:color="000000"/>
              <w:bottom w:val="single" w:sz="4" w:space="0" w:color="000000"/>
              <w:right w:val="single" w:sz="4" w:space="0" w:color="000000"/>
            </w:tcBorders>
          </w:tcPr>
          <w:p w14:paraId="3CBD18A2"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26.</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pacing w:val="-1"/>
                <w:sz w:val="20"/>
                <w:szCs w:val="20"/>
                <w:lang w:val="pt-PT"/>
              </w:rPr>
              <w:t>Consulta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pacing w:val="-1"/>
                <w:sz w:val="20"/>
                <w:szCs w:val="20"/>
                <w:lang w:val="pt-PT"/>
              </w:rPr>
              <w:t>do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preço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pacing w:val="-1"/>
                <w:sz w:val="20"/>
                <w:szCs w:val="20"/>
                <w:lang w:val="pt-PT"/>
              </w:rPr>
              <w:t>médio,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data,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valor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unitário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fornecedor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última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compra,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serviços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cadastrados;</w:t>
            </w:r>
          </w:p>
        </w:tc>
        <w:tc>
          <w:tcPr>
            <w:tcW w:w="1418" w:type="dxa"/>
            <w:tcBorders>
              <w:top w:val="single" w:sz="4" w:space="0" w:color="000000"/>
              <w:left w:val="single" w:sz="4" w:space="0" w:color="000000"/>
              <w:bottom w:val="single" w:sz="4" w:space="0" w:color="000000"/>
              <w:right w:val="single" w:sz="4" w:space="0" w:color="000000"/>
            </w:tcBorders>
          </w:tcPr>
          <w:p w14:paraId="3D66D000"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C465EF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57BEF9E" w14:textId="77777777" w:rsidTr="00660861">
        <w:trPr>
          <w:trHeight w:val="254"/>
        </w:trPr>
        <w:tc>
          <w:tcPr>
            <w:tcW w:w="7088" w:type="dxa"/>
            <w:tcBorders>
              <w:top w:val="single" w:sz="4" w:space="0" w:color="000000"/>
              <w:left w:val="single" w:sz="4" w:space="0" w:color="000000"/>
              <w:bottom w:val="single" w:sz="4" w:space="0" w:color="000000"/>
              <w:right w:val="single" w:sz="4" w:space="0" w:color="000000"/>
            </w:tcBorders>
          </w:tcPr>
          <w:p w14:paraId="49C86789"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27.</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saldos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lotes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materiais;</w:t>
            </w:r>
          </w:p>
        </w:tc>
        <w:tc>
          <w:tcPr>
            <w:tcW w:w="1418" w:type="dxa"/>
            <w:tcBorders>
              <w:top w:val="single" w:sz="4" w:space="0" w:color="000000"/>
              <w:left w:val="single" w:sz="4" w:space="0" w:color="000000"/>
              <w:bottom w:val="single" w:sz="4" w:space="0" w:color="000000"/>
              <w:right w:val="single" w:sz="4" w:space="0" w:color="000000"/>
            </w:tcBorders>
          </w:tcPr>
          <w:p w14:paraId="2838D766"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7AC3BB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855D9B9" w14:textId="77777777" w:rsidTr="00660861">
        <w:trPr>
          <w:trHeight w:val="251"/>
        </w:trPr>
        <w:tc>
          <w:tcPr>
            <w:tcW w:w="7088" w:type="dxa"/>
            <w:tcBorders>
              <w:top w:val="single" w:sz="4" w:space="0" w:color="000000"/>
              <w:left w:val="single" w:sz="4" w:space="0" w:color="000000"/>
              <w:bottom w:val="single" w:sz="4" w:space="0" w:color="000000"/>
              <w:right w:val="single" w:sz="4" w:space="0" w:color="000000"/>
            </w:tcBorders>
          </w:tcPr>
          <w:p w14:paraId="4EA437D8"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28.</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requisições,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devoluções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solicitações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pendentes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material;</w:t>
            </w:r>
          </w:p>
        </w:tc>
        <w:tc>
          <w:tcPr>
            <w:tcW w:w="1418" w:type="dxa"/>
            <w:tcBorders>
              <w:top w:val="single" w:sz="4" w:space="0" w:color="000000"/>
              <w:left w:val="single" w:sz="4" w:space="0" w:color="000000"/>
              <w:bottom w:val="single" w:sz="4" w:space="0" w:color="000000"/>
              <w:right w:val="single" w:sz="4" w:space="0" w:color="000000"/>
            </w:tcBorders>
          </w:tcPr>
          <w:p w14:paraId="0CFF4332" w14:textId="77777777" w:rsidR="004D74D8" w:rsidRPr="0006522C" w:rsidRDefault="004D74D8" w:rsidP="00467F25">
            <w:pPr>
              <w:widowControl w:val="0"/>
              <w:ind w:lef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7C193F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3A95BB4" w14:textId="77777777" w:rsidTr="00660861">
        <w:trPr>
          <w:trHeight w:val="506"/>
        </w:trPr>
        <w:tc>
          <w:tcPr>
            <w:tcW w:w="7088" w:type="dxa"/>
            <w:tcBorders>
              <w:top w:val="single" w:sz="4" w:space="0" w:color="000000"/>
              <w:left w:val="single" w:sz="4" w:space="0" w:color="000000"/>
              <w:bottom w:val="single" w:sz="4" w:space="0" w:color="000000"/>
              <w:right w:val="single" w:sz="4" w:space="0" w:color="000000"/>
            </w:tcBorders>
          </w:tcPr>
          <w:p w14:paraId="308E5F21"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29. Consulta,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 tela,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consumo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almoxarifado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geral,</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exibindo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 média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últimos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12 meses.</w:t>
            </w:r>
          </w:p>
        </w:tc>
        <w:tc>
          <w:tcPr>
            <w:tcW w:w="1418" w:type="dxa"/>
            <w:tcBorders>
              <w:top w:val="single" w:sz="4" w:space="0" w:color="000000"/>
              <w:left w:val="single" w:sz="4" w:space="0" w:color="000000"/>
              <w:bottom w:val="single" w:sz="4" w:space="0" w:color="000000"/>
              <w:right w:val="single" w:sz="4" w:space="0" w:color="000000"/>
            </w:tcBorders>
          </w:tcPr>
          <w:p w14:paraId="60E4556B"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2ADE14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571088B" w14:textId="77777777" w:rsidTr="00660861">
        <w:trPr>
          <w:trHeight w:val="506"/>
        </w:trPr>
        <w:tc>
          <w:tcPr>
            <w:tcW w:w="7088" w:type="dxa"/>
            <w:tcBorders>
              <w:top w:val="single" w:sz="4" w:space="0" w:color="000000"/>
              <w:left w:val="single" w:sz="4" w:space="0" w:color="000000"/>
              <w:bottom w:val="single" w:sz="4" w:space="0" w:color="000000"/>
              <w:right w:val="single" w:sz="4" w:space="0" w:color="000000"/>
            </w:tcBorders>
          </w:tcPr>
          <w:p w14:paraId="232FF796"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30.</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incluir,</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automaticamente,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histórico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quando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quaisquer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alterações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forem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realizadas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mesmo.</w:t>
            </w:r>
          </w:p>
        </w:tc>
        <w:tc>
          <w:tcPr>
            <w:tcW w:w="1418" w:type="dxa"/>
            <w:tcBorders>
              <w:top w:val="single" w:sz="4" w:space="0" w:color="000000"/>
              <w:left w:val="single" w:sz="4" w:space="0" w:color="000000"/>
              <w:bottom w:val="single" w:sz="4" w:space="0" w:color="000000"/>
              <w:right w:val="single" w:sz="4" w:space="0" w:color="000000"/>
            </w:tcBorders>
          </w:tcPr>
          <w:p w14:paraId="0239FE40"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5DB9F0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F6770AA" w14:textId="77777777" w:rsidTr="00660861">
        <w:trPr>
          <w:trHeight w:val="1010"/>
        </w:trPr>
        <w:tc>
          <w:tcPr>
            <w:tcW w:w="7088" w:type="dxa"/>
            <w:tcBorders>
              <w:top w:val="single" w:sz="4" w:space="0" w:color="000000"/>
              <w:left w:val="single" w:sz="4" w:space="0" w:color="000000"/>
              <w:bottom w:val="single" w:sz="4" w:space="0" w:color="000000"/>
              <w:right w:val="single" w:sz="4" w:space="0" w:color="000000"/>
            </w:tcBorders>
          </w:tcPr>
          <w:p w14:paraId="6C619905" w14:textId="77777777" w:rsidR="004D74D8" w:rsidRPr="0006522C" w:rsidRDefault="004D74D8" w:rsidP="00467F25">
            <w:pPr>
              <w:widowControl w:val="0"/>
              <w:ind w:left="473" w:right="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31.</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permitir, 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nível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individual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material,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armazenamentode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serem</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utilizadas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licitações,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tais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requisição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de amostras, requisição de laudos técnicos, etc. Estas “exigências” deverão sertabeladas,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podendo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atribuídas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 outros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materiais.</w:t>
            </w:r>
          </w:p>
        </w:tc>
        <w:tc>
          <w:tcPr>
            <w:tcW w:w="1418" w:type="dxa"/>
            <w:tcBorders>
              <w:top w:val="single" w:sz="4" w:space="0" w:color="000000"/>
              <w:left w:val="single" w:sz="4" w:space="0" w:color="000000"/>
              <w:bottom w:val="single" w:sz="4" w:space="0" w:color="000000"/>
              <w:right w:val="single" w:sz="4" w:space="0" w:color="000000"/>
            </w:tcBorders>
          </w:tcPr>
          <w:p w14:paraId="7738523E"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6B8176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A6DFD34" w14:textId="77777777" w:rsidTr="00660861">
        <w:trPr>
          <w:trHeight w:val="760"/>
        </w:trPr>
        <w:tc>
          <w:tcPr>
            <w:tcW w:w="7088" w:type="dxa"/>
            <w:tcBorders>
              <w:top w:val="single" w:sz="4" w:space="0" w:color="000000"/>
              <w:left w:val="single" w:sz="4" w:space="0" w:color="000000"/>
              <w:bottom w:val="single" w:sz="4" w:space="0" w:color="000000"/>
              <w:right w:val="single" w:sz="4" w:space="0" w:color="000000"/>
            </w:tcBorders>
          </w:tcPr>
          <w:p w14:paraId="5E59E8D9"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32.</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armazenamento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mesmo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material, no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mesmo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almoxarifado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localização,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mas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quantidades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separadas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porórgão.</w:t>
            </w:r>
          </w:p>
        </w:tc>
        <w:tc>
          <w:tcPr>
            <w:tcW w:w="1418" w:type="dxa"/>
            <w:tcBorders>
              <w:top w:val="single" w:sz="4" w:space="0" w:color="000000"/>
              <w:left w:val="single" w:sz="4" w:space="0" w:color="000000"/>
              <w:bottom w:val="single" w:sz="4" w:space="0" w:color="000000"/>
              <w:right w:val="single" w:sz="4" w:space="0" w:color="000000"/>
            </w:tcBorders>
          </w:tcPr>
          <w:p w14:paraId="3A46A46D"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431EAA0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F128A68" w14:textId="77777777" w:rsidTr="00660861">
        <w:trPr>
          <w:trHeight w:val="1012"/>
        </w:trPr>
        <w:tc>
          <w:tcPr>
            <w:tcW w:w="7088" w:type="dxa"/>
            <w:tcBorders>
              <w:top w:val="single" w:sz="4" w:space="0" w:color="000000"/>
              <w:left w:val="single" w:sz="4" w:space="0" w:color="000000"/>
              <w:bottom w:val="single" w:sz="4" w:space="0" w:color="000000"/>
              <w:right w:val="single" w:sz="4" w:space="0" w:color="000000"/>
            </w:tcBorders>
          </w:tcPr>
          <w:p w14:paraId="389776E1" w14:textId="77777777" w:rsidR="004D74D8" w:rsidRPr="0006522C" w:rsidRDefault="004D74D8" w:rsidP="00467F25">
            <w:pPr>
              <w:widowControl w:val="0"/>
              <w:ind w:left="473" w:right="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33.</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armazenamento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lotes,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qualcom</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sua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pacing w:val="-1"/>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pacing w:val="-1"/>
                <w:sz w:val="20"/>
                <w:szCs w:val="20"/>
                <w:lang w:val="pt-PT"/>
              </w:rPr>
              <w:t>validade.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É</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necessário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tenha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recursos 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indicar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lotes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 data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validade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vencida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vencer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umdeterminado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período.</w:t>
            </w:r>
          </w:p>
        </w:tc>
        <w:tc>
          <w:tcPr>
            <w:tcW w:w="1418" w:type="dxa"/>
            <w:tcBorders>
              <w:top w:val="single" w:sz="4" w:space="0" w:color="000000"/>
              <w:left w:val="single" w:sz="4" w:space="0" w:color="000000"/>
              <w:bottom w:val="single" w:sz="4" w:space="0" w:color="000000"/>
              <w:right w:val="single" w:sz="4" w:space="0" w:color="000000"/>
            </w:tcBorders>
          </w:tcPr>
          <w:p w14:paraId="25B8580D"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2C16BB0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27B50FC" w14:textId="77777777" w:rsidTr="00660861">
        <w:trPr>
          <w:trHeight w:val="503"/>
        </w:trPr>
        <w:tc>
          <w:tcPr>
            <w:tcW w:w="7088" w:type="dxa"/>
            <w:tcBorders>
              <w:top w:val="single" w:sz="4" w:space="0" w:color="000000"/>
              <w:left w:val="single" w:sz="4" w:space="0" w:color="000000"/>
              <w:bottom w:val="single" w:sz="4" w:space="0" w:color="000000"/>
              <w:right w:val="single" w:sz="4" w:space="0" w:color="000000"/>
            </w:tcBorders>
          </w:tcPr>
          <w:p w14:paraId="0554A9D3"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34.</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Controle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saldos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mesmo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almoxarifado,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permitindo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transferência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quantidade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entre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eles.</w:t>
            </w:r>
          </w:p>
        </w:tc>
        <w:tc>
          <w:tcPr>
            <w:tcW w:w="1418" w:type="dxa"/>
            <w:tcBorders>
              <w:top w:val="single" w:sz="4" w:space="0" w:color="000000"/>
              <w:left w:val="single" w:sz="4" w:space="0" w:color="000000"/>
              <w:bottom w:val="single" w:sz="4" w:space="0" w:color="000000"/>
              <w:right w:val="single" w:sz="4" w:space="0" w:color="000000"/>
            </w:tcBorders>
          </w:tcPr>
          <w:p w14:paraId="1C03C8D0"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83BA02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7B35737" w14:textId="77777777" w:rsidTr="00660861">
        <w:trPr>
          <w:trHeight w:val="1010"/>
        </w:trPr>
        <w:tc>
          <w:tcPr>
            <w:tcW w:w="7088" w:type="dxa"/>
            <w:tcBorders>
              <w:top w:val="single" w:sz="4" w:space="0" w:color="000000"/>
              <w:left w:val="single" w:sz="4" w:space="0" w:color="000000"/>
              <w:bottom w:val="single" w:sz="4" w:space="0" w:color="000000"/>
              <w:right w:val="single" w:sz="4" w:space="0" w:color="000000"/>
            </w:tcBorders>
          </w:tcPr>
          <w:p w14:paraId="4FDE8719" w14:textId="77777777" w:rsidR="004D74D8" w:rsidRPr="0006522C" w:rsidRDefault="004D74D8" w:rsidP="00467F25">
            <w:pPr>
              <w:widowControl w:val="0"/>
              <w:ind w:left="473" w:right="82"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lastRenderedPageBreak/>
              <w:t>35.</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Possuir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pacing w:val="-1"/>
                <w:sz w:val="20"/>
                <w:szCs w:val="20"/>
                <w:lang w:val="pt-PT"/>
              </w:rPr>
              <w:t>ferramenta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realize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transferência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quantidades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determinado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material,</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de uma localização para outra, em um mesmo almoxarifado (corredor, prateleira, box),</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necessidade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geração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 um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lançamento.</w:t>
            </w:r>
          </w:p>
        </w:tc>
        <w:tc>
          <w:tcPr>
            <w:tcW w:w="1418" w:type="dxa"/>
            <w:tcBorders>
              <w:top w:val="single" w:sz="4" w:space="0" w:color="000000"/>
              <w:left w:val="single" w:sz="4" w:space="0" w:color="000000"/>
              <w:bottom w:val="single" w:sz="4" w:space="0" w:color="000000"/>
              <w:right w:val="single" w:sz="4" w:space="0" w:color="000000"/>
            </w:tcBorders>
          </w:tcPr>
          <w:p w14:paraId="26F1A2BA"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EFC7F7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98E041A" w14:textId="77777777" w:rsidTr="00660861">
        <w:trPr>
          <w:trHeight w:val="505"/>
        </w:trPr>
        <w:tc>
          <w:tcPr>
            <w:tcW w:w="7088" w:type="dxa"/>
            <w:tcBorders>
              <w:top w:val="single" w:sz="4" w:space="0" w:color="000000"/>
              <w:left w:val="single" w:sz="4" w:space="0" w:color="000000"/>
              <w:bottom w:val="single" w:sz="4" w:space="0" w:color="000000"/>
              <w:right w:val="single" w:sz="4" w:space="0" w:color="000000"/>
            </w:tcBorders>
          </w:tcPr>
          <w:p w14:paraId="1625C867" w14:textId="77777777" w:rsidR="004D74D8" w:rsidRPr="0006522C" w:rsidRDefault="004D74D8" w:rsidP="00467F25">
            <w:pPr>
              <w:widowControl w:val="0"/>
              <w:ind w:left="473" w:right="41" w:hanging="361"/>
              <w:rPr>
                <w:rFonts w:ascii="Tahoma" w:eastAsia="Times New Roman" w:hAnsi="Tahoma" w:cs="Tahoma"/>
                <w:sz w:val="20"/>
                <w:szCs w:val="20"/>
                <w:lang w:val="pt-PT"/>
              </w:rPr>
            </w:pPr>
            <w:r w:rsidRPr="0006522C">
              <w:rPr>
                <w:rFonts w:ascii="Tahoma" w:eastAsia="Times New Roman" w:hAnsi="Tahoma" w:cs="Tahoma"/>
                <w:sz w:val="20"/>
                <w:szCs w:val="20"/>
                <w:lang w:val="pt-PT"/>
              </w:rPr>
              <w:t>36.</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ferramenta</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transferência</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saldo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entre</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lotes</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mesmomaterial,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necessidade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geração de um</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lançamento.</w:t>
            </w:r>
          </w:p>
        </w:tc>
        <w:tc>
          <w:tcPr>
            <w:tcW w:w="1418" w:type="dxa"/>
            <w:tcBorders>
              <w:top w:val="single" w:sz="4" w:space="0" w:color="000000"/>
              <w:left w:val="single" w:sz="4" w:space="0" w:color="000000"/>
              <w:bottom w:val="single" w:sz="4" w:space="0" w:color="000000"/>
              <w:right w:val="single" w:sz="4" w:space="0" w:color="000000"/>
            </w:tcBorders>
          </w:tcPr>
          <w:p w14:paraId="4285CEB7"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2581E4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9D9307C" w14:textId="77777777" w:rsidTr="00660861">
        <w:trPr>
          <w:trHeight w:val="508"/>
        </w:trPr>
        <w:tc>
          <w:tcPr>
            <w:tcW w:w="7088" w:type="dxa"/>
            <w:tcBorders>
              <w:top w:val="single" w:sz="4" w:space="0" w:color="000000"/>
              <w:left w:val="single" w:sz="4" w:space="0" w:color="000000"/>
              <w:bottom w:val="single" w:sz="4" w:space="0" w:color="000000"/>
              <w:right w:val="single" w:sz="4" w:space="0" w:color="000000"/>
            </w:tcBorders>
          </w:tcPr>
          <w:p w14:paraId="4840146A" w14:textId="77777777" w:rsidR="004D74D8" w:rsidRPr="0006522C" w:rsidRDefault="004D74D8" w:rsidP="00467F25">
            <w:pPr>
              <w:widowControl w:val="0"/>
              <w:ind w:left="568" w:hanging="353"/>
              <w:jc w:val="both"/>
              <w:rPr>
                <w:rFonts w:ascii="Tahoma" w:eastAsia="Times New Roman" w:hAnsi="Tahoma" w:cs="Tahoma"/>
                <w:sz w:val="20"/>
                <w:szCs w:val="20"/>
                <w:lang w:val="pt-PT"/>
              </w:rPr>
            </w:pPr>
            <w:r w:rsidRPr="0006522C">
              <w:rPr>
                <w:rFonts w:ascii="Tahoma" w:eastAsia="Times New Roman" w:hAnsi="Tahoma" w:cs="Tahoma"/>
                <w:sz w:val="20"/>
                <w:szCs w:val="20"/>
                <w:lang w:val="pt-PT"/>
              </w:rPr>
              <w:t>37.</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solicitar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novo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material,</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assim</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atualização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inativação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cadastrados.</w:t>
            </w:r>
          </w:p>
        </w:tc>
        <w:tc>
          <w:tcPr>
            <w:tcW w:w="1418" w:type="dxa"/>
            <w:tcBorders>
              <w:top w:val="single" w:sz="4" w:space="0" w:color="000000"/>
              <w:left w:val="single" w:sz="4" w:space="0" w:color="000000"/>
              <w:bottom w:val="single" w:sz="4" w:space="0" w:color="000000"/>
              <w:right w:val="single" w:sz="4" w:space="0" w:color="000000"/>
            </w:tcBorders>
          </w:tcPr>
          <w:p w14:paraId="5D5BFE79"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D3E4B3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F4D9D14" w14:textId="77777777" w:rsidTr="00660861">
        <w:trPr>
          <w:trHeight w:val="504"/>
        </w:trPr>
        <w:tc>
          <w:tcPr>
            <w:tcW w:w="7088" w:type="dxa"/>
            <w:tcBorders>
              <w:top w:val="single" w:sz="4" w:space="0" w:color="000000"/>
              <w:left w:val="single" w:sz="4" w:space="0" w:color="000000"/>
              <w:bottom w:val="single" w:sz="4" w:space="0" w:color="000000"/>
              <w:right w:val="single" w:sz="4" w:space="0" w:color="000000"/>
            </w:tcBorders>
          </w:tcPr>
          <w:p w14:paraId="2C25F045" w14:textId="77777777" w:rsidR="004D74D8" w:rsidRPr="0006522C" w:rsidRDefault="004D74D8" w:rsidP="00467F25">
            <w:pPr>
              <w:widowControl w:val="0"/>
              <w:ind w:left="473" w:right="141"/>
              <w:rPr>
                <w:rFonts w:ascii="Tahoma" w:eastAsia="Times New Roman" w:hAnsi="Tahoma" w:cs="Tahoma"/>
                <w:sz w:val="20"/>
                <w:szCs w:val="20"/>
                <w:lang w:val="pt-PT"/>
              </w:rPr>
            </w:pPr>
            <w:r w:rsidRPr="0006522C">
              <w:rPr>
                <w:rFonts w:ascii="Tahoma" w:eastAsia="Times New Roman" w:hAnsi="Tahoma" w:cs="Tahoma"/>
                <w:sz w:val="20"/>
                <w:szCs w:val="20"/>
                <w:lang w:val="pt-PT"/>
              </w:rPr>
              <w:t>Essas solicitações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poderão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realizadas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pela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WEB</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posteriormente,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atendidas pelo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responsável</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 sistema de materiais.</w:t>
            </w:r>
          </w:p>
        </w:tc>
        <w:tc>
          <w:tcPr>
            <w:tcW w:w="1418" w:type="dxa"/>
            <w:tcBorders>
              <w:top w:val="single" w:sz="4" w:space="0" w:color="000000"/>
              <w:left w:val="single" w:sz="4" w:space="0" w:color="000000"/>
              <w:bottom w:val="single" w:sz="4" w:space="0" w:color="000000"/>
              <w:right w:val="single" w:sz="4" w:space="0" w:color="000000"/>
            </w:tcBorders>
          </w:tcPr>
          <w:p w14:paraId="467F5E22"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1F4B1AB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B8DF8ED" w14:textId="77777777" w:rsidTr="00660861">
        <w:trPr>
          <w:trHeight w:val="254"/>
        </w:trPr>
        <w:tc>
          <w:tcPr>
            <w:tcW w:w="7088" w:type="dxa"/>
            <w:tcBorders>
              <w:top w:val="single" w:sz="4" w:space="0" w:color="000000"/>
              <w:left w:val="single" w:sz="4" w:space="0" w:color="000000"/>
              <w:bottom w:val="single" w:sz="4" w:space="0" w:color="000000"/>
              <w:right w:val="single" w:sz="4" w:space="0" w:color="000000"/>
            </w:tcBorders>
          </w:tcPr>
          <w:p w14:paraId="7F8FC8A0"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38.</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mecanismos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classificação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curva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ABC.</w:t>
            </w:r>
          </w:p>
        </w:tc>
        <w:tc>
          <w:tcPr>
            <w:tcW w:w="1418" w:type="dxa"/>
            <w:tcBorders>
              <w:top w:val="single" w:sz="4" w:space="0" w:color="000000"/>
              <w:left w:val="single" w:sz="4" w:space="0" w:color="000000"/>
              <w:bottom w:val="single" w:sz="4" w:space="0" w:color="000000"/>
              <w:right w:val="single" w:sz="4" w:space="0" w:color="000000"/>
            </w:tcBorders>
          </w:tcPr>
          <w:p w14:paraId="4A10A373"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B5B606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CDDF4DF" w14:textId="77777777" w:rsidTr="00660861">
        <w:trPr>
          <w:trHeight w:val="757"/>
        </w:trPr>
        <w:tc>
          <w:tcPr>
            <w:tcW w:w="7088" w:type="dxa"/>
            <w:tcBorders>
              <w:top w:val="single" w:sz="4" w:space="0" w:color="000000"/>
              <w:left w:val="single" w:sz="4" w:space="0" w:color="000000"/>
              <w:bottom w:val="single" w:sz="4" w:space="0" w:color="000000"/>
              <w:right w:val="single" w:sz="4" w:space="0" w:color="000000"/>
            </w:tcBorders>
          </w:tcPr>
          <w:p w14:paraId="10938E37" w14:textId="77777777" w:rsidR="004D74D8" w:rsidRPr="0006522C" w:rsidRDefault="004D74D8" w:rsidP="00467F25">
            <w:pPr>
              <w:widowControl w:val="0"/>
              <w:ind w:left="473" w:right="355"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39.</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incluir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classificações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materiais: XYZ</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 Criticidade,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PQR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Popularidade da Frequência de Movimentação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123 –</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Dificuldade deAquisição.</w:t>
            </w:r>
          </w:p>
        </w:tc>
        <w:tc>
          <w:tcPr>
            <w:tcW w:w="1418" w:type="dxa"/>
            <w:tcBorders>
              <w:top w:val="single" w:sz="4" w:space="0" w:color="000000"/>
              <w:left w:val="single" w:sz="4" w:space="0" w:color="000000"/>
              <w:bottom w:val="single" w:sz="4" w:space="0" w:color="000000"/>
              <w:right w:val="single" w:sz="4" w:space="0" w:color="000000"/>
            </w:tcBorders>
          </w:tcPr>
          <w:p w14:paraId="07C3A009"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6DF3AC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BEC3F6E" w14:textId="77777777" w:rsidTr="00660861">
        <w:trPr>
          <w:trHeight w:val="467"/>
        </w:trPr>
        <w:tc>
          <w:tcPr>
            <w:tcW w:w="7088" w:type="dxa"/>
            <w:tcBorders>
              <w:top w:val="single" w:sz="4" w:space="0" w:color="000000"/>
              <w:left w:val="single" w:sz="4" w:space="0" w:color="000000"/>
              <w:bottom w:val="single" w:sz="4" w:space="0" w:color="000000"/>
              <w:right w:val="single" w:sz="4" w:space="0" w:color="000000"/>
            </w:tcBorders>
          </w:tcPr>
          <w:p w14:paraId="1A080B78" w14:textId="77777777" w:rsidR="004D74D8" w:rsidRPr="0006522C" w:rsidRDefault="004D74D8" w:rsidP="00467F25">
            <w:pPr>
              <w:widowControl w:val="0"/>
              <w:ind w:left="112"/>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Requisições/Devoluções</w:t>
            </w:r>
            <w:r w:rsidRPr="0006522C">
              <w:rPr>
                <w:rFonts w:ascii="Tahoma" w:eastAsia="Times New Roman" w:hAnsi="Tahoma" w:cs="Tahoma"/>
                <w:b/>
                <w:i/>
                <w:spacing w:val="-5"/>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9"/>
                <w:sz w:val="20"/>
                <w:szCs w:val="20"/>
                <w:lang w:val="pt-PT"/>
              </w:rPr>
              <w:t xml:space="preserve"> </w:t>
            </w:r>
            <w:r w:rsidRPr="0006522C">
              <w:rPr>
                <w:rFonts w:ascii="Tahoma" w:eastAsia="Times New Roman" w:hAnsi="Tahoma" w:cs="Tahoma"/>
                <w:b/>
                <w:i/>
                <w:sz w:val="20"/>
                <w:szCs w:val="20"/>
                <w:lang w:val="pt-PT"/>
              </w:rPr>
              <w:t>Materiais</w:t>
            </w:r>
          </w:p>
        </w:tc>
        <w:tc>
          <w:tcPr>
            <w:tcW w:w="1418" w:type="dxa"/>
            <w:tcBorders>
              <w:top w:val="single" w:sz="4" w:space="0" w:color="000000"/>
              <w:left w:val="single" w:sz="4" w:space="0" w:color="000000"/>
              <w:bottom w:val="single" w:sz="4" w:space="0" w:color="000000"/>
              <w:right w:val="single" w:sz="4" w:space="0" w:color="000000"/>
            </w:tcBorders>
          </w:tcPr>
          <w:p w14:paraId="41ACC932" w14:textId="77777777" w:rsidR="004D74D8" w:rsidRPr="0006522C" w:rsidRDefault="004D74D8" w:rsidP="00467F25">
            <w:pPr>
              <w:widowControl w:val="0"/>
              <w:ind w:left="7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276" w:type="dxa"/>
            <w:tcBorders>
              <w:top w:val="single" w:sz="4" w:space="0" w:color="000000"/>
              <w:left w:val="single" w:sz="4" w:space="0" w:color="000000"/>
              <w:bottom w:val="single" w:sz="4" w:space="0" w:color="000000"/>
              <w:right w:val="single" w:sz="4" w:space="0" w:color="000000"/>
            </w:tcBorders>
          </w:tcPr>
          <w:p w14:paraId="1CAF4B6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5D06B6B" w14:textId="77777777" w:rsidTr="00660861">
        <w:trPr>
          <w:trHeight w:val="757"/>
        </w:trPr>
        <w:tc>
          <w:tcPr>
            <w:tcW w:w="7088" w:type="dxa"/>
            <w:tcBorders>
              <w:top w:val="single" w:sz="4" w:space="0" w:color="000000"/>
              <w:left w:val="single" w:sz="4" w:space="0" w:color="000000"/>
              <w:bottom w:val="single" w:sz="4" w:space="0" w:color="000000"/>
              <w:right w:val="single" w:sz="4" w:space="0" w:color="000000"/>
            </w:tcBorders>
          </w:tcPr>
          <w:p w14:paraId="014A1B5B" w14:textId="77777777" w:rsidR="004D74D8" w:rsidRPr="0006522C" w:rsidRDefault="004D74D8" w:rsidP="00467F25">
            <w:pPr>
              <w:widowControl w:val="0"/>
              <w:ind w:left="473" w:right="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40.</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disponibilizar</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diversos</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departamentos,</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através</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detecnologia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Web,</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recurso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permita</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elaboração</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requisições</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e devoluções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saldo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localização 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mesmos.</w:t>
            </w:r>
          </w:p>
        </w:tc>
        <w:tc>
          <w:tcPr>
            <w:tcW w:w="1418" w:type="dxa"/>
            <w:tcBorders>
              <w:top w:val="single" w:sz="4" w:space="0" w:color="000000"/>
              <w:left w:val="single" w:sz="4" w:space="0" w:color="000000"/>
              <w:bottom w:val="single" w:sz="4" w:space="0" w:color="000000"/>
              <w:right w:val="single" w:sz="4" w:space="0" w:color="000000"/>
            </w:tcBorders>
          </w:tcPr>
          <w:p w14:paraId="130834F9"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CE4EFC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814EDB0" w14:textId="77777777" w:rsidTr="00660861">
        <w:trPr>
          <w:trHeight w:val="422"/>
        </w:trPr>
        <w:tc>
          <w:tcPr>
            <w:tcW w:w="7088" w:type="dxa"/>
            <w:tcBorders>
              <w:top w:val="single" w:sz="4" w:space="0" w:color="000000"/>
              <w:left w:val="single" w:sz="4" w:space="0" w:color="000000"/>
              <w:bottom w:val="single" w:sz="4" w:space="0" w:color="000000"/>
              <w:right w:val="single" w:sz="4" w:space="0" w:color="000000"/>
            </w:tcBorders>
          </w:tcPr>
          <w:p w14:paraId="17B5C53C" w14:textId="77777777" w:rsidR="004D74D8" w:rsidRPr="0006522C" w:rsidRDefault="004D74D8" w:rsidP="00467F25">
            <w:pPr>
              <w:widowControl w:val="0"/>
              <w:ind w:left="473" w:right="85"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41. O sistema deverá permitir ou não, através de parâmetro, a geração da requisição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materiais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pacing w:val="-1"/>
                <w:sz w:val="20"/>
                <w:szCs w:val="20"/>
                <w:lang w:val="pt-PT"/>
              </w:rPr>
              <w:t>cujo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pacing w:val="-1"/>
                <w:sz w:val="20"/>
                <w:szCs w:val="20"/>
                <w:lang w:val="pt-PT"/>
              </w:rPr>
              <w:t>saldo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seja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zero.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Quando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permitido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sistemadeverá</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impedir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requisição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materiais além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do seu saldo disponível.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Este saldo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disponível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levar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consideração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quantidades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já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solicitadas, 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requisições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ainda não atendidas.</w:t>
            </w:r>
          </w:p>
        </w:tc>
        <w:tc>
          <w:tcPr>
            <w:tcW w:w="1418" w:type="dxa"/>
            <w:tcBorders>
              <w:top w:val="single" w:sz="4" w:space="0" w:color="000000"/>
              <w:left w:val="single" w:sz="4" w:space="0" w:color="000000"/>
              <w:bottom w:val="single" w:sz="4" w:space="0" w:color="000000"/>
              <w:right w:val="single" w:sz="4" w:space="0" w:color="000000"/>
            </w:tcBorders>
          </w:tcPr>
          <w:p w14:paraId="335C4EB6"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74473A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ED30ABE" w14:textId="77777777" w:rsidTr="00660861">
        <w:trPr>
          <w:trHeight w:val="503"/>
        </w:trPr>
        <w:tc>
          <w:tcPr>
            <w:tcW w:w="7088" w:type="dxa"/>
            <w:tcBorders>
              <w:top w:val="single" w:sz="4" w:space="0" w:color="000000"/>
              <w:left w:val="single" w:sz="4" w:space="0" w:color="000000"/>
              <w:bottom w:val="single" w:sz="4" w:space="0" w:color="000000"/>
              <w:right w:val="single" w:sz="4" w:space="0" w:color="000000"/>
            </w:tcBorders>
          </w:tcPr>
          <w:p w14:paraId="75EF38B3"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42.</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estabelecer</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quais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podem</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requisitados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determinado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Centro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Custo.</w:t>
            </w:r>
          </w:p>
        </w:tc>
        <w:tc>
          <w:tcPr>
            <w:tcW w:w="1418" w:type="dxa"/>
            <w:tcBorders>
              <w:top w:val="single" w:sz="4" w:space="0" w:color="000000"/>
              <w:left w:val="single" w:sz="4" w:space="0" w:color="000000"/>
              <w:bottom w:val="single" w:sz="4" w:space="0" w:color="000000"/>
              <w:right w:val="single" w:sz="4" w:space="0" w:color="000000"/>
            </w:tcBorders>
          </w:tcPr>
          <w:p w14:paraId="755F1AF8"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C9A845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1BE8C8B" w14:textId="77777777" w:rsidTr="00660861">
        <w:trPr>
          <w:trHeight w:val="1012"/>
        </w:trPr>
        <w:tc>
          <w:tcPr>
            <w:tcW w:w="7088" w:type="dxa"/>
            <w:tcBorders>
              <w:top w:val="single" w:sz="4" w:space="0" w:color="000000"/>
              <w:left w:val="single" w:sz="4" w:space="0" w:color="000000"/>
              <w:bottom w:val="single" w:sz="4" w:space="0" w:color="000000"/>
              <w:right w:val="single" w:sz="4" w:space="0" w:color="000000"/>
            </w:tcBorders>
          </w:tcPr>
          <w:p w14:paraId="714FE367" w14:textId="77777777" w:rsidR="004D74D8" w:rsidRPr="0006522C" w:rsidRDefault="004D74D8" w:rsidP="00467F25">
            <w:pPr>
              <w:widowControl w:val="0"/>
              <w:ind w:left="473" w:right="87"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43. Possuir recurso que indique a quantidade mínima para a requisição de um determinado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material.</w:t>
            </w:r>
            <w:r w:rsidRPr="0006522C">
              <w:rPr>
                <w:rFonts w:ascii="Tahoma" w:eastAsia="Times New Roman" w:hAnsi="Tahoma" w:cs="Tahoma"/>
                <w:sz w:val="20"/>
                <w:szCs w:val="20"/>
                <w:lang w:val="pt-PT"/>
              </w:rPr>
              <w:t xml:space="preserve"> Assim sendo,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só</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material, a requisição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quantidade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igual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à</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parametrizada 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igual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 um</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múltiplo da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mesma.</w:t>
            </w:r>
          </w:p>
        </w:tc>
        <w:tc>
          <w:tcPr>
            <w:tcW w:w="1418" w:type="dxa"/>
            <w:tcBorders>
              <w:top w:val="single" w:sz="4" w:space="0" w:color="000000"/>
              <w:left w:val="single" w:sz="4" w:space="0" w:color="000000"/>
              <w:bottom w:val="single" w:sz="4" w:space="0" w:color="000000"/>
              <w:right w:val="single" w:sz="4" w:space="0" w:color="000000"/>
            </w:tcBorders>
          </w:tcPr>
          <w:p w14:paraId="20D3D218"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92F96F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CB7161A" w14:textId="77777777" w:rsidTr="00660861">
        <w:trPr>
          <w:trHeight w:val="1012"/>
        </w:trPr>
        <w:tc>
          <w:tcPr>
            <w:tcW w:w="7088" w:type="dxa"/>
            <w:tcBorders>
              <w:top w:val="single" w:sz="4" w:space="0" w:color="000000"/>
              <w:left w:val="single" w:sz="4" w:space="0" w:color="000000"/>
              <w:bottom w:val="single" w:sz="4" w:space="0" w:color="000000"/>
              <w:right w:val="single" w:sz="4" w:space="0" w:color="000000"/>
            </w:tcBorders>
          </w:tcPr>
          <w:p w14:paraId="76228709" w14:textId="77777777" w:rsidR="004D74D8" w:rsidRPr="0006522C" w:rsidRDefault="004D74D8" w:rsidP="00467F25">
            <w:pPr>
              <w:widowControl w:val="0"/>
              <w:ind w:left="473" w:right="82"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44.</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pacing w:val="-1"/>
                <w:sz w:val="20"/>
                <w:szCs w:val="20"/>
                <w:lang w:val="pt-PT"/>
              </w:rPr>
              <w:t>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pacing w:val="-1"/>
                <w:sz w:val="20"/>
                <w:szCs w:val="20"/>
                <w:lang w:val="pt-PT"/>
              </w:rPr>
              <w:t>sistema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pacing w:val="-1"/>
                <w:sz w:val="20"/>
                <w:szCs w:val="20"/>
                <w:lang w:val="pt-PT"/>
              </w:rPr>
              <w:t>deverá</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pacing w:val="-1"/>
                <w:sz w:val="20"/>
                <w:szCs w:val="20"/>
                <w:lang w:val="pt-PT"/>
              </w:rPr>
              <w:t>possuir</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dois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requisições: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usopessoal</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outro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demais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Desta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forma,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material</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uso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pessoal</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seja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requisitado através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requisição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específica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este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material.</w:t>
            </w:r>
          </w:p>
        </w:tc>
        <w:tc>
          <w:tcPr>
            <w:tcW w:w="1418" w:type="dxa"/>
            <w:tcBorders>
              <w:top w:val="single" w:sz="4" w:space="0" w:color="000000"/>
              <w:left w:val="single" w:sz="4" w:space="0" w:color="000000"/>
              <w:bottom w:val="single" w:sz="4" w:space="0" w:color="000000"/>
              <w:right w:val="single" w:sz="4" w:space="0" w:color="000000"/>
            </w:tcBorders>
          </w:tcPr>
          <w:p w14:paraId="25A35C9B"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724755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E90DDA8" w14:textId="77777777" w:rsidTr="00660861">
        <w:trPr>
          <w:trHeight w:val="506"/>
        </w:trPr>
        <w:tc>
          <w:tcPr>
            <w:tcW w:w="7088" w:type="dxa"/>
            <w:tcBorders>
              <w:top w:val="single" w:sz="4" w:space="0" w:color="000000"/>
              <w:left w:val="single" w:sz="4" w:space="0" w:color="000000"/>
              <w:bottom w:val="single" w:sz="4" w:space="0" w:color="000000"/>
              <w:right w:val="single" w:sz="4" w:space="0" w:color="000000"/>
            </w:tcBorders>
          </w:tcPr>
          <w:p w14:paraId="36D7A875"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45.</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Exibir</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tela</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pessoais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utilizados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funcionário.</w:t>
            </w:r>
          </w:p>
        </w:tc>
        <w:tc>
          <w:tcPr>
            <w:tcW w:w="1418" w:type="dxa"/>
            <w:tcBorders>
              <w:top w:val="single" w:sz="4" w:space="0" w:color="000000"/>
              <w:left w:val="single" w:sz="4" w:space="0" w:color="000000"/>
              <w:bottom w:val="single" w:sz="4" w:space="0" w:color="000000"/>
              <w:right w:val="single" w:sz="4" w:space="0" w:color="000000"/>
            </w:tcBorders>
          </w:tcPr>
          <w:p w14:paraId="0A664F26"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1F7129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F8672C6" w14:textId="77777777" w:rsidTr="00660861">
        <w:trPr>
          <w:trHeight w:val="1013"/>
        </w:trPr>
        <w:tc>
          <w:tcPr>
            <w:tcW w:w="7088" w:type="dxa"/>
            <w:tcBorders>
              <w:top w:val="single" w:sz="4" w:space="0" w:color="000000"/>
              <w:left w:val="single" w:sz="4" w:space="0" w:color="000000"/>
              <w:bottom w:val="single" w:sz="4" w:space="0" w:color="000000"/>
              <w:right w:val="single" w:sz="4" w:space="0" w:color="000000"/>
            </w:tcBorders>
          </w:tcPr>
          <w:p w14:paraId="269455B7" w14:textId="77777777" w:rsidR="004D74D8" w:rsidRPr="0006522C" w:rsidRDefault="004D74D8" w:rsidP="00467F25">
            <w:pPr>
              <w:widowControl w:val="0"/>
              <w:ind w:left="473" w:right="87"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46. O sistema deverá efetuar o controle de materiais de utilização pessoal. É necessário que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ele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registre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requisições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devoluções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deste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material,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assim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atendimento</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mesmas</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“fichas”</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dos funcionários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solicitantes.</w:t>
            </w:r>
          </w:p>
        </w:tc>
        <w:tc>
          <w:tcPr>
            <w:tcW w:w="1418" w:type="dxa"/>
            <w:tcBorders>
              <w:top w:val="single" w:sz="4" w:space="0" w:color="000000"/>
              <w:left w:val="single" w:sz="4" w:space="0" w:color="000000"/>
              <w:bottom w:val="single" w:sz="4" w:space="0" w:color="000000"/>
              <w:right w:val="single" w:sz="4" w:space="0" w:color="000000"/>
            </w:tcBorders>
          </w:tcPr>
          <w:p w14:paraId="23A92599"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2B14297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E073BC6" w14:textId="77777777" w:rsidTr="00660861">
        <w:trPr>
          <w:trHeight w:val="1007"/>
        </w:trPr>
        <w:tc>
          <w:tcPr>
            <w:tcW w:w="7088" w:type="dxa"/>
            <w:tcBorders>
              <w:top w:val="single" w:sz="4" w:space="0" w:color="000000"/>
              <w:left w:val="single" w:sz="4" w:space="0" w:color="000000"/>
              <w:bottom w:val="single" w:sz="4" w:space="0" w:color="000000"/>
              <w:right w:val="single" w:sz="4" w:space="0" w:color="000000"/>
            </w:tcBorders>
          </w:tcPr>
          <w:p w14:paraId="23EDDB8A" w14:textId="77777777" w:rsidR="004D74D8" w:rsidRPr="0006522C" w:rsidRDefault="004D74D8" w:rsidP="00467F25">
            <w:pPr>
              <w:widowControl w:val="0"/>
              <w:ind w:left="473" w:right="85"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47. Possibilidade de utilizar a rotina de “pré requisições”, com a finalidade de criar modelos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requisições de materiais utilizadas frequentemente e, 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mesma,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gerar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requisições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automaticamente</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e quantidade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predefinidos.</w:t>
            </w:r>
          </w:p>
        </w:tc>
        <w:tc>
          <w:tcPr>
            <w:tcW w:w="1418" w:type="dxa"/>
            <w:tcBorders>
              <w:top w:val="single" w:sz="4" w:space="0" w:color="000000"/>
              <w:left w:val="single" w:sz="4" w:space="0" w:color="000000"/>
              <w:bottom w:val="single" w:sz="4" w:space="0" w:color="000000"/>
              <w:right w:val="single" w:sz="4" w:space="0" w:color="000000"/>
            </w:tcBorders>
          </w:tcPr>
          <w:p w14:paraId="770C0D27"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2461911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50B19B3" w14:textId="77777777" w:rsidTr="00660861">
        <w:trPr>
          <w:trHeight w:val="760"/>
        </w:trPr>
        <w:tc>
          <w:tcPr>
            <w:tcW w:w="7088" w:type="dxa"/>
            <w:tcBorders>
              <w:top w:val="single" w:sz="4" w:space="0" w:color="000000"/>
              <w:left w:val="single" w:sz="4" w:space="0" w:color="000000"/>
              <w:bottom w:val="single" w:sz="4" w:space="0" w:color="000000"/>
              <w:right w:val="single" w:sz="4" w:space="0" w:color="000000"/>
            </w:tcBorders>
          </w:tcPr>
          <w:p w14:paraId="068D0BC7" w14:textId="77777777" w:rsidR="004D74D8" w:rsidRPr="0006522C" w:rsidRDefault="004D74D8" w:rsidP="00467F25">
            <w:pPr>
              <w:widowControl w:val="0"/>
              <w:ind w:left="473"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48.</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recursos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nas</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requisições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devoluções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materiaispara:</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 xml:space="preserve">a </w:t>
            </w:r>
            <w:r w:rsidRPr="0006522C">
              <w:rPr>
                <w:rFonts w:ascii="Tahoma" w:eastAsia="Times New Roman" w:hAnsi="Tahoma" w:cs="Tahoma"/>
                <w:spacing w:val="-1"/>
                <w:sz w:val="20"/>
                <w:szCs w:val="20"/>
                <w:lang w:val="pt-PT"/>
              </w:rPr>
              <w:t>emissão,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controle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movimentação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parcial</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estoque,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dandocondições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quantidade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que cada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item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será</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atendido.</w:t>
            </w:r>
          </w:p>
        </w:tc>
        <w:tc>
          <w:tcPr>
            <w:tcW w:w="1418" w:type="dxa"/>
            <w:tcBorders>
              <w:top w:val="single" w:sz="4" w:space="0" w:color="000000"/>
              <w:left w:val="single" w:sz="4" w:space="0" w:color="000000"/>
              <w:bottom w:val="single" w:sz="4" w:space="0" w:color="000000"/>
              <w:right w:val="single" w:sz="4" w:space="0" w:color="000000"/>
            </w:tcBorders>
          </w:tcPr>
          <w:p w14:paraId="6C097388"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1A228F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6556BF5" w14:textId="77777777" w:rsidTr="00660861">
        <w:trPr>
          <w:trHeight w:val="758"/>
        </w:trPr>
        <w:tc>
          <w:tcPr>
            <w:tcW w:w="7088" w:type="dxa"/>
            <w:tcBorders>
              <w:top w:val="single" w:sz="4" w:space="0" w:color="000000"/>
              <w:left w:val="single" w:sz="4" w:space="0" w:color="000000"/>
              <w:bottom w:val="single" w:sz="4" w:space="0" w:color="000000"/>
              <w:right w:val="single" w:sz="4" w:space="0" w:color="000000"/>
            </w:tcBorders>
          </w:tcPr>
          <w:p w14:paraId="15E5ACD0" w14:textId="77777777" w:rsidR="004D74D8" w:rsidRPr="0006522C" w:rsidRDefault="004D74D8" w:rsidP="00467F25">
            <w:pPr>
              <w:widowControl w:val="0"/>
              <w:ind w:left="473" w:right="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49.</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 permitir a emissão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requisições/devoluções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materiais aoestoque com seu</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atendimento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imediato, sem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 necessidade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efetuar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novos lançamentos.</w:t>
            </w:r>
          </w:p>
        </w:tc>
        <w:tc>
          <w:tcPr>
            <w:tcW w:w="1418" w:type="dxa"/>
            <w:tcBorders>
              <w:top w:val="single" w:sz="4" w:space="0" w:color="000000"/>
              <w:left w:val="single" w:sz="4" w:space="0" w:color="000000"/>
              <w:bottom w:val="single" w:sz="4" w:space="0" w:color="000000"/>
              <w:right w:val="single" w:sz="4" w:space="0" w:color="000000"/>
            </w:tcBorders>
          </w:tcPr>
          <w:p w14:paraId="272377AA"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6B26EE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567C73A" w14:textId="77777777" w:rsidTr="00660861">
        <w:trPr>
          <w:trHeight w:val="506"/>
        </w:trPr>
        <w:tc>
          <w:tcPr>
            <w:tcW w:w="7088" w:type="dxa"/>
            <w:tcBorders>
              <w:top w:val="single" w:sz="4" w:space="0" w:color="000000"/>
              <w:left w:val="single" w:sz="4" w:space="0" w:color="000000"/>
              <w:bottom w:val="single" w:sz="4" w:space="0" w:color="000000"/>
              <w:right w:val="single" w:sz="4" w:space="0" w:color="000000"/>
            </w:tcBorders>
          </w:tcPr>
          <w:p w14:paraId="261B8041" w14:textId="77777777" w:rsidR="004D74D8" w:rsidRPr="0006522C" w:rsidRDefault="004D74D8" w:rsidP="00467F25">
            <w:pPr>
              <w:widowControl w:val="0"/>
              <w:ind w:left="473" w:hanging="361"/>
              <w:rPr>
                <w:rFonts w:ascii="Tahoma" w:eastAsia="Times New Roman" w:hAnsi="Tahoma" w:cs="Tahoma"/>
                <w:sz w:val="20"/>
                <w:szCs w:val="20"/>
                <w:lang w:val="pt-PT"/>
              </w:rPr>
            </w:pPr>
            <w:r w:rsidRPr="0006522C">
              <w:rPr>
                <w:rFonts w:ascii="Tahoma" w:eastAsia="Times New Roman" w:hAnsi="Tahoma" w:cs="Tahoma"/>
                <w:sz w:val="20"/>
                <w:szCs w:val="20"/>
                <w:lang w:val="pt-PT"/>
              </w:rPr>
              <w:t>50.</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indicar</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quais</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lotes</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serão</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utilizados</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atendimento</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requisição,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priorizando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validade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mais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próxima.</w:t>
            </w:r>
          </w:p>
        </w:tc>
        <w:tc>
          <w:tcPr>
            <w:tcW w:w="1418" w:type="dxa"/>
            <w:tcBorders>
              <w:top w:val="single" w:sz="4" w:space="0" w:color="000000"/>
              <w:left w:val="single" w:sz="4" w:space="0" w:color="000000"/>
              <w:bottom w:val="single" w:sz="4" w:space="0" w:color="000000"/>
              <w:right w:val="single" w:sz="4" w:space="0" w:color="000000"/>
            </w:tcBorders>
          </w:tcPr>
          <w:p w14:paraId="081406D2"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03566B8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C1CF049" w14:textId="77777777" w:rsidTr="00660861">
        <w:trPr>
          <w:trHeight w:val="1012"/>
        </w:trPr>
        <w:tc>
          <w:tcPr>
            <w:tcW w:w="7088" w:type="dxa"/>
            <w:tcBorders>
              <w:top w:val="single" w:sz="4" w:space="0" w:color="000000"/>
              <w:left w:val="single" w:sz="4" w:space="0" w:color="000000"/>
              <w:bottom w:val="single" w:sz="4" w:space="0" w:color="000000"/>
              <w:right w:val="single" w:sz="4" w:space="0" w:color="000000"/>
            </w:tcBorders>
          </w:tcPr>
          <w:p w14:paraId="1952C3DB" w14:textId="77777777" w:rsidR="004D74D8" w:rsidRPr="0006522C" w:rsidRDefault="004D74D8" w:rsidP="00467F25">
            <w:pPr>
              <w:widowControl w:val="0"/>
              <w:ind w:left="473" w:right="89"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51. O Sistema deverá registrar, por material e centro de custo, todas as requisições que não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foram</w:t>
            </w:r>
            <w:r w:rsidRPr="0006522C">
              <w:rPr>
                <w:rFonts w:ascii="Tahoma" w:eastAsia="Times New Roman" w:hAnsi="Tahoma" w:cs="Tahoma"/>
                <w:sz w:val="20"/>
                <w:szCs w:val="20"/>
                <w:lang w:val="pt-PT"/>
              </w:rPr>
              <w:t xml:space="preserve"> </w:t>
            </w:r>
            <w:r w:rsidRPr="0006522C">
              <w:rPr>
                <w:rFonts w:ascii="Tahoma" w:eastAsia="Times New Roman" w:hAnsi="Tahoma" w:cs="Tahoma"/>
                <w:spacing w:val="-1"/>
                <w:sz w:val="20"/>
                <w:szCs w:val="20"/>
                <w:lang w:val="pt-PT"/>
              </w:rPr>
              <w:t>atendidas</w:t>
            </w:r>
            <w:r w:rsidRPr="0006522C">
              <w:rPr>
                <w:rFonts w:ascii="Tahoma" w:eastAsia="Times New Roman" w:hAnsi="Tahoma" w:cs="Tahoma"/>
                <w:sz w:val="20"/>
                <w:szCs w:val="20"/>
                <w:lang w:val="pt-PT"/>
              </w:rPr>
              <w:t xml:space="preserve"> devido à falta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saldo no estoque. Tal registro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elaboração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estatísticas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terão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objetivo auxiliar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planejamento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compras.</w:t>
            </w:r>
          </w:p>
        </w:tc>
        <w:tc>
          <w:tcPr>
            <w:tcW w:w="1418" w:type="dxa"/>
            <w:tcBorders>
              <w:top w:val="single" w:sz="4" w:space="0" w:color="000000"/>
              <w:left w:val="single" w:sz="4" w:space="0" w:color="000000"/>
              <w:bottom w:val="single" w:sz="4" w:space="0" w:color="000000"/>
              <w:right w:val="single" w:sz="4" w:space="0" w:color="000000"/>
            </w:tcBorders>
          </w:tcPr>
          <w:p w14:paraId="17305C7D"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558D62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97FB5ED" w14:textId="77777777" w:rsidTr="00660861">
        <w:trPr>
          <w:trHeight w:val="760"/>
        </w:trPr>
        <w:tc>
          <w:tcPr>
            <w:tcW w:w="7088" w:type="dxa"/>
            <w:tcBorders>
              <w:top w:val="single" w:sz="4" w:space="0" w:color="000000"/>
              <w:left w:val="single" w:sz="4" w:space="0" w:color="000000"/>
              <w:bottom w:val="single" w:sz="4" w:space="0" w:color="000000"/>
              <w:right w:val="single" w:sz="4" w:space="0" w:color="000000"/>
            </w:tcBorders>
          </w:tcPr>
          <w:p w14:paraId="6D3AF0FD" w14:textId="77777777" w:rsidR="004D74D8" w:rsidRPr="0006522C" w:rsidRDefault="004D74D8" w:rsidP="00467F25">
            <w:pPr>
              <w:widowControl w:val="0"/>
              <w:ind w:left="473" w:right="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52.</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prever</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devolução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estocáveis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ofornecedor,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emitindo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comprovante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atualizando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saldo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estoque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 pedido/contrato.</w:t>
            </w:r>
          </w:p>
        </w:tc>
        <w:tc>
          <w:tcPr>
            <w:tcW w:w="1418" w:type="dxa"/>
            <w:tcBorders>
              <w:top w:val="single" w:sz="4" w:space="0" w:color="000000"/>
              <w:left w:val="single" w:sz="4" w:space="0" w:color="000000"/>
              <w:bottom w:val="single" w:sz="4" w:space="0" w:color="000000"/>
              <w:right w:val="single" w:sz="4" w:space="0" w:color="000000"/>
            </w:tcBorders>
          </w:tcPr>
          <w:p w14:paraId="093C1D43"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623B56D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EC7EE8D" w14:textId="77777777" w:rsidTr="00660861">
        <w:trPr>
          <w:trHeight w:val="251"/>
        </w:trPr>
        <w:tc>
          <w:tcPr>
            <w:tcW w:w="7088" w:type="dxa"/>
            <w:tcBorders>
              <w:top w:val="single" w:sz="4" w:space="0" w:color="000000"/>
              <w:left w:val="single" w:sz="4" w:space="0" w:color="000000"/>
              <w:bottom w:val="single" w:sz="4" w:space="0" w:color="000000"/>
              <w:right w:val="single" w:sz="4" w:space="0" w:color="000000"/>
            </w:tcBorders>
          </w:tcPr>
          <w:p w14:paraId="5372F893" w14:textId="77777777" w:rsidR="004D74D8" w:rsidRPr="0006522C" w:rsidRDefault="004D74D8" w:rsidP="00467F25">
            <w:pPr>
              <w:widowControl w:val="0"/>
              <w:ind w:left="112"/>
              <w:jc w:val="both"/>
              <w:rPr>
                <w:rFonts w:ascii="Tahoma" w:eastAsia="Times New Roman" w:hAnsi="Tahoma" w:cs="Tahoma"/>
                <w:b/>
                <w:i/>
                <w:sz w:val="20"/>
                <w:szCs w:val="20"/>
                <w:lang w:val="pt-PT"/>
              </w:rPr>
            </w:pPr>
            <w:r w:rsidRPr="0006522C">
              <w:rPr>
                <w:rFonts w:ascii="Tahoma" w:eastAsia="Times New Roman" w:hAnsi="Tahoma" w:cs="Tahoma"/>
                <w:b/>
                <w:i/>
                <w:spacing w:val="-1"/>
                <w:sz w:val="20"/>
                <w:szCs w:val="20"/>
                <w:lang w:val="pt-PT"/>
              </w:rPr>
              <w:t>MOVIMENTAÇÃO/ESTORNO</w:t>
            </w:r>
            <w:r w:rsidRPr="0006522C">
              <w:rPr>
                <w:rFonts w:ascii="Tahoma" w:eastAsia="Times New Roman" w:hAnsi="Tahoma" w:cs="Tahoma"/>
                <w:b/>
                <w:i/>
                <w:spacing w:val="-10"/>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15"/>
                <w:sz w:val="20"/>
                <w:szCs w:val="20"/>
                <w:lang w:val="pt-PT"/>
              </w:rPr>
              <w:t xml:space="preserve"> </w:t>
            </w:r>
            <w:r w:rsidRPr="0006522C">
              <w:rPr>
                <w:rFonts w:ascii="Tahoma" w:eastAsia="Times New Roman" w:hAnsi="Tahoma" w:cs="Tahoma"/>
                <w:b/>
                <w:i/>
                <w:sz w:val="20"/>
                <w:szCs w:val="20"/>
                <w:lang w:val="pt-PT"/>
              </w:rPr>
              <w:t>LANÇAMENTO</w:t>
            </w:r>
            <w:r w:rsidRPr="0006522C">
              <w:rPr>
                <w:rFonts w:ascii="Tahoma" w:eastAsia="Times New Roman" w:hAnsi="Tahoma" w:cs="Tahoma"/>
                <w:b/>
                <w:i/>
                <w:spacing w:val="-10"/>
                <w:sz w:val="20"/>
                <w:szCs w:val="20"/>
                <w:lang w:val="pt-PT"/>
              </w:rPr>
              <w:t xml:space="preserve"> </w:t>
            </w:r>
            <w:r w:rsidRPr="0006522C">
              <w:rPr>
                <w:rFonts w:ascii="Tahoma" w:eastAsia="Times New Roman" w:hAnsi="Tahoma" w:cs="Tahoma"/>
                <w:b/>
                <w:i/>
                <w:sz w:val="20"/>
                <w:szCs w:val="20"/>
                <w:lang w:val="pt-PT"/>
              </w:rPr>
              <w:t>EM</w:t>
            </w:r>
            <w:r w:rsidRPr="0006522C">
              <w:rPr>
                <w:rFonts w:ascii="Tahoma" w:eastAsia="Times New Roman" w:hAnsi="Tahoma" w:cs="Tahoma"/>
                <w:b/>
                <w:i/>
                <w:spacing w:val="-10"/>
                <w:sz w:val="20"/>
                <w:szCs w:val="20"/>
                <w:lang w:val="pt-PT"/>
              </w:rPr>
              <w:t xml:space="preserve"> </w:t>
            </w:r>
            <w:r w:rsidRPr="0006522C">
              <w:rPr>
                <w:rFonts w:ascii="Tahoma" w:eastAsia="Times New Roman" w:hAnsi="Tahoma" w:cs="Tahoma"/>
                <w:b/>
                <w:i/>
                <w:sz w:val="20"/>
                <w:szCs w:val="20"/>
                <w:lang w:val="pt-PT"/>
              </w:rPr>
              <w:t>ESTOQUE</w:t>
            </w:r>
          </w:p>
        </w:tc>
        <w:tc>
          <w:tcPr>
            <w:tcW w:w="1418" w:type="dxa"/>
            <w:tcBorders>
              <w:top w:val="single" w:sz="4" w:space="0" w:color="000000"/>
              <w:left w:val="single" w:sz="4" w:space="0" w:color="000000"/>
              <w:bottom w:val="single" w:sz="4" w:space="0" w:color="000000"/>
              <w:right w:val="single" w:sz="4" w:space="0" w:color="000000"/>
            </w:tcBorders>
          </w:tcPr>
          <w:p w14:paraId="7CB6F112" w14:textId="77777777" w:rsidR="004D74D8" w:rsidRPr="0006522C" w:rsidRDefault="004D74D8" w:rsidP="00467F25">
            <w:pPr>
              <w:widowControl w:val="0"/>
              <w:ind w:right="13"/>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276" w:type="dxa"/>
            <w:tcBorders>
              <w:top w:val="single" w:sz="4" w:space="0" w:color="000000"/>
              <w:left w:val="single" w:sz="4" w:space="0" w:color="000000"/>
              <w:bottom w:val="single" w:sz="4" w:space="0" w:color="000000"/>
              <w:right w:val="single" w:sz="4" w:space="0" w:color="000000"/>
            </w:tcBorders>
          </w:tcPr>
          <w:p w14:paraId="114B3F4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834C5D6" w14:textId="77777777" w:rsidTr="00660861">
        <w:trPr>
          <w:trHeight w:val="1264"/>
        </w:trPr>
        <w:tc>
          <w:tcPr>
            <w:tcW w:w="7088" w:type="dxa"/>
            <w:tcBorders>
              <w:top w:val="single" w:sz="4" w:space="0" w:color="000000"/>
              <w:left w:val="single" w:sz="4" w:space="0" w:color="000000"/>
              <w:bottom w:val="single" w:sz="4" w:space="0" w:color="000000"/>
              <w:right w:val="single" w:sz="4" w:space="0" w:color="000000"/>
            </w:tcBorders>
          </w:tcPr>
          <w:p w14:paraId="27174395" w14:textId="77777777" w:rsidR="004D74D8" w:rsidRPr="0006522C" w:rsidRDefault="004D74D8" w:rsidP="00467F25">
            <w:pPr>
              <w:widowControl w:val="0"/>
              <w:ind w:left="473" w:right="8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53. Permitir que a criação e alteração de quaisquer tipos de movimentações, referentes aos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estocáveis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estocáveis: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entradas,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saídas,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transferências,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requisições,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doações...,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seja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realizada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próprio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necessidade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sejam</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solicitadas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alterações 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programa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tal finalidade.</w:t>
            </w:r>
          </w:p>
        </w:tc>
        <w:tc>
          <w:tcPr>
            <w:tcW w:w="1418" w:type="dxa"/>
            <w:tcBorders>
              <w:top w:val="single" w:sz="4" w:space="0" w:color="000000"/>
              <w:left w:val="single" w:sz="4" w:space="0" w:color="000000"/>
              <w:bottom w:val="single" w:sz="4" w:space="0" w:color="000000"/>
              <w:right w:val="single" w:sz="4" w:space="0" w:color="000000"/>
            </w:tcBorders>
          </w:tcPr>
          <w:p w14:paraId="428872FC"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7B00EC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8983F43" w14:textId="77777777" w:rsidTr="00660861">
        <w:trPr>
          <w:trHeight w:val="758"/>
        </w:trPr>
        <w:tc>
          <w:tcPr>
            <w:tcW w:w="7088" w:type="dxa"/>
            <w:tcBorders>
              <w:top w:val="single" w:sz="4" w:space="0" w:color="000000"/>
              <w:left w:val="single" w:sz="4" w:space="0" w:color="000000"/>
              <w:bottom w:val="single" w:sz="4" w:space="0" w:color="000000"/>
              <w:right w:val="single" w:sz="4" w:space="0" w:color="000000"/>
            </w:tcBorders>
          </w:tcPr>
          <w:p w14:paraId="6B9663C7"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54. Permitir estabelecer quais usuários poderão efetuar cada uma dasmovimentações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parametrizadas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(entradas,</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saídas,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transferências,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doações, entre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outras)</w:t>
            </w:r>
          </w:p>
        </w:tc>
        <w:tc>
          <w:tcPr>
            <w:tcW w:w="1418" w:type="dxa"/>
            <w:tcBorders>
              <w:top w:val="single" w:sz="4" w:space="0" w:color="000000"/>
              <w:left w:val="single" w:sz="4" w:space="0" w:color="000000"/>
              <w:bottom w:val="single" w:sz="4" w:space="0" w:color="000000"/>
              <w:right w:val="single" w:sz="4" w:space="0" w:color="000000"/>
            </w:tcBorders>
          </w:tcPr>
          <w:p w14:paraId="037EBC9D"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016752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6917734" w14:textId="77777777" w:rsidTr="00660861">
        <w:trPr>
          <w:trHeight w:val="1264"/>
        </w:trPr>
        <w:tc>
          <w:tcPr>
            <w:tcW w:w="7088" w:type="dxa"/>
            <w:tcBorders>
              <w:top w:val="single" w:sz="4" w:space="0" w:color="000000"/>
              <w:left w:val="single" w:sz="4" w:space="0" w:color="000000"/>
              <w:bottom w:val="single" w:sz="4" w:space="0" w:color="000000"/>
              <w:right w:val="single" w:sz="4" w:space="0" w:color="000000"/>
            </w:tcBorders>
          </w:tcPr>
          <w:p w14:paraId="33BFEA19" w14:textId="77777777" w:rsidR="004D74D8" w:rsidRPr="0006522C" w:rsidRDefault="004D74D8" w:rsidP="00467F25">
            <w:pPr>
              <w:widowControl w:val="0"/>
              <w:ind w:left="473" w:right="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55.</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emitir</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etiquetas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deram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entrada</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através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determinada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nota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fiscal.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emitida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etiqueta para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destes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materiais.</w:t>
            </w:r>
          </w:p>
          <w:p w14:paraId="6484851D" w14:textId="77777777" w:rsidR="004D74D8" w:rsidRPr="0006522C" w:rsidRDefault="004D74D8" w:rsidP="00467F25">
            <w:pPr>
              <w:widowControl w:val="0"/>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Nesta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etiqueta,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além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código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descrição 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material</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impressa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sua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localização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física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dentro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almoxarifado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(corredor,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prateleira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box).</w:t>
            </w:r>
          </w:p>
        </w:tc>
        <w:tc>
          <w:tcPr>
            <w:tcW w:w="1418" w:type="dxa"/>
            <w:tcBorders>
              <w:top w:val="single" w:sz="4" w:space="0" w:color="000000"/>
              <w:left w:val="single" w:sz="4" w:space="0" w:color="000000"/>
              <w:bottom w:val="single" w:sz="4" w:space="0" w:color="000000"/>
              <w:right w:val="single" w:sz="4" w:space="0" w:color="000000"/>
            </w:tcBorders>
          </w:tcPr>
          <w:p w14:paraId="4AF3A70A"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005C0DF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8A07106" w14:textId="77777777" w:rsidTr="00660861">
        <w:trPr>
          <w:trHeight w:val="1264"/>
        </w:trPr>
        <w:tc>
          <w:tcPr>
            <w:tcW w:w="7088" w:type="dxa"/>
            <w:tcBorders>
              <w:top w:val="single" w:sz="4" w:space="0" w:color="000000"/>
              <w:left w:val="single" w:sz="4" w:space="0" w:color="000000"/>
              <w:bottom w:val="single" w:sz="4" w:space="0" w:color="000000"/>
              <w:right w:val="single" w:sz="4" w:space="0" w:color="000000"/>
            </w:tcBorders>
          </w:tcPr>
          <w:p w14:paraId="7596ECFE" w14:textId="77777777" w:rsidR="004D74D8" w:rsidRPr="0006522C" w:rsidRDefault="004D74D8" w:rsidP="00467F25">
            <w:pPr>
              <w:widowControl w:val="0"/>
              <w:ind w:left="473" w:right="85"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56. Permitir o recebimento de Notas fiscais pelo almoxarifado gerando automaticamente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dados para a Contabilidade (Nota Fiscal), Patrimônio (casode material patrimoniável),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Compras (Controle de execução dos contratos/pedidos) e Frota (caso de materiais 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conserto/conservação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 veículos).</w:t>
            </w:r>
          </w:p>
        </w:tc>
        <w:tc>
          <w:tcPr>
            <w:tcW w:w="1418" w:type="dxa"/>
            <w:tcBorders>
              <w:top w:val="single" w:sz="4" w:space="0" w:color="000000"/>
              <w:left w:val="single" w:sz="4" w:space="0" w:color="000000"/>
              <w:bottom w:val="single" w:sz="4" w:space="0" w:color="000000"/>
              <w:right w:val="single" w:sz="4" w:space="0" w:color="000000"/>
            </w:tcBorders>
          </w:tcPr>
          <w:p w14:paraId="3A0EB21A"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0D3639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CA82CB2" w14:textId="77777777" w:rsidTr="00660861">
        <w:trPr>
          <w:trHeight w:val="1009"/>
        </w:trPr>
        <w:tc>
          <w:tcPr>
            <w:tcW w:w="7088" w:type="dxa"/>
            <w:tcBorders>
              <w:top w:val="single" w:sz="4" w:space="0" w:color="000000"/>
              <w:left w:val="single" w:sz="4" w:space="0" w:color="000000"/>
              <w:bottom w:val="single" w:sz="4" w:space="0" w:color="000000"/>
              <w:right w:val="single" w:sz="4" w:space="0" w:color="000000"/>
            </w:tcBorders>
          </w:tcPr>
          <w:p w14:paraId="2E1CAC80" w14:textId="77777777" w:rsidR="004D74D8" w:rsidRPr="0006522C" w:rsidRDefault="004D74D8" w:rsidP="00467F25">
            <w:pPr>
              <w:widowControl w:val="0"/>
              <w:ind w:left="473" w:right="83"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57. O sistema deverá permitir, em sua integração com o sistema de compras, a baixa total ou</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parcial de Solicitações de Compras, contidas em pedidos ou contratos. Isto deverá ser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realizado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através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almoxarifado durante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recebimento 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materiais.</w:t>
            </w:r>
          </w:p>
        </w:tc>
        <w:tc>
          <w:tcPr>
            <w:tcW w:w="1418" w:type="dxa"/>
            <w:tcBorders>
              <w:top w:val="single" w:sz="4" w:space="0" w:color="000000"/>
              <w:left w:val="single" w:sz="4" w:space="0" w:color="000000"/>
              <w:bottom w:val="single" w:sz="4" w:space="0" w:color="000000"/>
              <w:right w:val="single" w:sz="4" w:space="0" w:color="000000"/>
            </w:tcBorders>
          </w:tcPr>
          <w:p w14:paraId="1D12829E"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6A29B24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47E6131" w14:textId="77777777" w:rsidTr="00660861">
        <w:trPr>
          <w:trHeight w:val="760"/>
        </w:trPr>
        <w:tc>
          <w:tcPr>
            <w:tcW w:w="7088" w:type="dxa"/>
            <w:tcBorders>
              <w:top w:val="single" w:sz="4" w:space="0" w:color="000000"/>
              <w:left w:val="single" w:sz="4" w:space="0" w:color="000000"/>
              <w:bottom w:val="single" w:sz="4" w:space="0" w:color="000000"/>
              <w:right w:val="single" w:sz="4" w:space="0" w:color="000000"/>
            </w:tcBorders>
          </w:tcPr>
          <w:p w14:paraId="3AC794A3"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58. 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permitir, no registro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entradas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serviços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(NF eoutros),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 CFOP,</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apurando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bases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cálculo e valores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ICMS 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IPI</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conforme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parametrizado.</w:t>
            </w:r>
          </w:p>
        </w:tc>
        <w:tc>
          <w:tcPr>
            <w:tcW w:w="1418" w:type="dxa"/>
            <w:tcBorders>
              <w:top w:val="single" w:sz="4" w:space="0" w:color="000000"/>
              <w:left w:val="single" w:sz="4" w:space="0" w:color="000000"/>
              <w:bottom w:val="single" w:sz="4" w:space="0" w:color="000000"/>
              <w:right w:val="single" w:sz="4" w:space="0" w:color="000000"/>
            </w:tcBorders>
          </w:tcPr>
          <w:p w14:paraId="159E013E"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9A25AB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BE52862" w14:textId="77777777" w:rsidTr="00660861">
        <w:trPr>
          <w:trHeight w:val="505"/>
        </w:trPr>
        <w:tc>
          <w:tcPr>
            <w:tcW w:w="7088" w:type="dxa"/>
            <w:tcBorders>
              <w:top w:val="single" w:sz="4" w:space="0" w:color="000000"/>
              <w:left w:val="single" w:sz="4" w:space="0" w:color="000000"/>
              <w:bottom w:val="single" w:sz="4" w:space="0" w:color="000000"/>
              <w:right w:val="single" w:sz="4" w:space="0" w:color="000000"/>
            </w:tcBorders>
          </w:tcPr>
          <w:p w14:paraId="4F635850"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59.</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Emitir</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automaticamente,</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digitação</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entradas,</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nota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recebimento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todas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lançamento.</w:t>
            </w:r>
          </w:p>
        </w:tc>
        <w:tc>
          <w:tcPr>
            <w:tcW w:w="1418" w:type="dxa"/>
            <w:tcBorders>
              <w:top w:val="single" w:sz="4" w:space="0" w:color="000000"/>
              <w:left w:val="single" w:sz="4" w:space="0" w:color="000000"/>
              <w:bottom w:val="single" w:sz="4" w:space="0" w:color="000000"/>
              <w:right w:val="single" w:sz="4" w:space="0" w:color="000000"/>
            </w:tcBorders>
          </w:tcPr>
          <w:p w14:paraId="313FC1CA"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5FA3C3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8963241" w14:textId="77777777" w:rsidTr="00660861">
        <w:trPr>
          <w:trHeight w:val="1013"/>
        </w:trPr>
        <w:tc>
          <w:tcPr>
            <w:tcW w:w="7088" w:type="dxa"/>
            <w:tcBorders>
              <w:top w:val="single" w:sz="4" w:space="0" w:color="000000"/>
              <w:left w:val="single" w:sz="4" w:space="0" w:color="000000"/>
              <w:bottom w:val="single" w:sz="4" w:space="0" w:color="000000"/>
              <w:right w:val="single" w:sz="4" w:space="0" w:color="000000"/>
            </w:tcBorders>
          </w:tcPr>
          <w:p w14:paraId="414AEAC7" w14:textId="77777777" w:rsidR="004D74D8" w:rsidRPr="0006522C" w:rsidRDefault="004D74D8" w:rsidP="00467F25">
            <w:pPr>
              <w:widowControl w:val="0"/>
              <w:ind w:left="473" w:right="85"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60.</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recurso,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durante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digitação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entradas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diretas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(aqueles referentes a materiais que não são armazenados emalmoxarifados,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bens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patrimoniais),</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possibilite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criação</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e emissão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automática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requisição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material.</w:t>
            </w:r>
          </w:p>
        </w:tc>
        <w:tc>
          <w:tcPr>
            <w:tcW w:w="1418" w:type="dxa"/>
            <w:tcBorders>
              <w:top w:val="single" w:sz="4" w:space="0" w:color="000000"/>
              <w:left w:val="single" w:sz="4" w:space="0" w:color="000000"/>
              <w:bottom w:val="single" w:sz="4" w:space="0" w:color="000000"/>
              <w:right w:val="single" w:sz="4" w:space="0" w:color="000000"/>
            </w:tcBorders>
          </w:tcPr>
          <w:p w14:paraId="721DB074"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8073C0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F4F1600" w14:textId="77777777" w:rsidTr="00660861">
        <w:trPr>
          <w:trHeight w:val="1264"/>
        </w:trPr>
        <w:tc>
          <w:tcPr>
            <w:tcW w:w="7088" w:type="dxa"/>
            <w:tcBorders>
              <w:top w:val="single" w:sz="4" w:space="0" w:color="000000"/>
              <w:left w:val="single" w:sz="4" w:space="0" w:color="000000"/>
              <w:bottom w:val="single" w:sz="4" w:space="0" w:color="000000"/>
              <w:right w:val="single" w:sz="4" w:space="0" w:color="000000"/>
            </w:tcBorders>
          </w:tcPr>
          <w:p w14:paraId="4512C87F" w14:textId="77777777" w:rsidR="004D74D8" w:rsidRPr="0006522C" w:rsidRDefault="004D74D8" w:rsidP="00467F25">
            <w:pPr>
              <w:widowControl w:val="0"/>
              <w:ind w:left="473" w:right="82"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61. Deverá permitir a utilização de rateios para lançamento de entradas/saídas. Desta forma,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quando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digitado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referente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rateio,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gerado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 para cada um dos centros de custo que compõem o rateio, na proporção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estabelecida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pela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definição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rateio (percentagem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para cada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dos centros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custos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rateio 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questão).</w:t>
            </w:r>
          </w:p>
        </w:tc>
        <w:tc>
          <w:tcPr>
            <w:tcW w:w="1418" w:type="dxa"/>
            <w:tcBorders>
              <w:top w:val="single" w:sz="4" w:space="0" w:color="000000"/>
              <w:left w:val="single" w:sz="4" w:space="0" w:color="000000"/>
              <w:bottom w:val="single" w:sz="4" w:space="0" w:color="000000"/>
              <w:right w:val="single" w:sz="4" w:space="0" w:color="000000"/>
            </w:tcBorders>
          </w:tcPr>
          <w:p w14:paraId="7CA284A7"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01C7F6A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F469463" w14:textId="77777777" w:rsidTr="00660861">
        <w:trPr>
          <w:trHeight w:val="254"/>
        </w:trPr>
        <w:tc>
          <w:tcPr>
            <w:tcW w:w="7088" w:type="dxa"/>
            <w:tcBorders>
              <w:top w:val="single" w:sz="4" w:space="0" w:color="000000"/>
              <w:left w:val="single" w:sz="4" w:space="0" w:color="000000"/>
              <w:bottom w:val="single" w:sz="4" w:space="0" w:color="000000"/>
              <w:right w:val="single" w:sz="4" w:space="0" w:color="000000"/>
            </w:tcBorders>
          </w:tcPr>
          <w:p w14:paraId="480BDEF6" w14:textId="77777777" w:rsidR="004D74D8" w:rsidRPr="0006522C" w:rsidRDefault="004D74D8" w:rsidP="00467F25">
            <w:pPr>
              <w:widowControl w:val="0"/>
              <w:ind w:left="112"/>
              <w:rPr>
                <w:rFonts w:ascii="Tahoma" w:eastAsia="Times New Roman" w:hAnsi="Tahoma" w:cs="Tahoma"/>
                <w:b/>
                <w:i/>
                <w:sz w:val="20"/>
                <w:szCs w:val="20"/>
                <w:lang w:val="pt-PT"/>
              </w:rPr>
            </w:pPr>
            <w:r w:rsidRPr="0006522C">
              <w:rPr>
                <w:rFonts w:ascii="Tahoma" w:eastAsia="Times New Roman" w:hAnsi="Tahoma" w:cs="Tahoma"/>
                <w:b/>
                <w:i/>
                <w:sz w:val="20"/>
                <w:szCs w:val="20"/>
                <w:lang w:val="pt-PT"/>
              </w:rPr>
              <w:lastRenderedPageBreak/>
              <w:t>INVENTÁRIO</w:t>
            </w:r>
            <w:r w:rsidRPr="0006522C">
              <w:rPr>
                <w:rFonts w:ascii="Tahoma" w:eastAsia="Times New Roman" w:hAnsi="Tahoma" w:cs="Tahoma"/>
                <w:b/>
                <w:i/>
                <w:spacing w:val="-13"/>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13"/>
                <w:sz w:val="20"/>
                <w:szCs w:val="20"/>
                <w:lang w:val="pt-PT"/>
              </w:rPr>
              <w:t xml:space="preserve"> </w:t>
            </w:r>
            <w:r w:rsidRPr="0006522C">
              <w:rPr>
                <w:rFonts w:ascii="Tahoma" w:eastAsia="Times New Roman" w:hAnsi="Tahoma" w:cs="Tahoma"/>
                <w:b/>
                <w:i/>
                <w:sz w:val="20"/>
                <w:szCs w:val="20"/>
                <w:lang w:val="pt-PT"/>
              </w:rPr>
              <w:t>MATERIAIS</w:t>
            </w:r>
          </w:p>
        </w:tc>
        <w:tc>
          <w:tcPr>
            <w:tcW w:w="1418" w:type="dxa"/>
            <w:tcBorders>
              <w:top w:val="single" w:sz="4" w:space="0" w:color="000000"/>
              <w:left w:val="single" w:sz="4" w:space="0" w:color="000000"/>
              <w:bottom w:val="single" w:sz="4" w:space="0" w:color="000000"/>
              <w:right w:val="single" w:sz="4" w:space="0" w:color="000000"/>
            </w:tcBorders>
          </w:tcPr>
          <w:p w14:paraId="0A754F93" w14:textId="77777777" w:rsidR="004D74D8" w:rsidRPr="0006522C" w:rsidRDefault="004D74D8" w:rsidP="00467F25">
            <w:pPr>
              <w:widowControl w:val="0"/>
              <w:ind w:right="13"/>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276" w:type="dxa"/>
            <w:tcBorders>
              <w:top w:val="single" w:sz="4" w:space="0" w:color="000000"/>
              <w:left w:val="single" w:sz="4" w:space="0" w:color="000000"/>
              <w:bottom w:val="single" w:sz="4" w:space="0" w:color="000000"/>
              <w:right w:val="single" w:sz="4" w:space="0" w:color="000000"/>
            </w:tcBorders>
          </w:tcPr>
          <w:p w14:paraId="517A637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4CC9650" w14:textId="77777777" w:rsidTr="00660861">
        <w:trPr>
          <w:trHeight w:val="503"/>
        </w:trPr>
        <w:tc>
          <w:tcPr>
            <w:tcW w:w="7088" w:type="dxa"/>
            <w:tcBorders>
              <w:top w:val="single" w:sz="4" w:space="0" w:color="000000"/>
              <w:left w:val="single" w:sz="4" w:space="0" w:color="000000"/>
              <w:bottom w:val="single" w:sz="4" w:space="0" w:color="000000"/>
              <w:right w:val="single" w:sz="4" w:space="0" w:color="000000"/>
            </w:tcBorders>
          </w:tcPr>
          <w:p w14:paraId="31B770BC" w14:textId="77777777" w:rsidR="004D74D8" w:rsidRPr="0006522C" w:rsidRDefault="004D74D8" w:rsidP="00467F25">
            <w:pPr>
              <w:widowControl w:val="0"/>
              <w:ind w:left="11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O</w:t>
            </w:r>
            <w:r w:rsidRPr="0006522C">
              <w:rPr>
                <w:rFonts w:ascii="Tahoma" w:eastAsia="Times New Roman" w:hAnsi="Tahoma" w:cs="Tahoma"/>
                <w:b/>
                <w:spacing w:val="40"/>
                <w:sz w:val="20"/>
                <w:szCs w:val="20"/>
                <w:lang w:val="pt-PT"/>
              </w:rPr>
              <w:t xml:space="preserve"> </w:t>
            </w:r>
            <w:r w:rsidRPr="0006522C">
              <w:rPr>
                <w:rFonts w:ascii="Tahoma" w:eastAsia="Times New Roman" w:hAnsi="Tahoma" w:cs="Tahoma"/>
                <w:b/>
                <w:sz w:val="20"/>
                <w:szCs w:val="20"/>
                <w:lang w:val="pt-PT"/>
              </w:rPr>
              <w:t>sistema</w:t>
            </w:r>
            <w:r w:rsidRPr="0006522C">
              <w:rPr>
                <w:rFonts w:ascii="Tahoma" w:eastAsia="Times New Roman" w:hAnsi="Tahoma" w:cs="Tahoma"/>
                <w:b/>
                <w:spacing w:val="40"/>
                <w:sz w:val="20"/>
                <w:szCs w:val="20"/>
                <w:lang w:val="pt-PT"/>
              </w:rPr>
              <w:t xml:space="preserve"> </w:t>
            </w:r>
            <w:r w:rsidRPr="0006522C">
              <w:rPr>
                <w:rFonts w:ascii="Tahoma" w:eastAsia="Times New Roman" w:hAnsi="Tahoma" w:cs="Tahoma"/>
                <w:b/>
                <w:sz w:val="20"/>
                <w:szCs w:val="20"/>
                <w:lang w:val="pt-PT"/>
              </w:rPr>
              <w:t>ofertado</w:t>
            </w:r>
            <w:r w:rsidRPr="0006522C">
              <w:rPr>
                <w:rFonts w:ascii="Tahoma" w:eastAsia="Times New Roman" w:hAnsi="Tahoma" w:cs="Tahoma"/>
                <w:b/>
                <w:spacing w:val="40"/>
                <w:sz w:val="20"/>
                <w:szCs w:val="20"/>
                <w:lang w:val="pt-PT"/>
              </w:rPr>
              <w:t xml:space="preserve"> </w:t>
            </w:r>
            <w:r w:rsidRPr="0006522C">
              <w:rPr>
                <w:rFonts w:ascii="Tahoma" w:eastAsia="Times New Roman" w:hAnsi="Tahoma" w:cs="Tahoma"/>
                <w:b/>
                <w:sz w:val="20"/>
                <w:szCs w:val="20"/>
                <w:lang w:val="pt-PT"/>
              </w:rPr>
              <w:t>pela</w:t>
            </w:r>
            <w:r w:rsidRPr="0006522C">
              <w:rPr>
                <w:rFonts w:ascii="Tahoma" w:eastAsia="Times New Roman" w:hAnsi="Tahoma" w:cs="Tahoma"/>
                <w:b/>
                <w:spacing w:val="36"/>
                <w:sz w:val="20"/>
                <w:szCs w:val="20"/>
                <w:lang w:val="pt-PT"/>
              </w:rPr>
              <w:t xml:space="preserve"> </w:t>
            </w:r>
            <w:r w:rsidRPr="0006522C">
              <w:rPr>
                <w:rFonts w:ascii="Tahoma" w:eastAsia="Times New Roman" w:hAnsi="Tahoma" w:cs="Tahoma"/>
                <w:b/>
                <w:sz w:val="20"/>
                <w:szCs w:val="20"/>
                <w:lang w:val="pt-PT"/>
              </w:rPr>
              <w:t>proponente</w:t>
            </w:r>
            <w:r w:rsidRPr="0006522C">
              <w:rPr>
                <w:rFonts w:ascii="Tahoma" w:eastAsia="Times New Roman" w:hAnsi="Tahoma" w:cs="Tahoma"/>
                <w:b/>
                <w:spacing w:val="40"/>
                <w:sz w:val="20"/>
                <w:szCs w:val="20"/>
                <w:lang w:val="pt-PT"/>
              </w:rPr>
              <w:t xml:space="preserve"> </w:t>
            </w:r>
            <w:r w:rsidRPr="0006522C">
              <w:rPr>
                <w:rFonts w:ascii="Tahoma" w:eastAsia="Times New Roman" w:hAnsi="Tahoma" w:cs="Tahoma"/>
                <w:b/>
                <w:sz w:val="20"/>
                <w:szCs w:val="20"/>
                <w:lang w:val="pt-PT"/>
              </w:rPr>
              <w:t>deverá</w:t>
            </w:r>
            <w:r w:rsidRPr="0006522C">
              <w:rPr>
                <w:rFonts w:ascii="Tahoma" w:eastAsia="Times New Roman" w:hAnsi="Tahoma" w:cs="Tahoma"/>
                <w:b/>
                <w:spacing w:val="38"/>
                <w:sz w:val="20"/>
                <w:szCs w:val="20"/>
                <w:lang w:val="pt-PT"/>
              </w:rPr>
              <w:t xml:space="preserve"> </w:t>
            </w:r>
            <w:r w:rsidRPr="0006522C">
              <w:rPr>
                <w:rFonts w:ascii="Tahoma" w:eastAsia="Times New Roman" w:hAnsi="Tahoma" w:cs="Tahoma"/>
                <w:b/>
                <w:sz w:val="20"/>
                <w:szCs w:val="20"/>
                <w:lang w:val="pt-PT"/>
              </w:rPr>
              <w:t>possuir</w:t>
            </w:r>
            <w:r w:rsidRPr="0006522C">
              <w:rPr>
                <w:rFonts w:ascii="Tahoma" w:eastAsia="Times New Roman" w:hAnsi="Tahoma" w:cs="Tahoma"/>
                <w:b/>
                <w:spacing w:val="39"/>
                <w:sz w:val="20"/>
                <w:szCs w:val="20"/>
                <w:lang w:val="pt-PT"/>
              </w:rPr>
              <w:t xml:space="preserve"> </w:t>
            </w:r>
            <w:r w:rsidRPr="0006522C">
              <w:rPr>
                <w:rFonts w:ascii="Tahoma" w:eastAsia="Times New Roman" w:hAnsi="Tahoma" w:cs="Tahoma"/>
                <w:b/>
                <w:sz w:val="20"/>
                <w:szCs w:val="20"/>
                <w:lang w:val="pt-PT"/>
              </w:rPr>
              <w:t>rotinas</w:t>
            </w:r>
            <w:r w:rsidRPr="0006522C">
              <w:rPr>
                <w:rFonts w:ascii="Tahoma" w:eastAsia="Times New Roman" w:hAnsi="Tahoma" w:cs="Tahoma"/>
                <w:b/>
                <w:spacing w:val="40"/>
                <w:sz w:val="20"/>
                <w:szCs w:val="20"/>
                <w:lang w:val="pt-PT"/>
              </w:rPr>
              <w:t xml:space="preserve"> </w:t>
            </w:r>
            <w:r w:rsidRPr="0006522C">
              <w:rPr>
                <w:rFonts w:ascii="Tahoma" w:eastAsia="Times New Roman" w:hAnsi="Tahoma" w:cs="Tahoma"/>
                <w:b/>
                <w:sz w:val="20"/>
                <w:szCs w:val="20"/>
                <w:lang w:val="pt-PT"/>
              </w:rPr>
              <w:t>de</w:t>
            </w:r>
            <w:r w:rsidRPr="0006522C">
              <w:rPr>
                <w:rFonts w:ascii="Tahoma" w:eastAsia="Times New Roman" w:hAnsi="Tahoma" w:cs="Tahoma"/>
                <w:b/>
                <w:spacing w:val="40"/>
                <w:sz w:val="20"/>
                <w:szCs w:val="20"/>
                <w:lang w:val="pt-PT"/>
              </w:rPr>
              <w:t xml:space="preserve"> </w:t>
            </w:r>
            <w:r w:rsidRPr="0006522C">
              <w:rPr>
                <w:rFonts w:ascii="Tahoma" w:eastAsia="Times New Roman" w:hAnsi="Tahoma" w:cs="Tahoma"/>
                <w:b/>
                <w:sz w:val="20"/>
                <w:szCs w:val="20"/>
                <w:lang w:val="pt-PT"/>
              </w:rPr>
              <w:t>inventário</w:t>
            </w:r>
            <w:r w:rsidRPr="0006522C">
              <w:rPr>
                <w:rFonts w:ascii="Tahoma" w:eastAsia="Times New Roman" w:hAnsi="Tahoma" w:cs="Tahoma"/>
                <w:b/>
                <w:spacing w:val="40"/>
                <w:sz w:val="20"/>
                <w:szCs w:val="20"/>
                <w:lang w:val="pt-PT"/>
              </w:rPr>
              <w:t xml:space="preserve"> </w:t>
            </w:r>
            <w:r w:rsidRPr="0006522C">
              <w:rPr>
                <w:rFonts w:ascii="Tahoma" w:eastAsia="Times New Roman" w:hAnsi="Tahoma" w:cs="Tahoma"/>
                <w:b/>
                <w:sz w:val="20"/>
                <w:szCs w:val="20"/>
                <w:lang w:val="pt-PT"/>
              </w:rPr>
              <w:t>de materiais</w:t>
            </w:r>
            <w:r w:rsidRPr="0006522C">
              <w:rPr>
                <w:rFonts w:ascii="Tahoma" w:eastAsia="Times New Roman" w:hAnsi="Tahoma" w:cs="Tahoma"/>
                <w:b/>
                <w:spacing w:val="-5"/>
                <w:sz w:val="20"/>
                <w:szCs w:val="20"/>
                <w:lang w:val="pt-PT"/>
              </w:rPr>
              <w:t xml:space="preserve"> </w:t>
            </w:r>
            <w:r w:rsidRPr="0006522C">
              <w:rPr>
                <w:rFonts w:ascii="Tahoma" w:eastAsia="Times New Roman" w:hAnsi="Tahoma" w:cs="Tahoma"/>
                <w:b/>
                <w:sz w:val="20"/>
                <w:szCs w:val="20"/>
                <w:lang w:val="pt-PT"/>
              </w:rPr>
              <w:t>que</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disponibilizem</w:t>
            </w:r>
            <w:r w:rsidRPr="0006522C">
              <w:rPr>
                <w:rFonts w:ascii="Tahoma" w:eastAsia="Times New Roman" w:hAnsi="Tahoma" w:cs="Tahoma"/>
                <w:b/>
                <w:spacing w:val="-5"/>
                <w:sz w:val="20"/>
                <w:szCs w:val="20"/>
                <w:lang w:val="pt-PT"/>
              </w:rPr>
              <w:t xml:space="preserve"> </w:t>
            </w:r>
            <w:r w:rsidRPr="0006522C">
              <w:rPr>
                <w:rFonts w:ascii="Tahoma" w:eastAsia="Times New Roman" w:hAnsi="Tahoma" w:cs="Tahoma"/>
                <w:b/>
                <w:sz w:val="20"/>
                <w:szCs w:val="20"/>
                <w:lang w:val="pt-PT"/>
              </w:rPr>
              <w:t>os</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seguintes</w:t>
            </w:r>
            <w:r w:rsidRPr="0006522C">
              <w:rPr>
                <w:rFonts w:ascii="Tahoma" w:eastAsia="Times New Roman" w:hAnsi="Tahoma" w:cs="Tahoma"/>
                <w:b/>
                <w:spacing w:val="-7"/>
                <w:sz w:val="20"/>
                <w:szCs w:val="20"/>
                <w:lang w:val="pt-PT"/>
              </w:rPr>
              <w:t xml:space="preserve"> </w:t>
            </w:r>
            <w:r w:rsidRPr="0006522C">
              <w:rPr>
                <w:rFonts w:ascii="Tahoma" w:eastAsia="Times New Roman" w:hAnsi="Tahoma" w:cs="Tahoma"/>
                <w:b/>
                <w:sz w:val="20"/>
                <w:szCs w:val="20"/>
                <w:lang w:val="pt-PT"/>
              </w:rPr>
              <w:t>recursos:</w:t>
            </w:r>
          </w:p>
        </w:tc>
        <w:tc>
          <w:tcPr>
            <w:tcW w:w="1418" w:type="dxa"/>
            <w:tcBorders>
              <w:top w:val="single" w:sz="4" w:space="0" w:color="000000"/>
              <w:left w:val="single" w:sz="4" w:space="0" w:color="000000"/>
              <w:bottom w:val="single" w:sz="4" w:space="0" w:color="000000"/>
              <w:right w:val="single" w:sz="4" w:space="0" w:color="000000"/>
            </w:tcBorders>
          </w:tcPr>
          <w:p w14:paraId="656C9CCF"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12C89A1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A368D74" w14:textId="77777777" w:rsidTr="00660861">
        <w:trPr>
          <w:trHeight w:val="251"/>
        </w:trPr>
        <w:tc>
          <w:tcPr>
            <w:tcW w:w="7088" w:type="dxa"/>
            <w:tcBorders>
              <w:top w:val="single" w:sz="4" w:space="0" w:color="000000"/>
              <w:left w:val="single" w:sz="4" w:space="0" w:color="000000"/>
              <w:bottom w:val="single" w:sz="4" w:space="0" w:color="000000"/>
              <w:right w:val="single" w:sz="4" w:space="0" w:color="000000"/>
            </w:tcBorders>
          </w:tcPr>
          <w:p w14:paraId="27AF3DC0"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62.</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seleção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grupos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inventário.</w:t>
            </w:r>
          </w:p>
        </w:tc>
        <w:tc>
          <w:tcPr>
            <w:tcW w:w="1418" w:type="dxa"/>
            <w:tcBorders>
              <w:top w:val="single" w:sz="4" w:space="0" w:color="000000"/>
              <w:left w:val="single" w:sz="4" w:space="0" w:color="000000"/>
              <w:bottom w:val="single" w:sz="4" w:space="0" w:color="000000"/>
              <w:right w:val="single" w:sz="4" w:space="0" w:color="000000"/>
            </w:tcBorders>
          </w:tcPr>
          <w:p w14:paraId="08E0BB8E"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087F10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F19B41F" w14:textId="77777777" w:rsidTr="00660861">
        <w:trPr>
          <w:trHeight w:val="505"/>
        </w:trPr>
        <w:tc>
          <w:tcPr>
            <w:tcW w:w="7088" w:type="dxa"/>
            <w:tcBorders>
              <w:top w:val="single" w:sz="4" w:space="0" w:color="000000"/>
              <w:left w:val="single" w:sz="4" w:space="0" w:color="000000"/>
              <w:bottom w:val="single" w:sz="4" w:space="0" w:color="000000"/>
              <w:right w:val="single" w:sz="4" w:space="0" w:color="000000"/>
            </w:tcBorders>
          </w:tcPr>
          <w:p w14:paraId="49DD9B45" w14:textId="77777777" w:rsidR="004D74D8" w:rsidRPr="0006522C" w:rsidRDefault="004D74D8" w:rsidP="00467F25">
            <w:pPr>
              <w:widowControl w:val="0"/>
              <w:ind w:left="473" w:right="-142"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63.</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Manter</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bloqueados</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movimentações,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foram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selecionados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contagem.</w:t>
            </w:r>
          </w:p>
        </w:tc>
        <w:tc>
          <w:tcPr>
            <w:tcW w:w="1418" w:type="dxa"/>
            <w:tcBorders>
              <w:top w:val="single" w:sz="4" w:space="0" w:color="000000"/>
              <w:left w:val="single" w:sz="4" w:space="0" w:color="000000"/>
              <w:bottom w:val="single" w:sz="4" w:space="0" w:color="000000"/>
              <w:right w:val="single" w:sz="4" w:space="0" w:color="000000"/>
            </w:tcBorders>
          </w:tcPr>
          <w:p w14:paraId="559A70C5"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0E5131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4FE66B4" w14:textId="77777777" w:rsidTr="00660861">
        <w:trPr>
          <w:trHeight w:val="503"/>
        </w:trPr>
        <w:tc>
          <w:tcPr>
            <w:tcW w:w="7088" w:type="dxa"/>
            <w:tcBorders>
              <w:top w:val="single" w:sz="4" w:space="0" w:color="000000"/>
              <w:left w:val="single" w:sz="4" w:space="0" w:color="000000"/>
              <w:bottom w:val="single" w:sz="4" w:space="0" w:color="000000"/>
              <w:right w:val="single" w:sz="4" w:space="0" w:color="000000"/>
            </w:tcBorders>
          </w:tcPr>
          <w:p w14:paraId="681FB22C" w14:textId="77777777" w:rsidR="004D74D8" w:rsidRPr="0006522C" w:rsidRDefault="004D74D8" w:rsidP="00467F25">
            <w:pPr>
              <w:widowControl w:val="0"/>
              <w:ind w:left="473" w:right="1240"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64.</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Dispor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interface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que possibilite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 utilização de coletor de dados para 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contagem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dos materiais.</w:t>
            </w:r>
          </w:p>
        </w:tc>
        <w:tc>
          <w:tcPr>
            <w:tcW w:w="1418" w:type="dxa"/>
            <w:tcBorders>
              <w:top w:val="single" w:sz="4" w:space="0" w:color="000000"/>
              <w:left w:val="single" w:sz="4" w:space="0" w:color="000000"/>
              <w:bottom w:val="single" w:sz="4" w:space="0" w:color="000000"/>
              <w:right w:val="single" w:sz="4" w:space="0" w:color="000000"/>
            </w:tcBorders>
          </w:tcPr>
          <w:p w14:paraId="23032292"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A51F3A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BA99DB2" w14:textId="77777777" w:rsidTr="00660861">
        <w:trPr>
          <w:trHeight w:val="505"/>
        </w:trPr>
        <w:tc>
          <w:tcPr>
            <w:tcW w:w="7088" w:type="dxa"/>
            <w:tcBorders>
              <w:top w:val="single" w:sz="4" w:space="0" w:color="000000"/>
              <w:left w:val="single" w:sz="4" w:space="0" w:color="000000"/>
              <w:bottom w:val="single" w:sz="4" w:space="0" w:color="000000"/>
              <w:right w:val="single" w:sz="4" w:space="0" w:color="000000"/>
            </w:tcBorders>
          </w:tcPr>
          <w:p w14:paraId="6EB6D0F8" w14:textId="77777777" w:rsidR="004D74D8" w:rsidRPr="0006522C" w:rsidRDefault="004D74D8" w:rsidP="00467F25">
            <w:pPr>
              <w:widowControl w:val="0"/>
              <w:ind w:left="473" w:right="41"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65.</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pacing w:val="-1"/>
                <w:sz w:val="20"/>
                <w:szCs w:val="20"/>
                <w:lang w:val="pt-PT"/>
              </w:rPr>
              <w:t>Possibilitar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inventários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parciais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estoque,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partir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faixas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localizaçõesfísicas: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corredor,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prateleira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box.</w:t>
            </w:r>
          </w:p>
        </w:tc>
        <w:tc>
          <w:tcPr>
            <w:tcW w:w="1418" w:type="dxa"/>
            <w:tcBorders>
              <w:top w:val="single" w:sz="4" w:space="0" w:color="000000"/>
              <w:left w:val="single" w:sz="4" w:space="0" w:color="000000"/>
              <w:bottom w:val="single" w:sz="4" w:space="0" w:color="000000"/>
              <w:right w:val="single" w:sz="4" w:space="0" w:color="000000"/>
            </w:tcBorders>
          </w:tcPr>
          <w:p w14:paraId="767BA22B"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009310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04B7E17" w14:textId="77777777" w:rsidTr="00660861">
        <w:trPr>
          <w:trHeight w:val="1012"/>
        </w:trPr>
        <w:tc>
          <w:tcPr>
            <w:tcW w:w="7088" w:type="dxa"/>
            <w:tcBorders>
              <w:top w:val="single" w:sz="4" w:space="0" w:color="000000"/>
              <w:left w:val="single" w:sz="4" w:space="0" w:color="000000"/>
              <w:bottom w:val="single" w:sz="4" w:space="0" w:color="000000"/>
              <w:right w:val="single" w:sz="4" w:space="0" w:color="000000"/>
            </w:tcBorders>
          </w:tcPr>
          <w:p w14:paraId="3513A78F" w14:textId="77777777" w:rsidR="004D74D8" w:rsidRPr="0006522C" w:rsidRDefault="004D74D8" w:rsidP="00467F25">
            <w:pPr>
              <w:widowControl w:val="0"/>
              <w:ind w:left="473" w:right="9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66. Permitir inventariar um ou mais almoxarifados, bloqueando somente os materiais neles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selecionados. Desta forma deverá possibilitar, durante o procedimento de inventário, 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movimentação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demais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e almoxarifados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bloqueados.</w:t>
            </w:r>
          </w:p>
        </w:tc>
        <w:tc>
          <w:tcPr>
            <w:tcW w:w="1418" w:type="dxa"/>
            <w:tcBorders>
              <w:top w:val="single" w:sz="4" w:space="0" w:color="000000"/>
              <w:left w:val="single" w:sz="4" w:space="0" w:color="000000"/>
              <w:bottom w:val="single" w:sz="4" w:space="0" w:color="000000"/>
              <w:right w:val="single" w:sz="4" w:space="0" w:color="000000"/>
            </w:tcBorders>
          </w:tcPr>
          <w:p w14:paraId="4E0FDDCF"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1BD254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CE5B2BA" w14:textId="77777777" w:rsidTr="00660861">
        <w:trPr>
          <w:trHeight w:val="1072"/>
        </w:trPr>
        <w:tc>
          <w:tcPr>
            <w:tcW w:w="7088" w:type="dxa"/>
            <w:tcBorders>
              <w:top w:val="single" w:sz="4" w:space="0" w:color="000000"/>
              <w:left w:val="single" w:sz="4" w:space="0" w:color="000000"/>
              <w:bottom w:val="single" w:sz="4" w:space="0" w:color="000000"/>
              <w:right w:val="single" w:sz="4" w:space="0" w:color="000000"/>
            </w:tcBorders>
          </w:tcPr>
          <w:p w14:paraId="4B3110C5" w14:textId="77777777" w:rsidR="004D74D8" w:rsidRPr="0006522C" w:rsidRDefault="004D74D8" w:rsidP="00467F25">
            <w:pPr>
              <w:widowControl w:val="0"/>
              <w:ind w:left="473" w:right="8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67. Efetuar o lançamento de acerto de inventário automaticamente após um determinado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número de contagens, parametrizado, quando a contagem realizada expressar um 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diferente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quantidade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registrada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 cadastro do material.</w:t>
            </w:r>
          </w:p>
        </w:tc>
        <w:tc>
          <w:tcPr>
            <w:tcW w:w="1418" w:type="dxa"/>
            <w:tcBorders>
              <w:top w:val="single" w:sz="4" w:space="0" w:color="000000"/>
              <w:left w:val="single" w:sz="4" w:space="0" w:color="000000"/>
              <w:bottom w:val="single" w:sz="4" w:space="0" w:color="000000"/>
              <w:right w:val="single" w:sz="4" w:space="0" w:color="000000"/>
            </w:tcBorders>
          </w:tcPr>
          <w:p w14:paraId="345D3C4B"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7DEE43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5B6942C" w14:textId="77777777" w:rsidTr="00660861">
        <w:trPr>
          <w:trHeight w:val="251"/>
        </w:trPr>
        <w:tc>
          <w:tcPr>
            <w:tcW w:w="7088" w:type="dxa"/>
            <w:tcBorders>
              <w:top w:val="single" w:sz="4" w:space="0" w:color="000000"/>
              <w:left w:val="single" w:sz="4" w:space="0" w:color="000000"/>
              <w:bottom w:val="single" w:sz="4" w:space="0" w:color="000000"/>
              <w:right w:val="single" w:sz="4" w:space="0" w:color="000000"/>
            </w:tcBorders>
          </w:tcPr>
          <w:p w14:paraId="53064B95" w14:textId="77777777" w:rsidR="004D74D8" w:rsidRPr="0006522C" w:rsidRDefault="004D74D8" w:rsidP="00467F25">
            <w:pPr>
              <w:widowControl w:val="0"/>
              <w:ind w:right="3741"/>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OBRAS</w:t>
            </w:r>
          </w:p>
        </w:tc>
        <w:tc>
          <w:tcPr>
            <w:tcW w:w="1418" w:type="dxa"/>
            <w:tcBorders>
              <w:top w:val="single" w:sz="4" w:space="0" w:color="000000"/>
              <w:left w:val="single" w:sz="4" w:space="0" w:color="000000"/>
              <w:bottom w:val="single" w:sz="4" w:space="0" w:color="000000"/>
              <w:right w:val="single" w:sz="4" w:space="0" w:color="000000"/>
            </w:tcBorders>
          </w:tcPr>
          <w:p w14:paraId="338E6DF1" w14:textId="77777777" w:rsidR="004D74D8" w:rsidRPr="0006522C" w:rsidRDefault="004D74D8" w:rsidP="00467F25">
            <w:pPr>
              <w:widowControl w:val="0"/>
              <w:ind w:left="11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276" w:type="dxa"/>
            <w:tcBorders>
              <w:top w:val="single" w:sz="4" w:space="0" w:color="000000"/>
              <w:left w:val="single" w:sz="4" w:space="0" w:color="000000"/>
              <w:bottom w:val="single" w:sz="4" w:space="0" w:color="000000"/>
              <w:right w:val="single" w:sz="4" w:space="0" w:color="000000"/>
            </w:tcBorders>
          </w:tcPr>
          <w:p w14:paraId="7A1C961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0C38EE0" w14:textId="77777777" w:rsidTr="00660861">
        <w:trPr>
          <w:trHeight w:val="506"/>
        </w:trPr>
        <w:tc>
          <w:tcPr>
            <w:tcW w:w="7088" w:type="dxa"/>
            <w:tcBorders>
              <w:top w:val="single" w:sz="4" w:space="0" w:color="000000"/>
              <w:left w:val="single" w:sz="4" w:space="0" w:color="000000"/>
              <w:bottom w:val="single" w:sz="4" w:space="0" w:color="000000"/>
              <w:right w:val="single" w:sz="4" w:space="0" w:color="000000"/>
            </w:tcBorders>
          </w:tcPr>
          <w:p w14:paraId="385F2F3B"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68. Permitir a importação de tabelas de serviços insumos (exemplo: PINI), para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 controle 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andamento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Obras.</w:t>
            </w:r>
          </w:p>
        </w:tc>
        <w:tc>
          <w:tcPr>
            <w:tcW w:w="1418" w:type="dxa"/>
            <w:tcBorders>
              <w:top w:val="single" w:sz="4" w:space="0" w:color="000000"/>
              <w:left w:val="single" w:sz="4" w:space="0" w:color="000000"/>
              <w:bottom w:val="single" w:sz="4" w:space="0" w:color="000000"/>
              <w:right w:val="single" w:sz="4" w:space="0" w:color="000000"/>
            </w:tcBorders>
          </w:tcPr>
          <w:p w14:paraId="36A3BCB5"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428B302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0BEAD60" w14:textId="77777777" w:rsidTr="00660861">
        <w:trPr>
          <w:trHeight w:val="1012"/>
        </w:trPr>
        <w:tc>
          <w:tcPr>
            <w:tcW w:w="7088" w:type="dxa"/>
            <w:tcBorders>
              <w:top w:val="single" w:sz="4" w:space="0" w:color="000000"/>
              <w:left w:val="single" w:sz="4" w:space="0" w:color="000000"/>
              <w:bottom w:val="single" w:sz="4" w:space="0" w:color="000000"/>
              <w:right w:val="single" w:sz="4" w:space="0" w:color="000000"/>
            </w:tcBorders>
          </w:tcPr>
          <w:p w14:paraId="194D1C7E" w14:textId="77777777" w:rsidR="004D74D8" w:rsidRPr="0006522C" w:rsidRDefault="004D74D8" w:rsidP="00467F25">
            <w:pPr>
              <w:widowControl w:val="0"/>
              <w:ind w:left="473" w:right="90"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69. O sistema deverá possuir ferramentas para o acompanhamento de Obras, desde seu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cadastramento até o encerramento de cada uma das fases constituintes,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parametrizadas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 registro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medições 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fase.</w:t>
            </w:r>
          </w:p>
        </w:tc>
        <w:tc>
          <w:tcPr>
            <w:tcW w:w="1418" w:type="dxa"/>
            <w:tcBorders>
              <w:top w:val="single" w:sz="4" w:space="0" w:color="000000"/>
              <w:left w:val="single" w:sz="4" w:space="0" w:color="000000"/>
              <w:bottom w:val="single" w:sz="4" w:space="0" w:color="000000"/>
              <w:right w:val="single" w:sz="4" w:space="0" w:color="000000"/>
            </w:tcBorders>
          </w:tcPr>
          <w:p w14:paraId="3E4ABDA7"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45A8C2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07FE015" w14:textId="77777777" w:rsidTr="00660861">
        <w:trPr>
          <w:trHeight w:val="506"/>
        </w:trPr>
        <w:tc>
          <w:tcPr>
            <w:tcW w:w="7088" w:type="dxa"/>
            <w:tcBorders>
              <w:top w:val="single" w:sz="4" w:space="0" w:color="000000"/>
              <w:left w:val="single" w:sz="4" w:space="0" w:color="000000"/>
              <w:bottom w:val="single" w:sz="4" w:space="0" w:color="000000"/>
              <w:right w:val="single" w:sz="4" w:space="0" w:color="000000"/>
            </w:tcBorders>
          </w:tcPr>
          <w:p w14:paraId="1E0DF81F" w14:textId="77777777" w:rsidR="004D74D8" w:rsidRPr="0006522C" w:rsidRDefault="004D74D8" w:rsidP="00467F25">
            <w:pPr>
              <w:widowControl w:val="0"/>
              <w:ind w:left="426" w:hanging="284"/>
              <w:jc w:val="both"/>
              <w:rPr>
                <w:rFonts w:ascii="Tahoma" w:eastAsia="Times New Roman" w:hAnsi="Tahoma" w:cs="Tahoma"/>
                <w:sz w:val="20"/>
                <w:szCs w:val="20"/>
                <w:lang w:val="pt-PT"/>
              </w:rPr>
            </w:pPr>
            <w:r w:rsidRPr="0006522C">
              <w:rPr>
                <w:rFonts w:ascii="Tahoma" w:eastAsia="Times New Roman" w:hAnsi="Tahoma" w:cs="Tahoma"/>
                <w:sz w:val="20"/>
                <w:szCs w:val="20"/>
                <w:lang w:val="pt-PT"/>
              </w:rPr>
              <w:t>70. O sistema deverá registrar os materiais e a mão de obra utilizados nas obras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realizadas,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gerando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consumo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serviços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obra.</w:t>
            </w:r>
          </w:p>
        </w:tc>
        <w:tc>
          <w:tcPr>
            <w:tcW w:w="1418" w:type="dxa"/>
            <w:tcBorders>
              <w:top w:val="single" w:sz="4" w:space="0" w:color="000000"/>
              <w:left w:val="single" w:sz="4" w:space="0" w:color="000000"/>
              <w:bottom w:val="single" w:sz="4" w:space="0" w:color="000000"/>
              <w:right w:val="single" w:sz="4" w:space="0" w:color="000000"/>
            </w:tcBorders>
          </w:tcPr>
          <w:p w14:paraId="18F4723D"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4CF51B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667EE00" w14:textId="77777777" w:rsidTr="00660861">
        <w:trPr>
          <w:trHeight w:val="256"/>
        </w:trPr>
        <w:tc>
          <w:tcPr>
            <w:tcW w:w="7088" w:type="dxa"/>
            <w:tcBorders>
              <w:top w:val="single" w:sz="4" w:space="0" w:color="000000"/>
              <w:left w:val="single" w:sz="4" w:space="0" w:color="000000"/>
              <w:bottom w:val="single" w:sz="4" w:space="0" w:color="000000"/>
              <w:right w:val="single" w:sz="4" w:space="0" w:color="000000"/>
            </w:tcBorders>
          </w:tcPr>
          <w:p w14:paraId="54C45B6C"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0BF41741"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2E2CC40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6339068" w14:textId="77777777" w:rsidTr="00660861">
        <w:trPr>
          <w:trHeight w:val="249"/>
        </w:trPr>
        <w:tc>
          <w:tcPr>
            <w:tcW w:w="7088" w:type="dxa"/>
            <w:tcBorders>
              <w:top w:val="single" w:sz="4" w:space="0" w:color="000000"/>
              <w:left w:val="single" w:sz="4" w:space="0" w:color="000000"/>
              <w:bottom w:val="single" w:sz="4" w:space="0" w:color="000000"/>
              <w:right w:val="single" w:sz="4" w:space="0" w:color="000000"/>
            </w:tcBorders>
          </w:tcPr>
          <w:p w14:paraId="5C2219BD" w14:textId="77777777" w:rsidR="004D74D8" w:rsidRPr="0006522C" w:rsidRDefault="004D74D8" w:rsidP="00467F25">
            <w:pPr>
              <w:widowControl w:val="0"/>
              <w:ind w:left="112"/>
              <w:rPr>
                <w:rFonts w:ascii="Tahoma" w:eastAsia="Times New Roman" w:hAnsi="Tahoma" w:cs="Tahoma"/>
                <w:b/>
                <w:i/>
                <w:sz w:val="20"/>
                <w:szCs w:val="20"/>
                <w:lang w:val="pt-PT"/>
              </w:rPr>
            </w:pPr>
            <w:r w:rsidRPr="0006522C">
              <w:rPr>
                <w:rFonts w:ascii="Tahoma" w:eastAsia="Times New Roman" w:hAnsi="Tahoma" w:cs="Tahoma"/>
                <w:b/>
                <w:i/>
                <w:sz w:val="20"/>
                <w:szCs w:val="20"/>
                <w:lang w:val="pt-PT"/>
              </w:rPr>
              <w:t>FERRAMENTAS</w:t>
            </w:r>
            <w:r w:rsidRPr="0006522C">
              <w:rPr>
                <w:rFonts w:ascii="Tahoma" w:eastAsia="Times New Roman" w:hAnsi="Tahoma" w:cs="Tahoma"/>
                <w:b/>
                <w:i/>
                <w:spacing w:val="-13"/>
                <w:sz w:val="20"/>
                <w:szCs w:val="20"/>
                <w:lang w:val="pt-PT"/>
              </w:rPr>
              <w:t xml:space="preserve"> </w:t>
            </w:r>
            <w:r w:rsidRPr="0006522C">
              <w:rPr>
                <w:rFonts w:ascii="Tahoma" w:eastAsia="Times New Roman" w:hAnsi="Tahoma" w:cs="Tahoma"/>
                <w:b/>
                <w:i/>
                <w:sz w:val="20"/>
                <w:szCs w:val="20"/>
                <w:lang w:val="pt-PT"/>
              </w:rPr>
              <w:t>A</w:t>
            </w:r>
            <w:r w:rsidRPr="0006522C">
              <w:rPr>
                <w:rFonts w:ascii="Tahoma" w:eastAsia="Times New Roman" w:hAnsi="Tahoma" w:cs="Tahoma"/>
                <w:b/>
                <w:i/>
                <w:spacing w:val="-13"/>
                <w:sz w:val="20"/>
                <w:szCs w:val="20"/>
                <w:lang w:val="pt-PT"/>
              </w:rPr>
              <w:t xml:space="preserve"> </w:t>
            </w:r>
            <w:r w:rsidRPr="0006522C">
              <w:rPr>
                <w:rFonts w:ascii="Tahoma" w:eastAsia="Times New Roman" w:hAnsi="Tahoma" w:cs="Tahoma"/>
                <w:b/>
                <w:i/>
                <w:sz w:val="20"/>
                <w:szCs w:val="20"/>
                <w:lang w:val="pt-PT"/>
              </w:rPr>
              <w:t>SEREM</w:t>
            </w:r>
            <w:r w:rsidRPr="0006522C">
              <w:rPr>
                <w:rFonts w:ascii="Tahoma" w:eastAsia="Times New Roman" w:hAnsi="Tahoma" w:cs="Tahoma"/>
                <w:b/>
                <w:i/>
                <w:spacing w:val="-9"/>
                <w:sz w:val="20"/>
                <w:szCs w:val="20"/>
                <w:lang w:val="pt-PT"/>
              </w:rPr>
              <w:t xml:space="preserve"> </w:t>
            </w:r>
            <w:r w:rsidRPr="0006522C">
              <w:rPr>
                <w:rFonts w:ascii="Tahoma" w:eastAsia="Times New Roman" w:hAnsi="Tahoma" w:cs="Tahoma"/>
                <w:b/>
                <w:i/>
                <w:sz w:val="20"/>
                <w:szCs w:val="20"/>
                <w:lang w:val="pt-PT"/>
              </w:rPr>
              <w:t>DISPONIBILIZADAS</w:t>
            </w:r>
            <w:r w:rsidRPr="0006522C">
              <w:rPr>
                <w:rFonts w:ascii="Tahoma" w:eastAsia="Times New Roman" w:hAnsi="Tahoma" w:cs="Tahoma"/>
                <w:b/>
                <w:i/>
                <w:spacing w:val="-12"/>
                <w:sz w:val="20"/>
                <w:szCs w:val="20"/>
                <w:lang w:val="pt-PT"/>
              </w:rPr>
              <w:t xml:space="preserve"> </w:t>
            </w:r>
            <w:r w:rsidRPr="0006522C">
              <w:rPr>
                <w:rFonts w:ascii="Tahoma" w:eastAsia="Times New Roman" w:hAnsi="Tahoma" w:cs="Tahoma"/>
                <w:b/>
                <w:i/>
                <w:sz w:val="20"/>
                <w:szCs w:val="20"/>
                <w:lang w:val="pt-PT"/>
              </w:rPr>
              <w:t>PELO</w:t>
            </w:r>
            <w:r w:rsidRPr="0006522C">
              <w:rPr>
                <w:rFonts w:ascii="Tahoma" w:eastAsia="Times New Roman" w:hAnsi="Tahoma" w:cs="Tahoma"/>
                <w:b/>
                <w:i/>
                <w:spacing w:val="-13"/>
                <w:sz w:val="20"/>
                <w:szCs w:val="20"/>
                <w:lang w:val="pt-PT"/>
              </w:rPr>
              <w:t xml:space="preserve"> </w:t>
            </w:r>
            <w:r w:rsidRPr="0006522C">
              <w:rPr>
                <w:rFonts w:ascii="Tahoma" w:eastAsia="Times New Roman" w:hAnsi="Tahoma" w:cs="Tahoma"/>
                <w:b/>
                <w:i/>
                <w:sz w:val="20"/>
                <w:szCs w:val="20"/>
                <w:lang w:val="pt-PT"/>
              </w:rPr>
              <w:t>SISTEMA</w:t>
            </w:r>
          </w:p>
        </w:tc>
        <w:tc>
          <w:tcPr>
            <w:tcW w:w="1418" w:type="dxa"/>
            <w:tcBorders>
              <w:top w:val="single" w:sz="4" w:space="0" w:color="000000"/>
              <w:left w:val="single" w:sz="4" w:space="0" w:color="000000"/>
              <w:bottom w:val="single" w:sz="4" w:space="0" w:color="000000"/>
              <w:right w:val="single" w:sz="4" w:space="0" w:color="000000"/>
            </w:tcBorders>
          </w:tcPr>
          <w:p w14:paraId="23425A27" w14:textId="77777777" w:rsidR="004D74D8" w:rsidRPr="0006522C" w:rsidRDefault="004D74D8" w:rsidP="00467F25">
            <w:pPr>
              <w:widowControl w:val="0"/>
              <w:ind w:left="7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276" w:type="dxa"/>
            <w:tcBorders>
              <w:top w:val="single" w:sz="4" w:space="0" w:color="000000"/>
              <w:left w:val="single" w:sz="4" w:space="0" w:color="000000"/>
              <w:bottom w:val="single" w:sz="4" w:space="0" w:color="000000"/>
              <w:right w:val="single" w:sz="4" w:space="0" w:color="000000"/>
            </w:tcBorders>
          </w:tcPr>
          <w:p w14:paraId="438952A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7AE778F" w14:textId="77777777" w:rsidTr="00660861">
        <w:trPr>
          <w:trHeight w:val="253"/>
        </w:trPr>
        <w:tc>
          <w:tcPr>
            <w:tcW w:w="7088" w:type="dxa"/>
            <w:tcBorders>
              <w:top w:val="single" w:sz="4" w:space="0" w:color="000000"/>
              <w:left w:val="single" w:sz="4" w:space="0" w:color="000000"/>
              <w:bottom w:val="single" w:sz="4" w:space="0" w:color="000000"/>
              <w:right w:val="single" w:sz="4" w:space="0" w:color="000000"/>
            </w:tcBorders>
          </w:tcPr>
          <w:p w14:paraId="033795D0" w14:textId="77777777" w:rsidR="004D74D8" w:rsidRPr="0006522C" w:rsidRDefault="004D74D8" w:rsidP="00467F25">
            <w:pPr>
              <w:widowControl w:val="0"/>
              <w:rPr>
                <w:rFonts w:ascii="Tahoma" w:eastAsia="Times New Roman" w:hAnsi="Tahoma" w:cs="Tahoma"/>
                <w:sz w:val="20"/>
                <w:szCs w:val="20"/>
                <w:lang w:val="pt-PT"/>
              </w:rPr>
            </w:pPr>
          </w:p>
        </w:tc>
        <w:tc>
          <w:tcPr>
            <w:tcW w:w="1418" w:type="dxa"/>
            <w:tcBorders>
              <w:top w:val="single" w:sz="4" w:space="0" w:color="000000"/>
              <w:left w:val="single" w:sz="4" w:space="0" w:color="000000"/>
              <w:bottom w:val="single" w:sz="4" w:space="0" w:color="000000"/>
              <w:right w:val="single" w:sz="4" w:space="0" w:color="000000"/>
            </w:tcBorders>
          </w:tcPr>
          <w:p w14:paraId="067B109A"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3A3894B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CCE7884" w14:textId="77777777" w:rsidTr="00660861">
        <w:trPr>
          <w:trHeight w:val="506"/>
        </w:trPr>
        <w:tc>
          <w:tcPr>
            <w:tcW w:w="7088" w:type="dxa"/>
            <w:tcBorders>
              <w:top w:val="single" w:sz="4" w:space="0" w:color="000000"/>
              <w:left w:val="single" w:sz="4" w:space="0" w:color="000000"/>
              <w:bottom w:val="single" w:sz="4" w:space="0" w:color="000000"/>
              <w:right w:val="single" w:sz="4" w:space="0" w:color="000000"/>
            </w:tcBorders>
          </w:tcPr>
          <w:p w14:paraId="6B2D64E4" w14:textId="77777777" w:rsidR="004D74D8" w:rsidRPr="0006522C" w:rsidRDefault="004D74D8" w:rsidP="00467F25">
            <w:pPr>
              <w:widowControl w:val="0"/>
              <w:tabs>
                <w:tab w:val="left" w:pos="710"/>
              </w:tabs>
              <w:ind w:left="225"/>
              <w:jc w:val="both"/>
              <w:rPr>
                <w:rFonts w:ascii="Tahoma" w:eastAsia="Times New Roman" w:hAnsi="Tahoma" w:cs="Tahoma"/>
                <w:sz w:val="20"/>
                <w:szCs w:val="20"/>
                <w:lang w:val="pt-PT"/>
              </w:rPr>
            </w:pPr>
            <w:r w:rsidRPr="0006522C">
              <w:rPr>
                <w:rFonts w:ascii="Tahoma" w:eastAsia="Times New Roman" w:hAnsi="Tahoma" w:cs="Tahoma"/>
                <w:sz w:val="20"/>
                <w:szCs w:val="20"/>
                <w:lang w:val="pt-PT"/>
              </w:rPr>
              <w:t>71.</w:t>
            </w:r>
            <w:r w:rsidRPr="0006522C">
              <w:rPr>
                <w:rFonts w:ascii="Tahoma" w:eastAsia="Times New Roman" w:hAnsi="Tahoma" w:cs="Tahoma"/>
                <w:sz w:val="20"/>
                <w:szCs w:val="20"/>
                <w:lang w:val="pt-PT"/>
              </w:rPr>
              <w:tab/>
              <w:t>Ferramenta</w:t>
            </w:r>
            <w:r w:rsidRPr="0006522C">
              <w:rPr>
                <w:rFonts w:ascii="Tahoma" w:eastAsia="Times New Roman" w:hAnsi="Tahoma" w:cs="Tahoma"/>
                <w:spacing w:val="65"/>
                <w:sz w:val="20"/>
                <w:szCs w:val="20"/>
                <w:lang w:val="pt-PT"/>
              </w:rPr>
              <w:t xml:space="preserve"> </w:t>
            </w:r>
            <w:r w:rsidRPr="0006522C">
              <w:rPr>
                <w:rFonts w:ascii="Tahoma" w:eastAsia="Times New Roman" w:hAnsi="Tahoma" w:cs="Tahoma"/>
                <w:sz w:val="20"/>
                <w:szCs w:val="20"/>
                <w:lang w:val="pt-PT"/>
              </w:rPr>
              <w:t xml:space="preserve">para  </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 xml:space="preserve">definir  </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 xml:space="preserve">os  </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 xml:space="preserve">departamentos  </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 xml:space="preserve">que  </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 xml:space="preserve">podem  </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 xml:space="preserve">acessar  </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 xml:space="preserve">determinados </w:t>
            </w:r>
            <w:r w:rsidRPr="0006522C">
              <w:rPr>
                <w:rFonts w:ascii="Tahoma" w:eastAsia="Times New Roman" w:hAnsi="Tahoma" w:cs="Tahoma"/>
                <w:spacing w:val="-1"/>
                <w:sz w:val="20"/>
                <w:szCs w:val="20"/>
                <w:lang w:val="pt-PT"/>
              </w:rPr>
              <w:t>almoxarifados,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pacing w:val="-1"/>
                <w:sz w:val="20"/>
                <w:szCs w:val="20"/>
                <w:lang w:val="pt-PT"/>
              </w:rPr>
              <w:t>realizando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movimentações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nos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neles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armazenados.</w:t>
            </w:r>
          </w:p>
        </w:tc>
        <w:tc>
          <w:tcPr>
            <w:tcW w:w="1418" w:type="dxa"/>
            <w:tcBorders>
              <w:top w:val="single" w:sz="4" w:space="0" w:color="000000"/>
              <w:left w:val="single" w:sz="4" w:space="0" w:color="000000"/>
              <w:bottom w:val="single" w:sz="4" w:space="0" w:color="000000"/>
              <w:right w:val="single" w:sz="4" w:space="0" w:color="000000"/>
            </w:tcBorders>
          </w:tcPr>
          <w:p w14:paraId="478464A8"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D16552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9FFFC91" w14:textId="77777777" w:rsidTr="00660861">
        <w:trPr>
          <w:trHeight w:val="1012"/>
        </w:trPr>
        <w:tc>
          <w:tcPr>
            <w:tcW w:w="7088" w:type="dxa"/>
            <w:tcBorders>
              <w:top w:val="single" w:sz="4" w:space="0" w:color="000000"/>
              <w:left w:val="single" w:sz="4" w:space="0" w:color="000000"/>
              <w:bottom w:val="single" w:sz="4" w:space="0" w:color="000000"/>
              <w:right w:val="single" w:sz="4" w:space="0" w:color="000000"/>
            </w:tcBorders>
          </w:tcPr>
          <w:p w14:paraId="37F21946" w14:textId="77777777" w:rsidR="004D74D8" w:rsidRPr="0006522C" w:rsidRDefault="004D74D8" w:rsidP="00467F25">
            <w:pPr>
              <w:widowControl w:val="0"/>
              <w:ind w:left="473" w:right="89"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72. O sistema deverá, além do código específico atribuído pelo sistema a cada item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cadastro de materiais, em função do grupo subgrupo ao qualpertence, permitir a busca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destes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através:</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descrição,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parte</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da descrição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itens; 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código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exclusivo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fabricante.</w:t>
            </w:r>
          </w:p>
        </w:tc>
        <w:tc>
          <w:tcPr>
            <w:tcW w:w="1418" w:type="dxa"/>
            <w:tcBorders>
              <w:top w:val="single" w:sz="4" w:space="0" w:color="000000"/>
              <w:left w:val="single" w:sz="4" w:space="0" w:color="000000"/>
              <w:bottom w:val="single" w:sz="4" w:space="0" w:color="000000"/>
              <w:right w:val="single" w:sz="4" w:space="0" w:color="000000"/>
            </w:tcBorders>
          </w:tcPr>
          <w:p w14:paraId="5DC06A8B"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9C447B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891676E" w14:textId="77777777" w:rsidTr="00660861">
        <w:trPr>
          <w:trHeight w:val="1264"/>
        </w:trPr>
        <w:tc>
          <w:tcPr>
            <w:tcW w:w="7088" w:type="dxa"/>
            <w:tcBorders>
              <w:top w:val="single" w:sz="4" w:space="0" w:color="000000"/>
              <w:left w:val="single" w:sz="4" w:space="0" w:color="000000"/>
              <w:bottom w:val="single" w:sz="4" w:space="0" w:color="000000"/>
              <w:right w:val="single" w:sz="4" w:space="0" w:color="000000"/>
            </w:tcBorders>
          </w:tcPr>
          <w:p w14:paraId="2C890C49" w14:textId="77777777" w:rsidR="004D74D8" w:rsidRPr="0006522C" w:rsidRDefault="004D74D8" w:rsidP="00467F25">
            <w:pPr>
              <w:widowControl w:val="0"/>
              <w:ind w:left="473" w:right="85"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73. O sistema deverá possibilitar a consulta de materiais a serem utilizados nas viaturas 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frota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pacing w:val="-1"/>
                <w:sz w:val="20"/>
                <w:szCs w:val="20"/>
                <w:lang w:val="pt-PT"/>
              </w:rPr>
              <w:t>nos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pacing w:val="-1"/>
                <w:sz w:val="20"/>
                <w:szCs w:val="20"/>
                <w:lang w:val="pt-PT"/>
              </w:rPr>
              <w:t>catálogos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autopeças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fornecidos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pelos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fornecedores.Para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isso,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importar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para o banco de dados as informações do catálogode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forma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legível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organizada,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contendo,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código</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peça</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fabricante, descrição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valor.</w:t>
            </w:r>
          </w:p>
        </w:tc>
        <w:tc>
          <w:tcPr>
            <w:tcW w:w="1418" w:type="dxa"/>
            <w:tcBorders>
              <w:top w:val="single" w:sz="4" w:space="0" w:color="000000"/>
              <w:left w:val="single" w:sz="4" w:space="0" w:color="000000"/>
              <w:bottom w:val="single" w:sz="4" w:space="0" w:color="000000"/>
              <w:right w:val="single" w:sz="4" w:space="0" w:color="000000"/>
            </w:tcBorders>
          </w:tcPr>
          <w:p w14:paraId="20A91C8C"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12B8DA0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DB03300" w14:textId="77777777" w:rsidTr="00660861">
        <w:trPr>
          <w:trHeight w:val="1264"/>
        </w:trPr>
        <w:tc>
          <w:tcPr>
            <w:tcW w:w="7088" w:type="dxa"/>
            <w:tcBorders>
              <w:top w:val="single" w:sz="4" w:space="0" w:color="000000"/>
              <w:left w:val="single" w:sz="4" w:space="0" w:color="000000"/>
              <w:bottom w:val="single" w:sz="4" w:space="0" w:color="000000"/>
              <w:right w:val="single" w:sz="4" w:space="0" w:color="000000"/>
            </w:tcBorders>
          </w:tcPr>
          <w:p w14:paraId="5D39D0D5" w14:textId="77777777" w:rsidR="004D74D8" w:rsidRPr="0006522C" w:rsidRDefault="004D74D8" w:rsidP="00467F25">
            <w:pPr>
              <w:widowControl w:val="0"/>
              <w:ind w:left="473" w:right="8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74. O sistema deverá conter recursos que impeçam um centro de custo, classificado em um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determinado órgão, de utilizar a quantidade de materialdisponível para outro órgão 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mesmo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almoxarifado.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Somente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poderá requisitar 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quantidade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material disponível,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registrada 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 órgãocorrespondente.</w:t>
            </w:r>
          </w:p>
        </w:tc>
        <w:tc>
          <w:tcPr>
            <w:tcW w:w="1418" w:type="dxa"/>
            <w:tcBorders>
              <w:top w:val="single" w:sz="4" w:space="0" w:color="000000"/>
              <w:left w:val="single" w:sz="4" w:space="0" w:color="000000"/>
              <w:bottom w:val="single" w:sz="4" w:space="0" w:color="000000"/>
              <w:right w:val="single" w:sz="4" w:space="0" w:color="000000"/>
            </w:tcBorders>
          </w:tcPr>
          <w:p w14:paraId="0E0D6E79"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3453CB6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CC6CEC4" w14:textId="77777777" w:rsidTr="00660861">
        <w:trPr>
          <w:trHeight w:val="760"/>
        </w:trPr>
        <w:tc>
          <w:tcPr>
            <w:tcW w:w="7088" w:type="dxa"/>
            <w:tcBorders>
              <w:top w:val="single" w:sz="4" w:space="0" w:color="000000"/>
              <w:left w:val="single" w:sz="4" w:space="0" w:color="000000"/>
              <w:bottom w:val="single" w:sz="4" w:space="0" w:color="000000"/>
              <w:right w:val="single" w:sz="4" w:space="0" w:color="000000"/>
            </w:tcBorders>
          </w:tcPr>
          <w:p w14:paraId="3BA13A07" w14:textId="77777777" w:rsidR="004D74D8" w:rsidRPr="0006522C" w:rsidRDefault="004D74D8" w:rsidP="00467F25">
            <w:pPr>
              <w:widowControl w:val="0"/>
              <w:ind w:left="473"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75.</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efetuar</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estoque</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 xml:space="preserve">sua </w:t>
            </w:r>
            <w:r w:rsidRPr="0006522C">
              <w:rPr>
                <w:rFonts w:ascii="Tahoma" w:eastAsia="Times New Roman" w:hAnsi="Tahoma" w:cs="Tahoma"/>
                <w:spacing w:val="-1"/>
                <w:sz w:val="20"/>
                <w:szCs w:val="20"/>
                <w:lang w:val="pt-PT"/>
              </w:rPr>
              <w:t>movimentação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diária,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alertando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quando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forem</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atingidos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níveis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estoque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máximo,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mínimo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ressuprimento.</w:t>
            </w:r>
          </w:p>
        </w:tc>
        <w:tc>
          <w:tcPr>
            <w:tcW w:w="1418" w:type="dxa"/>
            <w:tcBorders>
              <w:top w:val="single" w:sz="4" w:space="0" w:color="000000"/>
              <w:left w:val="single" w:sz="4" w:space="0" w:color="000000"/>
              <w:bottom w:val="single" w:sz="4" w:space="0" w:color="000000"/>
              <w:right w:val="single" w:sz="4" w:space="0" w:color="000000"/>
            </w:tcBorders>
          </w:tcPr>
          <w:p w14:paraId="333BECC5"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CF70D5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3D7A8E2" w14:textId="77777777" w:rsidTr="00660861">
        <w:trPr>
          <w:trHeight w:val="506"/>
        </w:trPr>
        <w:tc>
          <w:tcPr>
            <w:tcW w:w="7088" w:type="dxa"/>
            <w:tcBorders>
              <w:top w:val="single" w:sz="4" w:space="0" w:color="000000"/>
              <w:left w:val="single" w:sz="4" w:space="0" w:color="000000"/>
              <w:bottom w:val="single" w:sz="4" w:space="0" w:color="000000"/>
              <w:right w:val="single" w:sz="4" w:space="0" w:color="000000"/>
            </w:tcBorders>
          </w:tcPr>
          <w:p w14:paraId="01F71617"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76.</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Notas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Fiscais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emitidas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pelos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fornecedores.</w:t>
            </w:r>
          </w:p>
        </w:tc>
        <w:tc>
          <w:tcPr>
            <w:tcW w:w="1418" w:type="dxa"/>
            <w:tcBorders>
              <w:top w:val="single" w:sz="4" w:space="0" w:color="000000"/>
              <w:left w:val="single" w:sz="4" w:space="0" w:color="000000"/>
              <w:bottom w:val="single" w:sz="4" w:space="0" w:color="000000"/>
              <w:right w:val="single" w:sz="4" w:space="0" w:color="000000"/>
            </w:tcBorders>
          </w:tcPr>
          <w:p w14:paraId="7F171E82"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4FA5D3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BFC9384" w14:textId="77777777" w:rsidTr="00660861">
        <w:trPr>
          <w:trHeight w:val="758"/>
        </w:trPr>
        <w:tc>
          <w:tcPr>
            <w:tcW w:w="7088" w:type="dxa"/>
            <w:tcBorders>
              <w:top w:val="single" w:sz="4" w:space="0" w:color="000000"/>
              <w:left w:val="single" w:sz="4" w:space="0" w:color="000000"/>
              <w:bottom w:val="single" w:sz="4" w:space="0" w:color="000000"/>
              <w:right w:val="single" w:sz="4" w:space="0" w:color="000000"/>
            </w:tcBorders>
          </w:tcPr>
          <w:p w14:paraId="037690AA"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77.</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rotinas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automático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estoque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máximo,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mínimo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nível de ressuprimento,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partir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consumo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efetivo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selecionados,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durante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tempo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estabelecido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caso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nível</w:t>
            </w:r>
          </w:p>
        </w:tc>
        <w:tc>
          <w:tcPr>
            <w:tcW w:w="1418" w:type="dxa"/>
            <w:tcBorders>
              <w:top w:val="single" w:sz="4" w:space="0" w:color="000000"/>
              <w:left w:val="single" w:sz="4" w:space="0" w:color="000000"/>
              <w:bottom w:val="single" w:sz="4" w:space="0" w:color="000000"/>
              <w:right w:val="single" w:sz="4" w:space="0" w:color="000000"/>
            </w:tcBorders>
          </w:tcPr>
          <w:p w14:paraId="769883D3"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4062D1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30A9F4E" w14:textId="77777777" w:rsidTr="00660861">
        <w:trPr>
          <w:trHeight w:val="505"/>
        </w:trPr>
        <w:tc>
          <w:tcPr>
            <w:tcW w:w="7088" w:type="dxa"/>
            <w:tcBorders>
              <w:top w:val="single" w:sz="4" w:space="0" w:color="000000"/>
              <w:left w:val="single" w:sz="4" w:space="0" w:color="000000"/>
              <w:bottom w:val="single" w:sz="4" w:space="0" w:color="000000"/>
              <w:right w:val="single" w:sz="4" w:space="0" w:color="000000"/>
            </w:tcBorders>
          </w:tcPr>
          <w:p w14:paraId="73B3DF5B" w14:textId="77777777" w:rsidR="004D74D8" w:rsidRPr="0006522C" w:rsidRDefault="004D74D8" w:rsidP="00467F25">
            <w:pPr>
              <w:widowControl w:val="0"/>
              <w:ind w:left="473" w:right="14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ressuprimento,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levar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pacing w:val="-1"/>
                <w:sz w:val="20"/>
                <w:szCs w:val="20"/>
                <w:lang w:val="pt-PT"/>
              </w:rPr>
              <w:t>em</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consideração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tempo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médio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compra/licitação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determinado período.</w:t>
            </w:r>
          </w:p>
        </w:tc>
        <w:tc>
          <w:tcPr>
            <w:tcW w:w="1418" w:type="dxa"/>
            <w:tcBorders>
              <w:top w:val="single" w:sz="4" w:space="0" w:color="000000"/>
              <w:left w:val="single" w:sz="4" w:space="0" w:color="000000"/>
              <w:bottom w:val="single" w:sz="4" w:space="0" w:color="000000"/>
              <w:right w:val="single" w:sz="4" w:space="0" w:color="000000"/>
            </w:tcBorders>
          </w:tcPr>
          <w:p w14:paraId="568C8CEF"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690795C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275437C" w14:textId="77777777" w:rsidTr="00660861">
        <w:trPr>
          <w:trHeight w:val="760"/>
        </w:trPr>
        <w:tc>
          <w:tcPr>
            <w:tcW w:w="7088" w:type="dxa"/>
            <w:tcBorders>
              <w:top w:val="single" w:sz="4" w:space="0" w:color="000000"/>
              <w:left w:val="single" w:sz="4" w:space="0" w:color="000000"/>
              <w:bottom w:val="single" w:sz="4" w:space="0" w:color="000000"/>
              <w:right w:val="single" w:sz="4" w:space="0" w:color="000000"/>
            </w:tcBorders>
          </w:tcPr>
          <w:p w14:paraId="298E5844" w14:textId="77777777" w:rsidR="004D74D8" w:rsidRPr="0006522C" w:rsidRDefault="004D74D8" w:rsidP="00467F25">
            <w:pPr>
              <w:widowControl w:val="0"/>
              <w:ind w:left="473" w:right="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78.</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provido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ferramentas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auxiliem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administradorna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obtenção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materiais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serem</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comprados, em</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função de parâmetros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tais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como:</w:t>
            </w:r>
          </w:p>
        </w:tc>
        <w:tc>
          <w:tcPr>
            <w:tcW w:w="1418" w:type="dxa"/>
            <w:tcBorders>
              <w:top w:val="single" w:sz="4" w:space="0" w:color="000000"/>
              <w:left w:val="single" w:sz="4" w:space="0" w:color="000000"/>
              <w:bottom w:val="single" w:sz="4" w:space="0" w:color="000000"/>
              <w:right w:val="single" w:sz="4" w:space="0" w:color="000000"/>
            </w:tcBorders>
          </w:tcPr>
          <w:p w14:paraId="54DCF5E1"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BD1960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B43C79B" w14:textId="77777777" w:rsidTr="00660861">
        <w:trPr>
          <w:trHeight w:val="251"/>
        </w:trPr>
        <w:tc>
          <w:tcPr>
            <w:tcW w:w="7088" w:type="dxa"/>
            <w:tcBorders>
              <w:top w:val="single" w:sz="4" w:space="0" w:color="000000"/>
              <w:left w:val="single" w:sz="4" w:space="0" w:color="000000"/>
              <w:bottom w:val="single" w:sz="4" w:space="0" w:color="000000"/>
              <w:right w:val="single" w:sz="4" w:space="0" w:color="000000"/>
            </w:tcBorders>
          </w:tcPr>
          <w:p w14:paraId="17AAEE0D" w14:textId="77777777" w:rsidR="004D74D8" w:rsidRPr="0006522C" w:rsidRDefault="004D74D8" w:rsidP="00467F25">
            <w:pPr>
              <w:widowControl w:val="0"/>
              <w:tabs>
                <w:tab w:val="left" w:pos="1552"/>
              </w:tabs>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78.1.</w:t>
            </w:r>
            <w:r w:rsidRPr="0006522C">
              <w:rPr>
                <w:rFonts w:ascii="Tahoma" w:eastAsia="Times New Roman" w:hAnsi="Tahoma" w:cs="Tahoma"/>
                <w:sz w:val="20"/>
                <w:szCs w:val="20"/>
                <w:lang w:val="pt-PT"/>
              </w:rPr>
              <w:tab/>
              <w:t>Média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consumo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últimos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x meses.</w:t>
            </w:r>
          </w:p>
        </w:tc>
        <w:tc>
          <w:tcPr>
            <w:tcW w:w="1418" w:type="dxa"/>
            <w:tcBorders>
              <w:top w:val="single" w:sz="4" w:space="0" w:color="000000"/>
              <w:left w:val="single" w:sz="4" w:space="0" w:color="000000"/>
              <w:bottom w:val="single" w:sz="4" w:space="0" w:color="000000"/>
              <w:right w:val="single" w:sz="4" w:space="0" w:color="000000"/>
            </w:tcBorders>
          </w:tcPr>
          <w:p w14:paraId="137B21E5"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5D0185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1B6AC2B" w14:textId="77777777" w:rsidTr="00660861">
        <w:trPr>
          <w:trHeight w:val="254"/>
        </w:trPr>
        <w:tc>
          <w:tcPr>
            <w:tcW w:w="7088" w:type="dxa"/>
            <w:tcBorders>
              <w:top w:val="single" w:sz="4" w:space="0" w:color="000000"/>
              <w:left w:val="single" w:sz="4" w:space="0" w:color="000000"/>
              <w:bottom w:val="single" w:sz="4" w:space="0" w:color="000000"/>
              <w:right w:val="single" w:sz="4" w:space="0" w:color="000000"/>
            </w:tcBorders>
          </w:tcPr>
          <w:p w14:paraId="024D7016" w14:textId="77777777" w:rsidR="004D74D8" w:rsidRPr="0006522C" w:rsidRDefault="004D74D8" w:rsidP="00467F25">
            <w:pPr>
              <w:widowControl w:val="0"/>
              <w:tabs>
                <w:tab w:val="left" w:pos="1552"/>
              </w:tabs>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78.2.</w:t>
            </w:r>
            <w:r w:rsidRPr="0006522C">
              <w:rPr>
                <w:rFonts w:ascii="Tahoma" w:eastAsia="Times New Roman" w:hAnsi="Tahoma" w:cs="Tahoma"/>
                <w:sz w:val="20"/>
                <w:szCs w:val="20"/>
                <w:lang w:val="pt-PT"/>
              </w:rPr>
              <w:tab/>
              <w:t>Quantidade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 meses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serem</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providos pela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compra.</w:t>
            </w:r>
          </w:p>
        </w:tc>
        <w:tc>
          <w:tcPr>
            <w:tcW w:w="1418" w:type="dxa"/>
            <w:tcBorders>
              <w:top w:val="single" w:sz="4" w:space="0" w:color="000000"/>
              <w:left w:val="single" w:sz="4" w:space="0" w:color="000000"/>
              <w:bottom w:val="single" w:sz="4" w:space="0" w:color="000000"/>
              <w:right w:val="single" w:sz="4" w:space="0" w:color="000000"/>
            </w:tcBorders>
          </w:tcPr>
          <w:p w14:paraId="6FD1A93F"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956CB0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A5EA46D" w14:textId="77777777" w:rsidTr="00660861">
        <w:trPr>
          <w:trHeight w:val="253"/>
        </w:trPr>
        <w:tc>
          <w:tcPr>
            <w:tcW w:w="7088" w:type="dxa"/>
            <w:tcBorders>
              <w:top w:val="single" w:sz="4" w:space="0" w:color="000000"/>
              <w:left w:val="single" w:sz="4" w:space="0" w:color="000000"/>
              <w:bottom w:val="single" w:sz="4" w:space="0" w:color="000000"/>
              <w:right w:val="single" w:sz="4" w:space="0" w:color="000000"/>
            </w:tcBorders>
          </w:tcPr>
          <w:p w14:paraId="07F7E06A" w14:textId="77777777" w:rsidR="004D74D8" w:rsidRPr="0006522C" w:rsidRDefault="004D74D8" w:rsidP="00467F25">
            <w:pPr>
              <w:widowControl w:val="0"/>
              <w:tabs>
                <w:tab w:val="left" w:pos="1552"/>
              </w:tabs>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78.3.</w:t>
            </w:r>
            <w:r w:rsidRPr="0006522C">
              <w:rPr>
                <w:rFonts w:ascii="Tahoma" w:eastAsia="Times New Roman" w:hAnsi="Tahoma" w:cs="Tahoma"/>
                <w:sz w:val="20"/>
                <w:szCs w:val="20"/>
                <w:lang w:val="pt-PT"/>
              </w:rPr>
              <w:tab/>
              <w:t>Saldo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estoque.</w:t>
            </w:r>
          </w:p>
        </w:tc>
        <w:tc>
          <w:tcPr>
            <w:tcW w:w="1418" w:type="dxa"/>
            <w:tcBorders>
              <w:top w:val="single" w:sz="4" w:space="0" w:color="000000"/>
              <w:left w:val="single" w:sz="4" w:space="0" w:color="000000"/>
              <w:bottom w:val="single" w:sz="4" w:space="0" w:color="000000"/>
              <w:right w:val="single" w:sz="4" w:space="0" w:color="000000"/>
            </w:tcBorders>
          </w:tcPr>
          <w:p w14:paraId="4B690079"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1644041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C34E37B" w14:textId="77777777" w:rsidTr="00660861">
        <w:trPr>
          <w:trHeight w:val="251"/>
        </w:trPr>
        <w:tc>
          <w:tcPr>
            <w:tcW w:w="7088" w:type="dxa"/>
            <w:tcBorders>
              <w:top w:val="single" w:sz="4" w:space="0" w:color="000000"/>
              <w:left w:val="single" w:sz="4" w:space="0" w:color="000000"/>
              <w:bottom w:val="single" w:sz="4" w:space="0" w:color="000000"/>
              <w:right w:val="single" w:sz="4" w:space="0" w:color="000000"/>
            </w:tcBorders>
          </w:tcPr>
          <w:p w14:paraId="2BD6C5E9" w14:textId="77777777" w:rsidR="004D74D8" w:rsidRPr="0006522C" w:rsidRDefault="004D74D8" w:rsidP="00467F25">
            <w:pPr>
              <w:widowControl w:val="0"/>
              <w:tabs>
                <w:tab w:val="left" w:pos="1552"/>
              </w:tabs>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78.4.</w:t>
            </w:r>
            <w:r w:rsidRPr="0006522C">
              <w:rPr>
                <w:rFonts w:ascii="Tahoma" w:eastAsia="Times New Roman" w:hAnsi="Tahoma" w:cs="Tahoma"/>
                <w:sz w:val="20"/>
                <w:szCs w:val="20"/>
                <w:lang w:val="pt-PT"/>
              </w:rPr>
              <w:tab/>
              <w:t>Solicitações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compra em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andamento.</w:t>
            </w:r>
          </w:p>
        </w:tc>
        <w:tc>
          <w:tcPr>
            <w:tcW w:w="1418" w:type="dxa"/>
            <w:tcBorders>
              <w:top w:val="single" w:sz="4" w:space="0" w:color="000000"/>
              <w:left w:val="single" w:sz="4" w:space="0" w:color="000000"/>
              <w:bottom w:val="single" w:sz="4" w:space="0" w:color="000000"/>
              <w:right w:val="single" w:sz="4" w:space="0" w:color="000000"/>
            </w:tcBorders>
          </w:tcPr>
          <w:p w14:paraId="69734D17"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761563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DE3100F" w14:textId="77777777" w:rsidTr="00660861">
        <w:trPr>
          <w:trHeight w:val="253"/>
        </w:trPr>
        <w:tc>
          <w:tcPr>
            <w:tcW w:w="7088" w:type="dxa"/>
            <w:tcBorders>
              <w:top w:val="single" w:sz="4" w:space="0" w:color="000000"/>
              <w:left w:val="single" w:sz="4" w:space="0" w:color="000000"/>
              <w:bottom w:val="single" w:sz="4" w:space="0" w:color="000000"/>
              <w:right w:val="single" w:sz="4" w:space="0" w:color="000000"/>
            </w:tcBorders>
          </w:tcPr>
          <w:p w14:paraId="5407B050" w14:textId="77777777" w:rsidR="004D74D8" w:rsidRPr="0006522C" w:rsidRDefault="004D74D8" w:rsidP="00467F25">
            <w:pPr>
              <w:widowControl w:val="0"/>
              <w:tabs>
                <w:tab w:val="left" w:pos="1552"/>
              </w:tabs>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78.5.</w:t>
            </w:r>
            <w:r w:rsidRPr="0006522C">
              <w:rPr>
                <w:rFonts w:ascii="Tahoma" w:eastAsia="Times New Roman" w:hAnsi="Tahoma" w:cs="Tahoma"/>
                <w:sz w:val="20"/>
                <w:szCs w:val="20"/>
                <w:lang w:val="pt-PT"/>
              </w:rPr>
              <w:tab/>
              <w:t>Nível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ressuprimento.</w:t>
            </w:r>
          </w:p>
        </w:tc>
        <w:tc>
          <w:tcPr>
            <w:tcW w:w="1418" w:type="dxa"/>
            <w:tcBorders>
              <w:top w:val="single" w:sz="4" w:space="0" w:color="000000"/>
              <w:left w:val="single" w:sz="4" w:space="0" w:color="000000"/>
              <w:bottom w:val="single" w:sz="4" w:space="0" w:color="000000"/>
              <w:right w:val="single" w:sz="4" w:space="0" w:color="000000"/>
            </w:tcBorders>
          </w:tcPr>
          <w:p w14:paraId="4603C39B"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1973E34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63F1E02" w14:textId="77777777" w:rsidTr="00660861">
        <w:trPr>
          <w:trHeight w:val="1519"/>
        </w:trPr>
        <w:tc>
          <w:tcPr>
            <w:tcW w:w="7088" w:type="dxa"/>
            <w:tcBorders>
              <w:top w:val="single" w:sz="4" w:space="0" w:color="000000"/>
              <w:left w:val="single" w:sz="4" w:space="0" w:color="000000"/>
              <w:bottom w:val="single" w:sz="4" w:space="0" w:color="000000"/>
              <w:right w:val="single" w:sz="4" w:space="0" w:color="000000"/>
            </w:tcBorders>
          </w:tcPr>
          <w:p w14:paraId="5AEBCD30" w14:textId="77777777" w:rsidR="004D74D8" w:rsidRPr="0006522C" w:rsidRDefault="004D74D8" w:rsidP="00467F25">
            <w:pPr>
              <w:widowControl w:val="0"/>
              <w:ind w:left="473" w:right="87"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79.</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pacing w:val="-1"/>
                <w:sz w:val="20"/>
                <w:szCs w:val="20"/>
                <w:lang w:val="pt-PT"/>
              </w:rPr>
              <w:t>Deverá</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pacing w:val="-1"/>
                <w:sz w:val="20"/>
                <w:szCs w:val="20"/>
                <w:lang w:val="pt-PT"/>
              </w:rPr>
              <w:t>possuir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pacing w:val="-1"/>
                <w:sz w:val="20"/>
                <w:szCs w:val="20"/>
                <w:lang w:val="pt-PT"/>
              </w:rPr>
              <w:t>recurso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“Planejamento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Isto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realizado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partir</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pacing w:val="-1"/>
                <w:sz w:val="20"/>
                <w:szCs w:val="20"/>
                <w:lang w:val="pt-PT"/>
              </w:rPr>
              <w:t>do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pacing w:val="-1"/>
                <w:sz w:val="20"/>
                <w:szCs w:val="20"/>
                <w:lang w:val="pt-PT"/>
              </w:rPr>
              <w:t>consumo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real</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estabelecidopelo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indicar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quantidade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comprada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prover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estoque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determinado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meses,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também determinado pelo usuário.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Após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análise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feita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mecanismo</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de alteração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gerados.</w:t>
            </w:r>
          </w:p>
        </w:tc>
        <w:tc>
          <w:tcPr>
            <w:tcW w:w="1418" w:type="dxa"/>
            <w:tcBorders>
              <w:top w:val="single" w:sz="4" w:space="0" w:color="000000"/>
              <w:left w:val="single" w:sz="4" w:space="0" w:color="000000"/>
              <w:bottom w:val="single" w:sz="4" w:space="0" w:color="000000"/>
              <w:right w:val="single" w:sz="4" w:space="0" w:color="000000"/>
            </w:tcBorders>
          </w:tcPr>
          <w:p w14:paraId="232B9E0E"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B5B3CF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751D850" w14:textId="77777777" w:rsidTr="00660861">
        <w:trPr>
          <w:trHeight w:val="758"/>
        </w:trPr>
        <w:tc>
          <w:tcPr>
            <w:tcW w:w="7088" w:type="dxa"/>
            <w:tcBorders>
              <w:top w:val="single" w:sz="4" w:space="0" w:color="000000"/>
              <w:left w:val="single" w:sz="4" w:space="0" w:color="000000"/>
              <w:bottom w:val="single" w:sz="4" w:space="0" w:color="000000"/>
              <w:right w:val="single" w:sz="4" w:space="0" w:color="000000"/>
            </w:tcBorders>
          </w:tcPr>
          <w:p w14:paraId="4E6F0EBD"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80.</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recursos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demonstrem</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convergência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 xml:space="preserve">não </w:t>
            </w:r>
            <w:r w:rsidRPr="0006522C">
              <w:rPr>
                <w:rFonts w:ascii="Tahoma" w:eastAsia="Times New Roman" w:hAnsi="Tahoma" w:cs="Tahoma"/>
                <w:spacing w:val="-1"/>
                <w:sz w:val="20"/>
                <w:szCs w:val="20"/>
                <w:lang w:val="pt-PT"/>
              </w:rPr>
              <w:t>para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uma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meta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pré-estabelecida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“falta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estratégicos”,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longodo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tempo.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Esta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análise deverá ser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gráfica.</w:t>
            </w:r>
          </w:p>
        </w:tc>
        <w:tc>
          <w:tcPr>
            <w:tcW w:w="1418" w:type="dxa"/>
            <w:tcBorders>
              <w:top w:val="single" w:sz="4" w:space="0" w:color="000000"/>
              <w:left w:val="single" w:sz="4" w:space="0" w:color="000000"/>
              <w:bottom w:val="single" w:sz="4" w:space="0" w:color="000000"/>
              <w:right w:val="single" w:sz="4" w:space="0" w:color="000000"/>
            </w:tcBorders>
          </w:tcPr>
          <w:p w14:paraId="1595449A"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A75768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0338B13" w14:textId="77777777" w:rsidTr="00660861">
        <w:trPr>
          <w:trHeight w:val="254"/>
        </w:trPr>
        <w:tc>
          <w:tcPr>
            <w:tcW w:w="7088" w:type="dxa"/>
            <w:tcBorders>
              <w:top w:val="single" w:sz="4" w:space="0" w:color="000000"/>
              <w:left w:val="single" w:sz="4" w:space="0" w:color="000000"/>
              <w:bottom w:val="single" w:sz="4" w:space="0" w:color="000000"/>
              <w:right w:val="single" w:sz="4" w:space="0" w:color="000000"/>
            </w:tcBorders>
          </w:tcPr>
          <w:p w14:paraId="09E44DC8"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81.</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Ferramenta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reserva 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material por Centro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Custo.</w:t>
            </w:r>
          </w:p>
        </w:tc>
        <w:tc>
          <w:tcPr>
            <w:tcW w:w="1418" w:type="dxa"/>
            <w:tcBorders>
              <w:top w:val="single" w:sz="4" w:space="0" w:color="000000"/>
              <w:left w:val="single" w:sz="4" w:space="0" w:color="000000"/>
              <w:bottom w:val="single" w:sz="4" w:space="0" w:color="000000"/>
              <w:right w:val="single" w:sz="4" w:space="0" w:color="000000"/>
            </w:tcBorders>
          </w:tcPr>
          <w:p w14:paraId="1688A788"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138FD6E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A98CD83" w14:textId="77777777" w:rsidTr="00660861">
        <w:trPr>
          <w:trHeight w:val="1264"/>
        </w:trPr>
        <w:tc>
          <w:tcPr>
            <w:tcW w:w="7088" w:type="dxa"/>
            <w:tcBorders>
              <w:top w:val="single" w:sz="4" w:space="0" w:color="000000"/>
              <w:left w:val="single" w:sz="4" w:space="0" w:color="000000"/>
              <w:bottom w:val="single" w:sz="4" w:space="0" w:color="000000"/>
              <w:right w:val="single" w:sz="4" w:space="0" w:color="000000"/>
            </w:tcBorders>
          </w:tcPr>
          <w:p w14:paraId="246B0BC1" w14:textId="77777777" w:rsidR="004D74D8" w:rsidRPr="0006522C" w:rsidRDefault="004D74D8" w:rsidP="00467F25">
            <w:pPr>
              <w:widowControl w:val="0"/>
              <w:ind w:left="473" w:right="87"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82. O Sistema deverá estar provido de procedimento destinado ao registro e controle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inspeções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pacing w:val="-1"/>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pacing w:val="-1"/>
                <w:sz w:val="20"/>
                <w:szCs w:val="20"/>
                <w:lang w:val="pt-PT"/>
              </w:rPr>
              <w:t>materiais.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pacing w:val="-1"/>
                <w:sz w:val="20"/>
                <w:szCs w:val="20"/>
                <w:lang w:val="pt-PT"/>
              </w:rPr>
              <w:t>Deverá</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pacing w:val="-1"/>
                <w:sz w:val="20"/>
                <w:szCs w:val="20"/>
                <w:lang w:val="pt-PT"/>
              </w:rPr>
              <w:t>emitir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pacing w:val="-1"/>
                <w:sz w:val="20"/>
                <w:szCs w:val="20"/>
                <w:lang w:val="pt-PT"/>
              </w:rPr>
              <w:t>documento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registre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olaudo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deste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procedimento.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Caso o resultado da inspeção não seja satisfatório,deverá ser registrada uma ocorrência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fornecedor correspondente.</w:t>
            </w:r>
          </w:p>
        </w:tc>
        <w:tc>
          <w:tcPr>
            <w:tcW w:w="1418" w:type="dxa"/>
            <w:tcBorders>
              <w:top w:val="single" w:sz="4" w:space="0" w:color="000000"/>
              <w:left w:val="single" w:sz="4" w:space="0" w:color="000000"/>
              <w:bottom w:val="single" w:sz="4" w:space="0" w:color="000000"/>
              <w:right w:val="single" w:sz="4" w:space="0" w:color="000000"/>
            </w:tcBorders>
          </w:tcPr>
          <w:p w14:paraId="39AEB944"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F062A7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355BC42" w14:textId="77777777" w:rsidTr="00660861">
        <w:trPr>
          <w:trHeight w:val="755"/>
        </w:trPr>
        <w:tc>
          <w:tcPr>
            <w:tcW w:w="7088" w:type="dxa"/>
            <w:tcBorders>
              <w:top w:val="single" w:sz="4" w:space="0" w:color="000000"/>
              <w:left w:val="single" w:sz="4" w:space="0" w:color="000000"/>
              <w:bottom w:val="single" w:sz="4" w:space="0" w:color="000000"/>
              <w:right w:val="single" w:sz="4" w:space="0" w:color="000000"/>
            </w:tcBorders>
          </w:tcPr>
          <w:p w14:paraId="4310D4CF" w14:textId="77777777" w:rsidR="004D74D8" w:rsidRPr="0006522C" w:rsidRDefault="004D74D8" w:rsidP="00467F25">
            <w:pPr>
              <w:widowControl w:val="0"/>
              <w:ind w:left="473" w:right="257"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83.</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O sistema</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recurso</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qual</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o   usuário   vinculará</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determinado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Centro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Custo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Grupos,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Subgrupos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elepossam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ser requisitados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consumo.</w:t>
            </w:r>
          </w:p>
        </w:tc>
        <w:tc>
          <w:tcPr>
            <w:tcW w:w="1418" w:type="dxa"/>
            <w:tcBorders>
              <w:top w:val="single" w:sz="4" w:space="0" w:color="000000"/>
              <w:left w:val="single" w:sz="4" w:space="0" w:color="000000"/>
              <w:bottom w:val="single" w:sz="4" w:space="0" w:color="000000"/>
              <w:right w:val="single" w:sz="4" w:space="0" w:color="000000"/>
            </w:tcBorders>
          </w:tcPr>
          <w:p w14:paraId="77C0E835"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E991F6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58BF640" w14:textId="77777777" w:rsidTr="00660861">
        <w:trPr>
          <w:trHeight w:val="506"/>
        </w:trPr>
        <w:tc>
          <w:tcPr>
            <w:tcW w:w="7088" w:type="dxa"/>
            <w:tcBorders>
              <w:top w:val="single" w:sz="4" w:space="0" w:color="000000"/>
              <w:left w:val="single" w:sz="4" w:space="0" w:color="000000"/>
              <w:bottom w:val="single" w:sz="4" w:space="0" w:color="000000"/>
              <w:right w:val="single" w:sz="4" w:space="0" w:color="000000"/>
            </w:tcBorders>
          </w:tcPr>
          <w:p w14:paraId="5B23F8A8" w14:textId="77777777" w:rsidR="004D74D8" w:rsidRPr="0006522C" w:rsidRDefault="004D74D8" w:rsidP="00467F25">
            <w:pPr>
              <w:widowControl w:val="0"/>
              <w:ind w:left="473" w:right="355"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84. 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parametrização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cota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consumo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funcionário,definindo-se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ainda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sua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periodicidade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(mensal,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bimestral,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anual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outros)</w:t>
            </w:r>
          </w:p>
        </w:tc>
        <w:tc>
          <w:tcPr>
            <w:tcW w:w="1418" w:type="dxa"/>
            <w:tcBorders>
              <w:top w:val="single" w:sz="4" w:space="0" w:color="000000"/>
              <w:left w:val="single" w:sz="4" w:space="0" w:color="000000"/>
              <w:bottom w:val="single" w:sz="4" w:space="0" w:color="000000"/>
              <w:right w:val="single" w:sz="4" w:space="0" w:color="000000"/>
            </w:tcBorders>
          </w:tcPr>
          <w:p w14:paraId="0E072637"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351D60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F66CB29" w14:textId="77777777" w:rsidTr="00660861">
        <w:trPr>
          <w:trHeight w:val="505"/>
        </w:trPr>
        <w:tc>
          <w:tcPr>
            <w:tcW w:w="7088" w:type="dxa"/>
            <w:tcBorders>
              <w:top w:val="single" w:sz="4" w:space="0" w:color="000000"/>
              <w:left w:val="single" w:sz="4" w:space="0" w:color="000000"/>
              <w:bottom w:val="single" w:sz="4" w:space="0" w:color="000000"/>
              <w:right w:val="single" w:sz="4" w:space="0" w:color="000000"/>
            </w:tcBorders>
          </w:tcPr>
          <w:p w14:paraId="5572C1D3"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85.</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Efetuar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conversão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unidades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medida,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permitindo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assim</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uma unidade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diferente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unidade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medida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cadastrada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material.</w:t>
            </w:r>
          </w:p>
        </w:tc>
        <w:tc>
          <w:tcPr>
            <w:tcW w:w="1418" w:type="dxa"/>
            <w:tcBorders>
              <w:top w:val="single" w:sz="4" w:space="0" w:color="000000"/>
              <w:left w:val="single" w:sz="4" w:space="0" w:color="000000"/>
              <w:bottom w:val="single" w:sz="4" w:space="0" w:color="000000"/>
              <w:right w:val="single" w:sz="4" w:space="0" w:color="000000"/>
            </w:tcBorders>
          </w:tcPr>
          <w:p w14:paraId="2E82ADEB"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6656EA4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EECB3E8" w14:textId="77777777" w:rsidTr="00660861">
        <w:trPr>
          <w:trHeight w:val="1012"/>
        </w:trPr>
        <w:tc>
          <w:tcPr>
            <w:tcW w:w="7088" w:type="dxa"/>
            <w:tcBorders>
              <w:top w:val="single" w:sz="4" w:space="0" w:color="000000"/>
              <w:left w:val="single" w:sz="4" w:space="0" w:color="000000"/>
              <w:bottom w:val="single" w:sz="4" w:space="0" w:color="000000"/>
              <w:right w:val="single" w:sz="4" w:space="0" w:color="000000"/>
            </w:tcBorders>
          </w:tcPr>
          <w:p w14:paraId="158CB92A" w14:textId="77777777" w:rsidR="004D74D8" w:rsidRPr="0006522C" w:rsidRDefault="004D74D8" w:rsidP="00467F25">
            <w:pPr>
              <w:widowControl w:val="0"/>
              <w:ind w:left="473" w:right="8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86. Possuir o conceito dos múltiplos de quantidade para requisição, onde 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sistema só</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permitirá a requisição de quantidades múltiplas conforme o parâmetro, ou seja, se 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parâmetro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4,</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só</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permitirá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quantidades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múltiplas de 4</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(4, 8,</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12,</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p>
        </w:tc>
        <w:tc>
          <w:tcPr>
            <w:tcW w:w="1418" w:type="dxa"/>
            <w:tcBorders>
              <w:top w:val="single" w:sz="4" w:space="0" w:color="000000"/>
              <w:left w:val="single" w:sz="4" w:space="0" w:color="000000"/>
              <w:bottom w:val="single" w:sz="4" w:space="0" w:color="000000"/>
              <w:right w:val="single" w:sz="4" w:space="0" w:color="000000"/>
            </w:tcBorders>
          </w:tcPr>
          <w:p w14:paraId="52A84EDB"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DE6162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44F6D64" w14:textId="77777777" w:rsidTr="00660861">
        <w:trPr>
          <w:trHeight w:val="249"/>
        </w:trPr>
        <w:tc>
          <w:tcPr>
            <w:tcW w:w="7088" w:type="dxa"/>
            <w:tcBorders>
              <w:top w:val="single" w:sz="4" w:space="0" w:color="000000"/>
              <w:left w:val="single" w:sz="4" w:space="0" w:color="000000"/>
              <w:bottom w:val="single" w:sz="4" w:space="0" w:color="000000"/>
              <w:right w:val="single" w:sz="4" w:space="0" w:color="000000"/>
            </w:tcBorders>
          </w:tcPr>
          <w:p w14:paraId="79BE87AC" w14:textId="77777777" w:rsidR="004D74D8" w:rsidRPr="0006522C" w:rsidRDefault="004D74D8" w:rsidP="00467F25">
            <w:pPr>
              <w:widowControl w:val="0"/>
              <w:ind w:left="112"/>
              <w:rPr>
                <w:rFonts w:ascii="Tahoma" w:eastAsia="Times New Roman" w:hAnsi="Tahoma" w:cs="Tahoma"/>
                <w:b/>
                <w:i/>
                <w:sz w:val="20"/>
                <w:szCs w:val="20"/>
                <w:lang w:val="pt-PT"/>
              </w:rPr>
            </w:pPr>
            <w:r w:rsidRPr="0006522C">
              <w:rPr>
                <w:rFonts w:ascii="Tahoma" w:eastAsia="Times New Roman" w:hAnsi="Tahoma" w:cs="Tahoma"/>
                <w:b/>
                <w:i/>
                <w:sz w:val="20"/>
                <w:szCs w:val="20"/>
                <w:lang w:val="pt-PT"/>
              </w:rPr>
              <w:t>INTEGRAÇÕES</w:t>
            </w:r>
          </w:p>
        </w:tc>
        <w:tc>
          <w:tcPr>
            <w:tcW w:w="1418" w:type="dxa"/>
            <w:tcBorders>
              <w:top w:val="single" w:sz="4" w:space="0" w:color="000000"/>
              <w:left w:val="single" w:sz="4" w:space="0" w:color="000000"/>
              <w:bottom w:val="single" w:sz="4" w:space="0" w:color="000000"/>
              <w:right w:val="single" w:sz="4" w:space="0" w:color="000000"/>
            </w:tcBorders>
          </w:tcPr>
          <w:p w14:paraId="1D67BAC3" w14:textId="77777777" w:rsidR="004D74D8" w:rsidRPr="0006522C" w:rsidRDefault="004D74D8" w:rsidP="00467F25">
            <w:pPr>
              <w:widowControl w:val="0"/>
              <w:ind w:right="13"/>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276" w:type="dxa"/>
            <w:tcBorders>
              <w:top w:val="single" w:sz="4" w:space="0" w:color="000000"/>
              <w:left w:val="single" w:sz="4" w:space="0" w:color="000000"/>
              <w:bottom w:val="single" w:sz="4" w:space="0" w:color="000000"/>
              <w:right w:val="single" w:sz="4" w:space="0" w:color="000000"/>
            </w:tcBorders>
          </w:tcPr>
          <w:p w14:paraId="2F74864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F5E1613" w14:textId="77777777" w:rsidTr="00660861">
        <w:trPr>
          <w:trHeight w:val="757"/>
        </w:trPr>
        <w:tc>
          <w:tcPr>
            <w:tcW w:w="7088" w:type="dxa"/>
            <w:tcBorders>
              <w:top w:val="single" w:sz="4" w:space="0" w:color="000000"/>
              <w:left w:val="single" w:sz="4" w:space="0" w:color="000000"/>
              <w:bottom w:val="single" w:sz="4" w:space="0" w:color="000000"/>
              <w:right w:val="single" w:sz="4" w:space="0" w:color="000000"/>
            </w:tcBorders>
          </w:tcPr>
          <w:p w14:paraId="16245FE2"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87. 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registrar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mão</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obra</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utilizados</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manutenção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viaturas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existentes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órgão,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gerando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deconsumo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materiais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/serviço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 viatura.</w:t>
            </w:r>
          </w:p>
        </w:tc>
        <w:tc>
          <w:tcPr>
            <w:tcW w:w="1418" w:type="dxa"/>
            <w:tcBorders>
              <w:top w:val="single" w:sz="4" w:space="0" w:color="000000"/>
              <w:left w:val="single" w:sz="4" w:space="0" w:color="000000"/>
              <w:bottom w:val="single" w:sz="4" w:space="0" w:color="000000"/>
              <w:right w:val="single" w:sz="4" w:space="0" w:color="000000"/>
            </w:tcBorders>
          </w:tcPr>
          <w:p w14:paraId="0C7F30AE"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67B32F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13DC4A0" w14:textId="77777777" w:rsidTr="00660861">
        <w:trPr>
          <w:trHeight w:val="761"/>
        </w:trPr>
        <w:tc>
          <w:tcPr>
            <w:tcW w:w="7088" w:type="dxa"/>
            <w:tcBorders>
              <w:top w:val="single" w:sz="4" w:space="0" w:color="000000"/>
              <w:left w:val="single" w:sz="4" w:space="0" w:color="000000"/>
              <w:bottom w:val="single" w:sz="4" w:space="0" w:color="000000"/>
              <w:right w:val="single" w:sz="4" w:space="0" w:color="000000"/>
            </w:tcBorders>
          </w:tcPr>
          <w:p w14:paraId="1781BE88"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88.</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Integração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com 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Contabilidade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Pública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realizada através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geração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mensais</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própria</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base</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do mesmo, sem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geração de arquivos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intermediários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(textos).</w:t>
            </w:r>
          </w:p>
        </w:tc>
        <w:tc>
          <w:tcPr>
            <w:tcW w:w="1418" w:type="dxa"/>
            <w:tcBorders>
              <w:top w:val="single" w:sz="4" w:space="0" w:color="000000"/>
              <w:left w:val="single" w:sz="4" w:space="0" w:color="000000"/>
              <w:bottom w:val="single" w:sz="4" w:space="0" w:color="000000"/>
              <w:right w:val="single" w:sz="4" w:space="0" w:color="000000"/>
            </w:tcBorders>
          </w:tcPr>
          <w:p w14:paraId="677722E6"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082B3E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D6298D9" w14:textId="77777777" w:rsidTr="00660861">
        <w:trPr>
          <w:trHeight w:val="505"/>
        </w:trPr>
        <w:tc>
          <w:tcPr>
            <w:tcW w:w="7088" w:type="dxa"/>
            <w:tcBorders>
              <w:top w:val="single" w:sz="4" w:space="0" w:color="000000"/>
              <w:left w:val="single" w:sz="4" w:space="0" w:color="000000"/>
              <w:bottom w:val="single" w:sz="4" w:space="0" w:color="000000"/>
              <w:right w:val="single" w:sz="4" w:space="0" w:color="000000"/>
            </w:tcBorders>
          </w:tcPr>
          <w:p w14:paraId="09ACD7B7" w14:textId="77777777" w:rsidR="004D74D8" w:rsidRPr="0006522C" w:rsidRDefault="004D74D8" w:rsidP="00467F25">
            <w:pPr>
              <w:widowControl w:val="0"/>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89.</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Administração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(Almoxarifado)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integrar-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Contabilidade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estar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adaptado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módulo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AUDESP.</w:t>
            </w:r>
          </w:p>
        </w:tc>
        <w:tc>
          <w:tcPr>
            <w:tcW w:w="1418" w:type="dxa"/>
            <w:tcBorders>
              <w:top w:val="single" w:sz="4" w:space="0" w:color="000000"/>
              <w:left w:val="single" w:sz="4" w:space="0" w:color="000000"/>
              <w:bottom w:val="single" w:sz="4" w:space="0" w:color="000000"/>
              <w:right w:val="single" w:sz="4" w:space="0" w:color="000000"/>
            </w:tcBorders>
          </w:tcPr>
          <w:p w14:paraId="46DC33B0"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8B7C73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1A80B30" w14:textId="77777777" w:rsidTr="00660861">
        <w:trPr>
          <w:trHeight w:val="254"/>
        </w:trPr>
        <w:tc>
          <w:tcPr>
            <w:tcW w:w="7088" w:type="dxa"/>
            <w:tcBorders>
              <w:top w:val="single" w:sz="4" w:space="0" w:color="000000"/>
              <w:left w:val="single" w:sz="4" w:space="0" w:color="000000"/>
              <w:bottom w:val="single" w:sz="4" w:space="0" w:color="000000"/>
              <w:right w:val="single" w:sz="4" w:space="0" w:color="000000"/>
            </w:tcBorders>
          </w:tcPr>
          <w:p w14:paraId="1A8E66B8" w14:textId="77777777" w:rsidR="004D74D8" w:rsidRPr="0006522C" w:rsidRDefault="004D74D8" w:rsidP="00467F25">
            <w:pPr>
              <w:widowControl w:val="0"/>
              <w:ind w:left="112"/>
              <w:rPr>
                <w:rFonts w:ascii="Tahoma" w:eastAsia="Times New Roman" w:hAnsi="Tahoma" w:cs="Tahoma"/>
                <w:b/>
                <w:i/>
                <w:sz w:val="20"/>
                <w:szCs w:val="20"/>
                <w:lang w:val="pt-PT"/>
              </w:rPr>
            </w:pPr>
            <w:r w:rsidRPr="0006522C">
              <w:rPr>
                <w:rFonts w:ascii="Tahoma" w:eastAsia="Times New Roman" w:hAnsi="Tahoma" w:cs="Tahoma"/>
                <w:b/>
                <w:i/>
                <w:sz w:val="20"/>
                <w:szCs w:val="20"/>
                <w:lang w:val="pt-PT"/>
              </w:rPr>
              <w:t>RELATÓRIOS</w:t>
            </w:r>
          </w:p>
        </w:tc>
        <w:tc>
          <w:tcPr>
            <w:tcW w:w="1418" w:type="dxa"/>
            <w:tcBorders>
              <w:top w:val="single" w:sz="4" w:space="0" w:color="000000"/>
              <w:left w:val="single" w:sz="4" w:space="0" w:color="000000"/>
              <w:bottom w:val="single" w:sz="4" w:space="0" w:color="000000"/>
              <w:right w:val="single" w:sz="4" w:space="0" w:color="000000"/>
            </w:tcBorders>
          </w:tcPr>
          <w:p w14:paraId="640768EC" w14:textId="77777777" w:rsidR="004D74D8" w:rsidRPr="0006522C" w:rsidRDefault="004D74D8" w:rsidP="00467F25">
            <w:pPr>
              <w:widowControl w:val="0"/>
              <w:ind w:right="13"/>
              <w:jc w:val="right"/>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276" w:type="dxa"/>
            <w:tcBorders>
              <w:top w:val="single" w:sz="4" w:space="0" w:color="000000"/>
              <w:left w:val="single" w:sz="4" w:space="0" w:color="000000"/>
              <w:bottom w:val="single" w:sz="4" w:space="0" w:color="000000"/>
              <w:right w:val="single" w:sz="4" w:space="0" w:color="000000"/>
            </w:tcBorders>
          </w:tcPr>
          <w:p w14:paraId="0B511BE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2F14EBB" w14:textId="77777777" w:rsidTr="00660861">
        <w:trPr>
          <w:trHeight w:val="503"/>
        </w:trPr>
        <w:tc>
          <w:tcPr>
            <w:tcW w:w="7088" w:type="dxa"/>
            <w:tcBorders>
              <w:top w:val="single" w:sz="4" w:space="0" w:color="000000"/>
              <w:left w:val="single" w:sz="4" w:space="0" w:color="000000"/>
              <w:bottom w:val="single" w:sz="4" w:space="0" w:color="000000"/>
              <w:right w:val="single" w:sz="4" w:space="0" w:color="000000"/>
            </w:tcBorders>
          </w:tcPr>
          <w:p w14:paraId="66C218F6" w14:textId="77777777" w:rsidR="004D74D8" w:rsidRPr="0006522C" w:rsidRDefault="004D74D8" w:rsidP="00467F25">
            <w:pPr>
              <w:widowControl w:val="0"/>
              <w:ind w:left="473" w:right="141" w:hanging="361"/>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90.</w:t>
            </w:r>
            <w:r w:rsidRPr="0006522C">
              <w:rPr>
                <w:rFonts w:ascii="Tahoma" w:eastAsia="Times New Roman" w:hAnsi="Tahoma" w:cs="Tahoma"/>
                <w:b/>
                <w:spacing w:val="25"/>
                <w:sz w:val="20"/>
                <w:szCs w:val="20"/>
                <w:lang w:val="pt-PT"/>
              </w:rPr>
              <w:t xml:space="preserve"> </w:t>
            </w:r>
            <w:r w:rsidRPr="0006522C">
              <w:rPr>
                <w:rFonts w:ascii="Tahoma" w:eastAsia="Times New Roman" w:hAnsi="Tahoma" w:cs="Tahoma"/>
                <w:b/>
                <w:sz w:val="20"/>
                <w:szCs w:val="20"/>
                <w:lang w:val="pt-PT"/>
              </w:rPr>
              <w:t>Deverão</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estar</w:t>
            </w:r>
            <w:r w:rsidRPr="0006522C">
              <w:rPr>
                <w:rFonts w:ascii="Tahoma" w:eastAsia="Times New Roman" w:hAnsi="Tahoma" w:cs="Tahoma"/>
                <w:b/>
                <w:spacing w:val="7"/>
                <w:sz w:val="20"/>
                <w:szCs w:val="20"/>
                <w:lang w:val="pt-PT"/>
              </w:rPr>
              <w:t xml:space="preserve"> </w:t>
            </w:r>
            <w:r w:rsidRPr="0006522C">
              <w:rPr>
                <w:rFonts w:ascii="Tahoma" w:eastAsia="Times New Roman" w:hAnsi="Tahoma" w:cs="Tahoma"/>
                <w:b/>
                <w:sz w:val="20"/>
                <w:szCs w:val="20"/>
                <w:lang w:val="pt-PT"/>
              </w:rPr>
              <w:t>disponíveis</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os</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seguintes</w:t>
            </w:r>
            <w:r w:rsidRPr="0006522C">
              <w:rPr>
                <w:rFonts w:ascii="Tahoma" w:eastAsia="Times New Roman" w:hAnsi="Tahoma" w:cs="Tahoma"/>
                <w:b/>
                <w:spacing w:val="5"/>
                <w:sz w:val="20"/>
                <w:szCs w:val="20"/>
                <w:lang w:val="pt-PT"/>
              </w:rPr>
              <w:t xml:space="preserve"> </w:t>
            </w:r>
            <w:r w:rsidRPr="0006522C">
              <w:rPr>
                <w:rFonts w:ascii="Tahoma" w:eastAsia="Times New Roman" w:hAnsi="Tahoma" w:cs="Tahoma"/>
                <w:b/>
                <w:sz w:val="20"/>
                <w:szCs w:val="20"/>
                <w:lang w:val="pt-PT"/>
              </w:rPr>
              <w:t>Relatórios</w:t>
            </w:r>
            <w:r w:rsidRPr="0006522C">
              <w:rPr>
                <w:rFonts w:ascii="Tahoma" w:eastAsia="Times New Roman" w:hAnsi="Tahoma" w:cs="Tahoma"/>
                <w:b/>
                <w:spacing w:val="7"/>
                <w:sz w:val="20"/>
                <w:szCs w:val="20"/>
                <w:lang w:val="pt-PT"/>
              </w:rPr>
              <w:t xml:space="preserve"> </w:t>
            </w:r>
            <w:r w:rsidRPr="0006522C">
              <w:rPr>
                <w:rFonts w:ascii="Tahoma" w:eastAsia="Times New Roman" w:hAnsi="Tahoma" w:cs="Tahoma"/>
                <w:b/>
                <w:sz w:val="20"/>
                <w:szCs w:val="20"/>
                <w:lang w:val="pt-PT"/>
              </w:rPr>
              <w:t>com</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opção</w:t>
            </w:r>
            <w:r w:rsidRPr="0006522C">
              <w:rPr>
                <w:rFonts w:ascii="Tahoma" w:eastAsia="Times New Roman" w:hAnsi="Tahoma" w:cs="Tahoma"/>
                <w:b/>
                <w:spacing w:val="4"/>
                <w:sz w:val="20"/>
                <w:szCs w:val="20"/>
                <w:lang w:val="pt-PT"/>
              </w:rPr>
              <w:t xml:space="preserve"> </w:t>
            </w:r>
            <w:r w:rsidRPr="0006522C">
              <w:rPr>
                <w:rFonts w:ascii="Tahoma" w:eastAsia="Times New Roman" w:hAnsi="Tahoma" w:cs="Tahoma"/>
                <w:b/>
                <w:sz w:val="20"/>
                <w:szCs w:val="20"/>
                <w:lang w:val="pt-PT"/>
              </w:rPr>
              <w:t>de</w:t>
            </w:r>
            <w:r w:rsidRPr="0006522C">
              <w:rPr>
                <w:rFonts w:ascii="Tahoma" w:eastAsia="Times New Roman" w:hAnsi="Tahoma" w:cs="Tahoma"/>
                <w:b/>
                <w:spacing w:val="4"/>
                <w:sz w:val="20"/>
                <w:szCs w:val="20"/>
                <w:lang w:val="pt-PT"/>
              </w:rPr>
              <w:t xml:space="preserve"> </w:t>
            </w:r>
            <w:r w:rsidRPr="0006522C">
              <w:rPr>
                <w:rFonts w:ascii="Tahoma" w:eastAsia="Times New Roman" w:hAnsi="Tahoma" w:cs="Tahoma"/>
                <w:b/>
                <w:sz w:val="20"/>
                <w:szCs w:val="20"/>
                <w:lang w:val="pt-PT"/>
              </w:rPr>
              <w:t>impressão</w:t>
            </w:r>
            <w:r w:rsidRPr="0006522C">
              <w:rPr>
                <w:rFonts w:ascii="Tahoma" w:eastAsia="Times New Roman" w:hAnsi="Tahoma" w:cs="Tahoma"/>
                <w:b/>
                <w:spacing w:val="-52"/>
                <w:sz w:val="20"/>
                <w:szCs w:val="20"/>
                <w:lang w:val="pt-PT"/>
              </w:rPr>
              <w:t xml:space="preserve"> </w:t>
            </w:r>
            <w:r w:rsidRPr="0006522C">
              <w:rPr>
                <w:rFonts w:ascii="Tahoma" w:eastAsia="Times New Roman" w:hAnsi="Tahoma" w:cs="Tahoma"/>
                <w:b/>
                <w:sz w:val="20"/>
                <w:szCs w:val="20"/>
                <w:lang w:val="pt-PT"/>
              </w:rPr>
              <w:t>em</w:t>
            </w:r>
            <w:r w:rsidRPr="0006522C">
              <w:rPr>
                <w:rFonts w:ascii="Tahoma" w:eastAsia="Times New Roman" w:hAnsi="Tahoma" w:cs="Tahoma"/>
                <w:b/>
                <w:spacing w:val="-8"/>
                <w:sz w:val="20"/>
                <w:szCs w:val="20"/>
                <w:lang w:val="pt-PT"/>
              </w:rPr>
              <w:t xml:space="preserve"> </w:t>
            </w:r>
            <w:r w:rsidRPr="0006522C">
              <w:rPr>
                <w:rFonts w:ascii="Tahoma" w:eastAsia="Times New Roman" w:hAnsi="Tahoma" w:cs="Tahoma"/>
                <w:b/>
                <w:sz w:val="20"/>
                <w:szCs w:val="20"/>
                <w:lang w:val="pt-PT"/>
              </w:rPr>
              <w:t>tela, papel</w:t>
            </w:r>
            <w:r w:rsidRPr="0006522C">
              <w:rPr>
                <w:rFonts w:ascii="Tahoma" w:eastAsia="Times New Roman" w:hAnsi="Tahoma" w:cs="Tahoma"/>
                <w:b/>
                <w:spacing w:val="-2"/>
                <w:sz w:val="20"/>
                <w:szCs w:val="20"/>
                <w:lang w:val="pt-PT"/>
              </w:rPr>
              <w:t xml:space="preserve"> </w:t>
            </w:r>
            <w:r w:rsidRPr="0006522C">
              <w:rPr>
                <w:rFonts w:ascii="Tahoma" w:eastAsia="Times New Roman" w:hAnsi="Tahoma" w:cs="Tahoma"/>
                <w:b/>
                <w:sz w:val="20"/>
                <w:szCs w:val="20"/>
                <w:lang w:val="pt-PT"/>
              </w:rPr>
              <w:t>e</w:t>
            </w:r>
            <w:r w:rsidRPr="0006522C">
              <w:rPr>
                <w:rFonts w:ascii="Tahoma" w:eastAsia="Times New Roman" w:hAnsi="Tahoma" w:cs="Tahoma"/>
                <w:b/>
                <w:spacing w:val="-2"/>
                <w:sz w:val="20"/>
                <w:szCs w:val="20"/>
                <w:lang w:val="pt-PT"/>
              </w:rPr>
              <w:t xml:space="preserve"> </w:t>
            </w:r>
            <w:r w:rsidRPr="0006522C">
              <w:rPr>
                <w:rFonts w:ascii="Tahoma" w:eastAsia="Times New Roman" w:hAnsi="Tahoma" w:cs="Tahoma"/>
                <w:b/>
                <w:sz w:val="20"/>
                <w:szCs w:val="20"/>
                <w:lang w:val="pt-PT"/>
              </w:rPr>
              <w:t>exportação</w:t>
            </w:r>
            <w:r w:rsidRPr="0006522C">
              <w:rPr>
                <w:rFonts w:ascii="Tahoma" w:eastAsia="Times New Roman" w:hAnsi="Tahoma" w:cs="Tahoma"/>
                <w:b/>
                <w:spacing w:val="-2"/>
                <w:sz w:val="20"/>
                <w:szCs w:val="20"/>
                <w:lang w:val="pt-PT"/>
              </w:rPr>
              <w:t xml:space="preserve"> </w:t>
            </w:r>
            <w:r w:rsidRPr="0006522C">
              <w:rPr>
                <w:rFonts w:ascii="Tahoma" w:eastAsia="Times New Roman" w:hAnsi="Tahoma" w:cs="Tahoma"/>
                <w:b/>
                <w:sz w:val="20"/>
                <w:szCs w:val="20"/>
                <w:lang w:val="pt-PT"/>
              </w:rPr>
              <w:t>no</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mínimo para</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PDF, Excel</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e</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Word:</w:t>
            </w:r>
          </w:p>
        </w:tc>
        <w:tc>
          <w:tcPr>
            <w:tcW w:w="1418" w:type="dxa"/>
            <w:tcBorders>
              <w:top w:val="single" w:sz="4" w:space="0" w:color="000000"/>
              <w:left w:val="single" w:sz="4" w:space="0" w:color="000000"/>
              <w:bottom w:val="single" w:sz="4" w:space="0" w:color="000000"/>
              <w:right w:val="single" w:sz="4" w:space="0" w:color="000000"/>
            </w:tcBorders>
          </w:tcPr>
          <w:p w14:paraId="3F447E1E"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41A71C3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387533C" w14:textId="77777777" w:rsidTr="00660861">
        <w:trPr>
          <w:trHeight w:val="254"/>
        </w:trPr>
        <w:tc>
          <w:tcPr>
            <w:tcW w:w="7088" w:type="dxa"/>
            <w:tcBorders>
              <w:top w:val="single" w:sz="4" w:space="0" w:color="000000"/>
              <w:left w:val="single" w:sz="4" w:space="0" w:color="000000"/>
              <w:bottom w:val="single" w:sz="4" w:space="0" w:color="000000"/>
              <w:right w:val="single" w:sz="4" w:space="0" w:color="000000"/>
            </w:tcBorders>
          </w:tcPr>
          <w:p w14:paraId="3E6627FC"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91.</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Rol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inventário,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ordem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localização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física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materiais.</w:t>
            </w:r>
          </w:p>
        </w:tc>
        <w:tc>
          <w:tcPr>
            <w:tcW w:w="1418" w:type="dxa"/>
            <w:tcBorders>
              <w:top w:val="single" w:sz="4" w:space="0" w:color="000000"/>
              <w:left w:val="single" w:sz="4" w:space="0" w:color="000000"/>
              <w:bottom w:val="single" w:sz="4" w:space="0" w:color="000000"/>
              <w:right w:val="single" w:sz="4" w:space="0" w:color="000000"/>
            </w:tcBorders>
          </w:tcPr>
          <w:p w14:paraId="7018D665"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3E5D77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F473E2B" w14:textId="77777777" w:rsidTr="00660861">
        <w:trPr>
          <w:trHeight w:val="254"/>
        </w:trPr>
        <w:tc>
          <w:tcPr>
            <w:tcW w:w="7088" w:type="dxa"/>
            <w:tcBorders>
              <w:top w:val="single" w:sz="4" w:space="0" w:color="000000"/>
              <w:left w:val="single" w:sz="4" w:space="0" w:color="000000"/>
              <w:bottom w:val="single" w:sz="4" w:space="0" w:color="000000"/>
              <w:right w:val="single" w:sz="4" w:space="0" w:color="000000"/>
            </w:tcBorders>
          </w:tcPr>
          <w:p w14:paraId="1990F353"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92.</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Rol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movimentação.</w:t>
            </w:r>
          </w:p>
        </w:tc>
        <w:tc>
          <w:tcPr>
            <w:tcW w:w="1418" w:type="dxa"/>
            <w:tcBorders>
              <w:top w:val="single" w:sz="4" w:space="0" w:color="000000"/>
              <w:left w:val="single" w:sz="4" w:space="0" w:color="000000"/>
              <w:bottom w:val="single" w:sz="4" w:space="0" w:color="000000"/>
              <w:right w:val="single" w:sz="4" w:space="0" w:color="000000"/>
            </w:tcBorders>
          </w:tcPr>
          <w:p w14:paraId="68D3786A"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3BF5C5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7AA5E63" w14:textId="77777777" w:rsidTr="00660861">
        <w:trPr>
          <w:trHeight w:val="251"/>
        </w:trPr>
        <w:tc>
          <w:tcPr>
            <w:tcW w:w="7088" w:type="dxa"/>
            <w:tcBorders>
              <w:top w:val="single" w:sz="4" w:space="0" w:color="000000"/>
              <w:left w:val="single" w:sz="4" w:space="0" w:color="000000"/>
              <w:bottom w:val="single" w:sz="4" w:space="0" w:color="000000"/>
              <w:right w:val="single" w:sz="4" w:space="0" w:color="000000"/>
            </w:tcBorders>
          </w:tcPr>
          <w:p w14:paraId="5B28BE0D"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93.</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Posição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Financeira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material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contábil).</w:t>
            </w:r>
          </w:p>
        </w:tc>
        <w:tc>
          <w:tcPr>
            <w:tcW w:w="1418" w:type="dxa"/>
            <w:tcBorders>
              <w:top w:val="single" w:sz="4" w:space="0" w:color="000000"/>
              <w:left w:val="single" w:sz="4" w:space="0" w:color="000000"/>
              <w:bottom w:val="single" w:sz="4" w:space="0" w:color="000000"/>
              <w:right w:val="single" w:sz="4" w:space="0" w:color="000000"/>
            </w:tcBorders>
          </w:tcPr>
          <w:p w14:paraId="450FEF09"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F51FED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D10D301" w14:textId="77777777" w:rsidTr="00660861">
        <w:trPr>
          <w:trHeight w:val="253"/>
        </w:trPr>
        <w:tc>
          <w:tcPr>
            <w:tcW w:w="7088" w:type="dxa"/>
            <w:tcBorders>
              <w:top w:val="single" w:sz="4" w:space="0" w:color="000000"/>
              <w:left w:val="single" w:sz="4" w:space="0" w:color="000000"/>
              <w:bottom w:val="single" w:sz="4" w:space="0" w:color="000000"/>
              <w:right w:val="single" w:sz="4" w:space="0" w:color="000000"/>
            </w:tcBorders>
          </w:tcPr>
          <w:p w14:paraId="3DF3E577"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94.</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Requisitantes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requisitantes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sintético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analítico.</w:t>
            </w:r>
          </w:p>
        </w:tc>
        <w:tc>
          <w:tcPr>
            <w:tcW w:w="1418" w:type="dxa"/>
            <w:tcBorders>
              <w:top w:val="single" w:sz="4" w:space="0" w:color="000000"/>
              <w:left w:val="single" w:sz="4" w:space="0" w:color="000000"/>
              <w:bottom w:val="single" w:sz="4" w:space="0" w:color="000000"/>
              <w:right w:val="single" w:sz="4" w:space="0" w:color="000000"/>
            </w:tcBorders>
          </w:tcPr>
          <w:p w14:paraId="50B6D67A"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14EF4C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AB7763B" w14:textId="77777777" w:rsidTr="00660861">
        <w:trPr>
          <w:trHeight w:val="253"/>
        </w:trPr>
        <w:tc>
          <w:tcPr>
            <w:tcW w:w="7088" w:type="dxa"/>
            <w:tcBorders>
              <w:top w:val="single" w:sz="4" w:space="0" w:color="000000"/>
              <w:left w:val="single" w:sz="4" w:space="0" w:color="000000"/>
              <w:bottom w:val="single" w:sz="4" w:space="0" w:color="000000"/>
              <w:right w:val="single" w:sz="4" w:space="0" w:color="000000"/>
            </w:tcBorders>
          </w:tcPr>
          <w:p w14:paraId="297B9200"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95.</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material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pessoal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(EPI)</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funcionário.</w:t>
            </w:r>
          </w:p>
        </w:tc>
        <w:tc>
          <w:tcPr>
            <w:tcW w:w="1418" w:type="dxa"/>
            <w:tcBorders>
              <w:top w:val="single" w:sz="4" w:space="0" w:color="000000"/>
              <w:left w:val="single" w:sz="4" w:space="0" w:color="000000"/>
              <w:bottom w:val="single" w:sz="4" w:space="0" w:color="000000"/>
              <w:right w:val="single" w:sz="4" w:space="0" w:color="000000"/>
            </w:tcBorders>
          </w:tcPr>
          <w:p w14:paraId="049CCC2A"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0E5129A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D59C76F" w14:textId="77777777" w:rsidTr="00660861">
        <w:trPr>
          <w:trHeight w:val="254"/>
        </w:trPr>
        <w:tc>
          <w:tcPr>
            <w:tcW w:w="7088" w:type="dxa"/>
            <w:tcBorders>
              <w:top w:val="single" w:sz="4" w:space="0" w:color="000000"/>
              <w:left w:val="single" w:sz="4" w:space="0" w:color="000000"/>
              <w:bottom w:val="single" w:sz="4" w:space="0" w:color="000000"/>
              <w:right w:val="single" w:sz="4" w:space="0" w:color="000000"/>
            </w:tcBorders>
          </w:tcPr>
          <w:p w14:paraId="4B3FA6BA"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96.</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Últimos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fornecedores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material.</w:t>
            </w:r>
          </w:p>
        </w:tc>
        <w:tc>
          <w:tcPr>
            <w:tcW w:w="1418" w:type="dxa"/>
            <w:tcBorders>
              <w:top w:val="single" w:sz="4" w:space="0" w:color="000000"/>
              <w:left w:val="single" w:sz="4" w:space="0" w:color="000000"/>
              <w:bottom w:val="single" w:sz="4" w:space="0" w:color="000000"/>
              <w:right w:val="single" w:sz="4" w:space="0" w:color="000000"/>
            </w:tcBorders>
          </w:tcPr>
          <w:p w14:paraId="63EBF99F" w14:textId="77777777" w:rsidR="004D74D8" w:rsidRPr="0006522C" w:rsidRDefault="004D74D8" w:rsidP="00467F25">
            <w:pPr>
              <w:widowControl w:val="0"/>
              <w:ind w:left="4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ED4309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5D44548" w14:textId="77777777" w:rsidTr="00660861">
        <w:trPr>
          <w:trHeight w:val="253"/>
        </w:trPr>
        <w:tc>
          <w:tcPr>
            <w:tcW w:w="7088" w:type="dxa"/>
            <w:tcBorders>
              <w:top w:val="single" w:sz="4" w:space="0" w:color="000000"/>
              <w:left w:val="single" w:sz="4" w:space="0" w:color="000000"/>
              <w:bottom w:val="single" w:sz="4" w:space="0" w:color="000000"/>
              <w:right w:val="single" w:sz="4" w:space="0" w:color="000000"/>
            </w:tcBorders>
          </w:tcPr>
          <w:p w14:paraId="5844C36A"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97.</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Rol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Planejamento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Compras.</w:t>
            </w:r>
          </w:p>
        </w:tc>
        <w:tc>
          <w:tcPr>
            <w:tcW w:w="1418" w:type="dxa"/>
            <w:tcBorders>
              <w:top w:val="single" w:sz="4" w:space="0" w:color="000000"/>
              <w:left w:val="single" w:sz="4" w:space="0" w:color="000000"/>
              <w:bottom w:val="single" w:sz="4" w:space="0" w:color="000000"/>
              <w:right w:val="single" w:sz="4" w:space="0" w:color="000000"/>
            </w:tcBorders>
          </w:tcPr>
          <w:p w14:paraId="6109AE65"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B74405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6FAB3C5" w14:textId="77777777" w:rsidTr="00660861">
        <w:trPr>
          <w:trHeight w:val="251"/>
        </w:trPr>
        <w:tc>
          <w:tcPr>
            <w:tcW w:w="7088" w:type="dxa"/>
            <w:tcBorders>
              <w:top w:val="single" w:sz="4" w:space="0" w:color="000000"/>
              <w:left w:val="single" w:sz="4" w:space="0" w:color="000000"/>
              <w:bottom w:val="single" w:sz="4" w:space="0" w:color="000000"/>
              <w:right w:val="single" w:sz="4" w:space="0" w:color="000000"/>
            </w:tcBorders>
          </w:tcPr>
          <w:p w14:paraId="7B72BD89"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98.</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Rol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grupos,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subgrupos 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cadastrados.</w:t>
            </w:r>
          </w:p>
        </w:tc>
        <w:tc>
          <w:tcPr>
            <w:tcW w:w="1418" w:type="dxa"/>
            <w:tcBorders>
              <w:top w:val="single" w:sz="4" w:space="0" w:color="000000"/>
              <w:left w:val="single" w:sz="4" w:space="0" w:color="000000"/>
              <w:bottom w:val="single" w:sz="4" w:space="0" w:color="000000"/>
              <w:right w:val="single" w:sz="4" w:space="0" w:color="000000"/>
            </w:tcBorders>
          </w:tcPr>
          <w:p w14:paraId="7BDE1D90"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132113A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6DC63B6" w14:textId="77777777" w:rsidTr="00660861">
        <w:trPr>
          <w:trHeight w:val="253"/>
        </w:trPr>
        <w:tc>
          <w:tcPr>
            <w:tcW w:w="7088" w:type="dxa"/>
            <w:tcBorders>
              <w:top w:val="single" w:sz="4" w:space="0" w:color="000000"/>
              <w:left w:val="single" w:sz="4" w:space="0" w:color="000000"/>
              <w:bottom w:val="single" w:sz="4" w:space="0" w:color="000000"/>
              <w:right w:val="single" w:sz="4" w:space="0" w:color="000000"/>
            </w:tcBorders>
          </w:tcPr>
          <w:p w14:paraId="0ACF73D2"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99.</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Rol 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requisições 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utilização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pessoal,</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pendentes.</w:t>
            </w:r>
          </w:p>
        </w:tc>
        <w:tc>
          <w:tcPr>
            <w:tcW w:w="1418" w:type="dxa"/>
            <w:tcBorders>
              <w:top w:val="single" w:sz="4" w:space="0" w:color="000000"/>
              <w:left w:val="single" w:sz="4" w:space="0" w:color="000000"/>
              <w:bottom w:val="single" w:sz="4" w:space="0" w:color="000000"/>
              <w:right w:val="single" w:sz="4" w:space="0" w:color="000000"/>
            </w:tcBorders>
          </w:tcPr>
          <w:p w14:paraId="539AFE74"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C2086B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EF965B0" w14:textId="77777777" w:rsidTr="00660861">
        <w:trPr>
          <w:trHeight w:val="254"/>
        </w:trPr>
        <w:tc>
          <w:tcPr>
            <w:tcW w:w="7088" w:type="dxa"/>
            <w:tcBorders>
              <w:top w:val="single" w:sz="4" w:space="0" w:color="000000"/>
              <w:left w:val="single" w:sz="4" w:space="0" w:color="000000"/>
              <w:bottom w:val="single" w:sz="4" w:space="0" w:color="000000"/>
              <w:right w:val="single" w:sz="4" w:space="0" w:color="000000"/>
            </w:tcBorders>
          </w:tcPr>
          <w:p w14:paraId="4FE9F922" w14:textId="77777777" w:rsidR="004D74D8" w:rsidRPr="0006522C" w:rsidRDefault="004D74D8" w:rsidP="00467F25">
            <w:pPr>
              <w:widowControl w:val="0"/>
              <w:tabs>
                <w:tab w:val="left" w:pos="832"/>
              </w:tabs>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100.</w:t>
            </w:r>
            <w:r w:rsidRPr="0006522C">
              <w:rPr>
                <w:rFonts w:ascii="Tahoma" w:eastAsia="Times New Roman" w:hAnsi="Tahoma" w:cs="Tahoma"/>
                <w:sz w:val="20"/>
                <w:szCs w:val="20"/>
                <w:lang w:val="pt-PT"/>
              </w:rPr>
              <w:tab/>
              <w:t>Rol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Centros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Custos.</w:t>
            </w:r>
          </w:p>
        </w:tc>
        <w:tc>
          <w:tcPr>
            <w:tcW w:w="1418" w:type="dxa"/>
            <w:tcBorders>
              <w:top w:val="single" w:sz="4" w:space="0" w:color="000000"/>
              <w:left w:val="single" w:sz="4" w:space="0" w:color="000000"/>
              <w:bottom w:val="single" w:sz="4" w:space="0" w:color="000000"/>
              <w:right w:val="single" w:sz="4" w:space="0" w:color="000000"/>
            </w:tcBorders>
          </w:tcPr>
          <w:p w14:paraId="5E077A25"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5FE5D3C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A5AD31D" w14:textId="77777777" w:rsidTr="00660861">
        <w:trPr>
          <w:trHeight w:val="505"/>
        </w:trPr>
        <w:tc>
          <w:tcPr>
            <w:tcW w:w="7088" w:type="dxa"/>
            <w:tcBorders>
              <w:top w:val="single" w:sz="4" w:space="0" w:color="000000"/>
              <w:left w:val="single" w:sz="4" w:space="0" w:color="000000"/>
              <w:bottom w:val="single" w:sz="4" w:space="0" w:color="000000"/>
              <w:right w:val="single" w:sz="4" w:space="0" w:color="000000"/>
            </w:tcBorders>
          </w:tcPr>
          <w:p w14:paraId="10BECADC" w14:textId="77777777" w:rsidR="004D74D8" w:rsidRPr="0006522C" w:rsidRDefault="004D74D8" w:rsidP="00467F25">
            <w:pPr>
              <w:widowControl w:val="0"/>
              <w:tabs>
                <w:tab w:val="left" w:pos="832"/>
              </w:tabs>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101.</w:t>
            </w:r>
            <w:r w:rsidRPr="0006522C">
              <w:rPr>
                <w:rFonts w:ascii="Tahoma" w:eastAsia="Times New Roman" w:hAnsi="Tahoma" w:cs="Tahoma"/>
                <w:sz w:val="20"/>
                <w:szCs w:val="20"/>
                <w:lang w:val="pt-PT"/>
              </w:rPr>
              <w:tab/>
              <w:t>Ficha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Funcionários,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contendo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já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requisitados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pelos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mesmos.</w:t>
            </w:r>
          </w:p>
        </w:tc>
        <w:tc>
          <w:tcPr>
            <w:tcW w:w="1418" w:type="dxa"/>
            <w:tcBorders>
              <w:top w:val="single" w:sz="4" w:space="0" w:color="000000"/>
              <w:left w:val="single" w:sz="4" w:space="0" w:color="000000"/>
              <w:bottom w:val="single" w:sz="4" w:space="0" w:color="000000"/>
              <w:right w:val="single" w:sz="4" w:space="0" w:color="000000"/>
            </w:tcBorders>
          </w:tcPr>
          <w:p w14:paraId="02791D10"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B5C98B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64795F0" w14:textId="77777777" w:rsidTr="00660861">
        <w:trPr>
          <w:trHeight w:val="254"/>
        </w:trPr>
        <w:tc>
          <w:tcPr>
            <w:tcW w:w="7088" w:type="dxa"/>
            <w:tcBorders>
              <w:top w:val="single" w:sz="4" w:space="0" w:color="000000"/>
              <w:left w:val="single" w:sz="4" w:space="0" w:color="000000"/>
              <w:bottom w:val="single" w:sz="4" w:space="0" w:color="000000"/>
              <w:right w:val="single" w:sz="4" w:space="0" w:color="000000"/>
            </w:tcBorders>
          </w:tcPr>
          <w:p w14:paraId="7961C00C" w14:textId="77777777" w:rsidR="004D74D8" w:rsidRPr="0006522C" w:rsidRDefault="004D74D8" w:rsidP="00467F25">
            <w:pPr>
              <w:widowControl w:val="0"/>
              <w:tabs>
                <w:tab w:val="left" w:pos="832"/>
              </w:tabs>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102.</w:t>
            </w:r>
            <w:r w:rsidRPr="0006522C">
              <w:rPr>
                <w:rFonts w:ascii="Tahoma" w:eastAsia="Times New Roman" w:hAnsi="Tahoma" w:cs="Tahoma"/>
                <w:sz w:val="20"/>
                <w:szCs w:val="20"/>
                <w:lang w:val="pt-PT"/>
              </w:rPr>
              <w:tab/>
              <w:t>Lotes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data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validade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vencida.</w:t>
            </w:r>
          </w:p>
        </w:tc>
        <w:tc>
          <w:tcPr>
            <w:tcW w:w="1418" w:type="dxa"/>
            <w:tcBorders>
              <w:top w:val="single" w:sz="4" w:space="0" w:color="000000"/>
              <w:left w:val="single" w:sz="4" w:space="0" w:color="000000"/>
              <w:bottom w:val="single" w:sz="4" w:space="0" w:color="000000"/>
              <w:right w:val="single" w:sz="4" w:space="0" w:color="000000"/>
            </w:tcBorders>
          </w:tcPr>
          <w:p w14:paraId="36117543"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6CC4A3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49FBC29" w14:textId="77777777" w:rsidTr="00660861">
        <w:trPr>
          <w:trHeight w:val="505"/>
        </w:trPr>
        <w:tc>
          <w:tcPr>
            <w:tcW w:w="7088" w:type="dxa"/>
            <w:tcBorders>
              <w:top w:val="single" w:sz="4" w:space="0" w:color="000000"/>
              <w:left w:val="single" w:sz="4" w:space="0" w:color="000000"/>
              <w:bottom w:val="single" w:sz="4" w:space="0" w:color="000000"/>
              <w:right w:val="single" w:sz="4" w:space="0" w:color="000000"/>
            </w:tcBorders>
          </w:tcPr>
          <w:p w14:paraId="33500B5A" w14:textId="77777777" w:rsidR="004D74D8" w:rsidRPr="0006522C" w:rsidRDefault="004D74D8" w:rsidP="00467F25">
            <w:pPr>
              <w:widowControl w:val="0"/>
              <w:tabs>
                <w:tab w:val="left" w:pos="832"/>
              </w:tabs>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103.</w:t>
            </w:r>
            <w:r w:rsidRPr="0006522C">
              <w:rPr>
                <w:rFonts w:ascii="Tahoma" w:eastAsia="Times New Roman" w:hAnsi="Tahoma" w:cs="Tahoma"/>
                <w:sz w:val="20"/>
                <w:szCs w:val="20"/>
                <w:lang w:val="pt-PT"/>
              </w:rPr>
              <w:tab/>
              <w:t>Materiais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estoque: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Acima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 máximo;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Abaixo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mínimo;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Abaixo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nível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ressuprimento.</w:t>
            </w:r>
          </w:p>
        </w:tc>
        <w:tc>
          <w:tcPr>
            <w:tcW w:w="1418" w:type="dxa"/>
            <w:tcBorders>
              <w:top w:val="single" w:sz="4" w:space="0" w:color="000000"/>
              <w:left w:val="single" w:sz="4" w:space="0" w:color="000000"/>
              <w:bottom w:val="single" w:sz="4" w:space="0" w:color="000000"/>
              <w:right w:val="single" w:sz="4" w:space="0" w:color="000000"/>
            </w:tcBorders>
          </w:tcPr>
          <w:p w14:paraId="20D05C94"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47C6E4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6C2916B" w14:textId="77777777" w:rsidTr="00660861">
        <w:trPr>
          <w:trHeight w:val="251"/>
        </w:trPr>
        <w:tc>
          <w:tcPr>
            <w:tcW w:w="7088" w:type="dxa"/>
            <w:tcBorders>
              <w:top w:val="single" w:sz="4" w:space="0" w:color="000000"/>
              <w:left w:val="single" w:sz="4" w:space="0" w:color="000000"/>
              <w:bottom w:val="single" w:sz="4" w:space="0" w:color="000000"/>
              <w:right w:val="single" w:sz="4" w:space="0" w:color="000000"/>
            </w:tcBorders>
          </w:tcPr>
          <w:p w14:paraId="5F026269" w14:textId="77777777" w:rsidR="004D74D8" w:rsidRPr="0006522C" w:rsidRDefault="004D74D8" w:rsidP="00467F25">
            <w:pPr>
              <w:widowControl w:val="0"/>
              <w:tabs>
                <w:tab w:val="left" w:pos="832"/>
              </w:tabs>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104.</w:t>
            </w:r>
            <w:r w:rsidRPr="0006522C">
              <w:rPr>
                <w:rFonts w:ascii="Tahoma" w:eastAsia="Times New Roman" w:hAnsi="Tahoma" w:cs="Tahoma"/>
                <w:sz w:val="20"/>
                <w:szCs w:val="20"/>
                <w:lang w:val="pt-PT"/>
              </w:rPr>
              <w:tab/>
              <w:t>Rol de materiais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ordem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alfabética.</w:t>
            </w:r>
          </w:p>
        </w:tc>
        <w:tc>
          <w:tcPr>
            <w:tcW w:w="1418" w:type="dxa"/>
            <w:tcBorders>
              <w:top w:val="single" w:sz="4" w:space="0" w:color="000000"/>
              <w:left w:val="single" w:sz="4" w:space="0" w:color="000000"/>
              <w:bottom w:val="single" w:sz="4" w:space="0" w:color="000000"/>
              <w:right w:val="single" w:sz="4" w:space="0" w:color="000000"/>
            </w:tcBorders>
          </w:tcPr>
          <w:p w14:paraId="79863719"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2CFCBBE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22A9DE7" w14:textId="77777777" w:rsidTr="00660861">
        <w:trPr>
          <w:trHeight w:val="253"/>
        </w:trPr>
        <w:tc>
          <w:tcPr>
            <w:tcW w:w="7088" w:type="dxa"/>
            <w:tcBorders>
              <w:top w:val="single" w:sz="4" w:space="0" w:color="000000"/>
              <w:left w:val="single" w:sz="4" w:space="0" w:color="000000"/>
              <w:bottom w:val="single" w:sz="4" w:space="0" w:color="000000"/>
              <w:right w:val="single" w:sz="4" w:space="0" w:color="000000"/>
            </w:tcBorders>
          </w:tcPr>
          <w:p w14:paraId="2151AEA8" w14:textId="77777777" w:rsidR="004D74D8" w:rsidRPr="0006522C" w:rsidRDefault="004D74D8" w:rsidP="00467F25">
            <w:pPr>
              <w:widowControl w:val="0"/>
              <w:tabs>
                <w:tab w:val="left" w:pos="832"/>
              </w:tabs>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105.</w:t>
            </w:r>
            <w:r w:rsidRPr="0006522C">
              <w:rPr>
                <w:rFonts w:ascii="Tahoma" w:eastAsia="Times New Roman" w:hAnsi="Tahoma" w:cs="Tahoma"/>
                <w:sz w:val="20"/>
                <w:szCs w:val="20"/>
                <w:lang w:val="pt-PT"/>
              </w:rPr>
              <w:tab/>
              <w:t>Relatório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viaturas.</w:t>
            </w:r>
          </w:p>
        </w:tc>
        <w:tc>
          <w:tcPr>
            <w:tcW w:w="1418" w:type="dxa"/>
            <w:tcBorders>
              <w:top w:val="single" w:sz="4" w:space="0" w:color="000000"/>
              <w:left w:val="single" w:sz="4" w:space="0" w:color="000000"/>
              <w:bottom w:val="single" w:sz="4" w:space="0" w:color="000000"/>
              <w:right w:val="single" w:sz="4" w:space="0" w:color="000000"/>
            </w:tcBorders>
          </w:tcPr>
          <w:p w14:paraId="55A63560"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645A959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DB692DF" w14:textId="77777777" w:rsidTr="00660861">
        <w:trPr>
          <w:trHeight w:val="252"/>
        </w:trPr>
        <w:tc>
          <w:tcPr>
            <w:tcW w:w="7088" w:type="dxa"/>
            <w:tcBorders>
              <w:top w:val="single" w:sz="4" w:space="0" w:color="000000"/>
              <w:left w:val="single" w:sz="4" w:space="0" w:color="000000"/>
              <w:bottom w:val="single" w:sz="4" w:space="0" w:color="000000"/>
              <w:right w:val="single" w:sz="4" w:space="0" w:color="000000"/>
            </w:tcBorders>
          </w:tcPr>
          <w:p w14:paraId="37F84FAE" w14:textId="77777777" w:rsidR="004D74D8" w:rsidRPr="0006522C" w:rsidRDefault="004D74D8" w:rsidP="00467F25">
            <w:pPr>
              <w:widowControl w:val="0"/>
              <w:tabs>
                <w:tab w:val="left" w:pos="832"/>
              </w:tabs>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106.</w:t>
            </w:r>
            <w:r w:rsidRPr="0006522C">
              <w:rPr>
                <w:rFonts w:ascii="Tahoma" w:eastAsia="Times New Roman" w:hAnsi="Tahoma" w:cs="Tahoma"/>
                <w:sz w:val="20"/>
                <w:szCs w:val="20"/>
                <w:lang w:val="pt-PT"/>
              </w:rPr>
              <w:tab/>
              <w:t>Relatório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obras.</w:t>
            </w:r>
          </w:p>
        </w:tc>
        <w:tc>
          <w:tcPr>
            <w:tcW w:w="1418" w:type="dxa"/>
            <w:tcBorders>
              <w:top w:val="single" w:sz="4" w:space="0" w:color="000000"/>
              <w:left w:val="single" w:sz="4" w:space="0" w:color="000000"/>
              <w:bottom w:val="single" w:sz="4" w:space="0" w:color="000000"/>
              <w:right w:val="single" w:sz="4" w:space="0" w:color="000000"/>
            </w:tcBorders>
          </w:tcPr>
          <w:p w14:paraId="4C1598DC"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39607C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99566F7" w14:textId="77777777" w:rsidTr="00660861">
        <w:trPr>
          <w:trHeight w:val="506"/>
        </w:trPr>
        <w:tc>
          <w:tcPr>
            <w:tcW w:w="7088" w:type="dxa"/>
            <w:tcBorders>
              <w:top w:val="single" w:sz="4" w:space="0" w:color="000000"/>
              <w:left w:val="single" w:sz="4" w:space="0" w:color="000000"/>
              <w:bottom w:val="single" w:sz="4" w:space="0" w:color="000000"/>
              <w:right w:val="single" w:sz="4" w:space="0" w:color="000000"/>
            </w:tcBorders>
          </w:tcPr>
          <w:p w14:paraId="402D6CD3" w14:textId="77777777" w:rsidR="004D74D8" w:rsidRPr="0006522C" w:rsidRDefault="004D74D8" w:rsidP="00467F25">
            <w:pPr>
              <w:widowControl w:val="0"/>
              <w:tabs>
                <w:tab w:val="left" w:pos="832"/>
              </w:tabs>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107.</w:t>
            </w:r>
            <w:r w:rsidRPr="0006522C">
              <w:rPr>
                <w:rFonts w:ascii="Tahoma" w:eastAsia="Times New Roman" w:hAnsi="Tahoma" w:cs="Tahoma"/>
                <w:sz w:val="20"/>
                <w:szCs w:val="20"/>
                <w:lang w:val="pt-PT"/>
              </w:rPr>
              <w:tab/>
              <w:t>Mapa</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consumo</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centros</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custo,</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demonstrando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consumo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mensal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média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consumo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mensal.</w:t>
            </w:r>
          </w:p>
        </w:tc>
        <w:tc>
          <w:tcPr>
            <w:tcW w:w="1418" w:type="dxa"/>
            <w:tcBorders>
              <w:top w:val="single" w:sz="4" w:space="0" w:color="000000"/>
              <w:left w:val="single" w:sz="4" w:space="0" w:color="000000"/>
              <w:bottom w:val="single" w:sz="4" w:space="0" w:color="000000"/>
              <w:right w:val="single" w:sz="4" w:space="0" w:color="000000"/>
            </w:tcBorders>
          </w:tcPr>
          <w:p w14:paraId="29B49F23"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149DC4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87B1C88" w14:textId="77777777" w:rsidTr="00660861">
        <w:trPr>
          <w:trHeight w:val="253"/>
        </w:trPr>
        <w:tc>
          <w:tcPr>
            <w:tcW w:w="7088" w:type="dxa"/>
            <w:tcBorders>
              <w:top w:val="single" w:sz="4" w:space="0" w:color="000000"/>
              <w:left w:val="single" w:sz="4" w:space="0" w:color="000000"/>
              <w:bottom w:val="single" w:sz="4" w:space="0" w:color="000000"/>
              <w:right w:val="single" w:sz="4" w:space="0" w:color="000000"/>
            </w:tcBorders>
          </w:tcPr>
          <w:p w14:paraId="539BE846" w14:textId="77777777" w:rsidR="004D74D8" w:rsidRPr="0006522C" w:rsidRDefault="004D74D8" w:rsidP="00467F25">
            <w:pPr>
              <w:widowControl w:val="0"/>
              <w:tabs>
                <w:tab w:val="left" w:pos="832"/>
              </w:tabs>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108.</w:t>
            </w:r>
            <w:r w:rsidRPr="0006522C">
              <w:rPr>
                <w:rFonts w:ascii="Tahoma" w:eastAsia="Times New Roman" w:hAnsi="Tahoma" w:cs="Tahoma"/>
                <w:sz w:val="20"/>
                <w:szCs w:val="20"/>
                <w:lang w:val="pt-PT"/>
              </w:rPr>
              <w:tab/>
              <w:t>Balancete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mensal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unificado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Almoxarifado.</w:t>
            </w:r>
          </w:p>
        </w:tc>
        <w:tc>
          <w:tcPr>
            <w:tcW w:w="1418" w:type="dxa"/>
            <w:tcBorders>
              <w:top w:val="single" w:sz="4" w:space="0" w:color="000000"/>
              <w:left w:val="single" w:sz="4" w:space="0" w:color="000000"/>
              <w:bottom w:val="single" w:sz="4" w:space="0" w:color="000000"/>
              <w:right w:val="single" w:sz="4" w:space="0" w:color="000000"/>
            </w:tcBorders>
          </w:tcPr>
          <w:p w14:paraId="1F2A9767"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3FFF195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7BAD5C5" w14:textId="77777777" w:rsidTr="00660861">
        <w:trPr>
          <w:trHeight w:val="254"/>
        </w:trPr>
        <w:tc>
          <w:tcPr>
            <w:tcW w:w="7088" w:type="dxa"/>
            <w:tcBorders>
              <w:top w:val="single" w:sz="4" w:space="0" w:color="000000"/>
              <w:left w:val="single" w:sz="4" w:space="0" w:color="000000"/>
              <w:bottom w:val="single" w:sz="4" w:space="0" w:color="000000"/>
              <w:right w:val="single" w:sz="4" w:space="0" w:color="000000"/>
            </w:tcBorders>
          </w:tcPr>
          <w:p w14:paraId="66025AA8" w14:textId="77777777" w:rsidR="004D74D8" w:rsidRPr="0006522C" w:rsidRDefault="004D74D8" w:rsidP="00467F25">
            <w:pPr>
              <w:widowControl w:val="0"/>
              <w:tabs>
                <w:tab w:val="left" w:pos="832"/>
              </w:tabs>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109.</w:t>
            </w:r>
            <w:r w:rsidRPr="0006522C">
              <w:rPr>
                <w:rFonts w:ascii="Tahoma" w:eastAsia="Times New Roman" w:hAnsi="Tahoma" w:cs="Tahoma"/>
                <w:sz w:val="20"/>
                <w:szCs w:val="20"/>
                <w:lang w:val="pt-PT"/>
              </w:rPr>
              <w:tab/>
              <w:t>Consumos: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Material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Funcionário,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Material</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Consumo.</w:t>
            </w:r>
          </w:p>
        </w:tc>
        <w:tc>
          <w:tcPr>
            <w:tcW w:w="1418" w:type="dxa"/>
            <w:tcBorders>
              <w:top w:val="single" w:sz="4" w:space="0" w:color="000000"/>
              <w:left w:val="single" w:sz="4" w:space="0" w:color="000000"/>
              <w:bottom w:val="single" w:sz="4" w:space="0" w:color="000000"/>
              <w:right w:val="single" w:sz="4" w:space="0" w:color="000000"/>
            </w:tcBorders>
          </w:tcPr>
          <w:p w14:paraId="035CC34A"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18BCA2B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A3B5B3B" w14:textId="77777777" w:rsidTr="00660861">
        <w:trPr>
          <w:trHeight w:val="251"/>
        </w:trPr>
        <w:tc>
          <w:tcPr>
            <w:tcW w:w="7088" w:type="dxa"/>
            <w:tcBorders>
              <w:top w:val="single" w:sz="4" w:space="0" w:color="000000"/>
              <w:left w:val="single" w:sz="4" w:space="0" w:color="000000"/>
              <w:bottom w:val="single" w:sz="4" w:space="0" w:color="000000"/>
              <w:right w:val="single" w:sz="4" w:space="0" w:color="000000"/>
            </w:tcBorders>
          </w:tcPr>
          <w:p w14:paraId="75A79C23" w14:textId="77777777" w:rsidR="004D74D8" w:rsidRPr="0006522C" w:rsidRDefault="004D74D8" w:rsidP="00467F25">
            <w:pPr>
              <w:widowControl w:val="0"/>
              <w:tabs>
                <w:tab w:val="left" w:pos="832"/>
              </w:tabs>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110.</w:t>
            </w:r>
            <w:r w:rsidRPr="0006522C">
              <w:rPr>
                <w:rFonts w:ascii="Tahoma" w:eastAsia="Times New Roman" w:hAnsi="Tahoma" w:cs="Tahoma"/>
                <w:sz w:val="20"/>
                <w:szCs w:val="20"/>
                <w:lang w:val="pt-PT"/>
              </w:rPr>
              <w:tab/>
              <w:t>Notas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Fiscais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Período.</w:t>
            </w:r>
          </w:p>
        </w:tc>
        <w:tc>
          <w:tcPr>
            <w:tcW w:w="1418" w:type="dxa"/>
            <w:tcBorders>
              <w:top w:val="single" w:sz="4" w:space="0" w:color="000000"/>
              <w:left w:val="single" w:sz="4" w:space="0" w:color="000000"/>
              <w:bottom w:val="single" w:sz="4" w:space="0" w:color="000000"/>
              <w:right w:val="single" w:sz="4" w:space="0" w:color="000000"/>
            </w:tcBorders>
          </w:tcPr>
          <w:p w14:paraId="3A1DE60C"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80F339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83CBBF9" w14:textId="77777777" w:rsidTr="00660861">
        <w:trPr>
          <w:trHeight w:val="254"/>
        </w:trPr>
        <w:tc>
          <w:tcPr>
            <w:tcW w:w="7088" w:type="dxa"/>
            <w:tcBorders>
              <w:top w:val="single" w:sz="4" w:space="0" w:color="000000"/>
              <w:left w:val="single" w:sz="4" w:space="0" w:color="000000"/>
              <w:bottom w:val="single" w:sz="4" w:space="0" w:color="000000"/>
              <w:right w:val="single" w:sz="4" w:space="0" w:color="000000"/>
            </w:tcBorders>
          </w:tcPr>
          <w:p w14:paraId="0227E0CC" w14:textId="77777777" w:rsidR="004D74D8" w:rsidRPr="0006522C" w:rsidRDefault="004D74D8" w:rsidP="00467F25">
            <w:pPr>
              <w:widowControl w:val="0"/>
              <w:tabs>
                <w:tab w:val="left" w:pos="832"/>
              </w:tabs>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111.</w:t>
            </w:r>
            <w:r w:rsidRPr="0006522C">
              <w:rPr>
                <w:rFonts w:ascii="Tahoma" w:eastAsia="Times New Roman" w:hAnsi="Tahoma" w:cs="Tahoma"/>
                <w:sz w:val="20"/>
                <w:szCs w:val="20"/>
                <w:lang w:val="pt-PT"/>
              </w:rPr>
              <w:tab/>
              <w:t>Obras: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Planilha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Medição,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Execução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Orçamentária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Obra</w:t>
            </w:r>
          </w:p>
        </w:tc>
        <w:tc>
          <w:tcPr>
            <w:tcW w:w="1418" w:type="dxa"/>
            <w:tcBorders>
              <w:top w:val="single" w:sz="4" w:space="0" w:color="000000"/>
              <w:left w:val="single" w:sz="4" w:space="0" w:color="000000"/>
              <w:bottom w:val="single" w:sz="4" w:space="0" w:color="000000"/>
              <w:right w:val="single" w:sz="4" w:space="0" w:color="000000"/>
            </w:tcBorders>
          </w:tcPr>
          <w:p w14:paraId="4EE796F9" w14:textId="77777777" w:rsidR="004D74D8" w:rsidRPr="0006522C" w:rsidRDefault="004D74D8" w:rsidP="00467F25">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2597B66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7FDFC35" w14:textId="77777777" w:rsidTr="00660861">
        <w:trPr>
          <w:trHeight w:val="757"/>
        </w:trPr>
        <w:tc>
          <w:tcPr>
            <w:tcW w:w="7088" w:type="dxa"/>
            <w:tcBorders>
              <w:top w:val="single" w:sz="4" w:space="0" w:color="000000"/>
              <w:left w:val="single" w:sz="4" w:space="0" w:color="000000"/>
              <w:bottom w:val="single" w:sz="4" w:space="0" w:color="000000"/>
              <w:right w:val="single" w:sz="4" w:space="0" w:color="000000"/>
            </w:tcBorders>
          </w:tcPr>
          <w:p w14:paraId="5D040849" w14:textId="77777777" w:rsidR="004D74D8" w:rsidRPr="0006522C" w:rsidRDefault="004D74D8" w:rsidP="00467F25">
            <w:pPr>
              <w:widowControl w:val="0"/>
              <w:tabs>
                <w:tab w:val="left" w:pos="832"/>
              </w:tabs>
              <w:ind w:left="473" w:right="233"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112.</w:t>
            </w:r>
            <w:r w:rsidRPr="0006522C">
              <w:rPr>
                <w:rFonts w:ascii="Tahoma" w:eastAsia="Times New Roman" w:hAnsi="Tahoma" w:cs="Tahoma"/>
                <w:sz w:val="20"/>
                <w:szCs w:val="20"/>
                <w:lang w:val="pt-PT"/>
              </w:rPr>
              <w:tab/>
              <w:t>Deverá</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emitir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relatórios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Entrada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Modelo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1</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1-A,Registro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Saída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 Modelo 2</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 2-A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Registro de Apuração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 ICMS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 Modelo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9,</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conforme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legislação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vigente.</w:t>
            </w:r>
          </w:p>
        </w:tc>
        <w:tc>
          <w:tcPr>
            <w:tcW w:w="1418" w:type="dxa"/>
            <w:tcBorders>
              <w:top w:val="single" w:sz="4" w:space="0" w:color="000000"/>
              <w:left w:val="single" w:sz="4" w:space="0" w:color="000000"/>
              <w:bottom w:val="single" w:sz="4" w:space="0" w:color="000000"/>
              <w:right w:val="single" w:sz="4" w:space="0" w:color="000000"/>
            </w:tcBorders>
          </w:tcPr>
          <w:p w14:paraId="7EBEC7A2"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7FDA05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2BC5E0A" w14:textId="77777777" w:rsidTr="00660861">
        <w:trPr>
          <w:trHeight w:val="254"/>
        </w:trPr>
        <w:tc>
          <w:tcPr>
            <w:tcW w:w="7088" w:type="dxa"/>
            <w:tcBorders>
              <w:top w:val="single" w:sz="4" w:space="0" w:color="000000"/>
              <w:left w:val="single" w:sz="4" w:space="0" w:color="000000"/>
              <w:bottom w:val="single" w:sz="4" w:space="0" w:color="000000"/>
              <w:right w:val="single" w:sz="4" w:space="0" w:color="000000"/>
            </w:tcBorders>
          </w:tcPr>
          <w:p w14:paraId="45C150CD" w14:textId="77777777" w:rsidR="004D74D8" w:rsidRPr="0006522C" w:rsidRDefault="004D74D8" w:rsidP="00467F25">
            <w:pPr>
              <w:widowControl w:val="0"/>
              <w:tabs>
                <w:tab w:val="left" w:pos="832"/>
              </w:tabs>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113.</w:t>
            </w:r>
            <w:r w:rsidRPr="0006522C">
              <w:rPr>
                <w:rFonts w:ascii="Tahoma" w:eastAsia="Times New Roman" w:hAnsi="Tahoma" w:cs="Tahoma"/>
                <w:sz w:val="20"/>
                <w:szCs w:val="20"/>
                <w:lang w:val="pt-PT"/>
              </w:rPr>
              <w:tab/>
              <w:t>Emitir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relatórios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estatísticas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consumo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Grupo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Material</w:t>
            </w:r>
          </w:p>
        </w:tc>
        <w:tc>
          <w:tcPr>
            <w:tcW w:w="1418" w:type="dxa"/>
            <w:tcBorders>
              <w:top w:val="single" w:sz="4" w:space="0" w:color="000000"/>
              <w:left w:val="single" w:sz="4" w:space="0" w:color="000000"/>
              <w:bottom w:val="single" w:sz="4" w:space="0" w:color="000000"/>
              <w:right w:val="single" w:sz="4" w:space="0" w:color="000000"/>
            </w:tcBorders>
          </w:tcPr>
          <w:p w14:paraId="24459042"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BBBE7E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F87FCE8" w14:textId="77777777" w:rsidTr="00660861">
        <w:trPr>
          <w:trHeight w:val="505"/>
        </w:trPr>
        <w:tc>
          <w:tcPr>
            <w:tcW w:w="7088" w:type="dxa"/>
            <w:tcBorders>
              <w:top w:val="single" w:sz="4" w:space="0" w:color="000000"/>
              <w:left w:val="single" w:sz="4" w:space="0" w:color="000000"/>
              <w:bottom w:val="single" w:sz="4" w:space="0" w:color="000000"/>
              <w:right w:val="single" w:sz="4" w:space="0" w:color="000000"/>
            </w:tcBorders>
          </w:tcPr>
          <w:p w14:paraId="5F70664B" w14:textId="77777777" w:rsidR="004D74D8" w:rsidRPr="0006522C" w:rsidRDefault="004D74D8" w:rsidP="00467F25">
            <w:pPr>
              <w:widowControl w:val="0"/>
              <w:tabs>
                <w:tab w:val="left" w:pos="832"/>
              </w:tabs>
              <w:ind w:left="473" w:right="14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114.</w:t>
            </w:r>
            <w:r w:rsidRPr="0006522C">
              <w:rPr>
                <w:rFonts w:ascii="Tahoma" w:eastAsia="Times New Roman" w:hAnsi="Tahoma" w:cs="Tahoma"/>
                <w:sz w:val="20"/>
                <w:szCs w:val="20"/>
                <w:lang w:val="pt-PT"/>
              </w:rPr>
              <w:tab/>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recurso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agrupamento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determinados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almoxarifados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(indicados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balancetes.</w:t>
            </w:r>
          </w:p>
        </w:tc>
        <w:tc>
          <w:tcPr>
            <w:tcW w:w="1418" w:type="dxa"/>
            <w:tcBorders>
              <w:top w:val="single" w:sz="4" w:space="0" w:color="000000"/>
              <w:left w:val="single" w:sz="4" w:space="0" w:color="000000"/>
              <w:bottom w:val="single" w:sz="4" w:space="0" w:color="000000"/>
              <w:right w:val="single" w:sz="4" w:space="0" w:color="000000"/>
            </w:tcBorders>
          </w:tcPr>
          <w:p w14:paraId="76114214" w14:textId="77777777" w:rsidR="004D74D8" w:rsidRPr="0006522C" w:rsidRDefault="004D74D8" w:rsidP="00467F25">
            <w:pPr>
              <w:widowControl w:val="0"/>
              <w:ind w:lef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F20FC9E" w14:textId="77777777" w:rsidR="004D74D8" w:rsidRPr="0006522C" w:rsidRDefault="004D74D8" w:rsidP="00467F25">
            <w:pPr>
              <w:widowControl w:val="0"/>
              <w:rPr>
                <w:rFonts w:ascii="Tahoma" w:eastAsia="Times New Roman" w:hAnsi="Tahoma" w:cs="Tahoma"/>
                <w:sz w:val="20"/>
                <w:szCs w:val="20"/>
                <w:lang w:val="pt-PT"/>
              </w:rPr>
            </w:pPr>
          </w:p>
        </w:tc>
      </w:tr>
    </w:tbl>
    <w:p w14:paraId="1EFE4360" w14:textId="77777777" w:rsidR="004D74D8" w:rsidRPr="0006522C" w:rsidRDefault="004D74D8" w:rsidP="00467F25">
      <w:pPr>
        <w:widowControl w:val="0"/>
        <w:suppressAutoHyphens/>
        <w:spacing w:after="0" w:line="240" w:lineRule="auto"/>
        <w:textAlignment w:val="baseline"/>
        <w:rPr>
          <w:rFonts w:ascii="Tahoma" w:eastAsia="Times New Roman" w:hAnsi="Tahoma" w:cs="Tahoma"/>
          <w:b/>
          <w:sz w:val="20"/>
          <w:szCs w:val="20"/>
          <w:lang w:eastAsia="pt-BR"/>
        </w:rPr>
      </w:pPr>
    </w:p>
    <w:p w14:paraId="1B6B6D5A" w14:textId="77777777" w:rsidR="004D74D8" w:rsidRPr="0006522C" w:rsidRDefault="004D74D8" w:rsidP="00467F25">
      <w:pPr>
        <w:widowControl w:val="0"/>
        <w:numPr>
          <w:ilvl w:val="0"/>
          <w:numId w:val="14"/>
        </w:numPr>
        <w:tabs>
          <w:tab w:val="left" w:pos="1448"/>
          <w:tab w:val="left" w:pos="1449"/>
        </w:tabs>
        <w:spacing w:after="0" w:line="240" w:lineRule="auto"/>
        <w:ind w:left="1448" w:hanging="360"/>
        <w:outlineLvl w:val="0"/>
        <w:rPr>
          <w:rFonts w:ascii="Tahoma" w:eastAsia="Times New Roman" w:hAnsi="Tahoma" w:cs="Tahoma"/>
          <w:b/>
          <w:sz w:val="20"/>
          <w:szCs w:val="20"/>
          <w:lang w:eastAsia="zh-CN" w:bidi="hi-IN"/>
        </w:rPr>
      </w:pPr>
      <w:bookmarkStart w:id="25" w:name="_Toc149570598"/>
      <w:bookmarkStart w:id="26" w:name="_Toc103153634"/>
      <w:r w:rsidRPr="0006522C">
        <w:rPr>
          <w:rFonts w:ascii="Tahoma" w:eastAsia="Times New Roman" w:hAnsi="Tahoma" w:cs="Tahoma"/>
          <w:b/>
          <w:sz w:val="20"/>
          <w:szCs w:val="20"/>
          <w:lang w:eastAsia="zh-CN" w:bidi="hi-IN"/>
        </w:rPr>
        <w:t>PATRIMÔNIO</w:t>
      </w:r>
      <w:r w:rsidRPr="0006522C">
        <w:rPr>
          <w:rFonts w:ascii="Tahoma" w:eastAsia="Times New Roman" w:hAnsi="Tahoma" w:cs="Tahoma"/>
          <w:b/>
          <w:spacing w:val="-3"/>
          <w:sz w:val="20"/>
          <w:szCs w:val="20"/>
          <w:lang w:eastAsia="zh-CN" w:bidi="hi-IN"/>
        </w:rPr>
        <w:t xml:space="preserve"> </w:t>
      </w:r>
      <w:r w:rsidRPr="0006522C">
        <w:rPr>
          <w:rFonts w:ascii="Tahoma" w:eastAsia="Times New Roman" w:hAnsi="Tahoma" w:cs="Tahoma"/>
          <w:b/>
          <w:sz w:val="20"/>
          <w:szCs w:val="20"/>
          <w:lang w:eastAsia="zh-CN" w:bidi="hi-IN"/>
        </w:rPr>
        <w:t>COM</w:t>
      </w:r>
      <w:r w:rsidRPr="0006522C">
        <w:rPr>
          <w:rFonts w:ascii="Tahoma" w:eastAsia="Times New Roman" w:hAnsi="Tahoma" w:cs="Tahoma"/>
          <w:b/>
          <w:spacing w:val="-3"/>
          <w:sz w:val="20"/>
          <w:szCs w:val="20"/>
          <w:lang w:eastAsia="zh-CN" w:bidi="hi-IN"/>
        </w:rPr>
        <w:t xml:space="preserve"> </w:t>
      </w:r>
      <w:r w:rsidRPr="0006522C">
        <w:rPr>
          <w:rFonts w:ascii="Tahoma" w:eastAsia="Times New Roman" w:hAnsi="Tahoma" w:cs="Tahoma"/>
          <w:b/>
          <w:sz w:val="20"/>
          <w:szCs w:val="20"/>
          <w:lang w:eastAsia="zh-CN" w:bidi="hi-IN"/>
        </w:rPr>
        <w:t>CONTROLE</w:t>
      </w:r>
      <w:r w:rsidRPr="0006522C">
        <w:rPr>
          <w:rFonts w:ascii="Tahoma" w:eastAsia="Times New Roman" w:hAnsi="Tahoma" w:cs="Tahoma"/>
          <w:b/>
          <w:spacing w:val="-4"/>
          <w:sz w:val="20"/>
          <w:szCs w:val="20"/>
          <w:lang w:eastAsia="zh-CN" w:bidi="hi-IN"/>
        </w:rPr>
        <w:t xml:space="preserve"> </w:t>
      </w:r>
      <w:r w:rsidRPr="0006522C">
        <w:rPr>
          <w:rFonts w:ascii="Tahoma" w:eastAsia="Times New Roman" w:hAnsi="Tahoma" w:cs="Tahoma"/>
          <w:b/>
          <w:sz w:val="20"/>
          <w:szCs w:val="20"/>
          <w:lang w:eastAsia="zh-CN" w:bidi="hi-IN"/>
        </w:rPr>
        <w:t>DA</w:t>
      </w:r>
      <w:r w:rsidRPr="0006522C">
        <w:rPr>
          <w:rFonts w:ascii="Tahoma" w:eastAsia="Times New Roman" w:hAnsi="Tahoma" w:cs="Tahoma"/>
          <w:b/>
          <w:spacing w:val="-4"/>
          <w:sz w:val="20"/>
          <w:szCs w:val="20"/>
          <w:lang w:eastAsia="zh-CN" w:bidi="hi-IN"/>
        </w:rPr>
        <w:t xml:space="preserve"> </w:t>
      </w:r>
      <w:r w:rsidRPr="0006522C">
        <w:rPr>
          <w:rFonts w:ascii="Tahoma" w:eastAsia="Times New Roman" w:hAnsi="Tahoma" w:cs="Tahoma"/>
          <w:b/>
          <w:sz w:val="20"/>
          <w:szCs w:val="20"/>
          <w:lang w:eastAsia="zh-CN" w:bidi="hi-IN"/>
        </w:rPr>
        <w:t>MOVIMENTAÇÃO</w:t>
      </w:r>
      <w:r w:rsidRPr="0006522C">
        <w:rPr>
          <w:rFonts w:ascii="Tahoma" w:eastAsia="Times New Roman" w:hAnsi="Tahoma" w:cs="Tahoma"/>
          <w:b/>
          <w:spacing w:val="-3"/>
          <w:sz w:val="20"/>
          <w:szCs w:val="20"/>
          <w:lang w:eastAsia="zh-CN" w:bidi="hi-IN"/>
        </w:rPr>
        <w:t xml:space="preserve"> </w:t>
      </w:r>
      <w:r w:rsidRPr="0006522C">
        <w:rPr>
          <w:rFonts w:ascii="Tahoma" w:eastAsia="Times New Roman" w:hAnsi="Tahoma" w:cs="Tahoma"/>
          <w:b/>
          <w:sz w:val="20"/>
          <w:szCs w:val="20"/>
          <w:lang w:eastAsia="zh-CN" w:bidi="hi-IN"/>
        </w:rPr>
        <w:t>POR</w:t>
      </w:r>
      <w:r w:rsidRPr="0006522C">
        <w:rPr>
          <w:rFonts w:ascii="Tahoma" w:eastAsia="Times New Roman" w:hAnsi="Tahoma" w:cs="Tahoma"/>
          <w:b/>
          <w:spacing w:val="-4"/>
          <w:sz w:val="20"/>
          <w:szCs w:val="20"/>
          <w:lang w:eastAsia="zh-CN" w:bidi="hi-IN"/>
        </w:rPr>
        <w:t xml:space="preserve"> </w:t>
      </w:r>
      <w:r w:rsidRPr="0006522C">
        <w:rPr>
          <w:rFonts w:ascii="Tahoma" w:eastAsia="Times New Roman" w:hAnsi="Tahoma" w:cs="Tahoma"/>
          <w:b/>
          <w:sz w:val="20"/>
          <w:szCs w:val="20"/>
          <w:lang w:eastAsia="zh-CN" w:bidi="hi-IN"/>
        </w:rPr>
        <w:t>CÓDIGO</w:t>
      </w:r>
      <w:r w:rsidRPr="0006522C">
        <w:rPr>
          <w:rFonts w:ascii="Tahoma" w:eastAsia="Times New Roman" w:hAnsi="Tahoma" w:cs="Tahoma"/>
          <w:b/>
          <w:spacing w:val="-2"/>
          <w:sz w:val="20"/>
          <w:szCs w:val="20"/>
          <w:lang w:eastAsia="zh-CN" w:bidi="hi-IN"/>
        </w:rPr>
        <w:t xml:space="preserve"> </w:t>
      </w:r>
      <w:r w:rsidRPr="0006522C">
        <w:rPr>
          <w:rFonts w:ascii="Tahoma" w:eastAsia="Times New Roman" w:hAnsi="Tahoma" w:cs="Tahoma"/>
          <w:b/>
          <w:sz w:val="20"/>
          <w:szCs w:val="20"/>
          <w:lang w:eastAsia="zh-CN" w:bidi="hi-IN"/>
        </w:rPr>
        <w:t>DE</w:t>
      </w:r>
      <w:r w:rsidRPr="0006522C">
        <w:rPr>
          <w:rFonts w:ascii="Tahoma" w:eastAsia="Times New Roman" w:hAnsi="Tahoma" w:cs="Tahoma"/>
          <w:b/>
          <w:spacing w:val="1"/>
          <w:sz w:val="20"/>
          <w:szCs w:val="20"/>
          <w:lang w:eastAsia="zh-CN" w:bidi="hi-IN"/>
        </w:rPr>
        <w:t xml:space="preserve"> </w:t>
      </w:r>
      <w:r w:rsidRPr="0006522C">
        <w:rPr>
          <w:rFonts w:ascii="Tahoma" w:eastAsia="Times New Roman" w:hAnsi="Tahoma" w:cs="Tahoma"/>
          <w:b/>
          <w:sz w:val="20"/>
          <w:szCs w:val="20"/>
          <w:lang w:eastAsia="zh-CN" w:bidi="hi-IN"/>
        </w:rPr>
        <w:t>BARRAS</w:t>
      </w:r>
      <w:bookmarkEnd w:id="25"/>
      <w:bookmarkEnd w:id="26"/>
    </w:p>
    <w:p w14:paraId="050EDA8B" w14:textId="44A6E652" w:rsidR="004D74D8" w:rsidRPr="0006522C" w:rsidRDefault="004D74D8" w:rsidP="00467F25">
      <w:pPr>
        <w:widowControl w:val="0"/>
        <w:suppressAutoHyphens/>
        <w:spacing w:after="0" w:line="240" w:lineRule="auto"/>
        <w:ind w:left="-142" w:right="363"/>
        <w:jc w:val="both"/>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 xml:space="preserve">Este sistema deverá ter por objetivo o controle da administração de bens, em especial o sistema </w:t>
      </w:r>
      <w:r w:rsidR="00291CF0" w:rsidRPr="0006522C">
        <w:rPr>
          <w:rFonts w:ascii="Tahoma" w:eastAsia="Times New Roman" w:hAnsi="Tahoma" w:cs="Tahoma"/>
          <w:sz w:val="20"/>
          <w:szCs w:val="20"/>
          <w:lang w:eastAsia="pt-BR"/>
        </w:rPr>
        <w:t>patrimonial, devendo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possuir</w:t>
      </w:r>
      <w:r w:rsidRPr="0006522C">
        <w:rPr>
          <w:rFonts w:ascii="Tahoma" w:eastAsia="Times New Roman" w:hAnsi="Tahoma" w:cs="Tahoma"/>
          <w:spacing w:val="-11"/>
          <w:sz w:val="20"/>
          <w:szCs w:val="20"/>
          <w:lang w:eastAsia="pt-BR"/>
        </w:rPr>
        <w:t xml:space="preserve"> </w:t>
      </w:r>
      <w:r w:rsidRPr="0006522C">
        <w:rPr>
          <w:rFonts w:ascii="Tahoma" w:eastAsia="Times New Roman" w:hAnsi="Tahoma" w:cs="Tahoma"/>
          <w:sz w:val="20"/>
          <w:szCs w:val="20"/>
          <w:lang w:eastAsia="pt-BR"/>
        </w:rPr>
        <w:t>interligação</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z w:val="20"/>
          <w:szCs w:val="20"/>
          <w:lang w:eastAsia="pt-BR"/>
        </w:rPr>
        <w:t>com</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z w:val="20"/>
          <w:szCs w:val="20"/>
          <w:lang w:eastAsia="pt-BR"/>
        </w:rPr>
        <w:t>o</w:t>
      </w:r>
      <w:r w:rsidRPr="0006522C">
        <w:rPr>
          <w:rFonts w:ascii="Tahoma" w:eastAsia="Times New Roman" w:hAnsi="Tahoma" w:cs="Tahoma"/>
          <w:spacing w:val="-10"/>
          <w:sz w:val="20"/>
          <w:szCs w:val="20"/>
          <w:lang w:eastAsia="pt-BR"/>
        </w:rPr>
        <w:t xml:space="preserve"> </w:t>
      </w:r>
      <w:r w:rsidRPr="0006522C">
        <w:rPr>
          <w:rFonts w:ascii="Tahoma" w:eastAsia="Times New Roman" w:hAnsi="Tahoma" w:cs="Tahoma"/>
          <w:sz w:val="20"/>
          <w:szCs w:val="20"/>
          <w:lang w:eastAsia="pt-BR"/>
        </w:rPr>
        <w:t>sistema</w:t>
      </w:r>
      <w:r w:rsidRPr="0006522C">
        <w:rPr>
          <w:rFonts w:ascii="Tahoma" w:eastAsia="Times New Roman" w:hAnsi="Tahoma" w:cs="Tahoma"/>
          <w:spacing w:val="-9"/>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11"/>
          <w:sz w:val="20"/>
          <w:szCs w:val="20"/>
          <w:lang w:eastAsia="pt-BR"/>
        </w:rPr>
        <w:t xml:space="preserve"> </w:t>
      </w:r>
      <w:r w:rsidRPr="0006522C">
        <w:rPr>
          <w:rFonts w:ascii="Tahoma" w:eastAsia="Times New Roman" w:hAnsi="Tahoma" w:cs="Tahoma"/>
          <w:sz w:val="20"/>
          <w:szCs w:val="20"/>
          <w:lang w:eastAsia="pt-BR"/>
        </w:rPr>
        <w:t>almoxarifado</w:t>
      </w:r>
      <w:r w:rsidRPr="0006522C">
        <w:rPr>
          <w:rFonts w:ascii="Tahoma" w:eastAsia="Times New Roman" w:hAnsi="Tahoma" w:cs="Tahoma"/>
          <w:spacing w:val="-10"/>
          <w:sz w:val="20"/>
          <w:szCs w:val="20"/>
          <w:lang w:eastAsia="pt-BR"/>
        </w:rPr>
        <w:t xml:space="preserve"> </w:t>
      </w:r>
      <w:r w:rsidRPr="0006522C">
        <w:rPr>
          <w:rFonts w:ascii="Tahoma" w:eastAsia="Times New Roman" w:hAnsi="Tahoma" w:cs="Tahoma"/>
          <w:sz w:val="20"/>
          <w:szCs w:val="20"/>
          <w:lang w:eastAsia="pt-BR"/>
        </w:rPr>
        <w:t>disponibilizando</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z w:val="20"/>
          <w:szCs w:val="20"/>
          <w:lang w:eastAsia="pt-BR"/>
        </w:rPr>
        <w:t>dados</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para</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z w:val="20"/>
          <w:szCs w:val="20"/>
          <w:lang w:eastAsia="pt-BR"/>
        </w:rPr>
        <w:t>incorporação</w:t>
      </w:r>
      <w:r w:rsidRPr="0006522C">
        <w:rPr>
          <w:rFonts w:ascii="Tahoma" w:eastAsia="Times New Roman" w:hAnsi="Tahoma" w:cs="Tahoma"/>
          <w:spacing w:val="-11"/>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11"/>
          <w:sz w:val="20"/>
          <w:szCs w:val="20"/>
          <w:lang w:eastAsia="pt-BR"/>
        </w:rPr>
        <w:t xml:space="preserve"> </w:t>
      </w:r>
      <w:r w:rsidRPr="0006522C">
        <w:rPr>
          <w:rFonts w:ascii="Tahoma" w:eastAsia="Times New Roman" w:hAnsi="Tahoma" w:cs="Tahoma"/>
          <w:sz w:val="20"/>
          <w:szCs w:val="20"/>
          <w:lang w:eastAsia="pt-BR"/>
        </w:rPr>
        <w:t>materiais</w:t>
      </w:r>
      <w:r w:rsidRPr="0006522C">
        <w:rPr>
          <w:rFonts w:ascii="Tahoma" w:eastAsia="Times New Roman" w:hAnsi="Tahoma" w:cs="Tahoma"/>
          <w:spacing w:val="-11"/>
          <w:sz w:val="20"/>
          <w:szCs w:val="20"/>
          <w:lang w:eastAsia="pt-BR"/>
        </w:rPr>
        <w:t xml:space="preserve"> </w:t>
      </w:r>
      <w:r w:rsidRPr="0006522C">
        <w:rPr>
          <w:rFonts w:ascii="Tahoma" w:eastAsia="Times New Roman" w:hAnsi="Tahoma" w:cs="Tahoma"/>
          <w:sz w:val="20"/>
          <w:szCs w:val="20"/>
          <w:lang w:eastAsia="pt-BR"/>
        </w:rPr>
        <w:t>descriminados</w:t>
      </w:r>
      <w:r w:rsidRPr="0006522C">
        <w:rPr>
          <w:rFonts w:ascii="Tahoma" w:eastAsia="Times New Roman" w:hAnsi="Tahoma" w:cs="Tahoma"/>
          <w:spacing w:val="-52"/>
          <w:sz w:val="20"/>
          <w:szCs w:val="20"/>
          <w:lang w:eastAsia="pt-BR"/>
        </w:rPr>
        <w:t xml:space="preserve"> </w:t>
      </w:r>
      <w:r w:rsidRPr="0006522C">
        <w:rPr>
          <w:rFonts w:ascii="Tahoma" w:eastAsia="Times New Roman" w:hAnsi="Tahoma" w:cs="Tahoma"/>
          <w:sz w:val="20"/>
          <w:szCs w:val="20"/>
          <w:lang w:eastAsia="pt-BR"/>
        </w:rPr>
        <w:t>como</w:t>
      </w:r>
      <w:r w:rsidRPr="0006522C">
        <w:rPr>
          <w:rFonts w:ascii="Tahoma" w:eastAsia="Times New Roman" w:hAnsi="Tahoma" w:cs="Tahoma"/>
          <w:spacing w:val="-1"/>
          <w:sz w:val="20"/>
          <w:szCs w:val="20"/>
          <w:lang w:eastAsia="pt-BR"/>
        </w:rPr>
        <w:t xml:space="preserve"> </w:t>
      </w:r>
      <w:bookmarkStart w:id="27" w:name="_Toc103153635"/>
      <w:r w:rsidRPr="0006522C">
        <w:rPr>
          <w:rFonts w:ascii="Tahoma" w:eastAsia="Times New Roman" w:hAnsi="Tahoma" w:cs="Tahoma"/>
          <w:sz w:val="20"/>
          <w:szCs w:val="20"/>
          <w:lang w:eastAsia="pt-BR"/>
        </w:rPr>
        <w:t>incorporáveis.</w:t>
      </w:r>
    </w:p>
    <w:p w14:paraId="25E2AE5D" w14:textId="77777777" w:rsidR="004D74D8" w:rsidRPr="0006522C" w:rsidRDefault="004D74D8" w:rsidP="00467F25">
      <w:pPr>
        <w:widowControl w:val="0"/>
        <w:suppressAutoHyphens/>
        <w:spacing w:after="0" w:line="240" w:lineRule="auto"/>
        <w:ind w:left="-142" w:right="363"/>
        <w:jc w:val="both"/>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PLANO</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CONTAS</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(AUDESP):</w:t>
      </w:r>
      <w:bookmarkEnd w:id="27"/>
    </w:p>
    <w:p w14:paraId="0447E22C" w14:textId="6DE3C666" w:rsidR="004D74D8" w:rsidRPr="0006522C" w:rsidRDefault="004D74D8" w:rsidP="00467F25">
      <w:pPr>
        <w:widowControl w:val="0"/>
        <w:suppressAutoHyphens/>
        <w:spacing w:after="0" w:line="240" w:lineRule="auto"/>
        <w:ind w:left="-142" w:right="363"/>
        <w:jc w:val="both"/>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lastRenderedPageBreak/>
        <w:t>Para o atendimento do AUDESP (Auditoria Eletrônica do Tribunal de Contas do Estado de São Paulo</w:t>
      </w:r>
      <w:r w:rsidR="00291CF0" w:rsidRPr="0006522C">
        <w:rPr>
          <w:rFonts w:ascii="Tahoma" w:eastAsia="Times New Roman" w:hAnsi="Tahoma" w:cs="Tahoma"/>
          <w:sz w:val="20"/>
          <w:szCs w:val="20"/>
          <w:lang w:eastAsia="pt-BR"/>
        </w:rPr>
        <w:t>), deverá</w:t>
      </w:r>
      <w:r w:rsidRPr="0006522C">
        <w:rPr>
          <w:rFonts w:ascii="Tahoma" w:eastAsia="Times New Roman" w:hAnsi="Tahoma" w:cs="Tahoma"/>
          <w:sz w:val="20"/>
          <w:szCs w:val="20"/>
          <w:lang w:eastAsia="pt-BR"/>
        </w:rPr>
        <w:t xml:space="preserve"> propiciar</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que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seja</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emitido o</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balancete</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já</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classificado de</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acordo</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com</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as</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 xml:space="preserve">contas determinadas </w:t>
      </w:r>
      <w:r w:rsidR="00291CF0" w:rsidRPr="0006522C">
        <w:rPr>
          <w:rFonts w:ascii="Tahoma" w:eastAsia="Times New Roman" w:hAnsi="Tahoma" w:cs="Tahoma"/>
          <w:sz w:val="20"/>
          <w:szCs w:val="20"/>
          <w:lang w:eastAsia="pt-BR"/>
        </w:rPr>
        <w:t>no plano</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de contas AUDESP.</w:t>
      </w:r>
    </w:p>
    <w:p w14:paraId="54BC65A6" w14:textId="77777777" w:rsidR="004D74D8" w:rsidRPr="0006522C" w:rsidRDefault="004D74D8" w:rsidP="00467F25">
      <w:pPr>
        <w:widowControl w:val="0"/>
        <w:suppressAutoHyphens/>
        <w:spacing w:after="0" w:line="240" w:lineRule="auto"/>
        <w:ind w:left="-142"/>
        <w:textAlignment w:val="baseline"/>
        <w:rPr>
          <w:rFonts w:ascii="Tahoma" w:eastAsia="Times New Roman" w:hAnsi="Tahoma" w:cs="Tahoma"/>
          <w:sz w:val="20"/>
          <w:szCs w:val="20"/>
          <w:lang w:eastAsia="pt-BR"/>
        </w:rPr>
      </w:pPr>
    </w:p>
    <w:tbl>
      <w:tblPr>
        <w:tblStyle w:val="TableNormal"/>
        <w:tblW w:w="9640" w:type="dxa"/>
        <w:tblInd w:w="-289" w:type="dxa"/>
        <w:tblLayout w:type="fixed"/>
        <w:tblCellMar>
          <w:left w:w="5" w:type="dxa"/>
          <w:right w:w="5" w:type="dxa"/>
        </w:tblCellMar>
        <w:tblLook w:val="01E0" w:firstRow="1" w:lastRow="1" w:firstColumn="1" w:lastColumn="1" w:noHBand="0" w:noVBand="0"/>
      </w:tblPr>
      <w:tblGrid>
        <w:gridCol w:w="7230"/>
        <w:gridCol w:w="1418"/>
        <w:gridCol w:w="992"/>
      </w:tblGrid>
      <w:tr w:rsidR="004D74D8" w:rsidRPr="0006522C" w14:paraId="5C6AED66" w14:textId="77777777" w:rsidTr="00660861">
        <w:trPr>
          <w:trHeight w:val="499"/>
        </w:trPr>
        <w:tc>
          <w:tcPr>
            <w:tcW w:w="7230" w:type="dxa"/>
            <w:tcBorders>
              <w:top w:val="single" w:sz="4" w:space="0" w:color="000000"/>
              <w:left w:val="single" w:sz="4" w:space="0" w:color="000000"/>
              <w:bottom w:val="single" w:sz="4" w:space="0" w:color="000000"/>
              <w:right w:val="single" w:sz="4" w:space="0" w:color="000000"/>
            </w:tcBorders>
          </w:tcPr>
          <w:p w14:paraId="5A946137" w14:textId="77777777" w:rsidR="004D74D8" w:rsidRPr="0006522C" w:rsidRDefault="004D74D8" w:rsidP="00467F25">
            <w:pPr>
              <w:widowControl w:val="0"/>
              <w:ind w:left="722"/>
              <w:rPr>
                <w:rFonts w:ascii="Tahoma" w:eastAsia="Times New Roman" w:hAnsi="Tahoma" w:cs="Tahoma"/>
                <w:b/>
                <w:sz w:val="20"/>
                <w:szCs w:val="20"/>
                <w:lang w:val="pt-PT"/>
              </w:rPr>
            </w:pPr>
            <w:r w:rsidRPr="0006522C">
              <w:rPr>
                <w:rFonts w:ascii="Tahoma" w:eastAsia="Times New Roman" w:hAnsi="Tahoma" w:cs="Tahoma"/>
                <w:b/>
                <w:sz w:val="20"/>
                <w:szCs w:val="20"/>
                <w:lang w:val="pt-PT"/>
              </w:rPr>
              <w:t>Tratamento</w:t>
            </w:r>
            <w:r w:rsidRPr="0006522C">
              <w:rPr>
                <w:rFonts w:ascii="Tahoma" w:eastAsia="Times New Roman" w:hAnsi="Tahoma" w:cs="Tahoma"/>
                <w:b/>
                <w:spacing w:val="6"/>
                <w:sz w:val="20"/>
                <w:szCs w:val="20"/>
                <w:lang w:val="pt-PT"/>
              </w:rPr>
              <w:t xml:space="preserve"> </w:t>
            </w:r>
            <w:r w:rsidRPr="0006522C">
              <w:rPr>
                <w:rFonts w:ascii="Tahoma" w:eastAsia="Times New Roman" w:hAnsi="Tahoma" w:cs="Tahoma"/>
                <w:b/>
                <w:sz w:val="20"/>
                <w:szCs w:val="20"/>
                <w:lang w:val="pt-PT"/>
              </w:rPr>
              <w:t>das</w:t>
            </w:r>
            <w:r w:rsidRPr="0006522C">
              <w:rPr>
                <w:rFonts w:ascii="Tahoma" w:eastAsia="Times New Roman" w:hAnsi="Tahoma" w:cs="Tahoma"/>
                <w:b/>
                <w:spacing w:val="7"/>
                <w:sz w:val="20"/>
                <w:szCs w:val="20"/>
                <w:lang w:val="pt-PT"/>
              </w:rPr>
              <w:t xml:space="preserve"> </w:t>
            </w:r>
            <w:r w:rsidRPr="0006522C">
              <w:rPr>
                <w:rFonts w:ascii="Tahoma" w:eastAsia="Times New Roman" w:hAnsi="Tahoma" w:cs="Tahoma"/>
                <w:b/>
                <w:sz w:val="20"/>
                <w:szCs w:val="20"/>
                <w:lang w:val="pt-PT"/>
              </w:rPr>
              <w:t>Entradas</w:t>
            </w:r>
            <w:r w:rsidRPr="0006522C">
              <w:rPr>
                <w:rFonts w:ascii="Tahoma" w:eastAsia="Times New Roman" w:hAnsi="Tahoma" w:cs="Tahoma"/>
                <w:b/>
                <w:spacing w:val="6"/>
                <w:sz w:val="20"/>
                <w:szCs w:val="20"/>
                <w:lang w:val="pt-PT"/>
              </w:rPr>
              <w:t xml:space="preserve"> </w:t>
            </w:r>
            <w:r w:rsidRPr="0006522C">
              <w:rPr>
                <w:rFonts w:ascii="Tahoma" w:eastAsia="Times New Roman" w:hAnsi="Tahoma" w:cs="Tahoma"/>
                <w:b/>
                <w:sz w:val="20"/>
                <w:szCs w:val="20"/>
                <w:lang w:val="pt-PT"/>
              </w:rPr>
              <w:t>de</w:t>
            </w:r>
            <w:r w:rsidRPr="0006522C">
              <w:rPr>
                <w:rFonts w:ascii="Tahoma" w:eastAsia="Times New Roman" w:hAnsi="Tahoma" w:cs="Tahoma"/>
                <w:b/>
                <w:spacing w:val="7"/>
                <w:sz w:val="20"/>
                <w:szCs w:val="20"/>
                <w:lang w:val="pt-PT"/>
              </w:rPr>
              <w:t xml:space="preserve"> </w:t>
            </w:r>
            <w:r w:rsidRPr="0006522C">
              <w:rPr>
                <w:rFonts w:ascii="Tahoma" w:eastAsia="Times New Roman" w:hAnsi="Tahoma" w:cs="Tahoma"/>
                <w:b/>
                <w:sz w:val="20"/>
                <w:szCs w:val="20"/>
                <w:lang w:val="pt-PT"/>
              </w:rPr>
              <w:t>Bens:</w:t>
            </w:r>
          </w:p>
        </w:tc>
        <w:tc>
          <w:tcPr>
            <w:tcW w:w="1418" w:type="dxa"/>
            <w:tcBorders>
              <w:top w:val="single" w:sz="4" w:space="0" w:color="000000"/>
              <w:left w:val="single" w:sz="4" w:space="0" w:color="000000"/>
              <w:bottom w:val="single" w:sz="4" w:space="0" w:color="000000"/>
              <w:right w:val="single" w:sz="4" w:space="0" w:color="000000"/>
            </w:tcBorders>
          </w:tcPr>
          <w:p w14:paraId="09625D4A" w14:textId="77777777" w:rsidR="004D74D8" w:rsidRPr="0006522C" w:rsidRDefault="004D74D8" w:rsidP="00467F25">
            <w:pPr>
              <w:widowControl w:val="0"/>
              <w:ind w:left="128"/>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1DA19F5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89AC248" w14:textId="77777777" w:rsidTr="00660861">
        <w:trPr>
          <w:trHeight w:val="564"/>
        </w:trPr>
        <w:tc>
          <w:tcPr>
            <w:tcW w:w="7230" w:type="dxa"/>
            <w:tcBorders>
              <w:top w:val="single" w:sz="4" w:space="0" w:color="000000"/>
              <w:left w:val="single" w:sz="4" w:space="0" w:color="000000"/>
              <w:bottom w:val="single" w:sz="4" w:space="0" w:color="000000"/>
              <w:right w:val="single" w:sz="4" w:space="0" w:color="000000"/>
            </w:tcBorders>
          </w:tcPr>
          <w:p w14:paraId="0D225A9E" w14:textId="77777777" w:rsidR="004D74D8" w:rsidRPr="0006522C" w:rsidRDefault="004D74D8" w:rsidP="00467F25">
            <w:pPr>
              <w:widowControl w:val="0"/>
              <w:ind w:left="722" w:right="88"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 xml:space="preserve">1. O sistema deverá </w:t>
            </w:r>
            <w:r w:rsidRPr="0006522C">
              <w:rPr>
                <w:rFonts w:ascii="Tahoma" w:eastAsia="Times New Roman" w:hAnsi="Tahoma" w:cs="Tahoma"/>
                <w:sz w:val="20"/>
                <w:szCs w:val="20"/>
                <w:lang w:val="pt-PT"/>
              </w:rPr>
              <w:t>possuir tela na qual os itens poderão ser inclusos individualmente.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Permitir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pacing w:val="-1"/>
                <w:sz w:val="20"/>
                <w:szCs w:val="20"/>
                <w:lang w:val="pt-PT"/>
              </w:rPr>
              <w:t>inserir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pacing w:val="-1"/>
                <w:sz w:val="20"/>
                <w:szCs w:val="20"/>
                <w:lang w:val="pt-PT"/>
              </w:rPr>
              <w:t>número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Nota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Fiscal</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documento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outro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entrada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Bem,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com dados de Fornecedores, cor, modelo, série, número do processo, número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empenho,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pedido/contrato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fornecimento,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conservação,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garantia,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observação,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início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depreciação,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aquisição,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recebimento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bem,</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numeração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chapas,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taxade</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depreciação.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descrição pode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resumida 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completa.</w:t>
            </w:r>
          </w:p>
        </w:tc>
        <w:tc>
          <w:tcPr>
            <w:tcW w:w="1418" w:type="dxa"/>
            <w:tcBorders>
              <w:top w:val="single" w:sz="4" w:space="0" w:color="000000"/>
              <w:left w:val="single" w:sz="4" w:space="0" w:color="000000"/>
              <w:bottom w:val="single" w:sz="4" w:space="0" w:color="000000"/>
              <w:right w:val="single" w:sz="4" w:space="0" w:color="000000"/>
            </w:tcBorders>
          </w:tcPr>
          <w:p w14:paraId="79FB1CD6"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18E3BD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B768C08" w14:textId="77777777" w:rsidTr="00660861">
        <w:trPr>
          <w:trHeight w:val="1629"/>
        </w:trPr>
        <w:tc>
          <w:tcPr>
            <w:tcW w:w="7230" w:type="dxa"/>
            <w:tcBorders>
              <w:top w:val="single" w:sz="4" w:space="0" w:color="000000"/>
              <w:left w:val="single" w:sz="4" w:space="0" w:color="000000"/>
              <w:bottom w:val="single" w:sz="4" w:space="0" w:color="000000"/>
              <w:right w:val="single" w:sz="4" w:space="0" w:color="000000"/>
            </w:tcBorders>
          </w:tcPr>
          <w:p w14:paraId="241C24D1" w14:textId="77777777" w:rsidR="004D74D8" w:rsidRPr="0006522C" w:rsidRDefault="004D74D8" w:rsidP="00467F25">
            <w:pPr>
              <w:widowControl w:val="0"/>
              <w:ind w:left="722" w:right="87"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Todos os bens poderão ser classificados de acordo com sua classe física (móveis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imóveis), assim como sua natureza financeira: aquisição, doação ouincorporação.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Poderão ter discriminadas suas qualidades, e distribuídos fisicamente em seus locais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fixação, com a responsabilidade atreladas aos mesmo, com inclusive a emissão 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Termo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responsabilidade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momento da inclusão.</w:t>
            </w:r>
          </w:p>
        </w:tc>
        <w:tc>
          <w:tcPr>
            <w:tcW w:w="1418" w:type="dxa"/>
            <w:tcBorders>
              <w:top w:val="single" w:sz="4" w:space="0" w:color="000000"/>
              <w:left w:val="single" w:sz="4" w:space="0" w:color="000000"/>
              <w:bottom w:val="single" w:sz="4" w:space="0" w:color="000000"/>
              <w:right w:val="single" w:sz="4" w:space="0" w:color="000000"/>
            </w:tcBorders>
          </w:tcPr>
          <w:p w14:paraId="66BD258A"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156012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AADD556" w14:textId="77777777" w:rsidTr="00660861">
        <w:trPr>
          <w:trHeight w:val="1384"/>
        </w:trPr>
        <w:tc>
          <w:tcPr>
            <w:tcW w:w="7230" w:type="dxa"/>
            <w:tcBorders>
              <w:top w:val="single" w:sz="4" w:space="0" w:color="000000"/>
              <w:left w:val="single" w:sz="4" w:space="0" w:color="000000"/>
              <w:bottom w:val="single" w:sz="4" w:space="0" w:color="000000"/>
              <w:right w:val="single" w:sz="4" w:space="0" w:color="000000"/>
            </w:tcBorders>
          </w:tcPr>
          <w:p w14:paraId="6DE6F375" w14:textId="77777777" w:rsidR="004D74D8" w:rsidRPr="0006522C" w:rsidRDefault="004D74D8" w:rsidP="00467F25">
            <w:pPr>
              <w:widowControl w:val="0"/>
              <w:ind w:left="722" w:right="87"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Integrado ao Sistema de Administração de Materiais e Compras, as entradas de bens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patrimoniais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podem</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geradas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automaticamente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quando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nota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fiscal</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Almoxarifado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contendo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patrimoniável,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todas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características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pertinentes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ao mesmo, sem</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necessidade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digitação.</w:t>
            </w:r>
          </w:p>
        </w:tc>
        <w:tc>
          <w:tcPr>
            <w:tcW w:w="1418" w:type="dxa"/>
            <w:tcBorders>
              <w:top w:val="single" w:sz="4" w:space="0" w:color="000000"/>
              <w:left w:val="single" w:sz="4" w:space="0" w:color="000000"/>
              <w:bottom w:val="single" w:sz="4" w:space="0" w:color="000000"/>
              <w:right w:val="single" w:sz="4" w:space="0" w:color="000000"/>
            </w:tcBorders>
          </w:tcPr>
          <w:p w14:paraId="5016D207"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684409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4292B86" w14:textId="77777777" w:rsidTr="00660861">
        <w:trPr>
          <w:trHeight w:val="1381"/>
        </w:trPr>
        <w:tc>
          <w:tcPr>
            <w:tcW w:w="7230" w:type="dxa"/>
            <w:tcBorders>
              <w:top w:val="single" w:sz="4" w:space="0" w:color="000000"/>
              <w:left w:val="single" w:sz="4" w:space="0" w:color="000000"/>
              <w:bottom w:val="single" w:sz="4" w:space="0" w:color="000000"/>
              <w:right w:val="single" w:sz="4" w:space="0" w:color="000000"/>
            </w:tcBorders>
          </w:tcPr>
          <w:p w14:paraId="29DE3C34" w14:textId="77777777" w:rsidR="004D74D8" w:rsidRPr="0006522C" w:rsidRDefault="004D74D8" w:rsidP="00467F25">
            <w:pPr>
              <w:widowControl w:val="0"/>
              <w:ind w:left="722" w:right="93"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 xml:space="preserve">4. Tratamento de </w:t>
            </w:r>
            <w:r w:rsidRPr="0006522C">
              <w:rPr>
                <w:rFonts w:ascii="Tahoma" w:eastAsia="Times New Roman" w:hAnsi="Tahoma" w:cs="Tahoma"/>
                <w:sz w:val="20"/>
                <w:szCs w:val="20"/>
                <w:lang w:val="pt-PT"/>
              </w:rPr>
              <w:t>Baixas, por motivos pré-estabelecidos, classificação contábil e local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específico. Podem ser individuais ou em lote. Todas as baixas podem ser totais 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parciais,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assim</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venda,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caso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permitindo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documento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correspondente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(Termo de Baixa).</w:t>
            </w:r>
          </w:p>
        </w:tc>
        <w:tc>
          <w:tcPr>
            <w:tcW w:w="1418" w:type="dxa"/>
            <w:tcBorders>
              <w:top w:val="single" w:sz="4" w:space="0" w:color="000000"/>
              <w:left w:val="single" w:sz="4" w:space="0" w:color="000000"/>
              <w:bottom w:val="single" w:sz="4" w:space="0" w:color="000000"/>
              <w:right w:val="single" w:sz="4" w:space="0" w:color="000000"/>
            </w:tcBorders>
          </w:tcPr>
          <w:p w14:paraId="4DB86950"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6ACF46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A8EAB38" w14:textId="77777777" w:rsidTr="00660861">
        <w:trPr>
          <w:trHeight w:val="878"/>
        </w:trPr>
        <w:tc>
          <w:tcPr>
            <w:tcW w:w="7230" w:type="dxa"/>
            <w:tcBorders>
              <w:top w:val="single" w:sz="4" w:space="0" w:color="000000"/>
              <w:left w:val="single" w:sz="4" w:space="0" w:color="000000"/>
              <w:bottom w:val="single" w:sz="4" w:space="0" w:color="000000"/>
              <w:right w:val="single" w:sz="4" w:space="0" w:color="000000"/>
            </w:tcBorders>
          </w:tcPr>
          <w:p w14:paraId="5A77832D" w14:textId="77777777" w:rsidR="004D74D8" w:rsidRPr="0006522C" w:rsidRDefault="004D74D8" w:rsidP="00467F25">
            <w:pPr>
              <w:widowControl w:val="0"/>
              <w:ind w:left="722" w:right="95"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Tratamento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Transferências,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podem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individuais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lotes.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Podem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totais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parciais,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permitindo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documento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correspondente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(Termo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Transferência).</w:t>
            </w:r>
          </w:p>
        </w:tc>
        <w:tc>
          <w:tcPr>
            <w:tcW w:w="1418" w:type="dxa"/>
            <w:tcBorders>
              <w:top w:val="single" w:sz="4" w:space="0" w:color="000000"/>
              <w:left w:val="single" w:sz="4" w:space="0" w:color="000000"/>
              <w:bottom w:val="single" w:sz="4" w:space="0" w:color="000000"/>
              <w:right w:val="single" w:sz="4" w:space="0" w:color="000000"/>
            </w:tcBorders>
          </w:tcPr>
          <w:p w14:paraId="35F04AD6"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5E73C66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3779CEE" w14:textId="77777777" w:rsidTr="00660861">
        <w:trPr>
          <w:trHeight w:val="626"/>
        </w:trPr>
        <w:tc>
          <w:tcPr>
            <w:tcW w:w="7230" w:type="dxa"/>
            <w:tcBorders>
              <w:top w:val="single" w:sz="4" w:space="0" w:color="000000"/>
              <w:left w:val="single" w:sz="4" w:space="0" w:color="000000"/>
              <w:bottom w:val="single" w:sz="4" w:space="0" w:color="000000"/>
              <w:right w:val="single" w:sz="4" w:space="0" w:color="000000"/>
            </w:tcBorders>
          </w:tcPr>
          <w:p w14:paraId="6E4B425B" w14:textId="77777777" w:rsidR="004D74D8" w:rsidRPr="0006522C" w:rsidRDefault="004D74D8" w:rsidP="00467F25">
            <w:pPr>
              <w:widowControl w:val="0"/>
              <w:ind w:left="722" w:hanging="361"/>
              <w:rPr>
                <w:rFonts w:ascii="Tahoma" w:eastAsia="Times New Roman" w:hAnsi="Tahoma" w:cs="Tahoma"/>
                <w:sz w:val="20"/>
                <w:szCs w:val="20"/>
                <w:lang w:val="pt-PT"/>
              </w:rPr>
            </w:pPr>
            <w:r w:rsidRPr="0006522C">
              <w:rPr>
                <w:rFonts w:ascii="Tahoma" w:eastAsia="Times New Roman" w:hAnsi="Tahoma" w:cs="Tahoma"/>
                <w:sz w:val="20"/>
                <w:szCs w:val="20"/>
                <w:lang w:val="pt-PT"/>
              </w:rPr>
              <w:t>6.</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empréstimos</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Bens</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funcionários</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outros</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responsável</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mesmo,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emissão de relatório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específico.</w:t>
            </w:r>
          </w:p>
        </w:tc>
        <w:tc>
          <w:tcPr>
            <w:tcW w:w="1418" w:type="dxa"/>
            <w:tcBorders>
              <w:top w:val="single" w:sz="4" w:space="0" w:color="000000"/>
              <w:left w:val="single" w:sz="4" w:space="0" w:color="000000"/>
              <w:bottom w:val="single" w:sz="4" w:space="0" w:color="000000"/>
              <w:right w:val="single" w:sz="4" w:space="0" w:color="000000"/>
            </w:tcBorders>
          </w:tcPr>
          <w:p w14:paraId="583D940B"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D6554E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E7480CA" w14:textId="77777777" w:rsidTr="00660861">
        <w:trPr>
          <w:trHeight w:val="880"/>
        </w:trPr>
        <w:tc>
          <w:tcPr>
            <w:tcW w:w="7230" w:type="dxa"/>
            <w:tcBorders>
              <w:top w:val="single" w:sz="4" w:space="0" w:color="000000"/>
              <w:left w:val="single" w:sz="4" w:space="0" w:color="000000"/>
              <w:bottom w:val="single" w:sz="4" w:space="0" w:color="000000"/>
              <w:right w:val="single" w:sz="4" w:space="0" w:color="000000"/>
            </w:tcBorders>
          </w:tcPr>
          <w:p w14:paraId="5ECC1CF8" w14:textId="77777777" w:rsidR="004D74D8" w:rsidRPr="0006522C" w:rsidRDefault="004D74D8" w:rsidP="00467F25">
            <w:pPr>
              <w:widowControl w:val="0"/>
              <w:ind w:left="722" w:right="92"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 xml:space="preserve">7. Controle </w:t>
            </w:r>
            <w:r w:rsidRPr="0006522C">
              <w:rPr>
                <w:rFonts w:ascii="Tahoma" w:eastAsia="Times New Roman" w:hAnsi="Tahoma" w:cs="Tahoma"/>
                <w:sz w:val="20"/>
                <w:szCs w:val="20"/>
                <w:lang w:val="pt-PT"/>
              </w:rPr>
              <w:t>de envio para reparos, com emissão de documento que identifique o item, 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motivo do reparo, data, responsável pelo envio e empresa para a qual foi enviado 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bem.</w:t>
            </w:r>
          </w:p>
        </w:tc>
        <w:tc>
          <w:tcPr>
            <w:tcW w:w="1418" w:type="dxa"/>
            <w:tcBorders>
              <w:top w:val="single" w:sz="4" w:space="0" w:color="000000"/>
              <w:left w:val="single" w:sz="4" w:space="0" w:color="000000"/>
              <w:bottom w:val="single" w:sz="4" w:space="0" w:color="000000"/>
              <w:right w:val="single" w:sz="4" w:space="0" w:color="000000"/>
            </w:tcBorders>
          </w:tcPr>
          <w:p w14:paraId="57802D02"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B4B9A8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FE4410A" w14:textId="77777777" w:rsidTr="00660861">
        <w:trPr>
          <w:trHeight w:val="877"/>
        </w:trPr>
        <w:tc>
          <w:tcPr>
            <w:tcW w:w="7230" w:type="dxa"/>
            <w:tcBorders>
              <w:top w:val="single" w:sz="4" w:space="0" w:color="000000"/>
              <w:left w:val="single" w:sz="4" w:space="0" w:color="000000"/>
              <w:bottom w:val="single" w:sz="4" w:space="0" w:color="000000"/>
              <w:right w:val="single" w:sz="4" w:space="0" w:color="000000"/>
            </w:tcBorders>
          </w:tcPr>
          <w:p w14:paraId="667DAB82" w14:textId="77777777" w:rsidR="004D74D8" w:rsidRPr="0006522C" w:rsidRDefault="004D74D8" w:rsidP="00467F25">
            <w:pPr>
              <w:widowControl w:val="0"/>
              <w:ind w:left="722" w:right="96"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8. Capacidade de obter o valor do bem, assim como o de sua depreciação acumulada,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corrigidos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convertidos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moeda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atualmente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vigente,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partir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compra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constante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nota fiscal.</w:t>
            </w:r>
          </w:p>
        </w:tc>
        <w:tc>
          <w:tcPr>
            <w:tcW w:w="1418" w:type="dxa"/>
            <w:tcBorders>
              <w:top w:val="single" w:sz="4" w:space="0" w:color="000000"/>
              <w:left w:val="single" w:sz="4" w:space="0" w:color="000000"/>
              <w:bottom w:val="single" w:sz="4" w:space="0" w:color="000000"/>
              <w:right w:val="single" w:sz="4" w:space="0" w:color="000000"/>
            </w:tcBorders>
          </w:tcPr>
          <w:p w14:paraId="7E298A2A"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AA67BB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08F52B6" w14:textId="77777777" w:rsidTr="00660861">
        <w:trPr>
          <w:trHeight w:val="625"/>
        </w:trPr>
        <w:tc>
          <w:tcPr>
            <w:tcW w:w="7230" w:type="dxa"/>
            <w:tcBorders>
              <w:top w:val="single" w:sz="4" w:space="0" w:color="000000"/>
              <w:left w:val="single" w:sz="4" w:space="0" w:color="000000"/>
              <w:bottom w:val="single" w:sz="4" w:space="0" w:color="000000"/>
              <w:right w:val="single" w:sz="4" w:space="0" w:color="000000"/>
            </w:tcBorders>
          </w:tcPr>
          <w:p w14:paraId="72A0139E" w14:textId="77777777" w:rsidR="004D74D8" w:rsidRPr="0006522C" w:rsidRDefault="004D74D8" w:rsidP="00467F25">
            <w:pPr>
              <w:widowControl w:val="0"/>
              <w:ind w:left="362"/>
              <w:jc w:val="both"/>
              <w:rPr>
                <w:rFonts w:ascii="Tahoma" w:eastAsia="Times New Roman" w:hAnsi="Tahoma" w:cs="Tahoma"/>
                <w:sz w:val="20"/>
                <w:szCs w:val="20"/>
                <w:lang w:val="pt-PT"/>
              </w:rPr>
            </w:pPr>
            <w:r w:rsidRPr="0006522C">
              <w:rPr>
                <w:rFonts w:ascii="Tahoma" w:eastAsia="Times New Roman" w:hAnsi="Tahoma" w:cs="Tahoma"/>
                <w:sz w:val="20"/>
                <w:szCs w:val="20"/>
                <w:lang w:val="pt-PT"/>
              </w:rPr>
              <w:t>9.</w:t>
            </w:r>
            <w:r w:rsidRPr="0006522C">
              <w:rPr>
                <w:rFonts w:ascii="Tahoma" w:eastAsia="Times New Roman" w:hAnsi="Tahoma" w:cs="Tahoma"/>
                <w:spacing w:val="82"/>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mensal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depreciação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ou todos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cadastrados.</w:t>
            </w:r>
          </w:p>
        </w:tc>
        <w:tc>
          <w:tcPr>
            <w:tcW w:w="1418" w:type="dxa"/>
            <w:tcBorders>
              <w:top w:val="single" w:sz="4" w:space="0" w:color="000000"/>
              <w:left w:val="single" w:sz="4" w:space="0" w:color="000000"/>
              <w:bottom w:val="single" w:sz="4" w:space="0" w:color="000000"/>
              <w:right w:val="single" w:sz="4" w:space="0" w:color="000000"/>
            </w:tcBorders>
          </w:tcPr>
          <w:p w14:paraId="021D7F53"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0AA4E6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75DD073" w14:textId="77777777" w:rsidTr="00660861">
        <w:trPr>
          <w:trHeight w:val="623"/>
        </w:trPr>
        <w:tc>
          <w:tcPr>
            <w:tcW w:w="7230" w:type="dxa"/>
            <w:tcBorders>
              <w:top w:val="single" w:sz="4" w:space="0" w:color="000000"/>
              <w:left w:val="single" w:sz="4" w:space="0" w:color="000000"/>
              <w:bottom w:val="single" w:sz="4" w:space="0" w:color="000000"/>
              <w:right w:val="single" w:sz="4" w:space="0" w:color="000000"/>
            </w:tcBorders>
          </w:tcPr>
          <w:p w14:paraId="7564F9EA" w14:textId="77777777" w:rsidR="004D74D8" w:rsidRPr="0006522C" w:rsidRDefault="004D74D8" w:rsidP="00467F25">
            <w:pPr>
              <w:widowControl w:val="0"/>
              <w:ind w:left="722"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10.</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vencimentos</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Apólice</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Seguros</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 xml:space="preserve">bens </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cadastrados,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 relatório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 seguros a vencer.</w:t>
            </w:r>
          </w:p>
        </w:tc>
        <w:tc>
          <w:tcPr>
            <w:tcW w:w="1418" w:type="dxa"/>
            <w:tcBorders>
              <w:top w:val="single" w:sz="4" w:space="0" w:color="000000"/>
              <w:left w:val="single" w:sz="4" w:space="0" w:color="000000"/>
              <w:bottom w:val="single" w:sz="4" w:space="0" w:color="000000"/>
              <w:right w:val="single" w:sz="4" w:space="0" w:color="000000"/>
            </w:tcBorders>
          </w:tcPr>
          <w:p w14:paraId="3DD47221"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A2B3A0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35B1D09" w14:textId="77777777" w:rsidTr="00660861">
        <w:trPr>
          <w:trHeight w:val="623"/>
        </w:trPr>
        <w:tc>
          <w:tcPr>
            <w:tcW w:w="7230" w:type="dxa"/>
            <w:tcBorders>
              <w:top w:val="single" w:sz="4" w:space="0" w:color="000000"/>
              <w:left w:val="single" w:sz="4" w:space="0" w:color="000000"/>
              <w:bottom w:val="single" w:sz="4" w:space="0" w:color="000000"/>
              <w:right w:val="single" w:sz="4" w:space="0" w:color="000000"/>
            </w:tcBorders>
          </w:tcPr>
          <w:p w14:paraId="35127E35" w14:textId="77777777" w:rsidR="004D74D8" w:rsidRPr="0006522C" w:rsidRDefault="004D74D8" w:rsidP="00467F25">
            <w:pPr>
              <w:widowControl w:val="0"/>
              <w:numPr>
                <w:ilvl w:val="0"/>
                <w:numId w:val="24"/>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Possuir no cadastro de materiais permanentes informações sobre seguros, garantias, depreciação, tipo de incorporação, fornecedor, tipo documento, nùmero documento, data da emissão, processo, descrição completa do bem (sem limite de caracteres), quantidade, valor incorporação, classificação patrimonial, local físico, número de série e situação do bem (ativo/baixado) e Tombo anterior.</w:t>
            </w:r>
          </w:p>
        </w:tc>
        <w:tc>
          <w:tcPr>
            <w:tcW w:w="1418" w:type="dxa"/>
            <w:tcBorders>
              <w:top w:val="single" w:sz="4" w:space="0" w:color="000000"/>
              <w:left w:val="single" w:sz="4" w:space="0" w:color="000000"/>
              <w:bottom w:val="single" w:sz="4" w:space="0" w:color="000000"/>
              <w:right w:val="single" w:sz="4" w:space="0" w:color="000000"/>
            </w:tcBorders>
          </w:tcPr>
          <w:p w14:paraId="21807419" w14:textId="77777777" w:rsidR="004D74D8" w:rsidRPr="0006522C" w:rsidRDefault="004D74D8" w:rsidP="00467F25">
            <w:pPr>
              <w:widowControl w:val="0"/>
              <w:ind w:left="428"/>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57F2A97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85E37D0" w14:textId="77777777" w:rsidTr="00660861">
        <w:trPr>
          <w:trHeight w:val="625"/>
        </w:trPr>
        <w:tc>
          <w:tcPr>
            <w:tcW w:w="7230" w:type="dxa"/>
            <w:tcBorders>
              <w:top w:val="single" w:sz="4" w:space="0" w:color="000000"/>
              <w:left w:val="single" w:sz="4" w:space="0" w:color="000000"/>
              <w:bottom w:val="single" w:sz="4" w:space="0" w:color="000000"/>
              <w:right w:val="single" w:sz="4" w:space="0" w:color="000000"/>
            </w:tcBorders>
          </w:tcPr>
          <w:p w14:paraId="2975929A" w14:textId="77777777" w:rsidR="004D74D8" w:rsidRPr="0006522C" w:rsidRDefault="004D74D8" w:rsidP="00467F25">
            <w:pPr>
              <w:widowControl w:val="0"/>
              <w:ind w:left="722"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Classificação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patrimoniais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contas,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função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suas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características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diferentes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taxas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depreciação.</w:t>
            </w:r>
          </w:p>
        </w:tc>
        <w:tc>
          <w:tcPr>
            <w:tcW w:w="1418" w:type="dxa"/>
            <w:tcBorders>
              <w:top w:val="single" w:sz="4" w:space="0" w:color="000000"/>
              <w:left w:val="single" w:sz="4" w:space="0" w:color="000000"/>
              <w:bottom w:val="single" w:sz="4" w:space="0" w:color="000000"/>
              <w:right w:val="single" w:sz="4" w:space="0" w:color="000000"/>
            </w:tcBorders>
          </w:tcPr>
          <w:p w14:paraId="1E85D77E"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FA8C36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FB90861" w14:textId="77777777" w:rsidTr="00660861">
        <w:trPr>
          <w:trHeight w:val="1132"/>
        </w:trPr>
        <w:tc>
          <w:tcPr>
            <w:tcW w:w="7230" w:type="dxa"/>
            <w:tcBorders>
              <w:top w:val="single" w:sz="4" w:space="0" w:color="000000"/>
              <w:left w:val="single" w:sz="4" w:space="0" w:color="000000"/>
              <w:bottom w:val="single" w:sz="4" w:space="0" w:color="000000"/>
              <w:right w:val="single" w:sz="4" w:space="0" w:color="000000"/>
            </w:tcBorders>
          </w:tcPr>
          <w:p w14:paraId="31901323" w14:textId="77777777" w:rsidR="004D74D8" w:rsidRPr="0006522C" w:rsidRDefault="004D74D8" w:rsidP="00467F25">
            <w:pPr>
              <w:widowControl w:val="0"/>
              <w:ind w:left="722" w:right="96"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13. Qualificação dos itens em função de suas características, através de tabela definida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pelo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pacing w:val="-1"/>
                <w:sz w:val="20"/>
                <w:szCs w:val="20"/>
                <w:lang w:val="pt-PT"/>
              </w:rPr>
              <w:t>próprio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usuário,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independentemente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Plano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Contas.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Esta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qualificação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utilizada nas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seleções de bens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relatórios ou</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pesquisas.</w:t>
            </w:r>
          </w:p>
        </w:tc>
        <w:tc>
          <w:tcPr>
            <w:tcW w:w="1418" w:type="dxa"/>
            <w:tcBorders>
              <w:top w:val="single" w:sz="4" w:space="0" w:color="000000"/>
              <w:left w:val="single" w:sz="4" w:space="0" w:color="000000"/>
              <w:bottom w:val="single" w:sz="4" w:space="0" w:color="000000"/>
              <w:right w:val="single" w:sz="4" w:space="0" w:color="000000"/>
            </w:tcBorders>
          </w:tcPr>
          <w:p w14:paraId="7F3AE0C1"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0CD516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14FB500" w14:textId="77777777" w:rsidTr="00660861">
        <w:trPr>
          <w:trHeight w:val="880"/>
        </w:trPr>
        <w:tc>
          <w:tcPr>
            <w:tcW w:w="7230" w:type="dxa"/>
            <w:tcBorders>
              <w:top w:val="single" w:sz="4" w:space="0" w:color="000000"/>
              <w:left w:val="single" w:sz="4" w:space="0" w:color="000000"/>
              <w:bottom w:val="single" w:sz="4" w:space="0" w:color="000000"/>
              <w:right w:val="single" w:sz="4" w:space="0" w:color="000000"/>
            </w:tcBorders>
          </w:tcPr>
          <w:p w14:paraId="688345E8" w14:textId="77777777" w:rsidR="004D74D8" w:rsidRPr="0006522C" w:rsidRDefault="004D74D8" w:rsidP="00467F25">
            <w:pPr>
              <w:widowControl w:val="0"/>
              <w:ind w:left="722" w:right="96"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14.</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Possuir mecanismos para a exportação de informações referentes às depreciações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mensais dos itens, acumuladas nos centros de custos correspondentes, para o módulo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Gerenciamento de Despesas.</w:t>
            </w:r>
          </w:p>
        </w:tc>
        <w:tc>
          <w:tcPr>
            <w:tcW w:w="1418" w:type="dxa"/>
            <w:tcBorders>
              <w:top w:val="single" w:sz="4" w:space="0" w:color="000000"/>
              <w:left w:val="single" w:sz="4" w:space="0" w:color="000000"/>
              <w:bottom w:val="single" w:sz="4" w:space="0" w:color="000000"/>
              <w:right w:val="single" w:sz="4" w:space="0" w:color="000000"/>
            </w:tcBorders>
          </w:tcPr>
          <w:p w14:paraId="0F1DB8DD"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249B92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217E2C9" w14:textId="77777777" w:rsidTr="00660861">
        <w:trPr>
          <w:trHeight w:val="626"/>
        </w:trPr>
        <w:tc>
          <w:tcPr>
            <w:tcW w:w="7230" w:type="dxa"/>
            <w:tcBorders>
              <w:top w:val="single" w:sz="4" w:space="0" w:color="000000"/>
              <w:left w:val="single" w:sz="4" w:space="0" w:color="000000"/>
              <w:bottom w:val="single" w:sz="4" w:space="0" w:color="000000"/>
              <w:right w:val="single" w:sz="4" w:space="0" w:color="000000"/>
            </w:tcBorders>
          </w:tcPr>
          <w:p w14:paraId="49DF9991" w14:textId="77777777" w:rsidR="004D74D8" w:rsidRPr="0006522C" w:rsidRDefault="004D74D8" w:rsidP="00467F25">
            <w:pPr>
              <w:widowControl w:val="0"/>
              <w:ind w:left="722" w:hanging="361"/>
              <w:rPr>
                <w:rFonts w:ascii="Tahoma" w:eastAsia="Times New Roman" w:hAnsi="Tahoma" w:cs="Tahoma"/>
                <w:sz w:val="20"/>
                <w:szCs w:val="20"/>
                <w:lang w:val="pt-PT"/>
              </w:rPr>
            </w:pPr>
            <w:r w:rsidRPr="0006522C">
              <w:rPr>
                <w:rFonts w:ascii="Tahoma" w:eastAsia="Times New Roman" w:hAnsi="Tahoma" w:cs="Tahoma"/>
                <w:sz w:val="20"/>
                <w:szCs w:val="20"/>
                <w:lang w:val="pt-PT"/>
              </w:rPr>
              <w:t>15.</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Possibilidade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realização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inventário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bens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patrimoniais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utilização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equipamentos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coletores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dados ou smartphones.</w:t>
            </w:r>
          </w:p>
        </w:tc>
        <w:tc>
          <w:tcPr>
            <w:tcW w:w="1418" w:type="dxa"/>
            <w:tcBorders>
              <w:top w:val="single" w:sz="4" w:space="0" w:color="000000"/>
              <w:left w:val="single" w:sz="4" w:space="0" w:color="000000"/>
              <w:bottom w:val="single" w:sz="4" w:space="0" w:color="000000"/>
              <w:right w:val="single" w:sz="4" w:space="0" w:color="000000"/>
            </w:tcBorders>
          </w:tcPr>
          <w:p w14:paraId="221334FB"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5E44AD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2682DD7" w14:textId="77777777" w:rsidTr="00660861">
        <w:trPr>
          <w:trHeight w:val="1132"/>
        </w:trPr>
        <w:tc>
          <w:tcPr>
            <w:tcW w:w="7230" w:type="dxa"/>
            <w:tcBorders>
              <w:top w:val="single" w:sz="4" w:space="0" w:color="000000"/>
              <w:left w:val="single" w:sz="4" w:space="0" w:color="000000"/>
              <w:bottom w:val="single" w:sz="4" w:space="0" w:color="000000"/>
              <w:right w:val="single" w:sz="4" w:space="0" w:color="000000"/>
            </w:tcBorders>
          </w:tcPr>
          <w:p w14:paraId="59641A33" w14:textId="77777777" w:rsidR="004D74D8" w:rsidRPr="0006522C" w:rsidRDefault="004D74D8" w:rsidP="00467F25">
            <w:pPr>
              <w:widowControl w:val="0"/>
              <w:ind w:left="722" w:right="95"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16.</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pacing w:val="-1"/>
                <w:sz w:val="20"/>
                <w:szCs w:val="20"/>
                <w:lang w:val="pt-PT"/>
              </w:rPr>
              <w:t>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pacing w:val="-1"/>
                <w:sz w:val="20"/>
                <w:szCs w:val="20"/>
                <w:lang w:val="pt-PT"/>
              </w:rPr>
              <w:t>Sistema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Integração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Contabilidade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Pública.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Através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desta integração, o Sistema de Administração de Patrimônio deverá transmitir à</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Contabilidade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informações 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enviadas à AUDESP.</w:t>
            </w:r>
          </w:p>
        </w:tc>
        <w:tc>
          <w:tcPr>
            <w:tcW w:w="1418" w:type="dxa"/>
            <w:tcBorders>
              <w:top w:val="single" w:sz="4" w:space="0" w:color="000000"/>
              <w:left w:val="single" w:sz="4" w:space="0" w:color="000000"/>
              <w:bottom w:val="single" w:sz="4" w:space="0" w:color="000000"/>
              <w:right w:val="single" w:sz="4" w:space="0" w:color="000000"/>
            </w:tcBorders>
          </w:tcPr>
          <w:p w14:paraId="704E06EB"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C6C50E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0E4F791" w14:textId="77777777" w:rsidTr="00660861">
        <w:trPr>
          <w:trHeight w:val="623"/>
        </w:trPr>
        <w:tc>
          <w:tcPr>
            <w:tcW w:w="7230" w:type="dxa"/>
            <w:tcBorders>
              <w:top w:val="single" w:sz="4" w:space="0" w:color="000000"/>
              <w:left w:val="single" w:sz="4" w:space="0" w:color="000000"/>
              <w:bottom w:val="single" w:sz="4" w:space="0" w:color="000000"/>
              <w:right w:val="single" w:sz="4" w:space="0" w:color="000000"/>
            </w:tcBorders>
          </w:tcPr>
          <w:p w14:paraId="51B38A6A" w14:textId="77777777" w:rsidR="004D74D8" w:rsidRPr="0006522C" w:rsidRDefault="004D74D8" w:rsidP="00467F25">
            <w:pPr>
              <w:widowControl w:val="0"/>
              <w:ind w:left="722" w:right="89" w:hanging="361"/>
              <w:rPr>
                <w:rFonts w:ascii="Tahoma" w:eastAsia="Times New Roman" w:hAnsi="Tahoma" w:cs="Tahoma"/>
                <w:sz w:val="20"/>
                <w:szCs w:val="20"/>
                <w:lang w:val="pt-PT"/>
              </w:rPr>
            </w:pPr>
            <w:r w:rsidRPr="0006522C">
              <w:rPr>
                <w:rFonts w:ascii="Tahoma" w:eastAsia="Times New Roman" w:hAnsi="Tahoma" w:cs="Tahoma"/>
                <w:sz w:val="20"/>
                <w:szCs w:val="20"/>
                <w:lang w:val="pt-PT"/>
              </w:rPr>
              <w:t>17.</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Patrimônio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integrar-se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Contabilidade,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adaptado ao módulo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AUDESP.</w:t>
            </w:r>
          </w:p>
        </w:tc>
        <w:tc>
          <w:tcPr>
            <w:tcW w:w="1418" w:type="dxa"/>
            <w:tcBorders>
              <w:top w:val="single" w:sz="4" w:space="0" w:color="000000"/>
              <w:left w:val="single" w:sz="4" w:space="0" w:color="000000"/>
              <w:bottom w:val="single" w:sz="4" w:space="0" w:color="000000"/>
              <w:right w:val="single" w:sz="4" w:space="0" w:color="000000"/>
            </w:tcBorders>
          </w:tcPr>
          <w:p w14:paraId="6FD1E144"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1BBE8F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4BEB849" w14:textId="77777777" w:rsidTr="00660861">
        <w:trPr>
          <w:trHeight w:val="880"/>
        </w:trPr>
        <w:tc>
          <w:tcPr>
            <w:tcW w:w="7230" w:type="dxa"/>
            <w:tcBorders>
              <w:top w:val="single" w:sz="4" w:space="0" w:color="000000"/>
              <w:left w:val="single" w:sz="4" w:space="0" w:color="000000"/>
              <w:bottom w:val="single" w:sz="4" w:space="0" w:color="000000"/>
              <w:right w:val="single" w:sz="4" w:space="0" w:color="000000"/>
            </w:tcBorders>
          </w:tcPr>
          <w:p w14:paraId="6AFA331D" w14:textId="77777777" w:rsidR="004D74D8" w:rsidRPr="0006522C" w:rsidRDefault="004D74D8" w:rsidP="00467F25">
            <w:pPr>
              <w:widowControl w:val="0"/>
              <w:ind w:left="722" w:hanging="361"/>
              <w:rPr>
                <w:rFonts w:ascii="Tahoma" w:eastAsia="Times New Roman" w:hAnsi="Tahoma" w:cs="Tahoma"/>
                <w:sz w:val="20"/>
                <w:szCs w:val="20"/>
                <w:lang w:val="pt-PT"/>
              </w:rPr>
            </w:pPr>
            <w:r w:rsidRPr="0006522C">
              <w:rPr>
                <w:rFonts w:ascii="Tahoma" w:eastAsia="Times New Roman" w:hAnsi="Tahoma" w:cs="Tahoma"/>
                <w:sz w:val="20"/>
                <w:szCs w:val="20"/>
                <w:lang w:val="pt-PT"/>
              </w:rPr>
              <w:t>18.</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recurso</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permita</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criação,</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próprio</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campos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específicos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detalhamento dos bens,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seu cadastro.</w:t>
            </w:r>
          </w:p>
        </w:tc>
        <w:tc>
          <w:tcPr>
            <w:tcW w:w="1418" w:type="dxa"/>
            <w:tcBorders>
              <w:top w:val="single" w:sz="4" w:space="0" w:color="000000"/>
              <w:left w:val="single" w:sz="4" w:space="0" w:color="000000"/>
              <w:bottom w:val="single" w:sz="4" w:space="0" w:color="000000"/>
              <w:right w:val="single" w:sz="4" w:space="0" w:color="000000"/>
            </w:tcBorders>
          </w:tcPr>
          <w:p w14:paraId="1B87DDA5"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64EB69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AB7EFDF" w14:textId="77777777" w:rsidTr="00660861">
        <w:trPr>
          <w:trHeight w:val="626"/>
        </w:trPr>
        <w:tc>
          <w:tcPr>
            <w:tcW w:w="7230" w:type="dxa"/>
            <w:tcBorders>
              <w:top w:val="single" w:sz="4" w:space="0" w:color="000000"/>
              <w:left w:val="single" w:sz="4" w:space="0" w:color="000000"/>
              <w:bottom w:val="single" w:sz="4" w:space="0" w:color="000000"/>
              <w:right w:val="single" w:sz="4" w:space="0" w:color="000000"/>
            </w:tcBorders>
          </w:tcPr>
          <w:p w14:paraId="33B099AB" w14:textId="77777777" w:rsidR="004D74D8" w:rsidRPr="0006522C" w:rsidRDefault="004D74D8" w:rsidP="00467F25">
            <w:pPr>
              <w:widowControl w:val="0"/>
              <w:ind w:left="722" w:hanging="361"/>
              <w:rPr>
                <w:rFonts w:ascii="Tahoma" w:eastAsia="Times New Roman" w:hAnsi="Tahoma" w:cs="Tahoma"/>
                <w:sz w:val="20"/>
                <w:szCs w:val="20"/>
                <w:lang w:val="pt-PT"/>
              </w:rPr>
            </w:pPr>
            <w:r w:rsidRPr="0006522C">
              <w:rPr>
                <w:rFonts w:ascii="Tahoma" w:eastAsia="Times New Roman" w:hAnsi="Tahoma" w:cs="Tahoma"/>
                <w:sz w:val="20"/>
                <w:szCs w:val="20"/>
                <w:lang w:val="pt-PT"/>
              </w:rPr>
              <w:t>19.</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disponibilizar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ferramenta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permita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renumeração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itens, 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acordo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 necessidade do usuário.</w:t>
            </w:r>
          </w:p>
        </w:tc>
        <w:tc>
          <w:tcPr>
            <w:tcW w:w="1418" w:type="dxa"/>
            <w:tcBorders>
              <w:top w:val="single" w:sz="4" w:space="0" w:color="000000"/>
              <w:left w:val="single" w:sz="4" w:space="0" w:color="000000"/>
              <w:bottom w:val="single" w:sz="4" w:space="0" w:color="000000"/>
              <w:right w:val="single" w:sz="4" w:space="0" w:color="000000"/>
            </w:tcBorders>
          </w:tcPr>
          <w:p w14:paraId="19040419"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A1DF7C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EB6D1A2" w14:textId="77777777" w:rsidTr="00660861">
        <w:trPr>
          <w:trHeight w:val="625"/>
        </w:trPr>
        <w:tc>
          <w:tcPr>
            <w:tcW w:w="7230" w:type="dxa"/>
            <w:tcBorders>
              <w:top w:val="single" w:sz="4" w:space="0" w:color="000000"/>
              <w:left w:val="single" w:sz="4" w:space="0" w:color="000000"/>
              <w:bottom w:val="single" w:sz="4" w:space="0" w:color="000000"/>
              <w:right w:val="single" w:sz="4" w:space="0" w:color="000000"/>
            </w:tcBorders>
          </w:tcPr>
          <w:p w14:paraId="7D7A4900" w14:textId="77777777" w:rsidR="004D74D8" w:rsidRPr="0006522C" w:rsidRDefault="004D74D8" w:rsidP="00467F25">
            <w:pPr>
              <w:widowControl w:val="0"/>
              <w:ind w:left="722" w:hanging="361"/>
              <w:rPr>
                <w:rFonts w:ascii="Tahoma" w:eastAsia="Times New Roman" w:hAnsi="Tahoma" w:cs="Tahoma"/>
                <w:sz w:val="20"/>
                <w:szCs w:val="20"/>
                <w:lang w:val="pt-PT"/>
              </w:rPr>
            </w:pPr>
            <w:r w:rsidRPr="0006522C">
              <w:rPr>
                <w:rFonts w:ascii="Tahoma" w:eastAsia="Times New Roman" w:hAnsi="Tahoma" w:cs="Tahoma"/>
                <w:sz w:val="20"/>
                <w:szCs w:val="20"/>
                <w:lang w:val="pt-PT"/>
              </w:rPr>
              <w:t>20.</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recurso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preenchimento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comuns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grupo de itens a serem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incorporados.</w:t>
            </w:r>
          </w:p>
        </w:tc>
        <w:tc>
          <w:tcPr>
            <w:tcW w:w="1418" w:type="dxa"/>
            <w:tcBorders>
              <w:top w:val="single" w:sz="4" w:space="0" w:color="000000"/>
              <w:left w:val="single" w:sz="4" w:space="0" w:color="000000"/>
              <w:bottom w:val="single" w:sz="4" w:space="0" w:color="000000"/>
              <w:right w:val="single" w:sz="4" w:space="0" w:color="000000"/>
            </w:tcBorders>
          </w:tcPr>
          <w:p w14:paraId="574F831A"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065714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33FD2AB" w14:textId="77777777" w:rsidTr="00660861">
        <w:trPr>
          <w:trHeight w:val="626"/>
        </w:trPr>
        <w:tc>
          <w:tcPr>
            <w:tcW w:w="7230" w:type="dxa"/>
            <w:tcBorders>
              <w:top w:val="single" w:sz="4" w:space="0" w:color="000000"/>
              <w:left w:val="single" w:sz="4" w:space="0" w:color="000000"/>
              <w:bottom w:val="single" w:sz="4" w:space="0" w:color="000000"/>
              <w:right w:val="single" w:sz="4" w:space="0" w:color="000000"/>
            </w:tcBorders>
          </w:tcPr>
          <w:p w14:paraId="769519D3" w14:textId="77777777" w:rsidR="004D74D8" w:rsidRPr="0006522C" w:rsidRDefault="004D74D8" w:rsidP="00467F25">
            <w:pPr>
              <w:widowControl w:val="0"/>
              <w:ind w:left="722" w:hanging="361"/>
              <w:rPr>
                <w:rFonts w:ascii="Tahoma" w:eastAsia="Times New Roman" w:hAnsi="Tahoma" w:cs="Tahoma"/>
                <w:sz w:val="20"/>
                <w:szCs w:val="20"/>
                <w:lang w:val="pt-PT"/>
              </w:rPr>
            </w:pPr>
            <w:r w:rsidRPr="0006522C">
              <w:rPr>
                <w:rFonts w:ascii="Tahoma" w:eastAsia="Times New Roman" w:hAnsi="Tahoma" w:cs="Tahoma"/>
                <w:sz w:val="20"/>
                <w:szCs w:val="20"/>
                <w:lang w:val="pt-PT"/>
              </w:rPr>
              <w:t>21.</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baixa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simultânea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vários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pertencentes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local,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uma única operação, 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motivos específicos.</w:t>
            </w:r>
          </w:p>
        </w:tc>
        <w:tc>
          <w:tcPr>
            <w:tcW w:w="1418" w:type="dxa"/>
            <w:tcBorders>
              <w:top w:val="single" w:sz="4" w:space="0" w:color="000000"/>
              <w:left w:val="single" w:sz="4" w:space="0" w:color="000000"/>
              <w:bottom w:val="single" w:sz="4" w:space="0" w:color="000000"/>
              <w:right w:val="single" w:sz="4" w:space="0" w:color="000000"/>
            </w:tcBorders>
          </w:tcPr>
          <w:p w14:paraId="510CBC19"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098DC1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84A5C88" w14:textId="77777777" w:rsidTr="00660861">
        <w:trPr>
          <w:trHeight w:val="625"/>
        </w:trPr>
        <w:tc>
          <w:tcPr>
            <w:tcW w:w="7230" w:type="dxa"/>
            <w:tcBorders>
              <w:top w:val="single" w:sz="4" w:space="0" w:color="000000"/>
              <w:left w:val="single" w:sz="4" w:space="0" w:color="000000"/>
              <w:bottom w:val="single" w:sz="4" w:space="0" w:color="000000"/>
              <w:right w:val="single" w:sz="4" w:space="0" w:color="000000"/>
            </w:tcBorders>
          </w:tcPr>
          <w:p w14:paraId="3281B713" w14:textId="77777777" w:rsidR="004D74D8" w:rsidRPr="0006522C" w:rsidRDefault="004D74D8" w:rsidP="00467F25">
            <w:pPr>
              <w:widowControl w:val="0"/>
              <w:ind w:left="722" w:right="89" w:hanging="361"/>
              <w:rPr>
                <w:rFonts w:ascii="Tahoma" w:eastAsia="Times New Roman" w:hAnsi="Tahoma" w:cs="Tahoma"/>
                <w:sz w:val="20"/>
                <w:szCs w:val="20"/>
                <w:lang w:val="pt-PT"/>
              </w:rPr>
            </w:pPr>
            <w:r w:rsidRPr="0006522C">
              <w:rPr>
                <w:rFonts w:ascii="Tahoma" w:eastAsia="Times New Roman" w:hAnsi="Tahoma" w:cs="Tahoma"/>
                <w:sz w:val="20"/>
                <w:szCs w:val="20"/>
                <w:lang w:val="pt-PT"/>
              </w:rPr>
              <w:t>22.</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transferência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simultânea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vários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 xml:space="preserve">pertencentes  </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 um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local,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 outro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local, 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uma única operação.</w:t>
            </w:r>
          </w:p>
        </w:tc>
        <w:tc>
          <w:tcPr>
            <w:tcW w:w="1418" w:type="dxa"/>
            <w:tcBorders>
              <w:top w:val="single" w:sz="4" w:space="0" w:color="000000"/>
              <w:left w:val="single" w:sz="4" w:space="0" w:color="000000"/>
              <w:bottom w:val="single" w:sz="4" w:space="0" w:color="000000"/>
              <w:right w:val="single" w:sz="4" w:space="0" w:color="000000"/>
            </w:tcBorders>
          </w:tcPr>
          <w:p w14:paraId="35591C49"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69EE1D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C85FBE2" w14:textId="77777777" w:rsidTr="00660861">
        <w:trPr>
          <w:trHeight w:val="877"/>
        </w:trPr>
        <w:tc>
          <w:tcPr>
            <w:tcW w:w="7230" w:type="dxa"/>
            <w:tcBorders>
              <w:top w:val="single" w:sz="4" w:space="0" w:color="000000"/>
              <w:left w:val="single" w:sz="4" w:space="0" w:color="000000"/>
              <w:bottom w:val="single" w:sz="4" w:space="0" w:color="000000"/>
              <w:right w:val="single" w:sz="4" w:space="0" w:color="000000"/>
            </w:tcBorders>
          </w:tcPr>
          <w:p w14:paraId="27CC9111" w14:textId="77777777" w:rsidR="004D74D8" w:rsidRPr="0006522C" w:rsidRDefault="004D74D8" w:rsidP="00467F25">
            <w:pPr>
              <w:widowControl w:val="0"/>
              <w:ind w:left="722" w:right="89" w:hanging="361"/>
              <w:rPr>
                <w:rFonts w:ascii="Tahoma" w:eastAsia="Times New Roman" w:hAnsi="Tahoma" w:cs="Tahoma"/>
                <w:sz w:val="20"/>
                <w:szCs w:val="20"/>
                <w:lang w:val="pt-PT"/>
              </w:rPr>
            </w:pPr>
            <w:r w:rsidRPr="0006522C">
              <w:rPr>
                <w:rFonts w:ascii="Tahoma" w:eastAsia="Times New Roman" w:hAnsi="Tahoma" w:cs="Tahoma"/>
                <w:sz w:val="20"/>
                <w:szCs w:val="20"/>
                <w:lang w:val="pt-PT"/>
              </w:rPr>
              <w:t>23.</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transferência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simultânea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vários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pertencentes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uma classificação,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 outra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classificação,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única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operação.</w:t>
            </w:r>
          </w:p>
        </w:tc>
        <w:tc>
          <w:tcPr>
            <w:tcW w:w="1418" w:type="dxa"/>
            <w:tcBorders>
              <w:top w:val="single" w:sz="4" w:space="0" w:color="000000"/>
              <w:left w:val="single" w:sz="4" w:space="0" w:color="000000"/>
              <w:bottom w:val="single" w:sz="4" w:space="0" w:color="000000"/>
              <w:right w:val="single" w:sz="4" w:space="0" w:color="000000"/>
            </w:tcBorders>
          </w:tcPr>
          <w:p w14:paraId="6DE613D6"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E93F0B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8573CB4" w14:textId="77777777" w:rsidTr="00660861">
        <w:trPr>
          <w:trHeight w:val="878"/>
        </w:trPr>
        <w:tc>
          <w:tcPr>
            <w:tcW w:w="7230" w:type="dxa"/>
            <w:tcBorders>
              <w:top w:val="single" w:sz="4" w:space="0" w:color="000000"/>
              <w:left w:val="single" w:sz="4" w:space="0" w:color="000000"/>
              <w:bottom w:val="single" w:sz="4" w:space="0" w:color="000000"/>
              <w:right w:val="single" w:sz="4" w:space="0" w:color="000000"/>
            </w:tcBorders>
          </w:tcPr>
          <w:p w14:paraId="3B1D0CC8" w14:textId="77777777" w:rsidR="004D74D8" w:rsidRPr="0006522C" w:rsidRDefault="004D74D8" w:rsidP="00467F25">
            <w:pPr>
              <w:widowControl w:val="0"/>
              <w:ind w:left="722" w:hanging="361"/>
              <w:rPr>
                <w:rFonts w:ascii="Tahoma" w:eastAsia="Times New Roman" w:hAnsi="Tahoma" w:cs="Tahoma"/>
                <w:sz w:val="20"/>
                <w:szCs w:val="20"/>
                <w:lang w:val="pt-PT"/>
              </w:rPr>
            </w:pPr>
            <w:r w:rsidRPr="0006522C">
              <w:rPr>
                <w:rFonts w:ascii="Tahoma" w:eastAsia="Times New Roman" w:hAnsi="Tahoma" w:cs="Tahoma"/>
                <w:sz w:val="20"/>
                <w:szCs w:val="20"/>
                <w:lang w:val="pt-PT"/>
              </w:rPr>
              <w:t>24. 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possuir "Mecanismo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Segurança"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 fim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estabelecer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quais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recursos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 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ficarão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disponíveis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 usuário,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tipo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usuário.</w:t>
            </w:r>
          </w:p>
        </w:tc>
        <w:tc>
          <w:tcPr>
            <w:tcW w:w="1418" w:type="dxa"/>
            <w:tcBorders>
              <w:top w:val="single" w:sz="4" w:space="0" w:color="000000"/>
              <w:left w:val="single" w:sz="4" w:space="0" w:color="000000"/>
              <w:bottom w:val="single" w:sz="4" w:space="0" w:color="000000"/>
              <w:right w:val="single" w:sz="4" w:space="0" w:color="000000"/>
            </w:tcBorders>
          </w:tcPr>
          <w:p w14:paraId="64801BE9"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1BBAFE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1FF9C58" w14:textId="77777777" w:rsidTr="00660861">
        <w:trPr>
          <w:trHeight w:val="880"/>
        </w:trPr>
        <w:tc>
          <w:tcPr>
            <w:tcW w:w="7230" w:type="dxa"/>
            <w:tcBorders>
              <w:top w:val="single" w:sz="4" w:space="0" w:color="000000"/>
              <w:left w:val="single" w:sz="4" w:space="0" w:color="000000"/>
              <w:bottom w:val="single" w:sz="4" w:space="0" w:color="000000"/>
              <w:right w:val="single" w:sz="4" w:space="0" w:color="000000"/>
            </w:tcBorders>
          </w:tcPr>
          <w:p w14:paraId="05C0A9CC" w14:textId="77777777" w:rsidR="004D74D8" w:rsidRPr="0006522C" w:rsidRDefault="004D74D8" w:rsidP="00467F25">
            <w:pPr>
              <w:widowControl w:val="0"/>
              <w:ind w:left="722" w:hanging="361"/>
              <w:rPr>
                <w:rFonts w:ascii="Tahoma" w:eastAsia="Times New Roman" w:hAnsi="Tahoma" w:cs="Tahoma"/>
                <w:sz w:val="20"/>
                <w:szCs w:val="20"/>
                <w:lang w:val="pt-PT"/>
              </w:rPr>
            </w:pPr>
            <w:r w:rsidRPr="0006522C">
              <w:rPr>
                <w:rFonts w:ascii="Tahoma" w:eastAsia="Times New Roman" w:hAnsi="Tahoma" w:cs="Tahoma"/>
                <w:sz w:val="20"/>
                <w:szCs w:val="20"/>
                <w:lang w:val="pt-PT"/>
              </w:rPr>
              <w:t>25.</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reavaliação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bens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lote,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sua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classificação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locais.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valores reavaliados podem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fixos ou</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percentuais.</w:t>
            </w:r>
          </w:p>
        </w:tc>
        <w:tc>
          <w:tcPr>
            <w:tcW w:w="1418" w:type="dxa"/>
            <w:tcBorders>
              <w:top w:val="single" w:sz="4" w:space="0" w:color="000000"/>
              <w:left w:val="single" w:sz="4" w:space="0" w:color="000000"/>
              <w:bottom w:val="single" w:sz="4" w:space="0" w:color="000000"/>
              <w:right w:val="single" w:sz="4" w:space="0" w:color="000000"/>
            </w:tcBorders>
          </w:tcPr>
          <w:p w14:paraId="4B3EB9DF"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06D73C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C02B068" w14:textId="77777777" w:rsidTr="00660861">
        <w:trPr>
          <w:trHeight w:val="369"/>
        </w:trPr>
        <w:tc>
          <w:tcPr>
            <w:tcW w:w="7230" w:type="dxa"/>
            <w:tcBorders>
              <w:top w:val="single" w:sz="4" w:space="0" w:color="000000"/>
              <w:left w:val="single" w:sz="4" w:space="0" w:color="000000"/>
              <w:bottom w:val="single" w:sz="4" w:space="0" w:color="000000"/>
              <w:right w:val="single" w:sz="4" w:space="0" w:color="000000"/>
            </w:tcBorders>
          </w:tcPr>
          <w:p w14:paraId="061DA9E6" w14:textId="77777777" w:rsidR="004D74D8" w:rsidRPr="0006522C" w:rsidRDefault="004D74D8" w:rsidP="00467F25">
            <w:pPr>
              <w:widowControl w:val="0"/>
              <w:ind w:left="362"/>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26.</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reavaliação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bem</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individualmente.</w:t>
            </w:r>
          </w:p>
        </w:tc>
        <w:tc>
          <w:tcPr>
            <w:tcW w:w="1418" w:type="dxa"/>
            <w:tcBorders>
              <w:top w:val="single" w:sz="4" w:space="0" w:color="000000"/>
              <w:left w:val="single" w:sz="4" w:space="0" w:color="000000"/>
              <w:bottom w:val="single" w:sz="4" w:space="0" w:color="000000"/>
              <w:right w:val="single" w:sz="4" w:space="0" w:color="000000"/>
            </w:tcBorders>
          </w:tcPr>
          <w:p w14:paraId="3B0B8C6F"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5175AC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541717C" w14:textId="77777777" w:rsidTr="00660861">
        <w:trPr>
          <w:trHeight w:val="625"/>
        </w:trPr>
        <w:tc>
          <w:tcPr>
            <w:tcW w:w="7230" w:type="dxa"/>
            <w:tcBorders>
              <w:top w:val="single" w:sz="4" w:space="0" w:color="000000"/>
              <w:left w:val="single" w:sz="4" w:space="0" w:color="000000"/>
              <w:bottom w:val="single" w:sz="4" w:space="0" w:color="000000"/>
              <w:right w:val="single" w:sz="4" w:space="0" w:color="000000"/>
            </w:tcBorders>
          </w:tcPr>
          <w:p w14:paraId="7E364205" w14:textId="77777777" w:rsidR="004D74D8" w:rsidRPr="0006522C" w:rsidRDefault="004D74D8" w:rsidP="00467F25">
            <w:pPr>
              <w:widowControl w:val="0"/>
              <w:ind w:left="722" w:hanging="361"/>
              <w:rPr>
                <w:rFonts w:ascii="Tahoma" w:eastAsia="Times New Roman" w:hAnsi="Tahoma" w:cs="Tahoma"/>
                <w:sz w:val="20"/>
                <w:szCs w:val="20"/>
                <w:lang w:val="pt-PT"/>
              </w:rPr>
            </w:pPr>
            <w:r w:rsidRPr="0006522C">
              <w:rPr>
                <w:rFonts w:ascii="Tahoma" w:eastAsia="Times New Roman" w:hAnsi="Tahoma" w:cs="Tahoma"/>
                <w:sz w:val="20"/>
                <w:szCs w:val="20"/>
                <w:lang w:val="pt-PT"/>
              </w:rPr>
              <w:t>27.</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Possibilidade</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dividir</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bens,</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pela</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quantidade</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indicada</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descrição</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mesmo,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distribuindo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seu valor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acordo com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 divisão.</w:t>
            </w:r>
          </w:p>
        </w:tc>
        <w:tc>
          <w:tcPr>
            <w:tcW w:w="1418" w:type="dxa"/>
            <w:tcBorders>
              <w:top w:val="single" w:sz="4" w:space="0" w:color="000000"/>
              <w:left w:val="single" w:sz="4" w:space="0" w:color="000000"/>
              <w:bottom w:val="single" w:sz="4" w:space="0" w:color="000000"/>
              <w:right w:val="single" w:sz="4" w:space="0" w:color="000000"/>
            </w:tcBorders>
          </w:tcPr>
          <w:p w14:paraId="028FBB85"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F19A0F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E22B6FB" w14:textId="77777777" w:rsidTr="00660861">
        <w:trPr>
          <w:trHeight w:val="625"/>
        </w:trPr>
        <w:tc>
          <w:tcPr>
            <w:tcW w:w="7230" w:type="dxa"/>
            <w:tcBorders>
              <w:top w:val="single" w:sz="4" w:space="0" w:color="000000"/>
              <w:left w:val="single" w:sz="4" w:space="0" w:color="000000"/>
              <w:bottom w:val="single" w:sz="4" w:space="0" w:color="000000"/>
              <w:right w:val="single" w:sz="4" w:space="0" w:color="000000"/>
            </w:tcBorders>
          </w:tcPr>
          <w:p w14:paraId="6AAB8AA5" w14:textId="77777777" w:rsidR="004D74D8" w:rsidRPr="0006522C" w:rsidRDefault="004D74D8" w:rsidP="00467F25">
            <w:pPr>
              <w:widowControl w:val="0"/>
              <w:ind w:left="722" w:right="92" w:hanging="361"/>
              <w:rPr>
                <w:rFonts w:ascii="Tahoma" w:eastAsia="Times New Roman" w:hAnsi="Tahoma" w:cs="Tahoma"/>
                <w:sz w:val="20"/>
                <w:szCs w:val="20"/>
                <w:lang w:val="pt-PT"/>
              </w:rPr>
            </w:pPr>
            <w:r w:rsidRPr="0006522C">
              <w:rPr>
                <w:rFonts w:ascii="Tahoma" w:eastAsia="Times New Roman" w:hAnsi="Tahoma" w:cs="Tahoma"/>
                <w:sz w:val="20"/>
                <w:szCs w:val="20"/>
                <w:lang w:val="pt-PT"/>
              </w:rPr>
              <w:t>28. Possuir mecanismo de importar fotos, para o cadastro dos bens, a partir de uma única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operação,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selecionando a pasta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destino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fotos.</w:t>
            </w:r>
          </w:p>
        </w:tc>
        <w:tc>
          <w:tcPr>
            <w:tcW w:w="1418" w:type="dxa"/>
            <w:tcBorders>
              <w:top w:val="single" w:sz="4" w:space="0" w:color="000000"/>
              <w:left w:val="single" w:sz="4" w:space="0" w:color="000000"/>
              <w:bottom w:val="single" w:sz="4" w:space="0" w:color="000000"/>
              <w:right w:val="single" w:sz="4" w:space="0" w:color="000000"/>
            </w:tcBorders>
          </w:tcPr>
          <w:p w14:paraId="51F2CBA9"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A7BE59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4CC75E2" w14:textId="77777777" w:rsidTr="00660861">
        <w:trPr>
          <w:trHeight w:val="880"/>
        </w:trPr>
        <w:tc>
          <w:tcPr>
            <w:tcW w:w="7230" w:type="dxa"/>
            <w:tcBorders>
              <w:top w:val="single" w:sz="4" w:space="0" w:color="000000"/>
              <w:left w:val="single" w:sz="4" w:space="0" w:color="000000"/>
              <w:bottom w:val="single" w:sz="4" w:space="0" w:color="000000"/>
              <w:right w:val="single" w:sz="4" w:space="0" w:color="000000"/>
            </w:tcBorders>
          </w:tcPr>
          <w:p w14:paraId="04D283B8" w14:textId="77777777" w:rsidR="004D74D8" w:rsidRPr="0006522C" w:rsidRDefault="004D74D8" w:rsidP="00467F25">
            <w:pPr>
              <w:widowControl w:val="0"/>
              <w:ind w:left="722" w:hanging="361"/>
              <w:rPr>
                <w:rFonts w:ascii="Tahoma" w:eastAsia="Times New Roman" w:hAnsi="Tahoma" w:cs="Tahoma"/>
                <w:sz w:val="20"/>
                <w:szCs w:val="20"/>
                <w:lang w:val="pt-PT"/>
              </w:rPr>
            </w:pPr>
            <w:r w:rsidRPr="0006522C">
              <w:rPr>
                <w:rFonts w:ascii="Tahoma" w:eastAsia="Times New Roman" w:hAnsi="Tahoma" w:cs="Tahoma"/>
                <w:sz w:val="20"/>
                <w:szCs w:val="20"/>
                <w:lang w:val="pt-PT"/>
              </w:rPr>
              <w:t>29.</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Administração</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Ativo</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Imobilizado</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disponibilizar,</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mínimo,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relatórios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seguir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convertidos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arquivos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PDF</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Planilha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Excel:</w:t>
            </w:r>
          </w:p>
        </w:tc>
        <w:tc>
          <w:tcPr>
            <w:tcW w:w="1418" w:type="dxa"/>
            <w:tcBorders>
              <w:top w:val="single" w:sz="4" w:space="0" w:color="000000"/>
              <w:left w:val="single" w:sz="4" w:space="0" w:color="000000"/>
              <w:bottom w:val="single" w:sz="4" w:space="0" w:color="000000"/>
              <w:right w:val="single" w:sz="4" w:space="0" w:color="000000"/>
            </w:tcBorders>
          </w:tcPr>
          <w:p w14:paraId="1B13D6BA"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3216FD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90E4EBC" w14:textId="77777777" w:rsidTr="00660861">
        <w:trPr>
          <w:trHeight w:val="371"/>
        </w:trPr>
        <w:tc>
          <w:tcPr>
            <w:tcW w:w="7230" w:type="dxa"/>
            <w:tcBorders>
              <w:top w:val="single" w:sz="4" w:space="0" w:color="000000"/>
              <w:left w:val="single" w:sz="4" w:space="0" w:color="000000"/>
              <w:bottom w:val="single" w:sz="4" w:space="0" w:color="000000"/>
              <w:right w:val="single" w:sz="4" w:space="0" w:color="000000"/>
            </w:tcBorders>
          </w:tcPr>
          <w:p w14:paraId="02D30C5D"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30.</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Ficha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Bem,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permitindo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incluir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foto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mesmo;</w:t>
            </w:r>
          </w:p>
        </w:tc>
        <w:tc>
          <w:tcPr>
            <w:tcW w:w="1418" w:type="dxa"/>
            <w:tcBorders>
              <w:top w:val="single" w:sz="4" w:space="0" w:color="000000"/>
              <w:left w:val="single" w:sz="4" w:space="0" w:color="000000"/>
              <w:bottom w:val="single" w:sz="4" w:space="0" w:color="000000"/>
              <w:right w:val="single" w:sz="4" w:space="0" w:color="000000"/>
            </w:tcBorders>
          </w:tcPr>
          <w:p w14:paraId="758DF42B"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1DD122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96A6C94" w14:textId="77777777" w:rsidTr="00660861">
        <w:trPr>
          <w:trHeight w:val="626"/>
        </w:trPr>
        <w:tc>
          <w:tcPr>
            <w:tcW w:w="7230" w:type="dxa"/>
            <w:tcBorders>
              <w:top w:val="single" w:sz="4" w:space="0" w:color="000000"/>
              <w:left w:val="single" w:sz="4" w:space="0" w:color="000000"/>
              <w:bottom w:val="single" w:sz="4" w:space="0" w:color="000000"/>
              <w:right w:val="single" w:sz="4" w:space="0" w:color="000000"/>
            </w:tcBorders>
          </w:tcPr>
          <w:p w14:paraId="34EF8A11" w14:textId="77777777" w:rsidR="004D74D8" w:rsidRPr="0006522C" w:rsidRDefault="004D74D8" w:rsidP="00467F25">
            <w:pPr>
              <w:widowControl w:val="0"/>
              <w:ind w:left="722" w:hanging="361"/>
              <w:rPr>
                <w:rFonts w:ascii="Tahoma" w:eastAsia="Times New Roman" w:hAnsi="Tahoma" w:cs="Tahoma"/>
                <w:sz w:val="20"/>
                <w:szCs w:val="20"/>
                <w:lang w:val="pt-PT"/>
              </w:rPr>
            </w:pPr>
            <w:r w:rsidRPr="0006522C">
              <w:rPr>
                <w:rFonts w:ascii="Tahoma" w:eastAsia="Times New Roman" w:hAnsi="Tahoma" w:cs="Tahoma"/>
                <w:sz w:val="20"/>
                <w:szCs w:val="20"/>
                <w:lang w:val="pt-PT"/>
              </w:rPr>
              <w:t>31.</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Termo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Responsabilidade: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identificando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lista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bens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sob</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tutela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 xml:space="preserve">determinados </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funcionários.</w:t>
            </w:r>
          </w:p>
        </w:tc>
        <w:tc>
          <w:tcPr>
            <w:tcW w:w="1418" w:type="dxa"/>
            <w:tcBorders>
              <w:top w:val="single" w:sz="4" w:space="0" w:color="000000"/>
              <w:left w:val="single" w:sz="4" w:space="0" w:color="000000"/>
              <w:bottom w:val="single" w:sz="4" w:space="0" w:color="000000"/>
              <w:right w:val="single" w:sz="4" w:space="0" w:color="000000"/>
            </w:tcBorders>
          </w:tcPr>
          <w:p w14:paraId="64908D1C"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8824A5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80A9B23" w14:textId="77777777" w:rsidTr="00660861">
        <w:trPr>
          <w:trHeight w:val="625"/>
        </w:trPr>
        <w:tc>
          <w:tcPr>
            <w:tcW w:w="7230" w:type="dxa"/>
            <w:tcBorders>
              <w:top w:val="single" w:sz="4" w:space="0" w:color="000000"/>
              <w:left w:val="single" w:sz="4" w:space="0" w:color="000000"/>
              <w:bottom w:val="single" w:sz="4" w:space="0" w:color="000000"/>
              <w:right w:val="single" w:sz="4" w:space="0" w:color="000000"/>
            </w:tcBorders>
          </w:tcPr>
          <w:p w14:paraId="62D45177" w14:textId="77777777" w:rsidR="004D74D8" w:rsidRPr="0006522C" w:rsidRDefault="004D74D8" w:rsidP="00467F25">
            <w:pPr>
              <w:widowControl w:val="0"/>
              <w:ind w:left="722" w:hanging="361"/>
              <w:rPr>
                <w:rFonts w:ascii="Tahoma" w:eastAsia="Times New Roman" w:hAnsi="Tahoma" w:cs="Tahoma"/>
                <w:sz w:val="20"/>
                <w:szCs w:val="20"/>
                <w:lang w:val="pt-PT"/>
              </w:rPr>
            </w:pPr>
            <w:r w:rsidRPr="0006522C">
              <w:rPr>
                <w:rFonts w:ascii="Tahoma" w:eastAsia="Times New Roman" w:hAnsi="Tahoma" w:cs="Tahoma"/>
                <w:sz w:val="20"/>
                <w:szCs w:val="20"/>
                <w:lang w:val="pt-PT"/>
              </w:rPr>
              <w:t>32.</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Termo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Transferência: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identificando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lista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bens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transferidos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à</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tutela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 xml:space="preserve">de </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determinados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funcionários.</w:t>
            </w:r>
          </w:p>
        </w:tc>
        <w:tc>
          <w:tcPr>
            <w:tcW w:w="1418" w:type="dxa"/>
            <w:tcBorders>
              <w:top w:val="single" w:sz="4" w:space="0" w:color="000000"/>
              <w:left w:val="single" w:sz="4" w:space="0" w:color="000000"/>
              <w:bottom w:val="single" w:sz="4" w:space="0" w:color="000000"/>
              <w:right w:val="single" w:sz="4" w:space="0" w:color="000000"/>
            </w:tcBorders>
          </w:tcPr>
          <w:p w14:paraId="06462B0F"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CEE965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50A84E5" w14:textId="77777777" w:rsidTr="00660861">
        <w:trPr>
          <w:trHeight w:val="371"/>
        </w:trPr>
        <w:tc>
          <w:tcPr>
            <w:tcW w:w="7230" w:type="dxa"/>
            <w:tcBorders>
              <w:top w:val="single" w:sz="4" w:space="0" w:color="000000"/>
              <w:left w:val="single" w:sz="4" w:space="0" w:color="000000"/>
              <w:bottom w:val="single" w:sz="4" w:space="0" w:color="000000"/>
              <w:right w:val="single" w:sz="4" w:space="0" w:color="000000"/>
            </w:tcBorders>
          </w:tcPr>
          <w:p w14:paraId="49EE8081"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33.</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Termo de Baixas.</w:t>
            </w:r>
          </w:p>
        </w:tc>
        <w:tc>
          <w:tcPr>
            <w:tcW w:w="1418" w:type="dxa"/>
            <w:tcBorders>
              <w:top w:val="single" w:sz="4" w:space="0" w:color="000000"/>
              <w:left w:val="single" w:sz="4" w:space="0" w:color="000000"/>
              <w:bottom w:val="single" w:sz="4" w:space="0" w:color="000000"/>
              <w:right w:val="single" w:sz="4" w:space="0" w:color="000000"/>
            </w:tcBorders>
          </w:tcPr>
          <w:p w14:paraId="5DC4B931"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F016EF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4D76D73" w14:textId="77777777" w:rsidTr="00660861">
        <w:trPr>
          <w:trHeight w:val="374"/>
        </w:trPr>
        <w:tc>
          <w:tcPr>
            <w:tcW w:w="7230" w:type="dxa"/>
            <w:tcBorders>
              <w:top w:val="single" w:sz="4" w:space="0" w:color="000000"/>
              <w:left w:val="single" w:sz="4" w:space="0" w:color="000000"/>
              <w:bottom w:val="single" w:sz="4" w:space="0" w:color="000000"/>
              <w:right w:val="single" w:sz="4" w:space="0" w:color="000000"/>
            </w:tcBorders>
          </w:tcPr>
          <w:p w14:paraId="0F992182"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34.</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Itens por Ordem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 Chapa.</w:t>
            </w:r>
          </w:p>
        </w:tc>
        <w:tc>
          <w:tcPr>
            <w:tcW w:w="1418" w:type="dxa"/>
            <w:tcBorders>
              <w:top w:val="single" w:sz="4" w:space="0" w:color="000000"/>
              <w:left w:val="single" w:sz="4" w:space="0" w:color="000000"/>
              <w:bottom w:val="single" w:sz="4" w:space="0" w:color="000000"/>
              <w:right w:val="single" w:sz="4" w:space="0" w:color="000000"/>
            </w:tcBorders>
          </w:tcPr>
          <w:p w14:paraId="00A72351" w14:textId="77777777" w:rsidR="004D74D8" w:rsidRPr="0006522C" w:rsidRDefault="004D74D8" w:rsidP="00467F25">
            <w:pPr>
              <w:widowControl w:val="0"/>
              <w:ind w:left="426"/>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702788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55EE275" w14:textId="77777777" w:rsidTr="00660861">
        <w:trPr>
          <w:trHeight w:val="371"/>
        </w:trPr>
        <w:tc>
          <w:tcPr>
            <w:tcW w:w="7230" w:type="dxa"/>
            <w:tcBorders>
              <w:top w:val="single" w:sz="4" w:space="0" w:color="000000"/>
              <w:left w:val="single" w:sz="4" w:space="0" w:color="000000"/>
              <w:bottom w:val="single" w:sz="4" w:space="0" w:color="000000"/>
              <w:right w:val="single" w:sz="4" w:space="0" w:color="000000"/>
            </w:tcBorders>
          </w:tcPr>
          <w:p w14:paraId="778EAAE8"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35.</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Aquisições,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dentro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faixa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datas.</w:t>
            </w:r>
          </w:p>
        </w:tc>
        <w:tc>
          <w:tcPr>
            <w:tcW w:w="1418" w:type="dxa"/>
            <w:tcBorders>
              <w:top w:val="single" w:sz="4" w:space="0" w:color="000000"/>
              <w:left w:val="single" w:sz="4" w:space="0" w:color="000000"/>
              <w:bottom w:val="single" w:sz="4" w:space="0" w:color="000000"/>
              <w:right w:val="single" w:sz="4" w:space="0" w:color="000000"/>
            </w:tcBorders>
          </w:tcPr>
          <w:p w14:paraId="373F6B79"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70AD37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69E76C5" w14:textId="77777777" w:rsidTr="00660861">
        <w:trPr>
          <w:trHeight w:val="371"/>
        </w:trPr>
        <w:tc>
          <w:tcPr>
            <w:tcW w:w="7230" w:type="dxa"/>
            <w:tcBorders>
              <w:top w:val="single" w:sz="4" w:space="0" w:color="000000"/>
              <w:left w:val="single" w:sz="4" w:space="0" w:color="000000"/>
              <w:bottom w:val="single" w:sz="4" w:space="0" w:color="000000"/>
              <w:right w:val="single" w:sz="4" w:space="0" w:color="000000"/>
            </w:tcBorders>
          </w:tcPr>
          <w:p w14:paraId="742269C2"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36.</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Movimentos: Aquisições,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Transferências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Baixas.</w:t>
            </w:r>
          </w:p>
        </w:tc>
        <w:tc>
          <w:tcPr>
            <w:tcW w:w="1418" w:type="dxa"/>
            <w:tcBorders>
              <w:top w:val="single" w:sz="4" w:space="0" w:color="000000"/>
              <w:left w:val="single" w:sz="4" w:space="0" w:color="000000"/>
              <w:bottom w:val="single" w:sz="4" w:space="0" w:color="000000"/>
              <w:right w:val="single" w:sz="4" w:space="0" w:color="000000"/>
            </w:tcBorders>
          </w:tcPr>
          <w:p w14:paraId="67402DB6"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426913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106F367" w14:textId="77777777" w:rsidTr="00660861">
        <w:trPr>
          <w:trHeight w:val="374"/>
        </w:trPr>
        <w:tc>
          <w:tcPr>
            <w:tcW w:w="7230" w:type="dxa"/>
            <w:tcBorders>
              <w:top w:val="single" w:sz="4" w:space="0" w:color="000000"/>
              <w:left w:val="single" w:sz="4" w:space="0" w:color="000000"/>
              <w:bottom w:val="single" w:sz="4" w:space="0" w:color="000000"/>
              <w:right w:val="single" w:sz="4" w:space="0" w:color="000000"/>
            </w:tcBorders>
          </w:tcPr>
          <w:p w14:paraId="383F6AD0"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37.</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Emissão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Rol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Baixas.</w:t>
            </w:r>
          </w:p>
        </w:tc>
        <w:tc>
          <w:tcPr>
            <w:tcW w:w="1418" w:type="dxa"/>
            <w:tcBorders>
              <w:top w:val="single" w:sz="4" w:space="0" w:color="000000"/>
              <w:left w:val="single" w:sz="4" w:space="0" w:color="000000"/>
              <w:bottom w:val="single" w:sz="4" w:space="0" w:color="000000"/>
              <w:right w:val="single" w:sz="4" w:space="0" w:color="000000"/>
            </w:tcBorders>
          </w:tcPr>
          <w:p w14:paraId="73F18227"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31B152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143667F" w14:textId="77777777" w:rsidTr="00660861">
        <w:trPr>
          <w:trHeight w:val="371"/>
        </w:trPr>
        <w:tc>
          <w:tcPr>
            <w:tcW w:w="7230" w:type="dxa"/>
            <w:tcBorders>
              <w:top w:val="single" w:sz="4" w:space="0" w:color="000000"/>
              <w:left w:val="single" w:sz="4" w:space="0" w:color="000000"/>
              <w:bottom w:val="single" w:sz="4" w:space="0" w:color="000000"/>
              <w:right w:val="single" w:sz="4" w:space="0" w:color="000000"/>
            </w:tcBorders>
          </w:tcPr>
          <w:p w14:paraId="52B46A6B"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38.</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Itens baixados 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intervalo qualquer de datas.</w:t>
            </w:r>
          </w:p>
        </w:tc>
        <w:tc>
          <w:tcPr>
            <w:tcW w:w="1418" w:type="dxa"/>
            <w:tcBorders>
              <w:top w:val="single" w:sz="4" w:space="0" w:color="000000"/>
              <w:left w:val="single" w:sz="4" w:space="0" w:color="000000"/>
              <w:bottom w:val="single" w:sz="4" w:space="0" w:color="000000"/>
              <w:right w:val="single" w:sz="4" w:space="0" w:color="000000"/>
            </w:tcBorders>
          </w:tcPr>
          <w:p w14:paraId="6E6366F5"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671A7E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15DCF02" w14:textId="77777777" w:rsidTr="00660861">
        <w:trPr>
          <w:trHeight w:val="623"/>
        </w:trPr>
        <w:tc>
          <w:tcPr>
            <w:tcW w:w="7230" w:type="dxa"/>
            <w:tcBorders>
              <w:top w:val="single" w:sz="4" w:space="0" w:color="000000"/>
              <w:left w:val="single" w:sz="4" w:space="0" w:color="000000"/>
              <w:bottom w:val="single" w:sz="4" w:space="0" w:color="000000"/>
              <w:right w:val="single" w:sz="4" w:space="0" w:color="000000"/>
            </w:tcBorders>
          </w:tcPr>
          <w:p w14:paraId="11BFC951"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39.</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ficha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demonstrativa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baixa,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individual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item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Patrimônio.</w:t>
            </w:r>
          </w:p>
        </w:tc>
        <w:tc>
          <w:tcPr>
            <w:tcW w:w="1418" w:type="dxa"/>
            <w:tcBorders>
              <w:top w:val="single" w:sz="4" w:space="0" w:color="000000"/>
              <w:left w:val="single" w:sz="4" w:space="0" w:color="000000"/>
              <w:bottom w:val="single" w:sz="4" w:space="0" w:color="000000"/>
              <w:right w:val="single" w:sz="4" w:space="0" w:color="000000"/>
            </w:tcBorders>
          </w:tcPr>
          <w:p w14:paraId="059ADE3B"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14C261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02ED0E1" w14:textId="77777777" w:rsidTr="00660861">
        <w:trPr>
          <w:trHeight w:val="373"/>
        </w:trPr>
        <w:tc>
          <w:tcPr>
            <w:tcW w:w="7230" w:type="dxa"/>
            <w:tcBorders>
              <w:top w:val="single" w:sz="4" w:space="0" w:color="000000"/>
              <w:left w:val="single" w:sz="4" w:space="0" w:color="000000"/>
              <w:bottom w:val="single" w:sz="4" w:space="0" w:color="000000"/>
              <w:right w:val="single" w:sz="4" w:space="0" w:color="000000"/>
            </w:tcBorders>
          </w:tcPr>
          <w:p w14:paraId="06DB339E"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40.</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b/>
                <w:sz w:val="20"/>
                <w:szCs w:val="20"/>
                <w:lang w:val="pt-PT"/>
              </w:rPr>
              <w:t>Relação</w:t>
            </w:r>
            <w:r w:rsidRPr="0006522C">
              <w:rPr>
                <w:rFonts w:ascii="Tahoma" w:eastAsia="Times New Roman" w:hAnsi="Tahoma" w:cs="Tahoma"/>
                <w:b/>
                <w:spacing w:val="-2"/>
                <w:sz w:val="20"/>
                <w:szCs w:val="20"/>
                <w:lang w:val="pt-PT"/>
              </w:rPr>
              <w:t xml:space="preserve"> </w:t>
            </w:r>
            <w:r w:rsidRPr="0006522C">
              <w:rPr>
                <w:rFonts w:ascii="Tahoma" w:eastAsia="Times New Roman" w:hAnsi="Tahoma" w:cs="Tahoma"/>
                <w:b/>
                <w:sz w:val="20"/>
                <w:szCs w:val="20"/>
                <w:lang w:val="pt-PT"/>
              </w:rPr>
              <w:t>de</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bens patrimoniais, agrupados</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por</w:t>
            </w:r>
            <w:r w:rsidRPr="0006522C">
              <w:rPr>
                <w:rFonts w:ascii="Tahoma" w:eastAsia="Times New Roman" w:hAnsi="Tahoma" w:cs="Tahoma"/>
                <w:sz w:val="20"/>
                <w:szCs w:val="20"/>
                <w:lang w:val="pt-PT"/>
              </w:rPr>
              <w:t>:</w:t>
            </w:r>
          </w:p>
        </w:tc>
        <w:tc>
          <w:tcPr>
            <w:tcW w:w="1418" w:type="dxa"/>
            <w:tcBorders>
              <w:top w:val="single" w:sz="4" w:space="0" w:color="000000"/>
              <w:left w:val="single" w:sz="4" w:space="0" w:color="000000"/>
              <w:bottom w:val="single" w:sz="4" w:space="0" w:color="000000"/>
              <w:right w:val="single" w:sz="4" w:space="0" w:color="000000"/>
            </w:tcBorders>
          </w:tcPr>
          <w:p w14:paraId="2257F2DB"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30C769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2DFC1E3" w14:textId="77777777" w:rsidTr="00660861">
        <w:trPr>
          <w:trHeight w:val="254"/>
        </w:trPr>
        <w:tc>
          <w:tcPr>
            <w:tcW w:w="7230" w:type="dxa"/>
            <w:tcBorders>
              <w:top w:val="single" w:sz="4" w:space="0" w:color="000000"/>
              <w:left w:val="single" w:sz="4" w:space="0" w:color="000000"/>
              <w:bottom w:val="single" w:sz="4" w:space="0" w:color="000000"/>
              <w:right w:val="single" w:sz="4" w:space="0" w:color="000000"/>
            </w:tcBorders>
          </w:tcPr>
          <w:p w14:paraId="0F1026E7"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41.</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Contas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Subcontas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 Patrimônio.</w:t>
            </w:r>
          </w:p>
        </w:tc>
        <w:tc>
          <w:tcPr>
            <w:tcW w:w="1418" w:type="dxa"/>
            <w:tcBorders>
              <w:top w:val="single" w:sz="4" w:space="0" w:color="000000"/>
              <w:left w:val="single" w:sz="4" w:space="0" w:color="000000"/>
              <w:bottom w:val="single" w:sz="4" w:space="0" w:color="000000"/>
              <w:right w:val="single" w:sz="4" w:space="0" w:color="000000"/>
            </w:tcBorders>
          </w:tcPr>
          <w:p w14:paraId="79B11341"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93C8C5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FF89016" w14:textId="77777777" w:rsidTr="00660861">
        <w:trPr>
          <w:trHeight w:val="253"/>
        </w:trPr>
        <w:tc>
          <w:tcPr>
            <w:tcW w:w="7230" w:type="dxa"/>
            <w:tcBorders>
              <w:top w:val="single" w:sz="4" w:space="0" w:color="000000"/>
              <w:left w:val="single" w:sz="4" w:space="0" w:color="000000"/>
              <w:bottom w:val="single" w:sz="4" w:space="0" w:color="000000"/>
              <w:right w:val="single" w:sz="4" w:space="0" w:color="000000"/>
            </w:tcBorders>
          </w:tcPr>
          <w:p w14:paraId="1D1DFFBA"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42.</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Locais.</w:t>
            </w:r>
          </w:p>
        </w:tc>
        <w:tc>
          <w:tcPr>
            <w:tcW w:w="1418" w:type="dxa"/>
            <w:tcBorders>
              <w:top w:val="single" w:sz="4" w:space="0" w:color="000000"/>
              <w:left w:val="single" w:sz="4" w:space="0" w:color="000000"/>
              <w:bottom w:val="single" w:sz="4" w:space="0" w:color="000000"/>
              <w:right w:val="single" w:sz="4" w:space="0" w:color="000000"/>
            </w:tcBorders>
          </w:tcPr>
          <w:p w14:paraId="22E84961"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453DAA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F8FB744" w14:textId="77777777" w:rsidTr="00660861">
        <w:trPr>
          <w:trHeight w:val="253"/>
        </w:trPr>
        <w:tc>
          <w:tcPr>
            <w:tcW w:w="7230" w:type="dxa"/>
            <w:tcBorders>
              <w:top w:val="single" w:sz="4" w:space="0" w:color="000000"/>
              <w:left w:val="single" w:sz="4" w:space="0" w:color="000000"/>
              <w:bottom w:val="single" w:sz="4" w:space="0" w:color="000000"/>
              <w:right w:val="single" w:sz="4" w:space="0" w:color="000000"/>
            </w:tcBorders>
          </w:tcPr>
          <w:p w14:paraId="5DBC7E26"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43.</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Centros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Custos.</w:t>
            </w:r>
          </w:p>
        </w:tc>
        <w:tc>
          <w:tcPr>
            <w:tcW w:w="1418" w:type="dxa"/>
            <w:tcBorders>
              <w:top w:val="single" w:sz="4" w:space="0" w:color="000000"/>
              <w:left w:val="single" w:sz="4" w:space="0" w:color="000000"/>
              <w:bottom w:val="single" w:sz="4" w:space="0" w:color="000000"/>
              <w:right w:val="single" w:sz="4" w:space="0" w:color="000000"/>
            </w:tcBorders>
          </w:tcPr>
          <w:p w14:paraId="23404FB3"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53E3BF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7A4274F" w14:textId="77777777" w:rsidTr="00660861">
        <w:trPr>
          <w:trHeight w:val="251"/>
        </w:trPr>
        <w:tc>
          <w:tcPr>
            <w:tcW w:w="7230" w:type="dxa"/>
            <w:tcBorders>
              <w:top w:val="single" w:sz="4" w:space="0" w:color="000000"/>
              <w:left w:val="single" w:sz="4" w:space="0" w:color="000000"/>
              <w:bottom w:val="single" w:sz="4" w:space="0" w:color="000000"/>
              <w:right w:val="single" w:sz="4" w:space="0" w:color="000000"/>
            </w:tcBorders>
          </w:tcPr>
          <w:p w14:paraId="7776969F"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44.</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Processos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compra,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adquiridos 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intervalo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datas.</w:t>
            </w:r>
          </w:p>
        </w:tc>
        <w:tc>
          <w:tcPr>
            <w:tcW w:w="1418" w:type="dxa"/>
            <w:tcBorders>
              <w:top w:val="single" w:sz="4" w:space="0" w:color="000000"/>
              <w:left w:val="single" w:sz="4" w:space="0" w:color="000000"/>
              <w:bottom w:val="single" w:sz="4" w:space="0" w:color="000000"/>
              <w:right w:val="single" w:sz="4" w:space="0" w:color="000000"/>
            </w:tcBorders>
          </w:tcPr>
          <w:p w14:paraId="1B7D59C2"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2E9350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FD00C56" w14:textId="77777777" w:rsidTr="00660861">
        <w:trPr>
          <w:trHeight w:val="626"/>
        </w:trPr>
        <w:tc>
          <w:tcPr>
            <w:tcW w:w="7230" w:type="dxa"/>
            <w:tcBorders>
              <w:top w:val="single" w:sz="4" w:space="0" w:color="000000"/>
              <w:left w:val="single" w:sz="4" w:space="0" w:color="000000"/>
              <w:bottom w:val="single" w:sz="4" w:space="0" w:color="000000"/>
              <w:right w:val="single" w:sz="4" w:space="0" w:color="000000"/>
            </w:tcBorders>
          </w:tcPr>
          <w:p w14:paraId="2F84CC67"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45.</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destes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relatórios,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bens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poderão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estar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filtrados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"qualificadores".</w:t>
            </w:r>
          </w:p>
        </w:tc>
        <w:tc>
          <w:tcPr>
            <w:tcW w:w="1418" w:type="dxa"/>
            <w:tcBorders>
              <w:top w:val="single" w:sz="4" w:space="0" w:color="000000"/>
              <w:left w:val="single" w:sz="4" w:space="0" w:color="000000"/>
              <w:bottom w:val="single" w:sz="4" w:space="0" w:color="000000"/>
              <w:right w:val="single" w:sz="4" w:space="0" w:color="000000"/>
            </w:tcBorders>
          </w:tcPr>
          <w:p w14:paraId="14A268EE"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5A0405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4375342" w14:textId="77777777" w:rsidTr="00660861">
        <w:trPr>
          <w:trHeight w:val="626"/>
        </w:trPr>
        <w:tc>
          <w:tcPr>
            <w:tcW w:w="7230" w:type="dxa"/>
            <w:tcBorders>
              <w:top w:val="single" w:sz="4" w:space="0" w:color="000000"/>
              <w:left w:val="single" w:sz="4" w:space="0" w:color="000000"/>
              <w:bottom w:val="single" w:sz="4" w:space="0" w:color="000000"/>
              <w:right w:val="single" w:sz="4" w:space="0" w:color="000000"/>
            </w:tcBorders>
          </w:tcPr>
          <w:p w14:paraId="4B761FD3"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46.</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Relação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 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residual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bens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 Patrimônio,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Centro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 Custos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Locais.</w:t>
            </w:r>
          </w:p>
        </w:tc>
        <w:tc>
          <w:tcPr>
            <w:tcW w:w="1418" w:type="dxa"/>
            <w:tcBorders>
              <w:top w:val="single" w:sz="4" w:space="0" w:color="000000"/>
              <w:left w:val="single" w:sz="4" w:space="0" w:color="000000"/>
              <w:bottom w:val="single" w:sz="4" w:space="0" w:color="000000"/>
              <w:right w:val="single" w:sz="4" w:space="0" w:color="000000"/>
            </w:tcBorders>
          </w:tcPr>
          <w:p w14:paraId="0DAFC0AA"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A7EF98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7608235" w14:textId="77777777" w:rsidTr="00660861">
        <w:trPr>
          <w:trHeight w:val="371"/>
        </w:trPr>
        <w:tc>
          <w:tcPr>
            <w:tcW w:w="7230" w:type="dxa"/>
            <w:tcBorders>
              <w:top w:val="single" w:sz="4" w:space="0" w:color="000000"/>
              <w:left w:val="single" w:sz="4" w:space="0" w:color="000000"/>
              <w:bottom w:val="single" w:sz="4" w:space="0" w:color="000000"/>
              <w:right w:val="single" w:sz="4" w:space="0" w:color="000000"/>
            </w:tcBorders>
          </w:tcPr>
          <w:p w14:paraId="3981F30D"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47.</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Resumo 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Aquisição</w:t>
            </w:r>
          </w:p>
        </w:tc>
        <w:tc>
          <w:tcPr>
            <w:tcW w:w="1418" w:type="dxa"/>
            <w:tcBorders>
              <w:top w:val="single" w:sz="4" w:space="0" w:color="000000"/>
              <w:left w:val="single" w:sz="4" w:space="0" w:color="000000"/>
              <w:bottom w:val="single" w:sz="4" w:space="0" w:color="000000"/>
              <w:right w:val="single" w:sz="4" w:space="0" w:color="000000"/>
            </w:tcBorders>
          </w:tcPr>
          <w:p w14:paraId="49561F07"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7F1193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E56C8F1" w14:textId="77777777" w:rsidTr="00660861">
        <w:trPr>
          <w:trHeight w:val="491"/>
        </w:trPr>
        <w:tc>
          <w:tcPr>
            <w:tcW w:w="7230" w:type="dxa"/>
            <w:tcBorders>
              <w:top w:val="single" w:sz="4" w:space="0" w:color="000000"/>
              <w:left w:val="single" w:sz="4" w:space="0" w:color="000000"/>
              <w:bottom w:val="single" w:sz="4" w:space="0" w:color="000000"/>
              <w:right w:val="single" w:sz="4" w:space="0" w:color="000000"/>
            </w:tcBorders>
          </w:tcPr>
          <w:p w14:paraId="5C700C6F"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48.</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Totais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Contas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Patrimônio</w:t>
            </w:r>
          </w:p>
        </w:tc>
        <w:tc>
          <w:tcPr>
            <w:tcW w:w="1418" w:type="dxa"/>
            <w:tcBorders>
              <w:top w:val="single" w:sz="4" w:space="0" w:color="000000"/>
              <w:left w:val="single" w:sz="4" w:space="0" w:color="000000"/>
              <w:bottom w:val="single" w:sz="4" w:space="0" w:color="000000"/>
              <w:right w:val="single" w:sz="4" w:space="0" w:color="000000"/>
            </w:tcBorders>
          </w:tcPr>
          <w:p w14:paraId="5199EEB7"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967CE0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0B332EA" w14:textId="77777777" w:rsidTr="00660861">
        <w:trPr>
          <w:trHeight w:val="373"/>
        </w:trPr>
        <w:tc>
          <w:tcPr>
            <w:tcW w:w="7230" w:type="dxa"/>
            <w:tcBorders>
              <w:top w:val="single" w:sz="4" w:space="0" w:color="000000"/>
              <w:left w:val="single" w:sz="4" w:space="0" w:color="000000"/>
              <w:bottom w:val="single" w:sz="4" w:space="0" w:color="000000"/>
              <w:right w:val="single" w:sz="4" w:space="0" w:color="000000"/>
            </w:tcBorders>
          </w:tcPr>
          <w:p w14:paraId="22679175"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49.</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Relações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diversas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p>
        </w:tc>
        <w:tc>
          <w:tcPr>
            <w:tcW w:w="1418" w:type="dxa"/>
            <w:tcBorders>
              <w:top w:val="single" w:sz="4" w:space="0" w:color="000000"/>
              <w:left w:val="single" w:sz="4" w:space="0" w:color="000000"/>
              <w:bottom w:val="single" w:sz="4" w:space="0" w:color="000000"/>
              <w:right w:val="single" w:sz="4" w:space="0" w:color="000000"/>
            </w:tcBorders>
          </w:tcPr>
          <w:p w14:paraId="7A43E90D"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1A5096B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9DD5048" w14:textId="77777777" w:rsidTr="00660861">
        <w:trPr>
          <w:trHeight w:val="251"/>
        </w:trPr>
        <w:tc>
          <w:tcPr>
            <w:tcW w:w="7230" w:type="dxa"/>
            <w:tcBorders>
              <w:top w:val="single" w:sz="4" w:space="0" w:color="000000"/>
              <w:left w:val="single" w:sz="4" w:space="0" w:color="000000"/>
              <w:bottom w:val="single" w:sz="4" w:space="0" w:color="000000"/>
              <w:right w:val="single" w:sz="4" w:space="0" w:color="000000"/>
            </w:tcBorders>
          </w:tcPr>
          <w:p w14:paraId="15B51094"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50.</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Qualificadores.</w:t>
            </w:r>
          </w:p>
        </w:tc>
        <w:tc>
          <w:tcPr>
            <w:tcW w:w="1418" w:type="dxa"/>
            <w:tcBorders>
              <w:top w:val="single" w:sz="4" w:space="0" w:color="000000"/>
              <w:left w:val="single" w:sz="4" w:space="0" w:color="000000"/>
              <w:bottom w:val="single" w:sz="4" w:space="0" w:color="000000"/>
              <w:right w:val="single" w:sz="4" w:space="0" w:color="000000"/>
            </w:tcBorders>
          </w:tcPr>
          <w:p w14:paraId="5E49C1E0"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E9F8C7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A3C5996" w14:textId="77777777" w:rsidTr="00660861">
        <w:trPr>
          <w:trHeight w:val="253"/>
        </w:trPr>
        <w:tc>
          <w:tcPr>
            <w:tcW w:w="7230" w:type="dxa"/>
            <w:tcBorders>
              <w:top w:val="single" w:sz="4" w:space="0" w:color="000000"/>
              <w:left w:val="single" w:sz="4" w:space="0" w:color="000000"/>
              <w:bottom w:val="single" w:sz="4" w:space="0" w:color="000000"/>
              <w:right w:val="single" w:sz="4" w:space="0" w:color="000000"/>
            </w:tcBorders>
          </w:tcPr>
          <w:p w14:paraId="1A5DAED4"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51.</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Plano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Contas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Patrimônio.</w:t>
            </w:r>
          </w:p>
        </w:tc>
        <w:tc>
          <w:tcPr>
            <w:tcW w:w="1418" w:type="dxa"/>
            <w:tcBorders>
              <w:top w:val="single" w:sz="4" w:space="0" w:color="000000"/>
              <w:left w:val="single" w:sz="4" w:space="0" w:color="000000"/>
              <w:bottom w:val="single" w:sz="4" w:space="0" w:color="000000"/>
              <w:right w:val="single" w:sz="4" w:space="0" w:color="000000"/>
            </w:tcBorders>
          </w:tcPr>
          <w:p w14:paraId="1708B83C"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49098A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601BA48" w14:textId="77777777" w:rsidTr="00660861">
        <w:trPr>
          <w:trHeight w:val="251"/>
        </w:trPr>
        <w:tc>
          <w:tcPr>
            <w:tcW w:w="7230" w:type="dxa"/>
            <w:tcBorders>
              <w:top w:val="single" w:sz="4" w:space="0" w:color="000000"/>
              <w:left w:val="single" w:sz="4" w:space="0" w:color="000000"/>
              <w:bottom w:val="single" w:sz="4" w:space="0" w:color="000000"/>
              <w:right w:val="single" w:sz="4" w:space="0" w:color="000000"/>
            </w:tcBorders>
          </w:tcPr>
          <w:p w14:paraId="7845CE6B"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52.</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Centros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Custos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Locais.</w:t>
            </w:r>
          </w:p>
        </w:tc>
        <w:tc>
          <w:tcPr>
            <w:tcW w:w="1418" w:type="dxa"/>
            <w:tcBorders>
              <w:top w:val="single" w:sz="4" w:space="0" w:color="000000"/>
              <w:left w:val="single" w:sz="4" w:space="0" w:color="000000"/>
              <w:bottom w:val="single" w:sz="4" w:space="0" w:color="000000"/>
              <w:right w:val="single" w:sz="4" w:space="0" w:color="000000"/>
            </w:tcBorders>
          </w:tcPr>
          <w:p w14:paraId="290CD3B0"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6C21C14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6E5CCAD" w14:textId="77777777" w:rsidTr="00660861">
        <w:trPr>
          <w:trHeight w:val="253"/>
        </w:trPr>
        <w:tc>
          <w:tcPr>
            <w:tcW w:w="7230" w:type="dxa"/>
            <w:tcBorders>
              <w:top w:val="single" w:sz="4" w:space="0" w:color="000000"/>
              <w:left w:val="single" w:sz="4" w:space="0" w:color="000000"/>
              <w:bottom w:val="single" w:sz="4" w:space="0" w:color="000000"/>
              <w:right w:val="single" w:sz="4" w:space="0" w:color="000000"/>
            </w:tcBorders>
          </w:tcPr>
          <w:p w14:paraId="6B543A30"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53.</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Patrimoniais,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funcionário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responsável.</w:t>
            </w:r>
          </w:p>
        </w:tc>
        <w:tc>
          <w:tcPr>
            <w:tcW w:w="1418" w:type="dxa"/>
            <w:tcBorders>
              <w:top w:val="single" w:sz="4" w:space="0" w:color="000000"/>
              <w:left w:val="single" w:sz="4" w:space="0" w:color="000000"/>
              <w:bottom w:val="single" w:sz="4" w:space="0" w:color="000000"/>
              <w:right w:val="single" w:sz="4" w:space="0" w:color="000000"/>
            </w:tcBorders>
          </w:tcPr>
          <w:p w14:paraId="19494212"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A785F1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73CA5D4" w14:textId="77777777" w:rsidTr="00660861">
        <w:trPr>
          <w:trHeight w:val="253"/>
        </w:trPr>
        <w:tc>
          <w:tcPr>
            <w:tcW w:w="7230" w:type="dxa"/>
            <w:tcBorders>
              <w:top w:val="single" w:sz="4" w:space="0" w:color="000000"/>
              <w:left w:val="single" w:sz="4" w:space="0" w:color="000000"/>
              <w:bottom w:val="single" w:sz="4" w:space="0" w:color="000000"/>
              <w:right w:val="single" w:sz="4" w:space="0" w:color="000000"/>
            </w:tcBorders>
          </w:tcPr>
          <w:p w14:paraId="18E9ED54"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54.</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Itens por ordem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 chapa.</w:t>
            </w:r>
          </w:p>
        </w:tc>
        <w:tc>
          <w:tcPr>
            <w:tcW w:w="1418" w:type="dxa"/>
            <w:tcBorders>
              <w:top w:val="single" w:sz="4" w:space="0" w:color="000000"/>
              <w:left w:val="single" w:sz="4" w:space="0" w:color="000000"/>
              <w:bottom w:val="single" w:sz="4" w:space="0" w:color="000000"/>
              <w:right w:val="single" w:sz="4" w:space="0" w:color="000000"/>
            </w:tcBorders>
          </w:tcPr>
          <w:p w14:paraId="6142793E"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E32358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B0F4AB0" w14:textId="77777777" w:rsidTr="00660861">
        <w:trPr>
          <w:trHeight w:val="254"/>
        </w:trPr>
        <w:tc>
          <w:tcPr>
            <w:tcW w:w="7230" w:type="dxa"/>
            <w:tcBorders>
              <w:top w:val="single" w:sz="4" w:space="0" w:color="000000"/>
              <w:left w:val="single" w:sz="4" w:space="0" w:color="000000"/>
              <w:bottom w:val="single" w:sz="4" w:space="0" w:color="000000"/>
              <w:right w:val="single" w:sz="4" w:space="0" w:color="000000"/>
            </w:tcBorders>
          </w:tcPr>
          <w:p w14:paraId="6CB2A6C8"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55.</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Itens por ordem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alfabética</w:t>
            </w:r>
          </w:p>
        </w:tc>
        <w:tc>
          <w:tcPr>
            <w:tcW w:w="1418" w:type="dxa"/>
            <w:tcBorders>
              <w:top w:val="single" w:sz="4" w:space="0" w:color="000000"/>
              <w:left w:val="single" w:sz="4" w:space="0" w:color="000000"/>
              <w:bottom w:val="single" w:sz="4" w:space="0" w:color="000000"/>
              <w:right w:val="single" w:sz="4" w:space="0" w:color="000000"/>
            </w:tcBorders>
          </w:tcPr>
          <w:p w14:paraId="1CB52EBC"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DCEA14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BB244E6" w14:textId="77777777" w:rsidTr="00660861">
        <w:trPr>
          <w:trHeight w:val="623"/>
        </w:trPr>
        <w:tc>
          <w:tcPr>
            <w:tcW w:w="7230" w:type="dxa"/>
            <w:tcBorders>
              <w:top w:val="single" w:sz="4" w:space="0" w:color="000000"/>
              <w:left w:val="single" w:sz="4" w:space="0" w:color="000000"/>
              <w:bottom w:val="single" w:sz="4" w:space="0" w:color="000000"/>
              <w:right w:val="single" w:sz="4" w:space="0" w:color="000000"/>
            </w:tcBorders>
          </w:tcPr>
          <w:p w14:paraId="04B10680" w14:textId="77777777" w:rsidR="004D74D8" w:rsidRPr="0006522C" w:rsidRDefault="004D74D8" w:rsidP="00467F25">
            <w:pPr>
              <w:widowControl w:val="0"/>
              <w:ind w:left="722" w:hanging="361"/>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56.</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funcionários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responsáveis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quais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foi</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emprestado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item;</w:t>
            </w:r>
          </w:p>
        </w:tc>
        <w:tc>
          <w:tcPr>
            <w:tcW w:w="1418" w:type="dxa"/>
            <w:tcBorders>
              <w:top w:val="single" w:sz="4" w:space="0" w:color="000000"/>
              <w:left w:val="single" w:sz="4" w:space="0" w:color="000000"/>
              <w:bottom w:val="single" w:sz="4" w:space="0" w:color="000000"/>
              <w:right w:val="single" w:sz="4" w:space="0" w:color="000000"/>
            </w:tcBorders>
          </w:tcPr>
          <w:p w14:paraId="165317B2"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CC0CE2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1260791" w14:textId="77777777" w:rsidTr="00660861">
        <w:trPr>
          <w:trHeight w:val="373"/>
        </w:trPr>
        <w:tc>
          <w:tcPr>
            <w:tcW w:w="7230" w:type="dxa"/>
            <w:tcBorders>
              <w:top w:val="single" w:sz="4" w:space="0" w:color="000000"/>
              <w:left w:val="single" w:sz="4" w:space="0" w:color="000000"/>
              <w:bottom w:val="single" w:sz="4" w:space="0" w:color="000000"/>
              <w:right w:val="single" w:sz="4" w:space="0" w:color="000000"/>
            </w:tcBorders>
          </w:tcPr>
          <w:p w14:paraId="610A205E"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57.</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Balancete,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constando:</w:t>
            </w:r>
          </w:p>
        </w:tc>
        <w:tc>
          <w:tcPr>
            <w:tcW w:w="1418" w:type="dxa"/>
            <w:tcBorders>
              <w:top w:val="single" w:sz="4" w:space="0" w:color="000000"/>
              <w:left w:val="single" w:sz="4" w:space="0" w:color="000000"/>
              <w:bottom w:val="single" w:sz="4" w:space="0" w:color="000000"/>
              <w:right w:val="single" w:sz="4" w:space="0" w:color="000000"/>
            </w:tcBorders>
          </w:tcPr>
          <w:p w14:paraId="5C8896CE"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F0E42C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4F7F602" w14:textId="77777777" w:rsidTr="00660861">
        <w:trPr>
          <w:trHeight w:val="254"/>
        </w:trPr>
        <w:tc>
          <w:tcPr>
            <w:tcW w:w="7230" w:type="dxa"/>
            <w:tcBorders>
              <w:top w:val="single" w:sz="4" w:space="0" w:color="000000"/>
              <w:left w:val="single" w:sz="4" w:space="0" w:color="000000"/>
              <w:bottom w:val="single" w:sz="4" w:space="0" w:color="000000"/>
              <w:right w:val="single" w:sz="4" w:space="0" w:color="000000"/>
            </w:tcBorders>
          </w:tcPr>
          <w:p w14:paraId="0AFD35FF"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58.</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Saldo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 mês anterior.</w:t>
            </w:r>
          </w:p>
        </w:tc>
        <w:tc>
          <w:tcPr>
            <w:tcW w:w="1418" w:type="dxa"/>
            <w:tcBorders>
              <w:top w:val="single" w:sz="4" w:space="0" w:color="000000"/>
              <w:left w:val="single" w:sz="4" w:space="0" w:color="000000"/>
              <w:bottom w:val="single" w:sz="4" w:space="0" w:color="000000"/>
              <w:right w:val="single" w:sz="4" w:space="0" w:color="000000"/>
            </w:tcBorders>
          </w:tcPr>
          <w:p w14:paraId="2F0D35D4"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8D6D6B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9CC242A" w14:textId="77777777" w:rsidTr="00660861">
        <w:trPr>
          <w:trHeight w:val="251"/>
        </w:trPr>
        <w:tc>
          <w:tcPr>
            <w:tcW w:w="7230" w:type="dxa"/>
            <w:tcBorders>
              <w:top w:val="single" w:sz="4" w:space="0" w:color="000000"/>
              <w:left w:val="single" w:sz="4" w:space="0" w:color="000000"/>
              <w:bottom w:val="single" w:sz="4" w:space="0" w:color="000000"/>
              <w:right w:val="single" w:sz="4" w:space="0" w:color="000000"/>
            </w:tcBorders>
          </w:tcPr>
          <w:p w14:paraId="47A58829"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59.</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Totais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movimentos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aquisição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reavaliação.</w:t>
            </w:r>
          </w:p>
        </w:tc>
        <w:tc>
          <w:tcPr>
            <w:tcW w:w="1418" w:type="dxa"/>
            <w:tcBorders>
              <w:top w:val="single" w:sz="4" w:space="0" w:color="000000"/>
              <w:left w:val="single" w:sz="4" w:space="0" w:color="000000"/>
              <w:bottom w:val="single" w:sz="4" w:space="0" w:color="000000"/>
              <w:right w:val="single" w:sz="4" w:space="0" w:color="000000"/>
            </w:tcBorders>
          </w:tcPr>
          <w:p w14:paraId="34657A24"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340B8A7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2DD389C" w14:textId="77777777" w:rsidTr="00660861">
        <w:trPr>
          <w:trHeight w:val="253"/>
        </w:trPr>
        <w:tc>
          <w:tcPr>
            <w:tcW w:w="7230" w:type="dxa"/>
            <w:tcBorders>
              <w:top w:val="single" w:sz="4" w:space="0" w:color="000000"/>
              <w:left w:val="single" w:sz="4" w:space="0" w:color="000000"/>
              <w:bottom w:val="single" w:sz="4" w:space="0" w:color="000000"/>
              <w:right w:val="single" w:sz="4" w:space="0" w:color="000000"/>
            </w:tcBorders>
          </w:tcPr>
          <w:p w14:paraId="679441C9"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60.</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Totais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movimentos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baixas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transferências.</w:t>
            </w:r>
          </w:p>
        </w:tc>
        <w:tc>
          <w:tcPr>
            <w:tcW w:w="1418" w:type="dxa"/>
            <w:tcBorders>
              <w:top w:val="single" w:sz="4" w:space="0" w:color="000000"/>
              <w:left w:val="single" w:sz="4" w:space="0" w:color="000000"/>
              <w:bottom w:val="single" w:sz="4" w:space="0" w:color="000000"/>
              <w:right w:val="single" w:sz="4" w:space="0" w:color="000000"/>
            </w:tcBorders>
          </w:tcPr>
          <w:p w14:paraId="3DACB6C1"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5EBD1D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751EE8A" w14:textId="77777777" w:rsidTr="00660861">
        <w:trPr>
          <w:trHeight w:val="254"/>
        </w:trPr>
        <w:tc>
          <w:tcPr>
            <w:tcW w:w="7230" w:type="dxa"/>
            <w:tcBorders>
              <w:top w:val="single" w:sz="4" w:space="0" w:color="000000"/>
              <w:left w:val="single" w:sz="4" w:space="0" w:color="000000"/>
              <w:bottom w:val="single" w:sz="4" w:space="0" w:color="000000"/>
              <w:right w:val="single" w:sz="4" w:space="0" w:color="000000"/>
            </w:tcBorders>
          </w:tcPr>
          <w:p w14:paraId="5BD191E9"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61.</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Saldo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atual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 mês.</w:t>
            </w:r>
          </w:p>
        </w:tc>
        <w:tc>
          <w:tcPr>
            <w:tcW w:w="1418" w:type="dxa"/>
            <w:tcBorders>
              <w:top w:val="single" w:sz="4" w:space="0" w:color="000000"/>
              <w:left w:val="single" w:sz="4" w:space="0" w:color="000000"/>
              <w:bottom w:val="single" w:sz="4" w:space="0" w:color="000000"/>
              <w:right w:val="single" w:sz="4" w:space="0" w:color="000000"/>
            </w:tcBorders>
          </w:tcPr>
          <w:p w14:paraId="11D77E4D"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1314FD9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25A37C4" w14:textId="77777777" w:rsidTr="00660861">
        <w:trPr>
          <w:trHeight w:val="625"/>
        </w:trPr>
        <w:tc>
          <w:tcPr>
            <w:tcW w:w="7230" w:type="dxa"/>
            <w:tcBorders>
              <w:top w:val="single" w:sz="4" w:space="0" w:color="000000"/>
              <w:left w:val="single" w:sz="4" w:space="0" w:color="000000"/>
              <w:bottom w:val="single" w:sz="4" w:space="0" w:color="000000"/>
              <w:right w:val="single" w:sz="4" w:space="0" w:color="000000"/>
            </w:tcBorders>
          </w:tcPr>
          <w:p w14:paraId="0D38E5B3" w14:textId="77777777" w:rsidR="004D74D8" w:rsidRPr="0006522C" w:rsidRDefault="004D74D8" w:rsidP="00467F25">
            <w:pPr>
              <w:widowControl w:val="0"/>
              <w:tabs>
                <w:tab w:val="left" w:pos="1442"/>
              </w:tabs>
              <w:ind w:left="722" w:right="94" w:hanging="361"/>
              <w:rPr>
                <w:rFonts w:ascii="Tahoma" w:eastAsia="Times New Roman" w:hAnsi="Tahoma" w:cs="Tahoma"/>
                <w:sz w:val="20"/>
                <w:szCs w:val="20"/>
                <w:lang w:val="pt-PT"/>
              </w:rPr>
            </w:pPr>
            <w:r w:rsidRPr="0006522C">
              <w:rPr>
                <w:rFonts w:ascii="Tahoma" w:eastAsia="Times New Roman" w:hAnsi="Tahoma" w:cs="Tahoma"/>
                <w:sz w:val="20"/>
                <w:szCs w:val="20"/>
                <w:lang w:val="pt-PT"/>
              </w:rPr>
              <w:t>62.</w:t>
            </w:r>
            <w:r w:rsidRPr="0006522C">
              <w:rPr>
                <w:rFonts w:ascii="Tahoma" w:eastAsia="Times New Roman" w:hAnsi="Tahoma" w:cs="Tahoma"/>
                <w:sz w:val="20"/>
                <w:szCs w:val="20"/>
                <w:lang w:val="pt-PT"/>
              </w:rPr>
              <w:tab/>
            </w:r>
            <w:r w:rsidRPr="0006522C">
              <w:rPr>
                <w:rFonts w:ascii="Tahoma" w:eastAsia="Times New Roman" w:hAnsi="Tahoma" w:cs="Tahoma"/>
                <w:sz w:val="20"/>
                <w:szCs w:val="20"/>
                <w:lang w:val="pt-PT"/>
              </w:rPr>
              <w:tab/>
            </w:r>
            <w:r w:rsidRPr="0006522C">
              <w:rPr>
                <w:rFonts w:ascii="Tahoma" w:eastAsia="Times New Roman" w:hAnsi="Tahoma" w:cs="Tahoma"/>
                <w:spacing w:val="-1"/>
                <w:sz w:val="20"/>
                <w:szCs w:val="20"/>
                <w:lang w:val="pt-PT"/>
              </w:rPr>
              <w:t>Demonstrativo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bens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totalmente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depreciados,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precisam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reavaliação,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acordo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as normas internacionais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contabilidade.</w:t>
            </w:r>
          </w:p>
        </w:tc>
        <w:tc>
          <w:tcPr>
            <w:tcW w:w="1418" w:type="dxa"/>
            <w:tcBorders>
              <w:top w:val="single" w:sz="4" w:space="0" w:color="000000"/>
              <w:left w:val="single" w:sz="4" w:space="0" w:color="000000"/>
              <w:bottom w:val="single" w:sz="4" w:space="0" w:color="000000"/>
              <w:right w:val="single" w:sz="4" w:space="0" w:color="000000"/>
            </w:tcBorders>
          </w:tcPr>
          <w:p w14:paraId="5AD0B507"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3BDC5C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1EC68A3" w14:textId="77777777" w:rsidTr="00660861">
        <w:trPr>
          <w:trHeight w:val="371"/>
        </w:trPr>
        <w:tc>
          <w:tcPr>
            <w:tcW w:w="7230" w:type="dxa"/>
            <w:tcBorders>
              <w:top w:val="single" w:sz="4" w:space="0" w:color="000000"/>
              <w:left w:val="single" w:sz="4" w:space="0" w:color="000000"/>
              <w:bottom w:val="single" w:sz="4" w:space="0" w:color="000000"/>
              <w:right w:val="single" w:sz="4" w:space="0" w:color="000000"/>
            </w:tcBorders>
          </w:tcPr>
          <w:p w14:paraId="0A1A426F"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63.</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Relatório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Integração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Contábil</w:t>
            </w:r>
          </w:p>
        </w:tc>
        <w:tc>
          <w:tcPr>
            <w:tcW w:w="1418" w:type="dxa"/>
            <w:tcBorders>
              <w:top w:val="single" w:sz="4" w:space="0" w:color="000000"/>
              <w:left w:val="single" w:sz="4" w:space="0" w:color="000000"/>
              <w:bottom w:val="single" w:sz="4" w:space="0" w:color="000000"/>
              <w:right w:val="single" w:sz="4" w:space="0" w:color="000000"/>
            </w:tcBorders>
          </w:tcPr>
          <w:p w14:paraId="2C7342EA"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CDAD36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37F28A5" w14:textId="77777777" w:rsidTr="00660861">
        <w:trPr>
          <w:trHeight w:val="371"/>
        </w:trPr>
        <w:tc>
          <w:tcPr>
            <w:tcW w:w="7230" w:type="dxa"/>
            <w:tcBorders>
              <w:top w:val="single" w:sz="4" w:space="0" w:color="000000"/>
              <w:left w:val="single" w:sz="4" w:space="0" w:color="000000"/>
              <w:bottom w:val="single" w:sz="4" w:space="0" w:color="000000"/>
              <w:right w:val="single" w:sz="4" w:space="0" w:color="000000"/>
            </w:tcBorders>
          </w:tcPr>
          <w:p w14:paraId="75770FBA"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64.</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Relatórios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Apólices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Seguros 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Vencer</w:t>
            </w:r>
          </w:p>
        </w:tc>
        <w:tc>
          <w:tcPr>
            <w:tcW w:w="1418" w:type="dxa"/>
            <w:tcBorders>
              <w:top w:val="single" w:sz="4" w:space="0" w:color="000000"/>
              <w:left w:val="single" w:sz="4" w:space="0" w:color="000000"/>
              <w:bottom w:val="single" w:sz="4" w:space="0" w:color="000000"/>
              <w:right w:val="single" w:sz="4" w:space="0" w:color="000000"/>
            </w:tcBorders>
          </w:tcPr>
          <w:p w14:paraId="73A33C97"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8586DF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1EDEA23" w14:textId="77777777" w:rsidTr="00660861">
        <w:trPr>
          <w:trHeight w:val="374"/>
        </w:trPr>
        <w:tc>
          <w:tcPr>
            <w:tcW w:w="7230" w:type="dxa"/>
            <w:tcBorders>
              <w:top w:val="single" w:sz="4" w:space="0" w:color="000000"/>
              <w:left w:val="single" w:sz="4" w:space="0" w:color="000000"/>
              <w:bottom w:val="single" w:sz="4" w:space="0" w:color="000000"/>
              <w:right w:val="single" w:sz="4" w:space="0" w:color="000000"/>
            </w:tcBorders>
          </w:tcPr>
          <w:p w14:paraId="50471736"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65.</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Depreciação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Centros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Custos</w:t>
            </w:r>
          </w:p>
        </w:tc>
        <w:tc>
          <w:tcPr>
            <w:tcW w:w="1418" w:type="dxa"/>
            <w:tcBorders>
              <w:top w:val="single" w:sz="4" w:space="0" w:color="000000"/>
              <w:left w:val="single" w:sz="4" w:space="0" w:color="000000"/>
              <w:bottom w:val="single" w:sz="4" w:space="0" w:color="000000"/>
              <w:right w:val="single" w:sz="4" w:space="0" w:color="000000"/>
            </w:tcBorders>
          </w:tcPr>
          <w:p w14:paraId="52524137"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89CC99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728CC49" w14:textId="77777777" w:rsidTr="00660861">
        <w:trPr>
          <w:trHeight w:val="374"/>
        </w:trPr>
        <w:tc>
          <w:tcPr>
            <w:tcW w:w="7230" w:type="dxa"/>
            <w:tcBorders>
              <w:top w:val="single" w:sz="4" w:space="0" w:color="000000"/>
              <w:left w:val="single" w:sz="4" w:space="0" w:color="000000"/>
              <w:bottom w:val="single" w:sz="4" w:space="0" w:color="000000"/>
              <w:right w:val="single" w:sz="4" w:space="0" w:color="000000"/>
            </w:tcBorders>
          </w:tcPr>
          <w:p w14:paraId="4F3C2378" w14:textId="77777777" w:rsidR="004D74D8" w:rsidRPr="0006522C" w:rsidRDefault="004D74D8" w:rsidP="00467F25">
            <w:pPr>
              <w:widowControl w:val="0"/>
              <w:ind w:left="362"/>
              <w:rPr>
                <w:rFonts w:ascii="Tahoma" w:eastAsia="Times New Roman" w:hAnsi="Tahoma" w:cs="Tahoma"/>
                <w:sz w:val="20"/>
                <w:szCs w:val="20"/>
                <w:lang w:val="pt-PT"/>
              </w:rPr>
            </w:pPr>
            <w:r w:rsidRPr="0006522C">
              <w:rPr>
                <w:rFonts w:ascii="Tahoma" w:eastAsia="Times New Roman" w:hAnsi="Tahoma" w:cs="Tahoma"/>
                <w:sz w:val="20"/>
                <w:szCs w:val="20"/>
                <w:lang w:val="pt-PT"/>
              </w:rPr>
              <w:t>66.</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Livro de Bens, contando 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atuais, localização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foto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dos bens</w:t>
            </w:r>
          </w:p>
        </w:tc>
        <w:tc>
          <w:tcPr>
            <w:tcW w:w="1418" w:type="dxa"/>
            <w:tcBorders>
              <w:top w:val="single" w:sz="4" w:space="0" w:color="000000"/>
              <w:left w:val="single" w:sz="4" w:space="0" w:color="000000"/>
              <w:bottom w:val="single" w:sz="4" w:space="0" w:color="000000"/>
              <w:right w:val="single" w:sz="4" w:space="0" w:color="000000"/>
            </w:tcBorders>
          </w:tcPr>
          <w:p w14:paraId="51299C04"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453351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5832637" w14:textId="77777777" w:rsidTr="00660861">
        <w:trPr>
          <w:trHeight w:val="373"/>
        </w:trPr>
        <w:tc>
          <w:tcPr>
            <w:tcW w:w="7230" w:type="dxa"/>
            <w:tcBorders>
              <w:top w:val="single" w:sz="4" w:space="0" w:color="000000"/>
              <w:left w:val="single" w:sz="4" w:space="0" w:color="000000"/>
              <w:bottom w:val="single" w:sz="4" w:space="0" w:color="000000"/>
              <w:right w:val="single" w:sz="4" w:space="0" w:color="000000"/>
            </w:tcBorders>
          </w:tcPr>
          <w:p w14:paraId="0331DBF3" w14:textId="77777777" w:rsidR="004D74D8" w:rsidRPr="0006522C" w:rsidRDefault="004D74D8" w:rsidP="00467F25">
            <w:pPr>
              <w:widowControl w:val="0"/>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      67. Permitir pesquisa e relatório de bens com filtro de tipo de  documento entrada (n.f. processo etc), tipo de incorporação, fornecedor, classificação patrimonial, local físico, situação do bem.</w:t>
            </w:r>
          </w:p>
        </w:tc>
        <w:tc>
          <w:tcPr>
            <w:tcW w:w="1418" w:type="dxa"/>
            <w:tcBorders>
              <w:top w:val="single" w:sz="4" w:space="0" w:color="000000"/>
              <w:left w:val="single" w:sz="4" w:space="0" w:color="000000"/>
              <w:bottom w:val="single" w:sz="4" w:space="0" w:color="000000"/>
              <w:right w:val="single" w:sz="4" w:space="0" w:color="000000"/>
            </w:tcBorders>
          </w:tcPr>
          <w:p w14:paraId="2ACF9B12"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797CD84E" w14:textId="77777777" w:rsidR="004D74D8" w:rsidRPr="0006522C" w:rsidRDefault="004D74D8" w:rsidP="00467F25">
            <w:pPr>
              <w:widowControl w:val="0"/>
              <w:rPr>
                <w:rFonts w:ascii="Tahoma" w:eastAsia="Times New Roman" w:hAnsi="Tahoma" w:cs="Tahoma"/>
                <w:sz w:val="20"/>
                <w:szCs w:val="20"/>
                <w:lang w:val="pt-PT"/>
              </w:rPr>
            </w:pPr>
          </w:p>
        </w:tc>
      </w:tr>
    </w:tbl>
    <w:p w14:paraId="535DEBD0" w14:textId="77777777" w:rsidR="004D74D8" w:rsidRPr="0006522C" w:rsidRDefault="004D74D8" w:rsidP="00467F25">
      <w:pPr>
        <w:spacing w:after="0" w:line="240" w:lineRule="auto"/>
        <w:rPr>
          <w:rFonts w:ascii="Tahoma" w:eastAsia="Calibri" w:hAnsi="Tahoma" w:cs="Tahoma"/>
          <w:sz w:val="20"/>
          <w:szCs w:val="20"/>
        </w:rPr>
      </w:pPr>
    </w:p>
    <w:p w14:paraId="552C709D" w14:textId="77777777" w:rsidR="004D74D8" w:rsidRPr="0006522C" w:rsidRDefault="004D74D8" w:rsidP="00467F25">
      <w:pPr>
        <w:keepNext/>
        <w:keepLines/>
        <w:widowControl w:val="0"/>
        <w:numPr>
          <w:ilvl w:val="0"/>
          <w:numId w:val="14"/>
        </w:numPr>
        <w:suppressAutoHyphens/>
        <w:spacing w:after="0" w:line="240" w:lineRule="auto"/>
        <w:ind w:left="1701" w:hanging="567"/>
        <w:textAlignment w:val="baseline"/>
        <w:outlineLvl w:val="0"/>
        <w:rPr>
          <w:rFonts w:ascii="Tahoma" w:eastAsia="Times New Roman" w:hAnsi="Tahoma" w:cs="Tahoma"/>
          <w:b/>
          <w:sz w:val="20"/>
          <w:szCs w:val="20"/>
          <w:lang w:eastAsia="zh-CN" w:bidi="hi-IN"/>
        </w:rPr>
      </w:pPr>
      <w:bookmarkStart w:id="28" w:name="_Toc149570599"/>
      <w:bookmarkStart w:id="29" w:name="_Toc136593161"/>
      <w:r w:rsidRPr="0006522C">
        <w:rPr>
          <w:rFonts w:ascii="Tahoma" w:eastAsia="Times New Roman" w:hAnsi="Tahoma" w:cs="Tahoma"/>
          <w:b/>
          <w:sz w:val="20"/>
          <w:szCs w:val="20"/>
          <w:lang w:eastAsia="zh-CN" w:bidi="hi-IN"/>
        </w:rPr>
        <w:t>SISTEMA DE GESTÃO DE DOCUMENTOS (PROTOCOLO)</w:t>
      </w:r>
      <w:bookmarkEnd w:id="28"/>
      <w:bookmarkEnd w:id="29"/>
    </w:p>
    <w:p w14:paraId="1E7DD8ED" w14:textId="77777777" w:rsidR="004D74D8" w:rsidRPr="0006522C" w:rsidRDefault="004D74D8" w:rsidP="00467F25">
      <w:pPr>
        <w:widowControl w:val="0"/>
        <w:suppressAutoHyphens/>
        <w:spacing w:after="0" w:line="240" w:lineRule="auto"/>
        <w:jc w:val="both"/>
        <w:textAlignment w:val="baseline"/>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O sistema de Gestão de Documentos tem como objetivo oferecer um conjunto de tarefas e procedimentos orientados a obter maior eficácia, organização e agilidade na utilização da informação, sejam estas físicas ou digitais</w:t>
      </w:r>
    </w:p>
    <w:tbl>
      <w:tblPr>
        <w:tblStyle w:val="Tabelacomgrade1"/>
        <w:tblW w:w="10060" w:type="dxa"/>
        <w:jc w:val="center"/>
        <w:tblLayout w:type="fixed"/>
        <w:tblLook w:val="04A0" w:firstRow="1" w:lastRow="0" w:firstColumn="1" w:lastColumn="0" w:noHBand="0" w:noVBand="1"/>
      </w:tblPr>
      <w:tblGrid>
        <w:gridCol w:w="7083"/>
        <w:gridCol w:w="1412"/>
        <w:gridCol w:w="1565"/>
      </w:tblGrid>
      <w:tr w:rsidR="004D74D8" w:rsidRPr="0006522C" w14:paraId="2A75DF7B" w14:textId="77777777" w:rsidTr="00660861">
        <w:trPr>
          <w:jc w:val="center"/>
        </w:trPr>
        <w:tc>
          <w:tcPr>
            <w:tcW w:w="7083" w:type="dxa"/>
          </w:tcPr>
          <w:p w14:paraId="5CF7BAA9" w14:textId="77777777" w:rsidR="004D74D8" w:rsidRPr="0006522C" w:rsidRDefault="004D74D8" w:rsidP="00467F25">
            <w:pPr>
              <w:widowControl w:val="0"/>
              <w:suppressAutoHyphens/>
              <w:ind w:left="752"/>
              <w:jc w:val="center"/>
              <w:textAlignment w:val="baseline"/>
              <w:rPr>
                <w:rFonts w:ascii="Tahoma" w:eastAsia="F" w:hAnsi="Tahoma" w:cs="Tahoma"/>
                <w:b/>
                <w:sz w:val="20"/>
                <w:szCs w:val="20"/>
                <w:lang w:eastAsia="zh-CN" w:bidi="hi-IN"/>
              </w:rPr>
            </w:pPr>
          </w:p>
        </w:tc>
        <w:tc>
          <w:tcPr>
            <w:tcW w:w="1412" w:type="dxa"/>
            <w:vAlign w:val="center"/>
          </w:tcPr>
          <w:p w14:paraId="26C0D8F0" w14:textId="77777777" w:rsidR="004D74D8" w:rsidRPr="0006522C" w:rsidRDefault="004D74D8" w:rsidP="00467F25">
            <w:pPr>
              <w:widowControl w:val="0"/>
              <w:suppressAutoHyphens/>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Obrigatório</w:t>
            </w:r>
          </w:p>
        </w:tc>
        <w:tc>
          <w:tcPr>
            <w:tcW w:w="1565" w:type="dxa"/>
          </w:tcPr>
          <w:p w14:paraId="4F4F261C" w14:textId="77777777" w:rsidR="004D74D8" w:rsidRPr="0006522C" w:rsidRDefault="004D74D8" w:rsidP="00467F25">
            <w:pPr>
              <w:widowControl w:val="0"/>
              <w:suppressAutoHyphens/>
              <w:jc w:val="center"/>
              <w:textAlignment w:val="baseline"/>
              <w:rPr>
                <w:rFonts w:ascii="Tahoma" w:eastAsia="F" w:hAnsi="Tahoma" w:cs="Tahoma"/>
                <w:b/>
                <w:sz w:val="20"/>
                <w:szCs w:val="20"/>
                <w:lang w:eastAsia="zh-CN" w:bidi="hi-IN"/>
              </w:rPr>
            </w:pPr>
          </w:p>
        </w:tc>
      </w:tr>
      <w:tr w:rsidR="004D74D8" w:rsidRPr="0006522C" w14:paraId="22FFEA16" w14:textId="77777777" w:rsidTr="00660861">
        <w:trPr>
          <w:jc w:val="center"/>
        </w:trPr>
        <w:tc>
          <w:tcPr>
            <w:tcW w:w="7083" w:type="dxa"/>
            <w:shd w:val="clear" w:color="auto" w:fill="auto"/>
          </w:tcPr>
          <w:p w14:paraId="070B4D53"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O Sistema de Patrimônio deverá ser desenvolvido em plataforma 100% WEB.</w:t>
            </w:r>
          </w:p>
        </w:tc>
        <w:tc>
          <w:tcPr>
            <w:tcW w:w="1412" w:type="dxa"/>
          </w:tcPr>
          <w:p w14:paraId="57A2223F" w14:textId="77777777" w:rsidR="004D74D8" w:rsidRPr="0006522C" w:rsidRDefault="004D74D8" w:rsidP="00467F25">
            <w:pPr>
              <w:jc w:val="center"/>
              <w:rPr>
                <w:rFonts w:ascii="Tahoma" w:eastAsia="Calibri" w:hAnsi="Tahoma" w:cs="Tahoma"/>
                <w:sz w:val="20"/>
                <w:szCs w:val="20"/>
              </w:rPr>
            </w:pPr>
            <w:r w:rsidRPr="0006522C">
              <w:rPr>
                <w:rFonts w:ascii="Tahoma" w:eastAsia="Calibri" w:hAnsi="Tahoma" w:cs="Tahoma"/>
                <w:b/>
                <w:sz w:val="20"/>
                <w:szCs w:val="20"/>
              </w:rPr>
              <w:t>SIM</w:t>
            </w:r>
          </w:p>
        </w:tc>
        <w:tc>
          <w:tcPr>
            <w:tcW w:w="1565" w:type="dxa"/>
          </w:tcPr>
          <w:p w14:paraId="0208B477"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6B14EBFC" w14:textId="77777777" w:rsidTr="00660861">
        <w:trPr>
          <w:jc w:val="center"/>
        </w:trPr>
        <w:tc>
          <w:tcPr>
            <w:tcW w:w="7083" w:type="dxa"/>
            <w:shd w:val="clear" w:color="auto" w:fill="auto"/>
          </w:tcPr>
          <w:p w14:paraId="4EC411F4" w14:textId="4D80670A"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Este sistema deverá utilizar técnica "responsive", ou seja, os componentes de uma tela são </w:t>
            </w:r>
            <w:r w:rsidR="00291CF0" w:rsidRPr="0006522C">
              <w:rPr>
                <w:rFonts w:ascii="Tahoma" w:eastAsia="F" w:hAnsi="Tahoma" w:cs="Tahoma"/>
                <w:sz w:val="20"/>
                <w:szCs w:val="20"/>
                <w:lang w:eastAsia="zh-CN" w:bidi="hi-IN"/>
              </w:rPr>
              <w:t>ajustados</w:t>
            </w:r>
            <w:r w:rsidRPr="0006522C">
              <w:rPr>
                <w:rFonts w:ascii="Tahoma" w:eastAsia="F" w:hAnsi="Tahoma" w:cs="Tahoma"/>
                <w:sz w:val="20"/>
                <w:szCs w:val="20"/>
                <w:lang w:eastAsia="zh-CN" w:bidi="hi-IN"/>
              </w:rPr>
              <w:t xml:space="preserve"> automaticamente quando a mesma é apresentada em dispositivos de tamanhos diferentes, tais como: smartfone e tablet</w:t>
            </w:r>
          </w:p>
        </w:tc>
        <w:tc>
          <w:tcPr>
            <w:tcW w:w="1412" w:type="dxa"/>
          </w:tcPr>
          <w:p w14:paraId="52F1A4D1" w14:textId="77777777" w:rsidR="004D74D8" w:rsidRPr="0006522C" w:rsidRDefault="004D74D8" w:rsidP="00467F25">
            <w:pPr>
              <w:jc w:val="center"/>
              <w:rPr>
                <w:rFonts w:ascii="Tahoma" w:eastAsia="Calibri" w:hAnsi="Tahoma" w:cs="Tahoma"/>
                <w:sz w:val="20"/>
                <w:szCs w:val="20"/>
              </w:rPr>
            </w:pPr>
            <w:r w:rsidRPr="0006522C">
              <w:rPr>
                <w:rFonts w:ascii="Tahoma" w:eastAsia="Calibri" w:hAnsi="Tahoma" w:cs="Tahoma"/>
                <w:b/>
                <w:sz w:val="20"/>
                <w:szCs w:val="20"/>
              </w:rPr>
              <w:t>SIM</w:t>
            </w:r>
          </w:p>
        </w:tc>
        <w:tc>
          <w:tcPr>
            <w:tcW w:w="1565" w:type="dxa"/>
          </w:tcPr>
          <w:p w14:paraId="1B4CC457"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38603288" w14:textId="77777777" w:rsidTr="00660861">
        <w:trPr>
          <w:jc w:val="center"/>
        </w:trPr>
        <w:tc>
          <w:tcPr>
            <w:tcW w:w="7083" w:type="dxa"/>
          </w:tcPr>
          <w:p w14:paraId="1CAE0D19"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cadastrar tipos de documentos para organização, definição de perfil de acesso e numeração dos documentos</w:t>
            </w:r>
          </w:p>
        </w:tc>
        <w:tc>
          <w:tcPr>
            <w:tcW w:w="1412" w:type="dxa"/>
            <w:vAlign w:val="center"/>
          </w:tcPr>
          <w:p w14:paraId="5C3936F2" w14:textId="77777777" w:rsidR="004D74D8" w:rsidRPr="0006522C" w:rsidRDefault="004D74D8" w:rsidP="00467F25">
            <w:pPr>
              <w:widowControl w:val="0"/>
              <w:suppressAutoHyphens/>
              <w:jc w:val="center"/>
              <w:textAlignment w:val="baseline"/>
              <w:rPr>
                <w:rFonts w:ascii="Tahoma" w:eastAsia="F" w:hAnsi="Tahoma" w:cs="Tahoma"/>
                <w:sz w:val="20"/>
                <w:szCs w:val="20"/>
                <w:lang w:eastAsia="zh-CN" w:bidi="hi-IN"/>
              </w:rPr>
            </w:pPr>
          </w:p>
        </w:tc>
        <w:tc>
          <w:tcPr>
            <w:tcW w:w="1565" w:type="dxa"/>
          </w:tcPr>
          <w:p w14:paraId="19FDCAF7"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4A6990D6" w14:textId="77777777" w:rsidTr="00660861">
        <w:trPr>
          <w:jc w:val="center"/>
        </w:trPr>
        <w:tc>
          <w:tcPr>
            <w:tcW w:w="7083" w:type="dxa"/>
          </w:tcPr>
          <w:p w14:paraId="5D7F6C36"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cadastrar objetos vinculados aos tipos de documentos para categorização por assunto, definição de prazo para execução, encerramento e arquivamento do documento</w:t>
            </w:r>
          </w:p>
        </w:tc>
        <w:tc>
          <w:tcPr>
            <w:tcW w:w="1412" w:type="dxa"/>
            <w:vAlign w:val="center"/>
          </w:tcPr>
          <w:p w14:paraId="7C674787" w14:textId="77777777" w:rsidR="004D74D8" w:rsidRPr="0006522C" w:rsidRDefault="004D74D8" w:rsidP="00467F25">
            <w:pPr>
              <w:widowControl w:val="0"/>
              <w:suppressAutoHyphens/>
              <w:jc w:val="center"/>
              <w:textAlignment w:val="baseline"/>
              <w:rPr>
                <w:rFonts w:ascii="Tahoma" w:eastAsia="F" w:hAnsi="Tahoma" w:cs="Tahoma"/>
                <w:sz w:val="20"/>
                <w:szCs w:val="20"/>
                <w:lang w:eastAsia="zh-CN" w:bidi="hi-IN"/>
              </w:rPr>
            </w:pPr>
          </w:p>
        </w:tc>
        <w:tc>
          <w:tcPr>
            <w:tcW w:w="1565" w:type="dxa"/>
          </w:tcPr>
          <w:p w14:paraId="2130062C"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5E156D29" w14:textId="77777777" w:rsidTr="00660861">
        <w:trPr>
          <w:jc w:val="center"/>
        </w:trPr>
        <w:tc>
          <w:tcPr>
            <w:tcW w:w="7083" w:type="dxa"/>
          </w:tcPr>
          <w:p w14:paraId="4EE64D30"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para cada objeto definir o centro de custo ou funcionário autorizados para geração do documento</w:t>
            </w:r>
          </w:p>
        </w:tc>
        <w:tc>
          <w:tcPr>
            <w:tcW w:w="1412" w:type="dxa"/>
            <w:vAlign w:val="center"/>
          </w:tcPr>
          <w:p w14:paraId="742C1668" w14:textId="77777777" w:rsidR="004D74D8" w:rsidRPr="0006522C" w:rsidRDefault="004D74D8" w:rsidP="00467F25">
            <w:pPr>
              <w:widowControl w:val="0"/>
              <w:suppressAutoHyphens/>
              <w:jc w:val="center"/>
              <w:textAlignment w:val="baseline"/>
              <w:rPr>
                <w:rFonts w:ascii="Tahoma" w:eastAsia="F" w:hAnsi="Tahoma" w:cs="Tahoma"/>
                <w:sz w:val="20"/>
                <w:szCs w:val="20"/>
                <w:lang w:eastAsia="zh-CN" w:bidi="hi-IN"/>
              </w:rPr>
            </w:pPr>
          </w:p>
        </w:tc>
        <w:tc>
          <w:tcPr>
            <w:tcW w:w="1565" w:type="dxa"/>
          </w:tcPr>
          <w:p w14:paraId="5A648A2B"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6E1CA86D" w14:textId="77777777" w:rsidTr="00660861">
        <w:trPr>
          <w:jc w:val="center"/>
        </w:trPr>
        <w:tc>
          <w:tcPr>
            <w:tcW w:w="7083" w:type="dxa"/>
          </w:tcPr>
          <w:p w14:paraId="77099A0E"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criar uma lista de modelos de arquivos vinculados aos objetos, que serão requeridos na geração do documento. Nessa lista, poderá anexar modelo de arquivos para download e definir assinantes</w:t>
            </w:r>
          </w:p>
        </w:tc>
        <w:tc>
          <w:tcPr>
            <w:tcW w:w="1412" w:type="dxa"/>
            <w:vAlign w:val="center"/>
          </w:tcPr>
          <w:p w14:paraId="4667F4F6" w14:textId="77777777" w:rsidR="004D74D8" w:rsidRPr="0006522C" w:rsidRDefault="004D74D8" w:rsidP="00467F25">
            <w:pPr>
              <w:widowControl w:val="0"/>
              <w:suppressAutoHyphens/>
              <w:jc w:val="center"/>
              <w:textAlignment w:val="baseline"/>
              <w:rPr>
                <w:rFonts w:ascii="Tahoma" w:eastAsia="F" w:hAnsi="Tahoma" w:cs="Tahoma"/>
                <w:sz w:val="20"/>
                <w:szCs w:val="20"/>
                <w:lang w:eastAsia="zh-CN" w:bidi="hi-IN"/>
              </w:rPr>
            </w:pPr>
          </w:p>
        </w:tc>
        <w:tc>
          <w:tcPr>
            <w:tcW w:w="1565" w:type="dxa"/>
          </w:tcPr>
          <w:p w14:paraId="1D2D4E2C"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5B1F413D" w14:textId="77777777" w:rsidTr="00660861">
        <w:trPr>
          <w:jc w:val="center"/>
        </w:trPr>
        <w:tc>
          <w:tcPr>
            <w:tcW w:w="7083" w:type="dxa"/>
          </w:tcPr>
          <w:p w14:paraId="5C765183"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para cada objeto criar dinamicamente os campos, validações e relacionamentos solicitados no formulário de preenchimento e geração do documento</w:t>
            </w:r>
            <w:r w:rsidRPr="0006522C">
              <w:rPr>
                <w:rFonts w:ascii="Tahoma" w:eastAsia="F" w:hAnsi="Tahoma" w:cs="Tahoma"/>
                <w:sz w:val="20"/>
                <w:szCs w:val="20"/>
                <w:lang w:val="pt-PT" w:eastAsia="zh-CN" w:bidi="hi-IN"/>
              </w:rPr>
              <w:t xml:space="preserve"> sem a necessidade de alteraç</w:t>
            </w:r>
            <w:r w:rsidRPr="0006522C">
              <w:rPr>
                <w:rFonts w:ascii="Tahoma" w:eastAsia="F" w:hAnsi="Tahoma" w:cs="Tahoma"/>
                <w:sz w:val="20"/>
                <w:szCs w:val="20"/>
                <w:lang w:eastAsia="zh-CN" w:bidi="hi-IN"/>
              </w:rPr>
              <w:t>ão</w:t>
            </w:r>
            <w:r w:rsidRPr="0006522C">
              <w:rPr>
                <w:rFonts w:ascii="Tahoma" w:eastAsia="F" w:hAnsi="Tahoma" w:cs="Tahoma"/>
                <w:sz w:val="20"/>
                <w:szCs w:val="20"/>
                <w:lang w:val="pt-PT" w:eastAsia="zh-CN" w:bidi="hi-IN"/>
              </w:rPr>
              <w:t xml:space="preserve"> de programa e/ou de banco de dados</w:t>
            </w:r>
            <w:r w:rsidRPr="0006522C">
              <w:rPr>
                <w:rFonts w:ascii="Tahoma" w:eastAsia="F" w:hAnsi="Tahoma" w:cs="Tahoma"/>
                <w:sz w:val="20"/>
                <w:szCs w:val="20"/>
                <w:lang w:eastAsia="zh-CN" w:bidi="hi-IN"/>
              </w:rPr>
              <w:t>.</w:t>
            </w:r>
          </w:p>
        </w:tc>
        <w:tc>
          <w:tcPr>
            <w:tcW w:w="1412" w:type="dxa"/>
            <w:vAlign w:val="center"/>
          </w:tcPr>
          <w:p w14:paraId="4221E86E" w14:textId="77777777" w:rsidR="004D74D8" w:rsidRPr="0006522C" w:rsidRDefault="004D74D8" w:rsidP="00467F25">
            <w:pPr>
              <w:widowControl w:val="0"/>
              <w:suppressAutoHyphens/>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565" w:type="dxa"/>
          </w:tcPr>
          <w:p w14:paraId="29DE95A2"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17221AFE" w14:textId="77777777" w:rsidTr="00660861">
        <w:trPr>
          <w:jc w:val="center"/>
        </w:trPr>
        <w:tc>
          <w:tcPr>
            <w:tcW w:w="7083" w:type="dxa"/>
          </w:tcPr>
          <w:p w14:paraId="5916B5BF"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criar locais de tramitação pelos quais podem tramitar os diversos documentos.</w:t>
            </w:r>
          </w:p>
        </w:tc>
        <w:tc>
          <w:tcPr>
            <w:tcW w:w="1412" w:type="dxa"/>
            <w:vAlign w:val="center"/>
          </w:tcPr>
          <w:p w14:paraId="57475280" w14:textId="77777777" w:rsidR="004D74D8" w:rsidRPr="0006522C" w:rsidRDefault="004D74D8" w:rsidP="00467F25">
            <w:pPr>
              <w:widowControl w:val="0"/>
              <w:suppressAutoHyphens/>
              <w:jc w:val="center"/>
              <w:textAlignment w:val="baseline"/>
              <w:rPr>
                <w:rFonts w:ascii="Tahoma" w:eastAsia="F" w:hAnsi="Tahoma" w:cs="Tahoma"/>
                <w:sz w:val="20"/>
                <w:szCs w:val="20"/>
                <w:lang w:eastAsia="zh-CN" w:bidi="hi-IN"/>
              </w:rPr>
            </w:pPr>
          </w:p>
        </w:tc>
        <w:tc>
          <w:tcPr>
            <w:tcW w:w="1565" w:type="dxa"/>
          </w:tcPr>
          <w:p w14:paraId="6634EAD7"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4F7C09F4" w14:textId="77777777" w:rsidTr="00660861">
        <w:trPr>
          <w:jc w:val="center"/>
        </w:trPr>
        <w:tc>
          <w:tcPr>
            <w:tcW w:w="7083" w:type="dxa"/>
          </w:tcPr>
          <w:p w14:paraId="1272306F"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cadastrar os Motivo de Encerramento: arquivado, falta de documentos ou quaisquer outras condições de encerramento definidas pelo usuário.</w:t>
            </w:r>
          </w:p>
        </w:tc>
        <w:tc>
          <w:tcPr>
            <w:tcW w:w="1412" w:type="dxa"/>
            <w:vAlign w:val="center"/>
          </w:tcPr>
          <w:p w14:paraId="41B8C19B" w14:textId="77777777" w:rsidR="004D74D8" w:rsidRPr="0006522C" w:rsidRDefault="004D74D8" w:rsidP="00467F25">
            <w:pPr>
              <w:widowControl w:val="0"/>
              <w:suppressAutoHyphens/>
              <w:jc w:val="center"/>
              <w:textAlignment w:val="baseline"/>
              <w:rPr>
                <w:rFonts w:ascii="Tahoma" w:eastAsia="F" w:hAnsi="Tahoma" w:cs="Tahoma"/>
                <w:sz w:val="20"/>
                <w:szCs w:val="20"/>
                <w:lang w:eastAsia="zh-CN" w:bidi="hi-IN"/>
              </w:rPr>
            </w:pPr>
          </w:p>
        </w:tc>
        <w:tc>
          <w:tcPr>
            <w:tcW w:w="1565" w:type="dxa"/>
          </w:tcPr>
          <w:p w14:paraId="67E82262"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6A8BE09D" w14:textId="77777777" w:rsidTr="00660861">
        <w:trPr>
          <w:jc w:val="center"/>
        </w:trPr>
        <w:tc>
          <w:tcPr>
            <w:tcW w:w="7083" w:type="dxa"/>
          </w:tcPr>
          <w:p w14:paraId="6496B53F"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Permitir acesso ao Modulo de Pessoas para cadastros dos interessados </w:t>
            </w:r>
            <w:r w:rsidRPr="0006522C">
              <w:rPr>
                <w:rFonts w:ascii="Tahoma" w:eastAsia="F" w:hAnsi="Tahoma" w:cs="Tahoma"/>
                <w:sz w:val="20"/>
                <w:szCs w:val="20"/>
                <w:lang w:eastAsia="zh-CN" w:bidi="hi-IN"/>
              </w:rPr>
              <w:lastRenderedPageBreak/>
              <w:t>de natureza física ou jurídica</w:t>
            </w:r>
          </w:p>
        </w:tc>
        <w:tc>
          <w:tcPr>
            <w:tcW w:w="1412" w:type="dxa"/>
            <w:vAlign w:val="center"/>
          </w:tcPr>
          <w:p w14:paraId="04B42967" w14:textId="77777777" w:rsidR="004D74D8" w:rsidRPr="0006522C" w:rsidRDefault="004D74D8" w:rsidP="00467F25">
            <w:pPr>
              <w:widowControl w:val="0"/>
              <w:suppressAutoHyphens/>
              <w:jc w:val="center"/>
              <w:textAlignment w:val="baseline"/>
              <w:rPr>
                <w:rFonts w:ascii="Tahoma" w:eastAsia="F" w:hAnsi="Tahoma" w:cs="Tahoma"/>
                <w:sz w:val="20"/>
                <w:szCs w:val="20"/>
                <w:lang w:eastAsia="zh-CN" w:bidi="hi-IN"/>
              </w:rPr>
            </w:pPr>
          </w:p>
        </w:tc>
        <w:tc>
          <w:tcPr>
            <w:tcW w:w="1565" w:type="dxa"/>
          </w:tcPr>
          <w:p w14:paraId="0EA4FD08"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1EAA8ABA" w14:textId="77777777" w:rsidTr="00660861">
        <w:trPr>
          <w:jc w:val="center"/>
        </w:trPr>
        <w:tc>
          <w:tcPr>
            <w:tcW w:w="7083" w:type="dxa"/>
          </w:tcPr>
          <w:p w14:paraId="1334D688"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criar roteiros por objeto definindo os locais pelos quais transitam os documentos, prazo em dias por local e a sequência em que o fazem. Os roteiros terão como objetivo orientar o usuário no encaminhamento dos documentos entre os diversos locais.</w:t>
            </w:r>
          </w:p>
        </w:tc>
        <w:tc>
          <w:tcPr>
            <w:tcW w:w="1412" w:type="dxa"/>
            <w:vAlign w:val="center"/>
          </w:tcPr>
          <w:p w14:paraId="6D16DDAB" w14:textId="77777777" w:rsidR="004D74D8" w:rsidRPr="0006522C" w:rsidRDefault="004D74D8" w:rsidP="00467F25">
            <w:pPr>
              <w:widowControl w:val="0"/>
              <w:suppressAutoHyphens/>
              <w:jc w:val="center"/>
              <w:textAlignment w:val="baseline"/>
              <w:rPr>
                <w:rFonts w:ascii="Tahoma" w:eastAsia="F" w:hAnsi="Tahoma" w:cs="Tahoma"/>
                <w:sz w:val="20"/>
                <w:szCs w:val="20"/>
                <w:lang w:eastAsia="zh-CN" w:bidi="hi-IN"/>
              </w:rPr>
            </w:pPr>
          </w:p>
        </w:tc>
        <w:tc>
          <w:tcPr>
            <w:tcW w:w="1565" w:type="dxa"/>
          </w:tcPr>
          <w:p w14:paraId="2142E727"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4EBD054C" w14:textId="77777777" w:rsidTr="00660861">
        <w:trPr>
          <w:jc w:val="center"/>
        </w:trPr>
        <w:tc>
          <w:tcPr>
            <w:tcW w:w="7083" w:type="dxa"/>
          </w:tcPr>
          <w:p w14:paraId="0F98C6F5"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criar um novo documento com as seguintes características:</w:t>
            </w:r>
          </w:p>
        </w:tc>
        <w:tc>
          <w:tcPr>
            <w:tcW w:w="1412" w:type="dxa"/>
            <w:vAlign w:val="center"/>
          </w:tcPr>
          <w:p w14:paraId="7315601F" w14:textId="77777777" w:rsidR="004D74D8" w:rsidRPr="0006522C" w:rsidRDefault="004D74D8" w:rsidP="00467F25">
            <w:pPr>
              <w:widowControl w:val="0"/>
              <w:suppressAutoHyphens/>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565" w:type="dxa"/>
          </w:tcPr>
          <w:p w14:paraId="16156B2B"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46F82C03" w14:textId="77777777" w:rsidTr="00660861">
        <w:trPr>
          <w:jc w:val="center"/>
        </w:trPr>
        <w:tc>
          <w:tcPr>
            <w:tcW w:w="7083" w:type="dxa"/>
          </w:tcPr>
          <w:p w14:paraId="448102AF"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Selecionar Tipo de Documento e objeto</w:t>
            </w:r>
          </w:p>
        </w:tc>
        <w:tc>
          <w:tcPr>
            <w:tcW w:w="1412" w:type="dxa"/>
          </w:tcPr>
          <w:p w14:paraId="2450D7C1"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4C71DB55" w14:textId="77777777" w:rsidR="004D74D8" w:rsidRPr="0006522C" w:rsidRDefault="004D74D8" w:rsidP="00467F25">
            <w:pPr>
              <w:widowControl w:val="0"/>
              <w:suppressAutoHyphens/>
              <w:ind w:left="360"/>
              <w:jc w:val="both"/>
              <w:textAlignment w:val="baseline"/>
              <w:rPr>
                <w:rFonts w:ascii="Tahoma" w:eastAsia="F" w:hAnsi="Tahoma" w:cs="Tahoma"/>
                <w:sz w:val="20"/>
                <w:szCs w:val="20"/>
                <w:lang w:eastAsia="zh-CN" w:bidi="hi-IN"/>
              </w:rPr>
            </w:pPr>
          </w:p>
        </w:tc>
      </w:tr>
      <w:tr w:rsidR="004D74D8" w:rsidRPr="0006522C" w14:paraId="67DECCE9" w14:textId="77777777" w:rsidTr="00660861">
        <w:trPr>
          <w:jc w:val="center"/>
        </w:trPr>
        <w:tc>
          <w:tcPr>
            <w:tcW w:w="7083" w:type="dxa"/>
          </w:tcPr>
          <w:p w14:paraId="39BD4AA7"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Definir tipo de arquivo, físico ou digital</w:t>
            </w:r>
          </w:p>
        </w:tc>
        <w:tc>
          <w:tcPr>
            <w:tcW w:w="1412" w:type="dxa"/>
          </w:tcPr>
          <w:p w14:paraId="2DE5C129"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62300939" w14:textId="77777777" w:rsidR="004D74D8" w:rsidRPr="0006522C" w:rsidRDefault="004D74D8" w:rsidP="00467F25">
            <w:pPr>
              <w:widowControl w:val="0"/>
              <w:suppressAutoHyphens/>
              <w:ind w:left="360"/>
              <w:jc w:val="both"/>
              <w:textAlignment w:val="baseline"/>
              <w:rPr>
                <w:rFonts w:ascii="Tahoma" w:eastAsia="F" w:hAnsi="Tahoma" w:cs="Tahoma"/>
                <w:sz w:val="20"/>
                <w:szCs w:val="20"/>
                <w:lang w:eastAsia="zh-CN" w:bidi="hi-IN"/>
              </w:rPr>
            </w:pPr>
          </w:p>
        </w:tc>
      </w:tr>
      <w:tr w:rsidR="004D74D8" w:rsidRPr="0006522C" w14:paraId="53612429" w14:textId="77777777" w:rsidTr="00660861">
        <w:trPr>
          <w:jc w:val="center"/>
        </w:trPr>
        <w:tc>
          <w:tcPr>
            <w:tcW w:w="7083" w:type="dxa"/>
          </w:tcPr>
          <w:p w14:paraId="6967F47D"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Definir se o documento é sigiloso</w:t>
            </w:r>
          </w:p>
        </w:tc>
        <w:tc>
          <w:tcPr>
            <w:tcW w:w="1412" w:type="dxa"/>
          </w:tcPr>
          <w:p w14:paraId="541B4430"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3513CB0B"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7115360B" w14:textId="77777777" w:rsidTr="00660861">
        <w:trPr>
          <w:jc w:val="center"/>
        </w:trPr>
        <w:tc>
          <w:tcPr>
            <w:tcW w:w="7083" w:type="dxa"/>
          </w:tcPr>
          <w:p w14:paraId="50B51774"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Exibir instruções pré-definidas no objeto para orientação e informações do serviço ao usuário</w:t>
            </w:r>
          </w:p>
        </w:tc>
        <w:tc>
          <w:tcPr>
            <w:tcW w:w="1412" w:type="dxa"/>
          </w:tcPr>
          <w:p w14:paraId="4E519FD2"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2C6D1D99"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28FB1CC4" w14:textId="77777777" w:rsidTr="00660861">
        <w:trPr>
          <w:jc w:val="center"/>
        </w:trPr>
        <w:tc>
          <w:tcPr>
            <w:tcW w:w="7083" w:type="dxa"/>
          </w:tcPr>
          <w:p w14:paraId="55C73E6E"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Permitir download de modelo de arquivos </w:t>
            </w:r>
          </w:p>
        </w:tc>
        <w:tc>
          <w:tcPr>
            <w:tcW w:w="1412" w:type="dxa"/>
          </w:tcPr>
          <w:p w14:paraId="57B2D44E"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0287A615"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46B7FC41" w14:textId="77777777" w:rsidTr="00660861">
        <w:trPr>
          <w:jc w:val="center"/>
        </w:trPr>
        <w:tc>
          <w:tcPr>
            <w:tcW w:w="7083" w:type="dxa"/>
          </w:tcPr>
          <w:p w14:paraId="448B5A54"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inserir os interessados no documento</w:t>
            </w:r>
          </w:p>
        </w:tc>
        <w:tc>
          <w:tcPr>
            <w:tcW w:w="1412" w:type="dxa"/>
          </w:tcPr>
          <w:p w14:paraId="3115322A"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15325372"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722EB3B8" w14:textId="77777777" w:rsidTr="00660861">
        <w:trPr>
          <w:jc w:val="center"/>
        </w:trPr>
        <w:tc>
          <w:tcPr>
            <w:tcW w:w="7083" w:type="dxa"/>
          </w:tcPr>
          <w:p w14:paraId="1B551A2A"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Exibir formulário com a lista de campos dinâmicos necessários para preenchimento e geração do documento. Os campos são personalizados por tipo de objeto </w:t>
            </w:r>
          </w:p>
        </w:tc>
        <w:tc>
          <w:tcPr>
            <w:tcW w:w="1412" w:type="dxa"/>
          </w:tcPr>
          <w:p w14:paraId="2AD97ADA"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744ABC82"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3E8B8959" w14:textId="77777777" w:rsidTr="00660861">
        <w:trPr>
          <w:jc w:val="center"/>
        </w:trPr>
        <w:tc>
          <w:tcPr>
            <w:tcW w:w="7083" w:type="dxa"/>
          </w:tcPr>
          <w:p w14:paraId="04B19AA6"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anexar qualquer tipo de arquivo</w:t>
            </w:r>
          </w:p>
        </w:tc>
        <w:tc>
          <w:tcPr>
            <w:tcW w:w="1412" w:type="dxa"/>
          </w:tcPr>
          <w:p w14:paraId="2C868F13"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412B8B4B"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509DABEE" w14:textId="77777777" w:rsidTr="00660861">
        <w:trPr>
          <w:jc w:val="center"/>
        </w:trPr>
        <w:tc>
          <w:tcPr>
            <w:tcW w:w="7083" w:type="dxa"/>
          </w:tcPr>
          <w:p w14:paraId="0A20F1A7"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Numerar sequencialmente os documentos por tipo de documento e exercício</w:t>
            </w:r>
          </w:p>
        </w:tc>
        <w:tc>
          <w:tcPr>
            <w:tcW w:w="1412" w:type="dxa"/>
          </w:tcPr>
          <w:p w14:paraId="2CE350BC"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279D1790"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346C1EC8" w14:textId="77777777" w:rsidTr="00660861">
        <w:trPr>
          <w:jc w:val="center"/>
        </w:trPr>
        <w:tc>
          <w:tcPr>
            <w:tcW w:w="7083" w:type="dxa"/>
          </w:tcPr>
          <w:p w14:paraId="4BD9A147"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Criar histórico contendo com data e usuário que realizou a ação de criação do documento.</w:t>
            </w:r>
          </w:p>
        </w:tc>
        <w:tc>
          <w:tcPr>
            <w:tcW w:w="1412" w:type="dxa"/>
          </w:tcPr>
          <w:p w14:paraId="770CF622"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474B7248"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5A49C789" w14:textId="77777777" w:rsidTr="00660861">
        <w:trPr>
          <w:jc w:val="center"/>
        </w:trPr>
        <w:tc>
          <w:tcPr>
            <w:tcW w:w="7083" w:type="dxa"/>
          </w:tcPr>
          <w:p w14:paraId="32E5A457"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Criar automaticamente o primeiro volume</w:t>
            </w:r>
          </w:p>
        </w:tc>
        <w:tc>
          <w:tcPr>
            <w:tcW w:w="1412" w:type="dxa"/>
          </w:tcPr>
          <w:p w14:paraId="2EDE7499"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272BE701"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21BECC83" w14:textId="77777777" w:rsidTr="00660861">
        <w:trPr>
          <w:jc w:val="center"/>
        </w:trPr>
        <w:tc>
          <w:tcPr>
            <w:tcW w:w="7083" w:type="dxa"/>
          </w:tcPr>
          <w:p w14:paraId="5B78B91F" w14:textId="77777777" w:rsidR="004D74D8" w:rsidRPr="0006522C" w:rsidRDefault="004D74D8" w:rsidP="00467F25">
            <w:pPr>
              <w:widowControl w:val="0"/>
              <w:numPr>
                <w:ilvl w:val="1"/>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Emitir protocolo/recibo da abertura do documento.</w:t>
            </w:r>
          </w:p>
        </w:tc>
        <w:tc>
          <w:tcPr>
            <w:tcW w:w="1412" w:type="dxa"/>
          </w:tcPr>
          <w:p w14:paraId="4162B8BF"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0356531A" w14:textId="77777777" w:rsidR="004D74D8" w:rsidRPr="0006522C" w:rsidRDefault="004D74D8" w:rsidP="00467F25">
            <w:pPr>
              <w:widowControl w:val="0"/>
              <w:suppressAutoHyphens/>
              <w:ind w:left="567"/>
              <w:jc w:val="both"/>
              <w:textAlignment w:val="baseline"/>
              <w:rPr>
                <w:rFonts w:ascii="Tahoma" w:eastAsia="SimSun;宋体" w:hAnsi="Tahoma" w:cs="Tahoma"/>
                <w:sz w:val="20"/>
                <w:szCs w:val="20"/>
                <w:lang w:eastAsia="zh-CN" w:bidi="hi-IN"/>
              </w:rPr>
            </w:pPr>
          </w:p>
        </w:tc>
      </w:tr>
      <w:tr w:rsidR="004D74D8" w:rsidRPr="0006522C" w14:paraId="5954485C" w14:textId="77777777" w:rsidTr="00660861">
        <w:trPr>
          <w:jc w:val="center"/>
        </w:trPr>
        <w:tc>
          <w:tcPr>
            <w:tcW w:w="7083" w:type="dxa"/>
          </w:tcPr>
          <w:p w14:paraId="2FB87CAE"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consultar e editar o documento conforme perfil autorizado.</w:t>
            </w:r>
          </w:p>
        </w:tc>
        <w:tc>
          <w:tcPr>
            <w:tcW w:w="1412" w:type="dxa"/>
          </w:tcPr>
          <w:p w14:paraId="5393F6CD"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6E6FFD46"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663FB628" w14:textId="77777777" w:rsidTr="00660861">
        <w:trPr>
          <w:jc w:val="center"/>
        </w:trPr>
        <w:tc>
          <w:tcPr>
            <w:tcW w:w="7083" w:type="dxa"/>
          </w:tcPr>
          <w:p w14:paraId="1168DAD9"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Permitir ao usuário remetente criar tramite por volume, indicando usuário ou local de tramitação destinatário e observação. </w:t>
            </w:r>
          </w:p>
        </w:tc>
        <w:tc>
          <w:tcPr>
            <w:tcW w:w="1412" w:type="dxa"/>
            <w:vAlign w:val="center"/>
          </w:tcPr>
          <w:p w14:paraId="7EA0801C" w14:textId="77777777" w:rsidR="004D74D8" w:rsidRPr="0006522C" w:rsidRDefault="004D74D8" w:rsidP="00467F25">
            <w:pPr>
              <w:widowControl w:val="0"/>
              <w:suppressAutoHyphens/>
              <w:jc w:val="center"/>
              <w:textAlignment w:val="baseline"/>
              <w:rPr>
                <w:rFonts w:ascii="Tahoma" w:eastAsia="F" w:hAnsi="Tahoma" w:cs="Tahoma"/>
                <w:sz w:val="20"/>
                <w:szCs w:val="20"/>
                <w:lang w:eastAsia="zh-CN" w:bidi="hi-IN"/>
              </w:rPr>
            </w:pPr>
          </w:p>
        </w:tc>
        <w:tc>
          <w:tcPr>
            <w:tcW w:w="1565" w:type="dxa"/>
          </w:tcPr>
          <w:p w14:paraId="6E5FA4BC"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016C2E7C" w14:textId="77777777" w:rsidTr="00660861">
        <w:trPr>
          <w:jc w:val="center"/>
        </w:trPr>
        <w:tc>
          <w:tcPr>
            <w:tcW w:w="7083" w:type="dxa"/>
          </w:tcPr>
          <w:p w14:paraId="353C1218"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Ao tramitar, através de um painel de encaminhamentos pendentes, deverá listar ao usuário ou local remetente, os documentos tramitados sem dados do recebimento do destinatário.</w:t>
            </w:r>
          </w:p>
        </w:tc>
        <w:tc>
          <w:tcPr>
            <w:tcW w:w="1412" w:type="dxa"/>
            <w:vAlign w:val="center"/>
          </w:tcPr>
          <w:p w14:paraId="5C8EFC55" w14:textId="77777777" w:rsidR="004D74D8" w:rsidRPr="0006522C" w:rsidRDefault="004D74D8" w:rsidP="00467F25">
            <w:pPr>
              <w:widowControl w:val="0"/>
              <w:suppressAutoHyphens/>
              <w:jc w:val="center"/>
              <w:textAlignment w:val="baseline"/>
              <w:rPr>
                <w:rFonts w:ascii="Tahoma" w:eastAsia="F" w:hAnsi="Tahoma" w:cs="Tahoma"/>
                <w:sz w:val="20"/>
                <w:szCs w:val="20"/>
                <w:lang w:eastAsia="zh-CN" w:bidi="hi-IN"/>
              </w:rPr>
            </w:pPr>
          </w:p>
        </w:tc>
        <w:tc>
          <w:tcPr>
            <w:tcW w:w="1565" w:type="dxa"/>
          </w:tcPr>
          <w:p w14:paraId="74732C02"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245C7E57" w14:textId="77777777" w:rsidTr="00660861">
        <w:trPr>
          <w:jc w:val="center"/>
        </w:trPr>
        <w:tc>
          <w:tcPr>
            <w:tcW w:w="7083" w:type="dxa"/>
          </w:tcPr>
          <w:p w14:paraId="2E3FF1F0"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Se o objeto tiver roteiro, ao tramitar, o sistema enviará o documento para a próxima sequência de local de tramitação definida no roteiro. </w:t>
            </w:r>
          </w:p>
        </w:tc>
        <w:tc>
          <w:tcPr>
            <w:tcW w:w="1412" w:type="dxa"/>
            <w:vAlign w:val="center"/>
          </w:tcPr>
          <w:p w14:paraId="66314214" w14:textId="77777777" w:rsidR="004D74D8" w:rsidRPr="0006522C" w:rsidRDefault="004D74D8" w:rsidP="00467F25">
            <w:pPr>
              <w:widowControl w:val="0"/>
              <w:suppressAutoHyphens/>
              <w:jc w:val="center"/>
              <w:textAlignment w:val="baseline"/>
              <w:rPr>
                <w:rFonts w:ascii="Tahoma" w:eastAsia="F" w:hAnsi="Tahoma" w:cs="Tahoma"/>
                <w:sz w:val="20"/>
                <w:szCs w:val="20"/>
                <w:lang w:eastAsia="zh-CN" w:bidi="hi-IN"/>
              </w:rPr>
            </w:pPr>
          </w:p>
        </w:tc>
        <w:tc>
          <w:tcPr>
            <w:tcW w:w="1565" w:type="dxa"/>
          </w:tcPr>
          <w:p w14:paraId="0AC0DFF5"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48137724" w14:textId="77777777" w:rsidTr="00660861">
        <w:trPr>
          <w:jc w:val="center"/>
        </w:trPr>
        <w:tc>
          <w:tcPr>
            <w:tcW w:w="7083" w:type="dxa"/>
          </w:tcPr>
          <w:p w14:paraId="0B679C43"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listar os documentos dos respectivos locais de tramitação do usuário logado ou direcionados a si mesmo, para criação de uma remessa e envio múltiplo de documentos para um outro local ou destinatário.</w:t>
            </w:r>
          </w:p>
        </w:tc>
        <w:tc>
          <w:tcPr>
            <w:tcW w:w="1412" w:type="dxa"/>
            <w:vAlign w:val="center"/>
          </w:tcPr>
          <w:p w14:paraId="20E262D9" w14:textId="77777777" w:rsidR="004D74D8" w:rsidRPr="0006522C" w:rsidRDefault="004D74D8" w:rsidP="00467F25">
            <w:pPr>
              <w:widowControl w:val="0"/>
              <w:suppressAutoHyphens/>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565" w:type="dxa"/>
          </w:tcPr>
          <w:p w14:paraId="27F6F4A0"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26F45F4B" w14:textId="77777777" w:rsidTr="00660861">
        <w:trPr>
          <w:jc w:val="center"/>
        </w:trPr>
        <w:tc>
          <w:tcPr>
            <w:tcW w:w="7083" w:type="dxa"/>
          </w:tcPr>
          <w:p w14:paraId="2DCE71D4"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criar por remessa uma numeração sequencial e por exercício.</w:t>
            </w:r>
          </w:p>
        </w:tc>
        <w:tc>
          <w:tcPr>
            <w:tcW w:w="1412" w:type="dxa"/>
            <w:vAlign w:val="center"/>
          </w:tcPr>
          <w:p w14:paraId="63F18C02" w14:textId="77777777" w:rsidR="004D74D8" w:rsidRPr="0006522C" w:rsidRDefault="004D74D8" w:rsidP="00467F25">
            <w:pPr>
              <w:widowControl w:val="0"/>
              <w:suppressAutoHyphens/>
              <w:jc w:val="center"/>
              <w:textAlignment w:val="baseline"/>
              <w:rPr>
                <w:rFonts w:ascii="Tahoma" w:eastAsia="F" w:hAnsi="Tahoma" w:cs="Tahoma"/>
                <w:sz w:val="20"/>
                <w:szCs w:val="20"/>
                <w:lang w:eastAsia="zh-CN" w:bidi="hi-IN"/>
              </w:rPr>
            </w:pPr>
          </w:p>
        </w:tc>
        <w:tc>
          <w:tcPr>
            <w:tcW w:w="1565" w:type="dxa"/>
          </w:tcPr>
          <w:p w14:paraId="44951932"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4162BEFD" w14:textId="77777777" w:rsidTr="00660861">
        <w:trPr>
          <w:jc w:val="center"/>
        </w:trPr>
        <w:tc>
          <w:tcPr>
            <w:tcW w:w="7083" w:type="dxa"/>
          </w:tcPr>
          <w:p w14:paraId="07F888B5"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imprimir a remessa, listando os documentos, usuário e local remetente e destinatário.</w:t>
            </w:r>
          </w:p>
        </w:tc>
        <w:tc>
          <w:tcPr>
            <w:tcW w:w="1412" w:type="dxa"/>
            <w:vAlign w:val="center"/>
          </w:tcPr>
          <w:p w14:paraId="64A12DAA" w14:textId="77777777" w:rsidR="004D74D8" w:rsidRPr="0006522C" w:rsidRDefault="004D74D8" w:rsidP="00467F25">
            <w:pPr>
              <w:widowControl w:val="0"/>
              <w:suppressAutoHyphens/>
              <w:jc w:val="center"/>
              <w:textAlignment w:val="baseline"/>
              <w:rPr>
                <w:rFonts w:ascii="Tahoma" w:eastAsia="F" w:hAnsi="Tahoma" w:cs="Tahoma"/>
                <w:sz w:val="20"/>
                <w:szCs w:val="20"/>
                <w:lang w:eastAsia="zh-CN" w:bidi="hi-IN"/>
              </w:rPr>
            </w:pPr>
          </w:p>
        </w:tc>
        <w:tc>
          <w:tcPr>
            <w:tcW w:w="1565" w:type="dxa"/>
          </w:tcPr>
          <w:p w14:paraId="1661CF84"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43ACE50D" w14:textId="77777777" w:rsidTr="00660861">
        <w:trPr>
          <w:jc w:val="center"/>
        </w:trPr>
        <w:tc>
          <w:tcPr>
            <w:tcW w:w="7083" w:type="dxa"/>
          </w:tcPr>
          <w:p w14:paraId="0445C70E"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Permitir excluir uma remessa, caso não esteja com os respectivos documentos recebidos. </w:t>
            </w:r>
          </w:p>
        </w:tc>
        <w:tc>
          <w:tcPr>
            <w:tcW w:w="1412" w:type="dxa"/>
            <w:vAlign w:val="center"/>
          </w:tcPr>
          <w:p w14:paraId="03F22115" w14:textId="77777777" w:rsidR="004D74D8" w:rsidRPr="0006522C" w:rsidRDefault="004D74D8" w:rsidP="00467F25">
            <w:pPr>
              <w:widowControl w:val="0"/>
              <w:suppressAutoHyphens/>
              <w:jc w:val="center"/>
              <w:textAlignment w:val="baseline"/>
              <w:rPr>
                <w:rFonts w:ascii="Tahoma" w:eastAsia="F" w:hAnsi="Tahoma" w:cs="Tahoma"/>
                <w:sz w:val="20"/>
                <w:szCs w:val="20"/>
                <w:lang w:eastAsia="zh-CN" w:bidi="hi-IN"/>
              </w:rPr>
            </w:pPr>
          </w:p>
        </w:tc>
        <w:tc>
          <w:tcPr>
            <w:tcW w:w="1565" w:type="dxa"/>
          </w:tcPr>
          <w:p w14:paraId="7AEBD08F"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4EB7A8EC" w14:textId="77777777" w:rsidTr="00660861">
        <w:trPr>
          <w:jc w:val="center"/>
        </w:trPr>
        <w:tc>
          <w:tcPr>
            <w:tcW w:w="7083" w:type="dxa"/>
          </w:tcPr>
          <w:p w14:paraId="5ADBFB2A"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ao usuário ou local destinatário registrar o recebimento múltiplo de documentos, contendo data, usuário e observação</w:t>
            </w:r>
          </w:p>
        </w:tc>
        <w:tc>
          <w:tcPr>
            <w:tcW w:w="1412" w:type="dxa"/>
          </w:tcPr>
          <w:p w14:paraId="443F531F"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4C64B66F"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274B8C6C" w14:textId="77777777" w:rsidTr="00660861">
        <w:trPr>
          <w:jc w:val="center"/>
        </w:trPr>
        <w:tc>
          <w:tcPr>
            <w:tcW w:w="7083" w:type="dxa"/>
          </w:tcPr>
          <w:p w14:paraId="76D85573"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Ao tramitar, através de um painel de recebimentos pendentes, deverá listar ao usuário ou local destinatário, os documentos enviados sem dados do recebimento.</w:t>
            </w:r>
          </w:p>
        </w:tc>
        <w:tc>
          <w:tcPr>
            <w:tcW w:w="1412" w:type="dxa"/>
          </w:tcPr>
          <w:p w14:paraId="6453164F"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628BC683"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587984D3" w14:textId="77777777" w:rsidTr="00660861">
        <w:trPr>
          <w:jc w:val="center"/>
        </w:trPr>
        <w:tc>
          <w:tcPr>
            <w:tcW w:w="7083" w:type="dxa"/>
          </w:tcPr>
          <w:p w14:paraId="1856D63E"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ao usuário ou local destinatário registrar a devolução múltipla de documentos, contendo data, usuário, motivo e observação.</w:t>
            </w:r>
          </w:p>
        </w:tc>
        <w:tc>
          <w:tcPr>
            <w:tcW w:w="1412" w:type="dxa"/>
            <w:vAlign w:val="center"/>
          </w:tcPr>
          <w:p w14:paraId="5665B52E" w14:textId="77777777" w:rsidR="004D74D8" w:rsidRPr="0006522C" w:rsidRDefault="004D74D8" w:rsidP="00467F25">
            <w:pPr>
              <w:widowControl w:val="0"/>
              <w:suppressAutoHyphens/>
              <w:jc w:val="center"/>
              <w:textAlignment w:val="baseline"/>
              <w:rPr>
                <w:rFonts w:ascii="Tahoma" w:eastAsia="F" w:hAnsi="Tahoma" w:cs="Tahoma"/>
                <w:sz w:val="20"/>
                <w:szCs w:val="20"/>
                <w:lang w:eastAsia="zh-CN" w:bidi="hi-IN"/>
              </w:rPr>
            </w:pPr>
          </w:p>
        </w:tc>
        <w:tc>
          <w:tcPr>
            <w:tcW w:w="1565" w:type="dxa"/>
          </w:tcPr>
          <w:p w14:paraId="16E48971"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30221631" w14:textId="77777777" w:rsidTr="00660861">
        <w:trPr>
          <w:jc w:val="center"/>
        </w:trPr>
        <w:tc>
          <w:tcPr>
            <w:tcW w:w="7083" w:type="dxa"/>
          </w:tcPr>
          <w:p w14:paraId="48E96526"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Ao tramitar, através de um painel de andamento rejeitados, deverá listar ao usuário remetente, os documentos rejeitados pelo destinatário.</w:t>
            </w:r>
          </w:p>
        </w:tc>
        <w:tc>
          <w:tcPr>
            <w:tcW w:w="1412" w:type="dxa"/>
            <w:vAlign w:val="center"/>
          </w:tcPr>
          <w:p w14:paraId="3CDA3C1F" w14:textId="77777777" w:rsidR="004D74D8" w:rsidRPr="0006522C" w:rsidRDefault="004D74D8" w:rsidP="00467F25">
            <w:pPr>
              <w:widowControl w:val="0"/>
              <w:suppressAutoHyphens/>
              <w:jc w:val="center"/>
              <w:textAlignment w:val="baseline"/>
              <w:rPr>
                <w:rFonts w:ascii="Tahoma" w:eastAsia="F" w:hAnsi="Tahoma" w:cs="Tahoma"/>
                <w:sz w:val="20"/>
                <w:szCs w:val="20"/>
                <w:lang w:eastAsia="zh-CN" w:bidi="hi-IN"/>
              </w:rPr>
            </w:pPr>
          </w:p>
        </w:tc>
        <w:tc>
          <w:tcPr>
            <w:tcW w:w="1565" w:type="dxa"/>
          </w:tcPr>
          <w:p w14:paraId="1B413885"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0E90C348" w14:textId="77777777" w:rsidTr="00660861">
        <w:trPr>
          <w:jc w:val="center"/>
        </w:trPr>
        <w:tc>
          <w:tcPr>
            <w:tcW w:w="7083" w:type="dxa"/>
          </w:tcPr>
          <w:p w14:paraId="26BA2168"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lastRenderedPageBreak/>
              <w:t>A cada encaminhamento, recebimento, devolução ou exclusão do andamento registrar histórico contendo data, usuário e observação que efetuou a ação.</w:t>
            </w:r>
          </w:p>
        </w:tc>
        <w:tc>
          <w:tcPr>
            <w:tcW w:w="1412" w:type="dxa"/>
            <w:vAlign w:val="center"/>
          </w:tcPr>
          <w:p w14:paraId="4DA050D2" w14:textId="77777777" w:rsidR="004D74D8" w:rsidRPr="0006522C" w:rsidRDefault="004D74D8" w:rsidP="00467F25">
            <w:pPr>
              <w:widowControl w:val="0"/>
              <w:suppressAutoHyphens/>
              <w:jc w:val="center"/>
              <w:textAlignment w:val="baseline"/>
              <w:rPr>
                <w:rFonts w:ascii="Tahoma" w:eastAsia="F" w:hAnsi="Tahoma" w:cs="Tahoma"/>
                <w:sz w:val="20"/>
                <w:szCs w:val="20"/>
                <w:lang w:eastAsia="zh-CN" w:bidi="hi-IN"/>
              </w:rPr>
            </w:pPr>
          </w:p>
        </w:tc>
        <w:tc>
          <w:tcPr>
            <w:tcW w:w="1565" w:type="dxa"/>
          </w:tcPr>
          <w:p w14:paraId="1A49716B"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5C475A78" w14:textId="77777777" w:rsidTr="00660861">
        <w:trPr>
          <w:jc w:val="center"/>
        </w:trPr>
        <w:tc>
          <w:tcPr>
            <w:tcW w:w="7083" w:type="dxa"/>
          </w:tcPr>
          <w:p w14:paraId="62A0577A"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Quando documento é definido como arquivo físico, poderá registrar as quantidades de páginas, numerações inicial e final dos arquivos anexados ao documento físico por volume. Deverá automaticamente atualizar as páginas iniciais, finais, retiradas e totais do volume.</w:t>
            </w:r>
          </w:p>
        </w:tc>
        <w:tc>
          <w:tcPr>
            <w:tcW w:w="1412" w:type="dxa"/>
            <w:vAlign w:val="center"/>
          </w:tcPr>
          <w:p w14:paraId="3C48D79C" w14:textId="77777777" w:rsidR="004D74D8" w:rsidRPr="0006522C" w:rsidRDefault="004D74D8" w:rsidP="00467F25">
            <w:pPr>
              <w:widowControl w:val="0"/>
              <w:suppressAutoHyphens/>
              <w:jc w:val="center"/>
              <w:textAlignment w:val="baseline"/>
              <w:rPr>
                <w:rFonts w:ascii="Tahoma" w:eastAsia="F" w:hAnsi="Tahoma" w:cs="Tahoma"/>
                <w:sz w:val="20"/>
                <w:szCs w:val="20"/>
                <w:lang w:eastAsia="zh-CN" w:bidi="hi-IN"/>
              </w:rPr>
            </w:pPr>
          </w:p>
        </w:tc>
        <w:tc>
          <w:tcPr>
            <w:tcW w:w="1565" w:type="dxa"/>
          </w:tcPr>
          <w:p w14:paraId="518451EA"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5288C7C6" w14:textId="77777777" w:rsidTr="00660861">
        <w:trPr>
          <w:jc w:val="center"/>
        </w:trPr>
        <w:tc>
          <w:tcPr>
            <w:tcW w:w="7083" w:type="dxa"/>
          </w:tcPr>
          <w:p w14:paraId="38668CFA"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definir a quantidade páginas por volume, a cada registro de novas páginas no arquivo físico, alertar o usuário quanto ultrapassar a quantidade parametrizada, permitindo gerar novo volume.</w:t>
            </w:r>
          </w:p>
        </w:tc>
        <w:tc>
          <w:tcPr>
            <w:tcW w:w="1412" w:type="dxa"/>
            <w:vAlign w:val="center"/>
          </w:tcPr>
          <w:p w14:paraId="513B356D" w14:textId="77777777" w:rsidR="004D74D8" w:rsidRPr="0006522C" w:rsidRDefault="004D74D8" w:rsidP="00467F25">
            <w:pPr>
              <w:widowControl w:val="0"/>
              <w:suppressAutoHyphens/>
              <w:jc w:val="center"/>
              <w:textAlignment w:val="baseline"/>
              <w:rPr>
                <w:rFonts w:ascii="Tahoma" w:eastAsia="F" w:hAnsi="Tahoma" w:cs="Tahoma"/>
                <w:sz w:val="20"/>
                <w:szCs w:val="20"/>
                <w:lang w:eastAsia="zh-CN" w:bidi="hi-IN"/>
              </w:rPr>
            </w:pPr>
          </w:p>
        </w:tc>
        <w:tc>
          <w:tcPr>
            <w:tcW w:w="1565" w:type="dxa"/>
          </w:tcPr>
          <w:p w14:paraId="677D71EF"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4F2C86D2" w14:textId="77777777" w:rsidTr="00660861">
        <w:trPr>
          <w:jc w:val="center"/>
        </w:trPr>
        <w:tc>
          <w:tcPr>
            <w:tcW w:w="7083" w:type="dxa"/>
          </w:tcPr>
          <w:p w14:paraId="6464CA9F"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Quando o documento é definido como arquivo digital, a cada inclusão de novos arquivos será controlado a ordem cronológica por data e hora, poderá definir o tipo de arquivo digital e receberá um código de validação para pesquisa e autenticidade do arquivo digital anexado.</w:t>
            </w:r>
          </w:p>
        </w:tc>
        <w:tc>
          <w:tcPr>
            <w:tcW w:w="1412" w:type="dxa"/>
            <w:vAlign w:val="center"/>
          </w:tcPr>
          <w:p w14:paraId="09BE31D9" w14:textId="77777777" w:rsidR="004D74D8" w:rsidRPr="0006522C" w:rsidRDefault="004D74D8" w:rsidP="00467F25">
            <w:pPr>
              <w:widowControl w:val="0"/>
              <w:suppressAutoHyphens/>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565" w:type="dxa"/>
          </w:tcPr>
          <w:p w14:paraId="608AFD83" w14:textId="77777777" w:rsidR="004D74D8" w:rsidRPr="0006522C" w:rsidRDefault="004D74D8" w:rsidP="00467F25">
            <w:pPr>
              <w:widowControl w:val="0"/>
              <w:suppressAutoHyphens/>
              <w:jc w:val="both"/>
              <w:textAlignment w:val="baseline"/>
              <w:rPr>
                <w:rFonts w:ascii="Tahoma" w:eastAsia="F" w:hAnsi="Tahoma" w:cs="Tahoma"/>
                <w:sz w:val="20"/>
                <w:szCs w:val="20"/>
                <w:lang w:eastAsia="zh-CN" w:bidi="hi-IN"/>
              </w:rPr>
            </w:pPr>
          </w:p>
        </w:tc>
      </w:tr>
      <w:tr w:rsidR="004D74D8" w:rsidRPr="0006522C" w14:paraId="171CB4E0" w14:textId="77777777" w:rsidTr="00660861">
        <w:trPr>
          <w:jc w:val="center"/>
        </w:trPr>
        <w:tc>
          <w:tcPr>
            <w:tcW w:w="7083" w:type="dxa"/>
          </w:tcPr>
          <w:p w14:paraId="7A3D0645"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A cada inclusão de arquivo físico ou digital registrar histórico contendo data, usuário e descrição do arquivo anexado</w:t>
            </w:r>
          </w:p>
        </w:tc>
        <w:tc>
          <w:tcPr>
            <w:tcW w:w="1412" w:type="dxa"/>
            <w:vAlign w:val="center"/>
          </w:tcPr>
          <w:p w14:paraId="1226790F" w14:textId="77777777" w:rsidR="004D74D8" w:rsidRPr="0006522C" w:rsidRDefault="004D74D8" w:rsidP="00467F25">
            <w:pPr>
              <w:widowControl w:val="0"/>
              <w:suppressAutoHyphens/>
              <w:jc w:val="center"/>
              <w:textAlignment w:val="baseline"/>
              <w:rPr>
                <w:rFonts w:ascii="Tahoma" w:eastAsia="F" w:hAnsi="Tahoma" w:cs="Tahoma"/>
                <w:sz w:val="20"/>
                <w:szCs w:val="20"/>
                <w:lang w:eastAsia="zh-CN" w:bidi="hi-IN"/>
              </w:rPr>
            </w:pPr>
          </w:p>
        </w:tc>
        <w:tc>
          <w:tcPr>
            <w:tcW w:w="1565" w:type="dxa"/>
          </w:tcPr>
          <w:p w14:paraId="68FEEED1" w14:textId="77777777" w:rsidR="004D74D8" w:rsidRPr="0006522C" w:rsidRDefault="004D74D8" w:rsidP="00467F25">
            <w:pPr>
              <w:widowControl w:val="0"/>
              <w:suppressAutoHyphens/>
              <w:ind w:left="176"/>
              <w:jc w:val="both"/>
              <w:textAlignment w:val="baseline"/>
              <w:rPr>
                <w:rFonts w:ascii="Tahoma" w:eastAsia="F" w:hAnsi="Tahoma" w:cs="Tahoma"/>
                <w:sz w:val="20"/>
                <w:szCs w:val="20"/>
                <w:lang w:eastAsia="zh-CN" w:bidi="hi-IN"/>
              </w:rPr>
            </w:pPr>
          </w:p>
        </w:tc>
      </w:tr>
      <w:tr w:rsidR="004D74D8" w:rsidRPr="0006522C" w14:paraId="1880C2E3" w14:textId="77777777" w:rsidTr="00660861">
        <w:trPr>
          <w:jc w:val="center"/>
        </w:trPr>
        <w:tc>
          <w:tcPr>
            <w:tcW w:w="7083" w:type="dxa"/>
          </w:tcPr>
          <w:p w14:paraId="4353ACE6"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desentranhar os arquivos físicos ou digitais, registrando data de retirada e histórico de desentranhamento do arquivo, contendo data e usuário que efetuou a ação.</w:t>
            </w:r>
          </w:p>
        </w:tc>
        <w:tc>
          <w:tcPr>
            <w:tcW w:w="1412" w:type="dxa"/>
            <w:vAlign w:val="center"/>
          </w:tcPr>
          <w:p w14:paraId="7C1CBDE1" w14:textId="77777777" w:rsidR="004D74D8" w:rsidRPr="0006522C" w:rsidRDefault="004D74D8" w:rsidP="00467F25">
            <w:pPr>
              <w:widowControl w:val="0"/>
              <w:suppressAutoHyphens/>
              <w:ind w:left="176"/>
              <w:jc w:val="center"/>
              <w:textAlignment w:val="baseline"/>
              <w:rPr>
                <w:rFonts w:ascii="Tahoma" w:eastAsia="F" w:hAnsi="Tahoma" w:cs="Tahoma"/>
                <w:sz w:val="20"/>
                <w:szCs w:val="20"/>
                <w:lang w:eastAsia="zh-CN" w:bidi="hi-IN"/>
              </w:rPr>
            </w:pPr>
          </w:p>
        </w:tc>
        <w:tc>
          <w:tcPr>
            <w:tcW w:w="1565" w:type="dxa"/>
          </w:tcPr>
          <w:p w14:paraId="75AD6821" w14:textId="77777777" w:rsidR="004D74D8" w:rsidRPr="0006522C" w:rsidRDefault="004D74D8" w:rsidP="00467F25">
            <w:pPr>
              <w:widowControl w:val="0"/>
              <w:suppressAutoHyphens/>
              <w:ind w:left="176"/>
              <w:jc w:val="both"/>
              <w:textAlignment w:val="baseline"/>
              <w:rPr>
                <w:rFonts w:ascii="Tahoma" w:eastAsia="F" w:hAnsi="Tahoma" w:cs="Tahoma"/>
                <w:sz w:val="20"/>
                <w:szCs w:val="20"/>
                <w:lang w:eastAsia="zh-CN" w:bidi="hi-IN"/>
              </w:rPr>
            </w:pPr>
          </w:p>
        </w:tc>
      </w:tr>
      <w:tr w:rsidR="004D74D8" w:rsidRPr="0006522C" w14:paraId="6723EEC8" w14:textId="77777777" w:rsidTr="00660861">
        <w:trPr>
          <w:jc w:val="center"/>
        </w:trPr>
        <w:tc>
          <w:tcPr>
            <w:tcW w:w="7083" w:type="dxa"/>
          </w:tcPr>
          <w:p w14:paraId="1EC12C8C"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definir o arquivo digital anexado como sigiloso, sendo visualizado apenas pelos perfis autorizados</w:t>
            </w:r>
          </w:p>
        </w:tc>
        <w:tc>
          <w:tcPr>
            <w:tcW w:w="1412" w:type="dxa"/>
          </w:tcPr>
          <w:p w14:paraId="73D6C588"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1164E7F9" w14:textId="77777777" w:rsidR="004D74D8" w:rsidRPr="0006522C" w:rsidRDefault="004D74D8" w:rsidP="00467F25">
            <w:pPr>
              <w:widowControl w:val="0"/>
              <w:suppressAutoHyphens/>
              <w:ind w:left="176"/>
              <w:jc w:val="both"/>
              <w:textAlignment w:val="baseline"/>
              <w:rPr>
                <w:rFonts w:ascii="Tahoma" w:eastAsia="F" w:hAnsi="Tahoma" w:cs="Tahoma"/>
                <w:sz w:val="20"/>
                <w:szCs w:val="20"/>
                <w:lang w:eastAsia="zh-CN" w:bidi="hi-IN"/>
              </w:rPr>
            </w:pPr>
          </w:p>
        </w:tc>
      </w:tr>
      <w:tr w:rsidR="004D74D8" w:rsidRPr="0006522C" w14:paraId="79EADA3A" w14:textId="77777777" w:rsidTr="00660861">
        <w:trPr>
          <w:jc w:val="center"/>
        </w:trPr>
        <w:tc>
          <w:tcPr>
            <w:tcW w:w="7083" w:type="dxa"/>
          </w:tcPr>
          <w:p w14:paraId="688C58C1"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definir todo o documento principal como sigiloso, sendo visualizado apenas pelos perfis autorizados</w:t>
            </w:r>
          </w:p>
        </w:tc>
        <w:tc>
          <w:tcPr>
            <w:tcW w:w="1412" w:type="dxa"/>
          </w:tcPr>
          <w:p w14:paraId="6B35C5BE"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08EFFDDE" w14:textId="77777777" w:rsidR="004D74D8" w:rsidRPr="0006522C" w:rsidRDefault="004D74D8" w:rsidP="00467F25">
            <w:pPr>
              <w:widowControl w:val="0"/>
              <w:suppressAutoHyphens/>
              <w:ind w:left="176"/>
              <w:jc w:val="both"/>
              <w:textAlignment w:val="baseline"/>
              <w:rPr>
                <w:rFonts w:ascii="Tahoma" w:eastAsia="F" w:hAnsi="Tahoma" w:cs="Tahoma"/>
                <w:sz w:val="20"/>
                <w:szCs w:val="20"/>
                <w:lang w:eastAsia="zh-CN" w:bidi="hi-IN"/>
              </w:rPr>
            </w:pPr>
          </w:p>
        </w:tc>
      </w:tr>
      <w:tr w:rsidR="004D74D8" w:rsidRPr="0006522C" w14:paraId="586967CE" w14:textId="77777777" w:rsidTr="00660861">
        <w:trPr>
          <w:jc w:val="center"/>
        </w:trPr>
        <w:tc>
          <w:tcPr>
            <w:tcW w:w="7083" w:type="dxa"/>
          </w:tcPr>
          <w:p w14:paraId="41C2E632"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cadastrar uma senha de autenticação por usuário para assinatura eletrônica</w:t>
            </w:r>
          </w:p>
        </w:tc>
        <w:tc>
          <w:tcPr>
            <w:tcW w:w="1412" w:type="dxa"/>
          </w:tcPr>
          <w:p w14:paraId="6D05E135"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159D8E51" w14:textId="77777777" w:rsidR="004D74D8" w:rsidRPr="0006522C" w:rsidRDefault="004D74D8" w:rsidP="00467F25">
            <w:pPr>
              <w:widowControl w:val="0"/>
              <w:suppressAutoHyphens/>
              <w:ind w:left="176"/>
              <w:jc w:val="both"/>
              <w:textAlignment w:val="baseline"/>
              <w:rPr>
                <w:rFonts w:ascii="Tahoma" w:eastAsia="F" w:hAnsi="Tahoma" w:cs="Tahoma"/>
                <w:sz w:val="20"/>
                <w:szCs w:val="20"/>
                <w:lang w:eastAsia="zh-CN" w:bidi="hi-IN"/>
              </w:rPr>
            </w:pPr>
          </w:p>
        </w:tc>
      </w:tr>
      <w:tr w:rsidR="004D74D8" w:rsidRPr="0006522C" w14:paraId="2EDDF333" w14:textId="77777777" w:rsidTr="00660861">
        <w:trPr>
          <w:jc w:val="center"/>
        </w:trPr>
        <w:tc>
          <w:tcPr>
            <w:tcW w:w="7083" w:type="dxa"/>
          </w:tcPr>
          <w:p w14:paraId="5EC03462"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inserir no arquivo digital, o tipo de arquivo com os usuários pré-definidos para assinatura do arquivo. Poderá a cada arquivo inserir novos usuários necessários para assinatura</w:t>
            </w:r>
          </w:p>
        </w:tc>
        <w:tc>
          <w:tcPr>
            <w:tcW w:w="1412" w:type="dxa"/>
            <w:vAlign w:val="center"/>
          </w:tcPr>
          <w:p w14:paraId="0EA678AF" w14:textId="77777777" w:rsidR="004D74D8" w:rsidRPr="0006522C" w:rsidRDefault="004D74D8" w:rsidP="00467F25">
            <w:pPr>
              <w:widowControl w:val="0"/>
              <w:suppressAutoHyphens/>
              <w:ind w:left="176"/>
              <w:jc w:val="center"/>
              <w:textAlignment w:val="baseline"/>
              <w:rPr>
                <w:rFonts w:ascii="Tahoma" w:eastAsia="F" w:hAnsi="Tahoma" w:cs="Tahoma"/>
                <w:sz w:val="20"/>
                <w:szCs w:val="20"/>
                <w:lang w:eastAsia="zh-CN" w:bidi="hi-IN"/>
              </w:rPr>
            </w:pPr>
          </w:p>
        </w:tc>
        <w:tc>
          <w:tcPr>
            <w:tcW w:w="1565" w:type="dxa"/>
          </w:tcPr>
          <w:p w14:paraId="23708653" w14:textId="77777777" w:rsidR="004D74D8" w:rsidRPr="0006522C" w:rsidRDefault="004D74D8" w:rsidP="00467F25">
            <w:pPr>
              <w:widowControl w:val="0"/>
              <w:suppressAutoHyphens/>
              <w:ind w:left="176"/>
              <w:jc w:val="both"/>
              <w:textAlignment w:val="baseline"/>
              <w:rPr>
                <w:rFonts w:ascii="Tahoma" w:eastAsia="F" w:hAnsi="Tahoma" w:cs="Tahoma"/>
                <w:sz w:val="20"/>
                <w:szCs w:val="20"/>
                <w:lang w:eastAsia="zh-CN" w:bidi="hi-IN"/>
              </w:rPr>
            </w:pPr>
          </w:p>
        </w:tc>
      </w:tr>
      <w:tr w:rsidR="004D74D8" w:rsidRPr="0006522C" w14:paraId="58DD1F73" w14:textId="77777777" w:rsidTr="00660861">
        <w:trPr>
          <w:jc w:val="center"/>
        </w:trPr>
        <w:tc>
          <w:tcPr>
            <w:tcW w:w="7083" w:type="dxa"/>
          </w:tcPr>
          <w:p w14:paraId="13C7A53A"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assinar eletronicamente os arquivos digitais com extensão pdf</w:t>
            </w:r>
          </w:p>
        </w:tc>
        <w:tc>
          <w:tcPr>
            <w:tcW w:w="1412" w:type="dxa"/>
            <w:vAlign w:val="center"/>
          </w:tcPr>
          <w:p w14:paraId="6D1A504C" w14:textId="77777777" w:rsidR="004D74D8" w:rsidRPr="0006522C" w:rsidRDefault="004D74D8" w:rsidP="00467F25">
            <w:pPr>
              <w:widowControl w:val="0"/>
              <w:suppressAutoHyphens/>
              <w:ind w:left="964" w:hanging="964"/>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565" w:type="dxa"/>
          </w:tcPr>
          <w:p w14:paraId="25877696"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12F6981C" w14:textId="77777777" w:rsidTr="00660861">
        <w:trPr>
          <w:jc w:val="center"/>
        </w:trPr>
        <w:tc>
          <w:tcPr>
            <w:tcW w:w="7083" w:type="dxa"/>
          </w:tcPr>
          <w:p w14:paraId="360C5924"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O usuário definido como assinante do arquivo digital deverá ser notificado, através de um painel com a relação de arquivos digitais pendentes para assinatura e quando o documento estiver tramitado ao seu local de tramitação ou a si mesmo</w:t>
            </w:r>
          </w:p>
        </w:tc>
        <w:tc>
          <w:tcPr>
            <w:tcW w:w="1412" w:type="dxa"/>
            <w:vAlign w:val="center"/>
          </w:tcPr>
          <w:p w14:paraId="12C4962B" w14:textId="77777777" w:rsidR="004D74D8" w:rsidRPr="0006522C" w:rsidRDefault="004D74D8" w:rsidP="00467F25">
            <w:pPr>
              <w:widowControl w:val="0"/>
              <w:suppressAutoHyphens/>
              <w:ind w:left="964" w:hanging="964"/>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565" w:type="dxa"/>
          </w:tcPr>
          <w:p w14:paraId="1AC1AC2A"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42B9EED4" w14:textId="77777777" w:rsidTr="00660861">
        <w:trPr>
          <w:jc w:val="center"/>
        </w:trPr>
        <w:tc>
          <w:tcPr>
            <w:tcW w:w="7083" w:type="dxa"/>
          </w:tcPr>
          <w:p w14:paraId="19361D47"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Ao assinar, deverá solicitar senha de autenticação do usuário logado, registar data de assinatura e IP do equipamento.</w:t>
            </w:r>
          </w:p>
        </w:tc>
        <w:tc>
          <w:tcPr>
            <w:tcW w:w="1412" w:type="dxa"/>
            <w:vAlign w:val="center"/>
          </w:tcPr>
          <w:p w14:paraId="4C0DDB9F" w14:textId="77777777" w:rsidR="004D74D8" w:rsidRPr="0006522C" w:rsidRDefault="004D74D8" w:rsidP="00467F25">
            <w:pPr>
              <w:widowControl w:val="0"/>
              <w:suppressAutoHyphens/>
              <w:ind w:left="964" w:hanging="964"/>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565" w:type="dxa"/>
          </w:tcPr>
          <w:p w14:paraId="4AAF50C2"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103B5548" w14:textId="77777777" w:rsidTr="00660861">
        <w:trPr>
          <w:jc w:val="center"/>
        </w:trPr>
        <w:tc>
          <w:tcPr>
            <w:tcW w:w="7083" w:type="dxa"/>
          </w:tcPr>
          <w:p w14:paraId="720C1860"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Permitir download do arquivo original e assinado. </w:t>
            </w:r>
          </w:p>
        </w:tc>
        <w:tc>
          <w:tcPr>
            <w:tcW w:w="1412" w:type="dxa"/>
            <w:vAlign w:val="center"/>
          </w:tcPr>
          <w:p w14:paraId="55100127" w14:textId="77777777" w:rsidR="004D74D8" w:rsidRPr="0006522C" w:rsidRDefault="004D74D8" w:rsidP="00467F25">
            <w:pPr>
              <w:widowControl w:val="0"/>
              <w:suppressAutoHyphens/>
              <w:ind w:left="964" w:hanging="964"/>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565" w:type="dxa"/>
          </w:tcPr>
          <w:p w14:paraId="62090CC2"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00247AAB" w14:textId="77777777" w:rsidTr="00660861">
        <w:trPr>
          <w:jc w:val="center"/>
        </w:trPr>
        <w:tc>
          <w:tcPr>
            <w:tcW w:w="7083" w:type="dxa"/>
          </w:tcPr>
          <w:p w14:paraId="4F4366B9"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No arquivo assinado, exibir por pagina, a lista de assinantes e código de validação, ao final além das informações registradas por pagina, exibir também o QRcode com o caminho de acesso externo ao arquivo assinado.</w:t>
            </w:r>
          </w:p>
        </w:tc>
        <w:tc>
          <w:tcPr>
            <w:tcW w:w="1412" w:type="dxa"/>
            <w:vAlign w:val="center"/>
          </w:tcPr>
          <w:p w14:paraId="67C8B08E" w14:textId="77777777" w:rsidR="004D74D8" w:rsidRPr="0006522C" w:rsidRDefault="004D74D8" w:rsidP="00467F25">
            <w:pPr>
              <w:widowControl w:val="0"/>
              <w:suppressAutoHyphens/>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565" w:type="dxa"/>
          </w:tcPr>
          <w:p w14:paraId="192A2043"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146F119D" w14:textId="77777777" w:rsidTr="00660861">
        <w:trPr>
          <w:jc w:val="center"/>
        </w:trPr>
        <w:tc>
          <w:tcPr>
            <w:tcW w:w="7083" w:type="dxa"/>
          </w:tcPr>
          <w:p w14:paraId="12829ACF"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pesquisar o arquivo anexado ao documento através do código de validação</w:t>
            </w:r>
          </w:p>
        </w:tc>
        <w:tc>
          <w:tcPr>
            <w:tcW w:w="1412" w:type="dxa"/>
            <w:vAlign w:val="center"/>
          </w:tcPr>
          <w:p w14:paraId="3779C2E1"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5536051D"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00B18830" w14:textId="77777777" w:rsidTr="00660861">
        <w:trPr>
          <w:jc w:val="center"/>
        </w:trPr>
        <w:tc>
          <w:tcPr>
            <w:tcW w:w="7083" w:type="dxa"/>
          </w:tcPr>
          <w:p w14:paraId="040372FB"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 xml:space="preserve">Permite a geração do documento a partir de uma solicitação de abertura </w:t>
            </w:r>
          </w:p>
        </w:tc>
        <w:tc>
          <w:tcPr>
            <w:tcW w:w="1412" w:type="dxa"/>
            <w:vAlign w:val="center"/>
          </w:tcPr>
          <w:p w14:paraId="135EAA7A" w14:textId="77777777" w:rsidR="004D74D8" w:rsidRPr="0006522C" w:rsidRDefault="004D74D8" w:rsidP="00467F25">
            <w:pPr>
              <w:widowControl w:val="0"/>
              <w:suppressAutoHyphens/>
              <w:ind w:left="392"/>
              <w:jc w:val="center"/>
              <w:textAlignment w:val="baseline"/>
              <w:rPr>
                <w:rFonts w:ascii="Tahoma" w:eastAsia="SimSun;宋体" w:hAnsi="Tahoma" w:cs="Tahoma"/>
                <w:sz w:val="20"/>
                <w:szCs w:val="20"/>
                <w:lang w:eastAsia="zh-CN" w:bidi="hi-IN"/>
              </w:rPr>
            </w:pPr>
          </w:p>
        </w:tc>
        <w:tc>
          <w:tcPr>
            <w:tcW w:w="1565" w:type="dxa"/>
          </w:tcPr>
          <w:p w14:paraId="31BED301"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55BF3DAC" w14:textId="77777777" w:rsidTr="00660861">
        <w:trPr>
          <w:jc w:val="center"/>
        </w:trPr>
        <w:tc>
          <w:tcPr>
            <w:tcW w:w="7083" w:type="dxa"/>
          </w:tcPr>
          <w:p w14:paraId="35C23D1B"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que, a partir de um documento do tipo protocolo seja gerado um novo documento, sendo eles anexados entre si e tramitados juntos.</w:t>
            </w:r>
          </w:p>
        </w:tc>
        <w:tc>
          <w:tcPr>
            <w:tcW w:w="1412" w:type="dxa"/>
            <w:vAlign w:val="center"/>
          </w:tcPr>
          <w:p w14:paraId="77AEF9F7"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0EB87723"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156FFFE2" w14:textId="77777777" w:rsidTr="00660861">
        <w:trPr>
          <w:jc w:val="center"/>
        </w:trPr>
        <w:tc>
          <w:tcPr>
            <w:tcW w:w="7083" w:type="dxa"/>
          </w:tcPr>
          <w:p w14:paraId="24ADE606"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 criação de subdocumentos a partir do documento principal e tramitados separadamente.</w:t>
            </w:r>
          </w:p>
        </w:tc>
        <w:tc>
          <w:tcPr>
            <w:tcW w:w="1412" w:type="dxa"/>
            <w:vAlign w:val="center"/>
          </w:tcPr>
          <w:p w14:paraId="3E5E354B"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3F2F522B"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3E4603C3" w14:textId="77777777" w:rsidTr="00660861">
        <w:trPr>
          <w:jc w:val="center"/>
        </w:trPr>
        <w:tc>
          <w:tcPr>
            <w:tcW w:w="7083" w:type="dxa"/>
          </w:tcPr>
          <w:p w14:paraId="04B846CA"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Permite anexar vários documentos do tipo protocolo a um outro documento e tramitados juntos</w:t>
            </w:r>
          </w:p>
        </w:tc>
        <w:tc>
          <w:tcPr>
            <w:tcW w:w="1412" w:type="dxa"/>
            <w:vAlign w:val="center"/>
          </w:tcPr>
          <w:p w14:paraId="2C806403" w14:textId="77777777" w:rsidR="004D74D8" w:rsidRPr="0006522C" w:rsidRDefault="004D74D8" w:rsidP="00467F25">
            <w:pPr>
              <w:widowControl w:val="0"/>
              <w:suppressAutoHyphens/>
              <w:ind w:left="392"/>
              <w:jc w:val="center"/>
              <w:textAlignment w:val="baseline"/>
              <w:rPr>
                <w:rFonts w:ascii="Tahoma" w:eastAsia="SimSun;宋体" w:hAnsi="Tahoma" w:cs="Tahoma"/>
                <w:sz w:val="20"/>
                <w:szCs w:val="20"/>
                <w:lang w:eastAsia="zh-CN" w:bidi="hi-IN"/>
              </w:rPr>
            </w:pPr>
          </w:p>
        </w:tc>
        <w:tc>
          <w:tcPr>
            <w:tcW w:w="1565" w:type="dxa"/>
          </w:tcPr>
          <w:p w14:paraId="54899C82"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53274DDC" w14:textId="77777777" w:rsidTr="00660861">
        <w:trPr>
          <w:jc w:val="center"/>
        </w:trPr>
        <w:tc>
          <w:tcPr>
            <w:tcW w:w="7083" w:type="dxa"/>
          </w:tcPr>
          <w:p w14:paraId="1F0B3632"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lastRenderedPageBreak/>
              <w:t>Permitir anexar vários documentos a um outro documento do tipo dossiê e tramitados separadamente.</w:t>
            </w:r>
          </w:p>
        </w:tc>
        <w:tc>
          <w:tcPr>
            <w:tcW w:w="1412" w:type="dxa"/>
            <w:vAlign w:val="center"/>
          </w:tcPr>
          <w:p w14:paraId="0C2AD44A" w14:textId="77777777" w:rsidR="004D74D8" w:rsidRPr="0006522C" w:rsidRDefault="004D74D8" w:rsidP="00467F25">
            <w:pPr>
              <w:widowControl w:val="0"/>
              <w:suppressAutoHyphens/>
              <w:ind w:left="392"/>
              <w:jc w:val="center"/>
              <w:textAlignment w:val="baseline"/>
              <w:rPr>
                <w:rFonts w:ascii="Tahoma" w:eastAsia="SimSun;宋体" w:hAnsi="Tahoma" w:cs="Tahoma"/>
                <w:sz w:val="20"/>
                <w:szCs w:val="20"/>
                <w:lang w:eastAsia="zh-CN" w:bidi="hi-IN"/>
              </w:rPr>
            </w:pPr>
          </w:p>
        </w:tc>
        <w:tc>
          <w:tcPr>
            <w:tcW w:w="1565" w:type="dxa"/>
          </w:tcPr>
          <w:p w14:paraId="621ED03B"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03F118D7" w14:textId="77777777" w:rsidTr="00660861">
        <w:trPr>
          <w:jc w:val="center"/>
        </w:trPr>
        <w:tc>
          <w:tcPr>
            <w:tcW w:w="7083" w:type="dxa"/>
          </w:tcPr>
          <w:p w14:paraId="25E2D660"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o Apensamento de documentos entre si, a partir de uma etapa qualquer e tramitados juntos.</w:t>
            </w:r>
          </w:p>
        </w:tc>
        <w:tc>
          <w:tcPr>
            <w:tcW w:w="1412" w:type="dxa"/>
            <w:vAlign w:val="center"/>
          </w:tcPr>
          <w:p w14:paraId="0A46F878"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5FB6D408"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011AAF7D" w14:textId="77777777" w:rsidTr="00660861">
        <w:trPr>
          <w:jc w:val="center"/>
        </w:trPr>
        <w:tc>
          <w:tcPr>
            <w:tcW w:w="7083" w:type="dxa"/>
          </w:tcPr>
          <w:p w14:paraId="5352B317"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o Desapensamento de documentos, a partir de uma etapa qualquer.</w:t>
            </w:r>
          </w:p>
        </w:tc>
        <w:tc>
          <w:tcPr>
            <w:tcW w:w="1412" w:type="dxa"/>
            <w:vAlign w:val="center"/>
          </w:tcPr>
          <w:p w14:paraId="26AD6208"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64969D3A"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0B1CF2AB" w14:textId="77777777" w:rsidTr="00660861">
        <w:trPr>
          <w:jc w:val="center"/>
        </w:trPr>
        <w:tc>
          <w:tcPr>
            <w:tcW w:w="7083" w:type="dxa"/>
          </w:tcPr>
          <w:p w14:paraId="77CAF3B9" w14:textId="110DB49F"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Permitir que, as ações registradas no documento sejam </w:t>
            </w:r>
            <w:r w:rsidR="00291CF0" w:rsidRPr="0006522C">
              <w:rPr>
                <w:rFonts w:ascii="Tahoma" w:eastAsia="F" w:hAnsi="Tahoma" w:cs="Tahoma"/>
                <w:sz w:val="20"/>
                <w:szCs w:val="20"/>
                <w:lang w:eastAsia="zh-CN" w:bidi="hi-IN"/>
              </w:rPr>
              <w:t>criadas</w:t>
            </w:r>
            <w:r w:rsidRPr="0006522C">
              <w:rPr>
                <w:rFonts w:ascii="Tahoma" w:eastAsia="F" w:hAnsi="Tahoma" w:cs="Tahoma"/>
                <w:sz w:val="20"/>
                <w:szCs w:val="20"/>
                <w:lang w:eastAsia="zh-CN" w:bidi="hi-IN"/>
              </w:rPr>
              <w:t xml:space="preserve"> históricos automáticos contendo: data, usuário, qualificador e observação.</w:t>
            </w:r>
          </w:p>
        </w:tc>
        <w:tc>
          <w:tcPr>
            <w:tcW w:w="1412" w:type="dxa"/>
            <w:vAlign w:val="center"/>
          </w:tcPr>
          <w:p w14:paraId="3FF4EB95"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31FE7D62"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0B043A10" w14:textId="77777777" w:rsidTr="00660861">
        <w:trPr>
          <w:jc w:val="center"/>
        </w:trPr>
        <w:tc>
          <w:tcPr>
            <w:tcW w:w="7083" w:type="dxa"/>
          </w:tcPr>
          <w:p w14:paraId="70964A55"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que, usuários autorizados incluam históricos manualmente no documento.</w:t>
            </w:r>
          </w:p>
        </w:tc>
        <w:tc>
          <w:tcPr>
            <w:tcW w:w="1412" w:type="dxa"/>
            <w:vAlign w:val="center"/>
          </w:tcPr>
          <w:p w14:paraId="50AE9245"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542E306A"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192E46E3" w14:textId="77777777" w:rsidTr="00660861">
        <w:trPr>
          <w:jc w:val="center"/>
        </w:trPr>
        <w:tc>
          <w:tcPr>
            <w:tcW w:w="7083" w:type="dxa"/>
          </w:tcPr>
          <w:p w14:paraId="3C342C56"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registrar a extinção do documento, inserindo uma justificativa, histórico automático e bloqueando as ações do documento</w:t>
            </w:r>
          </w:p>
        </w:tc>
        <w:tc>
          <w:tcPr>
            <w:tcW w:w="1412" w:type="dxa"/>
            <w:vAlign w:val="center"/>
          </w:tcPr>
          <w:p w14:paraId="3895C5BF"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64CFF671"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7D6F0565" w14:textId="77777777" w:rsidTr="00660861">
        <w:trPr>
          <w:jc w:val="center"/>
        </w:trPr>
        <w:tc>
          <w:tcPr>
            <w:tcW w:w="7083" w:type="dxa"/>
          </w:tcPr>
          <w:p w14:paraId="1F623348"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registar a reversão da extinção do documento, inserindo justificativa, histórico automático e desbloqueando as ações do documento</w:t>
            </w:r>
          </w:p>
        </w:tc>
        <w:tc>
          <w:tcPr>
            <w:tcW w:w="1412" w:type="dxa"/>
            <w:vAlign w:val="center"/>
          </w:tcPr>
          <w:p w14:paraId="15560935"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20ABE4A3"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675F4F60" w14:textId="77777777" w:rsidTr="00660861">
        <w:trPr>
          <w:jc w:val="center"/>
        </w:trPr>
        <w:tc>
          <w:tcPr>
            <w:tcW w:w="7083" w:type="dxa"/>
          </w:tcPr>
          <w:p w14:paraId="272EFF23"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registrar a desistência de interessados no documento, inserindo uma justificativa e histórico automático</w:t>
            </w:r>
          </w:p>
        </w:tc>
        <w:tc>
          <w:tcPr>
            <w:tcW w:w="1412" w:type="dxa"/>
            <w:vAlign w:val="center"/>
          </w:tcPr>
          <w:p w14:paraId="50FE968A"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51E20825"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23D1ECD0" w14:textId="77777777" w:rsidTr="00660861">
        <w:trPr>
          <w:jc w:val="center"/>
        </w:trPr>
        <w:tc>
          <w:tcPr>
            <w:tcW w:w="7083" w:type="dxa"/>
          </w:tcPr>
          <w:p w14:paraId="4E751135"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registar acautelamento e desacautelamento do documento, inserindo uma justificativa e histórico automático.</w:t>
            </w:r>
          </w:p>
        </w:tc>
        <w:tc>
          <w:tcPr>
            <w:tcW w:w="1412" w:type="dxa"/>
            <w:vAlign w:val="center"/>
          </w:tcPr>
          <w:p w14:paraId="7C21F757"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3E1AC3AF"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1A60410C" w14:textId="77777777" w:rsidTr="00660861">
        <w:trPr>
          <w:jc w:val="center"/>
        </w:trPr>
        <w:tc>
          <w:tcPr>
            <w:tcW w:w="7083" w:type="dxa"/>
          </w:tcPr>
          <w:p w14:paraId="4776B20B"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enviar por e-mail informações e arquivos anexados aos interessados do documento</w:t>
            </w:r>
          </w:p>
        </w:tc>
        <w:tc>
          <w:tcPr>
            <w:tcW w:w="1412" w:type="dxa"/>
          </w:tcPr>
          <w:p w14:paraId="2F99189A"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1F51A629"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73523A7D" w14:textId="77777777" w:rsidTr="00660861">
        <w:trPr>
          <w:jc w:val="center"/>
        </w:trPr>
        <w:tc>
          <w:tcPr>
            <w:tcW w:w="7083" w:type="dxa"/>
          </w:tcPr>
          <w:p w14:paraId="79AC2E24"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solicitar por e-mail informações ou novos arquivos aos interessados do documento</w:t>
            </w:r>
          </w:p>
        </w:tc>
        <w:tc>
          <w:tcPr>
            <w:tcW w:w="1412" w:type="dxa"/>
          </w:tcPr>
          <w:p w14:paraId="5D73118A"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2274BBB8"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14C64AFF" w14:textId="77777777" w:rsidTr="00660861">
        <w:trPr>
          <w:jc w:val="center"/>
        </w:trPr>
        <w:tc>
          <w:tcPr>
            <w:tcW w:w="7083" w:type="dxa"/>
          </w:tcPr>
          <w:p w14:paraId="349AB38A"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Ao solicitar informações, através de um painel de alertas, deverá listar os documentos aguardando retorno do interessado, exibir contagem de dias em aguardo e permitir registrar o recebimento da informação contendo data e observação.</w:t>
            </w:r>
          </w:p>
        </w:tc>
        <w:tc>
          <w:tcPr>
            <w:tcW w:w="1412" w:type="dxa"/>
            <w:vAlign w:val="center"/>
          </w:tcPr>
          <w:p w14:paraId="2DE67ECA"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7E9AD40F"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58A87D7A" w14:textId="77777777" w:rsidTr="00660861">
        <w:trPr>
          <w:jc w:val="center"/>
        </w:trPr>
        <w:tc>
          <w:tcPr>
            <w:tcW w:w="7083" w:type="dxa"/>
          </w:tcPr>
          <w:p w14:paraId="1637E2BE"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Permitir controle de prazo do documento conforme tempo definido no objeto ou especificado no documento para início e termino para execução. </w:t>
            </w:r>
          </w:p>
        </w:tc>
        <w:tc>
          <w:tcPr>
            <w:tcW w:w="1412" w:type="dxa"/>
            <w:vAlign w:val="center"/>
          </w:tcPr>
          <w:p w14:paraId="79025F26"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6B09239F"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2E6C0523" w14:textId="77777777" w:rsidTr="00660861">
        <w:trPr>
          <w:jc w:val="center"/>
        </w:trPr>
        <w:tc>
          <w:tcPr>
            <w:tcW w:w="7083" w:type="dxa"/>
          </w:tcPr>
          <w:p w14:paraId="52E28EC1"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parametrização em dias para alerta antecipado de documentos a vencer. Através de um painel de controle de prazos, deverá listar os documentos vencidos e a vencer.</w:t>
            </w:r>
          </w:p>
        </w:tc>
        <w:tc>
          <w:tcPr>
            <w:tcW w:w="1412" w:type="dxa"/>
            <w:vAlign w:val="center"/>
          </w:tcPr>
          <w:p w14:paraId="588B6F5C"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783BEFD0"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47E7B694" w14:textId="77777777" w:rsidTr="00660861">
        <w:trPr>
          <w:jc w:val="center"/>
        </w:trPr>
        <w:tc>
          <w:tcPr>
            <w:tcW w:w="7083" w:type="dxa"/>
          </w:tcPr>
          <w:p w14:paraId="010DCBE3"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encerramento individual ou por lote de documentos.</w:t>
            </w:r>
          </w:p>
        </w:tc>
        <w:tc>
          <w:tcPr>
            <w:tcW w:w="1412" w:type="dxa"/>
            <w:vAlign w:val="center"/>
          </w:tcPr>
          <w:p w14:paraId="09537179"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6134F6AA"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5BB2A58B" w14:textId="77777777" w:rsidTr="00660861">
        <w:trPr>
          <w:jc w:val="center"/>
        </w:trPr>
        <w:tc>
          <w:tcPr>
            <w:tcW w:w="7083" w:type="dxa"/>
          </w:tcPr>
          <w:p w14:paraId="1F54339E"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Permitir inserir motivo e observação do encerramento, envio automático de e-mail aos interessados do documento e histórico automático. </w:t>
            </w:r>
          </w:p>
        </w:tc>
        <w:tc>
          <w:tcPr>
            <w:tcW w:w="1412" w:type="dxa"/>
            <w:vAlign w:val="center"/>
          </w:tcPr>
          <w:p w14:paraId="7C4D04CB" w14:textId="77777777" w:rsidR="004D74D8" w:rsidRPr="0006522C" w:rsidRDefault="004D74D8" w:rsidP="00467F25">
            <w:pPr>
              <w:widowControl w:val="0"/>
              <w:suppressAutoHyphens/>
              <w:ind w:left="964" w:hanging="964"/>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565" w:type="dxa"/>
          </w:tcPr>
          <w:p w14:paraId="31BDDC21"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586848AF" w14:textId="77777777" w:rsidTr="00660861">
        <w:trPr>
          <w:jc w:val="center"/>
        </w:trPr>
        <w:tc>
          <w:tcPr>
            <w:tcW w:w="7083" w:type="dxa"/>
          </w:tcPr>
          <w:p w14:paraId="6F85B13E"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reativação de documentos encerrados, inserindo justificativa e histórico automático</w:t>
            </w:r>
          </w:p>
        </w:tc>
        <w:tc>
          <w:tcPr>
            <w:tcW w:w="1412" w:type="dxa"/>
            <w:vAlign w:val="center"/>
          </w:tcPr>
          <w:p w14:paraId="76ED7901"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0F480158"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0FBB545C" w14:textId="77777777" w:rsidTr="00660861">
        <w:trPr>
          <w:jc w:val="center"/>
        </w:trPr>
        <w:tc>
          <w:tcPr>
            <w:tcW w:w="7083" w:type="dxa"/>
          </w:tcPr>
          <w:p w14:paraId="33B958DC"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listar e controlar prazo de vencimento de documentos encerrados no departamento</w:t>
            </w:r>
          </w:p>
        </w:tc>
        <w:tc>
          <w:tcPr>
            <w:tcW w:w="1412" w:type="dxa"/>
            <w:vAlign w:val="center"/>
          </w:tcPr>
          <w:p w14:paraId="6892D05A"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63500421"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2B8839E2" w14:textId="77777777" w:rsidTr="00660861">
        <w:trPr>
          <w:jc w:val="center"/>
        </w:trPr>
        <w:tc>
          <w:tcPr>
            <w:tcW w:w="7083" w:type="dxa"/>
          </w:tcPr>
          <w:p w14:paraId="20A01641"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arquivamento individual ou por lote de documentos encerrados. O sistema deverá encaminhar automaticamente os documentos para local de tramitação parametrizado para arquivamento de documentos físicos ou digitais.</w:t>
            </w:r>
          </w:p>
        </w:tc>
        <w:tc>
          <w:tcPr>
            <w:tcW w:w="1412" w:type="dxa"/>
            <w:vAlign w:val="center"/>
          </w:tcPr>
          <w:p w14:paraId="3882845F"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021CF24E"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7F3BB9CA" w14:textId="77777777" w:rsidTr="00660861">
        <w:trPr>
          <w:jc w:val="center"/>
        </w:trPr>
        <w:tc>
          <w:tcPr>
            <w:tcW w:w="7083" w:type="dxa"/>
          </w:tcPr>
          <w:p w14:paraId="242158A4"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 Permitir listar os documentos arquivados para inclusão e gerenciamento da localização física, composta por sala, corredor, prateleira e caixa. </w:t>
            </w:r>
          </w:p>
        </w:tc>
        <w:tc>
          <w:tcPr>
            <w:tcW w:w="1412" w:type="dxa"/>
            <w:vAlign w:val="center"/>
          </w:tcPr>
          <w:p w14:paraId="2E524546"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25386307"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455D4753" w14:textId="77777777" w:rsidTr="00660861">
        <w:trPr>
          <w:jc w:val="center"/>
        </w:trPr>
        <w:tc>
          <w:tcPr>
            <w:tcW w:w="7083" w:type="dxa"/>
          </w:tcPr>
          <w:p w14:paraId="315367B4"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Permitir listar e controlar prazo de vencimento de documentos </w:t>
            </w:r>
            <w:r w:rsidRPr="0006522C">
              <w:rPr>
                <w:rFonts w:ascii="Tahoma" w:eastAsia="F" w:hAnsi="Tahoma" w:cs="Tahoma"/>
                <w:sz w:val="20"/>
                <w:szCs w:val="20"/>
                <w:lang w:eastAsia="zh-CN" w:bidi="hi-IN"/>
              </w:rPr>
              <w:lastRenderedPageBreak/>
              <w:t>arquivados para inclusão da destinação final do documento.</w:t>
            </w:r>
          </w:p>
        </w:tc>
        <w:tc>
          <w:tcPr>
            <w:tcW w:w="1412" w:type="dxa"/>
            <w:vAlign w:val="center"/>
          </w:tcPr>
          <w:p w14:paraId="67BE3ED4"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087D2E13"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11440D65" w14:textId="77777777" w:rsidTr="00660861">
        <w:trPr>
          <w:jc w:val="center"/>
        </w:trPr>
        <w:tc>
          <w:tcPr>
            <w:tcW w:w="7083" w:type="dxa"/>
          </w:tcPr>
          <w:p w14:paraId="26860C60"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por documento definir área de interesse e implementação dos seguintes controles:</w:t>
            </w:r>
          </w:p>
        </w:tc>
        <w:tc>
          <w:tcPr>
            <w:tcW w:w="1412" w:type="dxa"/>
            <w:vAlign w:val="center"/>
          </w:tcPr>
          <w:p w14:paraId="7F9594D0"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287AFCE1"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65A428B1" w14:textId="77777777" w:rsidTr="00660861">
        <w:trPr>
          <w:jc w:val="center"/>
        </w:trPr>
        <w:tc>
          <w:tcPr>
            <w:tcW w:w="7083" w:type="dxa"/>
          </w:tcPr>
          <w:p w14:paraId="7AC2A45E"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Ao pesquisar, deverá listar os documentos aos usuários que estejam em locais de tramitações vinculados a mesma área de interesse do documento ou locais sem área de interesse.</w:t>
            </w:r>
          </w:p>
        </w:tc>
        <w:tc>
          <w:tcPr>
            <w:tcW w:w="1412" w:type="dxa"/>
            <w:vAlign w:val="center"/>
          </w:tcPr>
          <w:p w14:paraId="1828B1B2" w14:textId="77777777" w:rsidR="004D74D8" w:rsidRPr="0006522C" w:rsidRDefault="004D74D8" w:rsidP="00467F25">
            <w:pPr>
              <w:widowControl w:val="0"/>
              <w:suppressAutoHyphens/>
              <w:ind w:left="567"/>
              <w:jc w:val="center"/>
              <w:textAlignment w:val="baseline"/>
              <w:rPr>
                <w:rFonts w:ascii="Tahoma" w:eastAsia="F" w:hAnsi="Tahoma" w:cs="Tahoma"/>
                <w:sz w:val="20"/>
                <w:szCs w:val="20"/>
                <w:lang w:eastAsia="zh-CN" w:bidi="hi-IN"/>
              </w:rPr>
            </w:pPr>
          </w:p>
        </w:tc>
        <w:tc>
          <w:tcPr>
            <w:tcW w:w="1565" w:type="dxa"/>
          </w:tcPr>
          <w:p w14:paraId="6C35C3C4"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314E9D14" w14:textId="77777777" w:rsidTr="00660861">
        <w:trPr>
          <w:jc w:val="center"/>
        </w:trPr>
        <w:tc>
          <w:tcPr>
            <w:tcW w:w="7083" w:type="dxa"/>
          </w:tcPr>
          <w:p w14:paraId="65B9FD1E"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Ao tramitar, deverá listar os locais de tramitação que contenha a mesma área de interesse do documento ou locais sem área de interesse definida.</w:t>
            </w:r>
          </w:p>
        </w:tc>
        <w:tc>
          <w:tcPr>
            <w:tcW w:w="1412" w:type="dxa"/>
            <w:vAlign w:val="center"/>
          </w:tcPr>
          <w:p w14:paraId="2B305A8A" w14:textId="77777777" w:rsidR="004D74D8" w:rsidRPr="0006522C" w:rsidRDefault="004D74D8" w:rsidP="00467F25">
            <w:pPr>
              <w:widowControl w:val="0"/>
              <w:suppressAutoHyphens/>
              <w:ind w:left="567"/>
              <w:jc w:val="center"/>
              <w:textAlignment w:val="baseline"/>
              <w:rPr>
                <w:rFonts w:ascii="Tahoma" w:eastAsia="F" w:hAnsi="Tahoma" w:cs="Tahoma"/>
                <w:sz w:val="20"/>
                <w:szCs w:val="20"/>
                <w:lang w:eastAsia="zh-CN" w:bidi="hi-IN"/>
              </w:rPr>
            </w:pPr>
          </w:p>
        </w:tc>
        <w:tc>
          <w:tcPr>
            <w:tcW w:w="1565" w:type="dxa"/>
          </w:tcPr>
          <w:p w14:paraId="790E3686"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7FF876D3" w14:textId="77777777" w:rsidTr="00660861">
        <w:trPr>
          <w:jc w:val="center"/>
        </w:trPr>
        <w:tc>
          <w:tcPr>
            <w:tcW w:w="7083" w:type="dxa"/>
          </w:tcPr>
          <w:p w14:paraId="2FECDF69"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Ao tramitar, verificar os locais de tramitação que o usuário logado tem permissão para seleção e envio.</w:t>
            </w:r>
          </w:p>
        </w:tc>
        <w:tc>
          <w:tcPr>
            <w:tcW w:w="1412" w:type="dxa"/>
            <w:vAlign w:val="center"/>
          </w:tcPr>
          <w:p w14:paraId="2D437C23" w14:textId="77777777" w:rsidR="004D74D8" w:rsidRPr="0006522C" w:rsidRDefault="004D74D8" w:rsidP="00467F25">
            <w:pPr>
              <w:widowControl w:val="0"/>
              <w:suppressAutoHyphens/>
              <w:ind w:left="567"/>
              <w:jc w:val="center"/>
              <w:textAlignment w:val="baseline"/>
              <w:rPr>
                <w:rFonts w:ascii="Tahoma" w:eastAsia="F" w:hAnsi="Tahoma" w:cs="Tahoma"/>
                <w:sz w:val="20"/>
                <w:szCs w:val="20"/>
                <w:lang w:eastAsia="zh-CN" w:bidi="hi-IN"/>
              </w:rPr>
            </w:pPr>
          </w:p>
        </w:tc>
        <w:tc>
          <w:tcPr>
            <w:tcW w:w="1565" w:type="dxa"/>
          </w:tcPr>
          <w:p w14:paraId="10FE1F03"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22BA0727" w14:textId="77777777" w:rsidTr="00660861">
        <w:trPr>
          <w:jc w:val="center"/>
        </w:trPr>
        <w:tc>
          <w:tcPr>
            <w:tcW w:w="7083" w:type="dxa"/>
          </w:tcPr>
          <w:p w14:paraId="79F37A74"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Permitir pesquisar documentos conforme perfil autorizado por tipo de documento, sigilo ou área de interesse:</w:t>
            </w:r>
          </w:p>
        </w:tc>
        <w:tc>
          <w:tcPr>
            <w:tcW w:w="1412" w:type="dxa"/>
            <w:vAlign w:val="center"/>
          </w:tcPr>
          <w:p w14:paraId="0CADB372" w14:textId="77777777" w:rsidR="004D74D8" w:rsidRPr="0006522C" w:rsidRDefault="004D74D8" w:rsidP="00467F25">
            <w:pPr>
              <w:widowControl w:val="0"/>
              <w:suppressAutoHyphens/>
              <w:ind w:left="392"/>
              <w:jc w:val="center"/>
              <w:textAlignment w:val="baseline"/>
              <w:rPr>
                <w:rFonts w:ascii="Tahoma" w:eastAsia="SimSun;宋体" w:hAnsi="Tahoma" w:cs="Tahoma"/>
                <w:sz w:val="20"/>
                <w:szCs w:val="20"/>
                <w:lang w:eastAsia="zh-CN" w:bidi="hi-IN"/>
              </w:rPr>
            </w:pPr>
          </w:p>
        </w:tc>
        <w:tc>
          <w:tcPr>
            <w:tcW w:w="1565" w:type="dxa"/>
          </w:tcPr>
          <w:p w14:paraId="7EC9E744"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670F064C" w14:textId="77777777" w:rsidTr="00660861">
        <w:trPr>
          <w:jc w:val="center"/>
        </w:trPr>
        <w:tc>
          <w:tcPr>
            <w:tcW w:w="7083" w:type="dxa"/>
          </w:tcPr>
          <w:p w14:paraId="55B128ED"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Número do documento.</w:t>
            </w:r>
          </w:p>
        </w:tc>
        <w:tc>
          <w:tcPr>
            <w:tcW w:w="1412" w:type="dxa"/>
            <w:vAlign w:val="center"/>
          </w:tcPr>
          <w:p w14:paraId="087BEA10" w14:textId="77777777" w:rsidR="004D74D8" w:rsidRPr="0006522C" w:rsidRDefault="004D74D8" w:rsidP="00467F25">
            <w:pPr>
              <w:widowControl w:val="0"/>
              <w:suppressAutoHyphens/>
              <w:ind w:left="567"/>
              <w:jc w:val="center"/>
              <w:textAlignment w:val="baseline"/>
              <w:rPr>
                <w:rFonts w:ascii="Tahoma" w:eastAsia="F" w:hAnsi="Tahoma" w:cs="Tahoma"/>
                <w:sz w:val="20"/>
                <w:szCs w:val="20"/>
                <w:lang w:eastAsia="zh-CN" w:bidi="hi-IN"/>
              </w:rPr>
            </w:pPr>
          </w:p>
        </w:tc>
        <w:tc>
          <w:tcPr>
            <w:tcW w:w="1565" w:type="dxa"/>
          </w:tcPr>
          <w:p w14:paraId="14CF12C0"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51E4C52D" w14:textId="77777777" w:rsidTr="00660861">
        <w:trPr>
          <w:jc w:val="center"/>
        </w:trPr>
        <w:tc>
          <w:tcPr>
            <w:tcW w:w="7083" w:type="dxa"/>
          </w:tcPr>
          <w:p w14:paraId="46717471"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Data de abertura</w:t>
            </w:r>
          </w:p>
        </w:tc>
        <w:tc>
          <w:tcPr>
            <w:tcW w:w="1412" w:type="dxa"/>
            <w:vAlign w:val="center"/>
          </w:tcPr>
          <w:p w14:paraId="098CDCEF" w14:textId="77777777" w:rsidR="004D74D8" w:rsidRPr="0006522C" w:rsidRDefault="004D74D8" w:rsidP="00467F25">
            <w:pPr>
              <w:widowControl w:val="0"/>
              <w:suppressAutoHyphens/>
              <w:ind w:left="567"/>
              <w:jc w:val="center"/>
              <w:textAlignment w:val="baseline"/>
              <w:rPr>
                <w:rFonts w:ascii="Tahoma" w:eastAsia="F" w:hAnsi="Tahoma" w:cs="Tahoma"/>
                <w:sz w:val="20"/>
                <w:szCs w:val="20"/>
                <w:lang w:eastAsia="zh-CN" w:bidi="hi-IN"/>
              </w:rPr>
            </w:pPr>
          </w:p>
        </w:tc>
        <w:tc>
          <w:tcPr>
            <w:tcW w:w="1565" w:type="dxa"/>
          </w:tcPr>
          <w:p w14:paraId="7C04740B"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753F899C" w14:textId="77777777" w:rsidTr="00660861">
        <w:trPr>
          <w:jc w:val="center"/>
        </w:trPr>
        <w:tc>
          <w:tcPr>
            <w:tcW w:w="7083" w:type="dxa"/>
          </w:tcPr>
          <w:p w14:paraId="506D40DD"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Tipo de documento</w:t>
            </w:r>
          </w:p>
        </w:tc>
        <w:tc>
          <w:tcPr>
            <w:tcW w:w="1412" w:type="dxa"/>
            <w:vAlign w:val="center"/>
          </w:tcPr>
          <w:p w14:paraId="0A5E3F3F" w14:textId="77777777" w:rsidR="004D74D8" w:rsidRPr="0006522C" w:rsidRDefault="004D74D8" w:rsidP="00467F25">
            <w:pPr>
              <w:widowControl w:val="0"/>
              <w:suppressAutoHyphens/>
              <w:ind w:left="567"/>
              <w:jc w:val="center"/>
              <w:textAlignment w:val="baseline"/>
              <w:rPr>
                <w:rFonts w:ascii="Tahoma" w:eastAsia="F" w:hAnsi="Tahoma" w:cs="Tahoma"/>
                <w:sz w:val="20"/>
                <w:szCs w:val="20"/>
                <w:lang w:eastAsia="zh-CN" w:bidi="hi-IN"/>
              </w:rPr>
            </w:pPr>
          </w:p>
        </w:tc>
        <w:tc>
          <w:tcPr>
            <w:tcW w:w="1565" w:type="dxa"/>
          </w:tcPr>
          <w:p w14:paraId="5CAD0902"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003A3BF0" w14:textId="77777777" w:rsidTr="00660861">
        <w:trPr>
          <w:jc w:val="center"/>
        </w:trPr>
        <w:tc>
          <w:tcPr>
            <w:tcW w:w="7083" w:type="dxa"/>
          </w:tcPr>
          <w:p w14:paraId="218F177D"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Objeto</w:t>
            </w:r>
          </w:p>
        </w:tc>
        <w:tc>
          <w:tcPr>
            <w:tcW w:w="1412" w:type="dxa"/>
            <w:vAlign w:val="center"/>
          </w:tcPr>
          <w:p w14:paraId="0984ECF5" w14:textId="77777777" w:rsidR="004D74D8" w:rsidRPr="0006522C" w:rsidRDefault="004D74D8" w:rsidP="00467F25">
            <w:pPr>
              <w:widowControl w:val="0"/>
              <w:suppressAutoHyphens/>
              <w:ind w:left="567"/>
              <w:jc w:val="center"/>
              <w:textAlignment w:val="baseline"/>
              <w:rPr>
                <w:rFonts w:ascii="Tahoma" w:eastAsia="F" w:hAnsi="Tahoma" w:cs="Tahoma"/>
                <w:sz w:val="20"/>
                <w:szCs w:val="20"/>
                <w:lang w:eastAsia="zh-CN" w:bidi="hi-IN"/>
              </w:rPr>
            </w:pPr>
          </w:p>
        </w:tc>
        <w:tc>
          <w:tcPr>
            <w:tcW w:w="1565" w:type="dxa"/>
          </w:tcPr>
          <w:p w14:paraId="4B831E9D"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48D95EDE" w14:textId="77777777" w:rsidTr="00660861">
        <w:trPr>
          <w:jc w:val="center"/>
        </w:trPr>
        <w:tc>
          <w:tcPr>
            <w:tcW w:w="7083" w:type="dxa"/>
          </w:tcPr>
          <w:p w14:paraId="551A23ED"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Local de tramitação atual</w:t>
            </w:r>
          </w:p>
        </w:tc>
        <w:tc>
          <w:tcPr>
            <w:tcW w:w="1412" w:type="dxa"/>
            <w:vAlign w:val="center"/>
          </w:tcPr>
          <w:p w14:paraId="66E12EB6" w14:textId="77777777" w:rsidR="004D74D8" w:rsidRPr="0006522C" w:rsidRDefault="004D74D8" w:rsidP="00467F25">
            <w:pPr>
              <w:widowControl w:val="0"/>
              <w:suppressAutoHyphens/>
              <w:ind w:left="567"/>
              <w:jc w:val="center"/>
              <w:textAlignment w:val="baseline"/>
              <w:rPr>
                <w:rFonts w:ascii="Tahoma" w:eastAsia="F" w:hAnsi="Tahoma" w:cs="Tahoma"/>
                <w:sz w:val="20"/>
                <w:szCs w:val="20"/>
                <w:lang w:eastAsia="zh-CN" w:bidi="hi-IN"/>
              </w:rPr>
            </w:pPr>
          </w:p>
        </w:tc>
        <w:tc>
          <w:tcPr>
            <w:tcW w:w="1565" w:type="dxa"/>
          </w:tcPr>
          <w:p w14:paraId="67C9EEC1"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6A1576DA" w14:textId="77777777" w:rsidTr="00660861">
        <w:trPr>
          <w:jc w:val="center"/>
        </w:trPr>
        <w:tc>
          <w:tcPr>
            <w:tcW w:w="7083" w:type="dxa"/>
          </w:tcPr>
          <w:p w14:paraId="5619550C"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Destinatário atual</w:t>
            </w:r>
          </w:p>
        </w:tc>
        <w:tc>
          <w:tcPr>
            <w:tcW w:w="1412" w:type="dxa"/>
            <w:vAlign w:val="center"/>
          </w:tcPr>
          <w:p w14:paraId="24E08481" w14:textId="77777777" w:rsidR="004D74D8" w:rsidRPr="0006522C" w:rsidRDefault="004D74D8" w:rsidP="00467F25">
            <w:pPr>
              <w:widowControl w:val="0"/>
              <w:suppressAutoHyphens/>
              <w:ind w:left="567"/>
              <w:jc w:val="center"/>
              <w:textAlignment w:val="baseline"/>
              <w:rPr>
                <w:rFonts w:ascii="Tahoma" w:eastAsia="F" w:hAnsi="Tahoma" w:cs="Tahoma"/>
                <w:sz w:val="20"/>
                <w:szCs w:val="20"/>
                <w:lang w:eastAsia="zh-CN" w:bidi="hi-IN"/>
              </w:rPr>
            </w:pPr>
          </w:p>
        </w:tc>
        <w:tc>
          <w:tcPr>
            <w:tcW w:w="1565" w:type="dxa"/>
          </w:tcPr>
          <w:p w14:paraId="544805DB"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462DA6D1" w14:textId="77777777" w:rsidTr="00660861">
        <w:trPr>
          <w:jc w:val="center"/>
        </w:trPr>
        <w:tc>
          <w:tcPr>
            <w:tcW w:w="7083" w:type="dxa"/>
          </w:tcPr>
          <w:p w14:paraId="547D704C"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Assunto</w:t>
            </w:r>
          </w:p>
        </w:tc>
        <w:tc>
          <w:tcPr>
            <w:tcW w:w="1412" w:type="dxa"/>
            <w:vAlign w:val="center"/>
          </w:tcPr>
          <w:p w14:paraId="6B49EB0C" w14:textId="77777777" w:rsidR="004D74D8" w:rsidRPr="0006522C" w:rsidRDefault="004D74D8" w:rsidP="00467F25">
            <w:pPr>
              <w:widowControl w:val="0"/>
              <w:suppressAutoHyphens/>
              <w:ind w:left="567"/>
              <w:jc w:val="center"/>
              <w:textAlignment w:val="baseline"/>
              <w:rPr>
                <w:rFonts w:ascii="Tahoma" w:eastAsia="F" w:hAnsi="Tahoma" w:cs="Tahoma"/>
                <w:sz w:val="20"/>
                <w:szCs w:val="20"/>
                <w:lang w:eastAsia="zh-CN" w:bidi="hi-IN"/>
              </w:rPr>
            </w:pPr>
          </w:p>
        </w:tc>
        <w:tc>
          <w:tcPr>
            <w:tcW w:w="1565" w:type="dxa"/>
          </w:tcPr>
          <w:p w14:paraId="0DCB2A97"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62615245" w14:textId="77777777" w:rsidTr="00660861">
        <w:trPr>
          <w:jc w:val="center"/>
        </w:trPr>
        <w:tc>
          <w:tcPr>
            <w:tcW w:w="7083" w:type="dxa"/>
          </w:tcPr>
          <w:p w14:paraId="60657019"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Nome do interessado.</w:t>
            </w:r>
          </w:p>
        </w:tc>
        <w:tc>
          <w:tcPr>
            <w:tcW w:w="1412" w:type="dxa"/>
            <w:vAlign w:val="center"/>
          </w:tcPr>
          <w:p w14:paraId="2E8A568F" w14:textId="77777777" w:rsidR="004D74D8" w:rsidRPr="0006522C" w:rsidRDefault="004D74D8" w:rsidP="00467F25">
            <w:pPr>
              <w:widowControl w:val="0"/>
              <w:suppressAutoHyphens/>
              <w:ind w:left="567"/>
              <w:jc w:val="center"/>
              <w:textAlignment w:val="baseline"/>
              <w:rPr>
                <w:rFonts w:ascii="Tahoma" w:eastAsia="F" w:hAnsi="Tahoma" w:cs="Tahoma"/>
                <w:sz w:val="20"/>
                <w:szCs w:val="20"/>
                <w:lang w:eastAsia="zh-CN" w:bidi="hi-IN"/>
              </w:rPr>
            </w:pPr>
          </w:p>
        </w:tc>
        <w:tc>
          <w:tcPr>
            <w:tcW w:w="1565" w:type="dxa"/>
          </w:tcPr>
          <w:p w14:paraId="0C277FDF"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05F08368" w14:textId="77777777" w:rsidTr="00660861">
        <w:trPr>
          <w:jc w:val="center"/>
        </w:trPr>
        <w:tc>
          <w:tcPr>
            <w:tcW w:w="7083" w:type="dxa"/>
          </w:tcPr>
          <w:p w14:paraId="4A9E0D1D"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Situação</w:t>
            </w:r>
          </w:p>
        </w:tc>
        <w:tc>
          <w:tcPr>
            <w:tcW w:w="1412" w:type="dxa"/>
            <w:vAlign w:val="center"/>
          </w:tcPr>
          <w:p w14:paraId="2C69E887" w14:textId="77777777" w:rsidR="004D74D8" w:rsidRPr="0006522C" w:rsidRDefault="004D74D8" w:rsidP="00467F25">
            <w:pPr>
              <w:widowControl w:val="0"/>
              <w:suppressAutoHyphens/>
              <w:ind w:left="567"/>
              <w:jc w:val="center"/>
              <w:textAlignment w:val="baseline"/>
              <w:rPr>
                <w:rFonts w:ascii="Tahoma" w:eastAsia="F" w:hAnsi="Tahoma" w:cs="Tahoma"/>
                <w:sz w:val="20"/>
                <w:szCs w:val="20"/>
                <w:lang w:eastAsia="zh-CN" w:bidi="hi-IN"/>
              </w:rPr>
            </w:pPr>
          </w:p>
        </w:tc>
        <w:tc>
          <w:tcPr>
            <w:tcW w:w="1565" w:type="dxa"/>
          </w:tcPr>
          <w:p w14:paraId="760A5875"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18868EB3" w14:textId="77777777" w:rsidTr="00660861">
        <w:trPr>
          <w:jc w:val="center"/>
        </w:trPr>
        <w:tc>
          <w:tcPr>
            <w:tcW w:w="7083" w:type="dxa"/>
          </w:tcPr>
          <w:p w14:paraId="76EDECD8" w14:textId="77777777" w:rsidR="004D74D8" w:rsidRPr="0006522C" w:rsidRDefault="004D74D8" w:rsidP="00467F25">
            <w:pPr>
              <w:keepNext/>
              <w:keepLines/>
              <w:widowControl w:val="0"/>
              <w:suppressAutoHyphens/>
              <w:jc w:val="both"/>
              <w:textAlignment w:val="baseline"/>
              <w:outlineLvl w:val="1"/>
              <w:rPr>
                <w:rFonts w:ascii="Tahoma" w:eastAsia="Times New Roman" w:hAnsi="Tahoma" w:cs="Tahoma"/>
                <w:b/>
                <w:sz w:val="20"/>
                <w:szCs w:val="20"/>
                <w:lang w:eastAsia="zh-CN" w:bidi="hi-IN"/>
              </w:rPr>
            </w:pPr>
            <w:bookmarkStart w:id="30" w:name="_Toc149570600"/>
            <w:bookmarkStart w:id="31" w:name="_Toc136593162"/>
            <w:bookmarkStart w:id="32" w:name="_Toc136530719"/>
            <w:bookmarkStart w:id="33" w:name="_Toc136504743"/>
            <w:r w:rsidRPr="0006522C">
              <w:rPr>
                <w:rFonts w:ascii="Tahoma" w:eastAsia="Times New Roman" w:hAnsi="Tahoma" w:cs="Tahoma"/>
                <w:b/>
                <w:sz w:val="20"/>
                <w:szCs w:val="20"/>
                <w:lang w:eastAsia="zh-CN" w:bidi="hi-IN"/>
              </w:rPr>
              <w:t>RELATÓRIOS</w:t>
            </w:r>
            <w:bookmarkEnd w:id="30"/>
            <w:bookmarkEnd w:id="31"/>
            <w:bookmarkEnd w:id="32"/>
            <w:bookmarkEnd w:id="33"/>
          </w:p>
        </w:tc>
        <w:tc>
          <w:tcPr>
            <w:tcW w:w="1412" w:type="dxa"/>
            <w:vAlign w:val="center"/>
          </w:tcPr>
          <w:p w14:paraId="20A3FFED" w14:textId="77777777" w:rsidR="004D74D8" w:rsidRPr="0006522C" w:rsidRDefault="004D74D8" w:rsidP="00467F25">
            <w:pPr>
              <w:keepNext/>
              <w:keepLines/>
              <w:widowControl w:val="0"/>
              <w:suppressAutoHyphens/>
              <w:jc w:val="center"/>
              <w:textAlignment w:val="baseline"/>
              <w:outlineLvl w:val="1"/>
              <w:rPr>
                <w:rFonts w:ascii="Tahoma" w:eastAsia="Times New Roman" w:hAnsi="Tahoma" w:cs="Tahoma"/>
                <w:b/>
                <w:sz w:val="20"/>
                <w:szCs w:val="20"/>
                <w:lang w:eastAsia="zh-CN" w:bidi="hi-IN"/>
              </w:rPr>
            </w:pPr>
            <w:bookmarkStart w:id="34" w:name="_Toc149570601"/>
            <w:r w:rsidRPr="0006522C">
              <w:rPr>
                <w:rFonts w:ascii="Tahoma" w:eastAsia="Times New Roman" w:hAnsi="Tahoma" w:cs="Tahoma"/>
                <w:b/>
                <w:sz w:val="20"/>
                <w:szCs w:val="20"/>
                <w:lang w:eastAsia="zh-CN" w:bidi="hi-IN"/>
              </w:rPr>
              <w:t>Obrigatório</w:t>
            </w:r>
            <w:bookmarkEnd w:id="34"/>
          </w:p>
        </w:tc>
        <w:tc>
          <w:tcPr>
            <w:tcW w:w="1565" w:type="dxa"/>
          </w:tcPr>
          <w:p w14:paraId="4E9DD87A" w14:textId="77777777" w:rsidR="004D74D8" w:rsidRPr="0006522C" w:rsidRDefault="004D74D8" w:rsidP="00467F25">
            <w:pPr>
              <w:keepNext/>
              <w:keepLines/>
              <w:widowControl w:val="0"/>
              <w:suppressAutoHyphens/>
              <w:jc w:val="center"/>
              <w:textAlignment w:val="baseline"/>
              <w:outlineLvl w:val="1"/>
              <w:rPr>
                <w:rFonts w:ascii="Tahoma" w:eastAsia="Times New Roman" w:hAnsi="Tahoma" w:cs="Tahoma"/>
                <w:b/>
                <w:caps/>
                <w:sz w:val="20"/>
                <w:szCs w:val="20"/>
                <w:lang w:eastAsia="zh-CN" w:bidi="hi-IN"/>
              </w:rPr>
            </w:pPr>
          </w:p>
        </w:tc>
      </w:tr>
      <w:tr w:rsidR="004D74D8" w:rsidRPr="0006522C" w14:paraId="09BDF1B8" w14:textId="77777777" w:rsidTr="00660861">
        <w:trPr>
          <w:jc w:val="center"/>
        </w:trPr>
        <w:tc>
          <w:tcPr>
            <w:tcW w:w="7083" w:type="dxa"/>
          </w:tcPr>
          <w:p w14:paraId="7D1D1C5A"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Relatório de documentos aberto ou encerrado no período.</w:t>
            </w:r>
          </w:p>
        </w:tc>
        <w:tc>
          <w:tcPr>
            <w:tcW w:w="1412" w:type="dxa"/>
          </w:tcPr>
          <w:p w14:paraId="60D592CB"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7C6D5760"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7318998B" w14:textId="77777777" w:rsidTr="00660861">
        <w:trPr>
          <w:jc w:val="center"/>
        </w:trPr>
        <w:tc>
          <w:tcPr>
            <w:tcW w:w="7083" w:type="dxa"/>
          </w:tcPr>
          <w:p w14:paraId="56EECC6D"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Quantitativo e gráfico de documentos abertos por tipo de documento no período</w:t>
            </w:r>
          </w:p>
        </w:tc>
        <w:tc>
          <w:tcPr>
            <w:tcW w:w="1412" w:type="dxa"/>
          </w:tcPr>
          <w:p w14:paraId="22254E5C"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0C3BF452"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6E621618" w14:textId="77777777" w:rsidTr="00660861">
        <w:trPr>
          <w:jc w:val="center"/>
        </w:trPr>
        <w:tc>
          <w:tcPr>
            <w:tcW w:w="7083" w:type="dxa"/>
          </w:tcPr>
          <w:p w14:paraId="11C76CB3"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Quantitativo de documentos abertos por objeto no período</w:t>
            </w:r>
          </w:p>
        </w:tc>
        <w:tc>
          <w:tcPr>
            <w:tcW w:w="1412" w:type="dxa"/>
          </w:tcPr>
          <w:p w14:paraId="2AA1C49A"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1B001CEB"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12F1DB2C" w14:textId="77777777" w:rsidTr="00660861">
        <w:trPr>
          <w:jc w:val="center"/>
        </w:trPr>
        <w:tc>
          <w:tcPr>
            <w:tcW w:w="7083" w:type="dxa"/>
          </w:tcPr>
          <w:p w14:paraId="43F695CC"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Lista de histórico do documento</w:t>
            </w:r>
          </w:p>
        </w:tc>
        <w:tc>
          <w:tcPr>
            <w:tcW w:w="1412" w:type="dxa"/>
            <w:vAlign w:val="center"/>
          </w:tcPr>
          <w:p w14:paraId="65DD8F58"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7FD113CF"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651E911F" w14:textId="77777777" w:rsidTr="00660861">
        <w:trPr>
          <w:jc w:val="center"/>
        </w:trPr>
        <w:tc>
          <w:tcPr>
            <w:tcW w:w="7083" w:type="dxa"/>
          </w:tcPr>
          <w:p w14:paraId="6371DAE8"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Rol de documentos por interessado.</w:t>
            </w:r>
          </w:p>
        </w:tc>
        <w:tc>
          <w:tcPr>
            <w:tcW w:w="1412" w:type="dxa"/>
            <w:vAlign w:val="center"/>
          </w:tcPr>
          <w:p w14:paraId="21E7F1C4"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5A32ACDD"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080F90A1" w14:textId="77777777" w:rsidTr="00660861">
        <w:trPr>
          <w:jc w:val="center"/>
        </w:trPr>
        <w:tc>
          <w:tcPr>
            <w:tcW w:w="7083" w:type="dxa"/>
          </w:tcPr>
          <w:p w14:paraId="60B22F3F"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Rol de documentos por departamento.</w:t>
            </w:r>
          </w:p>
        </w:tc>
        <w:tc>
          <w:tcPr>
            <w:tcW w:w="1412" w:type="dxa"/>
            <w:vAlign w:val="center"/>
          </w:tcPr>
          <w:p w14:paraId="2ECB6DB0"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4D3BBEB2"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4BBC304F" w14:textId="77777777" w:rsidTr="00660861">
        <w:trPr>
          <w:jc w:val="center"/>
        </w:trPr>
        <w:tc>
          <w:tcPr>
            <w:tcW w:w="7083" w:type="dxa"/>
          </w:tcPr>
          <w:p w14:paraId="582C1B6C"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Lista de andamentos do documento: local de tramitação atual e histórico.</w:t>
            </w:r>
          </w:p>
        </w:tc>
        <w:tc>
          <w:tcPr>
            <w:tcW w:w="1412" w:type="dxa"/>
            <w:vAlign w:val="center"/>
          </w:tcPr>
          <w:p w14:paraId="2F24DB26"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33F7FD46"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522D586F" w14:textId="77777777" w:rsidTr="00660861">
        <w:trPr>
          <w:jc w:val="center"/>
        </w:trPr>
        <w:tc>
          <w:tcPr>
            <w:tcW w:w="7083" w:type="dxa"/>
          </w:tcPr>
          <w:p w14:paraId="0D96244A"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Lista de andamentos pendentes por departamento</w:t>
            </w:r>
          </w:p>
        </w:tc>
        <w:tc>
          <w:tcPr>
            <w:tcW w:w="1412" w:type="dxa"/>
            <w:vAlign w:val="center"/>
          </w:tcPr>
          <w:p w14:paraId="53FAD956"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5970A9C2"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535B34F5" w14:textId="77777777" w:rsidTr="00660861">
        <w:trPr>
          <w:jc w:val="center"/>
        </w:trPr>
        <w:tc>
          <w:tcPr>
            <w:tcW w:w="7083" w:type="dxa"/>
          </w:tcPr>
          <w:p w14:paraId="30A675D0"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Estatísticas de tempo de tramitação por departamento</w:t>
            </w:r>
          </w:p>
        </w:tc>
        <w:tc>
          <w:tcPr>
            <w:tcW w:w="1412" w:type="dxa"/>
            <w:vAlign w:val="center"/>
          </w:tcPr>
          <w:p w14:paraId="7D027E15"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63ABDD71"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7E6D3E65" w14:textId="77777777" w:rsidTr="00660861">
        <w:trPr>
          <w:jc w:val="center"/>
        </w:trPr>
        <w:tc>
          <w:tcPr>
            <w:tcW w:w="7083" w:type="dxa"/>
          </w:tcPr>
          <w:p w14:paraId="6D0B6CF9" w14:textId="77777777" w:rsidR="004D74D8" w:rsidRPr="0006522C" w:rsidRDefault="004D74D8" w:rsidP="00467F25">
            <w:pPr>
              <w:widowControl w:val="0"/>
              <w:numPr>
                <w:ilvl w:val="0"/>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Estatísticas de atraso do documento por tipo de objeto</w:t>
            </w:r>
          </w:p>
        </w:tc>
        <w:tc>
          <w:tcPr>
            <w:tcW w:w="1412" w:type="dxa"/>
            <w:vAlign w:val="center"/>
          </w:tcPr>
          <w:p w14:paraId="6A6081B8" w14:textId="77777777" w:rsidR="004D74D8" w:rsidRPr="0006522C" w:rsidRDefault="004D74D8" w:rsidP="00467F25">
            <w:pPr>
              <w:widowControl w:val="0"/>
              <w:suppressAutoHyphens/>
              <w:ind w:left="392"/>
              <w:jc w:val="center"/>
              <w:textAlignment w:val="baseline"/>
              <w:rPr>
                <w:rFonts w:ascii="Tahoma" w:eastAsia="F" w:hAnsi="Tahoma" w:cs="Tahoma"/>
                <w:sz w:val="20"/>
                <w:szCs w:val="20"/>
                <w:lang w:eastAsia="zh-CN" w:bidi="hi-IN"/>
              </w:rPr>
            </w:pPr>
          </w:p>
        </w:tc>
        <w:tc>
          <w:tcPr>
            <w:tcW w:w="1565" w:type="dxa"/>
          </w:tcPr>
          <w:p w14:paraId="135D5407" w14:textId="77777777" w:rsidR="004D74D8" w:rsidRPr="0006522C" w:rsidRDefault="004D74D8" w:rsidP="00467F25">
            <w:pPr>
              <w:widowControl w:val="0"/>
              <w:suppressAutoHyphens/>
              <w:ind w:left="392"/>
              <w:jc w:val="both"/>
              <w:textAlignment w:val="baseline"/>
              <w:rPr>
                <w:rFonts w:ascii="Tahoma" w:eastAsia="F" w:hAnsi="Tahoma" w:cs="Tahoma"/>
                <w:sz w:val="20"/>
                <w:szCs w:val="20"/>
                <w:lang w:eastAsia="zh-CN" w:bidi="hi-IN"/>
              </w:rPr>
            </w:pPr>
          </w:p>
        </w:tc>
      </w:tr>
      <w:tr w:rsidR="004D74D8" w:rsidRPr="0006522C" w14:paraId="462E2AFF" w14:textId="77777777" w:rsidTr="00660861">
        <w:trPr>
          <w:jc w:val="center"/>
        </w:trPr>
        <w:tc>
          <w:tcPr>
            <w:tcW w:w="7083" w:type="dxa"/>
          </w:tcPr>
          <w:p w14:paraId="3FFFAF30" w14:textId="77777777" w:rsidR="004D74D8" w:rsidRPr="0006522C" w:rsidRDefault="004D74D8" w:rsidP="00467F25">
            <w:pPr>
              <w:widowControl w:val="0"/>
              <w:suppressAutoHyphens/>
              <w:jc w:val="both"/>
              <w:textAlignment w:val="baseline"/>
              <w:rPr>
                <w:rFonts w:ascii="Tahoma" w:eastAsia="SimSun;宋体" w:hAnsi="Tahoma" w:cs="Tahoma"/>
                <w:sz w:val="20"/>
                <w:szCs w:val="20"/>
                <w:lang w:eastAsia="zh-CN" w:bidi="hi-IN"/>
              </w:rPr>
            </w:pPr>
          </w:p>
        </w:tc>
        <w:tc>
          <w:tcPr>
            <w:tcW w:w="1412" w:type="dxa"/>
            <w:vAlign w:val="center"/>
          </w:tcPr>
          <w:p w14:paraId="4EF0A013" w14:textId="77777777" w:rsidR="004D74D8" w:rsidRPr="0006522C" w:rsidRDefault="004D74D8" w:rsidP="00467F25">
            <w:pPr>
              <w:widowControl w:val="0"/>
              <w:suppressAutoHyphens/>
              <w:jc w:val="center"/>
              <w:textAlignment w:val="baseline"/>
              <w:rPr>
                <w:rFonts w:ascii="Tahoma" w:eastAsia="SimSun;宋体" w:hAnsi="Tahoma" w:cs="Tahoma"/>
                <w:sz w:val="20"/>
                <w:szCs w:val="20"/>
                <w:lang w:eastAsia="zh-CN" w:bidi="hi-IN"/>
              </w:rPr>
            </w:pPr>
          </w:p>
        </w:tc>
        <w:tc>
          <w:tcPr>
            <w:tcW w:w="1565" w:type="dxa"/>
          </w:tcPr>
          <w:p w14:paraId="0039D85D" w14:textId="77777777" w:rsidR="004D74D8" w:rsidRPr="0006522C" w:rsidRDefault="004D74D8" w:rsidP="00467F25">
            <w:pPr>
              <w:widowControl w:val="0"/>
              <w:suppressAutoHyphens/>
              <w:jc w:val="both"/>
              <w:textAlignment w:val="baseline"/>
              <w:rPr>
                <w:rFonts w:ascii="Tahoma" w:eastAsia="SimSun;宋体" w:hAnsi="Tahoma" w:cs="Tahoma"/>
                <w:sz w:val="20"/>
                <w:szCs w:val="20"/>
                <w:lang w:eastAsia="zh-CN" w:bidi="hi-IN"/>
              </w:rPr>
            </w:pPr>
          </w:p>
        </w:tc>
      </w:tr>
      <w:tr w:rsidR="004D74D8" w:rsidRPr="0006522C" w14:paraId="6F937BC3" w14:textId="77777777" w:rsidTr="00660861">
        <w:trPr>
          <w:jc w:val="center"/>
        </w:trPr>
        <w:tc>
          <w:tcPr>
            <w:tcW w:w="7083" w:type="dxa"/>
          </w:tcPr>
          <w:p w14:paraId="74344FDA" w14:textId="77777777" w:rsidR="004D74D8" w:rsidRPr="0006522C" w:rsidRDefault="004D74D8" w:rsidP="00467F25">
            <w:pPr>
              <w:keepNext/>
              <w:keepLines/>
              <w:widowControl w:val="0"/>
              <w:suppressAutoHyphens/>
              <w:jc w:val="both"/>
              <w:textAlignment w:val="baseline"/>
              <w:outlineLvl w:val="1"/>
              <w:rPr>
                <w:rFonts w:ascii="Tahoma" w:eastAsia="Times New Roman" w:hAnsi="Tahoma" w:cs="Tahoma"/>
                <w:b/>
                <w:sz w:val="20"/>
                <w:szCs w:val="20"/>
                <w:lang w:eastAsia="zh-CN" w:bidi="hi-IN"/>
              </w:rPr>
            </w:pPr>
            <w:bookmarkStart w:id="35" w:name="_Toc149570602"/>
            <w:bookmarkStart w:id="36" w:name="_Toc136593165"/>
            <w:bookmarkStart w:id="37" w:name="_Toc136530722"/>
            <w:bookmarkStart w:id="38" w:name="_Toc136504746"/>
            <w:r w:rsidRPr="0006522C">
              <w:rPr>
                <w:rFonts w:ascii="Tahoma" w:eastAsia="Times New Roman" w:hAnsi="Tahoma" w:cs="Tahoma"/>
                <w:b/>
                <w:sz w:val="20"/>
                <w:szCs w:val="20"/>
                <w:lang w:eastAsia="zh-CN" w:bidi="hi-IN"/>
              </w:rPr>
              <w:t>INTEGRAÇÃO COM SISTEMA DE SANEAMENTO E GERENCIAMENTO DE SERVIÇOS</w:t>
            </w:r>
            <w:bookmarkEnd w:id="35"/>
            <w:bookmarkEnd w:id="36"/>
            <w:bookmarkEnd w:id="37"/>
            <w:bookmarkEnd w:id="38"/>
          </w:p>
        </w:tc>
        <w:tc>
          <w:tcPr>
            <w:tcW w:w="1412" w:type="dxa"/>
            <w:vAlign w:val="center"/>
          </w:tcPr>
          <w:p w14:paraId="15E856E8" w14:textId="77777777" w:rsidR="004D74D8" w:rsidRPr="0006522C" w:rsidRDefault="004D74D8" w:rsidP="00467F25">
            <w:pPr>
              <w:keepNext/>
              <w:keepLines/>
              <w:widowControl w:val="0"/>
              <w:suppressAutoHyphens/>
              <w:jc w:val="center"/>
              <w:textAlignment w:val="baseline"/>
              <w:outlineLvl w:val="1"/>
              <w:rPr>
                <w:rFonts w:ascii="Tahoma" w:eastAsia="Times New Roman" w:hAnsi="Tahoma" w:cs="Tahoma"/>
                <w:b/>
                <w:sz w:val="20"/>
                <w:szCs w:val="20"/>
                <w:lang w:eastAsia="zh-CN" w:bidi="hi-IN"/>
              </w:rPr>
            </w:pPr>
            <w:bookmarkStart w:id="39" w:name="_Toc149570603"/>
            <w:r w:rsidRPr="0006522C">
              <w:rPr>
                <w:rFonts w:ascii="Tahoma" w:eastAsia="Times New Roman" w:hAnsi="Tahoma" w:cs="Tahoma"/>
                <w:b/>
                <w:sz w:val="20"/>
                <w:szCs w:val="20"/>
                <w:lang w:eastAsia="zh-CN" w:bidi="hi-IN"/>
              </w:rPr>
              <w:t>Obrigatório</w:t>
            </w:r>
            <w:bookmarkEnd w:id="39"/>
          </w:p>
        </w:tc>
        <w:tc>
          <w:tcPr>
            <w:tcW w:w="1565" w:type="dxa"/>
          </w:tcPr>
          <w:p w14:paraId="0D5ACDBD" w14:textId="77777777" w:rsidR="004D74D8" w:rsidRPr="0006522C" w:rsidRDefault="004D74D8" w:rsidP="00467F25">
            <w:pPr>
              <w:keepNext/>
              <w:keepLines/>
              <w:widowControl w:val="0"/>
              <w:suppressAutoHyphens/>
              <w:jc w:val="center"/>
              <w:textAlignment w:val="baseline"/>
              <w:outlineLvl w:val="1"/>
              <w:rPr>
                <w:rFonts w:ascii="Tahoma" w:eastAsia="Times New Roman" w:hAnsi="Tahoma" w:cs="Tahoma"/>
                <w:b/>
                <w:caps/>
                <w:sz w:val="20"/>
                <w:szCs w:val="20"/>
                <w:lang w:eastAsia="zh-CN" w:bidi="hi-IN"/>
              </w:rPr>
            </w:pPr>
          </w:p>
        </w:tc>
      </w:tr>
      <w:tr w:rsidR="004D74D8" w:rsidRPr="0006522C" w14:paraId="11C6BD90" w14:textId="77777777" w:rsidTr="00660861">
        <w:trPr>
          <w:jc w:val="center"/>
        </w:trPr>
        <w:tc>
          <w:tcPr>
            <w:tcW w:w="7083" w:type="dxa"/>
          </w:tcPr>
          <w:p w14:paraId="07FFD936"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Permitir ao usuário, parametrizar por objeto a abertura da ordem de serviço no módulo de gerenciamento de serviço, a geração poderá ser durante a criação ou tramitação do documento. Quando a ordem de serviço for gerada durante a tramitação, permitir vincular o local de tramitação autorizado.</w:t>
            </w:r>
          </w:p>
        </w:tc>
        <w:tc>
          <w:tcPr>
            <w:tcW w:w="1412" w:type="dxa"/>
            <w:vAlign w:val="center"/>
          </w:tcPr>
          <w:p w14:paraId="7D3C9959" w14:textId="77777777" w:rsidR="004D74D8" w:rsidRPr="0006522C" w:rsidRDefault="004D74D8" w:rsidP="00467F25">
            <w:pPr>
              <w:widowControl w:val="0"/>
              <w:suppressAutoHyphens/>
              <w:ind w:left="964" w:hanging="964"/>
              <w:jc w:val="center"/>
              <w:textAlignment w:val="baseline"/>
              <w:rPr>
                <w:rFonts w:ascii="Tahoma" w:eastAsia="SimSun;宋体" w:hAnsi="Tahoma" w:cs="Tahoma"/>
                <w:b/>
                <w:sz w:val="20"/>
                <w:szCs w:val="20"/>
                <w:lang w:eastAsia="zh-CN" w:bidi="hi-IN"/>
              </w:rPr>
            </w:pPr>
            <w:r w:rsidRPr="0006522C">
              <w:rPr>
                <w:rFonts w:ascii="Tahoma" w:eastAsia="SimSun;宋体" w:hAnsi="Tahoma" w:cs="Tahoma"/>
                <w:b/>
                <w:sz w:val="20"/>
                <w:szCs w:val="20"/>
                <w:lang w:eastAsia="zh-CN" w:bidi="hi-IN"/>
              </w:rPr>
              <w:t>SIM</w:t>
            </w:r>
          </w:p>
        </w:tc>
        <w:tc>
          <w:tcPr>
            <w:tcW w:w="1565" w:type="dxa"/>
          </w:tcPr>
          <w:p w14:paraId="18D3D608"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2FFE9CB1" w14:textId="77777777" w:rsidTr="00660861">
        <w:trPr>
          <w:jc w:val="center"/>
        </w:trPr>
        <w:tc>
          <w:tcPr>
            <w:tcW w:w="7083" w:type="dxa"/>
          </w:tcPr>
          <w:p w14:paraId="1062E9D3"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Permitir acessar o documento e listar a respectiva ordem de serviço integrada.</w:t>
            </w:r>
          </w:p>
        </w:tc>
        <w:tc>
          <w:tcPr>
            <w:tcW w:w="1412" w:type="dxa"/>
            <w:vAlign w:val="center"/>
          </w:tcPr>
          <w:p w14:paraId="3DB0F315" w14:textId="77777777" w:rsidR="004D74D8" w:rsidRPr="0006522C" w:rsidRDefault="004D74D8" w:rsidP="00467F25">
            <w:pPr>
              <w:widowControl w:val="0"/>
              <w:suppressAutoHyphens/>
              <w:ind w:left="392"/>
              <w:jc w:val="center"/>
              <w:textAlignment w:val="baseline"/>
              <w:rPr>
                <w:rFonts w:ascii="Tahoma" w:eastAsia="SimSun;宋体" w:hAnsi="Tahoma" w:cs="Tahoma"/>
                <w:sz w:val="20"/>
                <w:szCs w:val="20"/>
                <w:lang w:eastAsia="zh-CN" w:bidi="hi-IN"/>
              </w:rPr>
            </w:pPr>
          </w:p>
        </w:tc>
        <w:tc>
          <w:tcPr>
            <w:tcW w:w="1565" w:type="dxa"/>
          </w:tcPr>
          <w:p w14:paraId="486A45A5"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34AA7221" w14:textId="77777777" w:rsidTr="00660861">
        <w:trPr>
          <w:jc w:val="center"/>
        </w:trPr>
        <w:tc>
          <w:tcPr>
            <w:tcW w:w="7083" w:type="dxa"/>
          </w:tcPr>
          <w:p w14:paraId="55CDEC4B" w14:textId="322DA7C5"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Permitir a utilização das informações cadastrais armazenadas pelo sistema de saneamento básico, através da consulta do CDC de execução (</w:t>
            </w:r>
            <w:r w:rsidR="00291CF0" w:rsidRPr="0006522C">
              <w:rPr>
                <w:rFonts w:ascii="Tahoma" w:eastAsia="SimSun;宋体" w:hAnsi="Tahoma" w:cs="Tahoma"/>
                <w:sz w:val="20"/>
                <w:szCs w:val="20"/>
                <w:lang w:eastAsia="zh-CN" w:bidi="hi-IN"/>
              </w:rPr>
              <w:t>código</w:t>
            </w:r>
            <w:r w:rsidRPr="0006522C">
              <w:rPr>
                <w:rFonts w:ascii="Tahoma" w:eastAsia="SimSun;宋体" w:hAnsi="Tahoma" w:cs="Tahoma"/>
                <w:sz w:val="20"/>
                <w:szCs w:val="20"/>
                <w:lang w:eastAsia="zh-CN" w:bidi="hi-IN"/>
              </w:rPr>
              <w:t xml:space="preserve"> do contribuinte), listando: logradouro, bairro, cep, hidrômetro, testada, setor, quadra e lote.</w:t>
            </w:r>
          </w:p>
        </w:tc>
        <w:tc>
          <w:tcPr>
            <w:tcW w:w="1412" w:type="dxa"/>
            <w:vAlign w:val="center"/>
          </w:tcPr>
          <w:p w14:paraId="57EEE9B6" w14:textId="77777777" w:rsidR="004D74D8" w:rsidRPr="0006522C" w:rsidRDefault="004D74D8" w:rsidP="00467F25">
            <w:pPr>
              <w:widowControl w:val="0"/>
              <w:suppressAutoHyphens/>
              <w:ind w:left="964" w:hanging="964"/>
              <w:jc w:val="center"/>
              <w:textAlignment w:val="baseline"/>
              <w:rPr>
                <w:rFonts w:ascii="Tahoma" w:eastAsia="SimSun;宋体" w:hAnsi="Tahoma" w:cs="Tahoma"/>
                <w:b/>
                <w:sz w:val="20"/>
                <w:szCs w:val="20"/>
                <w:lang w:eastAsia="zh-CN" w:bidi="hi-IN"/>
              </w:rPr>
            </w:pPr>
            <w:r w:rsidRPr="0006522C">
              <w:rPr>
                <w:rFonts w:ascii="Tahoma" w:eastAsia="SimSun;宋体" w:hAnsi="Tahoma" w:cs="Tahoma"/>
                <w:b/>
                <w:sz w:val="20"/>
                <w:szCs w:val="20"/>
                <w:lang w:eastAsia="zh-CN" w:bidi="hi-IN"/>
              </w:rPr>
              <w:t>SIM</w:t>
            </w:r>
          </w:p>
        </w:tc>
        <w:tc>
          <w:tcPr>
            <w:tcW w:w="1565" w:type="dxa"/>
          </w:tcPr>
          <w:p w14:paraId="0388DD9D"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3290340B" w14:textId="77777777" w:rsidTr="00660861">
        <w:trPr>
          <w:jc w:val="center"/>
        </w:trPr>
        <w:tc>
          <w:tcPr>
            <w:tcW w:w="7083" w:type="dxa"/>
          </w:tcPr>
          <w:p w14:paraId="09E92845" w14:textId="77777777" w:rsidR="004D74D8" w:rsidRPr="0006522C" w:rsidRDefault="004D74D8" w:rsidP="00467F25">
            <w:pPr>
              <w:keepNext/>
              <w:keepLines/>
              <w:widowControl w:val="0"/>
              <w:suppressAutoHyphens/>
              <w:jc w:val="both"/>
              <w:textAlignment w:val="baseline"/>
              <w:outlineLvl w:val="1"/>
              <w:rPr>
                <w:rFonts w:ascii="Tahoma" w:eastAsia="Times New Roman" w:hAnsi="Tahoma" w:cs="Tahoma"/>
                <w:b/>
                <w:sz w:val="20"/>
                <w:szCs w:val="20"/>
                <w:lang w:eastAsia="zh-CN" w:bidi="hi-IN"/>
              </w:rPr>
            </w:pPr>
            <w:bookmarkStart w:id="40" w:name="_Toc149570604"/>
            <w:bookmarkStart w:id="41" w:name="_Toc136593168"/>
            <w:bookmarkStart w:id="42" w:name="_Toc136530725"/>
            <w:bookmarkStart w:id="43" w:name="_Toc136504749"/>
            <w:r w:rsidRPr="0006522C">
              <w:rPr>
                <w:rFonts w:ascii="Tahoma" w:eastAsia="Times New Roman" w:hAnsi="Tahoma" w:cs="Tahoma"/>
                <w:b/>
                <w:sz w:val="20"/>
                <w:szCs w:val="20"/>
                <w:lang w:eastAsia="zh-CN" w:bidi="hi-IN"/>
              </w:rPr>
              <w:t>INTEGRAÇÃO COM SISTEMA DE TRIBUTÁRIO</w:t>
            </w:r>
            <w:bookmarkEnd w:id="40"/>
            <w:bookmarkEnd w:id="41"/>
            <w:bookmarkEnd w:id="42"/>
            <w:bookmarkEnd w:id="43"/>
            <w:r w:rsidRPr="0006522C">
              <w:rPr>
                <w:rFonts w:ascii="Tahoma" w:eastAsia="Times New Roman" w:hAnsi="Tahoma" w:cs="Tahoma"/>
                <w:b/>
                <w:sz w:val="20"/>
                <w:szCs w:val="20"/>
                <w:lang w:eastAsia="zh-CN" w:bidi="hi-IN"/>
              </w:rPr>
              <w:t xml:space="preserve"> </w:t>
            </w:r>
          </w:p>
        </w:tc>
        <w:tc>
          <w:tcPr>
            <w:tcW w:w="1412" w:type="dxa"/>
            <w:vAlign w:val="center"/>
          </w:tcPr>
          <w:p w14:paraId="50BA8F18" w14:textId="77777777" w:rsidR="004D74D8" w:rsidRPr="0006522C" w:rsidRDefault="004D74D8" w:rsidP="00467F25">
            <w:pPr>
              <w:keepNext/>
              <w:keepLines/>
              <w:widowControl w:val="0"/>
              <w:suppressAutoHyphens/>
              <w:jc w:val="center"/>
              <w:textAlignment w:val="baseline"/>
              <w:outlineLvl w:val="1"/>
              <w:rPr>
                <w:rFonts w:ascii="Tahoma" w:eastAsia="Times New Roman" w:hAnsi="Tahoma" w:cs="Tahoma"/>
                <w:b/>
                <w:caps/>
                <w:sz w:val="20"/>
                <w:szCs w:val="20"/>
                <w:lang w:eastAsia="zh-CN" w:bidi="hi-IN"/>
              </w:rPr>
            </w:pPr>
          </w:p>
        </w:tc>
        <w:tc>
          <w:tcPr>
            <w:tcW w:w="1565" w:type="dxa"/>
          </w:tcPr>
          <w:p w14:paraId="2010761F" w14:textId="77777777" w:rsidR="004D74D8" w:rsidRPr="0006522C" w:rsidRDefault="004D74D8" w:rsidP="00467F25">
            <w:pPr>
              <w:keepNext/>
              <w:keepLines/>
              <w:widowControl w:val="0"/>
              <w:suppressAutoHyphens/>
              <w:jc w:val="center"/>
              <w:textAlignment w:val="baseline"/>
              <w:outlineLvl w:val="1"/>
              <w:rPr>
                <w:rFonts w:ascii="Tahoma" w:eastAsia="Times New Roman" w:hAnsi="Tahoma" w:cs="Tahoma"/>
                <w:b/>
                <w:caps/>
                <w:sz w:val="20"/>
                <w:szCs w:val="20"/>
                <w:lang w:eastAsia="zh-CN" w:bidi="hi-IN"/>
              </w:rPr>
            </w:pPr>
          </w:p>
        </w:tc>
      </w:tr>
      <w:tr w:rsidR="004D74D8" w:rsidRPr="0006522C" w14:paraId="6D98C0B6" w14:textId="77777777" w:rsidTr="00660861">
        <w:trPr>
          <w:jc w:val="center"/>
        </w:trPr>
        <w:tc>
          <w:tcPr>
            <w:tcW w:w="7083" w:type="dxa"/>
          </w:tcPr>
          <w:p w14:paraId="612946FC"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 xml:space="preserve">Deverá ser possível a geração de processos, utilizando a consulta pelo </w:t>
            </w:r>
            <w:r w:rsidRPr="0006522C">
              <w:rPr>
                <w:rFonts w:ascii="Tahoma" w:eastAsia="SimSun;宋体" w:hAnsi="Tahoma" w:cs="Tahoma"/>
                <w:sz w:val="20"/>
                <w:szCs w:val="20"/>
                <w:lang w:eastAsia="zh-CN" w:bidi="hi-IN"/>
              </w:rPr>
              <w:lastRenderedPageBreak/>
              <w:t>CPF/CNPJ, ou nome do cadastro de pessoa física e jurídica Do Sistema Tributários</w:t>
            </w:r>
          </w:p>
        </w:tc>
        <w:tc>
          <w:tcPr>
            <w:tcW w:w="1412" w:type="dxa"/>
            <w:vAlign w:val="center"/>
          </w:tcPr>
          <w:p w14:paraId="07952C35" w14:textId="77777777" w:rsidR="004D74D8" w:rsidRPr="0006522C" w:rsidRDefault="004D74D8" w:rsidP="00467F25">
            <w:pPr>
              <w:keepNext/>
              <w:keepLines/>
              <w:widowControl w:val="0"/>
              <w:suppressAutoHyphens/>
              <w:jc w:val="center"/>
              <w:textAlignment w:val="baseline"/>
              <w:outlineLvl w:val="1"/>
              <w:rPr>
                <w:rFonts w:ascii="Tahoma" w:eastAsia="Times New Roman" w:hAnsi="Tahoma" w:cs="Tahoma"/>
                <w:b/>
                <w:sz w:val="20"/>
                <w:szCs w:val="20"/>
                <w:lang w:eastAsia="zh-CN" w:bidi="hi-IN"/>
              </w:rPr>
            </w:pPr>
            <w:bookmarkStart w:id="44" w:name="_Toc149570605"/>
            <w:bookmarkStart w:id="45" w:name="_Toc136593169"/>
            <w:bookmarkStart w:id="46" w:name="_Toc136530726"/>
            <w:bookmarkStart w:id="47" w:name="_Toc136504750"/>
            <w:r w:rsidRPr="0006522C">
              <w:rPr>
                <w:rFonts w:ascii="Tahoma" w:eastAsia="Times New Roman" w:hAnsi="Tahoma" w:cs="Tahoma"/>
                <w:b/>
                <w:sz w:val="20"/>
                <w:szCs w:val="20"/>
                <w:lang w:eastAsia="zh-CN" w:bidi="hi-IN"/>
              </w:rPr>
              <w:lastRenderedPageBreak/>
              <w:t>SIM</w:t>
            </w:r>
            <w:bookmarkEnd w:id="44"/>
            <w:bookmarkEnd w:id="45"/>
            <w:bookmarkEnd w:id="46"/>
            <w:bookmarkEnd w:id="47"/>
          </w:p>
        </w:tc>
        <w:tc>
          <w:tcPr>
            <w:tcW w:w="1565" w:type="dxa"/>
          </w:tcPr>
          <w:p w14:paraId="00CDADFF" w14:textId="77777777" w:rsidR="004D74D8" w:rsidRPr="0006522C" w:rsidRDefault="004D74D8" w:rsidP="00467F25">
            <w:pPr>
              <w:keepNext/>
              <w:keepLines/>
              <w:widowControl w:val="0"/>
              <w:suppressAutoHyphens/>
              <w:jc w:val="center"/>
              <w:textAlignment w:val="baseline"/>
              <w:outlineLvl w:val="1"/>
              <w:rPr>
                <w:rFonts w:ascii="Tahoma" w:eastAsia="Times New Roman" w:hAnsi="Tahoma" w:cs="Tahoma"/>
                <w:b/>
                <w:caps/>
                <w:sz w:val="20"/>
                <w:szCs w:val="20"/>
                <w:lang w:eastAsia="zh-CN" w:bidi="hi-IN"/>
              </w:rPr>
            </w:pPr>
          </w:p>
        </w:tc>
      </w:tr>
      <w:tr w:rsidR="004D74D8" w:rsidRPr="0006522C" w14:paraId="3CED0BBA" w14:textId="77777777" w:rsidTr="00660861">
        <w:trPr>
          <w:jc w:val="center"/>
        </w:trPr>
        <w:tc>
          <w:tcPr>
            <w:tcW w:w="7083" w:type="dxa"/>
          </w:tcPr>
          <w:p w14:paraId="18260559" w14:textId="77777777" w:rsidR="004D74D8" w:rsidRPr="0006522C" w:rsidRDefault="004D74D8" w:rsidP="00467F25">
            <w:pPr>
              <w:keepNext/>
              <w:keepLines/>
              <w:widowControl w:val="0"/>
              <w:suppressAutoHyphens/>
              <w:jc w:val="both"/>
              <w:textAlignment w:val="baseline"/>
              <w:outlineLvl w:val="1"/>
              <w:rPr>
                <w:rFonts w:ascii="Tahoma" w:eastAsia="Times New Roman" w:hAnsi="Tahoma" w:cs="Tahoma"/>
                <w:b/>
                <w:sz w:val="20"/>
                <w:szCs w:val="20"/>
                <w:lang w:eastAsia="zh-CN" w:bidi="hi-IN"/>
              </w:rPr>
            </w:pPr>
            <w:bookmarkStart w:id="48" w:name="_Toc149570606"/>
            <w:bookmarkStart w:id="49" w:name="_Toc136593170"/>
            <w:bookmarkStart w:id="50" w:name="_Toc136530727"/>
            <w:bookmarkStart w:id="51" w:name="_Toc136504751"/>
            <w:r w:rsidRPr="0006522C">
              <w:rPr>
                <w:rFonts w:ascii="Tahoma" w:eastAsia="Times New Roman" w:hAnsi="Tahoma" w:cs="Tahoma"/>
                <w:b/>
                <w:sz w:val="20"/>
                <w:szCs w:val="20"/>
                <w:lang w:eastAsia="zh-CN" w:bidi="hi-IN"/>
              </w:rPr>
              <w:t>GESTÃO DE DOCUMENTOS PARA USUÁRIO EXTERNO</w:t>
            </w:r>
            <w:bookmarkEnd w:id="48"/>
            <w:bookmarkEnd w:id="49"/>
            <w:bookmarkEnd w:id="50"/>
            <w:bookmarkEnd w:id="51"/>
          </w:p>
        </w:tc>
        <w:tc>
          <w:tcPr>
            <w:tcW w:w="1412" w:type="dxa"/>
            <w:vAlign w:val="center"/>
          </w:tcPr>
          <w:p w14:paraId="05A7F6AF" w14:textId="77777777" w:rsidR="004D74D8" w:rsidRPr="0006522C" w:rsidRDefault="004D74D8" w:rsidP="00467F25">
            <w:pPr>
              <w:keepNext/>
              <w:keepLines/>
              <w:widowControl w:val="0"/>
              <w:suppressAutoHyphens/>
              <w:jc w:val="center"/>
              <w:textAlignment w:val="baseline"/>
              <w:outlineLvl w:val="1"/>
              <w:rPr>
                <w:rFonts w:ascii="Tahoma" w:eastAsia="Times New Roman" w:hAnsi="Tahoma" w:cs="Tahoma"/>
                <w:b/>
                <w:sz w:val="20"/>
                <w:szCs w:val="20"/>
                <w:lang w:eastAsia="zh-CN" w:bidi="hi-IN"/>
              </w:rPr>
            </w:pPr>
            <w:bookmarkStart w:id="52" w:name="_Toc149570607"/>
            <w:r w:rsidRPr="0006522C">
              <w:rPr>
                <w:rFonts w:ascii="Tahoma" w:eastAsia="Times New Roman" w:hAnsi="Tahoma" w:cs="Tahoma"/>
                <w:b/>
                <w:sz w:val="20"/>
                <w:szCs w:val="20"/>
                <w:lang w:eastAsia="zh-CN" w:bidi="hi-IN"/>
              </w:rPr>
              <w:t>Obrigatório</w:t>
            </w:r>
            <w:bookmarkEnd w:id="52"/>
          </w:p>
        </w:tc>
        <w:tc>
          <w:tcPr>
            <w:tcW w:w="1565" w:type="dxa"/>
          </w:tcPr>
          <w:p w14:paraId="17AF58C4" w14:textId="77777777" w:rsidR="004D74D8" w:rsidRPr="0006522C" w:rsidRDefault="004D74D8" w:rsidP="00467F25">
            <w:pPr>
              <w:keepNext/>
              <w:keepLines/>
              <w:widowControl w:val="0"/>
              <w:suppressAutoHyphens/>
              <w:jc w:val="center"/>
              <w:textAlignment w:val="baseline"/>
              <w:outlineLvl w:val="1"/>
              <w:rPr>
                <w:rFonts w:ascii="Tahoma" w:eastAsia="Times New Roman" w:hAnsi="Tahoma" w:cs="Tahoma"/>
                <w:b/>
                <w:caps/>
                <w:sz w:val="20"/>
                <w:szCs w:val="20"/>
                <w:lang w:eastAsia="zh-CN" w:bidi="hi-IN"/>
              </w:rPr>
            </w:pPr>
          </w:p>
        </w:tc>
      </w:tr>
      <w:tr w:rsidR="004D74D8" w:rsidRPr="0006522C" w14:paraId="16B4AFCB" w14:textId="77777777" w:rsidTr="00660861">
        <w:trPr>
          <w:jc w:val="center"/>
        </w:trPr>
        <w:tc>
          <w:tcPr>
            <w:tcW w:w="7083" w:type="dxa"/>
          </w:tcPr>
          <w:p w14:paraId="6CE7C512"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Permitir parametrizar os objetos que serão utilizados pelos usuários externos</w:t>
            </w:r>
          </w:p>
        </w:tc>
        <w:tc>
          <w:tcPr>
            <w:tcW w:w="1412" w:type="dxa"/>
          </w:tcPr>
          <w:p w14:paraId="12802FF7"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5ABCC3E9"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261A1FEF" w14:textId="77777777" w:rsidTr="00660861">
        <w:trPr>
          <w:jc w:val="center"/>
        </w:trPr>
        <w:tc>
          <w:tcPr>
            <w:tcW w:w="7083" w:type="dxa"/>
          </w:tcPr>
          <w:p w14:paraId="2CC8B2AC"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Permitir parametrizar os objetos que serão utilizados como anônimos</w:t>
            </w:r>
          </w:p>
        </w:tc>
        <w:tc>
          <w:tcPr>
            <w:tcW w:w="1412" w:type="dxa"/>
          </w:tcPr>
          <w:p w14:paraId="2A7B459B"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562A0BF8"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7544709E" w14:textId="77777777" w:rsidTr="00660861">
        <w:trPr>
          <w:jc w:val="center"/>
        </w:trPr>
        <w:tc>
          <w:tcPr>
            <w:tcW w:w="7083" w:type="dxa"/>
          </w:tcPr>
          <w:p w14:paraId="5347CA72"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Permitir integração com modulo de usuário para criação de um usuário externo e acesso ao sistema através de login e senha</w:t>
            </w:r>
          </w:p>
        </w:tc>
        <w:tc>
          <w:tcPr>
            <w:tcW w:w="1412" w:type="dxa"/>
          </w:tcPr>
          <w:p w14:paraId="042E6137"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025440BE"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5FD7A4ED" w14:textId="77777777" w:rsidTr="00660861">
        <w:trPr>
          <w:jc w:val="center"/>
        </w:trPr>
        <w:tc>
          <w:tcPr>
            <w:tcW w:w="7083" w:type="dxa"/>
          </w:tcPr>
          <w:p w14:paraId="5DA1550F"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Ao acessar o sistema, deverá permitir ao usuário externo criar os documentos conforme as seguintes características:</w:t>
            </w:r>
          </w:p>
        </w:tc>
        <w:tc>
          <w:tcPr>
            <w:tcW w:w="1412" w:type="dxa"/>
          </w:tcPr>
          <w:p w14:paraId="1149145E"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3B9F0D8D"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77F9AF2A" w14:textId="77777777" w:rsidTr="00660861">
        <w:trPr>
          <w:jc w:val="center"/>
        </w:trPr>
        <w:tc>
          <w:tcPr>
            <w:tcW w:w="7083" w:type="dxa"/>
          </w:tcPr>
          <w:p w14:paraId="6EDEF59B"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Selecionar Tipo de Documento e objeto</w:t>
            </w:r>
          </w:p>
        </w:tc>
        <w:tc>
          <w:tcPr>
            <w:tcW w:w="1412" w:type="dxa"/>
          </w:tcPr>
          <w:p w14:paraId="7A812F85"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4908F707"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30771D62" w14:textId="77777777" w:rsidTr="00660861">
        <w:trPr>
          <w:jc w:val="center"/>
        </w:trPr>
        <w:tc>
          <w:tcPr>
            <w:tcW w:w="7083" w:type="dxa"/>
          </w:tcPr>
          <w:p w14:paraId="40C1E67A"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Exibir instruções pré-definidas no objeto para orientação e informações do serviço ao usuário</w:t>
            </w:r>
          </w:p>
        </w:tc>
        <w:tc>
          <w:tcPr>
            <w:tcW w:w="1412" w:type="dxa"/>
          </w:tcPr>
          <w:p w14:paraId="69B3B8D9"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2EC75791"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74349E2A" w14:textId="77777777" w:rsidTr="00660861">
        <w:trPr>
          <w:jc w:val="center"/>
        </w:trPr>
        <w:tc>
          <w:tcPr>
            <w:tcW w:w="7083" w:type="dxa"/>
          </w:tcPr>
          <w:p w14:paraId="64AF0BEB"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Permitir download de modelo de arquivos </w:t>
            </w:r>
          </w:p>
        </w:tc>
        <w:tc>
          <w:tcPr>
            <w:tcW w:w="1412" w:type="dxa"/>
          </w:tcPr>
          <w:p w14:paraId="2A6935FA"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2148781C"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7229CB5D" w14:textId="77777777" w:rsidTr="00660861">
        <w:trPr>
          <w:jc w:val="center"/>
        </w:trPr>
        <w:tc>
          <w:tcPr>
            <w:tcW w:w="7083" w:type="dxa"/>
          </w:tcPr>
          <w:p w14:paraId="21A4A2DA"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A lista de interessados corresponde ao cadastro do usuário logado</w:t>
            </w:r>
          </w:p>
        </w:tc>
        <w:tc>
          <w:tcPr>
            <w:tcW w:w="1412" w:type="dxa"/>
          </w:tcPr>
          <w:p w14:paraId="440846C2"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0C8F57D9"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63456E14" w14:textId="77777777" w:rsidTr="00660861">
        <w:trPr>
          <w:jc w:val="center"/>
        </w:trPr>
        <w:tc>
          <w:tcPr>
            <w:tcW w:w="7083" w:type="dxa"/>
          </w:tcPr>
          <w:p w14:paraId="486B9D14"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Exibir formulário com a lista de campos dinâmicos necessários para preenchimento e geração do documento. Os campos são personalizados por tipo de objeto </w:t>
            </w:r>
          </w:p>
        </w:tc>
        <w:tc>
          <w:tcPr>
            <w:tcW w:w="1412" w:type="dxa"/>
          </w:tcPr>
          <w:p w14:paraId="6375F07D"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3E97DEA6"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75A60A68" w14:textId="77777777" w:rsidTr="00660861">
        <w:trPr>
          <w:jc w:val="center"/>
        </w:trPr>
        <w:tc>
          <w:tcPr>
            <w:tcW w:w="7083" w:type="dxa"/>
          </w:tcPr>
          <w:p w14:paraId="799CE50E"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anexar qualquer tipo de arquivo</w:t>
            </w:r>
          </w:p>
        </w:tc>
        <w:tc>
          <w:tcPr>
            <w:tcW w:w="1412" w:type="dxa"/>
          </w:tcPr>
          <w:p w14:paraId="130C4A97"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59964A1C"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37D6F6C2" w14:textId="77777777" w:rsidTr="00660861">
        <w:trPr>
          <w:jc w:val="center"/>
        </w:trPr>
        <w:tc>
          <w:tcPr>
            <w:tcW w:w="7083" w:type="dxa"/>
          </w:tcPr>
          <w:p w14:paraId="7DEA29BE"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Numerar sequencialmente os documentos por tipo de documento e exercício</w:t>
            </w:r>
          </w:p>
        </w:tc>
        <w:tc>
          <w:tcPr>
            <w:tcW w:w="1412" w:type="dxa"/>
          </w:tcPr>
          <w:p w14:paraId="1B5068DE"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76D3D673"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5D4634BF" w14:textId="77777777" w:rsidTr="00660861">
        <w:trPr>
          <w:jc w:val="center"/>
        </w:trPr>
        <w:tc>
          <w:tcPr>
            <w:tcW w:w="7083" w:type="dxa"/>
          </w:tcPr>
          <w:p w14:paraId="4CC5496A"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Criar histórico contendo com data e usuário que realizou a ação de criação do documento.</w:t>
            </w:r>
          </w:p>
        </w:tc>
        <w:tc>
          <w:tcPr>
            <w:tcW w:w="1412" w:type="dxa"/>
          </w:tcPr>
          <w:p w14:paraId="479E58A6"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20BBBCC9"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24D229FA" w14:textId="77777777" w:rsidTr="00660861">
        <w:trPr>
          <w:jc w:val="center"/>
        </w:trPr>
        <w:tc>
          <w:tcPr>
            <w:tcW w:w="7083" w:type="dxa"/>
          </w:tcPr>
          <w:p w14:paraId="69627966" w14:textId="77777777" w:rsidR="004D74D8" w:rsidRPr="0006522C" w:rsidRDefault="004D74D8" w:rsidP="00467F25">
            <w:pPr>
              <w:widowControl w:val="0"/>
              <w:numPr>
                <w:ilvl w:val="1"/>
                <w:numId w:val="38"/>
              </w:numPr>
              <w:tabs>
                <w:tab w:val="left" w:pos="964"/>
              </w:tabs>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Criar automaticamente o primeiro volume</w:t>
            </w:r>
          </w:p>
        </w:tc>
        <w:tc>
          <w:tcPr>
            <w:tcW w:w="1412" w:type="dxa"/>
          </w:tcPr>
          <w:p w14:paraId="01D81B1F"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5A95184D" w14:textId="77777777" w:rsidR="004D74D8" w:rsidRPr="0006522C" w:rsidRDefault="004D74D8" w:rsidP="00467F25">
            <w:pPr>
              <w:widowControl w:val="0"/>
              <w:suppressAutoHyphens/>
              <w:ind w:left="567"/>
              <w:jc w:val="both"/>
              <w:textAlignment w:val="baseline"/>
              <w:rPr>
                <w:rFonts w:ascii="Tahoma" w:eastAsia="F" w:hAnsi="Tahoma" w:cs="Tahoma"/>
                <w:sz w:val="20"/>
                <w:szCs w:val="20"/>
                <w:lang w:eastAsia="zh-CN" w:bidi="hi-IN"/>
              </w:rPr>
            </w:pPr>
          </w:p>
        </w:tc>
      </w:tr>
      <w:tr w:rsidR="004D74D8" w:rsidRPr="0006522C" w14:paraId="7450E27F" w14:textId="77777777" w:rsidTr="00660861">
        <w:trPr>
          <w:jc w:val="center"/>
        </w:trPr>
        <w:tc>
          <w:tcPr>
            <w:tcW w:w="7083" w:type="dxa"/>
          </w:tcPr>
          <w:p w14:paraId="2DA12ACC" w14:textId="77777777" w:rsidR="004D74D8" w:rsidRPr="0006522C" w:rsidRDefault="004D74D8" w:rsidP="00467F25">
            <w:pPr>
              <w:widowControl w:val="0"/>
              <w:numPr>
                <w:ilvl w:val="1"/>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Criar automaticamente o primeiro andamento conforme local parametrizado no roteiro ou objeto</w:t>
            </w:r>
          </w:p>
        </w:tc>
        <w:tc>
          <w:tcPr>
            <w:tcW w:w="1412" w:type="dxa"/>
          </w:tcPr>
          <w:p w14:paraId="1AF398D2"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0E3A796C" w14:textId="77777777" w:rsidR="004D74D8" w:rsidRPr="0006522C" w:rsidRDefault="004D74D8" w:rsidP="00467F25">
            <w:pPr>
              <w:widowControl w:val="0"/>
              <w:suppressAutoHyphens/>
              <w:ind w:left="567"/>
              <w:jc w:val="both"/>
              <w:textAlignment w:val="baseline"/>
              <w:rPr>
                <w:rFonts w:ascii="Tahoma" w:eastAsia="SimSun;宋体" w:hAnsi="Tahoma" w:cs="Tahoma"/>
                <w:sz w:val="20"/>
                <w:szCs w:val="20"/>
                <w:lang w:eastAsia="zh-CN" w:bidi="hi-IN"/>
              </w:rPr>
            </w:pPr>
          </w:p>
        </w:tc>
      </w:tr>
      <w:tr w:rsidR="004D74D8" w:rsidRPr="0006522C" w14:paraId="15E49D34" w14:textId="77777777" w:rsidTr="00660861">
        <w:trPr>
          <w:jc w:val="center"/>
        </w:trPr>
        <w:tc>
          <w:tcPr>
            <w:tcW w:w="7083" w:type="dxa"/>
          </w:tcPr>
          <w:p w14:paraId="5E0E202A"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Permitir visualizar os dados cadastrais do usuário externo logado</w:t>
            </w:r>
          </w:p>
        </w:tc>
        <w:tc>
          <w:tcPr>
            <w:tcW w:w="1412" w:type="dxa"/>
          </w:tcPr>
          <w:p w14:paraId="5EF4D92D"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723C7F18"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00E1114A" w14:textId="77777777" w:rsidTr="00660861">
        <w:trPr>
          <w:jc w:val="center"/>
        </w:trPr>
        <w:tc>
          <w:tcPr>
            <w:tcW w:w="7083" w:type="dxa"/>
          </w:tcPr>
          <w:p w14:paraId="7E6F9380"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Permitir pesquisar qualquer documento inserindo obrigatoriamente o ano/número e CPF/CNPJ. Por padrão listar os documentos criados pelo usuário logado</w:t>
            </w:r>
          </w:p>
        </w:tc>
        <w:tc>
          <w:tcPr>
            <w:tcW w:w="1412" w:type="dxa"/>
          </w:tcPr>
          <w:p w14:paraId="197A9DDF"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10073DF8"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627F83E0" w14:textId="77777777" w:rsidTr="00660861">
        <w:trPr>
          <w:jc w:val="center"/>
        </w:trPr>
        <w:tc>
          <w:tcPr>
            <w:tcW w:w="7083" w:type="dxa"/>
          </w:tcPr>
          <w:p w14:paraId="5560EE37"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Permitir realizar a pesquisa de arquivos anexados ao documento através do código de validação</w:t>
            </w:r>
          </w:p>
        </w:tc>
        <w:tc>
          <w:tcPr>
            <w:tcW w:w="1412" w:type="dxa"/>
          </w:tcPr>
          <w:p w14:paraId="029FA5E0"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41AB44E9"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25639E45" w14:textId="77777777" w:rsidTr="00660861">
        <w:trPr>
          <w:jc w:val="center"/>
        </w:trPr>
        <w:tc>
          <w:tcPr>
            <w:tcW w:w="7083" w:type="dxa"/>
          </w:tcPr>
          <w:p w14:paraId="50F30210"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Permitir ler o QRcode do arquivo assinado, direcionando automaticamente para pesquisa do arquivo pelo respectivo código de validação</w:t>
            </w:r>
          </w:p>
        </w:tc>
        <w:tc>
          <w:tcPr>
            <w:tcW w:w="1412" w:type="dxa"/>
          </w:tcPr>
          <w:p w14:paraId="15A309EA"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2AC01147"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4FEEFB12" w14:textId="77777777" w:rsidTr="00660861">
        <w:trPr>
          <w:jc w:val="center"/>
        </w:trPr>
        <w:tc>
          <w:tcPr>
            <w:tcW w:w="7083" w:type="dxa"/>
          </w:tcPr>
          <w:p w14:paraId="79BB8FDC"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Permitir visualizar através de um painel de alertas, a lista de documentos pendentes de respostas, solicitadas pelo órgão.</w:t>
            </w:r>
          </w:p>
        </w:tc>
        <w:tc>
          <w:tcPr>
            <w:tcW w:w="1412" w:type="dxa"/>
          </w:tcPr>
          <w:p w14:paraId="2B8AE01C"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09C46F50"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4623A7AA" w14:textId="77777777" w:rsidTr="00660861">
        <w:trPr>
          <w:jc w:val="center"/>
        </w:trPr>
        <w:tc>
          <w:tcPr>
            <w:tcW w:w="7083" w:type="dxa"/>
          </w:tcPr>
          <w:p w14:paraId="1E22C56C"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Ao responder um documento pendente, permitir inserir uma observação e novos arquivos digitais.</w:t>
            </w:r>
          </w:p>
        </w:tc>
        <w:tc>
          <w:tcPr>
            <w:tcW w:w="1412" w:type="dxa"/>
          </w:tcPr>
          <w:p w14:paraId="36FC7895"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0EAAB663"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0E50FF10" w14:textId="77777777" w:rsidTr="00660861">
        <w:trPr>
          <w:jc w:val="center"/>
        </w:trPr>
        <w:tc>
          <w:tcPr>
            <w:tcW w:w="7083" w:type="dxa"/>
          </w:tcPr>
          <w:p w14:paraId="60E40B55"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Ao responder, mudar a situação do documento para respondido pelo interessado e criar histórico automático.</w:t>
            </w:r>
          </w:p>
        </w:tc>
        <w:tc>
          <w:tcPr>
            <w:tcW w:w="1412" w:type="dxa"/>
          </w:tcPr>
          <w:p w14:paraId="2793AF45"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67B7B96A"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4E1E1BF5" w14:textId="77777777" w:rsidTr="00660861">
        <w:trPr>
          <w:jc w:val="center"/>
        </w:trPr>
        <w:tc>
          <w:tcPr>
            <w:tcW w:w="7083" w:type="dxa"/>
          </w:tcPr>
          <w:p w14:paraId="5455BD56"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Permitir criar documentos do tipo anônimo sem a necessidade de o usuário externo estar logado</w:t>
            </w:r>
          </w:p>
        </w:tc>
        <w:tc>
          <w:tcPr>
            <w:tcW w:w="1412" w:type="dxa"/>
          </w:tcPr>
          <w:p w14:paraId="784D72BE"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4E37CF72"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5A92A1A3" w14:textId="77777777" w:rsidTr="00660861">
        <w:trPr>
          <w:jc w:val="center"/>
        </w:trPr>
        <w:tc>
          <w:tcPr>
            <w:tcW w:w="7083" w:type="dxa"/>
          </w:tcPr>
          <w:p w14:paraId="74237425"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Permitir pesquisar documentos do tipo anônimo sem a necessidade de o usuário externo estar logado</w:t>
            </w:r>
          </w:p>
        </w:tc>
        <w:tc>
          <w:tcPr>
            <w:tcW w:w="1412" w:type="dxa"/>
          </w:tcPr>
          <w:p w14:paraId="0F2BB019"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1A0F5DEA"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0D690332" w14:textId="77777777" w:rsidTr="00660861">
        <w:trPr>
          <w:jc w:val="center"/>
        </w:trPr>
        <w:tc>
          <w:tcPr>
            <w:tcW w:w="7083" w:type="dxa"/>
          </w:tcPr>
          <w:p w14:paraId="464FDCEE"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Permitir pesquisar arquivos anexados ao documento sem a necessidade de o usuário externo estar logado</w:t>
            </w:r>
          </w:p>
        </w:tc>
        <w:tc>
          <w:tcPr>
            <w:tcW w:w="1412" w:type="dxa"/>
          </w:tcPr>
          <w:p w14:paraId="00DB73D3"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7DF72590"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55381640" w14:textId="77777777" w:rsidTr="00660861">
        <w:trPr>
          <w:jc w:val="center"/>
        </w:trPr>
        <w:tc>
          <w:tcPr>
            <w:tcW w:w="7083" w:type="dxa"/>
          </w:tcPr>
          <w:p w14:paraId="10AC5A2D"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Permitir consulta gráfica da quantidade de tipos de documentos abertos e encerrados no período</w:t>
            </w:r>
          </w:p>
        </w:tc>
        <w:tc>
          <w:tcPr>
            <w:tcW w:w="1412" w:type="dxa"/>
          </w:tcPr>
          <w:p w14:paraId="3F0C2EFD"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565" w:type="dxa"/>
          </w:tcPr>
          <w:p w14:paraId="5173740E"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r w:rsidR="004D74D8" w:rsidRPr="0006522C" w14:paraId="14D0CEDF" w14:textId="77777777" w:rsidTr="00660861">
        <w:trPr>
          <w:jc w:val="center"/>
        </w:trPr>
        <w:tc>
          <w:tcPr>
            <w:tcW w:w="7083" w:type="dxa"/>
          </w:tcPr>
          <w:p w14:paraId="63BA74EE" w14:textId="77777777" w:rsidR="004D74D8" w:rsidRPr="0006522C" w:rsidRDefault="004D74D8" w:rsidP="00467F25">
            <w:pPr>
              <w:widowControl w:val="0"/>
              <w:numPr>
                <w:ilvl w:val="0"/>
                <w:numId w:val="38"/>
              </w:numPr>
              <w:tabs>
                <w:tab w:val="left" w:pos="964"/>
              </w:tabs>
              <w:suppressAutoHyphens/>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 xml:space="preserve">Permitir consulta quantitativa de objetos abertos e encerrados no </w:t>
            </w:r>
            <w:r w:rsidRPr="0006522C">
              <w:rPr>
                <w:rFonts w:ascii="Tahoma" w:eastAsia="SimSun;宋体" w:hAnsi="Tahoma" w:cs="Tahoma"/>
                <w:sz w:val="20"/>
                <w:szCs w:val="20"/>
                <w:lang w:eastAsia="zh-CN" w:bidi="hi-IN"/>
              </w:rPr>
              <w:lastRenderedPageBreak/>
              <w:t>período.</w:t>
            </w:r>
          </w:p>
        </w:tc>
        <w:tc>
          <w:tcPr>
            <w:tcW w:w="1412" w:type="dxa"/>
          </w:tcPr>
          <w:p w14:paraId="0324CCF2"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lastRenderedPageBreak/>
              <w:t>SIM</w:t>
            </w:r>
          </w:p>
        </w:tc>
        <w:tc>
          <w:tcPr>
            <w:tcW w:w="1565" w:type="dxa"/>
          </w:tcPr>
          <w:p w14:paraId="35D70468" w14:textId="77777777" w:rsidR="004D74D8" w:rsidRPr="0006522C" w:rsidRDefault="004D74D8" w:rsidP="00467F25">
            <w:pPr>
              <w:widowControl w:val="0"/>
              <w:suppressAutoHyphens/>
              <w:ind w:left="392"/>
              <w:jc w:val="both"/>
              <w:textAlignment w:val="baseline"/>
              <w:rPr>
                <w:rFonts w:ascii="Tahoma" w:eastAsia="SimSun;宋体" w:hAnsi="Tahoma" w:cs="Tahoma"/>
                <w:sz w:val="20"/>
                <w:szCs w:val="20"/>
                <w:lang w:eastAsia="zh-CN" w:bidi="hi-IN"/>
              </w:rPr>
            </w:pPr>
          </w:p>
        </w:tc>
      </w:tr>
    </w:tbl>
    <w:p w14:paraId="299CF743" w14:textId="77777777" w:rsidR="004D74D8" w:rsidRPr="0006522C" w:rsidRDefault="004D74D8" w:rsidP="00467F25">
      <w:pPr>
        <w:spacing w:after="0" w:line="240" w:lineRule="auto"/>
        <w:jc w:val="both"/>
        <w:rPr>
          <w:rFonts w:ascii="Tahoma" w:eastAsia="Times New Roman" w:hAnsi="Tahoma" w:cs="Tahoma"/>
          <w:sz w:val="20"/>
          <w:szCs w:val="20"/>
        </w:rPr>
      </w:pPr>
    </w:p>
    <w:p w14:paraId="05C68C4D" w14:textId="77777777" w:rsidR="004D74D8" w:rsidRPr="0006522C" w:rsidRDefault="004D74D8" w:rsidP="00467F25">
      <w:pPr>
        <w:widowControl w:val="0"/>
        <w:numPr>
          <w:ilvl w:val="0"/>
          <w:numId w:val="14"/>
        </w:numPr>
        <w:spacing w:after="0" w:line="240" w:lineRule="auto"/>
        <w:ind w:left="1080" w:hanging="360"/>
        <w:jc w:val="center"/>
        <w:outlineLvl w:val="0"/>
        <w:rPr>
          <w:rFonts w:ascii="Tahoma" w:eastAsia="Times New Roman" w:hAnsi="Tahoma" w:cs="Tahoma"/>
          <w:b/>
          <w:sz w:val="20"/>
          <w:szCs w:val="20"/>
          <w:lang w:eastAsia="zh-CN" w:bidi="hi-IN"/>
        </w:rPr>
      </w:pPr>
      <w:bookmarkStart w:id="53" w:name="_Toc149570608"/>
      <w:bookmarkStart w:id="54" w:name="_Toc103153646"/>
      <w:r w:rsidRPr="0006522C">
        <w:rPr>
          <w:rFonts w:ascii="Tahoma" w:eastAsia="Times New Roman" w:hAnsi="Tahoma" w:cs="Tahoma"/>
          <w:b/>
          <w:sz w:val="20"/>
          <w:szCs w:val="20"/>
          <w:lang w:eastAsia="zh-CN" w:bidi="hi-IN"/>
        </w:rPr>
        <w:t>CONTROLE</w:t>
      </w:r>
      <w:r w:rsidRPr="0006522C">
        <w:rPr>
          <w:rFonts w:ascii="Tahoma" w:eastAsia="Times New Roman" w:hAnsi="Tahoma" w:cs="Tahoma"/>
          <w:b/>
          <w:spacing w:val="-7"/>
          <w:sz w:val="20"/>
          <w:szCs w:val="20"/>
          <w:lang w:eastAsia="zh-CN" w:bidi="hi-IN"/>
        </w:rPr>
        <w:t xml:space="preserve"> </w:t>
      </w:r>
      <w:r w:rsidRPr="0006522C">
        <w:rPr>
          <w:rFonts w:ascii="Tahoma" w:eastAsia="Times New Roman" w:hAnsi="Tahoma" w:cs="Tahoma"/>
          <w:b/>
          <w:sz w:val="20"/>
          <w:szCs w:val="20"/>
          <w:lang w:eastAsia="zh-CN" w:bidi="hi-IN"/>
        </w:rPr>
        <w:t>DE</w:t>
      </w:r>
      <w:r w:rsidRPr="0006522C">
        <w:rPr>
          <w:rFonts w:ascii="Tahoma" w:eastAsia="Times New Roman" w:hAnsi="Tahoma" w:cs="Tahoma"/>
          <w:b/>
          <w:spacing w:val="-7"/>
          <w:sz w:val="20"/>
          <w:szCs w:val="20"/>
          <w:lang w:eastAsia="zh-CN" w:bidi="hi-IN"/>
        </w:rPr>
        <w:t xml:space="preserve"> </w:t>
      </w:r>
      <w:r w:rsidRPr="0006522C">
        <w:rPr>
          <w:rFonts w:ascii="Tahoma" w:eastAsia="Times New Roman" w:hAnsi="Tahoma" w:cs="Tahoma"/>
          <w:b/>
          <w:sz w:val="20"/>
          <w:szCs w:val="20"/>
          <w:lang w:eastAsia="zh-CN" w:bidi="hi-IN"/>
        </w:rPr>
        <w:t>FROTA</w:t>
      </w:r>
      <w:bookmarkEnd w:id="53"/>
      <w:bookmarkEnd w:id="54"/>
    </w:p>
    <w:p w14:paraId="1E4E418C" w14:textId="77777777" w:rsidR="004D74D8" w:rsidRPr="0006522C" w:rsidRDefault="004D74D8" w:rsidP="00C97A0F">
      <w:pPr>
        <w:widowControl w:val="0"/>
        <w:suppressAutoHyphens/>
        <w:spacing w:after="0" w:line="240" w:lineRule="auto"/>
        <w:ind w:right="51"/>
        <w:jc w:val="both"/>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Permitir</w:t>
      </w:r>
      <w:r w:rsidRPr="0006522C">
        <w:rPr>
          <w:rFonts w:ascii="Tahoma" w:eastAsia="Times New Roman" w:hAnsi="Tahoma" w:cs="Tahoma"/>
          <w:spacing w:val="24"/>
          <w:sz w:val="20"/>
          <w:szCs w:val="20"/>
          <w:lang w:eastAsia="pt-BR"/>
        </w:rPr>
        <w:t xml:space="preserve"> </w:t>
      </w:r>
      <w:r w:rsidRPr="0006522C">
        <w:rPr>
          <w:rFonts w:ascii="Tahoma" w:eastAsia="Times New Roman" w:hAnsi="Tahoma" w:cs="Tahoma"/>
          <w:sz w:val="20"/>
          <w:szCs w:val="20"/>
          <w:lang w:eastAsia="pt-BR"/>
        </w:rPr>
        <w:t>o</w:t>
      </w:r>
      <w:r w:rsidRPr="0006522C">
        <w:rPr>
          <w:rFonts w:ascii="Tahoma" w:eastAsia="Times New Roman" w:hAnsi="Tahoma" w:cs="Tahoma"/>
          <w:spacing w:val="20"/>
          <w:sz w:val="20"/>
          <w:szCs w:val="20"/>
          <w:lang w:eastAsia="pt-BR"/>
        </w:rPr>
        <w:t xml:space="preserve"> </w:t>
      </w:r>
      <w:r w:rsidRPr="0006522C">
        <w:rPr>
          <w:rFonts w:ascii="Tahoma" w:eastAsia="Times New Roman" w:hAnsi="Tahoma" w:cs="Tahoma"/>
          <w:sz w:val="20"/>
          <w:szCs w:val="20"/>
          <w:lang w:eastAsia="pt-BR"/>
        </w:rPr>
        <w:t>cadastro</w:t>
      </w:r>
      <w:r w:rsidRPr="0006522C">
        <w:rPr>
          <w:rFonts w:ascii="Tahoma" w:eastAsia="Times New Roman" w:hAnsi="Tahoma" w:cs="Tahoma"/>
          <w:spacing w:val="20"/>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23"/>
          <w:sz w:val="20"/>
          <w:szCs w:val="20"/>
          <w:lang w:eastAsia="pt-BR"/>
        </w:rPr>
        <w:t xml:space="preserve"> </w:t>
      </w:r>
      <w:r w:rsidRPr="0006522C">
        <w:rPr>
          <w:rFonts w:ascii="Tahoma" w:eastAsia="Times New Roman" w:hAnsi="Tahoma" w:cs="Tahoma"/>
          <w:sz w:val="20"/>
          <w:szCs w:val="20"/>
          <w:lang w:eastAsia="pt-BR"/>
        </w:rPr>
        <w:t>marcas</w:t>
      </w:r>
      <w:r w:rsidRPr="0006522C">
        <w:rPr>
          <w:rFonts w:ascii="Tahoma" w:eastAsia="Times New Roman" w:hAnsi="Tahoma" w:cs="Tahoma"/>
          <w:spacing w:val="22"/>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22"/>
          <w:sz w:val="20"/>
          <w:szCs w:val="20"/>
          <w:lang w:eastAsia="pt-BR"/>
        </w:rPr>
        <w:t xml:space="preserve"> </w:t>
      </w:r>
      <w:r w:rsidRPr="0006522C">
        <w:rPr>
          <w:rFonts w:ascii="Tahoma" w:eastAsia="Times New Roman" w:hAnsi="Tahoma" w:cs="Tahoma"/>
          <w:sz w:val="20"/>
          <w:szCs w:val="20"/>
          <w:lang w:eastAsia="pt-BR"/>
        </w:rPr>
        <w:t>veículos</w:t>
      </w:r>
      <w:r w:rsidRPr="0006522C">
        <w:rPr>
          <w:rFonts w:ascii="Tahoma" w:eastAsia="Times New Roman" w:hAnsi="Tahoma" w:cs="Tahoma"/>
          <w:spacing w:val="21"/>
          <w:sz w:val="20"/>
          <w:szCs w:val="20"/>
          <w:lang w:eastAsia="pt-BR"/>
        </w:rPr>
        <w:t xml:space="preserve"> </w:t>
      </w:r>
      <w:r w:rsidRPr="0006522C">
        <w:rPr>
          <w:rFonts w:ascii="Tahoma" w:eastAsia="Times New Roman" w:hAnsi="Tahoma" w:cs="Tahoma"/>
          <w:sz w:val="20"/>
          <w:szCs w:val="20"/>
          <w:lang w:eastAsia="pt-BR"/>
        </w:rPr>
        <w:t>contendo</w:t>
      </w:r>
      <w:r w:rsidRPr="0006522C">
        <w:rPr>
          <w:rFonts w:ascii="Tahoma" w:eastAsia="Times New Roman" w:hAnsi="Tahoma" w:cs="Tahoma"/>
          <w:spacing w:val="20"/>
          <w:sz w:val="20"/>
          <w:szCs w:val="20"/>
          <w:lang w:eastAsia="pt-BR"/>
        </w:rPr>
        <w:t xml:space="preserve"> </w:t>
      </w:r>
      <w:r w:rsidRPr="0006522C">
        <w:rPr>
          <w:rFonts w:ascii="Tahoma" w:eastAsia="Times New Roman" w:hAnsi="Tahoma" w:cs="Tahoma"/>
          <w:sz w:val="20"/>
          <w:szCs w:val="20"/>
          <w:lang w:eastAsia="pt-BR"/>
        </w:rPr>
        <w:t>no</w:t>
      </w:r>
      <w:r w:rsidRPr="0006522C">
        <w:rPr>
          <w:rFonts w:ascii="Tahoma" w:eastAsia="Times New Roman" w:hAnsi="Tahoma" w:cs="Tahoma"/>
          <w:spacing w:val="23"/>
          <w:sz w:val="20"/>
          <w:szCs w:val="20"/>
          <w:lang w:eastAsia="pt-BR"/>
        </w:rPr>
        <w:t xml:space="preserve"> </w:t>
      </w:r>
      <w:r w:rsidRPr="0006522C">
        <w:rPr>
          <w:rFonts w:ascii="Tahoma" w:eastAsia="Times New Roman" w:hAnsi="Tahoma" w:cs="Tahoma"/>
          <w:sz w:val="20"/>
          <w:szCs w:val="20"/>
          <w:lang w:eastAsia="pt-BR"/>
        </w:rPr>
        <w:t>mínimo</w:t>
      </w:r>
      <w:r w:rsidRPr="0006522C">
        <w:rPr>
          <w:rFonts w:ascii="Tahoma" w:eastAsia="Times New Roman" w:hAnsi="Tahoma" w:cs="Tahoma"/>
          <w:spacing w:val="23"/>
          <w:sz w:val="20"/>
          <w:szCs w:val="20"/>
          <w:lang w:eastAsia="pt-BR"/>
        </w:rPr>
        <w:t xml:space="preserve"> </w:t>
      </w:r>
      <w:r w:rsidRPr="0006522C">
        <w:rPr>
          <w:rFonts w:ascii="Tahoma" w:eastAsia="Times New Roman" w:hAnsi="Tahoma" w:cs="Tahoma"/>
          <w:sz w:val="20"/>
          <w:szCs w:val="20"/>
          <w:lang w:eastAsia="pt-BR"/>
        </w:rPr>
        <w:t>a</w:t>
      </w:r>
      <w:r w:rsidRPr="0006522C">
        <w:rPr>
          <w:rFonts w:ascii="Tahoma" w:eastAsia="Times New Roman" w:hAnsi="Tahoma" w:cs="Tahoma"/>
          <w:spacing w:val="22"/>
          <w:sz w:val="20"/>
          <w:szCs w:val="20"/>
          <w:lang w:eastAsia="pt-BR"/>
        </w:rPr>
        <w:t xml:space="preserve"> </w:t>
      </w:r>
      <w:r w:rsidRPr="0006522C">
        <w:rPr>
          <w:rFonts w:ascii="Tahoma" w:eastAsia="Times New Roman" w:hAnsi="Tahoma" w:cs="Tahoma"/>
          <w:sz w:val="20"/>
          <w:szCs w:val="20"/>
          <w:lang w:eastAsia="pt-BR"/>
        </w:rPr>
        <w:t>possibilidade</w:t>
      </w:r>
      <w:r w:rsidRPr="0006522C">
        <w:rPr>
          <w:rFonts w:ascii="Tahoma" w:eastAsia="Times New Roman" w:hAnsi="Tahoma" w:cs="Tahoma"/>
          <w:spacing w:val="19"/>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21"/>
          <w:sz w:val="20"/>
          <w:szCs w:val="20"/>
          <w:lang w:eastAsia="pt-BR"/>
        </w:rPr>
        <w:t xml:space="preserve"> </w:t>
      </w:r>
      <w:r w:rsidRPr="0006522C">
        <w:rPr>
          <w:rFonts w:ascii="Tahoma" w:eastAsia="Times New Roman" w:hAnsi="Tahoma" w:cs="Tahoma"/>
          <w:sz w:val="20"/>
          <w:szCs w:val="20"/>
          <w:lang w:eastAsia="pt-BR"/>
        </w:rPr>
        <w:t>incluir</w:t>
      </w:r>
      <w:r w:rsidRPr="0006522C">
        <w:rPr>
          <w:rFonts w:ascii="Tahoma" w:eastAsia="Times New Roman" w:hAnsi="Tahoma" w:cs="Tahoma"/>
          <w:spacing w:val="23"/>
          <w:sz w:val="20"/>
          <w:szCs w:val="20"/>
          <w:lang w:eastAsia="pt-BR"/>
        </w:rPr>
        <w:t xml:space="preserve"> </w:t>
      </w:r>
      <w:r w:rsidRPr="0006522C">
        <w:rPr>
          <w:rFonts w:ascii="Tahoma" w:eastAsia="Times New Roman" w:hAnsi="Tahoma" w:cs="Tahoma"/>
          <w:sz w:val="20"/>
          <w:szCs w:val="20"/>
          <w:lang w:eastAsia="pt-BR"/>
        </w:rPr>
        <w:t>a</w:t>
      </w:r>
      <w:r w:rsidRPr="0006522C">
        <w:rPr>
          <w:rFonts w:ascii="Tahoma" w:eastAsia="Times New Roman" w:hAnsi="Tahoma" w:cs="Tahoma"/>
          <w:spacing w:val="21"/>
          <w:sz w:val="20"/>
          <w:szCs w:val="20"/>
          <w:lang w:eastAsia="pt-BR"/>
        </w:rPr>
        <w:t xml:space="preserve"> </w:t>
      </w:r>
      <w:r w:rsidRPr="0006522C">
        <w:rPr>
          <w:rFonts w:ascii="Tahoma" w:eastAsia="Times New Roman" w:hAnsi="Tahoma" w:cs="Tahoma"/>
          <w:sz w:val="20"/>
          <w:szCs w:val="20"/>
          <w:lang w:eastAsia="pt-BR"/>
        </w:rPr>
        <w:t>imagem</w:t>
      </w:r>
      <w:r w:rsidRPr="0006522C">
        <w:rPr>
          <w:rFonts w:ascii="Tahoma" w:eastAsia="Times New Roman" w:hAnsi="Tahoma" w:cs="Tahoma"/>
          <w:spacing w:val="17"/>
          <w:sz w:val="20"/>
          <w:szCs w:val="20"/>
          <w:lang w:eastAsia="pt-BR"/>
        </w:rPr>
        <w:t xml:space="preserve"> </w:t>
      </w:r>
      <w:r w:rsidRPr="0006522C">
        <w:rPr>
          <w:rFonts w:ascii="Tahoma" w:eastAsia="Times New Roman" w:hAnsi="Tahoma" w:cs="Tahoma"/>
          <w:sz w:val="20"/>
          <w:szCs w:val="20"/>
          <w:lang w:eastAsia="pt-BR"/>
        </w:rPr>
        <w:t>da</w:t>
      </w:r>
      <w:r w:rsidRPr="0006522C">
        <w:rPr>
          <w:rFonts w:ascii="Tahoma" w:eastAsia="Times New Roman" w:hAnsi="Tahoma" w:cs="Tahoma"/>
          <w:spacing w:val="-52"/>
          <w:sz w:val="20"/>
          <w:szCs w:val="20"/>
          <w:lang w:eastAsia="pt-BR"/>
        </w:rPr>
        <w:t xml:space="preserve"> </w:t>
      </w:r>
      <w:r w:rsidRPr="0006522C">
        <w:rPr>
          <w:rFonts w:ascii="Tahoma" w:eastAsia="Times New Roman" w:hAnsi="Tahoma" w:cs="Tahoma"/>
          <w:sz w:val="20"/>
          <w:szCs w:val="20"/>
          <w:lang w:eastAsia="pt-BR"/>
        </w:rPr>
        <w:t>logomarca, o nome do fabricante e o modelo</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do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veículo.</w:t>
      </w:r>
    </w:p>
    <w:p w14:paraId="3B355467" w14:textId="77777777" w:rsidR="004D74D8" w:rsidRPr="0006522C" w:rsidRDefault="004D74D8" w:rsidP="00467F25">
      <w:pPr>
        <w:widowControl w:val="0"/>
        <w:suppressAutoHyphens/>
        <w:spacing w:after="0" w:line="240" w:lineRule="auto"/>
        <w:textAlignment w:val="baseline"/>
        <w:rPr>
          <w:rFonts w:ascii="Tahoma" w:eastAsia="Times New Roman" w:hAnsi="Tahoma" w:cs="Tahoma"/>
          <w:sz w:val="20"/>
          <w:szCs w:val="20"/>
          <w:lang w:eastAsia="pt-BR"/>
        </w:rPr>
      </w:pPr>
    </w:p>
    <w:tbl>
      <w:tblPr>
        <w:tblStyle w:val="TableNormal"/>
        <w:tblW w:w="9782" w:type="dxa"/>
        <w:tblInd w:w="-147" w:type="dxa"/>
        <w:tblLayout w:type="fixed"/>
        <w:tblCellMar>
          <w:left w:w="5" w:type="dxa"/>
          <w:right w:w="5" w:type="dxa"/>
        </w:tblCellMar>
        <w:tblLook w:val="01E0" w:firstRow="1" w:lastRow="1" w:firstColumn="1" w:lastColumn="1" w:noHBand="0" w:noVBand="0"/>
      </w:tblPr>
      <w:tblGrid>
        <w:gridCol w:w="7371"/>
        <w:gridCol w:w="1419"/>
        <w:gridCol w:w="992"/>
      </w:tblGrid>
      <w:tr w:rsidR="004D74D8" w:rsidRPr="0006522C" w14:paraId="2FEC358F" w14:textId="77777777" w:rsidTr="00C97A0F">
        <w:trPr>
          <w:trHeight w:val="253"/>
        </w:trPr>
        <w:tc>
          <w:tcPr>
            <w:tcW w:w="7371" w:type="dxa"/>
            <w:tcBorders>
              <w:top w:val="single" w:sz="4" w:space="0" w:color="000000"/>
              <w:left w:val="single" w:sz="4" w:space="0" w:color="000000"/>
              <w:bottom w:val="single" w:sz="4" w:space="0" w:color="000000"/>
              <w:right w:val="single" w:sz="4" w:space="0" w:color="000000"/>
            </w:tcBorders>
          </w:tcPr>
          <w:p w14:paraId="07F3C445" w14:textId="77777777" w:rsidR="004D74D8" w:rsidRPr="0006522C" w:rsidRDefault="004D74D8" w:rsidP="00467F25">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2DBD3E2B"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5006CCD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0EE530C" w14:textId="77777777" w:rsidTr="00C97A0F">
        <w:trPr>
          <w:trHeight w:val="253"/>
        </w:trPr>
        <w:tc>
          <w:tcPr>
            <w:tcW w:w="7371" w:type="dxa"/>
            <w:tcBorders>
              <w:top w:val="single" w:sz="4" w:space="0" w:color="000000"/>
              <w:left w:val="single" w:sz="4" w:space="0" w:color="000000"/>
              <w:bottom w:val="single" w:sz="4" w:space="0" w:color="000000"/>
              <w:right w:val="single" w:sz="4" w:space="0" w:color="000000"/>
            </w:tcBorders>
          </w:tcPr>
          <w:p w14:paraId="13CF7B4E" w14:textId="77777777" w:rsidR="004D74D8" w:rsidRPr="0006522C" w:rsidRDefault="004D74D8" w:rsidP="00C97A0F">
            <w:pPr>
              <w:widowControl w:val="0"/>
              <w:ind w:left="136"/>
              <w:rPr>
                <w:rFonts w:ascii="Tahoma" w:eastAsia="Times New Roman" w:hAnsi="Tahoma" w:cs="Tahoma"/>
                <w:sz w:val="20"/>
                <w:szCs w:val="20"/>
                <w:lang w:val="pt-PT"/>
              </w:rPr>
            </w:pP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informações:</w:t>
            </w:r>
          </w:p>
        </w:tc>
        <w:tc>
          <w:tcPr>
            <w:tcW w:w="1419" w:type="dxa"/>
            <w:tcBorders>
              <w:top w:val="single" w:sz="4" w:space="0" w:color="000000"/>
              <w:left w:val="single" w:sz="4" w:space="0" w:color="000000"/>
              <w:bottom w:val="single" w:sz="4" w:space="0" w:color="000000"/>
              <w:right w:val="single" w:sz="4" w:space="0" w:color="000000"/>
            </w:tcBorders>
          </w:tcPr>
          <w:p w14:paraId="19BA1656"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12F7A12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D2725E4" w14:textId="77777777" w:rsidTr="00C97A0F">
        <w:trPr>
          <w:trHeight w:val="251"/>
        </w:trPr>
        <w:tc>
          <w:tcPr>
            <w:tcW w:w="7371" w:type="dxa"/>
            <w:tcBorders>
              <w:top w:val="single" w:sz="4" w:space="0" w:color="000000"/>
              <w:left w:val="single" w:sz="4" w:space="0" w:color="000000"/>
              <w:bottom w:val="single" w:sz="4" w:space="0" w:color="000000"/>
              <w:right w:val="single" w:sz="4" w:space="0" w:color="000000"/>
            </w:tcBorders>
          </w:tcPr>
          <w:p w14:paraId="11F4D332" w14:textId="77777777" w:rsidR="004D74D8" w:rsidRPr="0006522C" w:rsidRDefault="004D74D8" w:rsidP="00467F25">
            <w:pPr>
              <w:widowControl w:val="0"/>
              <w:ind w:left="110"/>
              <w:rPr>
                <w:rFonts w:ascii="Tahoma" w:eastAsia="Times New Roman" w:hAnsi="Tahoma" w:cs="Tahoma"/>
                <w:sz w:val="20"/>
                <w:szCs w:val="20"/>
                <w:lang w:val="pt-PT"/>
              </w:rPr>
            </w:pPr>
            <w:r w:rsidRPr="0006522C">
              <w:rPr>
                <w:rFonts w:ascii="Tahoma" w:eastAsia="Times New Roman" w:hAnsi="Tahoma" w:cs="Tahoma"/>
                <w:sz w:val="20"/>
                <w:szCs w:val="20"/>
                <w:lang w:val="pt-PT"/>
              </w:rPr>
              <w:t>1.</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autorizações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saídas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veículos;</w:t>
            </w:r>
          </w:p>
        </w:tc>
        <w:tc>
          <w:tcPr>
            <w:tcW w:w="1419" w:type="dxa"/>
            <w:tcBorders>
              <w:top w:val="single" w:sz="4" w:space="0" w:color="000000"/>
              <w:left w:val="single" w:sz="4" w:space="0" w:color="000000"/>
              <w:bottom w:val="single" w:sz="4" w:space="0" w:color="000000"/>
              <w:right w:val="single" w:sz="4" w:space="0" w:color="000000"/>
            </w:tcBorders>
          </w:tcPr>
          <w:p w14:paraId="7856E4DA" w14:textId="77777777" w:rsidR="004D74D8" w:rsidRPr="0006522C" w:rsidRDefault="004D74D8" w:rsidP="00467F25">
            <w:pPr>
              <w:widowControl w:val="0"/>
              <w:ind w:left="15"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896682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E5EA0CF" w14:textId="77777777" w:rsidTr="00C97A0F">
        <w:trPr>
          <w:trHeight w:val="253"/>
        </w:trPr>
        <w:tc>
          <w:tcPr>
            <w:tcW w:w="7371" w:type="dxa"/>
            <w:tcBorders>
              <w:top w:val="single" w:sz="4" w:space="0" w:color="000000"/>
              <w:left w:val="single" w:sz="4" w:space="0" w:color="000000"/>
              <w:bottom w:val="single" w:sz="4" w:space="0" w:color="000000"/>
              <w:right w:val="single" w:sz="4" w:space="0" w:color="000000"/>
            </w:tcBorders>
          </w:tcPr>
          <w:p w14:paraId="61E587B9" w14:textId="77777777" w:rsidR="004D74D8" w:rsidRPr="0006522C" w:rsidRDefault="004D74D8" w:rsidP="00467F25">
            <w:pPr>
              <w:widowControl w:val="0"/>
              <w:ind w:left="110"/>
              <w:rPr>
                <w:rFonts w:ascii="Tahoma" w:eastAsia="Times New Roman" w:hAnsi="Tahoma" w:cs="Tahoma"/>
                <w:sz w:val="20"/>
                <w:szCs w:val="20"/>
                <w:lang w:val="pt-PT"/>
              </w:rPr>
            </w:pPr>
            <w:r w:rsidRPr="0006522C">
              <w:rPr>
                <w:rFonts w:ascii="Tahoma" w:eastAsia="Times New Roman" w:hAnsi="Tahoma" w:cs="Tahoma"/>
                <w:sz w:val="20"/>
                <w:szCs w:val="20"/>
                <w:lang w:val="pt-PT"/>
              </w:rPr>
              <w:t>2.</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Feriados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Horários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trabalho;</w:t>
            </w:r>
          </w:p>
        </w:tc>
        <w:tc>
          <w:tcPr>
            <w:tcW w:w="1419" w:type="dxa"/>
            <w:tcBorders>
              <w:top w:val="single" w:sz="4" w:space="0" w:color="000000"/>
              <w:left w:val="single" w:sz="4" w:space="0" w:color="000000"/>
              <w:bottom w:val="single" w:sz="4" w:space="0" w:color="000000"/>
              <w:right w:val="single" w:sz="4" w:space="0" w:color="000000"/>
            </w:tcBorders>
          </w:tcPr>
          <w:p w14:paraId="3D94B3A0" w14:textId="77777777" w:rsidR="004D74D8" w:rsidRPr="0006522C" w:rsidRDefault="004D74D8" w:rsidP="00467F25">
            <w:pPr>
              <w:widowControl w:val="0"/>
              <w:ind w:left="15"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CBBDEC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35463E7" w14:textId="77777777" w:rsidTr="00C97A0F">
        <w:trPr>
          <w:trHeight w:val="254"/>
        </w:trPr>
        <w:tc>
          <w:tcPr>
            <w:tcW w:w="7371" w:type="dxa"/>
            <w:tcBorders>
              <w:top w:val="single" w:sz="4" w:space="0" w:color="000000"/>
              <w:left w:val="single" w:sz="4" w:space="0" w:color="000000"/>
              <w:bottom w:val="single" w:sz="4" w:space="0" w:color="000000"/>
              <w:right w:val="single" w:sz="4" w:space="0" w:color="000000"/>
            </w:tcBorders>
          </w:tcPr>
          <w:p w14:paraId="2F4BEC3C" w14:textId="77777777" w:rsidR="004D74D8" w:rsidRPr="0006522C" w:rsidRDefault="004D74D8" w:rsidP="00467F25">
            <w:pPr>
              <w:widowControl w:val="0"/>
              <w:ind w:left="110"/>
              <w:rPr>
                <w:rFonts w:ascii="Tahoma" w:eastAsia="Times New Roman" w:hAnsi="Tahoma" w:cs="Tahoma"/>
                <w:sz w:val="20"/>
                <w:szCs w:val="20"/>
                <w:lang w:val="pt-PT"/>
              </w:rPr>
            </w:pPr>
            <w:r w:rsidRPr="0006522C">
              <w:rPr>
                <w:rFonts w:ascii="Tahoma" w:eastAsia="Times New Roman" w:hAnsi="Tahoma" w:cs="Tahoma"/>
                <w:sz w:val="20"/>
                <w:szCs w:val="20"/>
                <w:lang w:val="pt-PT"/>
              </w:rPr>
              <w:t>3.</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Seguros 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Seguradoras.</w:t>
            </w:r>
          </w:p>
        </w:tc>
        <w:tc>
          <w:tcPr>
            <w:tcW w:w="1419" w:type="dxa"/>
            <w:tcBorders>
              <w:top w:val="single" w:sz="4" w:space="0" w:color="000000"/>
              <w:left w:val="single" w:sz="4" w:space="0" w:color="000000"/>
              <w:bottom w:val="single" w:sz="4" w:space="0" w:color="000000"/>
              <w:right w:val="single" w:sz="4" w:space="0" w:color="000000"/>
            </w:tcBorders>
          </w:tcPr>
          <w:p w14:paraId="0EB274C5" w14:textId="77777777" w:rsidR="004D74D8" w:rsidRPr="0006522C" w:rsidRDefault="004D74D8" w:rsidP="00467F25">
            <w:pPr>
              <w:widowControl w:val="0"/>
              <w:ind w:left="15"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F365B2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8CDF3BB" w14:textId="77777777" w:rsidTr="00C97A0F">
        <w:trPr>
          <w:trHeight w:val="251"/>
        </w:trPr>
        <w:tc>
          <w:tcPr>
            <w:tcW w:w="7371" w:type="dxa"/>
            <w:tcBorders>
              <w:top w:val="single" w:sz="4" w:space="0" w:color="000000"/>
              <w:left w:val="single" w:sz="4" w:space="0" w:color="000000"/>
              <w:bottom w:val="single" w:sz="4" w:space="0" w:color="000000"/>
              <w:right w:val="single" w:sz="4" w:space="0" w:color="000000"/>
            </w:tcBorders>
          </w:tcPr>
          <w:p w14:paraId="27896252" w14:textId="77777777" w:rsidR="004D74D8" w:rsidRPr="0006522C" w:rsidRDefault="004D74D8" w:rsidP="00467F25">
            <w:pPr>
              <w:widowControl w:val="0"/>
              <w:ind w:left="110"/>
              <w:rPr>
                <w:rFonts w:ascii="Tahoma" w:eastAsia="Times New Roman" w:hAnsi="Tahoma" w:cs="Tahoma"/>
                <w:sz w:val="20"/>
                <w:szCs w:val="20"/>
                <w:lang w:val="pt-PT"/>
              </w:rPr>
            </w:pPr>
            <w:r w:rsidRPr="0006522C">
              <w:rPr>
                <w:rFonts w:ascii="Tahoma" w:eastAsia="Times New Roman" w:hAnsi="Tahoma" w:cs="Tahoma"/>
                <w:sz w:val="20"/>
                <w:szCs w:val="20"/>
                <w:lang w:val="pt-PT"/>
              </w:rPr>
              <w:t>4.</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certificados.</w:t>
            </w:r>
          </w:p>
        </w:tc>
        <w:tc>
          <w:tcPr>
            <w:tcW w:w="1419" w:type="dxa"/>
            <w:tcBorders>
              <w:top w:val="single" w:sz="4" w:space="0" w:color="000000"/>
              <w:left w:val="single" w:sz="4" w:space="0" w:color="000000"/>
              <w:bottom w:val="single" w:sz="4" w:space="0" w:color="000000"/>
              <w:right w:val="single" w:sz="4" w:space="0" w:color="000000"/>
            </w:tcBorders>
          </w:tcPr>
          <w:p w14:paraId="5C8DAF9D" w14:textId="77777777" w:rsidR="004D74D8" w:rsidRPr="0006522C" w:rsidRDefault="004D74D8" w:rsidP="00467F25">
            <w:pPr>
              <w:widowControl w:val="0"/>
              <w:ind w:left="15"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297135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424F9DC" w14:textId="77777777" w:rsidTr="00C97A0F">
        <w:trPr>
          <w:trHeight w:val="1012"/>
        </w:trPr>
        <w:tc>
          <w:tcPr>
            <w:tcW w:w="7371" w:type="dxa"/>
            <w:tcBorders>
              <w:top w:val="single" w:sz="4" w:space="0" w:color="000000"/>
              <w:left w:val="single" w:sz="4" w:space="0" w:color="000000"/>
              <w:bottom w:val="single" w:sz="4" w:space="0" w:color="000000"/>
              <w:right w:val="single" w:sz="4" w:space="0" w:color="000000"/>
            </w:tcBorders>
          </w:tcPr>
          <w:p w14:paraId="500C21D4" w14:textId="77777777" w:rsidR="004D74D8" w:rsidRPr="0006522C" w:rsidRDefault="004D74D8" w:rsidP="00467F25">
            <w:pPr>
              <w:widowControl w:val="0"/>
              <w:ind w:left="470" w:right="87"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Motoristas,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integrado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tabela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única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funcionários,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contendo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mínimo: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matricula, nome, número da carteira, data de validadeda carteira, endereço, telefone,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escolaridade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certificados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p>
          <w:p w14:paraId="7C7A9422" w14:textId="77777777" w:rsidR="004D74D8" w:rsidRPr="0006522C" w:rsidRDefault="004D74D8" w:rsidP="00467F25">
            <w:pPr>
              <w:widowControl w:val="0"/>
              <w:ind w:left="470"/>
              <w:jc w:val="both"/>
              <w:rPr>
                <w:rFonts w:ascii="Tahoma" w:eastAsia="Times New Roman" w:hAnsi="Tahoma" w:cs="Tahoma"/>
                <w:sz w:val="20"/>
                <w:szCs w:val="20"/>
                <w:lang w:val="pt-PT"/>
              </w:rPr>
            </w:pPr>
            <w:r w:rsidRPr="0006522C">
              <w:rPr>
                <w:rFonts w:ascii="Tahoma" w:eastAsia="Times New Roman" w:hAnsi="Tahoma" w:cs="Tahoma"/>
                <w:sz w:val="20"/>
                <w:szCs w:val="20"/>
                <w:lang w:val="pt-PT"/>
              </w:rPr>
              <w:t>validade.</w:t>
            </w:r>
          </w:p>
        </w:tc>
        <w:tc>
          <w:tcPr>
            <w:tcW w:w="1419" w:type="dxa"/>
            <w:tcBorders>
              <w:top w:val="single" w:sz="4" w:space="0" w:color="000000"/>
              <w:left w:val="single" w:sz="4" w:space="0" w:color="000000"/>
              <w:bottom w:val="single" w:sz="4" w:space="0" w:color="000000"/>
              <w:right w:val="single" w:sz="4" w:space="0" w:color="000000"/>
            </w:tcBorders>
          </w:tcPr>
          <w:p w14:paraId="0591DF8E" w14:textId="77777777" w:rsidR="004D74D8" w:rsidRPr="0006522C" w:rsidRDefault="004D74D8" w:rsidP="00467F25">
            <w:pPr>
              <w:widowControl w:val="0"/>
              <w:ind w:left="15"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83A002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9F5A516" w14:textId="77777777" w:rsidTr="00C97A0F">
        <w:trPr>
          <w:trHeight w:val="506"/>
        </w:trPr>
        <w:tc>
          <w:tcPr>
            <w:tcW w:w="7371" w:type="dxa"/>
            <w:tcBorders>
              <w:top w:val="single" w:sz="4" w:space="0" w:color="000000"/>
              <w:left w:val="single" w:sz="4" w:space="0" w:color="000000"/>
              <w:bottom w:val="single" w:sz="4" w:space="0" w:color="000000"/>
              <w:right w:val="single" w:sz="4" w:space="0" w:color="000000"/>
            </w:tcBorders>
          </w:tcPr>
          <w:p w14:paraId="49926C60" w14:textId="77777777" w:rsidR="004D74D8" w:rsidRPr="0006522C" w:rsidRDefault="004D74D8" w:rsidP="00467F25">
            <w:pPr>
              <w:widowControl w:val="0"/>
              <w:ind w:left="470" w:right="1192"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Tabelas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definição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marca,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modelo,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prefixo,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subtipos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veículos.</w:t>
            </w:r>
          </w:p>
        </w:tc>
        <w:tc>
          <w:tcPr>
            <w:tcW w:w="1419" w:type="dxa"/>
            <w:tcBorders>
              <w:top w:val="single" w:sz="4" w:space="0" w:color="000000"/>
              <w:left w:val="single" w:sz="4" w:space="0" w:color="000000"/>
              <w:bottom w:val="single" w:sz="4" w:space="0" w:color="000000"/>
              <w:right w:val="single" w:sz="4" w:space="0" w:color="000000"/>
            </w:tcBorders>
          </w:tcPr>
          <w:p w14:paraId="115477AB" w14:textId="77777777" w:rsidR="004D74D8" w:rsidRPr="0006522C" w:rsidRDefault="004D74D8" w:rsidP="00467F25">
            <w:pPr>
              <w:widowControl w:val="0"/>
              <w:ind w:left="15"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07F97F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D63FB66" w14:textId="77777777" w:rsidTr="00C97A0F">
        <w:trPr>
          <w:trHeight w:val="1012"/>
        </w:trPr>
        <w:tc>
          <w:tcPr>
            <w:tcW w:w="7371" w:type="dxa"/>
            <w:tcBorders>
              <w:top w:val="single" w:sz="4" w:space="0" w:color="000000"/>
              <w:left w:val="single" w:sz="4" w:space="0" w:color="000000"/>
              <w:bottom w:val="single" w:sz="4" w:space="0" w:color="000000"/>
              <w:right w:val="single" w:sz="4" w:space="0" w:color="000000"/>
            </w:tcBorders>
          </w:tcPr>
          <w:p w14:paraId="0FCB2C6A" w14:textId="77777777" w:rsidR="004D74D8" w:rsidRPr="0006522C" w:rsidRDefault="004D74D8" w:rsidP="00467F25">
            <w:pPr>
              <w:widowControl w:val="0"/>
              <w:ind w:left="470" w:right="86"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7. Cadastro de Veículos contendo no mínimo: prefixo, número, placa, subtipo do veículo,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tipo de uso, RENAVAM, chassis, modelo, ano de fabricação e modelo, número do bem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integrado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Patrimônio,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centro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de</w:t>
            </w:r>
          </w:p>
          <w:p w14:paraId="007395CF" w14:textId="77777777" w:rsidR="004D74D8" w:rsidRPr="0006522C" w:rsidRDefault="004D74D8" w:rsidP="00467F25">
            <w:pPr>
              <w:widowControl w:val="0"/>
              <w:ind w:left="470"/>
              <w:jc w:val="both"/>
              <w:rPr>
                <w:rFonts w:ascii="Tahoma" w:eastAsia="Times New Roman" w:hAnsi="Tahoma" w:cs="Tahoma"/>
                <w:sz w:val="20"/>
                <w:szCs w:val="20"/>
                <w:lang w:val="pt-PT"/>
              </w:rPr>
            </w:pPr>
            <w:r w:rsidRPr="0006522C">
              <w:rPr>
                <w:rFonts w:ascii="Tahoma" w:eastAsia="Times New Roman" w:hAnsi="Tahoma" w:cs="Tahoma"/>
                <w:sz w:val="20"/>
                <w:szCs w:val="20"/>
                <w:lang w:val="pt-PT"/>
              </w:rPr>
              <w:t>custo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 data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aquisição 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combustíveis.</w:t>
            </w:r>
          </w:p>
        </w:tc>
        <w:tc>
          <w:tcPr>
            <w:tcW w:w="1419" w:type="dxa"/>
            <w:tcBorders>
              <w:top w:val="single" w:sz="4" w:space="0" w:color="000000"/>
              <w:left w:val="single" w:sz="4" w:space="0" w:color="000000"/>
              <w:bottom w:val="single" w:sz="4" w:space="0" w:color="000000"/>
              <w:right w:val="single" w:sz="4" w:space="0" w:color="000000"/>
            </w:tcBorders>
          </w:tcPr>
          <w:p w14:paraId="6D46DB9F" w14:textId="77777777" w:rsidR="004D74D8" w:rsidRPr="0006522C" w:rsidRDefault="004D74D8" w:rsidP="00467F25">
            <w:pPr>
              <w:widowControl w:val="0"/>
              <w:ind w:left="15"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264502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858ECFB" w14:textId="77777777" w:rsidTr="00C97A0F">
        <w:trPr>
          <w:trHeight w:val="506"/>
        </w:trPr>
        <w:tc>
          <w:tcPr>
            <w:tcW w:w="7371" w:type="dxa"/>
            <w:tcBorders>
              <w:top w:val="single" w:sz="4" w:space="0" w:color="000000"/>
              <w:left w:val="single" w:sz="4" w:space="0" w:color="000000"/>
              <w:bottom w:val="single" w:sz="4" w:space="0" w:color="000000"/>
              <w:right w:val="single" w:sz="4" w:space="0" w:color="000000"/>
            </w:tcBorders>
          </w:tcPr>
          <w:p w14:paraId="2FB07556" w14:textId="77777777" w:rsidR="004D74D8" w:rsidRPr="0006522C" w:rsidRDefault="004D74D8" w:rsidP="00467F25">
            <w:pPr>
              <w:widowControl w:val="0"/>
              <w:ind w:left="470" w:right="1192"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8.</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Pneus,</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contendo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mínimo:</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Identificação,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modelo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fabricante,</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estado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vida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útil;</w:t>
            </w:r>
          </w:p>
        </w:tc>
        <w:tc>
          <w:tcPr>
            <w:tcW w:w="1419" w:type="dxa"/>
            <w:tcBorders>
              <w:top w:val="single" w:sz="4" w:space="0" w:color="000000"/>
              <w:left w:val="single" w:sz="4" w:space="0" w:color="000000"/>
              <w:bottom w:val="single" w:sz="4" w:space="0" w:color="000000"/>
              <w:right w:val="single" w:sz="4" w:space="0" w:color="000000"/>
            </w:tcBorders>
          </w:tcPr>
          <w:p w14:paraId="1F9232B2" w14:textId="77777777" w:rsidR="004D74D8" w:rsidRPr="0006522C" w:rsidRDefault="004D74D8" w:rsidP="00467F25">
            <w:pPr>
              <w:widowControl w:val="0"/>
              <w:ind w:left="15"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6AF90F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C2310D1" w14:textId="77777777" w:rsidTr="00C97A0F">
        <w:trPr>
          <w:trHeight w:val="505"/>
        </w:trPr>
        <w:tc>
          <w:tcPr>
            <w:tcW w:w="7371" w:type="dxa"/>
            <w:tcBorders>
              <w:top w:val="single" w:sz="4" w:space="0" w:color="000000"/>
              <w:left w:val="single" w:sz="4" w:space="0" w:color="000000"/>
              <w:bottom w:val="single" w:sz="4" w:space="0" w:color="000000"/>
              <w:right w:val="single" w:sz="4" w:space="0" w:color="000000"/>
            </w:tcBorders>
          </w:tcPr>
          <w:p w14:paraId="66883B30" w14:textId="77777777" w:rsidR="004D74D8" w:rsidRPr="0006522C" w:rsidRDefault="004D74D8" w:rsidP="00467F25">
            <w:pPr>
              <w:widowControl w:val="0"/>
              <w:ind w:left="470" w:right="1192"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9.</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Acessórios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 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respectivo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bem integrado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 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Patrimônio.</w:t>
            </w:r>
          </w:p>
        </w:tc>
        <w:tc>
          <w:tcPr>
            <w:tcW w:w="1419" w:type="dxa"/>
            <w:tcBorders>
              <w:top w:val="single" w:sz="4" w:space="0" w:color="000000"/>
              <w:left w:val="single" w:sz="4" w:space="0" w:color="000000"/>
              <w:bottom w:val="single" w:sz="4" w:space="0" w:color="000000"/>
              <w:right w:val="single" w:sz="4" w:space="0" w:color="000000"/>
            </w:tcBorders>
          </w:tcPr>
          <w:p w14:paraId="135390C2" w14:textId="77777777" w:rsidR="004D74D8" w:rsidRPr="0006522C" w:rsidRDefault="004D74D8" w:rsidP="00467F25">
            <w:pPr>
              <w:widowControl w:val="0"/>
              <w:ind w:left="15"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7E520A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987D784" w14:textId="77777777" w:rsidTr="00C97A0F">
        <w:trPr>
          <w:trHeight w:val="254"/>
        </w:trPr>
        <w:tc>
          <w:tcPr>
            <w:tcW w:w="7371" w:type="dxa"/>
            <w:tcBorders>
              <w:top w:val="single" w:sz="4" w:space="0" w:color="000000"/>
              <w:left w:val="single" w:sz="4" w:space="0" w:color="000000"/>
              <w:bottom w:val="single" w:sz="4" w:space="0" w:color="000000"/>
              <w:right w:val="single" w:sz="4" w:space="0" w:color="000000"/>
            </w:tcBorders>
          </w:tcPr>
          <w:p w14:paraId="684913D1"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10.</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Serviços.</w:t>
            </w:r>
          </w:p>
        </w:tc>
        <w:tc>
          <w:tcPr>
            <w:tcW w:w="1419" w:type="dxa"/>
            <w:tcBorders>
              <w:top w:val="single" w:sz="4" w:space="0" w:color="000000"/>
              <w:left w:val="single" w:sz="4" w:space="0" w:color="000000"/>
              <w:bottom w:val="single" w:sz="4" w:space="0" w:color="000000"/>
              <w:right w:val="single" w:sz="4" w:space="0" w:color="000000"/>
            </w:tcBorders>
          </w:tcPr>
          <w:p w14:paraId="568A165C" w14:textId="77777777" w:rsidR="004D74D8" w:rsidRPr="0006522C" w:rsidRDefault="004D74D8" w:rsidP="00467F25">
            <w:pPr>
              <w:widowControl w:val="0"/>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A88B4A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24624CD" w14:textId="77777777" w:rsidTr="00C97A0F">
        <w:trPr>
          <w:trHeight w:val="503"/>
        </w:trPr>
        <w:tc>
          <w:tcPr>
            <w:tcW w:w="7371" w:type="dxa"/>
            <w:tcBorders>
              <w:top w:val="single" w:sz="4" w:space="0" w:color="000000"/>
              <w:left w:val="single" w:sz="4" w:space="0" w:color="000000"/>
              <w:bottom w:val="single" w:sz="4" w:space="0" w:color="000000"/>
              <w:right w:val="single" w:sz="4" w:space="0" w:color="000000"/>
            </w:tcBorders>
          </w:tcPr>
          <w:p w14:paraId="2B63C32A"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11.</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manutenções</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preventivas,</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contendo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serviço,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periodicidade</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emtempo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 quilometragem,</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margem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segurança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material.</w:t>
            </w:r>
          </w:p>
        </w:tc>
        <w:tc>
          <w:tcPr>
            <w:tcW w:w="1419" w:type="dxa"/>
            <w:tcBorders>
              <w:top w:val="single" w:sz="4" w:space="0" w:color="000000"/>
              <w:left w:val="single" w:sz="4" w:space="0" w:color="000000"/>
              <w:bottom w:val="single" w:sz="4" w:space="0" w:color="000000"/>
              <w:right w:val="single" w:sz="4" w:space="0" w:color="000000"/>
            </w:tcBorders>
          </w:tcPr>
          <w:p w14:paraId="2D42DE6D" w14:textId="77777777" w:rsidR="004D74D8" w:rsidRPr="0006522C" w:rsidRDefault="004D74D8" w:rsidP="00467F25">
            <w:pPr>
              <w:widowControl w:val="0"/>
              <w:ind w:left="15"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95BCFF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86209BA" w14:textId="77777777" w:rsidTr="00C97A0F">
        <w:trPr>
          <w:trHeight w:val="254"/>
        </w:trPr>
        <w:tc>
          <w:tcPr>
            <w:tcW w:w="7371" w:type="dxa"/>
            <w:tcBorders>
              <w:top w:val="single" w:sz="4" w:space="0" w:color="000000"/>
              <w:left w:val="single" w:sz="4" w:space="0" w:color="000000"/>
              <w:bottom w:val="single" w:sz="4" w:space="0" w:color="000000"/>
              <w:right w:val="single" w:sz="4" w:space="0" w:color="000000"/>
            </w:tcBorders>
          </w:tcPr>
          <w:p w14:paraId="67FE9FDE" w14:textId="77777777" w:rsidR="004D74D8" w:rsidRPr="0006522C" w:rsidRDefault="004D74D8" w:rsidP="00467F25">
            <w:pPr>
              <w:widowControl w:val="0"/>
              <w:jc w:val="both"/>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2E47E7DC"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17969F1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7E26A95" w14:textId="77777777" w:rsidTr="00C97A0F">
        <w:trPr>
          <w:trHeight w:val="311"/>
        </w:trPr>
        <w:tc>
          <w:tcPr>
            <w:tcW w:w="7371" w:type="dxa"/>
            <w:tcBorders>
              <w:top w:val="single" w:sz="4" w:space="0" w:color="000000"/>
              <w:left w:val="single" w:sz="4" w:space="0" w:color="000000"/>
              <w:bottom w:val="single" w:sz="4" w:space="0" w:color="000000"/>
              <w:right w:val="single" w:sz="4" w:space="0" w:color="000000"/>
            </w:tcBorders>
          </w:tcPr>
          <w:p w14:paraId="341BEC47" w14:textId="77777777" w:rsidR="004D74D8" w:rsidRPr="0006522C" w:rsidRDefault="004D74D8" w:rsidP="00467F25">
            <w:pPr>
              <w:widowControl w:val="0"/>
              <w:ind w:left="110"/>
              <w:rPr>
                <w:rFonts w:ascii="Tahoma" w:eastAsia="Times New Roman" w:hAnsi="Tahoma" w:cs="Tahoma"/>
                <w:b/>
                <w:i/>
                <w:sz w:val="20"/>
                <w:szCs w:val="20"/>
                <w:lang w:val="pt-PT"/>
              </w:rPr>
            </w:pPr>
            <w:r w:rsidRPr="0006522C">
              <w:rPr>
                <w:rFonts w:ascii="Tahoma" w:eastAsia="Times New Roman" w:hAnsi="Tahoma" w:cs="Tahoma"/>
                <w:b/>
                <w:i/>
                <w:sz w:val="20"/>
                <w:szCs w:val="20"/>
                <w:lang w:val="pt-PT"/>
              </w:rPr>
              <w:t>Controle</w:t>
            </w:r>
            <w:r w:rsidRPr="0006522C">
              <w:rPr>
                <w:rFonts w:ascii="Tahoma" w:eastAsia="Times New Roman" w:hAnsi="Tahoma" w:cs="Tahoma"/>
                <w:b/>
                <w:i/>
                <w:spacing w:val="-2"/>
                <w:sz w:val="20"/>
                <w:szCs w:val="20"/>
                <w:lang w:val="pt-PT"/>
              </w:rPr>
              <w:t xml:space="preserve"> </w:t>
            </w:r>
            <w:r w:rsidRPr="0006522C">
              <w:rPr>
                <w:rFonts w:ascii="Tahoma" w:eastAsia="Times New Roman" w:hAnsi="Tahoma" w:cs="Tahoma"/>
                <w:b/>
                <w:i/>
                <w:sz w:val="20"/>
                <w:szCs w:val="20"/>
                <w:lang w:val="pt-PT"/>
              </w:rPr>
              <w:t>do</w:t>
            </w:r>
            <w:r w:rsidRPr="0006522C">
              <w:rPr>
                <w:rFonts w:ascii="Tahoma" w:eastAsia="Times New Roman" w:hAnsi="Tahoma" w:cs="Tahoma"/>
                <w:b/>
                <w:i/>
                <w:spacing w:val="-4"/>
                <w:sz w:val="20"/>
                <w:szCs w:val="20"/>
                <w:lang w:val="pt-PT"/>
              </w:rPr>
              <w:t xml:space="preserve"> </w:t>
            </w:r>
            <w:r w:rsidRPr="0006522C">
              <w:rPr>
                <w:rFonts w:ascii="Tahoma" w:eastAsia="Times New Roman" w:hAnsi="Tahoma" w:cs="Tahoma"/>
                <w:b/>
                <w:i/>
                <w:sz w:val="20"/>
                <w:szCs w:val="20"/>
                <w:lang w:val="pt-PT"/>
              </w:rPr>
              <w:t>Veículo</w:t>
            </w:r>
          </w:p>
        </w:tc>
        <w:tc>
          <w:tcPr>
            <w:tcW w:w="1419" w:type="dxa"/>
            <w:tcBorders>
              <w:top w:val="single" w:sz="4" w:space="0" w:color="000000"/>
              <w:left w:val="single" w:sz="4" w:space="0" w:color="000000"/>
              <w:bottom w:val="single" w:sz="4" w:space="0" w:color="000000"/>
              <w:right w:val="single" w:sz="4" w:space="0" w:color="000000"/>
            </w:tcBorders>
          </w:tcPr>
          <w:p w14:paraId="2E44331D"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0969B8C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46CFBA1" w14:textId="77777777" w:rsidTr="00C97A0F">
        <w:trPr>
          <w:trHeight w:val="253"/>
        </w:trPr>
        <w:tc>
          <w:tcPr>
            <w:tcW w:w="7371" w:type="dxa"/>
            <w:tcBorders>
              <w:top w:val="single" w:sz="4" w:space="0" w:color="000000"/>
              <w:left w:val="single" w:sz="4" w:space="0" w:color="000000"/>
              <w:bottom w:val="single" w:sz="4" w:space="0" w:color="000000"/>
              <w:right w:val="single" w:sz="4" w:space="0" w:color="000000"/>
            </w:tcBorders>
          </w:tcPr>
          <w:p w14:paraId="041FAA21" w14:textId="77777777" w:rsidR="004D74D8" w:rsidRPr="0006522C" w:rsidRDefault="004D74D8" w:rsidP="00467F25">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4DCE58DA"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0338B2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1DFDFD5" w14:textId="77777777" w:rsidTr="00C97A0F">
        <w:trPr>
          <w:trHeight w:val="504"/>
        </w:trPr>
        <w:tc>
          <w:tcPr>
            <w:tcW w:w="7371" w:type="dxa"/>
            <w:tcBorders>
              <w:top w:val="single" w:sz="4" w:space="0" w:color="000000"/>
              <w:left w:val="single" w:sz="4" w:space="0" w:color="000000"/>
              <w:bottom w:val="single" w:sz="4" w:space="0" w:color="000000"/>
              <w:right w:val="single" w:sz="4" w:space="0" w:color="000000"/>
            </w:tcBorders>
          </w:tcPr>
          <w:p w14:paraId="73FE2162" w14:textId="77777777" w:rsidR="004D74D8" w:rsidRPr="0006522C" w:rsidRDefault="004D74D8" w:rsidP="00467F25">
            <w:pPr>
              <w:widowControl w:val="0"/>
              <w:ind w:left="110" w:right="758"/>
              <w:rPr>
                <w:rFonts w:ascii="Tahoma" w:eastAsia="Times New Roman" w:hAnsi="Tahoma" w:cs="Tahoma"/>
                <w:sz w:val="20"/>
                <w:szCs w:val="20"/>
                <w:lang w:val="pt-PT"/>
              </w:rPr>
            </w:pPr>
            <w:r w:rsidRPr="0006522C">
              <w:rPr>
                <w:rFonts w:ascii="Tahoma" w:eastAsia="Times New Roman" w:hAnsi="Tahoma" w:cs="Tahoma"/>
                <w:sz w:val="20"/>
                <w:szCs w:val="20"/>
                <w:lang w:val="pt-PT"/>
              </w:rPr>
              <w:t>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controles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referentes</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à</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viaturas:</w:t>
            </w:r>
          </w:p>
        </w:tc>
        <w:tc>
          <w:tcPr>
            <w:tcW w:w="1419" w:type="dxa"/>
            <w:tcBorders>
              <w:top w:val="single" w:sz="4" w:space="0" w:color="000000"/>
              <w:left w:val="single" w:sz="4" w:space="0" w:color="000000"/>
              <w:bottom w:val="single" w:sz="4" w:space="0" w:color="000000"/>
              <w:right w:val="single" w:sz="4" w:space="0" w:color="000000"/>
            </w:tcBorders>
          </w:tcPr>
          <w:p w14:paraId="7753A947"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5F92129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5DD0E27" w14:textId="77777777" w:rsidTr="00C97A0F">
        <w:trPr>
          <w:trHeight w:val="506"/>
        </w:trPr>
        <w:tc>
          <w:tcPr>
            <w:tcW w:w="7371" w:type="dxa"/>
            <w:tcBorders>
              <w:top w:val="single" w:sz="4" w:space="0" w:color="000000"/>
              <w:left w:val="single" w:sz="4" w:space="0" w:color="000000"/>
              <w:bottom w:val="single" w:sz="4" w:space="0" w:color="000000"/>
              <w:right w:val="single" w:sz="4" w:space="0" w:color="000000"/>
            </w:tcBorders>
          </w:tcPr>
          <w:p w14:paraId="049AB1F8" w14:textId="77777777" w:rsidR="004D74D8" w:rsidRPr="0006522C" w:rsidRDefault="004D74D8" w:rsidP="00467F25">
            <w:pPr>
              <w:widowControl w:val="0"/>
              <w:ind w:left="2"/>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Emitir</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ficha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apontamento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viatura</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placa</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da</w:t>
            </w:r>
          </w:p>
          <w:p w14:paraId="3DAA246E" w14:textId="77777777" w:rsidR="004D74D8" w:rsidRPr="0006522C" w:rsidRDefault="004D74D8" w:rsidP="00467F25">
            <w:pPr>
              <w:widowControl w:val="0"/>
              <w:ind w:left="470"/>
              <w:jc w:val="both"/>
              <w:rPr>
                <w:rFonts w:ascii="Tahoma" w:eastAsia="Times New Roman" w:hAnsi="Tahoma" w:cs="Tahoma"/>
                <w:sz w:val="20"/>
                <w:szCs w:val="20"/>
                <w:lang w:val="pt-PT"/>
              </w:rPr>
            </w:pPr>
            <w:r w:rsidRPr="0006522C">
              <w:rPr>
                <w:rFonts w:ascii="Tahoma" w:eastAsia="Times New Roman" w:hAnsi="Tahoma" w:cs="Tahoma"/>
                <w:sz w:val="20"/>
                <w:szCs w:val="20"/>
                <w:lang w:val="pt-PT"/>
              </w:rPr>
              <w:t>mesma.</w:t>
            </w:r>
            <w:r w:rsidRPr="0006522C">
              <w:rPr>
                <w:rFonts w:ascii="Tahoma" w:eastAsia="Times New Roman" w:hAnsi="Tahoma" w:cs="Tahoma"/>
                <w:spacing w:val="58"/>
                <w:sz w:val="20"/>
                <w:szCs w:val="20"/>
                <w:lang w:val="pt-PT"/>
              </w:rPr>
              <w:t xml:space="preserve"> </w:t>
            </w:r>
            <w:r w:rsidRPr="0006522C">
              <w:rPr>
                <w:rFonts w:ascii="Tahoma" w:eastAsia="Times New Roman" w:hAnsi="Tahoma" w:cs="Tahoma"/>
                <w:sz w:val="20"/>
                <w:szCs w:val="20"/>
                <w:lang w:val="pt-PT"/>
              </w:rPr>
              <w:t xml:space="preserve">Deverão  </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haver</w:t>
            </w:r>
            <w:r w:rsidRPr="0006522C">
              <w:rPr>
                <w:rFonts w:ascii="Tahoma" w:eastAsia="Times New Roman" w:hAnsi="Tahoma" w:cs="Tahoma"/>
                <w:spacing w:val="108"/>
                <w:sz w:val="20"/>
                <w:szCs w:val="20"/>
                <w:lang w:val="pt-PT"/>
              </w:rPr>
              <w:t xml:space="preserve"> </w:t>
            </w:r>
            <w:r w:rsidRPr="0006522C">
              <w:rPr>
                <w:rFonts w:ascii="Tahoma" w:eastAsia="Times New Roman" w:hAnsi="Tahoma" w:cs="Tahoma"/>
                <w:sz w:val="20"/>
                <w:szCs w:val="20"/>
                <w:lang w:val="pt-PT"/>
              </w:rPr>
              <w:t xml:space="preserve">espaços  </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07"/>
                <w:sz w:val="20"/>
                <w:szCs w:val="20"/>
                <w:lang w:val="pt-PT"/>
              </w:rPr>
              <w:t xml:space="preserve"> </w:t>
            </w:r>
            <w:r w:rsidRPr="0006522C">
              <w:rPr>
                <w:rFonts w:ascii="Tahoma" w:eastAsia="Times New Roman" w:hAnsi="Tahoma" w:cs="Tahoma"/>
                <w:sz w:val="20"/>
                <w:szCs w:val="20"/>
                <w:lang w:val="pt-PT"/>
              </w:rPr>
              <w:t>que   possam</w:t>
            </w:r>
            <w:r w:rsidRPr="0006522C">
              <w:rPr>
                <w:rFonts w:ascii="Tahoma" w:eastAsia="Times New Roman" w:hAnsi="Tahoma" w:cs="Tahoma"/>
                <w:spacing w:val="103"/>
                <w:sz w:val="20"/>
                <w:szCs w:val="20"/>
                <w:lang w:val="pt-PT"/>
              </w:rPr>
              <w:t xml:space="preserve"> </w:t>
            </w:r>
            <w:r w:rsidRPr="0006522C">
              <w:rPr>
                <w:rFonts w:ascii="Tahoma" w:eastAsia="Times New Roman" w:hAnsi="Tahoma" w:cs="Tahoma"/>
                <w:sz w:val="20"/>
                <w:szCs w:val="20"/>
                <w:lang w:val="pt-PT"/>
              </w:rPr>
              <w:t xml:space="preserve">ser  </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preenchidas, manualmente,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motorista;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data/hora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desaída;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data/hora</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chegada;</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quilometragem</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odômetro</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saída;</w:t>
            </w:r>
          </w:p>
          <w:p w14:paraId="4344564F" w14:textId="77777777" w:rsidR="004D74D8" w:rsidRPr="0006522C" w:rsidRDefault="004D74D8" w:rsidP="00467F25">
            <w:pPr>
              <w:widowControl w:val="0"/>
              <w:ind w:left="1569" w:hanging="1285"/>
              <w:jc w:val="both"/>
              <w:rPr>
                <w:rFonts w:ascii="Tahoma" w:eastAsia="Times New Roman" w:hAnsi="Tahoma" w:cs="Tahoma"/>
                <w:sz w:val="20"/>
                <w:szCs w:val="20"/>
                <w:lang w:val="pt-PT"/>
              </w:rPr>
            </w:pPr>
            <w:r w:rsidRPr="0006522C">
              <w:rPr>
                <w:rFonts w:ascii="Tahoma" w:eastAsia="Times New Roman" w:hAnsi="Tahoma" w:cs="Tahoma"/>
                <w:sz w:val="20"/>
                <w:szCs w:val="20"/>
                <w:lang w:val="pt-PT"/>
              </w:rPr>
              <w:t>quilometragem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odômetro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chegada;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destino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observações.</w:t>
            </w:r>
          </w:p>
        </w:tc>
        <w:tc>
          <w:tcPr>
            <w:tcW w:w="1419" w:type="dxa"/>
            <w:tcBorders>
              <w:top w:val="single" w:sz="4" w:space="0" w:color="000000"/>
              <w:left w:val="single" w:sz="4" w:space="0" w:color="000000"/>
              <w:bottom w:val="single" w:sz="4" w:space="0" w:color="000000"/>
              <w:right w:val="single" w:sz="4" w:space="0" w:color="000000"/>
            </w:tcBorders>
          </w:tcPr>
          <w:p w14:paraId="2FAFF4C2"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C4D8B1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33DC08C" w14:textId="77777777" w:rsidTr="00C97A0F">
        <w:trPr>
          <w:trHeight w:val="253"/>
        </w:trPr>
        <w:tc>
          <w:tcPr>
            <w:tcW w:w="7371" w:type="dxa"/>
            <w:tcBorders>
              <w:top w:val="single" w:sz="4" w:space="0" w:color="000000"/>
              <w:left w:val="single" w:sz="4" w:space="0" w:color="000000"/>
              <w:bottom w:val="single" w:sz="4" w:space="0" w:color="000000"/>
              <w:right w:val="single" w:sz="4" w:space="0" w:color="000000"/>
            </w:tcBorders>
          </w:tcPr>
          <w:p w14:paraId="5C74B520"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13.</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registrar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autorizações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saída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viatura.</w:t>
            </w:r>
          </w:p>
        </w:tc>
        <w:tc>
          <w:tcPr>
            <w:tcW w:w="1419" w:type="dxa"/>
            <w:tcBorders>
              <w:top w:val="single" w:sz="4" w:space="0" w:color="000000"/>
              <w:left w:val="single" w:sz="4" w:space="0" w:color="000000"/>
              <w:bottom w:val="single" w:sz="4" w:space="0" w:color="000000"/>
              <w:right w:val="single" w:sz="4" w:space="0" w:color="000000"/>
            </w:tcBorders>
          </w:tcPr>
          <w:p w14:paraId="045566FE"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5B5CD3F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77E08A1" w14:textId="77777777" w:rsidTr="00C97A0F">
        <w:trPr>
          <w:trHeight w:val="760"/>
        </w:trPr>
        <w:tc>
          <w:tcPr>
            <w:tcW w:w="7371" w:type="dxa"/>
            <w:tcBorders>
              <w:top w:val="single" w:sz="4" w:space="0" w:color="000000"/>
              <w:left w:val="single" w:sz="4" w:space="0" w:color="000000"/>
              <w:bottom w:val="single" w:sz="4" w:space="0" w:color="000000"/>
              <w:right w:val="single" w:sz="4" w:space="0" w:color="000000"/>
            </w:tcBorders>
          </w:tcPr>
          <w:p w14:paraId="43106558"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14.</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quilometragem</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diária,</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percorrida</w:t>
            </w:r>
          </w:p>
          <w:p w14:paraId="670CBA6E" w14:textId="77777777" w:rsidR="004D74D8" w:rsidRPr="0006522C" w:rsidRDefault="004D74D8" w:rsidP="00467F25">
            <w:pPr>
              <w:widowControl w:val="0"/>
              <w:ind w:left="470"/>
              <w:jc w:val="both"/>
              <w:rPr>
                <w:rFonts w:ascii="Tahoma" w:eastAsia="Times New Roman" w:hAnsi="Tahoma" w:cs="Tahoma"/>
                <w:sz w:val="20"/>
                <w:szCs w:val="20"/>
                <w:lang w:val="pt-PT"/>
              </w:rPr>
            </w:pPr>
            <w:r w:rsidRPr="0006522C">
              <w:rPr>
                <w:rFonts w:ascii="Tahoma" w:eastAsia="Times New Roman" w:hAnsi="Tahoma" w:cs="Tahoma"/>
                <w:sz w:val="20"/>
                <w:szCs w:val="20"/>
                <w:lang w:val="pt-PT"/>
              </w:rPr>
              <w:t>pela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viatura,</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contendo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ainda</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motoristas,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destino,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data,hora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Odômetro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saída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entrada,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finalidade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observações.</w:t>
            </w:r>
          </w:p>
        </w:tc>
        <w:tc>
          <w:tcPr>
            <w:tcW w:w="1419" w:type="dxa"/>
            <w:tcBorders>
              <w:top w:val="single" w:sz="4" w:space="0" w:color="000000"/>
              <w:left w:val="single" w:sz="4" w:space="0" w:color="000000"/>
              <w:bottom w:val="single" w:sz="4" w:space="0" w:color="000000"/>
              <w:right w:val="single" w:sz="4" w:space="0" w:color="000000"/>
            </w:tcBorders>
          </w:tcPr>
          <w:p w14:paraId="6E590984"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8CEFAF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2D300C5" w14:textId="77777777" w:rsidTr="00C97A0F">
        <w:trPr>
          <w:trHeight w:val="1012"/>
        </w:trPr>
        <w:tc>
          <w:tcPr>
            <w:tcW w:w="7371" w:type="dxa"/>
            <w:tcBorders>
              <w:top w:val="single" w:sz="4" w:space="0" w:color="000000"/>
              <w:left w:val="single" w:sz="4" w:space="0" w:color="000000"/>
              <w:bottom w:val="single" w:sz="4" w:space="0" w:color="000000"/>
              <w:right w:val="single" w:sz="4" w:space="0" w:color="000000"/>
            </w:tcBorders>
          </w:tcPr>
          <w:p w14:paraId="691DE5D9" w14:textId="77777777" w:rsidR="004D74D8" w:rsidRPr="0006522C" w:rsidRDefault="004D74D8" w:rsidP="00467F25">
            <w:pPr>
              <w:widowControl w:val="0"/>
              <w:ind w:left="470" w:right="85"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15. Durante o procedimento de registro de quilometragem o sistema deverá alertar,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conforme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parâmetros,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vencimento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carteira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demotorista. Deve permitir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registros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até</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30</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dias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depois</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vencimento</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da carteira.</w:t>
            </w:r>
          </w:p>
        </w:tc>
        <w:tc>
          <w:tcPr>
            <w:tcW w:w="1419" w:type="dxa"/>
            <w:tcBorders>
              <w:top w:val="single" w:sz="4" w:space="0" w:color="000000"/>
              <w:left w:val="single" w:sz="4" w:space="0" w:color="000000"/>
              <w:bottom w:val="single" w:sz="4" w:space="0" w:color="000000"/>
              <w:right w:val="single" w:sz="4" w:space="0" w:color="000000"/>
            </w:tcBorders>
          </w:tcPr>
          <w:p w14:paraId="3B079C1C"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DFCB5B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81C69AF" w14:textId="77777777" w:rsidTr="00C97A0F">
        <w:trPr>
          <w:trHeight w:val="1010"/>
        </w:trPr>
        <w:tc>
          <w:tcPr>
            <w:tcW w:w="7371" w:type="dxa"/>
            <w:tcBorders>
              <w:top w:val="single" w:sz="4" w:space="0" w:color="000000"/>
              <w:left w:val="single" w:sz="4" w:space="0" w:color="000000"/>
              <w:bottom w:val="single" w:sz="4" w:space="0" w:color="000000"/>
              <w:right w:val="single" w:sz="4" w:space="0" w:color="000000"/>
            </w:tcBorders>
          </w:tcPr>
          <w:p w14:paraId="03D16B9F" w14:textId="77777777" w:rsidR="004D74D8" w:rsidRPr="0006522C" w:rsidRDefault="004D74D8" w:rsidP="00467F25">
            <w:pPr>
              <w:widowControl w:val="0"/>
              <w:ind w:left="470" w:hanging="361"/>
              <w:rPr>
                <w:rFonts w:ascii="Tahoma" w:eastAsia="Times New Roman" w:hAnsi="Tahoma" w:cs="Tahoma"/>
                <w:sz w:val="20"/>
                <w:szCs w:val="20"/>
                <w:lang w:val="pt-PT"/>
              </w:rPr>
            </w:pPr>
            <w:r w:rsidRPr="0006522C">
              <w:rPr>
                <w:rFonts w:ascii="Tahoma" w:eastAsia="Times New Roman" w:hAnsi="Tahoma" w:cs="Tahoma"/>
                <w:spacing w:val="-1"/>
                <w:sz w:val="20"/>
                <w:szCs w:val="20"/>
                <w:lang w:val="pt-PT"/>
              </w:rPr>
              <w:lastRenderedPageBreak/>
              <w:t>16.</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Durante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pacing w:val="-1"/>
                <w:sz w:val="20"/>
                <w:szCs w:val="20"/>
                <w:lang w:val="pt-PT"/>
              </w:rPr>
              <w:t>procedimento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quilometragem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alertar,</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dias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antes,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conforme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parâmetros,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vencimento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certificado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paratransporte</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carga</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perigosa. Deve</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parametrizar</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a quantidade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dias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máximo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recusa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registro.</w:t>
            </w:r>
          </w:p>
        </w:tc>
        <w:tc>
          <w:tcPr>
            <w:tcW w:w="1419" w:type="dxa"/>
            <w:tcBorders>
              <w:top w:val="single" w:sz="4" w:space="0" w:color="000000"/>
              <w:left w:val="single" w:sz="4" w:space="0" w:color="000000"/>
              <w:bottom w:val="single" w:sz="4" w:space="0" w:color="000000"/>
              <w:right w:val="single" w:sz="4" w:space="0" w:color="000000"/>
            </w:tcBorders>
          </w:tcPr>
          <w:p w14:paraId="141A7560"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615A9B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D893367" w14:textId="77777777" w:rsidTr="00C97A0F">
        <w:trPr>
          <w:trHeight w:val="760"/>
        </w:trPr>
        <w:tc>
          <w:tcPr>
            <w:tcW w:w="7371" w:type="dxa"/>
            <w:tcBorders>
              <w:top w:val="single" w:sz="4" w:space="0" w:color="000000"/>
              <w:left w:val="single" w:sz="4" w:space="0" w:color="000000"/>
              <w:bottom w:val="single" w:sz="4" w:space="0" w:color="000000"/>
              <w:right w:val="single" w:sz="4" w:space="0" w:color="000000"/>
            </w:tcBorders>
          </w:tcPr>
          <w:p w14:paraId="150F2BC1" w14:textId="77777777" w:rsidR="004D74D8" w:rsidRPr="0006522C" w:rsidRDefault="004D74D8" w:rsidP="00467F25">
            <w:pPr>
              <w:widowControl w:val="0"/>
              <w:ind w:left="470"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17.</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quilometragem</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alertar</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pontuação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habilitação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do motorista.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parametrizar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quantidade 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pontos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máximo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recusa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registro.</w:t>
            </w:r>
          </w:p>
        </w:tc>
        <w:tc>
          <w:tcPr>
            <w:tcW w:w="1419" w:type="dxa"/>
            <w:tcBorders>
              <w:top w:val="single" w:sz="4" w:space="0" w:color="000000"/>
              <w:left w:val="single" w:sz="4" w:space="0" w:color="000000"/>
              <w:bottom w:val="single" w:sz="4" w:space="0" w:color="000000"/>
              <w:right w:val="single" w:sz="4" w:space="0" w:color="000000"/>
            </w:tcBorders>
          </w:tcPr>
          <w:p w14:paraId="020E420A"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808329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7EB91BD" w14:textId="77777777" w:rsidTr="00C97A0F">
        <w:trPr>
          <w:trHeight w:val="1262"/>
        </w:trPr>
        <w:tc>
          <w:tcPr>
            <w:tcW w:w="7371" w:type="dxa"/>
            <w:tcBorders>
              <w:top w:val="single" w:sz="4" w:space="0" w:color="000000"/>
              <w:left w:val="single" w:sz="4" w:space="0" w:color="000000"/>
              <w:bottom w:val="single" w:sz="4" w:space="0" w:color="000000"/>
              <w:right w:val="single" w:sz="4" w:space="0" w:color="000000"/>
            </w:tcBorders>
          </w:tcPr>
          <w:p w14:paraId="4385ECE1" w14:textId="77777777" w:rsidR="004D74D8" w:rsidRPr="0006522C" w:rsidRDefault="004D74D8" w:rsidP="00467F25">
            <w:pPr>
              <w:widowControl w:val="0"/>
              <w:ind w:left="470" w:right="86"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18. O sistema deverá registrar serviços preventivos, corretivos e abastecimento através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etapas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ordens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serviços,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contendo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mínimo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seguintes informações: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odômetro,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solicitante, datas de abertura, serviços solicitados eexecutados, data início e termino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etapa,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setor,</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mecânico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ou</w:t>
            </w:r>
          </w:p>
          <w:p w14:paraId="03DD5453" w14:textId="77777777" w:rsidR="004D74D8" w:rsidRPr="0006522C" w:rsidRDefault="004D74D8" w:rsidP="00467F25">
            <w:pPr>
              <w:widowControl w:val="0"/>
              <w:ind w:left="470"/>
              <w:jc w:val="both"/>
              <w:rPr>
                <w:rFonts w:ascii="Tahoma" w:eastAsia="Times New Roman" w:hAnsi="Tahoma" w:cs="Tahoma"/>
                <w:sz w:val="20"/>
                <w:szCs w:val="20"/>
                <w:lang w:val="pt-PT"/>
              </w:rPr>
            </w:pPr>
            <w:r w:rsidRPr="0006522C">
              <w:rPr>
                <w:rFonts w:ascii="Tahoma" w:eastAsia="Times New Roman" w:hAnsi="Tahoma" w:cs="Tahoma"/>
                <w:sz w:val="20"/>
                <w:szCs w:val="20"/>
                <w:lang w:val="pt-PT"/>
              </w:rPr>
              <w:t>fornecedor.</w:t>
            </w:r>
          </w:p>
        </w:tc>
        <w:tc>
          <w:tcPr>
            <w:tcW w:w="1419" w:type="dxa"/>
            <w:tcBorders>
              <w:top w:val="single" w:sz="4" w:space="0" w:color="000000"/>
              <w:left w:val="single" w:sz="4" w:space="0" w:color="000000"/>
              <w:bottom w:val="single" w:sz="4" w:space="0" w:color="000000"/>
              <w:right w:val="single" w:sz="4" w:space="0" w:color="000000"/>
            </w:tcBorders>
          </w:tcPr>
          <w:p w14:paraId="5CF8ACCC"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B09F43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78B18A1" w14:textId="77777777" w:rsidTr="00C97A0F">
        <w:trPr>
          <w:trHeight w:val="506"/>
        </w:trPr>
        <w:tc>
          <w:tcPr>
            <w:tcW w:w="7371" w:type="dxa"/>
            <w:tcBorders>
              <w:top w:val="single" w:sz="4" w:space="0" w:color="000000"/>
              <w:left w:val="single" w:sz="4" w:space="0" w:color="000000"/>
              <w:bottom w:val="single" w:sz="4" w:space="0" w:color="000000"/>
              <w:right w:val="single" w:sz="4" w:space="0" w:color="000000"/>
            </w:tcBorders>
          </w:tcPr>
          <w:p w14:paraId="0342E7BD" w14:textId="77777777" w:rsidR="004D74D8" w:rsidRPr="0006522C" w:rsidRDefault="004D74D8" w:rsidP="00467F25">
            <w:pPr>
              <w:widowControl w:val="0"/>
              <w:ind w:left="470" w:right="1192"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19.</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gerar</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etapas</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serviços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diferentes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ordem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 serviço.</w:t>
            </w:r>
          </w:p>
        </w:tc>
        <w:tc>
          <w:tcPr>
            <w:tcW w:w="1419" w:type="dxa"/>
            <w:tcBorders>
              <w:top w:val="single" w:sz="4" w:space="0" w:color="000000"/>
              <w:left w:val="single" w:sz="4" w:space="0" w:color="000000"/>
              <w:bottom w:val="single" w:sz="4" w:space="0" w:color="000000"/>
              <w:right w:val="single" w:sz="4" w:space="0" w:color="000000"/>
            </w:tcBorders>
          </w:tcPr>
          <w:p w14:paraId="38C0FC9A"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EA7699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7AE57C9" w14:textId="77777777" w:rsidTr="00C97A0F">
        <w:trPr>
          <w:trHeight w:val="757"/>
        </w:trPr>
        <w:tc>
          <w:tcPr>
            <w:tcW w:w="7371" w:type="dxa"/>
            <w:tcBorders>
              <w:top w:val="single" w:sz="4" w:space="0" w:color="000000"/>
              <w:left w:val="single" w:sz="4" w:space="0" w:color="000000"/>
              <w:bottom w:val="single" w:sz="4" w:space="0" w:color="000000"/>
              <w:right w:val="single" w:sz="4" w:space="0" w:color="000000"/>
            </w:tcBorders>
          </w:tcPr>
          <w:p w14:paraId="0E3CB09B"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20.</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inserir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serviço,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buscando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único</w:t>
            </w:r>
          </w:p>
          <w:p w14:paraId="494FF529" w14:textId="77777777" w:rsidR="004D74D8" w:rsidRPr="0006522C" w:rsidRDefault="004D74D8" w:rsidP="00467F25">
            <w:pPr>
              <w:widowControl w:val="0"/>
              <w:ind w:left="470" w:right="89"/>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do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pacing w:val="-1"/>
                <w:sz w:val="20"/>
                <w:szCs w:val="20"/>
                <w:lang w:val="pt-PT"/>
              </w:rPr>
              <w:t>Sistema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pacing w:val="-1"/>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Administração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sendo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possível</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consultar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saldo,preço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médio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inserir 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quantidade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apuração dos custos.</w:t>
            </w:r>
          </w:p>
        </w:tc>
        <w:tc>
          <w:tcPr>
            <w:tcW w:w="1419" w:type="dxa"/>
            <w:tcBorders>
              <w:top w:val="single" w:sz="4" w:space="0" w:color="000000"/>
              <w:left w:val="single" w:sz="4" w:space="0" w:color="000000"/>
              <w:bottom w:val="single" w:sz="4" w:space="0" w:color="000000"/>
              <w:right w:val="single" w:sz="4" w:space="0" w:color="000000"/>
            </w:tcBorders>
          </w:tcPr>
          <w:p w14:paraId="1B7D1158"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80F229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F7FE8C3" w14:textId="77777777" w:rsidTr="00C97A0F">
        <w:trPr>
          <w:trHeight w:val="760"/>
        </w:trPr>
        <w:tc>
          <w:tcPr>
            <w:tcW w:w="7371" w:type="dxa"/>
            <w:tcBorders>
              <w:top w:val="single" w:sz="4" w:space="0" w:color="000000"/>
              <w:left w:val="single" w:sz="4" w:space="0" w:color="000000"/>
              <w:bottom w:val="single" w:sz="4" w:space="0" w:color="000000"/>
              <w:right w:val="single" w:sz="4" w:space="0" w:color="000000"/>
            </w:tcBorders>
          </w:tcPr>
          <w:p w14:paraId="266AB9ED" w14:textId="77777777" w:rsidR="004D74D8" w:rsidRPr="0006522C" w:rsidRDefault="004D74D8" w:rsidP="00467F25">
            <w:pPr>
              <w:widowControl w:val="0"/>
              <w:ind w:left="470"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21.</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pacing w:val="-1"/>
                <w:sz w:val="20"/>
                <w:szCs w:val="20"/>
                <w:lang w:val="pt-PT"/>
              </w:rPr>
              <w: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sistema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registrar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combustíveis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podem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utilizadosem</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veículo</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e  na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ordem</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serviço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abastecimento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exibir</w:t>
            </w:r>
          </w:p>
          <w:p w14:paraId="676B6EE5" w14:textId="77777777" w:rsidR="004D74D8" w:rsidRPr="0006522C" w:rsidRDefault="004D74D8" w:rsidP="00467F25">
            <w:pPr>
              <w:widowControl w:val="0"/>
              <w:ind w:left="470"/>
              <w:jc w:val="both"/>
              <w:rPr>
                <w:rFonts w:ascii="Tahoma" w:eastAsia="Times New Roman" w:hAnsi="Tahoma" w:cs="Tahoma"/>
                <w:sz w:val="20"/>
                <w:szCs w:val="20"/>
                <w:lang w:val="pt-PT"/>
              </w:rPr>
            </w:pPr>
            <w:r w:rsidRPr="0006522C">
              <w:rPr>
                <w:rFonts w:ascii="Tahoma" w:eastAsia="Times New Roman" w:hAnsi="Tahoma" w:cs="Tahoma"/>
                <w:sz w:val="20"/>
                <w:szCs w:val="20"/>
                <w:lang w:val="pt-PT"/>
              </w:rPr>
              <w:t>automaticamente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relacionados.</w:t>
            </w:r>
          </w:p>
        </w:tc>
        <w:tc>
          <w:tcPr>
            <w:tcW w:w="1419" w:type="dxa"/>
            <w:tcBorders>
              <w:top w:val="single" w:sz="4" w:space="0" w:color="000000"/>
              <w:left w:val="single" w:sz="4" w:space="0" w:color="000000"/>
              <w:bottom w:val="single" w:sz="4" w:space="0" w:color="000000"/>
              <w:right w:val="single" w:sz="4" w:space="0" w:color="000000"/>
            </w:tcBorders>
          </w:tcPr>
          <w:p w14:paraId="1F8A3111"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38925E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7A76314" w14:textId="77777777" w:rsidTr="00C97A0F">
        <w:trPr>
          <w:trHeight w:val="506"/>
        </w:trPr>
        <w:tc>
          <w:tcPr>
            <w:tcW w:w="7371" w:type="dxa"/>
            <w:tcBorders>
              <w:top w:val="single" w:sz="4" w:space="0" w:color="000000"/>
              <w:left w:val="single" w:sz="4" w:space="0" w:color="000000"/>
              <w:bottom w:val="single" w:sz="4" w:space="0" w:color="000000"/>
              <w:right w:val="single" w:sz="4" w:space="0" w:color="000000"/>
            </w:tcBorders>
          </w:tcPr>
          <w:p w14:paraId="39112C26" w14:textId="77777777" w:rsidR="004D74D8" w:rsidRPr="0006522C" w:rsidRDefault="004D74D8" w:rsidP="00467F25">
            <w:pPr>
              <w:widowControl w:val="0"/>
              <w:ind w:left="470" w:right="142"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22.</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pacing w:val="-1"/>
                <w:sz w:val="20"/>
                <w:szCs w:val="20"/>
                <w:lang w:val="pt-PT"/>
              </w:rPr>
              <w:t>Ao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incluir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uma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ordem</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pacing w:val="-1"/>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serviço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pacing w:val="-1"/>
                <w:sz w:val="20"/>
                <w:szCs w:val="20"/>
                <w:lang w:val="pt-PT"/>
              </w:rPr>
              <w:t>para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abastecimento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alertar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existência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 outras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ordens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abastecimentos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mesmo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dia.</w:t>
            </w:r>
          </w:p>
        </w:tc>
        <w:tc>
          <w:tcPr>
            <w:tcW w:w="1419" w:type="dxa"/>
            <w:tcBorders>
              <w:top w:val="single" w:sz="4" w:space="0" w:color="000000"/>
              <w:left w:val="single" w:sz="4" w:space="0" w:color="000000"/>
              <w:bottom w:val="single" w:sz="4" w:space="0" w:color="000000"/>
              <w:right w:val="single" w:sz="4" w:space="0" w:color="000000"/>
            </w:tcBorders>
          </w:tcPr>
          <w:p w14:paraId="62D78731"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16A576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B671FB4" w14:textId="77777777" w:rsidTr="00C97A0F">
        <w:trPr>
          <w:trHeight w:val="254"/>
        </w:trPr>
        <w:tc>
          <w:tcPr>
            <w:tcW w:w="7371" w:type="dxa"/>
            <w:tcBorders>
              <w:top w:val="single" w:sz="4" w:space="0" w:color="000000"/>
              <w:left w:val="single" w:sz="4" w:space="0" w:color="000000"/>
              <w:bottom w:val="single" w:sz="4" w:space="0" w:color="000000"/>
              <w:right w:val="single" w:sz="4" w:space="0" w:color="000000"/>
            </w:tcBorders>
          </w:tcPr>
          <w:p w14:paraId="1B90E89C"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23.</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Possibilidade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imprimir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ordens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serviços;</w:t>
            </w:r>
          </w:p>
        </w:tc>
        <w:tc>
          <w:tcPr>
            <w:tcW w:w="1419" w:type="dxa"/>
            <w:tcBorders>
              <w:top w:val="single" w:sz="4" w:space="0" w:color="000000"/>
              <w:left w:val="single" w:sz="4" w:space="0" w:color="000000"/>
              <w:bottom w:val="single" w:sz="4" w:space="0" w:color="000000"/>
              <w:right w:val="single" w:sz="4" w:space="0" w:color="000000"/>
            </w:tcBorders>
          </w:tcPr>
          <w:p w14:paraId="21386EA8"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CF9EF8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EB4E87D" w14:textId="77777777" w:rsidTr="00C97A0F">
        <w:trPr>
          <w:trHeight w:val="1012"/>
        </w:trPr>
        <w:tc>
          <w:tcPr>
            <w:tcW w:w="7371" w:type="dxa"/>
            <w:tcBorders>
              <w:top w:val="single" w:sz="4" w:space="0" w:color="000000"/>
              <w:left w:val="single" w:sz="4" w:space="0" w:color="000000"/>
              <w:bottom w:val="single" w:sz="4" w:space="0" w:color="000000"/>
              <w:right w:val="single" w:sz="4" w:space="0" w:color="000000"/>
            </w:tcBorders>
          </w:tcPr>
          <w:p w14:paraId="6E381A6C" w14:textId="77777777" w:rsidR="004D74D8" w:rsidRPr="0006522C" w:rsidRDefault="004D74D8" w:rsidP="00467F25">
            <w:pPr>
              <w:widowControl w:val="0"/>
              <w:ind w:left="470" w:right="92"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24. No registro de quilometragem, o sistema, deverá alertar a necessidade de realização 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manutenção preventiva conforme periodicidade atingida, permitindo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gerar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ordem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serviço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automaticamente.</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Exemplo: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Troca</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de</w:t>
            </w:r>
          </w:p>
          <w:p w14:paraId="795A9FEF" w14:textId="77777777" w:rsidR="004D74D8" w:rsidRPr="0006522C" w:rsidRDefault="004D74D8" w:rsidP="00467F25">
            <w:pPr>
              <w:widowControl w:val="0"/>
              <w:ind w:left="470"/>
              <w:jc w:val="both"/>
              <w:rPr>
                <w:rFonts w:ascii="Tahoma" w:eastAsia="Times New Roman" w:hAnsi="Tahoma" w:cs="Tahoma"/>
                <w:sz w:val="20"/>
                <w:szCs w:val="20"/>
                <w:lang w:val="pt-PT"/>
              </w:rPr>
            </w:pPr>
            <w:r w:rsidRPr="0006522C">
              <w:rPr>
                <w:rFonts w:ascii="Tahoma" w:eastAsia="Times New Roman" w:hAnsi="Tahoma" w:cs="Tahoma"/>
                <w:sz w:val="20"/>
                <w:szCs w:val="20"/>
                <w:lang w:val="pt-PT"/>
              </w:rPr>
              <w:t>Óleo,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Licenciamento,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Renovação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Seguro,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entre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outros.</w:t>
            </w:r>
          </w:p>
        </w:tc>
        <w:tc>
          <w:tcPr>
            <w:tcW w:w="1419" w:type="dxa"/>
            <w:tcBorders>
              <w:top w:val="single" w:sz="4" w:space="0" w:color="000000"/>
              <w:left w:val="single" w:sz="4" w:space="0" w:color="000000"/>
              <w:bottom w:val="single" w:sz="4" w:space="0" w:color="000000"/>
              <w:right w:val="single" w:sz="4" w:space="0" w:color="000000"/>
            </w:tcBorders>
          </w:tcPr>
          <w:p w14:paraId="24B69A06"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C3F97F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8A5FF14" w14:textId="77777777" w:rsidTr="00C97A0F">
        <w:trPr>
          <w:trHeight w:val="1012"/>
        </w:trPr>
        <w:tc>
          <w:tcPr>
            <w:tcW w:w="7371" w:type="dxa"/>
            <w:tcBorders>
              <w:top w:val="single" w:sz="4" w:space="0" w:color="000000"/>
              <w:left w:val="single" w:sz="4" w:space="0" w:color="000000"/>
              <w:bottom w:val="single" w:sz="4" w:space="0" w:color="000000"/>
              <w:right w:val="single" w:sz="4" w:space="0" w:color="000000"/>
            </w:tcBorders>
          </w:tcPr>
          <w:p w14:paraId="7D4811D8" w14:textId="77777777" w:rsidR="004D74D8" w:rsidRPr="0006522C" w:rsidRDefault="004D74D8" w:rsidP="00467F25">
            <w:pPr>
              <w:widowControl w:val="0"/>
              <w:ind w:left="470" w:right="86"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25. O sistema deverá atualizar automaticamente, no encerramento ou abertura da ordem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serviço, o odômetro e data da última manutenção preventiva. Osistema deverá calcular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automaticamente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próxima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manutenção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preventiva</w:t>
            </w:r>
          </w:p>
          <w:p w14:paraId="50E19736" w14:textId="77777777" w:rsidR="004D74D8" w:rsidRPr="0006522C" w:rsidRDefault="004D74D8" w:rsidP="00467F25">
            <w:pPr>
              <w:widowControl w:val="0"/>
              <w:ind w:left="470"/>
              <w:jc w:val="both"/>
              <w:rPr>
                <w:rFonts w:ascii="Tahoma" w:eastAsia="Times New Roman" w:hAnsi="Tahoma" w:cs="Tahoma"/>
                <w:sz w:val="20"/>
                <w:szCs w:val="20"/>
                <w:lang w:val="pt-PT"/>
              </w:rPr>
            </w:pP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realizada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veículo.</w:t>
            </w:r>
          </w:p>
        </w:tc>
        <w:tc>
          <w:tcPr>
            <w:tcW w:w="1419" w:type="dxa"/>
            <w:tcBorders>
              <w:top w:val="single" w:sz="4" w:space="0" w:color="000000"/>
              <w:left w:val="single" w:sz="4" w:space="0" w:color="000000"/>
              <w:bottom w:val="single" w:sz="4" w:space="0" w:color="000000"/>
              <w:right w:val="single" w:sz="4" w:space="0" w:color="000000"/>
            </w:tcBorders>
          </w:tcPr>
          <w:p w14:paraId="7972C350"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2BBC5F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F7AA562" w14:textId="77777777" w:rsidTr="00C97A0F">
        <w:trPr>
          <w:trHeight w:val="758"/>
        </w:trPr>
        <w:tc>
          <w:tcPr>
            <w:tcW w:w="7371" w:type="dxa"/>
            <w:tcBorders>
              <w:top w:val="single" w:sz="4" w:space="0" w:color="000000"/>
              <w:left w:val="single" w:sz="4" w:space="0" w:color="000000"/>
              <w:bottom w:val="single" w:sz="4" w:space="0" w:color="000000"/>
              <w:right w:val="single" w:sz="4" w:space="0" w:color="000000"/>
            </w:tcBorders>
          </w:tcPr>
          <w:p w14:paraId="53376926" w14:textId="77777777" w:rsidR="004D74D8" w:rsidRPr="0006522C" w:rsidRDefault="004D74D8" w:rsidP="00467F25">
            <w:pPr>
              <w:widowControl w:val="0"/>
              <w:ind w:left="470" w:hanging="361"/>
              <w:rPr>
                <w:rFonts w:ascii="Tahoma" w:eastAsia="Times New Roman" w:hAnsi="Tahoma" w:cs="Tahoma"/>
                <w:sz w:val="20"/>
                <w:szCs w:val="20"/>
                <w:lang w:val="pt-PT"/>
              </w:rPr>
            </w:pPr>
            <w:r w:rsidRPr="0006522C">
              <w:rPr>
                <w:rFonts w:ascii="Tahoma" w:eastAsia="Times New Roman" w:hAnsi="Tahoma" w:cs="Tahoma"/>
                <w:sz w:val="20"/>
                <w:szCs w:val="20"/>
                <w:lang w:val="pt-PT"/>
              </w:rPr>
              <w:t>26.</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tela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inicial,</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exibir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atalho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relacionar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manutenção</w:t>
            </w:r>
          </w:p>
          <w:p w14:paraId="0FC9AA34" w14:textId="77777777" w:rsidR="004D74D8" w:rsidRPr="0006522C" w:rsidRDefault="004D74D8" w:rsidP="00467F25">
            <w:pPr>
              <w:widowControl w:val="0"/>
              <w:ind w:left="470" w:right="89"/>
              <w:rPr>
                <w:rFonts w:ascii="Tahoma" w:eastAsia="Times New Roman" w:hAnsi="Tahoma" w:cs="Tahoma"/>
                <w:sz w:val="20"/>
                <w:szCs w:val="20"/>
                <w:lang w:val="pt-PT"/>
              </w:rPr>
            </w:pPr>
            <w:r w:rsidRPr="0006522C">
              <w:rPr>
                <w:rFonts w:ascii="Tahoma" w:eastAsia="Times New Roman" w:hAnsi="Tahoma" w:cs="Tahoma"/>
                <w:spacing w:val="-1"/>
                <w:sz w:val="20"/>
                <w:szCs w:val="20"/>
                <w:lang w:val="pt-PT"/>
              </w:rPr>
              <w:t>preventiva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programada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pacing w:val="-1"/>
                <w:sz w:val="20"/>
                <w:szCs w:val="20"/>
                <w:lang w:val="pt-PT"/>
              </w:rPr>
              <w:t>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alertar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pacing w:val="-1"/>
                <w:sz w:val="20"/>
                <w:szCs w:val="20"/>
                <w:lang w:val="pt-PT"/>
              </w:rPr>
              <w:t>sobre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manutenção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preventiva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atingida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programação.</w:t>
            </w:r>
          </w:p>
        </w:tc>
        <w:tc>
          <w:tcPr>
            <w:tcW w:w="1419" w:type="dxa"/>
            <w:tcBorders>
              <w:top w:val="single" w:sz="4" w:space="0" w:color="000000"/>
              <w:left w:val="single" w:sz="4" w:space="0" w:color="000000"/>
              <w:bottom w:val="single" w:sz="4" w:space="0" w:color="000000"/>
              <w:right w:val="single" w:sz="4" w:space="0" w:color="000000"/>
            </w:tcBorders>
          </w:tcPr>
          <w:p w14:paraId="469346BC"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B0D7CD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980E872" w14:textId="77777777" w:rsidTr="00C97A0F">
        <w:trPr>
          <w:trHeight w:val="1012"/>
        </w:trPr>
        <w:tc>
          <w:tcPr>
            <w:tcW w:w="7371" w:type="dxa"/>
            <w:tcBorders>
              <w:top w:val="single" w:sz="4" w:space="0" w:color="000000"/>
              <w:left w:val="single" w:sz="4" w:space="0" w:color="000000"/>
              <w:bottom w:val="single" w:sz="4" w:space="0" w:color="000000"/>
              <w:right w:val="single" w:sz="4" w:space="0" w:color="000000"/>
            </w:tcBorders>
          </w:tcPr>
          <w:p w14:paraId="4F278EAC" w14:textId="77777777" w:rsidR="004D74D8" w:rsidRPr="0006522C" w:rsidRDefault="004D74D8" w:rsidP="00467F25">
            <w:pPr>
              <w:widowControl w:val="0"/>
              <w:ind w:left="470" w:right="81"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27.</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pacing w:val="-1"/>
                <w:sz w:val="20"/>
                <w:szCs w:val="20"/>
                <w:lang w:val="pt-PT"/>
              </w:rPr>
              <w:t>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pacing w:val="-1"/>
                <w:sz w:val="20"/>
                <w:szCs w:val="20"/>
                <w:lang w:val="pt-PT"/>
              </w:rPr>
              <w:t>sistema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controlar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pneus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colocados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viatura,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registrando,para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deles, a posição, a data da troca, a quilometragem indicada pelo odômetro e ordem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serviço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responsável</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pela</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troca</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rodízio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dos mesmos.</w:t>
            </w:r>
          </w:p>
        </w:tc>
        <w:tc>
          <w:tcPr>
            <w:tcW w:w="1419" w:type="dxa"/>
            <w:tcBorders>
              <w:top w:val="single" w:sz="4" w:space="0" w:color="000000"/>
              <w:left w:val="single" w:sz="4" w:space="0" w:color="000000"/>
              <w:bottom w:val="single" w:sz="4" w:space="0" w:color="000000"/>
              <w:right w:val="single" w:sz="4" w:space="0" w:color="000000"/>
            </w:tcBorders>
          </w:tcPr>
          <w:p w14:paraId="3B992FE1"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ECEAAF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15F8959" w14:textId="77777777" w:rsidTr="00C97A0F">
        <w:trPr>
          <w:trHeight w:val="503"/>
        </w:trPr>
        <w:tc>
          <w:tcPr>
            <w:tcW w:w="7371" w:type="dxa"/>
            <w:tcBorders>
              <w:top w:val="single" w:sz="4" w:space="0" w:color="000000"/>
              <w:left w:val="single" w:sz="4" w:space="0" w:color="000000"/>
              <w:bottom w:val="single" w:sz="4" w:space="0" w:color="000000"/>
              <w:right w:val="single" w:sz="4" w:space="0" w:color="000000"/>
            </w:tcBorders>
          </w:tcPr>
          <w:p w14:paraId="416231DC" w14:textId="77777777" w:rsidR="004D74D8" w:rsidRPr="0006522C" w:rsidRDefault="004D74D8" w:rsidP="00467F25">
            <w:pPr>
              <w:widowControl w:val="0"/>
              <w:ind w:left="470" w:right="142" w:hanging="361"/>
              <w:rPr>
                <w:rFonts w:ascii="Tahoma" w:eastAsia="Times New Roman" w:hAnsi="Tahoma" w:cs="Tahoma"/>
                <w:sz w:val="20"/>
                <w:szCs w:val="20"/>
                <w:lang w:val="pt-PT"/>
              </w:rPr>
            </w:pPr>
            <w:r w:rsidRPr="0006522C">
              <w:rPr>
                <w:rFonts w:ascii="Tahoma" w:eastAsia="Times New Roman" w:hAnsi="Tahoma" w:cs="Tahoma"/>
                <w:sz w:val="20"/>
                <w:szCs w:val="20"/>
                <w:lang w:val="pt-PT"/>
              </w:rPr>
              <w:t>28.</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registrar</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movimentações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pneus</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seja</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através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rodízios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transferência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outros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veículos;</w:t>
            </w:r>
          </w:p>
        </w:tc>
        <w:tc>
          <w:tcPr>
            <w:tcW w:w="1419" w:type="dxa"/>
            <w:tcBorders>
              <w:top w:val="single" w:sz="4" w:space="0" w:color="000000"/>
              <w:left w:val="single" w:sz="4" w:space="0" w:color="000000"/>
              <w:bottom w:val="single" w:sz="4" w:space="0" w:color="000000"/>
              <w:right w:val="single" w:sz="4" w:space="0" w:color="000000"/>
            </w:tcBorders>
          </w:tcPr>
          <w:p w14:paraId="6F1F9398"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96E23C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B7BC5DA" w14:textId="77777777" w:rsidTr="00C97A0F">
        <w:trPr>
          <w:trHeight w:val="506"/>
        </w:trPr>
        <w:tc>
          <w:tcPr>
            <w:tcW w:w="7371" w:type="dxa"/>
            <w:tcBorders>
              <w:top w:val="single" w:sz="4" w:space="0" w:color="000000"/>
              <w:left w:val="single" w:sz="4" w:space="0" w:color="000000"/>
              <w:bottom w:val="single" w:sz="4" w:space="0" w:color="000000"/>
              <w:right w:val="single" w:sz="4" w:space="0" w:color="000000"/>
            </w:tcBorders>
          </w:tcPr>
          <w:p w14:paraId="4924DF11" w14:textId="77777777" w:rsidR="004D74D8" w:rsidRPr="0006522C" w:rsidRDefault="004D74D8" w:rsidP="00467F25">
            <w:pPr>
              <w:widowControl w:val="0"/>
              <w:ind w:left="470" w:right="142" w:hanging="361"/>
              <w:rPr>
                <w:rFonts w:ascii="Tahoma" w:eastAsia="Times New Roman" w:hAnsi="Tahoma" w:cs="Tahoma"/>
                <w:sz w:val="20"/>
                <w:szCs w:val="20"/>
                <w:lang w:val="pt-PT"/>
              </w:rPr>
            </w:pPr>
            <w:r w:rsidRPr="0006522C">
              <w:rPr>
                <w:rFonts w:ascii="Tahoma" w:eastAsia="Times New Roman" w:hAnsi="Tahoma" w:cs="Tahoma"/>
                <w:sz w:val="20"/>
                <w:szCs w:val="20"/>
                <w:lang w:val="pt-PT"/>
              </w:rPr>
              <w:t>29.</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registrar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instalação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acessórios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viaturas,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realizando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individual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destes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acessórios.</w:t>
            </w:r>
          </w:p>
        </w:tc>
        <w:tc>
          <w:tcPr>
            <w:tcW w:w="1419" w:type="dxa"/>
            <w:tcBorders>
              <w:top w:val="single" w:sz="4" w:space="0" w:color="000000"/>
              <w:left w:val="single" w:sz="4" w:space="0" w:color="000000"/>
              <w:bottom w:val="single" w:sz="4" w:space="0" w:color="000000"/>
              <w:right w:val="single" w:sz="4" w:space="0" w:color="000000"/>
            </w:tcBorders>
          </w:tcPr>
          <w:p w14:paraId="268E70CF"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18A8E2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7F50047" w14:textId="77777777" w:rsidTr="00C97A0F">
        <w:trPr>
          <w:trHeight w:val="505"/>
        </w:trPr>
        <w:tc>
          <w:tcPr>
            <w:tcW w:w="7371" w:type="dxa"/>
            <w:tcBorders>
              <w:top w:val="single" w:sz="4" w:space="0" w:color="000000"/>
              <w:left w:val="single" w:sz="4" w:space="0" w:color="000000"/>
              <w:bottom w:val="single" w:sz="4" w:space="0" w:color="000000"/>
              <w:right w:val="single" w:sz="4" w:space="0" w:color="000000"/>
            </w:tcBorders>
          </w:tcPr>
          <w:p w14:paraId="56624709" w14:textId="77777777" w:rsidR="004D74D8" w:rsidRPr="0006522C" w:rsidRDefault="004D74D8" w:rsidP="00467F25">
            <w:pPr>
              <w:widowControl w:val="0"/>
              <w:ind w:left="110" w:right="142"/>
              <w:rPr>
                <w:rFonts w:ascii="Tahoma" w:eastAsia="Times New Roman" w:hAnsi="Tahoma" w:cs="Tahoma"/>
                <w:sz w:val="20"/>
                <w:szCs w:val="20"/>
                <w:lang w:val="pt-PT"/>
              </w:rPr>
            </w:pPr>
            <w:r w:rsidRPr="0006522C">
              <w:rPr>
                <w:rFonts w:ascii="Tahoma" w:eastAsia="Times New Roman" w:hAnsi="Tahoma" w:cs="Tahoma"/>
                <w:sz w:val="20"/>
                <w:szCs w:val="20"/>
                <w:lang w:val="pt-PT"/>
              </w:rPr>
              <w:t>30.</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registrar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transferências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acessórios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entre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diversosveículos.</w:t>
            </w:r>
          </w:p>
        </w:tc>
        <w:tc>
          <w:tcPr>
            <w:tcW w:w="1419" w:type="dxa"/>
            <w:tcBorders>
              <w:top w:val="single" w:sz="4" w:space="0" w:color="000000"/>
              <w:left w:val="single" w:sz="4" w:space="0" w:color="000000"/>
              <w:bottom w:val="single" w:sz="4" w:space="0" w:color="000000"/>
              <w:right w:val="single" w:sz="4" w:space="0" w:color="000000"/>
            </w:tcBorders>
          </w:tcPr>
          <w:p w14:paraId="134C1471"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8B8E34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7694702" w14:textId="77777777" w:rsidTr="00C97A0F">
        <w:trPr>
          <w:trHeight w:val="505"/>
        </w:trPr>
        <w:tc>
          <w:tcPr>
            <w:tcW w:w="7371" w:type="dxa"/>
            <w:tcBorders>
              <w:top w:val="single" w:sz="4" w:space="0" w:color="000000"/>
              <w:left w:val="single" w:sz="4" w:space="0" w:color="000000"/>
              <w:bottom w:val="single" w:sz="4" w:space="0" w:color="000000"/>
              <w:right w:val="single" w:sz="4" w:space="0" w:color="000000"/>
            </w:tcBorders>
          </w:tcPr>
          <w:p w14:paraId="2D186E93" w14:textId="77777777" w:rsidR="004D74D8" w:rsidRPr="0006522C" w:rsidRDefault="004D74D8" w:rsidP="00467F25">
            <w:pPr>
              <w:widowControl w:val="0"/>
              <w:ind w:left="470" w:right="142" w:hanging="361"/>
              <w:rPr>
                <w:rFonts w:ascii="Tahoma" w:eastAsia="Times New Roman" w:hAnsi="Tahoma" w:cs="Tahoma"/>
                <w:sz w:val="20"/>
                <w:szCs w:val="20"/>
                <w:lang w:val="pt-PT"/>
              </w:rPr>
            </w:pPr>
            <w:r w:rsidRPr="0006522C">
              <w:rPr>
                <w:rFonts w:ascii="Tahoma" w:eastAsia="Times New Roman" w:hAnsi="Tahoma" w:cs="Tahoma"/>
                <w:sz w:val="20"/>
                <w:szCs w:val="20"/>
                <w:lang w:val="pt-PT"/>
              </w:rPr>
              <w:t>31.</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realizar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seguro,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apólice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vigência,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seguradora,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valor 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franquia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anexar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documento.</w:t>
            </w:r>
          </w:p>
        </w:tc>
        <w:tc>
          <w:tcPr>
            <w:tcW w:w="1419" w:type="dxa"/>
            <w:tcBorders>
              <w:top w:val="single" w:sz="4" w:space="0" w:color="000000"/>
              <w:left w:val="single" w:sz="4" w:space="0" w:color="000000"/>
              <w:bottom w:val="single" w:sz="4" w:space="0" w:color="000000"/>
              <w:right w:val="single" w:sz="4" w:space="0" w:color="000000"/>
            </w:tcBorders>
          </w:tcPr>
          <w:p w14:paraId="1D56BB85"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364A70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F68B426" w14:textId="77777777" w:rsidTr="00C97A0F">
        <w:trPr>
          <w:trHeight w:val="760"/>
        </w:trPr>
        <w:tc>
          <w:tcPr>
            <w:tcW w:w="7371" w:type="dxa"/>
            <w:tcBorders>
              <w:top w:val="single" w:sz="4" w:space="0" w:color="000000"/>
              <w:left w:val="single" w:sz="4" w:space="0" w:color="000000"/>
              <w:bottom w:val="single" w:sz="4" w:space="0" w:color="000000"/>
              <w:right w:val="single" w:sz="4" w:space="0" w:color="000000"/>
            </w:tcBorders>
          </w:tcPr>
          <w:p w14:paraId="4CD5F4C9" w14:textId="77777777" w:rsidR="004D74D8" w:rsidRPr="0006522C" w:rsidRDefault="004D74D8" w:rsidP="00467F25">
            <w:pPr>
              <w:widowControl w:val="0"/>
              <w:ind w:left="470" w:right="339" w:hanging="361"/>
              <w:rPr>
                <w:rFonts w:ascii="Tahoma" w:eastAsia="Times New Roman" w:hAnsi="Tahoma" w:cs="Tahoma"/>
                <w:sz w:val="20"/>
                <w:szCs w:val="20"/>
                <w:lang w:val="pt-PT"/>
              </w:rPr>
            </w:pPr>
            <w:r w:rsidRPr="0006522C">
              <w:rPr>
                <w:rFonts w:ascii="Tahoma" w:eastAsia="Times New Roman" w:hAnsi="Tahoma" w:cs="Tahoma"/>
                <w:sz w:val="20"/>
                <w:szCs w:val="20"/>
                <w:lang w:val="pt-PT"/>
              </w:rPr>
              <w:t>32.</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cadastrar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boletim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ocorrência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viatura,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indicação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testemunhas,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veículos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motoristas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envolvidos,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danos,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anexode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fotos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 impressão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boletim.</w:t>
            </w:r>
          </w:p>
        </w:tc>
        <w:tc>
          <w:tcPr>
            <w:tcW w:w="1419" w:type="dxa"/>
            <w:tcBorders>
              <w:top w:val="single" w:sz="4" w:space="0" w:color="000000"/>
              <w:left w:val="single" w:sz="4" w:space="0" w:color="000000"/>
              <w:bottom w:val="single" w:sz="4" w:space="0" w:color="000000"/>
              <w:right w:val="single" w:sz="4" w:space="0" w:color="000000"/>
            </w:tcBorders>
          </w:tcPr>
          <w:p w14:paraId="471CB3C9"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32A0E0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6B79CC7" w14:textId="77777777" w:rsidTr="00C97A0F">
        <w:trPr>
          <w:trHeight w:val="506"/>
        </w:trPr>
        <w:tc>
          <w:tcPr>
            <w:tcW w:w="7371" w:type="dxa"/>
            <w:tcBorders>
              <w:top w:val="single" w:sz="4" w:space="0" w:color="000000"/>
              <w:left w:val="single" w:sz="4" w:space="0" w:color="000000"/>
              <w:bottom w:val="single" w:sz="4" w:space="0" w:color="000000"/>
              <w:right w:val="single" w:sz="4" w:space="0" w:color="000000"/>
            </w:tcBorders>
          </w:tcPr>
          <w:p w14:paraId="1ED409F2" w14:textId="77777777" w:rsidR="004D74D8" w:rsidRPr="0006522C" w:rsidRDefault="004D74D8" w:rsidP="00467F25">
            <w:pPr>
              <w:widowControl w:val="0"/>
              <w:ind w:left="470" w:right="142" w:hanging="361"/>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33.</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cadastrar</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multas</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veículo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motorista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responsável.</w:t>
            </w:r>
          </w:p>
        </w:tc>
        <w:tc>
          <w:tcPr>
            <w:tcW w:w="1419" w:type="dxa"/>
            <w:tcBorders>
              <w:top w:val="single" w:sz="4" w:space="0" w:color="000000"/>
              <w:left w:val="single" w:sz="4" w:space="0" w:color="000000"/>
              <w:bottom w:val="single" w:sz="4" w:space="0" w:color="000000"/>
              <w:right w:val="single" w:sz="4" w:space="0" w:color="000000"/>
            </w:tcBorders>
          </w:tcPr>
          <w:p w14:paraId="478E515F"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9D475C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8713921" w14:textId="77777777" w:rsidTr="00C97A0F">
        <w:trPr>
          <w:trHeight w:val="503"/>
        </w:trPr>
        <w:tc>
          <w:tcPr>
            <w:tcW w:w="7371" w:type="dxa"/>
            <w:tcBorders>
              <w:top w:val="single" w:sz="4" w:space="0" w:color="000000"/>
              <w:left w:val="single" w:sz="4" w:space="0" w:color="000000"/>
              <w:bottom w:val="single" w:sz="4" w:space="0" w:color="000000"/>
              <w:right w:val="single" w:sz="4" w:space="0" w:color="000000"/>
            </w:tcBorders>
          </w:tcPr>
          <w:p w14:paraId="6D064253" w14:textId="77777777" w:rsidR="004D74D8" w:rsidRPr="0006522C" w:rsidRDefault="004D74D8" w:rsidP="00467F25">
            <w:pPr>
              <w:widowControl w:val="0"/>
              <w:ind w:left="470" w:right="283" w:hanging="361"/>
              <w:rPr>
                <w:rFonts w:ascii="Tahoma" w:eastAsia="Times New Roman" w:hAnsi="Tahoma" w:cs="Tahoma"/>
                <w:sz w:val="20"/>
                <w:szCs w:val="20"/>
                <w:lang w:val="pt-PT"/>
              </w:rPr>
            </w:pPr>
            <w:r w:rsidRPr="0006522C">
              <w:rPr>
                <w:rFonts w:ascii="Tahoma" w:eastAsia="Times New Roman" w:hAnsi="Tahoma" w:cs="Tahoma"/>
                <w:sz w:val="20"/>
                <w:szCs w:val="20"/>
                <w:lang w:val="pt-PT"/>
              </w:rPr>
              <w:t>34.</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 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tela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gráfico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consumo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médio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combustível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viatura;</w:t>
            </w:r>
          </w:p>
        </w:tc>
        <w:tc>
          <w:tcPr>
            <w:tcW w:w="1419" w:type="dxa"/>
            <w:tcBorders>
              <w:top w:val="single" w:sz="4" w:space="0" w:color="000000"/>
              <w:left w:val="single" w:sz="4" w:space="0" w:color="000000"/>
              <w:bottom w:val="single" w:sz="4" w:space="0" w:color="000000"/>
              <w:right w:val="single" w:sz="4" w:space="0" w:color="000000"/>
            </w:tcBorders>
          </w:tcPr>
          <w:p w14:paraId="242B67A9"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0347B7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93C987B" w14:textId="77777777" w:rsidTr="00C97A0F">
        <w:trPr>
          <w:trHeight w:val="311"/>
        </w:trPr>
        <w:tc>
          <w:tcPr>
            <w:tcW w:w="7371" w:type="dxa"/>
            <w:tcBorders>
              <w:top w:val="single" w:sz="4" w:space="0" w:color="000000"/>
              <w:left w:val="single" w:sz="4" w:space="0" w:color="000000"/>
              <w:bottom w:val="single" w:sz="4" w:space="0" w:color="000000"/>
              <w:right w:val="single" w:sz="4" w:space="0" w:color="000000"/>
            </w:tcBorders>
          </w:tcPr>
          <w:p w14:paraId="5AA989F8" w14:textId="77777777" w:rsidR="004D74D8" w:rsidRPr="0006522C" w:rsidRDefault="004D74D8" w:rsidP="00467F25">
            <w:pPr>
              <w:widowControl w:val="0"/>
              <w:ind w:left="110"/>
              <w:rPr>
                <w:rFonts w:ascii="Tahoma" w:eastAsia="Times New Roman" w:hAnsi="Tahoma" w:cs="Tahoma"/>
                <w:b/>
                <w:i/>
                <w:sz w:val="20"/>
                <w:szCs w:val="20"/>
                <w:lang w:val="pt-PT"/>
              </w:rPr>
            </w:pPr>
            <w:r w:rsidRPr="0006522C">
              <w:rPr>
                <w:rFonts w:ascii="Tahoma" w:eastAsia="Times New Roman" w:hAnsi="Tahoma" w:cs="Tahoma"/>
                <w:b/>
                <w:i/>
                <w:sz w:val="20"/>
                <w:szCs w:val="20"/>
                <w:lang w:val="pt-PT"/>
              </w:rPr>
              <w:t>Controle</w:t>
            </w:r>
            <w:r w:rsidRPr="0006522C">
              <w:rPr>
                <w:rFonts w:ascii="Tahoma" w:eastAsia="Times New Roman" w:hAnsi="Tahoma" w:cs="Tahoma"/>
                <w:b/>
                <w:i/>
                <w:spacing w:val="-2"/>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3"/>
                <w:sz w:val="20"/>
                <w:szCs w:val="20"/>
                <w:lang w:val="pt-PT"/>
              </w:rPr>
              <w:t xml:space="preserve"> </w:t>
            </w:r>
            <w:r w:rsidRPr="0006522C">
              <w:rPr>
                <w:rFonts w:ascii="Tahoma" w:eastAsia="Times New Roman" w:hAnsi="Tahoma" w:cs="Tahoma"/>
                <w:b/>
                <w:i/>
                <w:sz w:val="20"/>
                <w:szCs w:val="20"/>
                <w:lang w:val="pt-PT"/>
              </w:rPr>
              <w:t>Motorista</w:t>
            </w:r>
          </w:p>
        </w:tc>
        <w:tc>
          <w:tcPr>
            <w:tcW w:w="1419" w:type="dxa"/>
            <w:tcBorders>
              <w:top w:val="single" w:sz="4" w:space="0" w:color="000000"/>
              <w:left w:val="single" w:sz="4" w:space="0" w:color="000000"/>
              <w:bottom w:val="single" w:sz="4" w:space="0" w:color="000000"/>
              <w:right w:val="single" w:sz="4" w:space="0" w:color="000000"/>
            </w:tcBorders>
          </w:tcPr>
          <w:p w14:paraId="351EC6E9"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78C1ADF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2AA33D2" w14:textId="77777777" w:rsidTr="00C97A0F">
        <w:trPr>
          <w:trHeight w:val="505"/>
        </w:trPr>
        <w:tc>
          <w:tcPr>
            <w:tcW w:w="7371" w:type="dxa"/>
            <w:tcBorders>
              <w:top w:val="single" w:sz="4" w:space="0" w:color="000000"/>
              <w:left w:val="single" w:sz="4" w:space="0" w:color="000000"/>
              <w:bottom w:val="single" w:sz="4" w:space="0" w:color="000000"/>
              <w:right w:val="single" w:sz="4" w:space="0" w:color="000000"/>
            </w:tcBorders>
          </w:tcPr>
          <w:p w14:paraId="64B26AF1" w14:textId="77777777" w:rsidR="004D74D8" w:rsidRPr="0006522C" w:rsidRDefault="004D74D8" w:rsidP="00467F25">
            <w:pPr>
              <w:widowControl w:val="0"/>
              <w:ind w:left="110"/>
              <w:rPr>
                <w:rFonts w:ascii="Tahoma" w:eastAsia="Times New Roman" w:hAnsi="Tahoma" w:cs="Tahoma"/>
                <w:sz w:val="20"/>
                <w:szCs w:val="20"/>
                <w:lang w:val="pt-PT"/>
              </w:rPr>
            </w:pPr>
            <w:r w:rsidRPr="0006522C">
              <w:rPr>
                <w:rFonts w:ascii="Tahoma" w:eastAsia="Times New Roman" w:hAnsi="Tahoma" w:cs="Tahoma"/>
                <w:sz w:val="20"/>
                <w:szCs w:val="20"/>
                <w:lang w:val="pt-PT"/>
              </w:rPr>
              <w: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controles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referentes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motoristas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dasviaturas:</w:t>
            </w:r>
          </w:p>
        </w:tc>
        <w:tc>
          <w:tcPr>
            <w:tcW w:w="1419" w:type="dxa"/>
            <w:tcBorders>
              <w:top w:val="single" w:sz="4" w:space="0" w:color="000000"/>
              <w:left w:val="single" w:sz="4" w:space="0" w:color="000000"/>
              <w:bottom w:val="single" w:sz="4" w:space="0" w:color="000000"/>
              <w:right w:val="single" w:sz="4" w:space="0" w:color="000000"/>
            </w:tcBorders>
          </w:tcPr>
          <w:p w14:paraId="2BBD8B99"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1A1439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99B888B" w14:textId="77777777" w:rsidTr="00C97A0F">
        <w:trPr>
          <w:trHeight w:val="760"/>
        </w:trPr>
        <w:tc>
          <w:tcPr>
            <w:tcW w:w="7371" w:type="dxa"/>
            <w:tcBorders>
              <w:top w:val="single" w:sz="4" w:space="0" w:color="000000"/>
              <w:left w:val="single" w:sz="4" w:space="0" w:color="000000"/>
              <w:bottom w:val="single" w:sz="4" w:space="0" w:color="000000"/>
              <w:right w:val="single" w:sz="4" w:space="0" w:color="000000"/>
            </w:tcBorders>
          </w:tcPr>
          <w:p w14:paraId="1692DBD4" w14:textId="77777777" w:rsidR="004D74D8" w:rsidRPr="0006522C" w:rsidRDefault="004D74D8" w:rsidP="00467F25">
            <w:pPr>
              <w:widowControl w:val="0"/>
              <w:ind w:left="470" w:hanging="361"/>
              <w:rPr>
                <w:rFonts w:ascii="Tahoma" w:eastAsia="Times New Roman" w:hAnsi="Tahoma" w:cs="Tahoma"/>
                <w:sz w:val="20"/>
                <w:szCs w:val="20"/>
                <w:lang w:val="pt-PT"/>
              </w:rPr>
            </w:pPr>
            <w:r w:rsidRPr="0006522C">
              <w:rPr>
                <w:rFonts w:ascii="Tahoma" w:eastAsia="Times New Roman" w:hAnsi="Tahoma" w:cs="Tahoma"/>
                <w:sz w:val="20"/>
                <w:szCs w:val="20"/>
                <w:lang w:val="pt-PT"/>
              </w:rPr>
              <w:t>35.</w:t>
            </w:r>
            <w:r w:rsidRPr="0006522C">
              <w:rPr>
                <w:rFonts w:ascii="Tahoma" w:eastAsia="Times New Roman" w:hAnsi="Tahoma" w:cs="Tahoma"/>
                <w:spacing w:val="6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57"/>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59"/>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registro  o</w:t>
            </w:r>
            <w:r w:rsidRPr="0006522C">
              <w:rPr>
                <w:rFonts w:ascii="Tahoma" w:eastAsia="Times New Roman" w:hAnsi="Tahoma" w:cs="Tahoma"/>
                <w:spacing w:val="58"/>
                <w:sz w:val="20"/>
                <w:szCs w:val="20"/>
                <w:lang w:val="pt-PT"/>
              </w:rPr>
              <w:t xml:space="preserve"> </w:t>
            </w:r>
            <w:r w:rsidRPr="0006522C">
              <w:rPr>
                <w:rFonts w:ascii="Tahoma" w:eastAsia="Times New Roman" w:hAnsi="Tahoma" w:cs="Tahoma"/>
                <w:sz w:val="20"/>
                <w:szCs w:val="20"/>
                <w:lang w:val="pt-PT"/>
              </w:rPr>
              <w:t>motorista,</w:t>
            </w:r>
            <w:r w:rsidRPr="0006522C">
              <w:rPr>
                <w:rFonts w:ascii="Tahoma" w:eastAsia="Times New Roman" w:hAnsi="Tahoma" w:cs="Tahoma"/>
                <w:spacing w:val="60"/>
                <w:sz w:val="20"/>
                <w:szCs w:val="20"/>
                <w:lang w:val="pt-PT"/>
              </w:rPr>
              <w:t xml:space="preserve"> </w:t>
            </w:r>
            <w:r w:rsidRPr="0006522C">
              <w:rPr>
                <w:rFonts w:ascii="Tahoma" w:eastAsia="Times New Roman" w:hAnsi="Tahoma" w:cs="Tahoma"/>
                <w:sz w:val="20"/>
                <w:szCs w:val="20"/>
                <w:lang w:val="pt-PT"/>
              </w:rPr>
              <w:t>buscando</w:t>
            </w:r>
            <w:r w:rsidRPr="0006522C">
              <w:rPr>
                <w:rFonts w:ascii="Tahoma" w:eastAsia="Times New Roman" w:hAnsi="Tahoma" w:cs="Tahoma"/>
                <w:spacing w:val="5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cadastro  único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 xml:space="preserve">de </w:t>
            </w:r>
            <w:r w:rsidRPr="0006522C">
              <w:rPr>
                <w:rFonts w:ascii="Tahoma" w:eastAsia="Times New Roman" w:hAnsi="Tahoma" w:cs="Tahoma"/>
                <w:spacing w:val="-1"/>
                <w:sz w:val="20"/>
                <w:szCs w:val="20"/>
                <w:lang w:val="pt-PT"/>
              </w:rPr>
              <w:t>funcionários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da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Folha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informando: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categoria,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UFe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vencimento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CNH.</w:t>
            </w:r>
          </w:p>
        </w:tc>
        <w:tc>
          <w:tcPr>
            <w:tcW w:w="1419" w:type="dxa"/>
            <w:tcBorders>
              <w:top w:val="single" w:sz="4" w:space="0" w:color="000000"/>
              <w:left w:val="single" w:sz="4" w:space="0" w:color="000000"/>
              <w:bottom w:val="single" w:sz="4" w:space="0" w:color="000000"/>
              <w:right w:val="single" w:sz="4" w:space="0" w:color="000000"/>
            </w:tcBorders>
          </w:tcPr>
          <w:p w14:paraId="1B081402"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FF448D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AF7E73C" w14:textId="77777777" w:rsidTr="00C97A0F">
        <w:trPr>
          <w:trHeight w:val="251"/>
        </w:trPr>
        <w:tc>
          <w:tcPr>
            <w:tcW w:w="7371" w:type="dxa"/>
            <w:tcBorders>
              <w:top w:val="single" w:sz="4" w:space="0" w:color="000000"/>
              <w:left w:val="single" w:sz="4" w:space="0" w:color="000000"/>
              <w:bottom w:val="single" w:sz="4" w:space="0" w:color="000000"/>
              <w:right w:val="single" w:sz="4" w:space="0" w:color="000000"/>
            </w:tcBorders>
          </w:tcPr>
          <w:p w14:paraId="5ED222EC" w14:textId="77777777" w:rsidR="004D74D8" w:rsidRPr="0006522C" w:rsidRDefault="004D74D8" w:rsidP="00467F25">
            <w:pPr>
              <w:widowControl w:val="0"/>
              <w:ind w:left="110"/>
              <w:rPr>
                <w:rFonts w:ascii="Tahoma" w:eastAsia="Times New Roman" w:hAnsi="Tahoma" w:cs="Tahoma"/>
                <w:sz w:val="20"/>
                <w:szCs w:val="20"/>
                <w:lang w:val="pt-PT"/>
              </w:rPr>
            </w:pPr>
            <w:r w:rsidRPr="0006522C">
              <w:rPr>
                <w:rFonts w:ascii="Tahoma" w:eastAsia="Times New Roman" w:hAnsi="Tahoma" w:cs="Tahoma"/>
                <w:sz w:val="20"/>
                <w:szCs w:val="20"/>
                <w:lang w:val="pt-PT"/>
              </w:rPr>
              <w:t>36.</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registrar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ocorrências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motorista;</w:t>
            </w:r>
          </w:p>
        </w:tc>
        <w:tc>
          <w:tcPr>
            <w:tcW w:w="1419" w:type="dxa"/>
            <w:tcBorders>
              <w:top w:val="single" w:sz="4" w:space="0" w:color="000000"/>
              <w:left w:val="single" w:sz="4" w:space="0" w:color="000000"/>
              <w:bottom w:val="single" w:sz="4" w:space="0" w:color="000000"/>
              <w:right w:val="single" w:sz="4" w:space="0" w:color="000000"/>
            </w:tcBorders>
          </w:tcPr>
          <w:p w14:paraId="3E929D43"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19A7F1E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471A7A5" w14:textId="77777777" w:rsidTr="00C97A0F">
        <w:trPr>
          <w:trHeight w:val="253"/>
        </w:trPr>
        <w:tc>
          <w:tcPr>
            <w:tcW w:w="7371" w:type="dxa"/>
            <w:tcBorders>
              <w:top w:val="single" w:sz="4" w:space="0" w:color="000000"/>
              <w:left w:val="single" w:sz="4" w:space="0" w:color="000000"/>
              <w:bottom w:val="single" w:sz="4" w:space="0" w:color="000000"/>
              <w:right w:val="single" w:sz="4" w:space="0" w:color="000000"/>
            </w:tcBorders>
          </w:tcPr>
          <w:p w14:paraId="736ECB1A" w14:textId="77777777" w:rsidR="004D74D8" w:rsidRPr="0006522C" w:rsidRDefault="004D74D8" w:rsidP="00467F25">
            <w:pPr>
              <w:widowControl w:val="0"/>
              <w:ind w:left="110"/>
              <w:rPr>
                <w:rFonts w:ascii="Tahoma" w:eastAsia="Times New Roman" w:hAnsi="Tahoma" w:cs="Tahoma"/>
                <w:sz w:val="20"/>
                <w:szCs w:val="20"/>
                <w:lang w:val="pt-PT"/>
              </w:rPr>
            </w:pPr>
            <w:r w:rsidRPr="0006522C">
              <w:rPr>
                <w:rFonts w:ascii="Tahoma" w:eastAsia="Times New Roman" w:hAnsi="Tahoma" w:cs="Tahoma"/>
                <w:sz w:val="20"/>
                <w:szCs w:val="20"/>
                <w:lang w:val="pt-PT"/>
              </w:rPr>
              <w:t>37.</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registrar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novas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alocações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motorista.</w:t>
            </w:r>
          </w:p>
        </w:tc>
        <w:tc>
          <w:tcPr>
            <w:tcW w:w="1419" w:type="dxa"/>
            <w:tcBorders>
              <w:top w:val="single" w:sz="4" w:space="0" w:color="000000"/>
              <w:left w:val="single" w:sz="4" w:space="0" w:color="000000"/>
              <w:bottom w:val="single" w:sz="4" w:space="0" w:color="000000"/>
              <w:right w:val="single" w:sz="4" w:space="0" w:color="000000"/>
            </w:tcBorders>
          </w:tcPr>
          <w:p w14:paraId="7C728A45"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12F739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D88E05D" w14:textId="77777777" w:rsidTr="00C97A0F">
        <w:trPr>
          <w:trHeight w:val="253"/>
        </w:trPr>
        <w:tc>
          <w:tcPr>
            <w:tcW w:w="7371" w:type="dxa"/>
            <w:tcBorders>
              <w:top w:val="single" w:sz="4" w:space="0" w:color="000000"/>
              <w:left w:val="single" w:sz="4" w:space="0" w:color="000000"/>
              <w:bottom w:val="single" w:sz="4" w:space="0" w:color="000000"/>
              <w:right w:val="single" w:sz="4" w:space="0" w:color="000000"/>
            </w:tcBorders>
          </w:tcPr>
          <w:p w14:paraId="3739253B" w14:textId="77777777" w:rsidR="004D74D8" w:rsidRPr="0006522C" w:rsidRDefault="004D74D8" w:rsidP="00467F25">
            <w:pPr>
              <w:widowControl w:val="0"/>
              <w:ind w:left="110"/>
              <w:rPr>
                <w:rFonts w:ascii="Tahoma" w:eastAsia="Times New Roman" w:hAnsi="Tahoma" w:cs="Tahoma"/>
                <w:sz w:val="20"/>
                <w:szCs w:val="20"/>
                <w:lang w:val="pt-PT"/>
              </w:rPr>
            </w:pPr>
            <w:r w:rsidRPr="0006522C">
              <w:rPr>
                <w:rFonts w:ascii="Tahoma" w:eastAsia="Times New Roman" w:hAnsi="Tahoma" w:cs="Tahoma"/>
                <w:sz w:val="20"/>
                <w:szCs w:val="20"/>
                <w:lang w:val="pt-PT"/>
              </w:rPr>
              <w:t>38.</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consultar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tela: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quilometragem,</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multas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sinistros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motorista.</w:t>
            </w:r>
          </w:p>
        </w:tc>
        <w:tc>
          <w:tcPr>
            <w:tcW w:w="1419" w:type="dxa"/>
            <w:tcBorders>
              <w:top w:val="single" w:sz="4" w:space="0" w:color="000000"/>
              <w:left w:val="single" w:sz="4" w:space="0" w:color="000000"/>
              <w:bottom w:val="single" w:sz="4" w:space="0" w:color="000000"/>
              <w:right w:val="single" w:sz="4" w:space="0" w:color="000000"/>
            </w:tcBorders>
          </w:tcPr>
          <w:p w14:paraId="26561C6E"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508D733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C20B508" w14:textId="77777777" w:rsidTr="00C97A0F">
        <w:trPr>
          <w:trHeight w:val="251"/>
        </w:trPr>
        <w:tc>
          <w:tcPr>
            <w:tcW w:w="7371" w:type="dxa"/>
            <w:tcBorders>
              <w:top w:val="single" w:sz="4" w:space="0" w:color="000000"/>
              <w:left w:val="single" w:sz="4" w:space="0" w:color="000000"/>
              <w:bottom w:val="single" w:sz="4" w:space="0" w:color="000000"/>
              <w:right w:val="single" w:sz="4" w:space="0" w:color="000000"/>
            </w:tcBorders>
          </w:tcPr>
          <w:p w14:paraId="67142726" w14:textId="77777777" w:rsidR="004D74D8" w:rsidRPr="0006522C" w:rsidRDefault="004D74D8" w:rsidP="00467F25">
            <w:pPr>
              <w:widowControl w:val="0"/>
              <w:ind w:left="110"/>
              <w:rPr>
                <w:rFonts w:ascii="Tahoma" w:eastAsia="Times New Roman" w:hAnsi="Tahoma" w:cs="Tahoma"/>
                <w:sz w:val="20"/>
                <w:szCs w:val="20"/>
                <w:lang w:val="pt-PT"/>
              </w:rPr>
            </w:pPr>
            <w:r w:rsidRPr="0006522C">
              <w:rPr>
                <w:rFonts w:ascii="Tahoma" w:eastAsia="Times New Roman" w:hAnsi="Tahoma" w:cs="Tahoma"/>
                <w:spacing w:val="-1"/>
                <w:sz w:val="20"/>
                <w:szCs w:val="20"/>
                <w:lang w:val="pt-PT"/>
              </w:rPr>
              <w:t>39.</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pacing w:val="-1"/>
                <w:sz w:val="20"/>
                <w:szCs w:val="20"/>
                <w:lang w:val="pt-PT"/>
              </w:rPr>
              <w:t>Permitir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pacing w:val="-1"/>
                <w:sz w:val="20"/>
                <w:szCs w:val="20"/>
                <w:lang w:val="pt-PT"/>
              </w:rPr>
              <w:t>registar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pacing w:val="-1"/>
                <w:sz w:val="20"/>
                <w:szCs w:val="20"/>
                <w:lang w:val="pt-PT"/>
              </w:rPr>
              <w:t>diferentes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pacing w:val="-1"/>
                <w:sz w:val="20"/>
                <w:szCs w:val="20"/>
                <w:lang w:val="pt-PT"/>
              </w:rPr>
              <w:t>certificados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vencimento.</w:t>
            </w:r>
          </w:p>
        </w:tc>
        <w:tc>
          <w:tcPr>
            <w:tcW w:w="1419" w:type="dxa"/>
            <w:tcBorders>
              <w:top w:val="single" w:sz="4" w:space="0" w:color="000000"/>
              <w:left w:val="single" w:sz="4" w:space="0" w:color="000000"/>
              <w:bottom w:val="single" w:sz="4" w:space="0" w:color="000000"/>
              <w:right w:val="single" w:sz="4" w:space="0" w:color="000000"/>
            </w:tcBorders>
          </w:tcPr>
          <w:p w14:paraId="0B2ED511"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EB0B51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6F780DA" w14:textId="77777777" w:rsidTr="00C97A0F">
        <w:trPr>
          <w:trHeight w:val="253"/>
        </w:trPr>
        <w:tc>
          <w:tcPr>
            <w:tcW w:w="7371" w:type="dxa"/>
            <w:tcBorders>
              <w:top w:val="single" w:sz="4" w:space="0" w:color="000000"/>
              <w:left w:val="single" w:sz="4" w:space="0" w:color="000000"/>
              <w:bottom w:val="single" w:sz="4" w:space="0" w:color="000000"/>
              <w:right w:val="single" w:sz="4" w:space="0" w:color="000000"/>
            </w:tcBorders>
          </w:tcPr>
          <w:p w14:paraId="0DCDE726" w14:textId="77777777" w:rsidR="004D74D8" w:rsidRPr="0006522C" w:rsidRDefault="004D74D8" w:rsidP="00467F25">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2F295E5E"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6116138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0BB89F8" w14:textId="77777777" w:rsidTr="00C97A0F">
        <w:trPr>
          <w:trHeight w:val="311"/>
        </w:trPr>
        <w:tc>
          <w:tcPr>
            <w:tcW w:w="7371" w:type="dxa"/>
            <w:tcBorders>
              <w:top w:val="single" w:sz="4" w:space="0" w:color="000000"/>
              <w:left w:val="single" w:sz="4" w:space="0" w:color="000000"/>
              <w:bottom w:val="single" w:sz="4" w:space="0" w:color="000000"/>
              <w:right w:val="single" w:sz="4" w:space="0" w:color="000000"/>
            </w:tcBorders>
          </w:tcPr>
          <w:p w14:paraId="0016F321" w14:textId="77777777" w:rsidR="004D74D8" w:rsidRPr="0006522C" w:rsidRDefault="004D74D8" w:rsidP="00467F25">
            <w:pPr>
              <w:widowControl w:val="0"/>
              <w:ind w:left="110"/>
              <w:rPr>
                <w:rFonts w:ascii="Tahoma" w:eastAsia="Times New Roman" w:hAnsi="Tahoma" w:cs="Tahoma"/>
                <w:b/>
                <w:i/>
                <w:sz w:val="20"/>
                <w:szCs w:val="20"/>
                <w:lang w:val="pt-PT"/>
              </w:rPr>
            </w:pPr>
            <w:r w:rsidRPr="0006522C">
              <w:rPr>
                <w:rFonts w:ascii="Tahoma" w:eastAsia="Times New Roman" w:hAnsi="Tahoma" w:cs="Tahoma"/>
                <w:b/>
                <w:i/>
                <w:sz w:val="20"/>
                <w:szCs w:val="20"/>
                <w:lang w:val="pt-PT"/>
              </w:rPr>
              <w:t>Integração</w:t>
            </w:r>
            <w:r w:rsidRPr="0006522C">
              <w:rPr>
                <w:rFonts w:ascii="Tahoma" w:eastAsia="Times New Roman" w:hAnsi="Tahoma" w:cs="Tahoma"/>
                <w:b/>
                <w:i/>
                <w:spacing w:val="-6"/>
                <w:sz w:val="20"/>
                <w:szCs w:val="20"/>
                <w:lang w:val="pt-PT"/>
              </w:rPr>
              <w:t xml:space="preserve"> </w:t>
            </w:r>
            <w:r w:rsidRPr="0006522C">
              <w:rPr>
                <w:rFonts w:ascii="Tahoma" w:eastAsia="Times New Roman" w:hAnsi="Tahoma" w:cs="Tahoma"/>
                <w:b/>
                <w:i/>
                <w:sz w:val="20"/>
                <w:szCs w:val="20"/>
                <w:lang w:val="pt-PT"/>
              </w:rPr>
              <w:t>com Almoxarifado</w:t>
            </w:r>
            <w:r w:rsidRPr="0006522C">
              <w:rPr>
                <w:rFonts w:ascii="Tahoma" w:eastAsia="Times New Roman" w:hAnsi="Tahoma" w:cs="Tahoma"/>
                <w:b/>
                <w:i/>
                <w:spacing w:val="-1"/>
                <w:sz w:val="20"/>
                <w:szCs w:val="20"/>
                <w:lang w:val="pt-PT"/>
              </w:rPr>
              <w:t xml:space="preserve"> </w:t>
            </w:r>
            <w:r w:rsidRPr="0006522C">
              <w:rPr>
                <w:rFonts w:ascii="Tahoma" w:eastAsia="Times New Roman" w:hAnsi="Tahoma" w:cs="Tahoma"/>
                <w:b/>
                <w:i/>
                <w:sz w:val="20"/>
                <w:szCs w:val="20"/>
                <w:lang w:val="pt-PT"/>
              </w:rPr>
              <w:t>e</w:t>
            </w:r>
            <w:r w:rsidRPr="0006522C">
              <w:rPr>
                <w:rFonts w:ascii="Tahoma" w:eastAsia="Times New Roman" w:hAnsi="Tahoma" w:cs="Tahoma"/>
                <w:b/>
                <w:i/>
                <w:spacing w:val="-3"/>
                <w:sz w:val="20"/>
                <w:szCs w:val="20"/>
                <w:lang w:val="pt-PT"/>
              </w:rPr>
              <w:t xml:space="preserve"> </w:t>
            </w:r>
            <w:r w:rsidRPr="0006522C">
              <w:rPr>
                <w:rFonts w:ascii="Tahoma" w:eastAsia="Times New Roman" w:hAnsi="Tahoma" w:cs="Tahoma"/>
                <w:b/>
                <w:i/>
                <w:sz w:val="20"/>
                <w:szCs w:val="20"/>
                <w:lang w:val="pt-PT"/>
              </w:rPr>
              <w:t>Compras</w:t>
            </w:r>
          </w:p>
        </w:tc>
        <w:tc>
          <w:tcPr>
            <w:tcW w:w="1419" w:type="dxa"/>
            <w:tcBorders>
              <w:top w:val="single" w:sz="4" w:space="0" w:color="000000"/>
              <w:left w:val="single" w:sz="4" w:space="0" w:color="000000"/>
              <w:bottom w:val="single" w:sz="4" w:space="0" w:color="000000"/>
              <w:right w:val="single" w:sz="4" w:space="0" w:color="000000"/>
            </w:tcBorders>
          </w:tcPr>
          <w:p w14:paraId="0B79FADB"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61994A1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F6D2C8C" w14:textId="77777777" w:rsidTr="00C97A0F">
        <w:trPr>
          <w:trHeight w:val="506"/>
        </w:trPr>
        <w:tc>
          <w:tcPr>
            <w:tcW w:w="7371" w:type="dxa"/>
            <w:tcBorders>
              <w:top w:val="single" w:sz="4" w:space="0" w:color="000000"/>
              <w:left w:val="single" w:sz="4" w:space="0" w:color="000000"/>
              <w:bottom w:val="single" w:sz="4" w:space="0" w:color="000000"/>
              <w:right w:val="single" w:sz="4" w:space="0" w:color="000000"/>
            </w:tcBorders>
          </w:tcPr>
          <w:p w14:paraId="45A8D944" w14:textId="77777777" w:rsidR="004D74D8" w:rsidRPr="0006522C" w:rsidRDefault="004D74D8" w:rsidP="00467F25">
            <w:pPr>
              <w:widowControl w:val="0"/>
              <w:ind w:left="110" w:right="142"/>
              <w:rPr>
                <w:rFonts w:ascii="Tahoma" w:eastAsia="Times New Roman" w:hAnsi="Tahoma" w:cs="Tahoma"/>
                <w:sz w:val="20"/>
                <w:szCs w:val="20"/>
                <w:lang w:val="pt-PT"/>
              </w:rPr>
            </w:pPr>
            <w:r w:rsidRPr="0006522C">
              <w:rPr>
                <w:rFonts w:ascii="Tahoma" w:eastAsia="Times New Roman" w:hAnsi="Tahoma" w:cs="Tahoma"/>
                <w:spacing w:val="-1"/>
                <w:sz w:val="20"/>
                <w:szCs w:val="20"/>
                <w:lang w:val="pt-PT"/>
              </w:rPr>
              <w: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Sistema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pacing w:val="-1"/>
                <w:sz w:val="20"/>
                <w:szCs w:val="20"/>
                <w:lang w:val="pt-PT"/>
              </w:rPr>
              <w:t>deverá</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pacing w:val="-1"/>
                <w:sz w:val="20"/>
                <w:szCs w:val="20"/>
                <w:lang w:val="pt-PT"/>
              </w:rPr>
              <w:t>ser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totalmente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integrado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sistemas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Administração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forma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p>
        </w:tc>
        <w:tc>
          <w:tcPr>
            <w:tcW w:w="1419" w:type="dxa"/>
            <w:tcBorders>
              <w:top w:val="single" w:sz="4" w:space="0" w:color="000000"/>
              <w:left w:val="single" w:sz="4" w:space="0" w:color="000000"/>
              <w:bottom w:val="single" w:sz="4" w:space="0" w:color="000000"/>
              <w:right w:val="single" w:sz="4" w:space="0" w:color="000000"/>
            </w:tcBorders>
          </w:tcPr>
          <w:p w14:paraId="79A3EE4D"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0F9EFB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744829E" w14:textId="77777777" w:rsidTr="00C97A0F">
        <w:trPr>
          <w:trHeight w:val="1010"/>
        </w:trPr>
        <w:tc>
          <w:tcPr>
            <w:tcW w:w="7371" w:type="dxa"/>
            <w:tcBorders>
              <w:top w:val="single" w:sz="4" w:space="0" w:color="000000"/>
              <w:left w:val="single" w:sz="4" w:space="0" w:color="000000"/>
              <w:bottom w:val="single" w:sz="4" w:space="0" w:color="000000"/>
              <w:right w:val="single" w:sz="4" w:space="0" w:color="000000"/>
            </w:tcBorders>
          </w:tcPr>
          <w:p w14:paraId="0A52C922" w14:textId="77777777" w:rsidR="004D74D8" w:rsidRPr="0006522C" w:rsidRDefault="004D74D8" w:rsidP="00467F25">
            <w:pPr>
              <w:widowControl w:val="0"/>
              <w:ind w:left="470" w:right="87"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40.</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Utilizar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mesmo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único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serviços.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Esse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procedimento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poderá</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limitado através de parametrização do Sistema de Frota, definindo quais os grupos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serviços  poderão</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ser acessados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sistema;</w:t>
            </w:r>
          </w:p>
        </w:tc>
        <w:tc>
          <w:tcPr>
            <w:tcW w:w="1419" w:type="dxa"/>
            <w:tcBorders>
              <w:top w:val="single" w:sz="4" w:space="0" w:color="000000"/>
              <w:left w:val="single" w:sz="4" w:space="0" w:color="000000"/>
              <w:bottom w:val="single" w:sz="4" w:space="0" w:color="000000"/>
              <w:right w:val="single" w:sz="4" w:space="0" w:color="000000"/>
            </w:tcBorders>
          </w:tcPr>
          <w:p w14:paraId="24FAE1C3"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7B3C97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8762FCE" w14:textId="77777777" w:rsidTr="00C97A0F">
        <w:trPr>
          <w:trHeight w:val="254"/>
        </w:trPr>
        <w:tc>
          <w:tcPr>
            <w:tcW w:w="7371" w:type="dxa"/>
            <w:tcBorders>
              <w:top w:val="single" w:sz="4" w:space="0" w:color="000000"/>
              <w:left w:val="single" w:sz="4" w:space="0" w:color="000000"/>
              <w:bottom w:val="single" w:sz="4" w:space="0" w:color="000000"/>
              <w:right w:val="single" w:sz="4" w:space="0" w:color="000000"/>
            </w:tcBorders>
          </w:tcPr>
          <w:p w14:paraId="7A53BD90" w14:textId="77777777" w:rsidR="004D74D8" w:rsidRPr="0006522C" w:rsidRDefault="004D74D8" w:rsidP="00467F25">
            <w:pPr>
              <w:widowControl w:val="0"/>
              <w:ind w:left="110"/>
              <w:rPr>
                <w:rFonts w:ascii="Tahoma" w:eastAsia="Times New Roman" w:hAnsi="Tahoma" w:cs="Tahoma"/>
                <w:sz w:val="20"/>
                <w:szCs w:val="20"/>
                <w:lang w:val="pt-PT"/>
              </w:rPr>
            </w:pPr>
            <w:r w:rsidRPr="0006522C">
              <w:rPr>
                <w:rFonts w:ascii="Tahoma" w:eastAsia="Times New Roman" w:hAnsi="Tahoma" w:cs="Tahoma"/>
                <w:sz w:val="20"/>
                <w:szCs w:val="20"/>
                <w:lang w:val="pt-PT"/>
              </w:rPr>
              <w:t>41.</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Utilizar 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mesmo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único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fornecedores;</w:t>
            </w:r>
          </w:p>
        </w:tc>
        <w:tc>
          <w:tcPr>
            <w:tcW w:w="1419" w:type="dxa"/>
            <w:tcBorders>
              <w:top w:val="single" w:sz="4" w:space="0" w:color="000000"/>
              <w:left w:val="single" w:sz="4" w:space="0" w:color="000000"/>
              <w:bottom w:val="single" w:sz="4" w:space="0" w:color="000000"/>
              <w:right w:val="single" w:sz="4" w:space="0" w:color="000000"/>
            </w:tcBorders>
          </w:tcPr>
          <w:p w14:paraId="799C392A"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794A0A3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3442BA9" w14:textId="77777777" w:rsidTr="00C97A0F">
        <w:trPr>
          <w:trHeight w:val="253"/>
        </w:trPr>
        <w:tc>
          <w:tcPr>
            <w:tcW w:w="7371" w:type="dxa"/>
            <w:tcBorders>
              <w:top w:val="single" w:sz="4" w:space="0" w:color="000000"/>
              <w:left w:val="single" w:sz="4" w:space="0" w:color="000000"/>
              <w:bottom w:val="single" w:sz="4" w:space="0" w:color="000000"/>
              <w:right w:val="single" w:sz="4" w:space="0" w:color="000000"/>
            </w:tcBorders>
          </w:tcPr>
          <w:p w14:paraId="5914AD41" w14:textId="77777777" w:rsidR="004D74D8" w:rsidRPr="0006522C" w:rsidRDefault="004D74D8" w:rsidP="00467F25">
            <w:pPr>
              <w:widowControl w:val="0"/>
              <w:ind w:left="110"/>
              <w:rPr>
                <w:rFonts w:ascii="Tahoma" w:eastAsia="Times New Roman" w:hAnsi="Tahoma" w:cs="Tahoma"/>
                <w:sz w:val="20"/>
                <w:szCs w:val="20"/>
                <w:lang w:val="pt-PT"/>
              </w:rPr>
            </w:pPr>
            <w:r w:rsidRPr="0006522C">
              <w:rPr>
                <w:rFonts w:ascii="Tahoma" w:eastAsia="Times New Roman" w:hAnsi="Tahoma" w:cs="Tahoma"/>
                <w:sz w:val="20"/>
                <w:szCs w:val="20"/>
                <w:lang w:val="pt-PT"/>
              </w:rPr>
              <w:t>42.</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Utilizar 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mesmo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único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centro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custos;</w:t>
            </w:r>
          </w:p>
        </w:tc>
        <w:tc>
          <w:tcPr>
            <w:tcW w:w="1419" w:type="dxa"/>
            <w:tcBorders>
              <w:top w:val="single" w:sz="4" w:space="0" w:color="000000"/>
              <w:left w:val="single" w:sz="4" w:space="0" w:color="000000"/>
              <w:bottom w:val="single" w:sz="4" w:space="0" w:color="000000"/>
              <w:right w:val="single" w:sz="4" w:space="0" w:color="000000"/>
            </w:tcBorders>
          </w:tcPr>
          <w:p w14:paraId="09477208"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14EE411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42306D2" w14:textId="77777777" w:rsidTr="00C97A0F">
        <w:trPr>
          <w:trHeight w:val="1518"/>
        </w:trPr>
        <w:tc>
          <w:tcPr>
            <w:tcW w:w="7371" w:type="dxa"/>
            <w:tcBorders>
              <w:top w:val="single" w:sz="4" w:space="0" w:color="000000"/>
              <w:left w:val="single" w:sz="4" w:space="0" w:color="000000"/>
              <w:bottom w:val="single" w:sz="4" w:space="0" w:color="000000"/>
              <w:right w:val="single" w:sz="4" w:space="0" w:color="000000"/>
            </w:tcBorders>
          </w:tcPr>
          <w:p w14:paraId="394BA220" w14:textId="77777777" w:rsidR="004D74D8" w:rsidRPr="0006522C" w:rsidRDefault="004D74D8" w:rsidP="00467F25">
            <w:pPr>
              <w:widowControl w:val="0"/>
              <w:ind w:left="470" w:right="85"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43. Permitir o controle de contratos e pedidos com fornecimento de autopeças. Deste modo,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ao registrar a entrada da nota fiscal, no sistema de Materiais, deverão ser associados,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automaticamente, os materiais e serviços com as respectivas viaturas. Neste momento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deverão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encerradas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Ordens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 Serviço correspondentes, vinculando o custo das peças e serviços envolvidoscom cada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das viaturas.</w:t>
            </w:r>
          </w:p>
        </w:tc>
        <w:tc>
          <w:tcPr>
            <w:tcW w:w="1419" w:type="dxa"/>
            <w:tcBorders>
              <w:top w:val="single" w:sz="4" w:space="0" w:color="000000"/>
              <w:left w:val="single" w:sz="4" w:space="0" w:color="000000"/>
              <w:bottom w:val="single" w:sz="4" w:space="0" w:color="000000"/>
              <w:right w:val="single" w:sz="4" w:space="0" w:color="000000"/>
            </w:tcBorders>
          </w:tcPr>
          <w:p w14:paraId="25977427"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3E4FBD6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2C4D38B" w14:textId="77777777" w:rsidTr="00C97A0F">
        <w:trPr>
          <w:trHeight w:val="757"/>
        </w:trPr>
        <w:tc>
          <w:tcPr>
            <w:tcW w:w="7371" w:type="dxa"/>
            <w:tcBorders>
              <w:top w:val="single" w:sz="4" w:space="0" w:color="000000"/>
              <w:left w:val="single" w:sz="4" w:space="0" w:color="000000"/>
              <w:bottom w:val="single" w:sz="4" w:space="0" w:color="000000"/>
              <w:right w:val="single" w:sz="4" w:space="0" w:color="000000"/>
            </w:tcBorders>
          </w:tcPr>
          <w:p w14:paraId="1EC9624F" w14:textId="77777777" w:rsidR="004D74D8" w:rsidRPr="0006522C" w:rsidRDefault="004D74D8" w:rsidP="00467F25">
            <w:pPr>
              <w:widowControl w:val="0"/>
              <w:ind w:left="470"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44.</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gerar</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nova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solicitação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verificar</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se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materiaissolicitados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atender</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viatura,</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já</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foram</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requisitados</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anteriormente para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 mesma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qual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data;</w:t>
            </w:r>
          </w:p>
        </w:tc>
        <w:tc>
          <w:tcPr>
            <w:tcW w:w="1419" w:type="dxa"/>
            <w:tcBorders>
              <w:top w:val="single" w:sz="4" w:space="0" w:color="000000"/>
              <w:left w:val="single" w:sz="4" w:space="0" w:color="000000"/>
              <w:bottom w:val="single" w:sz="4" w:space="0" w:color="000000"/>
              <w:right w:val="single" w:sz="4" w:space="0" w:color="000000"/>
            </w:tcBorders>
          </w:tcPr>
          <w:p w14:paraId="2ECD3722"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11C8E34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62307B8" w14:textId="77777777" w:rsidTr="00C97A0F">
        <w:trPr>
          <w:trHeight w:val="761"/>
        </w:trPr>
        <w:tc>
          <w:tcPr>
            <w:tcW w:w="7371" w:type="dxa"/>
            <w:tcBorders>
              <w:top w:val="single" w:sz="4" w:space="0" w:color="000000"/>
              <w:left w:val="single" w:sz="4" w:space="0" w:color="000000"/>
              <w:bottom w:val="single" w:sz="4" w:space="0" w:color="000000"/>
              <w:right w:val="single" w:sz="4" w:space="0" w:color="000000"/>
            </w:tcBorders>
          </w:tcPr>
          <w:p w14:paraId="33F45BC8" w14:textId="77777777" w:rsidR="004D74D8" w:rsidRPr="0006522C" w:rsidRDefault="004D74D8" w:rsidP="00467F25">
            <w:pPr>
              <w:widowControl w:val="0"/>
              <w:ind w:left="470" w:right="142"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45.</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gerar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ordem</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serviço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consultando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saldo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material</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estoque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seguida,</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partir</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mesma,</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gerar</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equisição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atendimento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do almoxarifado.</w:t>
            </w:r>
          </w:p>
        </w:tc>
        <w:tc>
          <w:tcPr>
            <w:tcW w:w="1419" w:type="dxa"/>
            <w:tcBorders>
              <w:top w:val="single" w:sz="4" w:space="0" w:color="000000"/>
              <w:left w:val="single" w:sz="4" w:space="0" w:color="000000"/>
              <w:bottom w:val="single" w:sz="4" w:space="0" w:color="000000"/>
              <w:right w:val="single" w:sz="4" w:space="0" w:color="000000"/>
            </w:tcBorders>
          </w:tcPr>
          <w:p w14:paraId="4071CACB"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687D9DF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B94CED9" w14:textId="77777777" w:rsidTr="00C97A0F">
        <w:trPr>
          <w:trHeight w:val="503"/>
        </w:trPr>
        <w:tc>
          <w:tcPr>
            <w:tcW w:w="7371" w:type="dxa"/>
            <w:tcBorders>
              <w:top w:val="single" w:sz="4" w:space="0" w:color="000000"/>
              <w:left w:val="single" w:sz="4" w:space="0" w:color="000000"/>
              <w:bottom w:val="single" w:sz="4" w:space="0" w:color="000000"/>
              <w:right w:val="single" w:sz="4" w:space="0" w:color="000000"/>
            </w:tcBorders>
          </w:tcPr>
          <w:p w14:paraId="78EBEDA4" w14:textId="77777777" w:rsidR="004D74D8" w:rsidRPr="0006522C" w:rsidRDefault="004D74D8" w:rsidP="00467F25">
            <w:pPr>
              <w:widowControl w:val="0"/>
              <w:ind w:left="470"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46.</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pacing w:val="-1"/>
                <w:sz w:val="20"/>
                <w:szCs w:val="20"/>
                <w:lang w:val="pt-PT"/>
              </w:rPr>
              <w:t>Gerar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pacing w:val="-1"/>
                <w:sz w:val="20"/>
                <w:szCs w:val="20"/>
                <w:lang w:val="pt-PT"/>
              </w:rPr>
              <w:t>automaticamente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ordem</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serviço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requisição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abastecimento.</w:t>
            </w:r>
          </w:p>
        </w:tc>
        <w:tc>
          <w:tcPr>
            <w:tcW w:w="1419" w:type="dxa"/>
            <w:tcBorders>
              <w:top w:val="single" w:sz="4" w:space="0" w:color="000000"/>
              <w:left w:val="single" w:sz="4" w:space="0" w:color="000000"/>
              <w:bottom w:val="single" w:sz="4" w:space="0" w:color="000000"/>
              <w:right w:val="single" w:sz="4" w:space="0" w:color="000000"/>
            </w:tcBorders>
          </w:tcPr>
          <w:p w14:paraId="0E089794"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7AABCAE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19E9C8C" w14:textId="77777777" w:rsidTr="00C97A0F">
        <w:trPr>
          <w:trHeight w:val="503"/>
        </w:trPr>
        <w:tc>
          <w:tcPr>
            <w:tcW w:w="7371" w:type="dxa"/>
            <w:tcBorders>
              <w:top w:val="single" w:sz="4" w:space="0" w:color="000000"/>
              <w:left w:val="single" w:sz="4" w:space="0" w:color="000000"/>
              <w:bottom w:val="single" w:sz="4" w:space="0" w:color="000000"/>
              <w:right w:val="single" w:sz="4" w:space="0" w:color="000000"/>
            </w:tcBorders>
          </w:tcPr>
          <w:p w14:paraId="06D03247" w14:textId="77777777" w:rsidR="004D74D8" w:rsidRPr="0006522C" w:rsidRDefault="004D74D8" w:rsidP="00467F25">
            <w:pPr>
              <w:widowControl w:val="0"/>
              <w:ind w:left="470" w:right="283"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47.</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Emitir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utilizados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viatura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(peças,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serviços</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combustíveis).</w:t>
            </w:r>
          </w:p>
        </w:tc>
        <w:tc>
          <w:tcPr>
            <w:tcW w:w="1419" w:type="dxa"/>
            <w:tcBorders>
              <w:top w:val="single" w:sz="4" w:space="0" w:color="000000"/>
              <w:left w:val="single" w:sz="4" w:space="0" w:color="000000"/>
              <w:bottom w:val="single" w:sz="4" w:space="0" w:color="000000"/>
              <w:right w:val="single" w:sz="4" w:space="0" w:color="000000"/>
            </w:tcBorders>
          </w:tcPr>
          <w:p w14:paraId="7C25804B"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5B7A76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FF0CD7F" w14:textId="77777777" w:rsidTr="00C97A0F">
        <w:trPr>
          <w:trHeight w:val="254"/>
        </w:trPr>
        <w:tc>
          <w:tcPr>
            <w:tcW w:w="7371" w:type="dxa"/>
            <w:tcBorders>
              <w:top w:val="single" w:sz="4" w:space="0" w:color="000000"/>
              <w:left w:val="single" w:sz="4" w:space="0" w:color="000000"/>
              <w:bottom w:val="single" w:sz="4" w:space="0" w:color="000000"/>
              <w:right w:val="single" w:sz="4" w:space="0" w:color="000000"/>
            </w:tcBorders>
          </w:tcPr>
          <w:p w14:paraId="2CE8772F" w14:textId="77777777" w:rsidR="004D74D8" w:rsidRPr="0006522C" w:rsidRDefault="004D74D8" w:rsidP="00467F25">
            <w:pPr>
              <w:widowControl w:val="0"/>
              <w:jc w:val="both"/>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6D31151F"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F04384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DB4DE99" w14:textId="77777777" w:rsidTr="00C97A0F">
        <w:trPr>
          <w:trHeight w:val="311"/>
        </w:trPr>
        <w:tc>
          <w:tcPr>
            <w:tcW w:w="7371" w:type="dxa"/>
            <w:tcBorders>
              <w:top w:val="single" w:sz="4" w:space="0" w:color="000000"/>
              <w:left w:val="single" w:sz="4" w:space="0" w:color="000000"/>
              <w:bottom w:val="single" w:sz="4" w:space="0" w:color="000000"/>
              <w:right w:val="single" w:sz="4" w:space="0" w:color="000000"/>
            </w:tcBorders>
          </w:tcPr>
          <w:p w14:paraId="44084DB7" w14:textId="77777777" w:rsidR="004D74D8" w:rsidRPr="0006522C" w:rsidRDefault="004D74D8" w:rsidP="00467F25">
            <w:pPr>
              <w:widowControl w:val="0"/>
              <w:ind w:left="110"/>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Principais</w:t>
            </w:r>
            <w:r w:rsidRPr="0006522C">
              <w:rPr>
                <w:rFonts w:ascii="Tahoma" w:eastAsia="Times New Roman" w:hAnsi="Tahoma" w:cs="Tahoma"/>
                <w:b/>
                <w:i/>
                <w:spacing w:val="-5"/>
                <w:sz w:val="20"/>
                <w:szCs w:val="20"/>
                <w:lang w:val="pt-PT"/>
              </w:rPr>
              <w:t xml:space="preserve"> </w:t>
            </w:r>
            <w:r w:rsidRPr="0006522C">
              <w:rPr>
                <w:rFonts w:ascii="Tahoma" w:eastAsia="Times New Roman" w:hAnsi="Tahoma" w:cs="Tahoma"/>
                <w:b/>
                <w:i/>
                <w:sz w:val="20"/>
                <w:szCs w:val="20"/>
                <w:lang w:val="pt-PT"/>
              </w:rPr>
              <w:t>Relatórios</w:t>
            </w:r>
          </w:p>
        </w:tc>
        <w:tc>
          <w:tcPr>
            <w:tcW w:w="1419" w:type="dxa"/>
            <w:tcBorders>
              <w:top w:val="single" w:sz="4" w:space="0" w:color="000000"/>
              <w:left w:val="single" w:sz="4" w:space="0" w:color="000000"/>
              <w:bottom w:val="single" w:sz="4" w:space="0" w:color="000000"/>
              <w:right w:val="single" w:sz="4" w:space="0" w:color="000000"/>
            </w:tcBorders>
          </w:tcPr>
          <w:p w14:paraId="0D9A3163"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6F65568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7288ABB" w14:textId="77777777" w:rsidTr="00C97A0F">
        <w:trPr>
          <w:trHeight w:val="506"/>
        </w:trPr>
        <w:tc>
          <w:tcPr>
            <w:tcW w:w="7371" w:type="dxa"/>
            <w:tcBorders>
              <w:top w:val="single" w:sz="4" w:space="0" w:color="000000"/>
              <w:left w:val="single" w:sz="4" w:space="0" w:color="000000"/>
              <w:bottom w:val="single" w:sz="4" w:space="0" w:color="000000"/>
              <w:right w:val="single" w:sz="4" w:space="0" w:color="000000"/>
            </w:tcBorders>
          </w:tcPr>
          <w:p w14:paraId="3ECC4290" w14:textId="77777777" w:rsidR="004D74D8" w:rsidRPr="0006522C" w:rsidRDefault="004D74D8" w:rsidP="00467F25">
            <w:pPr>
              <w:widowControl w:val="0"/>
              <w:ind w:left="110" w:right="142"/>
              <w:jc w:val="both"/>
              <w:rPr>
                <w:rFonts w:ascii="Tahoma" w:eastAsia="Times New Roman" w:hAnsi="Tahoma" w:cs="Tahoma"/>
                <w:sz w:val="20"/>
                <w:szCs w:val="20"/>
                <w:lang w:val="pt-PT"/>
              </w:rPr>
            </w:pPr>
            <w:r w:rsidRPr="0006522C">
              <w:rPr>
                <w:rFonts w:ascii="Tahoma" w:eastAsia="Times New Roman" w:hAnsi="Tahoma" w:cs="Tahoma"/>
                <w:sz w:val="20"/>
                <w:szCs w:val="20"/>
                <w:lang w:val="pt-PT"/>
              </w:rPr>
              <w: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Administração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Frota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conter,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mínimo,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relatórios:</w:t>
            </w:r>
          </w:p>
        </w:tc>
        <w:tc>
          <w:tcPr>
            <w:tcW w:w="1419" w:type="dxa"/>
            <w:tcBorders>
              <w:top w:val="single" w:sz="4" w:space="0" w:color="000000"/>
              <w:left w:val="single" w:sz="4" w:space="0" w:color="000000"/>
              <w:bottom w:val="single" w:sz="4" w:space="0" w:color="000000"/>
              <w:right w:val="single" w:sz="4" w:space="0" w:color="000000"/>
            </w:tcBorders>
          </w:tcPr>
          <w:p w14:paraId="3D2263E2"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6B5E993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1731B40" w14:textId="77777777" w:rsidTr="00C97A0F">
        <w:trPr>
          <w:trHeight w:val="505"/>
        </w:trPr>
        <w:tc>
          <w:tcPr>
            <w:tcW w:w="7371" w:type="dxa"/>
            <w:tcBorders>
              <w:top w:val="single" w:sz="4" w:space="0" w:color="000000"/>
              <w:left w:val="single" w:sz="4" w:space="0" w:color="000000"/>
              <w:bottom w:val="single" w:sz="4" w:space="0" w:color="000000"/>
              <w:right w:val="single" w:sz="4" w:space="0" w:color="000000"/>
            </w:tcBorders>
          </w:tcPr>
          <w:p w14:paraId="595EE0CE" w14:textId="77777777" w:rsidR="004D74D8" w:rsidRPr="0006522C" w:rsidRDefault="004D74D8" w:rsidP="00467F25">
            <w:pPr>
              <w:widowControl w:val="0"/>
              <w:ind w:left="470" w:right="142"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48.</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Rol</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Situação</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Ordem</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serviço,</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serviço,</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se</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aberta</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encerrada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apresentar 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tempo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viatura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ficou</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indisponível 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uso;</w:t>
            </w:r>
          </w:p>
        </w:tc>
        <w:tc>
          <w:tcPr>
            <w:tcW w:w="1419" w:type="dxa"/>
            <w:tcBorders>
              <w:top w:val="single" w:sz="4" w:space="0" w:color="000000"/>
              <w:left w:val="single" w:sz="4" w:space="0" w:color="000000"/>
              <w:bottom w:val="single" w:sz="4" w:space="0" w:color="000000"/>
              <w:right w:val="single" w:sz="4" w:space="0" w:color="000000"/>
            </w:tcBorders>
          </w:tcPr>
          <w:p w14:paraId="27E31382"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D701F7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474FAE8" w14:textId="77777777" w:rsidTr="00C97A0F">
        <w:trPr>
          <w:trHeight w:val="757"/>
        </w:trPr>
        <w:tc>
          <w:tcPr>
            <w:tcW w:w="7371" w:type="dxa"/>
            <w:tcBorders>
              <w:top w:val="single" w:sz="4" w:space="0" w:color="000000"/>
              <w:left w:val="single" w:sz="4" w:space="0" w:color="000000"/>
              <w:bottom w:val="single" w:sz="4" w:space="0" w:color="000000"/>
              <w:right w:val="single" w:sz="4" w:space="0" w:color="000000"/>
            </w:tcBorders>
          </w:tcPr>
          <w:p w14:paraId="17E940FE"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49.</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Custo</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consumo</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demonstrando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quilometragem</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realizada,</w:t>
            </w:r>
          </w:p>
          <w:p w14:paraId="6A6F0279" w14:textId="77777777" w:rsidR="004D74D8" w:rsidRPr="0006522C" w:rsidRDefault="004D74D8" w:rsidP="00467F25">
            <w:pPr>
              <w:widowControl w:val="0"/>
              <w:ind w:left="470" w:right="89"/>
              <w:jc w:val="both"/>
              <w:rPr>
                <w:rFonts w:ascii="Tahoma" w:eastAsia="Times New Roman" w:hAnsi="Tahoma" w:cs="Tahoma"/>
                <w:sz w:val="20"/>
                <w:szCs w:val="20"/>
                <w:lang w:val="pt-PT"/>
              </w:rPr>
            </w:pPr>
            <w:r w:rsidRPr="0006522C">
              <w:rPr>
                <w:rFonts w:ascii="Tahoma" w:eastAsia="Times New Roman" w:hAnsi="Tahoma" w:cs="Tahoma"/>
                <w:sz w:val="20"/>
                <w:szCs w:val="20"/>
                <w:lang w:val="pt-PT"/>
              </w:rPr>
              <w:t>quantidade abastecida, consumo de KM/litro e KM/h, total de combustível,mão de obra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peças.</w:t>
            </w:r>
          </w:p>
        </w:tc>
        <w:tc>
          <w:tcPr>
            <w:tcW w:w="1419" w:type="dxa"/>
            <w:tcBorders>
              <w:top w:val="single" w:sz="4" w:space="0" w:color="000000"/>
              <w:left w:val="single" w:sz="4" w:space="0" w:color="000000"/>
              <w:bottom w:val="single" w:sz="4" w:space="0" w:color="000000"/>
              <w:right w:val="single" w:sz="4" w:space="0" w:color="000000"/>
            </w:tcBorders>
          </w:tcPr>
          <w:p w14:paraId="3FBED09F"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656367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89ADD9C" w14:textId="77777777" w:rsidTr="00C97A0F">
        <w:trPr>
          <w:trHeight w:val="1266"/>
        </w:trPr>
        <w:tc>
          <w:tcPr>
            <w:tcW w:w="7371" w:type="dxa"/>
            <w:tcBorders>
              <w:top w:val="single" w:sz="4" w:space="0" w:color="000000"/>
              <w:left w:val="single" w:sz="4" w:space="0" w:color="000000"/>
              <w:bottom w:val="single" w:sz="4" w:space="0" w:color="000000"/>
              <w:right w:val="single" w:sz="4" w:space="0" w:color="000000"/>
            </w:tcBorders>
          </w:tcPr>
          <w:p w14:paraId="16CA512D" w14:textId="77777777" w:rsidR="004D74D8" w:rsidRPr="0006522C" w:rsidRDefault="004D74D8" w:rsidP="00467F25">
            <w:pPr>
              <w:widowControl w:val="0"/>
              <w:ind w:left="470" w:right="8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50. Custo e consumo mensal exibindo: meses, KM rodado mês, gastos combustíveis em R$,</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gasto combustível litros, KM rodados p/ litros, custo combustível p/ KM, mão de obra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 peças R$, total de manutenção R$, manutenção p/KM, combustível/manutenção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p/KM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respectivas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médias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p>
          <w:p w14:paraId="6A98FC58" w14:textId="77777777" w:rsidR="004D74D8" w:rsidRPr="0006522C" w:rsidRDefault="004D74D8" w:rsidP="00467F25">
            <w:pPr>
              <w:widowControl w:val="0"/>
              <w:ind w:left="470"/>
              <w:jc w:val="both"/>
              <w:rPr>
                <w:rFonts w:ascii="Tahoma" w:eastAsia="Times New Roman" w:hAnsi="Tahoma" w:cs="Tahoma"/>
                <w:sz w:val="20"/>
                <w:szCs w:val="20"/>
                <w:lang w:val="pt-PT"/>
              </w:rPr>
            </w:pPr>
            <w:r w:rsidRPr="0006522C">
              <w:rPr>
                <w:rFonts w:ascii="Tahoma" w:eastAsia="Times New Roman" w:hAnsi="Tahoma" w:cs="Tahoma"/>
                <w:sz w:val="20"/>
                <w:szCs w:val="20"/>
                <w:lang w:val="pt-PT"/>
              </w:rPr>
              <w:t>consumo.</w:t>
            </w:r>
          </w:p>
        </w:tc>
        <w:tc>
          <w:tcPr>
            <w:tcW w:w="1419" w:type="dxa"/>
            <w:tcBorders>
              <w:top w:val="single" w:sz="4" w:space="0" w:color="000000"/>
              <w:left w:val="single" w:sz="4" w:space="0" w:color="000000"/>
              <w:bottom w:val="single" w:sz="4" w:space="0" w:color="000000"/>
              <w:right w:val="single" w:sz="4" w:space="0" w:color="000000"/>
            </w:tcBorders>
          </w:tcPr>
          <w:p w14:paraId="0A15A360"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B29407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4BCBFB6" w14:textId="77777777" w:rsidTr="00C97A0F">
        <w:trPr>
          <w:trHeight w:val="757"/>
        </w:trPr>
        <w:tc>
          <w:tcPr>
            <w:tcW w:w="7371" w:type="dxa"/>
            <w:tcBorders>
              <w:top w:val="single" w:sz="4" w:space="0" w:color="000000"/>
              <w:left w:val="single" w:sz="4" w:space="0" w:color="000000"/>
              <w:bottom w:val="single" w:sz="4" w:space="0" w:color="000000"/>
              <w:right w:val="single" w:sz="4" w:space="0" w:color="000000"/>
            </w:tcBorders>
          </w:tcPr>
          <w:p w14:paraId="6834957E" w14:textId="77777777" w:rsidR="004D74D8" w:rsidRPr="0006522C" w:rsidRDefault="004D74D8" w:rsidP="00467F25">
            <w:pPr>
              <w:widowControl w:val="0"/>
              <w:ind w:left="470" w:right="295" w:hanging="361"/>
              <w:rPr>
                <w:rFonts w:ascii="Tahoma" w:eastAsia="Times New Roman" w:hAnsi="Tahoma" w:cs="Tahoma"/>
                <w:sz w:val="20"/>
                <w:szCs w:val="20"/>
                <w:lang w:val="pt-PT"/>
              </w:rPr>
            </w:pPr>
            <w:r w:rsidRPr="0006522C">
              <w:rPr>
                <w:rFonts w:ascii="Tahoma" w:eastAsia="Times New Roman" w:hAnsi="Tahoma" w:cs="Tahoma"/>
                <w:sz w:val="20"/>
                <w:szCs w:val="20"/>
                <w:lang w:val="pt-PT"/>
              </w:rPr>
              <w:t>51.</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Planilhas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mensais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gráficos</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evolução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gastos</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manutenção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defrota</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manutenção,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fornecedor,</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centro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custo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material (combustível,</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peças 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obra);</w:t>
            </w:r>
          </w:p>
        </w:tc>
        <w:tc>
          <w:tcPr>
            <w:tcW w:w="1419" w:type="dxa"/>
            <w:tcBorders>
              <w:top w:val="single" w:sz="4" w:space="0" w:color="000000"/>
              <w:left w:val="single" w:sz="4" w:space="0" w:color="000000"/>
              <w:bottom w:val="single" w:sz="4" w:space="0" w:color="000000"/>
              <w:right w:val="single" w:sz="4" w:space="0" w:color="000000"/>
            </w:tcBorders>
          </w:tcPr>
          <w:p w14:paraId="4457EB4C"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BEAAB5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2ADFBF2" w14:textId="77777777" w:rsidTr="00C97A0F">
        <w:trPr>
          <w:trHeight w:val="506"/>
        </w:trPr>
        <w:tc>
          <w:tcPr>
            <w:tcW w:w="7371" w:type="dxa"/>
            <w:tcBorders>
              <w:top w:val="single" w:sz="4" w:space="0" w:color="000000"/>
              <w:left w:val="single" w:sz="4" w:space="0" w:color="000000"/>
              <w:bottom w:val="single" w:sz="4" w:space="0" w:color="000000"/>
              <w:right w:val="single" w:sz="4" w:space="0" w:color="000000"/>
            </w:tcBorders>
          </w:tcPr>
          <w:p w14:paraId="08139A7D" w14:textId="77777777" w:rsidR="004D74D8" w:rsidRPr="0006522C" w:rsidRDefault="004D74D8" w:rsidP="00467F25">
            <w:pPr>
              <w:widowControl w:val="0"/>
              <w:ind w:left="142"/>
              <w:rPr>
                <w:rFonts w:ascii="Tahoma" w:eastAsia="Times New Roman" w:hAnsi="Tahoma" w:cs="Tahoma"/>
                <w:sz w:val="20"/>
                <w:szCs w:val="20"/>
                <w:lang w:val="pt-PT"/>
              </w:rPr>
            </w:pPr>
            <w:r w:rsidRPr="0006522C">
              <w:rPr>
                <w:rFonts w:ascii="Tahoma" w:eastAsia="Times New Roman" w:hAnsi="Tahoma" w:cs="Tahoma"/>
                <w:sz w:val="20"/>
                <w:szCs w:val="20"/>
                <w:lang w:val="pt-PT"/>
              </w:rPr>
              <w:t>52.</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Custo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detalhado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utilizados</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nas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ordens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serviços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agrupados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pacing w:val="-1"/>
                <w:sz w:val="20"/>
                <w:szCs w:val="20"/>
                <w:lang w:val="pt-PT"/>
              </w:rPr>
              <w:t>por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viatura,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pacing w:val="-1"/>
                <w:sz w:val="20"/>
                <w:szCs w:val="20"/>
                <w:lang w:val="pt-PT"/>
              </w:rPr>
              <w:t>fornecedor,</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pacing w:val="-1"/>
                <w:sz w:val="20"/>
                <w:szCs w:val="20"/>
                <w:lang w:val="pt-PT"/>
              </w:rPr>
              <w:t>centro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custo,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veículo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grupo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serviços.</w:t>
            </w:r>
          </w:p>
        </w:tc>
        <w:tc>
          <w:tcPr>
            <w:tcW w:w="1419" w:type="dxa"/>
            <w:tcBorders>
              <w:top w:val="single" w:sz="4" w:space="0" w:color="000000"/>
              <w:left w:val="single" w:sz="4" w:space="0" w:color="000000"/>
              <w:bottom w:val="single" w:sz="4" w:space="0" w:color="000000"/>
              <w:right w:val="single" w:sz="4" w:space="0" w:color="000000"/>
            </w:tcBorders>
          </w:tcPr>
          <w:p w14:paraId="731A5A24"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50101C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CC26083" w14:textId="77777777" w:rsidTr="00C97A0F">
        <w:trPr>
          <w:trHeight w:val="505"/>
        </w:trPr>
        <w:tc>
          <w:tcPr>
            <w:tcW w:w="7371" w:type="dxa"/>
            <w:tcBorders>
              <w:top w:val="single" w:sz="4" w:space="0" w:color="000000"/>
              <w:left w:val="single" w:sz="4" w:space="0" w:color="000000"/>
              <w:bottom w:val="single" w:sz="4" w:space="0" w:color="000000"/>
              <w:right w:val="single" w:sz="4" w:space="0" w:color="000000"/>
            </w:tcBorders>
          </w:tcPr>
          <w:p w14:paraId="07A745CA" w14:textId="77777777" w:rsidR="004D74D8" w:rsidRPr="0006522C" w:rsidRDefault="004D74D8" w:rsidP="00467F25">
            <w:pPr>
              <w:widowControl w:val="0"/>
              <w:ind w:left="470" w:right="89" w:hanging="361"/>
              <w:rPr>
                <w:rFonts w:ascii="Tahoma" w:eastAsia="Times New Roman" w:hAnsi="Tahoma" w:cs="Tahoma"/>
                <w:sz w:val="20"/>
                <w:szCs w:val="20"/>
                <w:lang w:val="pt-PT"/>
              </w:rPr>
            </w:pPr>
            <w:r w:rsidRPr="0006522C">
              <w:rPr>
                <w:rFonts w:ascii="Tahoma" w:eastAsia="Times New Roman" w:hAnsi="Tahoma" w:cs="Tahoma"/>
                <w:sz w:val="20"/>
                <w:szCs w:val="20"/>
                <w:lang w:val="pt-PT"/>
              </w:rPr>
              <w:t>53.</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mensal</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setor</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transporte,</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agrupando</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custos</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combustíveis,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mão de obra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 peças;</w:t>
            </w:r>
          </w:p>
        </w:tc>
        <w:tc>
          <w:tcPr>
            <w:tcW w:w="1419" w:type="dxa"/>
            <w:tcBorders>
              <w:top w:val="single" w:sz="4" w:space="0" w:color="000000"/>
              <w:left w:val="single" w:sz="4" w:space="0" w:color="000000"/>
              <w:bottom w:val="single" w:sz="4" w:space="0" w:color="000000"/>
              <w:right w:val="single" w:sz="4" w:space="0" w:color="000000"/>
            </w:tcBorders>
          </w:tcPr>
          <w:p w14:paraId="372D05D0"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544D59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0273664" w14:textId="77777777" w:rsidTr="00C97A0F">
        <w:trPr>
          <w:trHeight w:val="506"/>
        </w:trPr>
        <w:tc>
          <w:tcPr>
            <w:tcW w:w="7371" w:type="dxa"/>
            <w:tcBorders>
              <w:top w:val="single" w:sz="4" w:space="0" w:color="000000"/>
              <w:left w:val="single" w:sz="4" w:space="0" w:color="000000"/>
              <w:bottom w:val="single" w:sz="4" w:space="0" w:color="000000"/>
              <w:right w:val="single" w:sz="4" w:space="0" w:color="000000"/>
            </w:tcBorders>
          </w:tcPr>
          <w:p w14:paraId="57FD61F2" w14:textId="77777777" w:rsidR="004D74D8" w:rsidRPr="0006522C" w:rsidRDefault="004D74D8" w:rsidP="00467F25">
            <w:pPr>
              <w:widowControl w:val="0"/>
              <w:ind w:left="470" w:right="142" w:hanging="361"/>
              <w:rPr>
                <w:rFonts w:ascii="Tahoma" w:eastAsia="Times New Roman" w:hAnsi="Tahoma" w:cs="Tahoma"/>
                <w:sz w:val="20"/>
                <w:szCs w:val="20"/>
                <w:lang w:val="pt-PT"/>
              </w:rPr>
            </w:pPr>
            <w:r w:rsidRPr="0006522C">
              <w:rPr>
                <w:rFonts w:ascii="Tahoma" w:eastAsia="Times New Roman" w:hAnsi="Tahoma" w:cs="Tahoma"/>
                <w:sz w:val="20"/>
                <w:szCs w:val="20"/>
                <w:lang w:val="pt-PT"/>
              </w:rPr>
              <w:t>54.</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Quilometragem</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consumo</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viatura,</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demonstrando</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quilometragem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percorrida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no período 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consumo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KM 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litro ou</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hora 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litro.</w:t>
            </w:r>
          </w:p>
        </w:tc>
        <w:tc>
          <w:tcPr>
            <w:tcW w:w="1419" w:type="dxa"/>
            <w:tcBorders>
              <w:top w:val="single" w:sz="4" w:space="0" w:color="000000"/>
              <w:left w:val="single" w:sz="4" w:space="0" w:color="000000"/>
              <w:bottom w:val="single" w:sz="4" w:space="0" w:color="000000"/>
              <w:right w:val="single" w:sz="4" w:space="0" w:color="000000"/>
            </w:tcBorders>
          </w:tcPr>
          <w:p w14:paraId="2EA37162"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F4188B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84363BE" w14:textId="77777777" w:rsidTr="00C97A0F">
        <w:trPr>
          <w:trHeight w:val="505"/>
        </w:trPr>
        <w:tc>
          <w:tcPr>
            <w:tcW w:w="7371" w:type="dxa"/>
            <w:tcBorders>
              <w:top w:val="single" w:sz="4" w:space="0" w:color="000000"/>
              <w:left w:val="single" w:sz="4" w:space="0" w:color="000000"/>
              <w:bottom w:val="single" w:sz="4" w:space="0" w:color="000000"/>
              <w:right w:val="single" w:sz="4" w:space="0" w:color="000000"/>
            </w:tcBorders>
          </w:tcPr>
          <w:p w14:paraId="1B5E669C" w14:textId="77777777" w:rsidR="004D74D8" w:rsidRPr="0006522C" w:rsidRDefault="004D74D8" w:rsidP="00467F25">
            <w:pPr>
              <w:widowControl w:val="0"/>
              <w:ind w:left="470" w:right="142" w:hanging="361"/>
              <w:rPr>
                <w:rFonts w:ascii="Tahoma" w:eastAsia="Times New Roman" w:hAnsi="Tahoma" w:cs="Tahoma"/>
                <w:sz w:val="20"/>
                <w:szCs w:val="20"/>
                <w:lang w:val="pt-PT"/>
              </w:rPr>
            </w:pPr>
            <w:r w:rsidRPr="0006522C">
              <w:rPr>
                <w:rFonts w:ascii="Tahoma" w:eastAsia="Times New Roman" w:hAnsi="Tahoma" w:cs="Tahoma"/>
                <w:sz w:val="20"/>
                <w:szCs w:val="20"/>
                <w:lang w:val="pt-PT"/>
              </w:rPr>
              <w:t>55. Projeção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Manutenção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preventiva,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indicando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previsto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próxima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manutenção.</w:t>
            </w:r>
          </w:p>
        </w:tc>
        <w:tc>
          <w:tcPr>
            <w:tcW w:w="1419" w:type="dxa"/>
            <w:tcBorders>
              <w:top w:val="single" w:sz="4" w:space="0" w:color="000000"/>
              <w:left w:val="single" w:sz="4" w:space="0" w:color="000000"/>
              <w:bottom w:val="single" w:sz="4" w:space="0" w:color="000000"/>
              <w:right w:val="single" w:sz="4" w:space="0" w:color="000000"/>
            </w:tcBorders>
          </w:tcPr>
          <w:p w14:paraId="0F931EB4"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A0DA36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4F696B9" w14:textId="77777777" w:rsidTr="00C97A0F">
        <w:trPr>
          <w:trHeight w:val="503"/>
        </w:trPr>
        <w:tc>
          <w:tcPr>
            <w:tcW w:w="7371" w:type="dxa"/>
            <w:tcBorders>
              <w:top w:val="single" w:sz="4" w:space="0" w:color="000000"/>
              <w:left w:val="single" w:sz="4" w:space="0" w:color="000000"/>
              <w:bottom w:val="single" w:sz="4" w:space="0" w:color="000000"/>
              <w:right w:val="single" w:sz="4" w:space="0" w:color="000000"/>
            </w:tcBorders>
          </w:tcPr>
          <w:p w14:paraId="6C562D03" w14:textId="77777777" w:rsidR="004D74D8" w:rsidRPr="0006522C" w:rsidRDefault="004D74D8" w:rsidP="00467F25">
            <w:pPr>
              <w:widowControl w:val="0"/>
              <w:ind w:left="470" w:right="142" w:hanging="361"/>
              <w:rPr>
                <w:rFonts w:ascii="Tahoma" w:eastAsia="Times New Roman" w:hAnsi="Tahoma" w:cs="Tahoma"/>
                <w:sz w:val="20"/>
                <w:szCs w:val="20"/>
                <w:lang w:val="pt-PT"/>
              </w:rPr>
            </w:pPr>
            <w:r w:rsidRPr="0006522C">
              <w:rPr>
                <w:rFonts w:ascii="Tahoma" w:eastAsia="Times New Roman" w:hAnsi="Tahoma" w:cs="Tahoma"/>
                <w:sz w:val="20"/>
                <w:szCs w:val="20"/>
                <w:lang w:val="pt-PT"/>
              </w:rPr>
              <w:t>56.</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Rol</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quilometragem:</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Listagem</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completa</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Quilometragem</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média</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viatura;</w:t>
            </w:r>
          </w:p>
        </w:tc>
        <w:tc>
          <w:tcPr>
            <w:tcW w:w="1419" w:type="dxa"/>
            <w:tcBorders>
              <w:top w:val="single" w:sz="4" w:space="0" w:color="000000"/>
              <w:left w:val="single" w:sz="4" w:space="0" w:color="000000"/>
              <w:bottom w:val="single" w:sz="4" w:space="0" w:color="000000"/>
              <w:right w:val="single" w:sz="4" w:space="0" w:color="000000"/>
            </w:tcBorders>
          </w:tcPr>
          <w:p w14:paraId="4109C6BF"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F1A749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722A320" w14:textId="77777777" w:rsidTr="00C97A0F">
        <w:trPr>
          <w:trHeight w:val="253"/>
        </w:trPr>
        <w:tc>
          <w:tcPr>
            <w:tcW w:w="7371" w:type="dxa"/>
            <w:tcBorders>
              <w:top w:val="single" w:sz="4" w:space="0" w:color="000000"/>
              <w:left w:val="single" w:sz="4" w:space="0" w:color="000000"/>
              <w:bottom w:val="single" w:sz="4" w:space="0" w:color="000000"/>
              <w:right w:val="single" w:sz="4" w:space="0" w:color="000000"/>
            </w:tcBorders>
          </w:tcPr>
          <w:p w14:paraId="23010BF4" w14:textId="77777777" w:rsidR="004D74D8" w:rsidRPr="0006522C" w:rsidRDefault="004D74D8" w:rsidP="00467F25">
            <w:pPr>
              <w:widowControl w:val="0"/>
              <w:ind w:left="110"/>
              <w:rPr>
                <w:rFonts w:ascii="Tahoma" w:eastAsia="Times New Roman" w:hAnsi="Tahoma" w:cs="Tahoma"/>
                <w:sz w:val="20"/>
                <w:szCs w:val="20"/>
                <w:lang w:val="pt-PT"/>
              </w:rPr>
            </w:pPr>
            <w:r w:rsidRPr="0006522C">
              <w:rPr>
                <w:rFonts w:ascii="Tahoma" w:eastAsia="Times New Roman" w:hAnsi="Tahoma" w:cs="Tahoma"/>
                <w:sz w:val="20"/>
                <w:szCs w:val="20"/>
                <w:lang w:val="pt-PT"/>
              </w:rPr>
              <w:t>57.</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b/>
                <w:sz w:val="20"/>
                <w:szCs w:val="20"/>
                <w:lang w:val="pt-PT"/>
              </w:rPr>
              <w:t>Relatórios</w:t>
            </w:r>
            <w:r w:rsidRPr="0006522C">
              <w:rPr>
                <w:rFonts w:ascii="Tahoma" w:eastAsia="Times New Roman" w:hAnsi="Tahoma" w:cs="Tahoma"/>
                <w:b/>
                <w:spacing w:val="-6"/>
                <w:sz w:val="20"/>
                <w:szCs w:val="20"/>
                <w:lang w:val="pt-PT"/>
              </w:rPr>
              <w:t xml:space="preserve"> </w:t>
            </w:r>
            <w:r w:rsidRPr="0006522C">
              <w:rPr>
                <w:rFonts w:ascii="Tahoma" w:eastAsia="Times New Roman" w:hAnsi="Tahoma" w:cs="Tahoma"/>
                <w:b/>
                <w:sz w:val="20"/>
                <w:szCs w:val="20"/>
                <w:lang w:val="pt-PT"/>
              </w:rPr>
              <w:t>estatísticos</w:t>
            </w:r>
            <w:r w:rsidRPr="0006522C">
              <w:rPr>
                <w:rFonts w:ascii="Tahoma" w:eastAsia="Times New Roman" w:hAnsi="Tahoma" w:cs="Tahoma"/>
                <w:sz w:val="20"/>
                <w:szCs w:val="20"/>
                <w:lang w:val="pt-PT"/>
              </w:rPr>
              <w:t>:</w:t>
            </w:r>
          </w:p>
        </w:tc>
        <w:tc>
          <w:tcPr>
            <w:tcW w:w="1419" w:type="dxa"/>
            <w:tcBorders>
              <w:top w:val="single" w:sz="4" w:space="0" w:color="000000"/>
              <w:left w:val="single" w:sz="4" w:space="0" w:color="000000"/>
              <w:bottom w:val="single" w:sz="4" w:space="0" w:color="000000"/>
              <w:right w:val="single" w:sz="4" w:space="0" w:color="000000"/>
            </w:tcBorders>
          </w:tcPr>
          <w:p w14:paraId="7A3453D2"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480AAB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5C02FFE" w14:textId="77777777" w:rsidTr="00C97A0F">
        <w:trPr>
          <w:trHeight w:val="254"/>
        </w:trPr>
        <w:tc>
          <w:tcPr>
            <w:tcW w:w="7371" w:type="dxa"/>
            <w:tcBorders>
              <w:top w:val="single" w:sz="4" w:space="0" w:color="000000"/>
              <w:left w:val="single" w:sz="4" w:space="0" w:color="000000"/>
              <w:bottom w:val="single" w:sz="4" w:space="0" w:color="000000"/>
              <w:right w:val="single" w:sz="4" w:space="0" w:color="000000"/>
            </w:tcBorders>
          </w:tcPr>
          <w:p w14:paraId="26D8B847" w14:textId="77777777" w:rsidR="004D74D8" w:rsidRPr="0006522C" w:rsidRDefault="004D74D8" w:rsidP="00467F25">
            <w:pPr>
              <w:widowControl w:val="0"/>
              <w:tabs>
                <w:tab w:val="left" w:pos="830"/>
              </w:tabs>
              <w:ind w:left="110"/>
              <w:rPr>
                <w:rFonts w:ascii="Tahoma" w:eastAsia="Times New Roman" w:hAnsi="Tahoma" w:cs="Tahoma"/>
                <w:sz w:val="20"/>
                <w:szCs w:val="20"/>
                <w:lang w:val="pt-PT"/>
              </w:rPr>
            </w:pPr>
            <w:r w:rsidRPr="0006522C">
              <w:rPr>
                <w:rFonts w:ascii="Tahoma" w:eastAsia="Times New Roman" w:hAnsi="Tahoma" w:cs="Tahoma"/>
                <w:sz w:val="20"/>
                <w:szCs w:val="20"/>
                <w:lang w:val="pt-PT"/>
              </w:rPr>
              <w:t>57.1.</w:t>
            </w:r>
            <w:r w:rsidRPr="0006522C">
              <w:rPr>
                <w:rFonts w:ascii="Tahoma" w:eastAsia="Times New Roman" w:hAnsi="Tahoma" w:cs="Tahoma"/>
                <w:sz w:val="20"/>
                <w:szCs w:val="20"/>
                <w:lang w:val="pt-PT"/>
              </w:rPr>
              <w:tab/>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combustível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(custo, quantidade,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total percorrido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custo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KM)</w:t>
            </w:r>
          </w:p>
        </w:tc>
        <w:tc>
          <w:tcPr>
            <w:tcW w:w="1419" w:type="dxa"/>
            <w:tcBorders>
              <w:top w:val="single" w:sz="4" w:space="0" w:color="000000"/>
              <w:left w:val="single" w:sz="4" w:space="0" w:color="000000"/>
              <w:bottom w:val="single" w:sz="4" w:space="0" w:color="000000"/>
              <w:right w:val="single" w:sz="4" w:space="0" w:color="000000"/>
            </w:tcBorders>
          </w:tcPr>
          <w:p w14:paraId="6322315D"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1CCB81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1AFBA50" w14:textId="77777777" w:rsidTr="00C97A0F">
        <w:trPr>
          <w:trHeight w:val="253"/>
        </w:trPr>
        <w:tc>
          <w:tcPr>
            <w:tcW w:w="7371" w:type="dxa"/>
            <w:tcBorders>
              <w:top w:val="single" w:sz="4" w:space="0" w:color="000000"/>
              <w:left w:val="single" w:sz="4" w:space="0" w:color="000000"/>
              <w:bottom w:val="single" w:sz="4" w:space="0" w:color="000000"/>
              <w:right w:val="single" w:sz="4" w:space="0" w:color="000000"/>
            </w:tcBorders>
          </w:tcPr>
          <w:p w14:paraId="08FDD5A1" w14:textId="77777777" w:rsidR="004D74D8" w:rsidRPr="0006522C" w:rsidRDefault="004D74D8" w:rsidP="00467F25">
            <w:pPr>
              <w:widowControl w:val="0"/>
              <w:tabs>
                <w:tab w:val="left" w:pos="830"/>
              </w:tabs>
              <w:ind w:left="110"/>
              <w:rPr>
                <w:rFonts w:ascii="Tahoma" w:eastAsia="Times New Roman" w:hAnsi="Tahoma" w:cs="Tahoma"/>
                <w:sz w:val="20"/>
                <w:szCs w:val="20"/>
                <w:lang w:val="pt-PT"/>
              </w:rPr>
            </w:pPr>
            <w:r w:rsidRPr="0006522C">
              <w:rPr>
                <w:rFonts w:ascii="Tahoma" w:eastAsia="Times New Roman" w:hAnsi="Tahoma" w:cs="Tahoma"/>
                <w:sz w:val="20"/>
                <w:szCs w:val="20"/>
                <w:lang w:val="pt-PT"/>
              </w:rPr>
              <w:t>57.2.</w:t>
            </w:r>
            <w:r w:rsidRPr="0006522C">
              <w:rPr>
                <w:rFonts w:ascii="Tahoma" w:eastAsia="Times New Roman" w:hAnsi="Tahoma" w:cs="Tahoma"/>
                <w:sz w:val="20"/>
                <w:szCs w:val="20"/>
                <w:lang w:val="pt-PT"/>
              </w:rPr>
              <w:tab/>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motorista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(combustível,</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quantidade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gasto).</w:t>
            </w:r>
          </w:p>
        </w:tc>
        <w:tc>
          <w:tcPr>
            <w:tcW w:w="1419" w:type="dxa"/>
            <w:tcBorders>
              <w:top w:val="single" w:sz="4" w:space="0" w:color="000000"/>
              <w:left w:val="single" w:sz="4" w:space="0" w:color="000000"/>
              <w:bottom w:val="single" w:sz="4" w:space="0" w:color="000000"/>
              <w:right w:val="single" w:sz="4" w:space="0" w:color="000000"/>
            </w:tcBorders>
          </w:tcPr>
          <w:p w14:paraId="0CF9375D"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FCDB54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61FC92F" w14:textId="77777777" w:rsidTr="00C97A0F">
        <w:trPr>
          <w:trHeight w:val="251"/>
        </w:trPr>
        <w:tc>
          <w:tcPr>
            <w:tcW w:w="7371" w:type="dxa"/>
            <w:tcBorders>
              <w:top w:val="single" w:sz="4" w:space="0" w:color="000000"/>
              <w:left w:val="single" w:sz="4" w:space="0" w:color="000000"/>
              <w:bottom w:val="single" w:sz="4" w:space="0" w:color="000000"/>
              <w:right w:val="single" w:sz="4" w:space="0" w:color="000000"/>
            </w:tcBorders>
          </w:tcPr>
          <w:p w14:paraId="6D8B42E9" w14:textId="77777777" w:rsidR="004D74D8" w:rsidRPr="0006522C" w:rsidRDefault="004D74D8" w:rsidP="00467F25">
            <w:pPr>
              <w:widowControl w:val="0"/>
              <w:tabs>
                <w:tab w:val="left" w:pos="830"/>
              </w:tabs>
              <w:ind w:left="110"/>
              <w:rPr>
                <w:rFonts w:ascii="Tahoma" w:eastAsia="Times New Roman" w:hAnsi="Tahoma" w:cs="Tahoma"/>
                <w:sz w:val="20"/>
                <w:szCs w:val="20"/>
                <w:lang w:val="pt-PT"/>
              </w:rPr>
            </w:pPr>
            <w:r w:rsidRPr="0006522C">
              <w:rPr>
                <w:rFonts w:ascii="Tahoma" w:eastAsia="Times New Roman" w:hAnsi="Tahoma" w:cs="Tahoma"/>
                <w:sz w:val="20"/>
                <w:szCs w:val="20"/>
                <w:lang w:val="pt-PT"/>
              </w:rPr>
              <w:t>57.3.</w:t>
            </w:r>
            <w:r w:rsidRPr="0006522C">
              <w:rPr>
                <w:rFonts w:ascii="Tahoma" w:eastAsia="Times New Roman" w:hAnsi="Tahoma" w:cs="Tahoma"/>
                <w:sz w:val="20"/>
                <w:szCs w:val="20"/>
                <w:lang w:val="pt-PT"/>
              </w:rPr>
              <w:tab/>
              <w:t>Manutenção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Preventiva,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Periodicidade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Atingida;</w:t>
            </w:r>
          </w:p>
        </w:tc>
        <w:tc>
          <w:tcPr>
            <w:tcW w:w="1419" w:type="dxa"/>
            <w:tcBorders>
              <w:top w:val="single" w:sz="4" w:space="0" w:color="000000"/>
              <w:left w:val="single" w:sz="4" w:space="0" w:color="000000"/>
              <w:bottom w:val="single" w:sz="4" w:space="0" w:color="000000"/>
              <w:right w:val="single" w:sz="4" w:space="0" w:color="000000"/>
            </w:tcBorders>
          </w:tcPr>
          <w:p w14:paraId="1292D929"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6A1BEC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E99DC3F" w14:textId="77777777" w:rsidTr="00C97A0F">
        <w:trPr>
          <w:trHeight w:val="254"/>
        </w:trPr>
        <w:tc>
          <w:tcPr>
            <w:tcW w:w="7371" w:type="dxa"/>
            <w:tcBorders>
              <w:top w:val="single" w:sz="4" w:space="0" w:color="000000"/>
              <w:left w:val="single" w:sz="4" w:space="0" w:color="000000"/>
              <w:bottom w:val="single" w:sz="4" w:space="0" w:color="000000"/>
              <w:right w:val="single" w:sz="4" w:space="0" w:color="000000"/>
            </w:tcBorders>
          </w:tcPr>
          <w:p w14:paraId="2C75C619" w14:textId="77777777" w:rsidR="004D74D8" w:rsidRPr="0006522C" w:rsidRDefault="004D74D8" w:rsidP="00467F25">
            <w:pPr>
              <w:widowControl w:val="0"/>
              <w:tabs>
                <w:tab w:val="left" w:pos="830"/>
              </w:tabs>
              <w:ind w:left="110"/>
              <w:rPr>
                <w:rFonts w:ascii="Tahoma" w:eastAsia="Times New Roman" w:hAnsi="Tahoma" w:cs="Tahoma"/>
                <w:sz w:val="20"/>
                <w:szCs w:val="20"/>
                <w:lang w:val="pt-PT"/>
              </w:rPr>
            </w:pPr>
            <w:r w:rsidRPr="0006522C">
              <w:rPr>
                <w:rFonts w:ascii="Tahoma" w:eastAsia="Times New Roman" w:hAnsi="Tahoma" w:cs="Tahoma"/>
                <w:sz w:val="20"/>
                <w:szCs w:val="20"/>
                <w:lang w:val="pt-PT"/>
              </w:rPr>
              <w:t>57.4.</w:t>
            </w:r>
            <w:r w:rsidRPr="0006522C">
              <w:rPr>
                <w:rFonts w:ascii="Tahoma" w:eastAsia="Times New Roman" w:hAnsi="Tahoma" w:cs="Tahoma"/>
                <w:sz w:val="20"/>
                <w:szCs w:val="20"/>
                <w:lang w:val="pt-PT"/>
              </w:rPr>
              <w:tab/>
              <w:t>Manutenção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Preventiva,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Periodicidade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Atingida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programação;</w:t>
            </w:r>
          </w:p>
        </w:tc>
        <w:tc>
          <w:tcPr>
            <w:tcW w:w="1419" w:type="dxa"/>
            <w:tcBorders>
              <w:top w:val="single" w:sz="4" w:space="0" w:color="000000"/>
              <w:left w:val="single" w:sz="4" w:space="0" w:color="000000"/>
              <w:bottom w:val="single" w:sz="4" w:space="0" w:color="000000"/>
              <w:right w:val="single" w:sz="4" w:space="0" w:color="000000"/>
            </w:tcBorders>
          </w:tcPr>
          <w:p w14:paraId="3D3D857F"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C373FD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F65BCA8" w14:textId="77777777" w:rsidTr="00C97A0F">
        <w:trPr>
          <w:trHeight w:val="251"/>
        </w:trPr>
        <w:tc>
          <w:tcPr>
            <w:tcW w:w="7371" w:type="dxa"/>
            <w:tcBorders>
              <w:top w:val="single" w:sz="4" w:space="0" w:color="000000"/>
              <w:left w:val="single" w:sz="4" w:space="0" w:color="000000"/>
              <w:bottom w:val="single" w:sz="4" w:space="0" w:color="000000"/>
              <w:right w:val="single" w:sz="4" w:space="0" w:color="000000"/>
            </w:tcBorders>
          </w:tcPr>
          <w:p w14:paraId="1FA34A82" w14:textId="77777777" w:rsidR="004D74D8" w:rsidRPr="0006522C" w:rsidRDefault="004D74D8" w:rsidP="00467F25">
            <w:pPr>
              <w:widowControl w:val="0"/>
              <w:tabs>
                <w:tab w:val="left" w:pos="830"/>
              </w:tabs>
              <w:ind w:left="110"/>
              <w:rPr>
                <w:rFonts w:ascii="Tahoma" w:eastAsia="Times New Roman" w:hAnsi="Tahoma" w:cs="Tahoma"/>
                <w:sz w:val="20"/>
                <w:szCs w:val="20"/>
                <w:lang w:val="pt-PT"/>
              </w:rPr>
            </w:pPr>
            <w:r w:rsidRPr="0006522C">
              <w:rPr>
                <w:rFonts w:ascii="Tahoma" w:eastAsia="Times New Roman" w:hAnsi="Tahoma" w:cs="Tahoma"/>
                <w:sz w:val="20"/>
                <w:szCs w:val="20"/>
                <w:lang w:val="pt-PT"/>
              </w:rPr>
              <w:t>57.5.</w:t>
            </w:r>
            <w:r w:rsidRPr="0006522C">
              <w:rPr>
                <w:rFonts w:ascii="Tahoma" w:eastAsia="Times New Roman" w:hAnsi="Tahoma" w:cs="Tahoma"/>
                <w:sz w:val="20"/>
                <w:szCs w:val="20"/>
                <w:lang w:val="pt-PT"/>
              </w:rPr>
              <w:tab/>
              <w:t>Manutenção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Preventiva,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Programada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Realizada.</w:t>
            </w:r>
          </w:p>
        </w:tc>
        <w:tc>
          <w:tcPr>
            <w:tcW w:w="1419" w:type="dxa"/>
            <w:tcBorders>
              <w:top w:val="single" w:sz="4" w:space="0" w:color="000000"/>
              <w:left w:val="single" w:sz="4" w:space="0" w:color="000000"/>
              <w:bottom w:val="single" w:sz="4" w:space="0" w:color="000000"/>
              <w:right w:val="single" w:sz="4" w:space="0" w:color="000000"/>
            </w:tcBorders>
          </w:tcPr>
          <w:p w14:paraId="566E2D2D"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BC7E9E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A762484" w14:textId="77777777" w:rsidTr="00C97A0F">
        <w:trPr>
          <w:trHeight w:val="254"/>
        </w:trPr>
        <w:tc>
          <w:tcPr>
            <w:tcW w:w="7371" w:type="dxa"/>
            <w:tcBorders>
              <w:top w:val="single" w:sz="4" w:space="0" w:color="000000"/>
              <w:left w:val="single" w:sz="4" w:space="0" w:color="000000"/>
              <w:bottom w:val="single" w:sz="4" w:space="0" w:color="000000"/>
              <w:right w:val="single" w:sz="4" w:space="0" w:color="000000"/>
            </w:tcBorders>
          </w:tcPr>
          <w:p w14:paraId="1D033C2B" w14:textId="77777777" w:rsidR="004D74D8" w:rsidRPr="0006522C" w:rsidRDefault="004D74D8" w:rsidP="00467F25">
            <w:pPr>
              <w:widowControl w:val="0"/>
              <w:ind w:left="110"/>
              <w:rPr>
                <w:rFonts w:ascii="Tahoma" w:eastAsia="Times New Roman" w:hAnsi="Tahoma" w:cs="Tahoma"/>
                <w:b/>
                <w:sz w:val="20"/>
                <w:szCs w:val="20"/>
                <w:lang w:val="pt-PT"/>
              </w:rPr>
            </w:pPr>
            <w:r w:rsidRPr="0006522C">
              <w:rPr>
                <w:rFonts w:ascii="Tahoma" w:eastAsia="Times New Roman" w:hAnsi="Tahoma" w:cs="Tahoma"/>
                <w:sz w:val="20"/>
                <w:szCs w:val="20"/>
                <w:lang w:val="pt-PT"/>
              </w:rPr>
              <w:t>58.</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b/>
                <w:sz w:val="20"/>
                <w:szCs w:val="20"/>
                <w:lang w:val="pt-PT"/>
              </w:rPr>
              <w:t>Dados</w:t>
            </w:r>
            <w:r w:rsidRPr="0006522C">
              <w:rPr>
                <w:rFonts w:ascii="Tahoma" w:eastAsia="Times New Roman" w:hAnsi="Tahoma" w:cs="Tahoma"/>
                <w:b/>
                <w:spacing w:val="-2"/>
                <w:sz w:val="20"/>
                <w:szCs w:val="20"/>
                <w:lang w:val="pt-PT"/>
              </w:rPr>
              <w:t xml:space="preserve"> </w:t>
            </w:r>
            <w:r w:rsidRPr="0006522C">
              <w:rPr>
                <w:rFonts w:ascii="Tahoma" w:eastAsia="Times New Roman" w:hAnsi="Tahoma" w:cs="Tahoma"/>
                <w:b/>
                <w:sz w:val="20"/>
                <w:szCs w:val="20"/>
                <w:lang w:val="pt-PT"/>
              </w:rPr>
              <w:t>cadastrais:</w:t>
            </w:r>
          </w:p>
        </w:tc>
        <w:tc>
          <w:tcPr>
            <w:tcW w:w="1419" w:type="dxa"/>
            <w:tcBorders>
              <w:top w:val="single" w:sz="4" w:space="0" w:color="000000"/>
              <w:left w:val="single" w:sz="4" w:space="0" w:color="000000"/>
              <w:bottom w:val="single" w:sz="4" w:space="0" w:color="000000"/>
              <w:right w:val="single" w:sz="4" w:space="0" w:color="000000"/>
            </w:tcBorders>
          </w:tcPr>
          <w:p w14:paraId="20280DDF"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3BA8EC1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0BB2A8A" w14:textId="77777777" w:rsidTr="00C97A0F">
        <w:trPr>
          <w:trHeight w:val="253"/>
        </w:trPr>
        <w:tc>
          <w:tcPr>
            <w:tcW w:w="7371" w:type="dxa"/>
            <w:tcBorders>
              <w:top w:val="single" w:sz="4" w:space="0" w:color="000000"/>
              <w:left w:val="single" w:sz="4" w:space="0" w:color="000000"/>
              <w:bottom w:val="single" w:sz="4" w:space="0" w:color="000000"/>
              <w:right w:val="single" w:sz="4" w:space="0" w:color="000000"/>
            </w:tcBorders>
          </w:tcPr>
          <w:p w14:paraId="0163C6F4" w14:textId="77777777" w:rsidR="004D74D8" w:rsidRPr="0006522C" w:rsidRDefault="004D74D8" w:rsidP="00467F25">
            <w:pPr>
              <w:widowControl w:val="0"/>
              <w:tabs>
                <w:tab w:val="left" w:pos="830"/>
              </w:tabs>
              <w:ind w:left="110"/>
              <w:rPr>
                <w:rFonts w:ascii="Tahoma" w:eastAsia="Times New Roman" w:hAnsi="Tahoma" w:cs="Tahoma"/>
                <w:sz w:val="20"/>
                <w:szCs w:val="20"/>
                <w:lang w:val="pt-PT"/>
              </w:rPr>
            </w:pPr>
            <w:r w:rsidRPr="0006522C">
              <w:rPr>
                <w:rFonts w:ascii="Tahoma" w:eastAsia="Times New Roman" w:hAnsi="Tahoma" w:cs="Tahoma"/>
                <w:sz w:val="20"/>
                <w:szCs w:val="20"/>
                <w:lang w:val="pt-PT"/>
              </w:rPr>
              <w:t>58.1.</w:t>
            </w:r>
            <w:r w:rsidRPr="0006522C">
              <w:rPr>
                <w:rFonts w:ascii="Tahoma" w:eastAsia="Times New Roman" w:hAnsi="Tahoma" w:cs="Tahoma"/>
                <w:sz w:val="20"/>
                <w:szCs w:val="20"/>
                <w:lang w:val="pt-PT"/>
              </w:rPr>
              <w:tab/>
              <w:t>Acessórios/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Complementos;</w:t>
            </w:r>
          </w:p>
        </w:tc>
        <w:tc>
          <w:tcPr>
            <w:tcW w:w="1419" w:type="dxa"/>
            <w:tcBorders>
              <w:top w:val="single" w:sz="4" w:space="0" w:color="000000"/>
              <w:left w:val="single" w:sz="4" w:space="0" w:color="000000"/>
              <w:bottom w:val="single" w:sz="4" w:space="0" w:color="000000"/>
              <w:right w:val="single" w:sz="4" w:space="0" w:color="000000"/>
            </w:tcBorders>
          </w:tcPr>
          <w:p w14:paraId="6BD440CD"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8C6E13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681DA25" w14:textId="77777777" w:rsidTr="00C97A0F">
        <w:trPr>
          <w:trHeight w:val="506"/>
        </w:trPr>
        <w:tc>
          <w:tcPr>
            <w:tcW w:w="7371" w:type="dxa"/>
            <w:tcBorders>
              <w:top w:val="single" w:sz="4" w:space="0" w:color="000000"/>
              <w:left w:val="single" w:sz="4" w:space="0" w:color="000000"/>
              <w:bottom w:val="single" w:sz="4" w:space="0" w:color="000000"/>
              <w:right w:val="single" w:sz="4" w:space="0" w:color="000000"/>
            </w:tcBorders>
          </w:tcPr>
          <w:p w14:paraId="775BBA02" w14:textId="77777777" w:rsidR="004D74D8" w:rsidRPr="0006522C" w:rsidRDefault="004D74D8" w:rsidP="00467F25">
            <w:pPr>
              <w:widowControl w:val="0"/>
              <w:tabs>
                <w:tab w:val="left" w:pos="830"/>
              </w:tabs>
              <w:ind w:left="830" w:right="1201" w:hanging="721"/>
              <w:rPr>
                <w:rFonts w:ascii="Tahoma" w:eastAsia="Times New Roman" w:hAnsi="Tahoma" w:cs="Tahoma"/>
                <w:sz w:val="20"/>
                <w:szCs w:val="20"/>
                <w:lang w:val="pt-PT"/>
              </w:rPr>
            </w:pPr>
            <w:r w:rsidRPr="0006522C">
              <w:rPr>
                <w:rFonts w:ascii="Tahoma" w:eastAsia="Times New Roman" w:hAnsi="Tahoma" w:cs="Tahoma"/>
                <w:sz w:val="20"/>
                <w:szCs w:val="20"/>
                <w:lang w:val="pt-PT"/>
              </w:rPr>
              <w:t>58.2.</w:t>
            </w:r>
            <w:r w:rsidRPr="0006522C">
              <w:rPr>
                <w:rFonts w:ascii="Tahoma" w:eastAsia="Times New Roman" w:hAnsi="Tahoma" w:cs="Tahoma"/>
                <w:sz w:val="20"/>
                <w:szCs w:val="20"/>
                <w:lang w:val="pt-PT"/>
              </w:rPr>
              <w:tab/>
              <w:t>Motoristas</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básicos,</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filtro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vencimento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carteira</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habilitação;</w:t>
            </w:r>
          </w:p>
        </w:tc>
        <w:tc>
          <w:tcPr>
            <w:tcW w:w="1419" w:type="dxa"/>
            <w:tcBorders>
              <w:top w:val="single" w:sz="4" w:space="0" w:color="000000"/>
              <w:left w:val="single" w:sz="4" w:space="0" w:color="000000"/>
              <w:bottom w:val="single" w:sz="4" w:space="0" w:color="000000"/>
              <w:right w:val="single" w:sz="4" w:space="0" w:color="000000"/>
            </w:tcBorders>
          </w:tcPr>
          <w:p w14:paraId="14FBE2AE"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E33DBB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9ACB7DC" w14:textId="77777777" w:rsidTr="00C97A0F">
        <w:trPr>
          <w:trHeight w:val="251"/>
        </w:trPr>
        <w:tc>
          <w:tcPr>
            <w:tcW w:w="7371" w:type="dxa"/>
            <w:tcBorders>
              <w:top w:val="single" w:sz="4" w:space="0" w:color="000000"/>
              <w:left w:val="single" w:sz="4" w:space="0" w:color="000000"/>
              <w:bottom w:val="single" w:sz="4" w:space="0" w:color="000000"/>
              <w:right w:val="single" w:sz="4" w:space="0" w:color="000000"/>
            </w:tcBorders>
          </w:tcPr>
          <w:p w14:paraId="7E9A9A46" w14:textId="77777777" w:rsidR="004D74D8" w:rsidRPr="0006522C" w:rsidRDefault="004D74D8" w:rsidP="00467F25">
            <w:pPr>
              <w:widowControl w:val="0"/>
              <w:tabs>
                <w:tab w:val="left" w:pos="830"/>
              </w:tabs>
              <w:ind w:left="110"/>
              <w:rPr>
                <w:rFonts w:ascii="Tahoma" w:eastAsia="Times New Roman" w:hAnsi="Tahoma" w:cs="Tahoma"/>
                <w:sz w:val="20"/>
                <w:szCs w:val="20"/>
                <w:lang w:val="pt-PT"/>
              </w:rPr>
            </w:pPr>
            <w:r w:rsidRPr="0006522C">
              <w:rPr>
                <w:rFonts w:ascii="Tahoma" w:eastAsia="Times New Roman" w:hAnsi="Tahoma" w:cs="Tahoma"/>
                <w:sz w:val="20"/>
                <w:szCs w:val="20"/>
                <w:lang w:val="pt-PT"/>
              </w:rPr>
              <w:t>58.3.</w:t>
            </w:r>
            <w:r w:rsidRPr="0006522C">
              <w:rPr>
                <w:rFonts w:ascii="Tahoma" w:eastAsia="Times New Roman" w:hAnsi="Tahoma" w:cs="Tahoma"/>
                <w:sz w:val="20"/>
                <w:szCs w:val="20"/>
                <w:lang w:val="pt-PT"/>
              </w:rPr>
              <w:tab/>
              <w:t>Motoristas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Horas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trabalhadas;</w:t>
            </w:r>
          </w:p>
        </w:tc>
        <w:tc>
          <w:tcPr>
            <w:tcW w:w="1419" w:type="dxa"/>
            <w:tcBorders>
              <w:top w:val="single" w:sz="4" w:space="0" w:color="000000"/>
              <w:left w:val="single" w:sz="4" w:space="0" w:color="000000"/>
              <w:bottom w:val="single" w:sz="4" w:space="0" w:color="000000"/>
              <w:right w:val="single" w:sz="4" w:space="0" w:color="000000"/>
            </w:tcBorders>
          </w:tcPr>
          <w:p w14:paraId="0C1D71A9"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09E082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88D590C" w14:textId="77777777" w:rsidTr="00C97A0F">
        <w:trPr>
          <w:trHeight w:val="253"/>
        </w:trPr>
        <w:tc>
          <w:tcPr>
            <w:tcW w:w="7371" w:type="dxa"/>
            <w:tcBorders>
              <w:top w:val="single" w:sz="4" w:space="0" w:color="000000"/>
              <w:left w:val="single" w:sz="4" w:space="0" w:color="000000"/>
              <w:bottom w:val="single" w:sz="4" w:space="0" w:color="000000"/>
              <w:right w:val="single" w:sz="4" w:space="0" w:color="000000"/>
            </w:tcBorders>
          </w:tcPr>
          <w:p w14:paraId="62164305" w14:textId="77777777" w:rsidR="004D74D8" w:rsidRPr="0006522C" w:rsidRDefault="004D74D8" w:rsidP="00467F25">
            <w:pPr>
              <w:widowControl w:val="0"/>
              <w:tabs>
                <w:tab w:val="left" w:pos="830"/>
              </w:tabs>
              <w:ind w:left="110"/>
              <w:rPr>
                <w:rFonts w:ascii="Tahoma" w:eastAsia="Times New Roman" w:hAnsi="Tahoma" w:cs="Tahoma"/>
                <w:sz w:val="20"/>
                <w:szCs w:val="20"/>
                <w:lang w:val="pt-PT"/>
              </w:rPr>
            </w:pPr>
            <w:r w:rsidRPr="0006522C">
              <w:rPr>
                <w:rFonts w:ascii="Tahoma" w:eastAsia="Times New Roman" w:hAnsi="Tahoma" w:cs="Tahoma"/>
                <w:sz w:val="20"/>
                <w:szCs w:val="20"/>
                <w:lang w:val="pt-PT"/>
              </w:rPr>
              <w:t>58.4.</w:t>
            </w:r>
            <w:r w:rsidRPr="0006522C">
              <w:rPr>
                <w:rFonts w:ascii="Tahoma" w:eastAsia="Times New Roman" w:hAnsi="Tahoma" w:cs="Tahoma"/>
                <w:sz w:val="20"/>
                <w:szCs w:val="20"/>
                <w:lang w:val="pt-PT"/>
              </w:rPr>
              <w:tab/>
              <w:t>Pneus;</w:t>
            </w:r>
          </w:p>
        </w:tc>
        <w:tc>
          <w:tcPr>
            <w:tcW w:w="1419" w:type="dxa"/>
            <w:tcBorders>
              <w:top w:val="single" w:sz="4" w:space="0" w:color="000000"/>
              <w:left w:val="single" w:sz="4" w:space="0" w:color="000000"/>
              <w:bottom w:val="single" w:sz="4" w:space="0" w:color="000000"/>
              <w:right w:val="single" w:sz="4" w:space="0" w:color="000000"/>
            </w:tcBorders>
          </w:tcPr>
          <w:p w14:paraId="0B15F754"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64BE033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5FED679" w14:textId="77777777" w:rsidTr="00C97A0F">
        <w:trPr>
          <w:trHeight w:val="254"/>
        </w:trPr>
        <w:tc>
          <w:tcPr>
            <w:tcW w:w="7371" w:type="dxa"/>
            <w:tcBorders>
              <w:top w:val="single" w:sz="4" w:space="0" w:color="000000"/>
              <w:left w:val="single" w:sz="4" w:space="0" w:color="000000"/>
              <w:bottom w:val="single" w:sz="4" w:space="0" w:color="000000"/>
              <w:right w:val="single" w:sz="4" w:space="0" w:color="000000"/>
            </w:tcBorders>
          </w:tcPr>
          <w:p w14:paraId="119E10EE" w14:textId="77777777" w:rsidR="004D74D8" w:rsidRPr="0006522C" w:rsidRDefault="004D74D8" w:rsidP="00467F25">
            <w:pPr>
              <w:widowControl w:val="0"/>
              <w:tabs>
                <w:tab w:val="left" w:pos="830"/>
              </w:tabs>
              <w:ind w:left="110"/>
              <w:rPr>
                <w:rFonts w:ascii="Tahoma" w:eastAsia="Times New Roman" w:hAnsi="Tahoma" w:cs="Tahoma"/>
                <w:sz w:val="20"/>
                <w:szCs w:val="20"/>
                <w:lang w:val="pt-PT"/>
              </w:rPr>
            </w:pPr>
            <w:r w:rsidRPr="0006522C">
              <w:rPr>
                <w:rFonts w:ascii="Tahoma" w:eastAsia="Times New Roman" w:hAnsi="Tahoma" w:cs="Tahoma"/>
                <w:sz w:val="20"/>
                <w:szCs w:val="20"/>
                <w:lang w:val="pt-PT"/>
              </w:rPr>
              <w:t>58.5.</w:t>
            </w:r>
            <w:r w:rsidRPr="0006522C">
              <w:rPr>
                <w:rFonts w:ascii="Tahoma" w:eastAsia="Times New Roman" w:hAnsi="Tahoma" w:cs="Tahoma"/>
                <w:sz w:val="20"/>
                <w:szCs w:val="20"/>
                <w:lang w:val="pt-PT"/>
              </w:rPr>
              <w:tab/>
              <w:t>Sinistros;</w:t>
            </w:r>
          </w:p>
        </w:tc>
        <w:tc>
          <w:tcPr>
            <w:tcW w:w="1419" w:type="dxa"/>
            <w:tcBorders>
              <w:top w:val="single" w:sz="4" w:space="0" w:color="000000"/>
              <w:left w:val="single" w:sz="4" w:space="0" w:color="000000"/>
              <w:bottom w:val="single" w:sz="4" w:space="0" w:color="000000"/>
              <w:right w:val="single" w:sz="4" w:space="0" w:color="000000"/>
            </w:tcBorders>
          </w:tcPr>
          <w:p w14:paraId="77FC3FB1"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324633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F4D40A8" w14:textId="77777777" w:rsidTr="00C97A0F">
        <w:trPr>
          <w:trHeight w:val="254"/>
        </w:trPr>
        <w:tc>
          <w:tcPr>
            <w:tcW w:w="7371" w:type="dxa"/>
            <w:tcBorders>
              <w:top w:val="single" w:sz="4" w:space="0" w:color="000000"/>
              <w:left w:val="single" w:sz="4" w:space="0" w:color="000000"/>
              <w:bottom w:val="single" w:sz="4" w:space="0" w:color="000000"/>
              <w:right w:val="single" w:sz="4" w:space="0" w:color="000000"/>
            </w:tcBorders>
          </w:tcPr>
          <w:p w14:paraId="5C76C136" w14:textId="77777777" w:rsidR="004D74D8" w:rsidRPr="0006522C" w:rsidRDefault="004D74D8" w:rsidP="00467F25">
            <w:pPr>
              <w:widowControl w:val="0"/>
              <w:tabs>
                <w:tab w:val="left" w:pos="830"/>
              </w:tabs>
              <w:ind w:left="110"/>
              <w:rPr>
                <w:rFonts w:ascii="Tahoma" w:eastAsia="Times New Roman" w:hAnsi="Tahoma" w:cs="Tahoma"/>
                <w:sz w:val="20"/>
                <w:szCs w:val="20"/>
                <w:lang w:val="pt-PT"/>
              </w:rPr>
            </w:pPr>
            <w:r w:rsidRPr="0006522C">
              <w:rPr>
                <w:rFonts w:ascii="Tahoma" w:eastAsia="Times New Roman" w:hAnsi="Tahoma" w:cs="Tahoma"/>
                <w:sz w:val="20"/>
                <w:szCs w:val="20"/>
                <w:lang w:val="pt-PT"/>
              </w:rPr>
              <w:t>58.6.</w:t>
            </w:r>
            <w:r w:rsidRPr="0006522C">
              <w:rPr>
                <w:rFonts w:ascii="Tahoma" w:eastAsia="Times New Roman" w:hAnsi="Tahoma" w:cs="Tahoma"/>
                <w:sz w:val="20"/>
                <w:szCs w:val="20"/>
                <w:lang w:val="pt-PT"/>
              </w:rPr>
              <w:tab/>
              <w:t>Veículos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básicos;</w:t>
            </w:r>
          </w:p>
        </w:tc>
        <w:tc>
          <w:tcPr>
            <w:tcW w:w="1419" w:type="dxa"/>
            <w:tcBorders>
              <w:top w:val="single" w:sz="4" w:space="0" w:color="000000"/>
              <w:left w:val="single" w:sz="4" w:space="0" w:color="000000"/>
              <w:bottom w:val="single" w:sz="4" w:space="0" w:color="000000"/>
              <w:right w:val="single" w:sz="4" w:space="0" w:color="000000"/>
            </w:tcBorders>
          </w:tcPr>
          <w:p w14:paraId="52DF2BFA"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56A6FD3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C133E87" w14:textId="77777777" w:rsidTr="00C97A0F">
        <w:trPr>
          <w:trHeight w:val="309"/>
        </w:trPr>
        <w:tc>
          <w:tcPr>
            <w:tcW w:w="7371" w:type="dxa"/>
            <w:tcBorders>
              <w:top w:val="single" w:sz="4" w:space="0" w:color="000000"/>
              <w:left w:val="single" w:sz="4" w:space="0" w:color="000000"/>
              <w:bottom w:val="single" w:sz="4" w:space="0" w:color="000000"/>
              <w:right w:val="single" w:sz="4" w:space="0" w:color="000000"/>
            </w:tcBorders>
          </w:tcPr>
          <w:p w14:paraId="31B65BC7" w14:textId="77777777" w:rsidR="004D74D8" w:rsidRPr="0006522C" w:rsidRDefault="004D74D8" w:rsidP="00467F25">
            <w:pPr>
              <w:widowControl w:val="0"/>
              <w:ind w:left="110"/>
              <w:rPr>
                <w:rFonts w:ascii="Tahoma" w:eastAsia="Times New Roman" w:hAnsi="Tahoma" w:cs="Tahoma"/>
                <w:b/>
                <w:i/>
                <w:sz w:val="20"/>
                <w:szCs w:val="20"/>
                <w:lang w:val="pt-PT"/>
              </w:rPr>
            </w:pPr>
            <w:r w:rsidRPr="0006522C">
              <w:rPr>
                <w:rFonts w:ascii="Tahoma" w:eastAsia="Times New Roman" w:hAnsi="Tahoma" w:cs="Tahoma"/>
                <w:b/>
                <w:i/>
                <w:sz w:val="20"/>
                <w:szCs w:val="20"/>
                <w:lang w:val="pt-PT"/>
              </w:rPr>
              <w:t>Informações</w:t>
            </w:r>
            <w:r w:rsidRPr="0006522C">
              <w:rPr>
                <w:rFonts w:ascii="Tahoma" w:eastAsia="Times New Roman" w:hAnsi="Tahoma" w:cs="Tahoma"/>
                <w:b/>
                <w:i/>
                <w:spacing w:val="-5"/>
                <w:sz w:val="20"/>
                <w:szCs w:val="20"/>
                <w:lang w:val="pt-PT"/>
              </w:rPr>
              <w:t xml:space="preserve"> </w:t>
            </w:r>
            <w:r w:rsidRPr="0006522C">
              <w:rPr>
                <w:rFonts w:ascii="Tahoma" w:eastAsia="Times New Roman" w:hAnsi="Tahoma" w:cs="Tahoma"/>
                <w:b/>
                <w:i/>
                <w:sz w:val="20"/>
                <w:szCs w:val="20"/>
                <w:lang w:val="pt-PT"/>
              </w:rPr>
              <w:t>Complementares</w:t>
            </w:r>
          </w:p>
        </w:tc>
        <w:tc>
          <w:tcPr>
            <w:tcW w:w="1419" w:type="dxa"/>
            <w:tcBorders>
              <w:top w:val="single" w:sz="4" w:space="0" w:color="000000"/>
              <w:left w:val="single" w:sz="4" w:space="0" w:color="000000"/>
              <w:bottom w:val="single" w:sz="4" w:space="0" w:color="000000"/>
              <w:right w:val="single" w:sz="4" w:space="0" w:color="000000"/>
            </w:tcBorders>
          </w:tcPr>
          <w:p w14:paraId="3BEBA69A"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5A633C7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25B2431" w14:textId="77777777" w:rsidTr="00C97A0F">
        <w:trPr>
          <w:trHeight w:val="506"/>
        </w:trPr>
        <w:tc>
          <w:tcPr>
            <w:tcW w:w="7371" w:type="dxa"/>
            <w:tcBorders>
              <w:top w:val="single" w:sz="4" w:space="0" w:color="000000"/>
              <w:left w:val="single" w:sz="4" w:space="0" w:color="000000"/>
              <w:bottom w:val="single" w:sz="4" w:space="0" w:color="000000"/>
              <w:right w:val="single" w:sz="4" w:space="0" w:color="000000"/>
            </w:tcBorders>
          </w:tcPr>
          <w:p w14:paraId="79529BB4" w14:textId="77777777" w:rsidR="004D74D8" w:rsidRPr="0006522C" w:rsidRDefault="004D74D8" w:rsidP="00467F25">
            <w:pPr>
              <w:widowControl w:val="0"/>
              <w:ind w:left="470" w:right="89" w:hanging="361"/>
              <w:rPr>
                <w:rFonts w:ascii="Tahoma" w:eastAsia="Times New Roman" w:hAnsi="Tahoma" w:cs="Tahoma"/>
                <w:sz w:val="20"/>
                <w:szCs w:val="20"/>
                <w:lang w:val="pt-PT"/>
              </w:rPr>
            </w:pPr>
            <w:r w:rsidRPr="0006522C">
              <w:rPr>
                <w:rFonts w:ascii="Tahoma" w:eastAsia="Times New Roman" w:hAnsi="Tahoma" w:cs="Tahoma"/>
                <w:sz w:val="20"/>
                <w:szCs w:val="20"/>
                <w:lang w:val="pt-PT"/>
              </w:rPr>
              <w:t>59. Permitir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importar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abastecimentos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realizados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empresas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terceirizadas,tendo que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integrar 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informações 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Layout.</w:t>
            </w:r>
          </w:p>
        </w:tc>
        <w:tc>
          <w:tcPr>
            <w:tcW w:w="1419" w:type="dxa"/>
            <w:tcBorders>
              <w:top w:val="single" w:sz="4" w:space="0" w:color="000000"/>
              <w:left w:val="single" w:sz="4" w:space="0" w:color="000000"/>
              <w:bottom w:val="single" w:sz="4" w:space="0" w:color="000000"/>
              <w:right w:val="single" w:sz="4" w:space="0" w:color="000000"/>
            </w:tcBorders>
          </w:tcPr>
          <w:p w14:paraId="712C4059"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9AD8F3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736285F" w14:textId="77777777" w:rsidTr="00C97A0F">
        <w:trPr>
          <w:trHeight w:val="314"/>
        </w:trPr>
        <w:tc>
          <w:tcPr>
            <w:tcW w:w="7371" w:type="dxa"/>
            <w:tcBorders>
              <w:top w:val="single" w:sz="4" w:space="0" w:color="000000"/>
              <w:left w:val="single" w:sz="4" w:space="0" w:color="000000"/>
              <w:bottom w:val="single" w:sz="4" w:space="0" w:color="000000"/>
              <w:right w:val="single" w:sz="4" w:space="0" w:color="000000"/>
            </w:tcBorders>
          </w:tcPr>
          <w:p w14:paraId="1D883A07" w14:textId="77777777" w:rsidR="004D74D8" w:rsidRPr="0006522C" w:rsidRDefault="004D74D8" w:rsidP="00467F25">
            <w:pPr>
              <w:widowControl w:val="0"/>
              <w:ind w:left="110"/>
              <w:rPr>
                <w:rFonts w:ascii="Tahoma" w:eastAsia="Times New Roman" w:hAnsi="Tahoma" w:cs="Tahoma"/>
                <w:b/>
                <w:i/>
                <w:sz w:val="20"/>
                <w:szCs w:val="20"/>
                <w:lang w:val="pt-PT"/>
              </w:rPr>
            </w:pPr>
            <w:r w:rsidRPr="0006522C">
              <w:rPr>
                <w:rFonts w:ascii="Tahoma" w:eastAsia="Times New Roman" w:hAnsi="Tahoma" w:cs="Tahoma"/>
                <w:b/>
                <w:i/>
                <w:sz w:val="20"/>
                <w:szCs w:val="20"/>
                <w:lang w:val="pt-PT"/>
              </w:rPr>
              <w:t>Segurança</w:t>
            </w:r>
          </w:p>
        </w:tc>
        <w:tc>
          <w:tcPr>
            <w:tcW w:w="1419" w:type="dxa"/>
            <w:tcBorders>
              <w:top w:val="single" w:sz="4" w:space="0" w:color="000000"/>
              <w:left w:val="single" w:sz="4" w:space="0" w:color="000000"/>
              <w:bottom w:val="single" w:sz="4" w:space="0" w:color="000000"/>
              <w:right w:val="single" w:sz="4" w:space="0" w:color="000000"/>
            </w:tcBorders>
          </w:tcPr>
          <w:p w14:paraId="0E26EA4D"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05F7319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720ACB8" w14:textId="77777777" w:rsidTr="00C97A0F">
        <w:trPr>
          <w:trHeight w:val="506"/>
        </w:trPr>
        <w:tc>
          <w:tcPr>
            <w:tcW w:w="7371" w:type="dxa"/>
            <w:tcBorders>
              <w:top w:val="single" w:sz="4" w:space="0" w:color="000000"/>
              <w:left w:val="single" w:sz="4" w:space="0" w:color="000000"/>
              <w:bottom w:val="single" w:sz="4" w:space="0" w:color="000000"/>
              <w:right w:val="single" w:sz="4" w:space="0" w:color="000000"/>
            </w:tcBorders>
          </w:tcPr>
          <w:p w14:paraId="73B7BF64" w14:textId="77777777" w:rsidR="004D74D8" w:rsidRPr="0006522C" w:rsidRDefault="004D74D8" w:rsidP="00467F25">
            <w:pPr>
              <w:widowControl w:val="0"/>
              <w:ind w:left="470" w:right="1192" w:hanging="361"/>
              <w:rPr>
                <w:rFonts w:ascii="Tahoma" w:eastAsia="Times New Roman" w:hAnsi="Tahoma" w:cs="Tahoma"/>
                <w:sz w:val="20"/>
                <w:szCs w:val="20"/>
                <w:lang w:val="pt-PT"/>
              </w:rPr>
            </w:pPr>
            <w:r w:rsidRPr="0006522C">
              <w:rPr>
                <w:rFonts w:ascii="Tahoma" w:eastAsia="Times New Roman" w:hAnsi="Tahoma" w:cs="Tahoma"/>
                <w:sz w:val="20"/>
                <w:szCs w:val="20"/>
                <w:lang w:val="pt-PT"/>
              </w:rPr>
              <w:t>60.</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recurso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sejam estabelecidas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permissões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acessos, através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senhas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perfis.</w:t>
            </w:r>
          </w:p>
        </w:tc>
        <w:tc>
          <w:tcPr>
            <w:tcW w:w="1419" w:type="dxa"/>
            <w:tcBorders>
              <w:top w:val="single" w:sz="4" w:space="0" w:color="000000"/>
              <w:left w:val="single" w:sz="4" w:space="0" w:color="000000"/>
              <w:bottom w:val="single" w:sz="4" w:space="0" w:color="000000"/>
              <w:right w:val="single" w:sz="4" w:space="0" w:color="000000"/>
            </w:tcBorders>
          </w:tcPr>
          <w:p w14:paraId="6B365B55"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F5ABD66" w14:textId="77777777" w:rsidR="004D74D8" w:rsidRPr="0006522C" w:rsidRDefault="004D74D8" w:rsidP="00467F25">
            <w:pPr>
              <w:widowControl w:val="0"/>
              <w:rPr>
                <w:rFonts w:ascii="Tahoma" w:eastAsia="Times New Roman" w:hAnsi="Tahoma" w:cs="Tahoma"/>
                <w:sz w:val="20"/>
                <w:szCs w:val="20"/>
                <w:lang w:val="pt-PT"/>
              </w:rPr>
            </w:pPr>
          </w:p>
        </w:tc>
      </w:tr>
    </w:tbl>
    <w:p w14:paraId="3B8F17AA" w14:textId="77777777" w:rsidR="004D74D8" w:rsidRPr="0006522C" w:rsidRDefault="004D74D8" w:rsidP="00467F25">
      <w:pPr>
        <w:widowControl w:val="0"/>
        <w:suppressAutoHyphens/>
        <w:spacing w:after="0" w:line="240" w:lineRule="auto"/>
        <w:jc w:val="center"/>
        <w:textAlignment w:val="baseline"/>
        <w:rPr>
          <w:rFonts w:ascii="Tahoma" w:eastAsia="Times New Roman" w:hAnsi="Tahoma" w:cs="Tahoma"/>
          <w:b/>
          <w:sz w:val="20"/>
          <w:szCs w:val="20"/>
          <w:lang w:eastAsia="pt-BR"/>
        </w:rPr>
      </w:pPr>
    </w:p>
    <w:p w14:paraId="7B8BA24E" w14:textId="77777777" w:rsidR="004D74D8" w:rsidRPr="0006522C" w:rsidRDefault="004D74D8" w:rsidP="00467F25">
      <w:pPr>
        <w:widowControl w:val="0"/>
        <w:suppressAutoHyphens/>
        <w:spacing w:after="0" w:line="240" w:lineRule="auto"/>
        <w:jc w:val="center"/>
        <w:textAlignment w:val="baseline"/>
        <w:rPr>
          <w:rFonts w:ascii="Tahoma" w:eastAsia="Times New Roman" w:hAnsi="Tahoma" w:cs="Tahoma"/>
          <w:b/>
          <w:sz w:val="20"/>
          <w:szCs w:val="20"/>
          <w:lang w:eastAsia="pt-BR"/>
        </w:rPr>
      </w:pPr>
    </w:p>
    <w:p w14:paraId="36DE8A77" w14:textId="1AE2EE08" w:rsidR="004D74D8" w:rsidRPr="0006522C" w:rsidRDefault="004D74D8" w:rsidP="00467F25">
      <w:pPr>
        <w:widowControl w:val="0"/>
        <w:numPr>
          <w:ilvl w:val="0"/>
          <w:numId w:val="14"/>
        </w:numPr>
        <w:tabs>
          <w:tab w:val="left" w:pos="1448"/>
          <w:tab w:val="left" w:pos="1449"/>
        </w:tabs>
        <w:spacing w:after="0" w:line="240" w:lineRule="auto"/>
        <w:ind w:left="2127"/>
        <w:jc w:val="both"/>
        <w:outlineLvl w:val="0"/>
        <w:rPr>
          <w:rFonts w:ascii="Tahoma" w:eastAsia="Times New Roman" w:hAnsi="Tahoma" w:cs="Tahoma"/>
          <w:b/>
          <w:sz w:val="20"/>
          <w:szCs w:val="20"/>
          <w:lang w:eastAsia="zh-CN" w:bidi="hi-IN"/>
        </w:rPr>
      </w:pPr>
      <w:bookmarkStart w:id="55" w:name="_Toc149570609"/>
      <w:bookmarkStart w:id="56" w:name="_Toc103153647"/>
      <w:r w:rsidRPr="0006522C">
        <w:rPr>
          <w:rFonts w:ascii="Tahoma" w:eastAsia="Times New Roman" w:hAnsi="Tahoma" w:cs="Tahoma"/>
          <w:b/>
          <w:sz w:val="20"/>
          <w:szCs w:val="20"/>
          <w:lang w:eastAsia="zh-CN" w:bidi="hi-IN"/>
        </w:rPr>
        <w:t>IPTU,</w:t>
      </w:r>
      <w:r w:rsidRPr="0006522C">
        <w:rPr>
          <w:rFonts w:ascii="Tahoma" w:eastAsia="Times New Roman" w:hAnsi="Tahoma" w:cs="Tahoma"/>
          <w:b/>
          <w:spacing w:val="26"/>
          <w:sz w:val="20"/>
          <w:szCs w:val="20"/>
          <w:lang w:eastAsia="zh-CN" w:bidi="hi-IN"/>
        </w:rPr>
        <w:t xml:space="preserve"> </w:t>
      </w:r>
      <w:r w:rsidRPr="0006522C">
        <w:rPr>
          <w:rFonts w:ascii="Tahoma" w:eastAsia="Times New Roman" w:hAnsi="Tahoma" w:cs="Tahoma"/>
          <w:b/>
          <w:sz w:val="20"/>
          <w:szCs w:val="20"/>
          <w:lang w:eastAsia="zh-CN" w:bidi="hi-IN"/>
        </w:rPr>
        <w:t>ITBI,</w:t>
      </w:r>
      <w:r w:rsidRPr="0006522C">
        <w:rPr>
          <w:rFonts w:ascii="Tahoma" w:eastAsia="Times New Roman" w:hAnsi="Tahoma" w:cs="Tahoma"/>
          <w:b/>
          <w:spacing w:val="23"/>
          <w:sz w:val="20"/>
          <w:szCs w:val="20"/>
          <w:lang w:eastAsia="zh-CN" w:bidi="hi-IN"/>
        </w:rPr>
        <w:t xml:space="preserve"> </w:t>
      </w:r>
      <w:r w:rsidRPr="0006522C">
        <w:rPr>
          <w:rFonts w:ascii="Tahoma" w:eastAsia="Times New Roman" w:hAnsi="Tahoma" w:cs="Tahoma"/>
          <w:b/>
          <w:sz w:val="20"/>
          <w:szCs w:val="20"/>
          <w:lang w:eastAsia="zh-CN" w:bidi="hi-IN"/>
        </w:rPr>
        <w:t>OUTRAS</w:t>
      </w:r>
      <w:r w:rsidRPr="0006522C">
        <w:rPr>
          <w:rFonts w:ascii="Tahoma" w:eastAsia="Times New Roman" w:hAnsi="Tahoma" w:cs="Tahoma"/>
          <w:b/>
          <w:spacing w:val="27"/>
          <w:sz w:val="20"/>
          <w:szCs w:val="20"/>
          <w:lang w:eastAsia="zh-CN" w:bidi="hi-IN"/>
        </w:rPr>
        <w:t xml:space="preserve"> </w:t>
      </w:r>
      <w:r w:rsidRPr="0006522C">
        <w:rPr>
          <w:rFonts w:ascii="Tahoma" w:eastAsia="Times New Roman" w:hAnsi="Tahoma" w:cs="Tahoma"/>
          <w:b/>
          <w:sz w:val="20"/>
          <w:szCs w:val="20"/>
          <w:lang w:eastAsia="zh-CN" w:bidi="hi-IN"/>
        </w:rPr>
        <w:t>RECEITAS,</w:t>
      </w:r>
      <w:r w:rsidRPr="0006522C">
        <w:rPr>
          <w:rFonts w:ascii="Tahoma" w:eastAsia="Times New Roman" w:hAnsi="Tahoma" w:cs="Tahoma"/>
          <w:b/>
          <w:spacing w:val="26"/>
          <w:sz w:val="20"/>
          <w:szCs w:val="20"/>
          <w:lang w:eastAsia="zh-CN" w:bidi="hi-IN"/>
        </w:rPr>
        <w:t xml:space="preserve"> </w:t>
      </w:r>
      <w:r w:rsidRPr="0006522C">
        <w:rPr>
          <w:rFonts w:ascii="Tahoma" w:eastAsia="Times New Roman" w:hAnsi="Tahoma" w:cs="Tahoma"/>
          <w:b/>
          <w:sz w:val="20"/>
          <w:szCs w:val="20"/>
          <w:lang w:eastAsia="zh-CN" w:bidi="hi-IN"/>
        </w:rPr>
        <w:t>CONTRIBUIÇÃO</w:t>
      </w:r>
      <w:r w:rsidRPr="0006522C">
        <w:rPr>
          <w:rFonts w:ascii="Tahoma" w:eastAsia="Times New Roman" w:hAnsi="Tahoma" w:cs="Tahoma"/>
          <w:b/>
          <w:spacing w:val="31"/>
          <w:sz w:val="20"/>
          <w:szCs w:val="20"/>
          <w:lang w:eastAsia="zh-CN" w:bidi="hi-IN"/>
        </w:rPr>
        <w:t xml:space="preserve"> </w:t>
      </w:r>
      <w:r w:rsidRPr="0006522C">
        <w:rPr>
          <w:rFonts w:ascii="Tahoma" w:eastAsia="Times New Roman" w:hAnsi="Tahoma" w:cs="Tahoma"/>
          <w:b/>
          <w:sz w:val="20"/>
          <w:szCs w:val="20"/>
          <w:lang w:eastAsia="zh-CN" w:bidi="hi-IN"/>
        </w:rPr>
        <w:t>DE</w:t>
      </w:r>
      <w:r w:rsidRPr="0006522C">
        <w:rPr>
          <w:rFonts w:ascii="Tahoma" w:eastAsia="Times New Roman" w:hAnsi="Tahoma" w:cs="Tahoma"/>
          <w:b/>
          <w:spacing w:val="26"/>
          <w:sz w:val="20"/>
          <w:szCs w:val="20"/>
          <w:lang w:eastAsia="zh-CN" w:bidi="hi-IN"/>
        </w:rPr>
        <w:t xml:space="preserve"> </w:t>
      </w:r>
      <w:r w:rsidRPr="0006522C">
        <w:rPr>
          <w:rFonts w:ascii="Tahoma" w:eastAsia="Times New Roman" w:hAnsi="Tahoma" w:cs="Tahoma"/>
          <w:b/>
          <w:sz w:val="20"/>
          <w:szCs w:val="20"/>
          <w:lang w:eastAsia="zh-CN" w:bidi="hi-IN"/>
        </w:rPr>
        <w:t>MELHORIA</w:t>
      </w:r>
      <w:r w:rsidRPr="0006522C">
        <w:rPr>
          <w:rFonts w:ascii="Tahoma" w:eastAsia="Times New Roman" w:hAnsi="Tahoma" w:cs="Tahoma"/>
          <w:b/>
          <w:spacing w:val="26"/>
          <w:sz w:val="20"/>
          <w:szCs w:val="20"/>
          <w:lang w:eastAsia="zh-CN" w:bidi="hi-IN"/>
        </w:rPr>
        <w:t xml:space="preserve"> </w:t>
      </w:r>
      <w:r w:rsidRPr="0006522C">
        <w:rPr>
          <w:rFonts w:ascii="Tahoma" w:eastAsia="Times New Roman" w:hAnsi="Tahoma" w:cs="Tahoma"/>
          <w:b/>
          <w:sz w:val="20"/>
          <w:szCs w:val="20"/>
          <w:lang w:eastAsia="zh-CN" w:bidi="hi-IN"/>
        </w:rPr>
        <w:t>E</w:t>
      </w:r>
      <w:r w:rsidRPr="0006522C">
        <w:rPr>
          <w:rFonts w:ascii="Tahoma" w:eastAsia="Times New Roman" w:hAnsi="Tahoma" w:cs="Tahoma"/>
          <w:b/>
          <w:spacing w:val="19"/>
          <w:sz w:val="20"/>
          <w:szCs w:val="20"/>
          <w:lang w:eastAsia="zh-CN" w:bidi="hi-IN"/>
        </w:rPr>
        <w:t xml:space="preserve"> </w:t>
      </w:r>
      <w:r w:rsidR="00291CF0" w:rsidRPr="0006522C">
        <w:rPr>
          <w:rFonts w:ascii="Tahoma" w:eastAsia="Times New Roman" w:hAnsi="Tahoma" w:cs="Tahoma"/>
          <w:b/>
          <w:sz w:val="20"/>
          <w:szCs w:val="20"/>
          <w:lang w:eastAsia="zh-CN" w:bidi="hi-IN"/>
        </w:rPr>
        <w:t xml:space="preserve">DÍVIDA </w:t>
      </w:r>
      <w:r w:rsidR="00291CF0" w:rsidRPr="0006522C">
        <w:rPr>
          <w:rFonts w:ascii="Tahoma" w:eastAsia="Times New Roman" w:hAnsi="Tahoma" w:cs="Tahoma"/>
          <w:b/>
          <w:spacing w:val="-52"/>
          <w:sz w:val="20"/>
          <w:szCs w:val="20"/>
          <w:lang w:eastAsia="zh-CN" w:bidi="hi-IN"/>
        </w:rPr>
        <w:t>ATIVA</w:t>
      </w:r>
      <w:r w:rsidRPr="0006522C">
        <w:rPr>
          <w:rFonts w:ascii="Tahoma" w:eastAsia="Times New Roman" w:hAnsi="Tahoma" w:cs="Tahoma"/>
          <w:b/>
          <w:sz w:val="20"/>
          <w:szCs w:val="20"/>
          <w:lang w:eastAsia="zh-CN" w:bidi="hi-IN"/>
        </w:rPr>
        <w:t>,</w:t>
      </w:r>
      <w:r w:rsidRPr="0006522C">
        <w:rPr>
          <w:rFonts w:ascii="Tahoma" w:eastAsia="Times New Roman" w:hAnsi="Tahoma" w:cs="Tahoma"/>
          <w:b/>
          <w:spacing w:val="-1"/>
          <w:sz w:val="20"/>
          <w:szCs w:val="20"/>
          <w:lang w:eastAsia="zh-CN" w:bidi="hi-IN"/>
        </w:rPr>
        <w:t xml:space="preserve"> </w:t>
      </w:r>
      <w:r w:rsidRPr="0006522C">
        <w:rPr>
          <w:rFonts w:ascii="Tahoma" w:eastAsia="Times New Roman" w:hAnsi="Tahoma" w:cs="Tahoma"/>
          <w:b/>
          <w:sz w:val="20"/>
          <w:szCs w:val="20"/>
          <w:lang w:eastAsia="zh-CN" w:bidi="hi-IN"/>
        </w:rPr>
        <w:t>ISS, TAXAS E</w:t>
      </w:r>
      <w:r w:rsidRPr="0006522C">
        <w:rPr>
          <w:rFonts w:ascii="Tahoma" w:eastAsia="Times New Roman" w:hAnsi="Tahoma" w:cs="Tahoma"/>
          <w:b/>
          <w:spacing w:val="-4"/>
          <w:sz w:val="20"/>
          <w:szCs w:val="20"/>
          <w:lang w:eastAsia="zh-CN" w:bidi="hi-IN"/>
        </w:rPr>
        <w:t xml:space="preserve"> </w:t>
      </w:r>
      <w:r w:rsidRPr="0006522C">
        <w:rPr>
          <w:rFonts w:ascii="Tahoma" w:eastAsia="Times New Roman" w:hAnsi="Tahoma" w:cs="Tahoma"/>
          <w:b/>
          <w:sz w:val="20"/>
          <w:szCs w:val="20"/>
          <w:lang w:eastAsia="zh-CN" w:bidi="hi-IN"/>
        </w:rPr>
        <w:t>DÍVIDA</w:t>
      </w:r>
      <w:r w:rsidRPr="0006522C">
        <w:rPr>
          <w:rFonts w:ascii="Tahoma" w:eastAsia="Times New Roman" w:hAnsi="Tahoma" w:cs="Tahoma"/>
          <w:b/>
          <w:spacing w:val="-1"/>
          <w:sz w:val="20"/>
          <w:szCs w:val="20"/>
          <w:lang w:eastAsia="zh-CN" w:bidi="hi-IN"/>
        </w:rPr>
        <w:t xml:space="preserve"> </w:t>
      </w:r>
      <w:r w:rsidRPr="0006522C">
        <w:rPr>
          <w:rFonts w:ascii="Tahoma" w:eastAsia="Times New Roman" w:hAnsi="Tahoma" w:cs="Tahoma"/>
          <w:b/>
          <w:sz w:val="20"/>
          <w:szCs w:val="20"/>
          <w:lang w:eastAsia="zh-CN" w:bidi="hi-IN"/>
        </w:rPr>
        <w:t>ATIVA</w:t>
      </w:r>
      <w:bookmarkEnd w:id="55"/>
      <w:bookmarkEnd w:id="56"/>
      <w:r w:rsidRPr="0006522C">
        <w:rPr>
          <w:rFonts w:ascii="Tahoma" w:eastAsia="Times New Roman" w:hAnsi="Tahoma" w:cs="Tahoma"/>
          <w:b/>
          <w:sz w:val="20"/>
          <w:szCs w:val="20"/>
          <w:lang w:eastAsia="zh-CN" w:bidi="hi-IN"/>
        </w:rPr>
        <w:t xml:space="preserve"> NOTIFICAÇÕES ISS, TAXAS E DÍVIDA ATIVA, PROTESTOS DE DIVIDAS.</w:t>
      </w:r>
    </w:p>
    <w:p w14:paraId="1272C216" w14:textId="77777777" w:rsidR="004D74D8" w:rsidRPr="0006522C" w:rsidRDefault="004D74D8" w:rsidP="00467F25">
      <w:pPr>
        <w:spacing w:after="0" w:line="240" w:lineRule="auto"/>
        <w:rPr>
          <w:rFonts w:ascii="Tahoma" w:eastAsia="Calibri" w:hAnsi="Tahoma" w:cs="Tahoma"/>
          <w:sz w:val="20"/>
          <w:szCs w:val="20"/>
        </w:rPr>
      </w:pPr>
    </w:p>
    <w:p w14:paraId="578C8B13" w14:textId="77777777" w:rsidR="004D74D8" w:rsidRPr="0006522C" w:rsidRDefault="004D74D8" w:rsidP="00467F25">
      <w:pPr>
        <w:spacing w:after="0" w:line="240" w:lineRule="auto"/>
        <w:ind w:left="-567" w:firstLine="141"/>
        <w:jc w:val="both"/>
        <w:rPr>
          <w:rFonts w:ascii="Tahoma" w:eastAsia="Calibri" w:hAnsi="Tahoma" w:cs="Tahoma"/>
          <w:b/>
          <w:sz w:val="20"/>
          <w:szCs w:val="20"/>
        </w:rPr>
      </w:pPr>
      <w:r w:rsidRPr="0006522C">
        <w:rPr>
          <w:rFonts w:ascii="Tahoma" w:eastAsia="Calibri" w:hAnsi="Tahoma" w:cs="Tahoma"/>
          <w:b/>
          <w:sz w:val="20"/>
          <w:szCs w:val="20"/>
        </w:rPr>
        <w:t>ESPECIFICAÇÃO</w:t>
      </w:r>
      <w:r w:rsidRPr="0006522C">
        <w:rPr>
          <w:rFonts w:ascii="Tahoma" w:eastAsia="Calibri" w:hAnsi="Tahoma" w:cs="Tahoma"/>
          <w:b/>
          <w:spacing w:val="-13"/>
          <w:sz w:val="20"/>
          <w:szCs w:val="20"/>
        </w:rPr>
        <w:t xml:space="preserve"> </w:t>
      </w:r>
      <w:r w:rsidRPr="0006522C">
        <w:rPr>
          <w:rFonts w:ascii="Tahoma" w:eastAsia="Calibri" w:hAnsi="Tahoma" w:cs="Tahoma"/>
          <w:b/>
          <w:sz w:val="20"/>
          <w:szCs w:val="20"/>
        </w:rPr>
        <w:t>OPERACIONAL</w:t>
      </w:r>
    </w:p>
    <w:p w14:paraId="45C043E0" w14:textId="77777777" w:rsidR="004D74D8" w:rsidRPr="0006522C" w:rsidRDefault="004D74D8" w:rsidP="00467F25">
      <w:pPr>
        <w:widowControl w:val="0"/>
        <w:suppressAutoHyphens/>
        <w:spacing w:after="0" w:line="240" w:lineRule="auto"/>
        <w:ind w:left="-567" w:right="193" w:firstLine="141"/>
        <w:jc w:val="both"/>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Este sistema deverá ter por objetivo o controle cadastral, emissão e controle de arrecadação dos tributos que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 xml:space="preserve">envolvem </w:t>
      </w:r>
      <w:r w:rsidRPr="0006522C">
        <w:rPr>
          <w:rFonts w:ascii="Tahoma" w:eastAsia="Times New Roman" w:hAnsi="Tahoma" w:cs="Tahoma"/>
          <w:sz w:val="20"/>
          <w:szCs w:val="20"/>
          <w:lang w:eastAsia="pt-BR"/>
        </w:rPr>
        <w:lastRenderedPageBreak/>
        <w:t>o cadastro imobiliário devendo preferencialmente trabalhar de forma integrado e / ou interligado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com</w:t>
      </w:r>
      <w:r w:rsidRPr="0006522C">
        <w:rPr>
          <w:rFonts w:ascii="Tahoma" w:eastAsia="Times New Roman" w:hAnsi="Tahoma" w:cs="Tahoma"/>
          <w:spacing w:val="-9"/>
          <w:sz w:val="20"/>
          <w:szCs w:val="20"/>
          <w:lang w:eastAsia="pt-BR"/>
        </w:rPr>
        <w:t xml:space="preserve"> </w:t>
      </w:r>
      <w:r w:rsidRPr="0006522C">
        <w:rPr>
          <w:rFonts w:ascii="Tahoma" w:eastAsia="Times New Roman" w:hAnsi="Tahoma" w:cs="Tahoma"/>
          <w:sz w:val="20"/>
          <w:szCs w:val="20"/>
          <w:lang w:eastAsia="pt-BR"/>
        </w:rPr>
        <w:t>os demais sistemas tributários.</w:t>
      </w:r>
    </w:p>
    <w:p w14:paraId="7BF8B865" w14:textId="77777777" w:rsidR="004D74D8" w:rsidRPr="0006522C" w:rsidRDefault="004D74D8" w:rsidP="00467F25">
      <w:pPr>
        <w:widowControl w:val="0"/>
        <w:suppressAutoHyphens/>
        <w:spacing w:after="0" w:line="240" w:lineRule="auto"/>
        <w:ind w:left="-567" w:firstLine="141"/>
        <w:jc w:val="both"/>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Todas</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as</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movimentações</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deverão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estar</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acordo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com</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projeto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AUDESP,</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possuindo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integração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total com</w:t>
      </w:r>
      <w:r w:rsidRPr="0006522C">
        <w:rPr>
          <w:rFonts w:ascii="Tahoma" w:eastAsia="Times New Roman" w:hAnsi="Tahoma" w:cs="Tahoma"/>
          <w:spacing w:val="-9"/>
          <w:sz w:val="20"/>
          <w:szCs w:val="20"/>
          <w:lang w:eastAsia="pt-BR"/>
        </w:rPr>
        <w:t xml:space="preserve"> </w:t>
      </w:r>
      <w:r w:rsidRPr="0006522C">
        <w:rPr>
          <w:rFonts w:ascii="Tahoma" w:eastAsia="Times New Roman" w:hAnsi="Tahoma" w:cs="Tahoma"/>
          <w:sz w:val="20"/>
          <w:szCs w:val="20"/>
          <w:lang w:eastAsia="pt-BR"/>
        </w:rPr>
        <w:t>o Sistema Contábil.</w:t>
      </w:r>
    </w:p>
    <w:p w14:paraId="0FC6FA99" w14:textId="77777777" w:rsidR="004D74D8" w:rsidRPr="0006522C" w:rsidRDefault="004D74D8" w:rsidP="00467F25">
      <w:pPr>
        <w:widowControl w:val="0"/>
        <w:suppressAutoHyphens/>
        <w:spacing w:after="0" w:line="240" w:lineRule="auto"/>
        <w:textAlignment w:val="baseline"/>
        <w:rPr>
          <w:rFonts w:ascii="Tahoma" w:eastAsia="Times New Roman" w:hAnsi="Tahoma" w:cs="Tahoma"/>
          <w:sz w:val="20"/>
          <w:szCs w:val="20"/>
          <w:lang w:eastAsia="pt-BR"/>
        </w:rPr>
      </w:pPr>
    </w:p>
    <w:tbl>
      <w:tblPr>
        <w:tblStyle w:val="TableNormal"/>
        <w:tblW w:w="9782" w:type="dxa"/>
        <w:tblInd w:w="-431" w:type="dxa"/>
        <w:tblLayout w:type="fixed"/>
        <w:tblCellMar>
          <w:left w:w="5" w:type="dxa"/>
          <w:right w:w="5" w:type="dxa"/>
        </w:tblCellMar>
        <w:tblLook w:val="01E0" w:firstRow="1" w:lastRow="1" w:firstColumn="1" w:lastColumn="1" w:noHBand="0" w:noVBand="0"/>
      </w:tblPr>
      <w:tblGrid>
        <w:gridCol w:w="7371"/>
        <w:gridCol w:w="1419"/>
        <w:gridCol w:w="992"/>
      </w:tblGrid>
      <w:tr w:rsidR="004D74D8" w:rsidRPr="0006522C" w14:paraId="40A23962"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5F887574" w14:textId="77777777" w:rsidR="004D74D8" w:rsidRPr="0006522C" w:rsidRDefault="004D74D8" w:rsidP="00467F25">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110ED3FC"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00E7332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42E2573" w14:textId="77777777" w:rsidTr="00660861">
        <w:trPr>
          <w:trHeight w:val="505"/>
        </w:trPr>
        <w:tc>
          <w:tcPr>
            <w:tcW w:w="7371" w:type="dxa"/>
            <w:tcBorders>
              <w:top w:val="single" w:sz="4" w:space="0" w:color="000000"/>
              <w:left w:val="single" w:sz="4" w:space="0" w:color="000000"/>
              <w:bottom w:val="single" w:sz="4" w:space="0" w:color="000000"/>
              <w:right w:val="single" w:sz="4" w:space="0" w:color="000000"/>
            </w:tcBorders>
          </w:tcPr>
          <w:p w14:paraId="2A8032C1" w14:textId="77777777" w:rsidR="004D74D8" w:rsidRPr="0006522C" w:rsidRDefault="004D74D8" w:rsidP="00467F25">
            <w:pPr>
              <w:widowControl w:val="0"/>
              <w:tabs>
                <w:tab w:val="left" w:pos="1190"/>
              </w:tabs>
              <w:ind w:left="1190" w:right="1194" w:hanging="526"/>
              <w:jc w:val="both"/>
              <w:rPr>
                <w:rFonts w:ascii="Tahoma" w:eastAsia="Times New Roman" w:hAnsi="Tahoma" w:cs="Tahoma"/>
                <w:sz w:val="20"/>
                <w:szCs w:val="20"/>
                <w:lang w:val="pt-PT"/>
              </w:rPr>
            </w:pPr>
            <w:r w:rsidRPr="0006522C">
              <w:rPr>
                <w:rFonts w:ascii="Tahoma" w:eastAsia="Times New Roman" w:hAnsi="Tahoma" w:cs="Tahoma"/>
                <w:sz w:val="20"/>
                <w:szCs w:val="20"/>
                <w:lang w:val="pt-PT"/>
              </w:rPr>
              <w:t>1.</w:t>
            </w:r>
            <w:r w:rsidRPr="0006522C">
              <w:rPr>
                <w:rFonts w:ascii="Tahoma" w:eastAsia="Times New Roman" w:hAnsi="Tahoma" w:cs="Tahoma"/>
                <w:sz w:val="20"/>
                <w:szCs w:val="20"/>
                <w:lang w:val="pt-PT"/>
              </w:rPr>
              <w:tab/>
              <w: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módulos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Imobiliário,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Mobiliário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Receitas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Diversas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deverão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operar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independentemente.</w:t>
            </w:r>
          </w:p>
        </w:tc>
        <w:tc>
          <w:tcPr>
            <w:tcW w:w="1419" w:type="dxa"/>
            <w:tcBorders>
              <w:top w:val="single" w:sz="4" w:space="0" w:color="000000"/>
              <w:left w:val="single" w:sz="4" w:space="0" w:color="000000"/>
              <w:bottom w:val="single" w:sz="4" w:space="0" w:color="000000"/>
              <w:right w:val="single" w:sz="4" w:space="0" w:color="000000"/>
            </w:tcBorders>
          </w:tcPr>
          <w:p w14:paraId="1327E65D"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CBD45D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05FF382" w14:textId="77777777" w:rsidTr="00660861">
        <w:trPr>
          <w:trHeight w:val="758"/>
        </w:trPr>
        <w:tc>
          <w:tcPr>
            <w:tcW w:w="7371" w:type="dxa"/>
            <w:tcBorders>
              <w:top w:val="single" w:sz="4" w:space="0" w:color="000000"/>
              <w:left w:val="single" w:sz="4" w:space="0" w:color="000000"/>
              <w:bottom w:val="single" w:sz="4" w:space="0" w:color="000000"/>
              <w:right w:val="single" w:sz="4" w:space="0" w:color="000000"/>
            </w:tcBorders>
          </w:tcPr>
          <w:p w14:paraId="795F717C" w14:textId="77777777" w:rsidR="004D74D8" w:rsidRPr="0006522C" w:rsidRDefault="004D74D8" w:rsidP="00467F25">
            <w:pPr>
              <w:widowControl w:val="0"/>
              <w:tabs>
                <w:tab w:val="left" w:pos="1190"/>
              </w:tabs>
              <w:ind w:left="1190" w:right="613" w:hanging="526"/>
              <w:jc w:val="both"/>
              <w:rPr>
                <w:rFonts w:ascii="Tahoma" w:eastAsia="Times New Roman" w:hAnsi="Tahoma" w:cs="Tahoma"/>
                <w:sz w:val="20"/>
                <w:szCs w:val="20"/>
                <w:lang w:val="pt-PT"/>
              </w:rPr>
            </w:pPr>
            <w:r w:rsidRPr="0006522C">
              <w:rPr>
                <w:rFonts w:ascii="Tahoma" w:eastAsia="Times New Roman" w:hAnsi="Tahoma" w:cs="Tahoma"/>
                <w:sz w:val="20"/>
                <w:szCs w:val="20"/>
                <w:lang w:val="pt-PT"/>
              </w:rPr>
              <w:t>2.</w:t>
            </w:r>
            <w:r w:rsidRPr="0006522C">
              <w:rPr>
                <w:rFonts w:ascii="Tahoma" w:eastAsia="Times New Roman" w:hAnsi="Tahoma" w:cs="Tahoma"/>
                <w:sz w:val="20"/>
                <w:szCs w:val="20"/>
                <w:lang w:val="pt-PT"/>
              </w:rPr>
              <w:tab/>
              <w:t>Os</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módulos</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integrados</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deverão</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operar</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nas</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pesquisas</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Arrecadação,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Dívida Ativa, e Fiscalização, com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único banco de dados.</w:t>
            </w:r>
          </w:p>
        </w:tc>
        <w:tc>
          <w:tcPr>
            <w:tcW w:w="1419" w:type="dxa"/>
            <w:tcBorders>
              <w:top w:val="single" w:sz="4" w:space="0" w:color="000000"/>
              <w:left w:val="single" w:sz="4" w:space="0" w:color="000000"/>
              <w:bottom w:val="single" w:sz="4" w:space="0" w:color="000000"/>
              <w:right w:val="single" w:sz="4" w:space="0" w:color="000000"/>
            </w:tcBorders>
          </w:tcPr>
          <w:p w14:paraId="5D91918A"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4893FC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70C7E0D" w14:textId="77777777" w:rsidTr="00660861">
        <w:trPr>
          <w:trHeight w:val="506"/>
        </w:trPr>
        <w:tc>
          <w:tcPr>
            <w:tcW w:w="7371" w:type="dxa"/>
            <w:tcBorders>
              <w:top w:val="single" w:sz="4" w:space="0" w:color="000000"/>
              <w:left w:val="single" w:sz="4" w:space="0" w:color="000000"/>
              <w:bottom w:val="single" w:sz="4" w:space="0" w:color="000000"/>
              <w:right w:val="single" w:sz="4" w:space="0" w:color="000000"/>
            </w:tcBorders>
          </w:tcPr>
          <w:p w14:paraId="4C0D89A2" w14:textId="77777777" w:rsidR="004D74D8" w:rsidRPr="0006522C" w:rsidRDefault="004D74D8" w:rsidP="00467F25">
            <w:pPr>
              <w:widowControl w:val="0"/>
              <w:tabs>
                <w:tab w:val="left" w:pos="1190"/>
              </w:tabs>
              <w:ind w:left="1190" w:right="1198" w:hanging="526"/>
              <w:jc w:val="both"/>
              <w:rPr>
                <w:rFonts w:ascii="Tahoma" w:eastAsia="Times New Roman" w:hAnsi="Tahoma" w:cs="Tahoma"/>
                <w:sz w:val="20"/>
                <w:szCs w:val="20"/>
                <w:lang w:val="pt-PT"/>
              </w:rPr>
            </w:pPr>
            <w:r w:rsidRPr="0006522C">
              <w:rPr>
                <w:rFonts w:ascii="Tahoma" w:eastAsia="Times New Roman" w:hAnsi="Tahoma" w:cs="Tahoma"/>
                <w:sz w:val="20"/>
                <w:szCs w:val="20"/>
                <w:lang w:val="pt-PT"/>
              </w:rPr>
              <w:t>3.</w:t>
            </w:r>
            <w:r w:rsidRPr="0006522C">
              <w:rPr>
                <w:rFonts w:ascii="Tahoma" w:eastAsia="Times New Roman" w:hAnsi="Tahoma" w:cs="Tahoma"/>
                <w:sz w:val="20"/>
                <w:szCs w:val="20"/>
                <w:lang w:val="pt-PT"/>
              </w:rPr>
              <w:tab/>
              <w:t>Os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cálculos</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tributos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deverão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simular</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verificações</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prévias</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faturamento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Receita,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limites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simulações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diferenciadas.</w:t>
            </w:r>
          </w:p>
        </w:tc>
        <w:tc>
          <w:tcPr>
            <w:tcW w:w="1419" w:type="dxa"/>
            <w:tcBorders>
              <w:top w:val="single" w:sz="4" w:space="0" w:color="000000"/>
              <w:left w:val="single" w:sz="4" w:space="0" w:color="000000"/>
              <w:bottom w:val="single" w:sz="4" w:space="0" w:color="000000"/>
              <w:right w:val="single" w:sz="4" w:space="0" w:color="000000"/>
            </w:tcBorders>
          </w:tcPr>
          <w:p w14:paraId="3E65E9AA"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6C1E21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AA70EB7" w14:textId="77777777" w:rsidTr="00660861">
        <w:trPr>
          <w:trHeight w:val="1010"/>
        </w:trPr>
        <w:tc>
          <w:tcPr>
            <w:tcW w:w="7371" w:type="dxa"/>
            <w:tcBorders>
              <w:top w:val="single" w:sz="4" w:space="0" w:color="000000"/>
              <w:left w:val="single" w:sz="4" w:space="0" w:color="000000"/>
              <w:bottom w:val="single" w:sz="4" w:space="0" w:color="000000"/>
              <w:right w:val="single" w:sz="4" w:space="0" w:color="000000"/>
            </w:tcBorders>
          </w:tcPr>
          <w:p w14:paraId="754C9ACD" w14:textId="77777777" w:rsidR="004D74D8" w:rsidRPr="0006522C" w:rsidRDefault="004D74D8" w:rsidP="00467F25">
            <w:pPr>
              <w:widowControl w:val="0"/>
              <w:ind w:left="1190" w:right="86" w:hanging="526"/>
              <w:jc w:val="both"/>
              <w:rPr>
                <w:rFonts w:ascii="Tahoma" w:eastAsia="Times New Roman" w:hAnsi="Tahoma" w:cs="Tahoma"/>
                <w:sz w:val="20"/>
                <w:szCs w:val="20"/>
                <w:lang w:val="pt-PT"/>
              </w:rPr>
            </w:pPr>
            <w:r w:rsidRPr="0006522C">
              <w:rPr>
                <w:rFonts w:ascii="Tahoma" w:eastAsia="Times New Roman" w:hAnsi="Tahoma" w:cs="Tahoma"/>
                <w:sz w:val="20"/>
                <w:szCs w:val="20"/>
                <w:lang w:val="pt-PT"/>
              </w:rPr>
              <w:t>4.</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telas cadastrais dos módulos Mobiliário e Imobiliário deverão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modelar 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funções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campos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necessários,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virtude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boletimcadastral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município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responsável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acesso 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realizar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alterações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necessidade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programação.</w:t>
            </w:r>
          </w:p>
        </w:tc>
        <w:tc>
          <w:tcPr>
            <w:tcW w:w="1419" w:type="dxa"/>
            <w:tcBorders>
              <w:top w:val="single" w:sz="4" w:space="0" w:color="000000"/>
              <w:left w:val="single" w:sz="4" w:space="0" w:color="000000"/>
              <w:bottom w:val="single" w:sz="4" w:space="0" w:color="000000"/>
              <w:right w:val="single" w:sz="4" w:space="0" w:color="000000"/>
            </w:tcBorders>
          </w:tcPr>
          <w:p w14:paraId="16DBA1C3"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2D96FE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19FED57" w14:textId="77777777" w:rsidTr="00C97A0F">
        <w:trPr>
          <w:trHeight w:val="671"/>
        </w:trPr>
        <w:tc>
          <w:tcPr>
            <w:tcW w:w="7371" w:type="dxa"/>
            <w:tcBorders>
              <w:top w:val="single" w:sz="4" w:space="0" w:color="000000"/>
              <w:left w:val="single" w:sz="4" w:space="0" w:color="000000"/>
              <w:bottom w:val="single" w:sz="4" w:space="0" w:color="000000"/>
              <w:right w:val="single" w:sz="4" w:space="0" w:color="000000"/>
            </w:tcBorders>
          </w:tcPr>
          <w:p w14:paraId="25EC70DB" w14:textId="77777777" w:rsidR="004D74D8" w:rsidRPr="0006522C" w:rsidRDefault="004D74D8" w:rsidP="00467F25">
            <w:pPr>
              <w:widowControl w:val="0"/>
              <w:ind w:left="1190" w:right="85" w:hanging="526"/>
              <w:jc w:val="both"/>
              <w:rPr>
                <w:rFonts w:ascii="Tahoma" w:eastAsia="Times New Roman" w:hAnsi="Tahoma" w:cs="Tahoma"/>
                <w:sz w:val="20"/>
                <w:szCs w:val="20"/>
                <w:lang w:val="pt-PT"/>
              </w:rPr>
            </w:pPr>
            <w:r w:rsidRPr="0006522C">
              <w:rPr>
                <w:rFonts w:ascii="Tahoma" w:eastAsia="Times New Roman" w:hAnsi="Tahoma" w:cs="Tahoma"/>
                <w:sz w:val="20"/>
                <w:szCs w:val="20"/>
                <w:lang w:val="pt-PT"/>
              </w:rPr>
              <w:t>5. Permitir as consultas cadastrais a serem feitas por pesquisa fonéticanos campos: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Atividade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Econômica,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Logradouro,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Bairro,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Loteamento,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Domicilio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Fiscal,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Social</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Nome Fantasia.</w:t>
            </w:r>
          </w:p>
        </w:tc>
        <w:tc>
          <w:tcPr>
            <w:tcW w:w="1419" w:type="dxa"/>
            <w:tcBorders>
              <w:top w:val="single" w:sz="4" w:space="0" w:color="000000"/>
              <w:left w:val="single" w:sz="4" w:space="0" w:color="000000"/>
              <w:bottom w:val="single" w:sz="4" w:space="0" w:color="000000"/>
              <w:right w:val="single" w:sz="4" w:space="0" w:color="000000"/>
            </w:tcBorders>
          </w:tcPr>
          <w:p w14:paraId="7AB23B06"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28F619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C491527"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1F611CBE" w14:textId="77777777" w:rsidR="004D74D8" w:rsidRPr="0006522C" w:rsidRDefault="004D74D8" w:rsidP="00467F25">
            <w:pPr>
              <w:widowControl w:val="0"/>
              <w:tabs>
                <w:tab w:val="left" w:pos="1190"/>
              </w:tabs>
              <w:ind w:left="665"/>
              <w:rPr>
                <w:rFonts w:ascii="Tahoma" w:eastAsia="Times New Roman" w:hAnsi="Tahoma" w:cs="Tahoma"/>
                <w:b/>
                <w:sz w:val="20"/>
                <w:szCs w:val="20"/>
                <w:lang w:val="pt-PT"/>
              </w:rPr>
            </w:pPr>
            <w:r w:rsidRPr="0006522C">
              <w:rPr>
                <w:rFonts w:ascii="Tahoma" w:eastAsia="Times New Roman" w:hAnsi="Tahoma" w:cs="Tahoma"/>
                <w:sz w:val="20"/>
                <w:szCs w:val="20"/>
                <w:lang w:val="pt-PT"/>
              </w:rPr>
              <w:t>6.</w:t>
            </w:r>
            <w:r w:rsidRPr="0006522C">
              <w:rPr>
                <w:rFonts w:ascii="Tahoma" w:eastAsia="Times New Roman" w:hAnsi="Tahoma" w:cs="Tahoma"/>
                <w:sz w:val="20"/>
                <w:szCs w:val="20"/>
                <w:lang w:val="pt-PT"/>
              </w:rPr>
              <w:tab/>
            </w:r>
            <w:r w:rsidRPr="0006522C">
              <w:rPr>
                <w:rFonts w:ascii="Tahoma" w:eastAsia="Times New Roman" w:hAnsi="Tahoma" w:cs="Tahoma"/>
                <w:b/>
                <w:sz w:val="20"/>
                <w:szCs w:val="20"/>
                <w:lang w:val="pt-PT"/>
              </w:rPr>
              <w:t>Possuir</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os</w:t>
            </w:r>
            <w:r w:rsidRPr="0006522C">
              <w:rPr>
                <w:rFonts w:ascii="Tahoma" w:eastAsia="Times New Roman" w:hAnsi="Tahoma" w:cs="Tahoma"/>
                <w:b/>
                <w:spacing w:val="-4"/>
                <w:sz w:val="20"/>
                <w:szCs w:val="20"/>
                <w:lang w:val="pt-PT"/>
              </w:rPr>
              <w:t xml:space="preserve"> </w:t>
            </w:r>
            <w:r w:rsidRPr="0006522C">
              <w:rPr>
                <w:rFonts w:ascii="Tahoma" w:eastAsia="Times New Roman" w:hAnsi="Tahoma" w:cs="Tahoma"/>
                <w:b/>
                <w:sz w:val="20"/>
                <w:szCs w:val="20"/>
                <w:lang w:val="pt-PT"/>
              </w:rPr>
              <w:t>recursos:</w:t>
            </w:r>
          </w:p>
        </w:tc>
        <w:tc>
          <w:tcPr>
            <w:tcW w:w="1419" w:type="dxa"/>
            <w:tcBorders>
              <w:top w:val="single" w:sz="4" w:space="0" w:color="000000"/>
              <w:left w:val="single" w:sz="4" w:space="0" w:color="000000"/>
              <w:bottom w:val="single" w:sz="4" w:space="0" w:color="000000"/>
              <w:right w:val="single" w:sz="4" w:space="0" w:color="000000"/>
            </w:tcBorders>
          </w:tcPr>
          <w:p w14:paraId="6B985B7E"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EFAF30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89B61AA"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6ABD3DF3"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6.1.</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Gerador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relatório;</w:t>
            </w:r>
          </w:p>
        </w:tc>
        <w:tc>
          <w:tcPr>
            <w:tcW w:w="1419" w:type="dxa"/>
            <w:tcBorders>
              <w:top w:val="single" w:sz="4" w:space="0" w:color="000000"/>
              <w:left w:val="single" w:sz="4" w:space="0" w:color="000000"/>
              <w:bottom w:val="single" w:sz="4" w:space="0" w:color="000000"/>
              <w:right w:val="single" w:sz="4" w:space="0" w:color="000000"/>
            </w:tcBorders>
          </w:tcPr>
          <w:p w14:paraId="78FE89BC"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7F6F82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6E0CB2D"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3BFE7AA5"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6.2.</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Gerador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arquivos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exportações diversas;</w:t>
            </w:r>
          </w:p>
        </w:tc>
        <w:tc>
          <w:tcPr>
            <w:tcW w:w="1419" w:type="dxa"/>
            <w:tcBorders>
              <w:top w:val="single" w:sz="4" w:space="0" w:color="000000"/>
              <w:left w:val="single" w:sz="4" w:space="0" w:color="000000"/>
              <w:bottom w:val="single" w:sz="4" w:space="0" w:color="000000"/>
              <w:right w:val="single" w:sz="4" w:space="0" w:color="000000"/>
            </w:tcBorders>
          </w:tcPr>
          <w:p w14:paraId="2CB3D526"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A04D80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58D2A46"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28DF6B7E"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6.3.</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Gerador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documentos,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certidões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alvarás;</w:t>
            </w:r>
          </w:p>
        </w:tc>
        <w:tc>
          <w:tcPr>
            <w:tcW w:w="1419" w:type="dxa"/>
            <w:tcBorders>
              <w:top w:val="single" w:sz="4" w:space="0" w:color="000000"/>
              <w:left w:val="single" w:sz="4" w:space="0" w:color="000000"/>
              <w:bottom w:val="single" w:sz="4" w:space="0" w:color="000000"/>
              <w:right w:val="single" w:sz="4" w:space="0" w:color="000000"/>
            </w:tcBorders>
          </w:tcPr>
          <w:p w14:paraId="1E2B9B37"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9EE49A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3EBB2D0"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639B6A49"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6.4.</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Gerador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documentos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código de barras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cobrança;</w:t>
            </w:r>
          </w:p>
        </w:tc>
        <w:tc>
          <w:tcPr>
            <w:tcW w:w="1419" w:type="dxa"/>
            <w:tcBorders>
              <w:top w:val="single" w:sz="4" w:space="0" w:color="000000"/>
              <w:left w:val="single" w:sz="4" w:space="0" w:color="000000"/>
              <w:bottom w:val="single" w:sz="4" w:space="0" w:color="000000"/>
              <w:right w:val="single" w:sz="4" w:space="0" w:color="000000"/>
            </w:tcBorders>
          </w:tcPr>
          <w:p w14:paraId="5C496ED3"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82D7B9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21B8447"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1437B6AC"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6.5.</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Gerador 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arquivos com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códigos de barras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cobrança.</w:t>
            </w:r>
          </w:p>
        </w:tc>
        <w:tc>
          <w:tcPr>
            <w:tcW w:w="1419" w:type="dxa"/>
            <w:tcBorders>
              <w:top w:val="single" w:sz="4" w:space="0" w:color="000000"/>
              <w:left w:val="single" w:sz="4" w:space="0" w:color="000000"/>
              <w:bottom w:val="single" w:sz="4" w:space="0" w:color="000000"/>
              <w:right w:val="single" w:sz="4" w:space="0" w:color="000000"/>
            </w:tcBorders>
          </w:tcPr>
          <w:p w14:paraId="3867A78C"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B936F2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85F2F99" w14:textId="77777777" w:rsidTr="00660861">
        <w:trPr>
          <w:trHeight w:val="506"/>
        </w:trPr>
        <w:tc>
          <w:tcPr>
            <w:tcW w:w="7371" w:type="dxa"/>
            <w:tcBorders>
              <w:top w:val="single" w:sz="4" w:space="0" w:color="000000"/>
              <w:left w:val="single" w:sz="4" w:space="0" w:color="000000"/>
              <w:bottom w:val="single" w:sz="4" w:space="0" w:color="000000"/>
              <w:right w:val="single" w:sz="4" w:space="0" w:color="000000"/>
            </w:tcBorders>
          </w:tcPr>
          <w:p w14:paraId="54AE8DA7" w14:textId="77777777" w:rsidR="004D74D8" w:rsidRPr="0006522C" w:rsidRDefault="004D74D8" w:rsidP="00467F25">
            <w:pPr>
              <w:widowControl w:val="0"/>
              <w:tabs>
                <w:tab w:val="left" w:pos="1190"/>
              </w:tabs>
              <w:ind w:left="1190" w:right="1200" w:hanging="526"/>
              <w:jc w:val="both"/>
              <w:rPr>
                <w:rFonts w:ascii="Tahoma" w:eastAsia="Times New Roman" w:hAnsi="Tahoma" w:cs="Tahoma"/>
                <w:sz w:val="20"/>
                <w:szCs w:val="20"/>
                <w:lang w:val="pt-PT"/>
              </w:rPr>
            </w:pPr>
            <w:r w:rsidRPr="0006522C">
              <w:rPr>
                <w:rFonts w:ascii="Tahoma" w:eastAsia="Times New Roman" w:hAnsi="Tahoma" w:cs="Tahoma"/>
                <w:sz w:val="20"/>
                <w:szCs w:val="20"/>
                <w:lang w:val="pt-PT"/>
              </w:rPr>
              <w:t>7.</w:t>
            </w:r>
            <w:r w:rsidRPr="0006522C">
              <w:rPr>
                <w:rFonts w:ascii="Tahoma" w:eastAsia="Times New Roman" w:hAnsi="Tahoma" w:cs="Tahoma"/>
                <w:sz w:val="20"/>
                <w:szCs w:val="20"/>
                <w:lang w:val="pt-PT"/>
              </w:rPr>
              <w:tab/>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cálculo deverá</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parametrizado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próprio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atendimento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integral 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código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tributário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Município.</w:t>
            </w:r>
          </w:p>
        </w:tc>
        <w:tc>
          <w:tcPr>
            <w:tcW w:w="1419" w:type="dxa"/>
            <w:tcBorders>
              <w:top w:val="single" w:sz="4" w:space="0" w:color="000000"/>
              <w:left w:val="single" w:sz="4" w:space="0" w:color="000000"/>
              <w:bottom w:val="single" w:sz="4" w:space="0" w:color="000000"/>
              <w:right w:val="single" w:sz="4" w:space="0" w:color="000000"/>
            </w:tcBorders>
          </w:tcPr>
          <w:p w14:paraId="477D3528"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96D122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D371EF1" w14:textId="77777777" w:rsidTr="00660861">
        <w:trPr>
          <w:trHeight w:val="505"/>
        </w:trPr>
        <w:tc>
          <w:tcPr>
            <w:tcW w:w="7371" w:type="dxa"/>
            <w:tcBorders>
              <w:top w:val="single" w:sz="4" w:space="0" w:color="000000"/>
              <w:left w:val="single" w:sz="4" w:space="0" w:color="000000"/>
              <w:bottom w:val="single" w:sz="4" w:space="0" w:color="000000"/>
              <w:right w:val="single" w:sz="4" w:space="0" w:color="000000"/>
            </w:tcBorders>
          </w:tcPr>
          <w:p w14:paraId="56B1E5F5" w14:textId="77777777" w:rsidR="004D74D8" w:rsidRPr="0006522C" w:rsidRDefault="004D74D8" w:rsidP="00467F25">
            <w:pPr>
              <w:widowControl w:val="0"/>
              <w:tabs>
                <w:tab w:val="left" w:pos="1190"/>
              </w:tabs>
              <w:ind w:left="665"/>
              <w:jc w:val="both"/>
              <w:rPr>
                <w:rFonts w:ascii="Tahoma" w:eastAsia="Times New Roman" w:hAnsi="Tahoma" w:cs="Tahoma"/>
                <w:sz w:val="20"/>
                <w:szCs w:val="20"/>
                <w:lang w:val="pt-PT"/>
              </w:rPr>
            </w:pPr>
            <w:r w:rsidRPr="0006522C">
              <w:rPr>
                <w:rFonts w:ascii="Tahoma" w:eastAsia="Times New Roman" w:hAnsi="Tahoma" w:cs="Tahoma"/>
                <w:sz w:val="20"/>
                <w:szCs w:val="20"/>
                <w:lang w:val="pt-PT"/>
              </w:rPr>
              <w:t>8.</w:t>
            </w:r>
            <w:r w:rsidRPr="0006522C">
              <w:rPr>
                <w:rFonts w:ascii="Tahoma" w:eastAsia="Times New Roman" w:hAnsi="Tahoma" w:cs="Tahoma"/>
                <w:sz w:val="20"/>
                <w:szCs w:val="20"/>
                <w:lang w:val="pt-PT"/>
              </w:rPr>
              <w:tab/>
              <w:t>Conter</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único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pessoas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físicas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jurídicas, independente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 tributos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tratados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sistema.</w:t>
            </w:r>
          </w:p>
        </w:tc>
        <w:tc>
          <w:tcPr>
            <w:tcW w:w="1419" w:type="dxa"/>
            <w:tcBorders>
              <w:top w:val="single" w:sz="4" w:space="0" w:color="000000"/>
              <w:left w:val="single" w:sz="4" w:space="0" w:color="000000"/>
              <w:bottom w:val="single" w:sz="4" w:space="0" w:color="000000"/>
              <w:right w:val="single" w:sz="4" w:space="0" w:color="000000"/>
            </w:tcBorders>
          </w:tcPr>
          <w:p w14:paraId="01CFDEFF"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EAA7AD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280C592" w14:textId="77777777" w:rsidTr="00660861">
        <w:trPr>
          <w:trHeight w:val="760"/>
        </w:trPr>
        <w:tc>
          <w:tcPr>
            <w:tcW w:w="7371" w:type="dxa"/>
            <w:tcBorders>
              <w:top w:val="single" w:sz="4" w:space="0" w:color="000000"/>
              <w:left w:val="single" w:sz="4" w:space="0" w:color="000000"/>
              <w:bottom w:val="single" w:sz="4" w:space="0" w:color="000000"/>
              <w:right w:val="single" w:sz="4" w:space="0" w:color="000000"/>
            </w:tcBorders>
          </w:tcPr>
          <w:p w14:paraId="16AABAB3" w14:textId="77777777" w:rsidR="004D74D8" w:rsidRPr="0006522C" w:rsidRDefault="004D74D8" w:rsidP="00467F25">
            <w:pPr>
              <w:widowControl w:val="0"/>
              <w:tabs>
                <w:tab w:val="left" w:pos="1190"/>
              </w:tabs>
              <w:ind w:left="665"/>
              <w:jc w:val="both"/>
              <w:rPr>
                <w:rFonts w:ascii="Tahoma" w:eastAsia="Times New Roman" w:hAnsi="Tahoma" w:cs="Tahoma"/>
                <w:sz w:val="20"/>
                <w:szCs w:val="20"/>
                <w:lang w:val="pt-PT"/>
              </w:rPr>
            </w:pPr>
            <w:r w:rsidRPr="0006522C">
              <w:rPr>
                <w:rFonts w:ascii="Tahoma" w:eastAsia="Times New Roman" w:hAnsi="Tahoma" w:cs="Tahoma"/>
                <w:sz w:val="20"/>
                <w:szCs w:val="20"/>
                <w:lang w:val="pt-PT"/>
              </w:rPr>
              <w:t>9.</w:t>
            </w:r>
            <w:r w:rsidRPr="0006522C">
              <w:rPr>
                <w:rFonts w:ascii="Tahoma" w:eastAsia="Times New Roman" w:hAnsi="Tahoma" w:cs="Tahoma"/>
                <w:sz w:val="20"/>
                <w:szCs w:val="20"/>
                <w:lang w:val="pt-PT"/>
              </w:rPr>
              <w:tab/>
              <w: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módulos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devem</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auditoria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transações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realizadas com a</w:t>
            </w:r>
          </w:p>
          <w:p w14:paraId="2EC932E1" w14:textId="77777777" w:rsidR="004D74D8" w:rsidRPr="0006522C" w:rsidRDefault="004D74D8" w:rsidP="00467F25">
            <w:pPr>
              <w:widowControl w:val="0"/>
              <w:ind w:left="1190" w:right="861"/>
              <w:jc w:val="both"/>
              <w:rPr>
                <w:rFonts w:ascii="Tahoma" w:eastAsia="Times New Roman" w:hAnsi="Tahoma" w:cs="Tahoma"/>
                <w:sz w:val="20"/>
                <w:szCs w:val="20"/>
                <w:lang w:val="pt-PT"/>
              </w:rPr>
            </w:pPr>
            <w:r w:rsidRPr="0006522C">
              <w:rPr>
                <w:rFonts w:ascii="Tahoma" w:eastAsia="Times New Roman" w:hAnsi="Tahoma" w:cs="Tahoma"/>
                <w:sz w:val="20"/>
                <w:szCs w:val="20"/>
                <w:lang w:val="pt-PT"/>
              </w:rPr>
              <w:t>identificação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responsável,</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hora</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conteúdo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informação.</w:t>
            </w:r>
          </w:p>
        </w:tc>
        <w:tc>
          <w:tcPr>
            <w:tcW w:w="1419" w:type="dxa"/>
            <w:tcBorders>
              <w:top w:val="single" w:sz="4" w:space="0" w:color="000000"/>
              <w:left w:val="single" w:sz="4" w:space="0" w:color="000000"/>
              <w:bottom w:val="single" w:sz="4" w:space="0" w:color="000000"/>
              <w:right w:val="single" w:sz="4" w:space="0" w:color="000000"/>
            </w:tcBorders>
          </w:tcPr>
          <w:p w14:paraId="77B1B102"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6E0A0A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7F9EB7D"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412838D9" w14:textId="77777777" w:rsidR="004D74D8" w:rsidRPr="0006522C" w:rsidRDefault="004D74D8" w:rsidP="00467F25">
            <w:pPr>
              <w:widowControl w:val="0"/>
              <w:tabs>
                <w:tab w:val="left" w:pos="1190"/>
              </w:tabs>
              <w:ind w:left="554"/>
              <w:jc w:val="both"/>
              <w:rPr>
                <w:rFonts w:ascii="Tahoma" w:eastAsia="Times New Roman" w:hAnsi="Tahoma" w:cs="Tahoma"/>
                <w:sz w:val="20"/>
                <w:szCs w:val="20"/>
                <w:lang w:val="pt-PT"/>
              </w:rPr>
            </w:pPr>
            <w:r w:rsidRPr="0006522C">
              <w:rPr>
                <w:rFonts w:ascii="Tahoma" w:eastAsia="Times New Roman" w:hAnsi="Tahoma" w:cs="Tahoma"/>
                <w:sz w:val="20"/>
                <w:szCs w:val="20"/>
                <w:lang w:val="pt-PT"/>
              </w:rPr>
              <w:t>10.</w:t>
            </w:r>
            <w:r w:rsidRPr="0006522C">
              <w:rPr>
                <w:rFonts w:ascii="Tahoma" w:eastAsia="Times New Roman" w:hAnsi="Tahoma" w:cs="Tahoma"/>
                <w:sz w:val="20"/>
                <w:szCs w:val="20"/>
                <w:lang w:val="pt-PT"/>
              </w:rPr>
              <w:tab/>
              <w:t>Possuir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recurso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impressão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conteúdos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telas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aplicação.</w:t>
            </w:r>
          </w:p>
        </w:tc>
        <w:tc>
          <w:tcPr>
            <w:tcW w:w="1419" w:type="dxa"/>
            <w:tcBorders>
              <w:top w:val="single" w:sz="4" w:space="0" w:color="000000"/>
              <w:left w:val="single" w:sz="4" w:space="0" w:color="000000"/>
              <w:bottom w:val="single" w:sz="4" w:space="0" w:color="000000"/>
              <w:right w:val="single" w:sz="4" w:space="0" w:color="000000"/>
            </w:tcBorders>
          </w:tcPr>
          <w:p w14:paraId="3F19A942"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67F2D4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19B4366"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79CC18A9" w14:textId="77777777" w:rsidR="004D74D8" w:rsidRPr="0006522C" w:rsidRDefault="004D74D8" w:rsidP="00467F25">
            <w:pPr>
              <w:widowControl w:val="0"/>
              <w:tabs>
                <w:tab w:val="left" w:pos="1190"/>
              </w:tabs>
              <w:ind w:left="554"/>
              <w:jc w:val="both"/>
              <w:rPr>
                <w:rFonts w:ascii="Tahoma" w:eastAsia="Times New Roman" w:hAnsi="Tahoma" w:cs="Tahoma"/>
                <w:sz w:val="20"/>
                <w:szCs w:val="20"/>
                <w:lang w:val="pt-PT"/>
              </w:rPr>
            </w:pPr>
            <w:r w:rsidRPr="0006522C">
              <w:rPr>
                <w:rFonts w:ascii="Tahoma" w:eastAsia="Times New Roman" w:hAnsi="Tahoma" w:cs="Tahoma"/>
                <w:sz w:val="20"/>
                <w:szCs w:val="20"/>
                <w:lang w:val="pt-PT"/>
              </w:rPr>
              <w:t>11.</w:t>
            </w:r>
            <w:r w:rsidRPr="0006522C">
              <w:rPr>
                <w:rFonts w:ascii="Tahoma" w:eastAsia="Times New Roman" w:hAnsi="Tahoma" w:cs="Tahoma"/>
                <w:sz w:val="20"/>
                <w:szCs w:val="20"/>
                <w:lang w:val="pt-PT"/>
              </w:rPr>
              <w:tab/>
              <w:t>Disponibilizar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meios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registros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históricos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diversos.</w:t>
            </w:r>
          </w:p>
        </w:tc>
        <w:tc>
          <w:tcPr>
            <w:tcW w:w="1419" w:type="dxa"/>
            <w:tcBorders>
              <w:top w:val="single" w:sz="4" w:space="0" w:color="000000"/>
              <w:left w:val="single" w:sz="4" w:space="0" w:color="000000"/>
              <w:bottom w:val="single" w:sz="4" w:space="0" w:color="000000"/>
              <w:right w:val="single" w:sz="4" w:space="0" w:color="000000"/>
            </w:tcBorders>
          </w:tcPr>
          <w:p w14:paraId="25DB0E12"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FB799F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7CD3F49" w14:textId="77777777" w:rsidTr="00660861">
        <w:trPr>
          <w:trHeight w:val="505"/>
        </w:trPr>
        <w:tc>
          <w:tcPr>
            <w:tcW w:w="7371" w:type="dxa"/>
            <w:tcBorders>
              <w:top w:val="single" w:sz="4" w:space="0" w:color="000000"/>
              <w:left w:val="single" w:sz="4" w:space="0" w:color="000000"/>
              <w:bottom w:val="single" w:sz="4" w:space="0" w:color="000000"/>
              <w:right w:val="single" w:sz="4" w:space="0" w:color="000000"/>
            </w:tcBorders>
          </w:tcPr>
          <w:p w14:paraId="5C755447" w14:textId="77777777" w:rsidR="004D74D8" w:rsidRPr="0006522C" w:rsidRDefault="004D74D8" w:rsidP="00467F25">
            <w:pPr>
              <w:widowControl w:val="0"/>
              <w:tabs>
                <w:tab w:val="left" w:pos="1190"/>
              </w:tabs>
              <w:ind w:left="1190" w:right="1192"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r w:rsidRPr="0006522C">
              <w:rPr>
                <w:rFonts w:ascii="Tahoma" w:eastAsia="Times New Roman" w:hAnsi="Tahoma" w:cs="Tahoma"/>
                <w:sz w:val="20"/>
                <w:szCs w:val="20"/>
                <w:lang w:val="pt-PT"/>
              </w:rPr>
              <w:tab/>
              <w:t>Disponibilizar consultas das posições financeiras consolidadas, por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Grupo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econômico.</w:t>
            </w:r>
          </w:p>
        </w:tc>
        <w:tc>
          <w:tcPr>
            <w:tcW w:w="1419" w:type="dxa"/>
            <w:tcBorders>
              <w:top w:val="single" w:sz="4" w:space="0" w:color="000000"/>
              <w:left w:val="single" w:sz="4" w:space="0" w:color="000000"/>
              <w:bottom w:val="single" w:sz="4" w:space="0" w:color="000000"/>
              <w:right w:val="single" w:sz="4" w:space="0" w:color="000000"/>
            </w:tcBorders>
          </w:tcPr>
          <w:p w14:paraId="1C2F18CA"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5D6AD9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EF3C0CC"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0801A26C" w14:textId="77777777" w:rsidR="004D74D8" w:rsidRPr="0006522C" w:rsidRDefault="004D74D8" w:rsidP="00467F25">
            <w:pPr>
              <w:widowControl w:val="0"/>
              <w:tabs>
                <w:tab w:val="left" w:pos="1190"/>
              </w:tabs>
              <w:ind w:left="554"/>
              <w:jc w:val="both"/>
              <w:rPr>
                <w:rFonts w:ascii="Tahoma" w:eastAsia="Times New Roman" w:hAnsi="Tahoma" w:cs="Tahoma"/>
                <w:sz w:val="20"/>
                <w:szCs w:val="20"/>
                <w:lang w:val="pt-PT"/>
              </w:rPr>
            </w:pPr>
            <w:r w:rsidRPr="0006522C">
              <w:rPr>
                <w:rFonts w:ascii="Tahoma" w:eastAsia="Times New Roman" w:hAnsi="Tahoma" w:cs="Tahoma"/>
                <w:sz w:val="20"/>
                <w:szCs w:val="20"/>
                <w:lang w:val="pt-PT"/>
              </w:rPr>
              <w:t>13.</w:t>
            </w:r>
            <w:r w:rsidRPr="0006522C">
              <w:rPr>
                <w:rFonts w:ascii="Tahoma" w:eastAsia="Times New Roman" w:hAnsi="Tahoma" w:cs="Tahoma"/>
                <w:sz w:val="20"/>
                <w:szCs w:val="20"/>
                <w:lang w:val="pt-PT"/>
              </w:rPr>
              <w:tab/>
              <w:t>Emitir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Guias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cobranças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tributos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ele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tratados.</w:t>
            </w:r>
          </w:p>
        </w:tc>
        <w:tc>
          <w:tcPr>
            <w:tcW w:w="1419" w:type="dxa"/>
            <w:tcBorders>
              <w:top w:val="single" w:sz="4" w:space="0" w:color="000000"/>
              <w:left w:val="single" w:sz="4" w:space="0" w:color="000000"/>
              <w:bottom w:val="single" w:sz="4" w:space="0" w:color="000000"/>
              <w:right w:val="single" w:sz="4" w:space="0" w:color="000000"/>
            </w:tcBorders>
          </w:tcPr>
          <w:p w14:paraId="41C0C6FA"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B9E321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1A22B2F" w14:textId="77777777" w:rsidTr="00660861">
        <w:trPr>
          <w:trHeight w:val="506"/>
        </w:trPr>
        <w:tc>
          <w:tcPr>
            <w:tcW w:w="7371" w:type="dxa"/>
            <w:tcBorders>
              <w:top w:val="single" w:sz="4" w:space="0" w:color="000000"/>
              <w:left w:val="single" w:sz="4" w:space="0" w:color="000000"/>
              <w:bottom w:val="single" w:sz="4" w:space="0" w:color="000000"/>
              <w:right w:val="single" w:sz="4" w:space="0" w:color="000000"/>
            </w:tcBorders>
          </w:tcPr>
          <w:p w14:paraId="083806F0" w14:textId="77777777" w:rsidR="004D74D8" w:rsidRPr="0006522C" w:rsidRDefault="004D74D8" w:rsidP="00467F25">
            <w:pPr>
              <w:widowControl w:val="0"/>
              <w:tabs>
                <w:tab w:val="left" w:pos="1190"/>
              </w:tabs>
              <w:ind w:left="1190" w:right="142"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14.</w:t>
            </w:r>
            <w:r w:rsidRPr="0006522C">
              <w:rPr>
                <w:rFonts w:ascii="Tahoma" w:eastAsia="Times New Roman" w:hAnsi="Tahoma" w:cs="Tahoma"/>
                <w:sz w:val="20"/>
                <w:szCs w:val="20"/>
                <w:lang w:val="pt-PT"/>
              </w:rPr>
              <w:tab/>
              <w:t>Apresentar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meios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seleções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grupos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efetuarem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simulações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cálculos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recálculos.</w:t>
            </w:r>
          </w:p>
        </w:tc>
        <w:tc>
          <w:tcPr>
            <w:tcW w:w="1419" w:type="dxa"/>
            <w:tcBorders>
              <w:top w:val="single" w:sz="4" w:space="0" w:color="000000"/>
              <w:left w:val="single" w:sz="4" w:space="0" w:color="000000"/>
              <w:bottom w:val="single" w:sz="4" w:space="0" w:color="000000"/>
              <w:right w:val="single" w:sz="4" w:space="0" w:color="000000"/>
            </w:tcBorders>
          </w:tcPr>
          <w:p w14:paraId="686EDAD6"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FCE1FA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EF4B5BB" w14:textId="77777777" w:rsidTr="00660861">
        <w:trPr>
          <w:trHeight w:val="501"/>
        </w:trPr>
        <w:tc>
          <w:tcPr>
            <w:tcW w:w="7371" w:type="dxa"/>
            <w:tcBorders>
              <w:top w:val="single" w:sz="4" w:space="0" w:color="000000"/>
              <w:left w:val="single" w:sz="4" w:space="0" w:color="000000"/>
              <w:bottom w:val="single" w:sz="4" w:space="0" w:color="000000"/>
              <w:right w:val="single" w:sz="4" w:space="0" w:color="000000"/>
            </w:tcBorders>
          </w:tcPr>
          <w:p w14:paraId="655F5CF3" w14:textId="77777777" w:rsidR="004D74D8" w:rsidRPr="0006522C" w:rsidRDefault="004D74D8" w:rsidP="00467F25">
            <w:pPr>
              <w:widowControl w:val="0"/>
              <w:tabs>
                <w:tab w:val="left" w:pos="1190"/>
              </w:tabs>
              <w:ind w:left="1190" w:right="1201"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15.</w:t>
            </w:r>
            <w:r w:rsidRPr="0006522C">
              <w:rPr>
                <w:rFonts w:ascii="Tahoma" w:eastAsia="Times New Roman" w:hAnsi="Tahoma" w:cs="Tahoma"/>
                <w:sz w:val="20"/>
                <w:szCs w:val="20"/>
                <w:lang w:val="pt-PT"/>
              </w:rPr>
              <w:tab/>
              <w:t>Recalcular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Tributos,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responsável,</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hora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(auditoria).</w:t>
            </w:r>
          </w:p>
        </w:tc>
        <w:tc>
          <w:tcPr>
            <w:tcW w:w="1419" w:type="dxa"/>
            <w:tcBorders>
              <w:top w:val="single" w:sz="4" w:space="0" w:color="000000"/>
              <w:left w:val="single" w:sz="4" w:space="0" w:color="000000"/>
              <w:bottom w:val="single" w:sz="4" w:space="0" w:color="000000"/>
              <w:right w:val="single" w:sz="4" w:space="0" w:color="000000"/>
            </w:tcBorders>
          </w:tcPr>
          <w:p w14:paraId="167DBCEF"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0C5CA7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9EA5F7B" w14:textId="77777777" w:rsidTr="00660861">
        <w:trPr>
          <w:trHeight w:val="505"/>
        </w:trPr>
        <w:tc>
          <w:tcPr>
            <w:tcW w:w="7371" w:type="dxa"/>
            <w:tcBorders>
              <w:top w:val="single" w:sz="4" w:space="0" w:color="000000"/>
              <w:left w:val="single" w:sz="4" w:space="0" w:color="000000"/>
              <w:bottom w:val="single" w:sz="4" w:space="0" w:color="000000"/>
              <w:right w:val="single" w:sz="4" w:space="0" w:color="000000"/>
            </w:tcBorders>
          </w:tcPr>
          <w:p w14:paraId="3CECAEDC" w14:textId="77777777" w:rsidR="004D74D8" w:rsidRPr="0006522C" w:rsidRDefault="004D74D8" w:rsidP="00467F25">
            <w:pPr>
              <w:widowControl w:val="0"/>
              <w:ind w:left="110"/>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Possuir</w:t>
            </w:r>
            <w:r w:rsidRPr="0006522C">
              <w:rPr>
                <w:rFonts w:ascii="Tahoma" w:eastAsia="Times New Roman" w:hAnsi="Tahoma" w:cs="Tahoma"/>
                <w:b/>
                <w:spacing w:val="13"/>
                <w:sz w:val="20"/>
                <w:szCs w:val="20"/>
                <w:lang w:val="pt-PT"/>
              </w:rPr>
              <w:t xml:space="preserve"> </w:t>
            </w:r>
            <w:r w:rsidRPr="0006522C">
              <w:rPr>
                <w:rFonts w:ascii="Tahoma" w:eastAsia="Times New Roman" w:hAnsi="Tahoma" w:cs="Tahoma"/>
                <w:b/>
                <w:sz w:val="20"/>
                <w:szCs w:val="20"/>
                <w:lang w:val="pt-PT"/>
              </w:rPr>
              <w:t>recursos</w:t>
            </w:r>
            <w:r w:rsidRPr="0006522C">
              <w:rPr>
                <w:rFonts w:ascii="Tahoma" w:eastAsia="Times New Roman" w:hAnsi="Tahoma" w:cs="Tahoma"/>
                <w:b/>
                <w:spacing w:val="14"/>
                <w:sz w:val="20"/>
                <w:szCs w:val="20"/>
                <w:lang w:val="pt-PT"/>
              </w:rPr>
              <w:t xml:space="preserve"> </w:t>
            </w:r>
            <w:r w:rsidRPr="0006522C">
              <w:rPr>
                <w:rFonts w:ascii="Tahoma" w:eastAsia="Times New Roman" w:hAnsi="Tahoma" w:cs="Tahoma"/>
                <w:b/>
                <w:sz w:val="20"/>
                <w:szCs w:val="20"/>
                <w:lang w:val="pt-PT"/>
              </w:rPr>
              <w:t>nas</w:t>
            </w:r>
            <w:r w:rsidRPr="0006522C">
              <w:rPr>
                <w:rFonts w:ascii="Tahoma" w:eastAsia="Times New Roman" w:hAnsi="Tahoma" w:cs="Tahoma"/>
                <w:b/>
                <w:spacing w:val="11"/>
                <w:sz w:val="20"/>
                <w:szCs w:val="20"/>
                <w:lang w:val="pt-PT"/>
              </w:rPr>
              <w:t xml:space="preserve"> </w:t>
            </w:r>
            <w:r w:rsidRPr="0006522C">
              <w:rPr>
                <w:rFonts w:ascii="Tahoma" w:eastAsia="Times New Roman" w:hAnsi="Tahoma" w:cs="Tahoma"/>
                <w:b/>
                <w:sz w:val="20"/>
                <w:szCs w:val="20"/>
                <w:lang w:val="pt-PT"/>
              </w:rPr>
              <w:t>gerações</w:t>
            </w:r>
            <w:r w:rsidRPr="0006522C">
              <w:rPr>
                <w:rFonts w:ascii="Tahoma" w:eastAsia="Times New Roman" w:hAnsi="Tahoma" w:cs="Tahoma"/>
                <w:b/>
                <w:spacing w:val="14"/>
                <w:sz w:val="20"/>
                <w:szCs w:val="20"/>
                <w:lang w:val="pt-PT"/>
              </w:rPr>
              <w:t xml:space="preserve"> </w:t>
            </w:r>
            <w:r w:rsidRPr="0006522C">
              <w:rPr>
                <w:rFonts w:ascii="Tahoma" w:eastAsia="Times New Roman" w:hAnsi="Tahoma" w:cs="Tahoma"/>
                <w:b/>
                <w:sz w:val="20"/>
                <w:szCs w:val="20"/>
                <w:lang w:val="pt-PT"/>
              </w:rPr>
              <w:t>de</w:t>
            </w:r>
            <w:r w:rsidRPr="0006522C">
              <w:rPr>
                <w:rFonts w:ascii="Tahoma" w:eastAsia="Times New Roman" w:hAnsi="Tahoma" w:cs="Tahoma"/>
                <w:b/>
                <w:spacing w:val="11"/>
                <w:sz w:val="20"/>
                <w:szCs w:val="20"/>
                <w:lang w:val="pt-PT"/>
              </w:rPr>
              <w:t xml:space="preserve"> </w:t>
            </w:r>
            <w:r w:rsidRPr="0006522C">
              <w:rPr>
                <w:rFonts w:ascii="Tahoma" w:eastAsia="Times New Roman" w:hAnsi="Tahoma" w:cs="Tahoma"/>
                <w:b/>
                <w:sz w:val="20"/>
                <w:szCs w:val="20"/>
                <w:lang w:val="pt-PT"/>
              </w:rPr>
              <w:t>arquivos</w:t>
            </w:r>
            <w:r w:rsidRPr="0006522C">
              <w:rPr>
                <w:rFonts w:ascii="Tahoma" w:eastAsia="Times New Roman" w:hAnsi="Tahoma" w:cs="Tahoma"/>
                <w:b/>
                <w:spacing w:val="14"/>
                <w:sz w:val="20"/>
                <w:szCs w:val="20"/>
                <w:lang w:val="pt-PT"/>
              </w:rPr>
              <w:t xml:space="preserve"> </w:t>
            </w:r>
            <w:r w:rsidRPr="0006522C">
              <w:rPr>
                <w:rFonts w:ascii="Tahoma" w:eastAsia="Times New Roman" w:hAnsi="Tahoma" w:cs="Tahoma"/>
                <w:b/>
                <w:sz w:val="20"/>
                <w:szCs w:val="20"/>
                <w:lang w:val="pt-PT"/>
              </w:rPr>
              <w:t>de</w:t>
            </w:r>
            <w:r w:rsidRPr="0006522C">
              <w:rPr>
                <w:rFonts w:ascii="Tahoma" w:eastAsia="Times New Roman" w:hAnsi="Tahoma" w:cs="Tahoma"/>
                <w:b/>
                <w:spacing w:val="10"/>
                <w:sz w:val="20"/>
                <w:szCs w:val="20"/>
                <w:lang w:val="pt-PT"/>
              </w:rPr>
              <w:t xml:space="preserve"> </w:t>
            </w:r>
            <w:r w:rsidRPr="0006522C">
              <w:rPr>
                <w:rFonts w:ascii="Tahoma" w:eastAsia="Times New Roman" w:hAnsi="Tahoma" w:cs="Tahoma"/>
                <w:b/>
                <w:sz w:val="20"/>
                <w:szCs w:val="20"/>
                <w:lang w:val="pt-PT"/>
              </w:rPr>
              <w:t>textos</w:t>
            </w:r>
            <w:r w:rsidRPr="0006522C">
              <w:rPr>
                <w:rFonts w:ascii="Tahoma" w:eastAsia="Times New Roman" w:hAnsi="Tahoma" w:cs="Tahoma"/>
                <w:b/>
                <w:spacing w:val="14"/>
                <w:sz w:val="20"/>
                <w:szCs w:val="20"/>
                <w:lang w:val="pt-PT"/>
              </w:rPr>
              <w:t xml:space="preserve"> </w:t>
            </w:r>
            <w:r w:rsidRPr="0006522C">
              <w:rPr>
                <w:rFonts w:ascii="Tahoma" w:eastAsia="Times New Roman" w:hAnsi="Tahoma" w:cs="Tahoma"/>
                <w:b/>
                <w:sz w:val="20"/>
                <w:szCs w:val="20"/>
                <w:lang w:val="pt-PT"/>
              </w:rPr>
              <w:t>para</w:t>
            </w:r>
            <w:r w:rsidRPr="0006522C">
              <w:rPr>
                <w:rFonts w:ascii="Tahoma" w:eastAsia="Times New Roman" w:hAnsi="Tahoma" w:cs="Tahoma"/>
                <w:b/>
                <w:spacing w:val="8"/>
                <w:sz w:val="20"/>
                <w:szCs w:val="20"/>
                <w:lang w:val="pt-PT"/>
              </w:rPr>
              <w:t xml:space="preserve"> </w:t>
            </w:r>
            <w:r w:rsidRPr="0006522C">
              <w:rPr>
                <w:rFonts w:ascii="Tahoma" w:eastAsia="Times New Roman" w:hAnsi="Tahoma" w:cs="Tahoma"/>
                <w:b/>
                <w:sz w:val="20"/>
                <w:szCs w:val="20"/>
                <w:lang w:val="pt-PT"/>
              </w:rPr>
              <w:t>impressões externas</w:t>
            </w:r>
            <w:r w:rsidRPr="0006522C">
              <w:rPr>
                <w:rFonts w:ascii="Tahoma" w:eastAsia="Times New Roman" w:hAnsi="Tahoma" w:cs="Tahoma"/>
                <w:b/>
                <w:spacing w:val="-2"/>
                <w:sz w:val="20"/>
                <w:szCs w:val="20"/>
                <w:lang w:val="pt-PT"/>
              </w:rPr>
              <w:t xml:space="preserve"> </w:t>
            </w:r>
            <w:r w:rsidRPr="0006522C">
              <w:rPr>
                <w:rFonts w:ascii="Tahoma" w:eastAsia="Times New Roman" w:hAnsi="Tahoma" w:cs="Tahoma"/>
                <w:b/>
                <w:sz w:val="20"/>
                <w:szCs w:val="20"/>
                <w:lang w:val="pt-PT"/>
              </w:rPr>
              <w:t>(em</w:t>
            </w:r>
            <w:r w:rsidRPr="0006522C">
              <w:rPr>
                <w:rFonts w:ascii="Tahoma" w:eastAsia="Times New Roman" w:hAnsi="Tahoma" w:cs="Tahoma"/>
                <w:b/>
                <w:spacing w:val="-52"/>
                <w:sz w:val="20"/>
                <w:szCs w:val="20"/>
                <w:lang w:val="pt-PT"/>
              </w:rPr>
              <w:t xml:space="preserve"> </w:t>
            </w:r>
            <w:r w:rsidRPr="0006522C">
              <w:rPr>
                <w:rFonts w:ascii="Tahoma" w:eastAsia="Times New Roman" w:hAnsi="Tahoma" w:cs="Tahoma"/>
                <w:b/>
                <w:sz w:val="20"/>
                <w:szCs w:val="20"/>
                <w:lang w:val="pt-PT"/>
              </w:rPr>
              <w:t>gráfica)</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de documentos</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como:</w:t>
            </w:r>
          </w:p>
        </w:tc>
        <w:tc>
          <w:tcPr>
            <w:tcW w:w="1419" w:type="dxa"/>
            <w:tcBorders>
              <w:top w:val="single" w:sz="4" w:space="0" w:color="000000"/>
              <w:left w:val="single" w:sz="4" w:space="0" w:color="000000"/>
              <w:bottom w:val="single" w:sz="4" w:space="0" w:color="000000"/>
              <w:right w:val="single" w:sz="4" w:space="0" w:color="000000"/>
            </w:tcBorders>
          </w:tcPr>
          <w:p w14:paraId="5EFD055D"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BC399A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2911538"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7F5DB3EB"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15.1.</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anuais;</w:t>
            </w:r>
          </w:p>
        </w:tc>
        <w:tc>
          <w:tcPr>
            <w:tcW w:w="1419" w:type="dxa"/>
            <w:tcBorders>
              <w:top w:val="single" w:sz="4" w:space="0" w:color="000000"/>
              <w:left w:val="single" w:sz="4" w:space="0" w:color="000000"/>
              <w:bottom w:val="single" w:sz="4" w:space="0" w:color="000000"/>
              <w:right w:val="single" w:sz="4" w:space="0" w:color="000000"/>
            </w:tcBorders>
          </w:tcPr>
          <w:p w14:paraId="48CC2E17"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C10FB9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38CB59A"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62E7C9C0"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15.2.</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Documentos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cobranças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amigáveis 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posteriores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execuções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fiscais.</w:t>
            </w:r>
          </w:p>
        </w:tc>
        <w:tc>
          <w:tcPr>
            <w:tcW w:w="1419" w:type="dxa"/>
            <w:tcBorders>
              <w:top w:val="single" w:sz="4" w:space="0" w:color="000000"/>
              <w:left w:val="single" w:sz="4" w:space="0" w:color="000000"/>
              <w:bottom w:val="single" w:sz="4" w:space="0" w:color="000000"/>
              <w:right w:val="single" w:sz="4" w:space="0" w:color="000000"/>
            </w:tcBorders>
          </w:tcPr>
          <w:p w14:paraId="7133C4BB"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A0F2F0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E72A49F" w14:textId="77777777" w:rsidTr="00660861">
        <w:trPr>
          <w:trHeight w:val="506"/>
        </w:trPr>
        <w:tc>
          <w:tcPr>
            <w:tcW w:w="7371" w:type="dxa"/>
            <w:tcBorders>
              <w:top w:val="single" w:sz="4" w:space="0" w:color="000000"/>
              <w:left w:val="single" w:sz="4" w:space="0" w:color="000000"/>
              <w:bottom w:val="single" w:sz="4" w:space="0" w:color="000000"/>
              <w:right w:val="single" w:sz="4" w:space="0" w:color="000000"/>
            </w:tcBorders>
          </w:tcPr>
          <w:p w14:paraId="281FB169" w14:textId="77777777" w:rsidR="004D74D8" w:rsidRPr="0006522C" w:rsidRDefault="004D74D8" w:rsidP="00467F25">
            <w:pPr>
              <w:widowControl w:val="0"/>
              <w:tabs>
                <w:tab w:val="left" w:pos="1190"/>
              </w:tabs>
              <w:ind w:left="1190" w:right="1194"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16.</w:t>
            </w:r>
            <w:r w:rsidRPr="0006522C">
              <w:rPr>
                <w:rFonts w:ascii="Tahoma" w:eastAsia="Times New Roman" w:hAnsi="Tahoma" w:cs="Tahoma"/>
                <w:sz w:val="20"/>
                <w:szCs w:val="20"/>
                <w:lang w:val="pt-PT"/>
              </w:rPr>
              <w:tab/>
              <w:t>Controlar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registros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notificações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documentos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expedidos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contribuintes.</w:t>
            </w:r>
          </w:p>
        </w:tc>
        <w:tc>
          <w:tcPr>
            <w:tcW w:w="1419" w:type="dxa"/>
            <w:tcBorders>
              <w:top w:val="single" w:sz="4" w:space="0" w:color="000000"/>
              <w:left w:val="single" w:sz="4" w:space="0" w:color="000000"/>
              <w:bottom w:val="single" w:sz="4" w:space="0" w:color="000000"/>
              <w:right w:val="single" w:sz="4" w:space="0" w:color="000000"/>
            </w:tcBorders>
          </w:tcPr>
          <w:p w14:paraId="62E5C22A"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356A7D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41E2F35" w14:textId="77777777" w:rsidTr="00660861">
        <w:trPr>
          <w:trHeight w:val="880"/>
        </w:trPr>
        <w:tc>
          <w:tcPr>
            <w:tcW w:w="7371" w:type="dxa"/>
            <w:tcBorders>
              <w:top w:val="single" w:sz="4" w:space="0" w:color="000000"/>
              <w:left w:val="single" w:sz="4" w:space="0" w:color="000000"/>
              <w:bottom w:val="single" w:sz="4" w:space="0" w:color="000000"/>
              <w:right w:val="single" w:sz="4" w:space="0" w:color="000000"/>
            </w:tcBorders>
          </w:tcPr>
          <w:p w14:paraId="1F2251B6" w14:textId="77777777" w:rsidR="004D74D8" w:rsidRPr="0006522C" w:rsidRDefault="004D74D8" w:rsidP="00467F25">
            <w:pPr>
              <w:widowControl w:val="0"/>
              <w:ind w:left="1190" w:right="86"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17.</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Segundas Vias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cobranças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tributos,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 registro 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identificação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responsável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pela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horada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ocorrência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mesma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(auditoria).</w:t>
            </w:r>
          </w:p>
        </w:tc>
        <w:tc>
          <w:tcPr>
            <w:tcW w:w="1419" w:type="dxa"/>
            <w:tcBorders>
              <w:top w:val="single" w:sz="4" w:space="0" w:color="000000"/>
              <w:left w:val="single" w:sz="4" w:space="0" w:color="000000"/>
              <w:bottom w:val="single" w:sz="4" w:space="0" w:color="000000"/>
              <w:right w:val="single" w:sz="4" w:space="0" w:color="000000"/>
            </w:tcBorders>
          </w:tcPr>
          <w:p w14:paraId="02A586D1"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331AF4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FAC7DC1" w14:textId="77777777" w:rsidTr="00660861">
        <w:trPr>
          <w:trHeight w:val="623"/>
        </w:trPr>
        <w:tc>
          <w:tcPr>
            <w:tcW w:w="7371" w:type="dxa"/>
            <w:tcBorders>
              <w:top w:val="single" w:sz="4" w:space="0" w:color="000000"/>
              <w:left w:val="single" w:sz="4" w:space="0" w:color="000000"/>
              <w:bottom w:val="single" w:sz="4" w:space="0" w:color="000000"/>
              <w:right w:val="single" w:sz="4" w:space="0" w:color="000000"/>
            </w:tcBorders>
          </w:tcPr>
          <w:p w14:paraId="5505CAC3" w14:textId="77777777" w:rsidR="004D74D8" w:rsidRPr="0006522C" w:rsidRDefault="004D74D8" w:rsidP="00467F25">
            <w:pPr>
              <w:widowControl w:val="0"/>
              <w:tabs>
                <w:tab w:val="left" w:pos="1190"/>
                <w:tab w:val="left" w:pos="2121"/>
                <w:tab w:val="left" w:pos="2649"/>
                <w:tab w:val="left" w:pos="3041"/>
                <w:tab w:val="left" w:pos="4119"/>
                <w:tab w:val="left" w:pos="5086"/>
                <w:tab w:val="left" w:pos="5986"/>
                <w:tab w:val="left" w:pos="7023"/>
              </w:tabs>
              <w:ind w:left="1190" w:right="142"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18.</w:t>
            </w:r>
            <w:r w:rsidRPr="0006522C">
              <w:rPr>
                <w:rFonts w:ascii="Tahoma" w:eastAsia="Times New Roman" w:hAnsi="Tahoma" w:cs="Tahoma"/>
                <w:sz w:val="20"/>
                <w:szCs w:val="20"/>
                <w:lang w:val="pt-PT"/>
              </w:rPr>
              <w:tab/>
              <w:t>Permitir</w:t>
            </w:r>
            <w:r w:rsidRPr="0006522C">
              <w:rPr>
                <w:rFonts w:ascii="Tahoma" w:eastAsia="Times New Roman" w:hAnsi="Tahoma" w:cs="Tahoma"/>
                <w:sz w:val="20"/>
                <w:szCs w:val="20"/>
                <w:lang w:val="pt-PT"/>
              </w:rPr>
              <w:tab/>
              <w:t>que</w:t>
            </w:r>
            <w:r w:rsidRPr="0006522C">
              <w:rPr>
                <w:rFonts w:ascii="Tahoma" w:eastAsia="Times New Roman" w:hAnsi="Tahoma" w:cs="Tahoma"/>
                <w:sz w:val="20"/>
                <w:szCs w:val="20"/>
                <w:lang w:val="pt-PT"/>
              </w:rPr>
              <w:tab/>
              <w:t>as</w:t>
            </w:r>
            <w:r w:rsidRPr="0006522C">
              <w:rPr>
                <w:rFonts w:ascii="Tahoma" w:eastAsia="Times New Roman" w:hAnsi="Tahoma" w:cs="Tahoma"/>
                <w:sz w:val="20"/>
                <w:szCs w:val="20"/>
                <w:lang w:val="pt-PT"/>
              </w:rPr>
              <w:tab/>
              <w:t>auditorias</w:t>
            </w:r>
            <w:r w:rsidRPr="0006522C">
              <w:rPr>
                <w:rFonts w:ascii="Tahoma" w:eastAsia="Times New Roman" w:hAnsi="Tahoma" w:cs="Tahoma"/>
                <w:sz w:val="20"/>
                <w:szCs w:val="20"/>
                <w:lang w:val="pt-PT"/>
              </w:rPr>
              <w:tab/>
              <w:t>realizam</w:t>
            </w:r>
            <w:r w:rsidRPr="0006522C">
              <w:rPr>
                <w:rFonts w:ascii="Tahoma" w:eastAsia="Times New Roman" w:hAnsi="Tahoma" w:cs="Tahoma"/>
                <w:sz w:val="20"/>
                <w:szCs w:val="20"/>
                <w:lang w:val="pt-PT"/>
              </w:rPr>
              <w:tab/>
              <w:t xml:space="preserve">backup, </w:t>
            </w:r>
            <w:r w:rsidRPr="0006522C">
              <w:rPr>
                <w:rFonts w:ascii="Tahoma" w:eastAsia="Times New Roman" w:hAnsi="Tahoma" w:cs="Tahoma"/>
                <w:sz w:val="20"/>
                <w:szCs w:val="20"/>
                <w:lang w:val="pt-PT"/>
              </w:rPr>
              <w:tab/>
              <w:t>extraindo</w:t>
            </w:r>
            <w:r w:rsidRPr="0006522C">
              <w:rPr>
                <w:rFonts w:ascii="Tahoma" w:eastAsia="Times New Roman" w:hAnsi="Tahoma" w:cs="Tahoma"/>
                <w:sz w:val="20"/>
                <w:szCs w:val="20"/>
                <w:lang w:val="pt-PT"/>
              </w:rPr>
              <w:tab/>
            </w:r>
            <w:r w:rsidRPr="0006522C">
              <w:rPr>
                <w:rFonts w:ascii="Tahoma" w:eastAsia="Times New Roman" w:hAnsi="Tahoma" w:cs="Tahoma"/>
                <w:spacing w:val="-4"/>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armazenando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 meio magnético externo.</w:t>
            </w:r>
          </w:p>
        </w:tc>
        <w:tc>
          <w:tcPr>
            <w:tcW w:w="1419" w:type="dxa"/>
            <w:tcBorders>
              <w:top w:val="single" w:sz="4" w:space="0" w:color="000000"/>
              <w:left w:val="single" w:sz="4" w:space="0" w:color="000000"/>
              <w:bottom w:val="single" w:sz="4" w:space="0" w:color="000000"/>
              <w:right w:val="single" w:sz="4" w:space="0" w:color="000000"/>
            </w:tcBorders>
          </w:tcPr>
          <w:p w14:paraId="5A4071C1"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7558EDE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60791A9"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47613B3E"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18.1.</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Inadimplentes;</w:t>
            </w:r>
          </w:p>
        </w:tc>
        <w:tc>
          <w:tcPr>
            <w:tcW w:w="1419" w:type="dxa"/>
            <w:tcBorders>
              <w:top w:val="single" w:sz="4" w:space="0" w:color="000000"/>
              <w:left w:val="single" w:sz="4" w:space="0" w:color="000000"/>
              <w:bottom w:val="single" w:sz="4" w:space="0" w:color="000000"/>
              <w:right w:val="single" w:sz="4" w:space="0" w:color="000000"/>
            </w:tcBorders>
          </w:tcPr>
          <w:p w14:paraId="782A832D"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11F7446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ECA69A6"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7B6BD85B"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18.2.</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Adimplentes;</w:t>
            </w:r>
          </w:p>
        </w:tc>
        <w:tc>
          <w:tcPr>
            <w:tcW w:w="1419" w:type="dxa"/>
            <w:tcBorders>
              <w:top w:val="single" w:sz="4" w:space="0" w:color="000000"/>
              <w:left w:val="single" w:sz="4" w:space="0" w:color="000000"/>
              <w:bottom w:val="single" w:sz="4" w:space="0" w:color="000000"/>
              <w:right w:val="single" w:sz="4" w:space="0" w:color="000000"/>
            </w:tcBorders>
          </w:tcPr>
          <w:p w14:paraId="735824B3"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1784DAC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6A0CF86"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1643DF39"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18.3.</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Levantamento fiscal.</w:t>
            </w:r>
          </w:p>
        </w:tc>
        <w:tc>
          <w:tcPr>
            <w:tcW w:w="1419" w:type="dxa"/>
            <w:tcBorders>
              <w:top w:val="single" w:sz="4" w:space="0" w:color="000000"/>
              <w:left w:val="single" w:sz="4" w:space="0" w:color="000000"/>
              <w:bottom w:val="single" w:sz="4" w:space="0" w:color="000000"/>
              <w:right w:val="single" w:sz="4" w:space="0" w:color="000000"/>
            </w:tcBorders>
          </w:tcPr>
          <w:p w14:paraId="44D73FFC"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10BE7BD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9ED935D" w14:textId="77777777" w:rsidTr="00660861">
        <w:trPr>
          <w:trHeight w:val="878"/>
        </w:trPr>
        <w:tc>
          <w:tcPr>
            <w:tcW w:w="7371" w:type="dxa"/>
            <w:tcBorders>
              <w:top w:val="single" w:sz="4" w:space="0" w:color="000000"/>
              <w:left w:val="single" w:sz="4" w:space="0" w:color="000000"/>
              <w:bottom w:val="single" w:sz="4" w:space="0" w:color="000000"/>
              <w:right w:val="single" w:sz="4" w:space="0" w:color="000000"/>
            </w:tcBorders>
          </w:tcPr>
          <w:p w14:paraId="12463647" w14:textId="77777777" w:rsidR="004D74D8" w:rsidRPr="0006522C" w:rsidRDefault="004D74D8" w:rsidP="00467F25">
            <w:pPr>
              <w:widowControl w:val="0"/>
              <w:ind w:left="1190" w:hanging="636"/>
              <w:rPr>
                <w:rFonts w:ascii="Tahoma" w:eastAsia="Times New Roman" w:hAnsi="Tahoma" w:cs="Tahoma"/>
                <w:sz w:val="20"/>
                <w:szCs w:val="20"/>
                <w:lang w:val="pt-PT"/>
              </w:rPr>
            </w:pPr>
            <w:r w:rsidRPr="0006522C">
              <w:rPr>
                <w:rFonts w:ascii="Tahoma" w:eastAsia="Times New Roman" w:hAnsi="Tahoma" w:cs="Tahoma"/>
                <w:sz w:val="20"/>
                <w:szCs w:val="20"/>
                <w:lang w:val="pt-PT"/>
              </w:rPr>
              <w:t>19.</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Tratar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valorização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depreciação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(terreno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construções)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conforme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código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tributário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vigente,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segundo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fatores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armazenadosem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tabelas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próprias.</w:t>
            </w:r>
          </w:p>
        </w:tc>
        <w:tc>
          <w:tcPr>
            <w:tcW w:w="1419" w:type="dxa"/>
            <w:tcBorders>
              <w:top w:val="single" w:sz="4" w:space="0" w:color="000000"/>
              <w:left w:val="single" w:sz="4" w:space="0" w:color="000000"/>
              <w:bottom w:val="single" w:sz="4" w:space="0" w:color="000000"/>
              <w:right w:val="single" w:sz="4" w:space="0" w:color="000000"/>
            </w:tcBorders>
          </w:tcPr>
          <w:p w14:paraId="2A9CF92B"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30FA30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57F1404" w14:textId="77777777" w:rsidTr="00660861">
        <w:trPr>
          <w:trHeight w:val="626"/>
        </w:trPr>
        <w:tc>
          <w:tcPr>
            <w:tcW w:w="7371" w:type="dxa"/>
            <w:tcBorders>
              <w:top w:val="single" w:sz="4" w:space="0" w:color="000000"/>
              <w:left w:val="single" w:sz="4" w:space="0" w:color="000000"/>
              <w:bottom w:val="single" w:sz="4" w:space="0" w:color="000000"/>
              <w:right w:val="single" w:sz="4" w:space="0" w:color="000000"/>
            </w:tcBorders>
          </w:tcPr>
          <w:p w14:paraId="5A3B387E" w14:textId="77777777" w:rsidR="004D74D8" w:rsidRPr="0006522C" w:rsidRDefault="004D74D8" w:rsidP="00467F25">
            <w:pPr>
              <w:widowControl w:val="0"/>
              <w:tabs>
                <w:tab w:val="left" w:pos="1190"/>
              </w:tabs>
              <w:ind w:left="1190" w:right="363" w:hanging="636"/>
              <w:rPr>
                <w:rFonts w:ascii="Tahoma" w:eastAsia="Times New Roman" w:hAnsi="Tahoma" w:cs="Tahoma"/>
                <w:sz w:val="20"/>
                <w:szCs w:val="20"/>
                <w:lang w:val="pt-PT"/>
              </w:rPr>
            </w:pPr>
            <w:r w:rsidRPr="0006522C">
              <w:rPr>
                <w:rFonts w:ascii="Tahoma" w:eastAsia="Times New Roman" w:hAnsi="Tahoma" w:cs="Tahoma"/>
                <w:sz w:val="20"/>
                <w:szCs w:val="20"/>
                <w:lang w:val="pt-PT"/>
              </w:rPr>
              <w:t>20.</w:t>
            </w:r>
            <w:r w:rsidRPr="0006522C">
              <w:rPr>
                <w:rFonts w:ascii="Tahoma" w:eastAsia="Times New Roman" w:hAnsi="Tahoma" w:cs="Tahoma"/>
                <w:sz w:val="20"/>
                <w:szCs w:val="20"/>
                <w:lang w:val="pt-PT"/>
              </w:rPr>
              <w:tab/>
            </w:r>
            <w:r w:rsidRPr="0006522C">
              <w:rPr>
                <w:rFonts w:ascii="Tahoma" w:eastAsia="Times New Roman" w:hAnsi="Tahoma" w:cs="Tahoma"/>
                <w:spacing w:val="-1"/>
                <w:sz w:val="20"/>
                <w:szCs w:val="20"/>
                <w:lang w:val="pt-PT"/>
              </w:rPr>
              <w:t>Disponibilizar</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pacing w:val="-1"/>
                <w:sz w:val="20"/>
                <w:szCs w:val="20"/>
                <w:lang w:val="pt-PT"/>
              </w:rPr>
              <w:t>tabelas</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armazenem</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necessários</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para efetuar</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pontuações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construções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acordo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Lei</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vigor.</w:t>
            </w:r>
          </w:p>
        </w:tc>
        <w:tc>
          <w:tcPr>
            <w:tcW w:w="1419" w:type="dxa"/>
            <w:tcBorders>
              <w:top w:val="single" w:sz="4" w:space="0" w:color="000000"/>
              <w:left w:val="single" w:sz="4" w:space="0" w:color="000000"/>
              <w:bottom w:val="single" w:sz="4" w:space="0" w:color="000000"/>
              <w:right w:val="single" w:sz="4" w:space="0" w:color="000000"/>
            </w:tcBorders>
          </w:tcPr>
          <w:p w14:paraId="2CF30E38"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375490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E3A7775" w14:textId="77777777" w:rsidTr="00660861">
        <w:trPr>
          <w:trHeight w:val="373"/>
        </w:trPr>
        <w:tc>
          <w:tcPr>
            <w:tcW w:w="7371" w:type="dxa"/>
            <w:tcBorders>
              <w:top w:val="single" w:sz="4" w:space="0" w:color="000000"/>
              <w:left w:val="single" w:sz="4" w:space="0" w:color="000000"/>
              <w:bottom w:val="single" w:sz="4" w:space="0" w:color="000000"/>
              <w:right w:val="single" w:sz="4" w:space="0" w:color="000000"/>
            </w:tcBorders>
          </w:tcPr>
          <w:p w14:paraId="372FB711"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21.</w:t>
            </w:r>
            <w:r w:rsidRPr="0006522C">
              <w:rPr>
                <w:rFonts w:ascii="Tahoma" w:eastAsia="Times New Roman" w:hAnsi="Tahoma" w:cs="Tahoma"/>
                <w:sz w:val="20"/>
                <w:szCs w:val="20"/>
                <w:lang w:val="pt-PT"/>
              </w:rPr>
              <w:tab/>
              <w:t>Disponibilizar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opções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impressões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gravações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arquivos.</w:t>
            </w:r>
          </w:p>
        </w:tc>
        <w:tc>
          <w:tcPr>
            <w:tcW w:w="1419" w:type="dxa"/>
            <w:tcBorders>
              <w:top w:val="single" w:sz="4" w:space="0" w:color="000000"/>
              <w:left w:val="single" w:sz="4" w:space="0" w:color="000000"/>
              <w:bottom w:val="single" w:sz="4" w:space="0" w:color="000000"/>
              <w:right w:val="single" w:sz="4" w:space="0" w:color="000000"/>
            </w:tcBorders>
          </w:tcPr>
          <w:p w14:paraId="3C8EEA4E"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1BF981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1BB54CA" w14:textId="77777777" w:rsidTr="00660861">
        <w:trPr>
          <w:trHeight w:val="369"/>
        </w:trPr>
        <w:tc>
          <w:tcPr>
            <w:tcW w:w="7371" w:type="dxa"/>
            <w:tcBorders>
              <w:top w:val="single" w:sz="4" w:space="0" w:color="000000"/>
              <w:left w:val="single" w:sz="4" w:space="0" w:color="000000"/>
              <w:bottom w:val="single" w:sz="4" w:space="0" w:color="000000"/>
              <w:right w:val="single" w:sz="4" w:space="0" w:color="000000"/>
            </w:tcBorders>
          </w:tcPr>
          <w:p w14:paraId="640599D2"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22.</w:t>
            </w:r>
            <w:r w:rsidRPr="0006522C">
              <w:rPr>
                <w:rFonts w:ascii="Tahoma" w:eastAsia="Times New Roman" w:hAnsi="Tahoma" w:cs="Tahoma"/>
                <w:sz w:val="20"/>
                <w:szCs w:val="20"/>
                <w:lang w:val="pt-PT"/>
              </w:rPr>
              <w:tab/>
              <w:t>Permitir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cadastros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endereços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entrega.</w:t>
            </w:r>
          </w:p>
        </w:tc>
        <w:tc>
          <w:tcPr>
            <w:tcW w:w="1419" w:type="dxa"/>
            <w:tcBorders>
              <w:top w:val="single" w:sz="4" w:space="0" w:color="000000"/>
              <w:left w:val="single" w:sz="4" w:space="0" w:color="000000"/>
              <w:bottom w:val="single" w:sz="4" w:space="0" w:color="000000"/>
              <w:right w:val="single" w:sz="4" w:space="0" w:color="000000"/>
            </w:tcBorders>
          </w:tcPr>
          <w:p w14:paraId="45EAF0B8"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1219E1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6137E3D" w14:textId="77777777" w:rsidTr="00660861">
        <w:trPr>
          <w:trHeight w:val="374"/>
        </w:trPr>
        <w:tc>
          <w:tcPr>
            <w:tcW w:w="7371" w:type="dxa"/>
            <w:tcBorders>
              <w:top w:val="single" w:sz="4" w:space="0" w:color="000000"/>
              <w:left w:val="single" w:sz="4" w:space="0" w:color="000000"/>
              <w:bottom w:val="single" w:sz="4" w:space="0" w:color="000000"/>
              <w:right w:val="single" w:sz="4" w:space="0" w:color="000000"/>
            </w:tcBorders>
          </w:tcPr>
          <w:p w14:paraId="6AB0A132"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23.</w:t>
            </w:r>
            <w:r w:rsidRPr="0006522C">
              <w:rPr>
                <w:rFonts w:ascii="Tahoma" w:eastAsia="Times New Roman" w:hAnsi="Tahoma" w:cs="Tahoma"/>
                <w:sz w:val="20"/>
                <w:szCs w:val="20"/>
                <w:lang w:val="pt-PT"/>
              </w:rPr>
              <w:tab/>
              <w:t>Determinar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Grupo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Econômico.</w:t>
            </w:r>
          </w:p>
        </w:tc>
        <w:tc>
          <w:tcPr>
            <w:tcW w:w="1419" w:type="dxa"/>
            <w:tcBorders>
              <w:top w:val="single" w:sz="4" w:space="0" w:color="000000"/>
              <w:left w:val="single" w:sz="4" w:space="0" w:color="000000"/>
              <w:bottom w:val="single" w:sz="4" w:space="0" w:color="000000"/>
              <w:right w:val="single" w:sz="4" w:space="0" w:color="000000"/>
            </w:tcBorders>
          </w:tcPr>
          <w:p w14:paraId="1524F6E0"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61F9E9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FA7CB07" w14:textId="77777777" w:rsidTr="00660861">
        <w:trPr>
          <w:trHeight w:val="311"/>
        </w:trPr>
        <w:tc>
          <w:tcPr>
            <w:tcW w:w="7371" w:type="dxa"/>
            <w:tcBorders>
              <w:top w:val="single" w:sz="4" w:space="0" w:color="000000"/>
              <w:left w:val="single" w:sz="4" w:space="0" w:color="000000"/>
              <w:bottom w:val="single" w:sz="4" w:space="0" w:color="000000"/>
              <w:right w:val="single" w:sz="4" w:space="0" w:color="000000"/>
            </w:tcBorders>
          </w:tcPr>
          <w:p w14:paraId="74DEC844" w14:textId="77777777" w:rsidR="004D74D8" w:rsidRPr="0006522C" w:rsidRDefault="004D74D8" w:rsidP="00467F25">
            <w:pPr>
              <w:widowControl w:val="0"/>
              <w:ind w:left="110"/>
              <w:rPr>
                <w:rFonts w:ascii="Tahoma" w:eastAsia="Times New Roman" w:hAnsi="Tahoma" w:cs="Tahoma"/>
                <w:b/>
                <w:i/>
                <w:sz w:val="20"/>
                <w:szCs w:val="20"/>
                <w:lang w:val="pt-PT"/>
              </w:rPr>
            </w:pPr>
            <w:r w:rsidRPr="0006522C">
              <w:rPr>
                <w:rFonts w:ascii="Tahoma" w:eastAsia="Times New Roman" w:hAnsi="Tahoma" w:cs="Tahoma"/>
                <w:b/>
                <w:i/>
                <w:sz w:val="20"/>
                <w:szCs w:val="20"/>
                <w:lang w:val="pt-PT"/>
              </w:rPr>
              <w:t>Imobiliário</w:t>
            </w:r>
          </w:p>
        </w:tc>
        <w:tc>
          <w:tcPr>
            <w:tcW w:w="1419" w:type="dxa"/>
            <w:tcBorders>
              <w:top w:val="single" w:sz="4" w:space="0" w:color="000000"/>
              <w:left w:val="single" w:sz="4" w:space="0" w:color="000000"/>
              <w:bottom w:val="single" w:sz="4" w:space="0" w:color="000000"/>
              <w:right w:val="single" w:sz="4" w:space="0" w:color="000000"/>
            </w:tcBorders>
          </w:tcPr>
          <w:p w14:paraId="21B5DE4D" w14:textId="77777777" w:rsidR="004D74D8" w:rsidRPr="0006522C" w:rsidRDefault="004D74D8" w:rsidP="00467F25">
            <w:pPr>
              <w:widowControl w:val="0"/>
              <w:ind w:left="128"/>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591E04B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BDC6ED3" w14:textId="77777777" w:rsidTr="00660861">
        <w:trPr>
          <w:trHeight w:val="880"/>
        </w:trPr>
        <w:tc>
          <w:tcPr>
            <w:tcW w:w="7371" w:type="dxa"/>
            <w:tcBorders>
              <w:top w:val="single" w:sz="4" w:space="0" w:color="000000"/>
              <w:left w:val="single" w:sz="4" w:space="0" w:color="000000"/>
              <w:bottom w:val="single" w:sz="4" w:space="0" w:color="000000"/>
              <w:right w:val="single" w:sz="4" w:space="0" w:color="000000"/>
            </w:tcBorders>
          </w:tcPr>
          <w:p w14:paraId="1324B0A0" w14:textId="77777777" w:rsidR="004D74D8" w:rsidRPr="0006522C" w:rsidRDefault="004D74D8" w:rsidP="00467F25">
            <w:pPr>
              <w:widowControl w:val="0"/>
              <w:ind w:left="1190" w:right="87"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24. Permitir o cadastro e a manutenção da base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 imobiliários, como: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imóveis,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faces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quadras,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segmento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logradouros,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logradouros,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bairros,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loteamentos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distritos.</w:t>
            </w:r>
          </w:p>
        </w:tc>
        <w:tc>
          <w:tcPr>
            <w:tcW w:w="1419" w:type="dxa"/>
            <w:tcBorders>
              <w:top w:val="single" w:sz="4" w:space="0" w:color="000000"/>
              <w:left w:val="single" w:sz="4" w:space="0" w:color="000000"/>
              <w:bottom w:val="single" w:sz="4" w:space="0" w:color="000000"/>
              <w:right w:val="single" w:sz="4" w:space="0" w:color="000000"/>
            </w:tcBorders>
          </w:tcPr>
          <w:p w14:paraId="01989EF4"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5716AC4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CE0BDD5" w14:textId="77777777" w:rsidTr="00660861">
        <w:trPr>
          <w:trHeight w:val="877"/>
        </w:trPr>
        <w:tc>
          <w:tcPr>
            <w:tcW w:w="7371" w:type="dxa"/>
            <w:tcBorders>
              <w:top w:val="single" w:sz="4" w:space="0" w:color="000000"/>
              <w:left w:val="single" w:sz="4" w:space="0" w:color="000000"/>
              <w:bottom w:val="single" w:sz="4" w:space="0" w:color="000000"/>
              <w:right w:val="single" w:sz="4" w:space="0" w:color="000000"/>
            </w:tcBorders>
          </w:tcPr>
          <w:p w14:paraId="72944EB8" w14:textId="77777777" w:rsidR="004D74D8" w:rsidRPr="0006522C" w:rsidRDefault="004D74D8" w:rsidP="00467F25">
            <w:pPr>
              <w:widowControl w:val="0"/>
              <w:ind w:left="1190"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25.</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Calcular</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anuais</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Impostos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 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taxas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anexas,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segundo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parametrização estabelecida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pelo usuário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pela LeiMunicipal.</w:t>
            </w:r>
          </w:p>
        </w:tc>
        <w:tc>
          <w:tcPr>
            <w:tcW w:w="1419" w:type="dxa"/>
            <w:tcBorders>
              <w:top w:val="single" w:sz="4" w:space="0" w:color="000000"/>
              <w:left w:val="single" w:sz="4" w:space="0" w:color="000000"/>
              <w:bottom w:val="single" w:sz="4" w:space="0" w:color="000000"/>
              <w:right w:val="single" w:sz="4" w:space="0" w:color="000000"/>
            </w:tcBorders>
          </w:tcPr>
          <w:p w14:paraId="3E9CE048"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354F25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A0C3E29"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24DF54E5" w14:textId="77777777" w:rsidR="004D74D8" w:rsidRPr="0006522C" w:rsidRDefault="004D74D8" w:rsidP="00467F25">
            <w:pPr>
              <w:widowControl w:val="0"/>
              <w:tabs>
                <w:tab w:val="left" w:pos="1190"/>
              </w:tabs>
              <w:ind w:left="554"/>
              <w:jc w:val="both"/>
              <w:rPr>
                <w:rFonts w:ascii="Tahoma" w:eastAsia="Times New Roman" w:hAnsi="Tahoma" w:cs="Tahoma"/>
                <w:sz w:val="20"/>
                <w:szCs w:val="20"/>
                <w:lang w:val="pt-PT"/>
              </w:rPr>
            </w:pPr>
            <w:r w:rsidRPr="0006522C">
              <w:rPr>
                <w:rFonts w:ascii="Tahoma" w:eastAsia="Times New Roman" w:hAnsi="Tahoma" w:cs="Tahoma"/>
                <w:sz w:val="20"/>
                <w:szCs w:val="20"/>
                <w:lang w:val="pt-PT"/>
              </w:rPr>
              <w:t>26.</w:t>
            </w:r>
            <w:r w:rsidRPr="0006522C">
              <w:rPr>
                <w:rFonts w:ascii="Tahoma" w:eastAsia="Times New Roman" w:hAnsi="Tahoma" w:cs="Tahoma"/>
                <w:sz w:val="20"/>
                <w:szCs w:val="20"/>
                <w:lang w:val="pt-PT"/>
              </w:rPr>
              <w:tab/>
              <w:t>Permitir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revisões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recálculos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individualizados.</w:t>
            </w:r>
          </w:p>
        </w:tc>
        <w:tc>
          <w:tcPr>
            <w:tcW w:w="1419" w:type="dxa"/>
            <w:tcBorders>
              <w:top w:val="single" w:sz="4" w:space="0" w:color="000000"/>
              <w:left w:val="single" w:sz="4" w:space="0" w:color="000000"/>
              <w:bottom w:val="single" w:sz="4" w:space="0" w:color="000000"/>
              <w:right w:val="single" w:sz="4" w:space="0" w:color="000000"/>
            </w:tcBorders>
          </w:tcPr>
          <w:p w14:paraId="26C897BB"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8719FC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32DE766" w14:textId="77777777" w:rsidTr="00660861">
        <w:trPr>
          <w:trHeight w:val="371"/>
        </w:trPr>
        <w:tc>
          <w:tcPr>
            <w:tcW w:w="7371" w:type="dxa"/>
            <w:tcBorders>
              <w:top w:val="single" w:sz="4" w:space="0" w:color="000000"/>
              <w:left w:val="single" w:sz="4" w:space="0" w:color="000000"/>
              <w:bottom w:val="single" w:sz="4" w:space="0" w:color="000000"/>
              <w:right w:val="single" w:sz="4" w:space="0" w:color="000000"/>
            </w:tcBorders>
          </w:tcPr>
          <w:p w14:paraId="02B977DA" w14:textId="77777777" w:rsidR="004D74D8" w:rsidRPr="0006522C" w:rsidRDefault="004D74D8" w:rsidP="00467F25">
            <w:pPr>
              <w:widowControl w:val="0"/>
              <w:tabs>
                <w:tab w:val="left" w:pos="635"/>
              </w:tabs>
              <w:ind w:right="85"/>
              <w:rPr>
                <w:rFonts w:ascii="Tahoma" w:eastAsia="Times New Roman" w:hAnsi="Tahoma" w:cs="Tahoma"/>
                <w:sz w:val="20"/>
                <w:szCs w:val="20"/>
                <w:lang w:val="pt-PT"/>
              </w:rPr>
            </w:pPr>
            <w:r w:rsidRPr="0006522C">
              <w:rPr>
                <w:rFonts w:ascii="Tahoma" w:eastAsia="Times New Roman" w:hAnsi="Tahoma" w:cs="Tahoma"/>
                <w:sz w:val="20"/>
                <w:szCs w:val="20"/>
                <w:lang w:val="pt-PT"/>
              </w:rPr>
              <w:t>27.</w:t>
            </w:r>
            <w:r w:rsidRPr="0006522C">
              <w:rPr>
                <w:rFonts w:ascii="Tahoma" w:eastAsia="Times New Roman" w:hAnsi="Tahoma" w:cs="Tahoma"/>
                <w:sz w:val="20"/>
                <w:szCs w:val="20"/>
                <w:lang w:val="pt-PT"/>
              </w:rPr>
              <w:tab/>
              <w:t>Emitir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segundas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vias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carnês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atualizados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atrasos.</w:t>
            </w:r>
          </w:p>
        </w:tc>
        <w:tc>
          <w:tcPr>
            <w:tcW w:w="1419" w:type="dxa"/>
            <w:tcBorders>
              <w:top w:val="single" w:sz="4" w:space="0" w:color="000000"/>
              <w:left w:val="single" w:sz="4" w:space="0" w:color="000000"/>
              <w:bottom w:val="single" w:sz="4" w:space="0" w:color="000000"/>
              <w:right w:val="single" w:sz="4" w:space="0" w:color="000000"/>
            </w:tcBorders>
          </w:tcPr>
          <w:p w14:paraId="20378837"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D716B4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1782C56" w14:textId="77777777" w:rsidTr="00660861">
        <w:trPr>
          <w:trHeight w:val="374"/>
        </w:trPr>
        <w:tc>
          <w:tcPr>
            <w:tcW w:w="7371" w:type="dxa"/>
            <w:tcBorders>
              <w:top w:val="single" w:sz="4" w:space="0" w:color="000000"/>
              <w:left w:val="single" w:sz="4" w:space="0" w:color="000000"/>
              <w:bottom w:val="single" w:sz="4" w:space="0" w:color="000000"/>
              <w:right w:val="single" w:sz="4" w:space="0" w:color="000000"/>
            </w:tcBorders>
          </w:tcPr>
          <w:p w14:paraId="23131504" w14:textId="77777777" w:rsidR="004D74D8" w:rsidRPr="0006522C" w:rsidRDefault="004D74D8" w:rsidP="00467F25">
            <w:pPr>
              <w:widowControl w:val="0"/>
              <w:tabs>
                <w:tab w:val="left" w:pos="635"/>
              </w:tabs>
              <w:ind w:right="88"/>
              <w:rPr>
                <w:rFonts w:ascii="Tahoma" w:eastAsia="Times New Roman" w:hAnsi="Tahoma" w:cs="Tahoma"/>
                <w:sz w:val="20"/>
                <w:szCs w:val="20"/>
                <w:lang w:val="pt-PT"/>
              </w:rPr>
            </w:pPr>
            <w:r w:rsidRPr="0006522C">
              <w:rPr>
                <w:rFonts w:ascii="Tahoma" w:eastAsia="Times New Roman" w:hAnsi="Tahoma" w:cs="Tahoma"/>
                <w:sz w:val="20"/>
                <w:szCs w:val="20"/>
                <w:lang w:val="pt-PT"/>
              </w:rPr>
              <w:t>28.</w:t>
            </w:r>
            <w:r w:rsidRPr="0006522C">
              <w:rPr>
                <w:rFonts w:ascii="Tahoma" w:eastAsia="Times New Roman" w:hAnsi="Tahoma" w:cs="Tahoma"/>
                <w:sz w:val="20"/>
                <w:szCs w:val="20"/>
                <w:lang w:val="pt-PT"/>
              </w:rPr>
              <w:tab/>
              <w:t>Permitir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simulações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cálculos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totais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estatísticas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lançamentos.</w:t>
            </w:r>
          </w:p>
        </w:tc>
        <w:tc>
          <w:tcPr>
            <w:tcW w:w="1419" w:type="dxa"/>
            <w:tcBorders>
              <w:top w:val="single" w:sz="4" w:space="0" w:color="000000"/>
              <w:left w:val="single" w:sz="4" w:space="0" w:color="000000"/>
              <w:bottom w:val="single" w:sz="4" w:space="0" w:color="000000"/>
              <w:right w:val="single" w:sz="4" w:space="0" w:color="000000"/>
            </w:tcBorders>
          </w:tcPr>
          <w:p w14:paraId="2E19EF94"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408D24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61B27E4" w14:textId="77777777" w:rsidTr="00660861">
        <w:trPr>
          <w:trHeight w:val="371"/>
        </w:trPr>
        <w:tc>
          <w:tcPr>
            <w:tcW w:w="7371" w:type="dxa"/>
            <w:tcBorders>
              <w:top w:val="single" w:sz="4" w:space="0" w:color="000000"/>
              <w:left w:val="single" w:sz="4" w:space="0" w:color="000000"/>
              <w:bottom w:val="single" w:sz="4" w:space="0" w:color="000000"/>
              <w:right w:val="single" w:sz="4" w:space="0" w:color="000000"/>
            </w:tcBorders>
          </w:tcPr>
          <w:p w14:paraId="0A49B5B7" w14:textId="77777777" w:rsidR="004D74D8" w:rsidRPr="0006522C" w:rsidRDefault="004D74D8" w:rsidP="00467F25">
            <w:pPr>
              <w:widowControl w:val="0"/>
              <w:ind w:left="1190"/>
              <w:rPr>
                <w:rFonts w:ascii="Tahoma" w:eastAsia="Times New Roman" w:hAnsi="Tahoma" w:cs="Tahoma"/>
                <w:b/>
                <w:sz w:val="20"/>
                <w:szCs w:val="20"/>
                <w:lang w:val="pt-PT"/>
              </w:rPr>
            </w:pPr>
            <w:r w:rsidRPr="0006522C">
              <w:rPr>
                <w:rFonts w:ascii="Tahoma" w:eastAsia="Times New Roman" w:hAnsi="Tahoma" w:cs="Tahoma"/>
                <w:b/>
                <w:sz w:val="20"/>
                <w:szCs w:val="20"/>
                <w:lang w:val="pt-PT"/>
              </w:rPr>
              <w:t>Possuir</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cadastros</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de:</w:t>
            </w:r>
          </w:p>
        </w:tc>
        <w:tc>
          <w:tcPr>
            <w:tcW w:w="1419" w:type="dxa"/>
            <w:tcBorders>
              <w:top w:val="single" w:sz="4" w:space="0" w:color="000000"/>
              <w:left w:val="single" w:sz="4" w:space="0" w:color="000000"/>
              <w:bottom w:val="single" w:sz="4" w:space="0" w:color="000000"/>
              <w:right w:val="single" w:sz="4" w:space="0" w:color="000000"/>
            </w:tcBorders>
          </w:tcPr>
          <w:p w14:paraId="48CCD21F"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74A5C24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B24C1DE" w14:textId="77777777" w:rsidTr="00660861">
        <w:trPr>
          <w:trHeight w:val="506"/>
        </w:trPr>
        <w:tc>
          <w:tcPr>
            <w:tcW w:w="7371" w:type="dxa"/>
            <w:tcBorders>
              <w:top w:val="single" w:sz="4" w:space="0" w:color="000000"/>
              <w:left w:val="single" w:sz="4" w:space="0" w:color="000000"/>
              <w:bottom w:val="single" w:sz="4" w:space="0" w:color="000000"/>
              <w:right w:val="single" w:sz="4" w:space="0" w:color="000000"/>
            </w:tcBorders>
          </w:tcPr>
          <w:p w14:paraId="2AD60050" w14:textId="77777777" w:rsidR="004D74D8" w:rsidRPr="0006522C" w:rsidRDefault="004D74D8" w:rsidP="00467F25">
            <w:pPr>
              <w:widowControl w:val="0"/>
              <w:ind w:left="696" w:right="1192" w:hanging="433"/>
              <w:jc w:val="both"/>
              <w:rPr>
                <w:rFonts w:ascii="Tahoma" w:eastAsia="Times New Roman" w:hAnsi="Tahoma" w:cs="Tahoma"/>
                <w:sz w:val="20"/>
                <w:szCs w:val="20"/>
                <w:lang w:val="pt-PT"/>
              </w:rPr>
            </w:pPr>
            <w:r w:rsidRPr="0006522C">
              <w:rPr>
                <w:rFonts w:ascii="Tahoma" w:eastAsia="Times New Roman" w:hAnsi="Tahoma" w:cs="Tahoma"/>
                <w:sz w:val="20"/>
                <w:szCs w:val="20"/>
                <w:lang w:val="pt-PT"/>
              </w:rPr>
              <w:t>28.1.</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Logradouros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logradouros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oficiais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oficiais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Município,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Ceps 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Bairros;</w:t>
            </w:r>
          </w:p>
        </w:tc>
        <w:tc>
          <w:tcPr>
            <w:tcW w:w="1419" w:type="dxa"/>
            <w:tcBorders>
              <w:top w:val="single" w:sz="4" w:space="0" w:color="000000"/>
              <w:left w:val="single" w:sz="4" w:space="0" w:color="000000"/>
              <w:bottom w:val="single" w:sz="4" w:space="0" w:color="000000"/>
              <w:right w:val="single" w:sz="4" w:space="0" w:color="000000"/>
            </w:tcBorders>
          </w:tcPr>
          <w:p w14:paraId="6ED6D686"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2F0CE3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6A5CB66" w14:textId="77777777" w:rsidTr="00660861">
        <w:trPr>
          <w:trHeight w:val="760"/>
        </w:trPr>
        <w:tc>
          <w:tcPr>
            <w:tcW w:w="7371" w:type="dxa"/>
            <w:tcBorders>
              <w:top w:val="single" w:sz="4" w:space="0" w:color="000000"/>
              <w:left w:val="single" w:sz="4" w:space="0" w:color="000000"/>
              <w:bottom w:val="single" w:sz="4" w:space="0" w:color="000000"/>
              <w:right w:val="single" w:sz="4" w:space="0" w:color="000000"/>
            </w:tcBorders>
          </w:tcPr>
          <w:p w14:paraId="3C2E34F8" w14:textId="77777777" w:rsidR="004D74D8" w:rsidRPr="0006522C" w:rsidRDefault="004D74D8" w:rsidP="00467F25">
            <w:pPr>
              <w:widowControl w:val="0"/>
              <w:ind w:left="696" w:right="230" w:hanging="435"/>
              <w:jc w:val="both"/>
              <w:rPr>
                <w:rFonts w:ascii="Tahoma" w:eastAsia="Times New Roman" w:hAnsi="Tahoma" w:cs="Tahoma"/>
                <w:sz w:val="20"/>
                <w:szCs w:val="20"/>
                <w:lang w:val="pt-PT"/>
              </w:rPr>
            </w:pPr>
            <w:r w:rsidRPr="0006522C">
              <w:rPr>
                <w:rFonts w:ascii="Tahoma" w:eastAsia="Times New Roman" w:hAnsi="Tahoma" w:cs="Tahoma"/>
                <w:sz w:val="20"/>
                <w:szCs w:val="20"/>
                <w:lang w:val="pt-PT"/>
              </w:rPr>
              <w:t>28.2. Face</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Quadra</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os Equipamentos Urbanos, Serviços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Disponíveis,</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Equipamentos</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Mobiliários</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valorização</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Imóveis. Apresentar 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Logradouros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correspondentes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lado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quadra;</w:t>
            </w:r>
          </w:p>
        </w:tc>
        <w:tc>
          <w:tcPr>
            <w:tcW w:w="1419" w:type="dxa"/>
            <w:tcBorders>
              <w:top w:val="single" w:sz="4" w:space="0" w:color="000000"/>
              <w:left w:val="single" w:sz="4" w:space="0" w:color="000000"/>
              <w:bottom w:val="single" w:sz="4" w:space="0" w:color="000000"/>
              <w:right w:val="single" w:sz="4" w:space="0" w:color="000000"/>
            </w:tcBorders>
          </w:tcPr>
          <w:p w14:paraId="53B2E755"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1618E8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4EBC9D0" w14:textId="77777777" w:rsidTr="00660861">
        <w:trPr>
          <w:trHeight w:val="1010"/>
        </w:trPr>
        <w:tc>
          <w:tcPr>
            <w:tcW w:w="7371" w:type="dxa"/>
            <w:tcBorders>
              <w:top w:val="single" w:sz="4" w:space="0" w:color="000000"/>
              <w:left w:val="single" w:sz="4" w:space="0" w:color="000000"/>
              <w:bottom w:val="single" w:sz="4" w:space="0" w:color="000000"/>
              <w:right w:val="single" w:sz="4" w:space="0" w:color="000000"/>
            </w:tcBorders>
          </w:tcPr>
          <w:p w14:paraId="0178F9A6" w14:textId="77777777" w:rsidR="004D74D8" w:rsidRPr="0006522C" w:rsidRDefault="004D74D8" w:rsidP="00467F25">
            <w:pPr>
              <w:widowControl w:val="0"/>
              <w:ind w:left="696" w:right="85"/>
              <w:jc w:val="both"/>
              <w:rPr>
                <w:rFonts w:ascii="Tahoma" w:eastAsia="Times New Roman" w:hAnsi="Tahoma" w:cs="Tahoma"/>
                <w:sz w:val="20"/>
                <w:szCs w:val="20"/>
                <w:lang w:val="pt-PT"/>
              </w:rPr>
            </w:pPr>
            <w:r w:rsidRPr="0006522C">
              <w:rPr>
                <w:rFonts w:ascii="Tahoma" w:eastAsia="Times New Roman" w:hAnsi="Tahoma" w:cs="Tahoma"/>
                <w:sz w:val="20"/>
                <w:szCs w:val="20"/>
                <w:lang w:val="pt-PT"/>
              </w:rPr>
              <w:t>28.3.</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Segmento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Logradouro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Equipamentos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Urbanos, Serviços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Disponíveis, Equipamentos Mobiliários para valorização dos Imóveis. Apresentar 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Logradouros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correspondentes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pela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localização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p>
          <w:p w14:paraId="190E16DF" w14:textId="77777777" w:rsidR="004D74D8" w:rsidRPr="0006522C" w:rsidRDefault="004D74D8" w:rsidP="00467F25">
            <w:pPr>
              <w:widowControl w:val="0"/>
              <w:ind w:left="696"/>
              <w:jc w:val="both"/>
              <w:rPr>
                <w:rFonts w:ascii="Tahoma" w:eastAsia="Times New Roman" w:hAnsi="Tahoma" w:cs="Tahoma"/>
                <w:sz w:val="20"/>
                <w:szCs w:val="20"/>
                <w:lang w:val="pt-PT"/>
              </w:rPr>
            </w:pPr>
            <w:r w:rsidRPr="0006522C">
              <w:rPr>
                <w:rFonts w:ascii="Tahoma" w:eastAsia="Times New Roman" w:hAnsi="Tahoma" w:cs="Tahoma"/>
                <w:sz w:val="20"/>
                <w:szCs w:val="20"/>
                <w:lang w:val="pt-PT"/>
              </w:rPr>
              <w:t>pelo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segmento;</w:t>
            </w:r>
          </w:p>
        </w:tc>
        <w:tc>
          <w:tcPr>
            <w:tcW w:w="1419" w:type="dxa"/>
            <w:tcBorders>
              <w:top w:val="single" w:sz="4" w:space="0" w:color="000000"/>
              <w:left w:val="single" w:sz="4" w:space="0" w:color="000000"/>
              <w:bottom w:val="single" w:sz="4" w:space="0" w:color="000000"/>
              <w:right w:val="single" w:sz="4" w:space="0" w:color="000000"/>
            </w:tcBorders>
          </w:tcPr>
          <w:p w14:paraId="4C901A04"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F42E8D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4F6E4EC" w14:textId="77777777" w:rsidTr="00660861">
        <w:trPr>
          <w:trHeight w:val="503"/>
        </w:trPr>
        <w:tc>
          <w:tcPr>
            <w:tcW w:w="7371" w:type="dxa"/>
            <w:tcBorders>
              <w:top w:val="single" w:sz="4" w:space="0" w:color="000000"/>
              <w:left w:val="single" w:sz="4" w:space="0" w:color="000000"/>
              <w:bottom w:val="single" w:sz="4" w:space="0" w:color="000000"/>
              <w:right w:val="single" w:sz="4" w:space="0" w:color="000000"/>
            </w:tcBorders>
          </w:tcPr>
          <w:p w14:paraId="74AA0980" w14:textId="77777777" w:rsidR="004D74D8" w:rsidRPr="0006522C" w:rsidRDefault="004D74D8" w:rsidP="00467F25">
            <w:pPr>
              <w:widowControl w:val="0"/>
              <w:ind w:left="696" w:right="142" w:hanging="433"/>
              <w:jc w:val="both"/>
              <w:rPr>
                <w:rFonts w:ascii="Tahoma" w:eastAsia="Times New Roman" w:hAnsi="Tahoma" w:cs="Tahoma"/>
                <w:sz w:val="20"/>
                <w:szCs w:val="20"/>
                <w:lang w:val="pt-PT"/>
              </w:rPr>
            </w:pPr>
            <w:r w:rsidRPr="0006522C">
              <w:rPr>
                <w:rFonts w:ascii="Tahoma" w:eastAsia="Times New Roman" w:hAnsi="Tahoma" w:cs="Tahoma"/>
                <w:sz w:val="20"/>
                <w:szCs w:val="20"/>
                <w:lang w:val="pt-PT"/>
              </w:rPr>
              <w:t>28.4.</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Imóveis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campos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Boletim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Cadastramento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Município.</w:t>
            </w:r>
          </w:p>
        </w:tc>
        <w:tc>
          <w:tcPr>
            <w:tcW w:w="1419" w:type="dxa"/>
            <w:tcBorders>
              <w:top w:val="single" w:sz="4" w:space="0" w:color="000000"/>
              <w:left w:val="single" w:sz="4" w:space="0" w:color="000000"/>
              <w:bottom w:val="single" w:sz="4" w:space="0" w:color="000000"/>
              <w:right w:val="single" w:sz="4" w:space="0" w:color="000000"/>
            </w:tcBorders>
          </w:tcPr>
          <w:p w14:paraId="3A3B64A4"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390CC3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3A93B98" w14:textId="77777777" w:rsidTr="00660861">
        <w:trPr>
          <w:trHeight w:val="880"/>
        </w:trPr>
        <w:tc>
          <w:tcPr>
            <w:tcW w:w="7371" w:type="dxa"/>
            <w:tcBorders>
              <w:top w:val="single" w:sz="4" w:space="0" w:color="000000"/>
              <w:left w:val="single" w:sz="4" w:space="0" w:color="000000"/>
              <w:bottom w:val="single" w:sz="4" w:space="0" w:color="000000"/>
              <w:right w:val="single" w:sz="4" w:space="0" w:color="000000"/>
            </w:tcBorders>
          </w:tcPr>
          <w:p w14:paraId="7EB8F923" w14:textId="77777777" w:rsidR="004D74D8" w:rsidRPr="0006522C" w:rsidRDefault="004D74D8" w:rsidP="00467F25">
            <w:pPr>
              <w:widowControl w:val="0"/>
              <w:ind w:left="1190"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29.</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Proprietário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mais,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respectivo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percentual</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pacing w:val="-1"/>
                <w:sz w:val="20"/>
                <w:szCs w:val="20"/>
                <w:lang w:val="pt-PT"/>
              </w:rPr>
              <w:t>participação,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Compromissário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mais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ummesmo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imóvel.</w:t>
            </w:r>
          </w:p>
        </w:tc>
        <w:tc>
          <w:tcPr>
            <w:tcW w:w="1419" w:type="dxa"/>
            <w:tcBorders>
              <w:top w:val="single" w:sz="4" w:space="0" w:color="000000"/>
              <w:left w:val="single" w:sz="4" w:space="0" w:color="000000"/>
              <w:bottom w:val="single" w:sz="4" w:space="0" w:color="000000"/>
              <w:right w:val="single" w:sz="4" w:space="0" w:color="000000"/>
            </w:tcBorders>
          </w:tcPr>
          <w:p w14:paraId="193AB7E4"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CAD692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3B8F2CA" w14:textId="77777777" w:rsidTr="00660861">
        <w:trPr>
          <w:trHeight w:val="374"/>
        </w:trPr>
        <w:tc>
          <w:tcPr>
            <w:tcW w:w="7371" w:type="dxa"/>
            <w:tcBorders>
              <w:top w:val="single" w:sz="4" w:space="0" w:color="000000"/>
              <w:left w:val="single" w:sz="4" w:space="0" w:color="000000"/>
              <w:bottom w:val="single" w:sz="4" w:space="0" w:color="000000"/>
              <w:right w:val="single" w:sz="4" w:space="0" w:color="000000"/>
            </w:tcBorders>
          </w:tcPr>
          <w:p w14:paraId="2E5FF216" w14:textId="77777777" w:rsidR="004D74D8" w:rsidRPr="0006522C" w:rsidRDefault="004D74D8" w:rsidP="00467F25">
            <w:pPr>
              <w:widowControl w:val="0"/>
              <w:tabs>
                <w:tab w:val="left" w:pos="1190"/>
              </w:tabs>
              <w:ind w:left="554"/>
              <w:jc w:val="both"/>
              <w:rPr>
                <w:rFonts w:ascii="Tahoma" w:eastAsia="Times New Roman" w:hAnsi="Tahoma" w:cs="Tahoma"/>
                <w:sz w:val="20"/>
                <w:szCs w:val="20"/>
                <w:lang w:val="pt-PT"/>
              </w:rPr>
            </w:pPr>
            <w:r w:rsidRPr="0006522C">
              <w:rPr>
                <w:rFonts w:ascii="Tahoma" w:eastAsia="Times New Roman" w:hAnsi="Tahoma" w:cs="Tahoma"/>
                <w:sz w:val="20"/>
                <w:szCs w:val="20"/>
                <w:lang w:val="pt-PT"/>
              </w:rPr>
              <w:t>30.</w:t>
            </w:r>
            <w:r w:rsidRPr="0006522C">
              <w:rPr>
                <w:rFonts w:ascii="Tahoma" w:eastAsia="Times New Roman" w:hAnsi="Tahoma" w:cs="Tahoma"/>
                <w:sz w:val="20"/>
                <w:szCs w:val="20"/>
                <w:lang w:val="pt-PT"/>
              </w:rPr>
              <w:tab/>
              <w:t>Registrar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Testadas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um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Lote.</w:t>
            </w:r>
          </w:p>
        </w:tc>
        <w:tc>
          <w:tcPr>
            <w:tcW w:w="1419" w:type="dxa"/>
            <w:tcBorders>
              <w:top w:val="single" w:sz="4" w:space="0" w:color="000000"/>
              <w:left w:val="single" w:sz="4" w:space="0" w:color="000000"/>
              <w:bottom w:val="single" w:sz="4" w:space="0" w:color="000000"/>
              <w:right w:val="single" w:sz="4" w:space="0" w:color="000000"/>
            </w:tcBorders>
          </w:tcPr>
          <w:p w14:paraId="31D714DA"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347C76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2C7EE78" w14:textId="77777777" w:rsidTr="00660861">
        <w:trPr>
          <w:trHeight w:val="623"/>
        </w:trPr>
        <w:tc>
          <w:tcPr>
            <w:tcW w:w="7371" w:type="dxa"/>
            <w:tcBorders>
              <w:top w:val="single" w:sz="4" w:space="0" w:color="000000"/>
              <w:left w:val="single" w:sz="4" w:space="0" w:color="000000"/>
              <w:bottom w:val="single" w:sz="4" w:space="0" w:color="000000"/>
              <w:right w:val="single" w:sz="4" w:space="0" w:color="000000"/>
            </w:tcBorders>
          </w:tcPr>
          <w:p w14:paraId="3946F059" w14:textId="77777777" w:rsidR="004D74D8" w:rsidRPr="0006522C" w:rsidRDefault="004D74D8" w:rsidP="00467F25">
            <w:pPr>
              <w:widowControl w:val="0"/>
              <w:tabs>
                <w:tab w:val="left" w:pos="1190"/>
              </w:tabs>
              <w:ind w:left="1190" w:right="546"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31.</w:t>
            </w:r>
            <w:r w:rsidRPr="0006522C">
              <w:rPr>
                <w:rFonts w:ascii="Tahoma" w:eastAsia="Times New Roman" w:hAnsi="Tahoma" w:cs="Tahoma"/>
                <w:sz w:val="20"/>
                <w:szCs w:val="20"/>
                <w:lang w:val="pt-PT"/>
              </w:rPr>
              <w:tab/>
              <w:t>Registrar</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área</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Terreno</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Lote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Unidades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para Condomínios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horizontais.</w:t>
            </w:r>
          </w:p>
        </w:tc>
        <w:tc>
          <w:tcPr>
            <w:tcW w:w="1419" w:type="dxa"/>
            <w:tcBorders>
              <w:top w:val="single" w:sz="4" w:space="0" w:color="000000"/>
              <w:left w:val="single" w:sz="4" w:space="0" w:color="000000"/>
              <w:bottom w:val="single" w:sz="4" w:space="0" w:color="000000"/>
              <w:right w:val="single" w:sz="4" w:space="0" w:color="000000"/>
            </w:tcBorders>
          </w:tcPr>
          <w:p w14:paraId="717F4C50"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B9F8BE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46BFAD9" w14:textId="77777777" w:rsidTr="00660861">
        <w:trPr>
          <w:trHeight w:val="626"/>
        </w:trPr>
        <w:tc>
          <w:tcPr>
            <w:tcW w:w="7371" w:type="dxa"/>
            <w:tcBorders>
              <w:top w:val="single" w:sz="4" w:space="0" w:color="000000"/>
              <w:left w:val="single" w:sz="4" w:space="0" w:color="000000"/>
              <w:bottom w:val="single" w:sz="4" w:space="0" w:color="000000"/>
              <w:right w:val="single" w:sz="4" w:space="0" w:color="000000"/>
            </w:tcBorders>
          </w:tcPr>
          <w:p w14:paraId="7B145698" w14:textId="77777777" w:rsidR="004D74D8" w:rsidRPr="0006522C" w:rsidRDefault="004D74D8" w:rsidP="00467F25">
            <w:pPr>
              <w:widowControl w:val="0"/>
              <w:ind w:left="696" w:hanging="435"/>
              <w:rPr>
                <w:rFonts w:ascii="Tahoma" w:eastAsia="Times New Roman" w:hAnsi="Tahoma" w:cs="Tahoma"/>
                <w:sz w:val="20"/>
                <w:szCs w:val="20"/>
                <w:lang w:val="pt-PT"/>
              </w:rPr>
            </w:pPr>
            <w:r w:rsidRPr="0006522C">
              <w:rPr>
                <w:rFonts w:ascii="Tahoma" w:eastAsia="Times New Roman" w:hAnsi="Tahoma" w:cs="Tahoma"/>
                <w:sz w:val="20"/>
                <w:szCs w:val="20"/>
                <w:lang w:val="pt-PT"/>
              </w:rPr>
              <w:t>31.1.</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Efetuar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automático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Coeficiente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fração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ideal</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para Condomínios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verticais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 horizontais.</w:t>
            </w:r>
          </w:p>
        </w:tc>
        <w:tc>
          <w:tcPr>
            <w:tcW w:w="1419" w:type="dxa"/>
            <w:tcBorders>
              <w:top w:val="single" w:sz="4" w:space="0" w:color="000000"/>
              <w:left w:val="single" w:sz="4" w:space="0" w:color="000000"/>
              <w:bottom w:val="single" w:sz="4" w:space="0" w:color="000000"/>
              <w:right w:val="single" w:sz="4" w:space="0" w:color="000000"/>
            </w:tcBorders>
          </w:tcPr>
          <w:p w14:paraId="564AFFBA"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6415BD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CE786F6" w14:textId="77777777" w:rsidTr="00660861">
        <w:trPr>
          <w:trHeight w:val="880"/>
        </w:trPr>
        <w:tc>
          <w:tcPr>
            <w:tcW w:w="7371" w:type="dxa"/>
            <w:tcBorders>
              <w:top w:val="single" w:sz="4" w:space="0" w:color="000000"/>
              <w:left w:val="single" w:sz="4" w:space="0" w:color="000000"/>
              <w:bottom w:val="single" w:sz="4" w:space="0" w:color="000000"/>
              <w:right w:val="single" w:sz="4" w:space="0" w:color="000000"/>
            </w:tcBorders>
          </w:tcPr>
          <w:p w14:paraId="1D835131" w14:textId="77777777" w:rsidR="004D74D8" w:rsidRPr="0006522C" w:rsidRDefault="004D74D8" w:rsidP="00467F25">
            <w:pPr>
              <w:widowControl w:val="0"/>
              <w:ind w:left="1190" w:right="86"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32. Verificar no término do cadastro das unidades de um determinado condomínio, se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 somas das áreas das unidades coincidem com a área total informada 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aquele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condomínio.</w:t>
            </w:r>
          </w:p>
        </w:tc>
        <w:tc>
          <w:tcPr>
            <w:tcW w:w="1419" w:type="dxa"/>
            <w:tcBorders>
              <w:top w:val="single" w:sz="4" w:space="0" w:color="000000"/>
              <w:left w:val="single" w:sz="4" w:space="0" w:color="000000"/>
              <w:bottom w:val="single" w:sz="4" w:space="0" w:color="000000"/>
              <w:right w:val="single" w:sz="4" w:space="0" w:color="000000"/>
            </w:tcBorders>
          </w:tcPr>
          <w:p w14:paraId="51CE9007"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C78447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AE4088C" w14:textId="77777777" w:rsidTr="00660861">
        <w:trPr>
          <w:trHeight w:val="626"/>
        </w:trPr>
        <w:tc>
          <w:tcPr>
            <w:tcW w:w="7371" w:type="dxa"/>
            <w:tcBorders>
              <w:top w:val="single" w:sz="4" w:space="0" w:color="000000"/>
              <w:left w:val="single" w:sz="4" w:space="0" w:color="000000"/>
              <w:bottom w:val="single" w:sz="4" w:space="0" w:color="000000"/>
              <w:right w:val="single" w:sz="4" w:space="0" w:color="000000"/>
            </w:tcBorders>
          </w:tcPr>
          <w:p w14:paraId="49315D6A" w14:textId="77777777" w:rsidR="004D74D8" w:rsidRPr="0006522C" w:rsidRDefault="004D74D8" w:rsidP="00467F25">
            <w:pPr>
              <w:widowControl w:val="0"/>
              <w:tabs>
                <w:tab w:val="left" w:pos="1190"/>
              </w:tabs>
              <w:ind w:left="1190" w:right="425" w:hanging="636"/>
              <w:rPr>
                <w:rFonts w:ascii="Tahoma" w:eastAsia="Times New Roman" w:hAnsi="Tahoma" w:cs="Tahoma"/>
                <w:sz w:val="20"/>
                <w:szCs w:val="20"/>
                <w:lang w:val="pt-PT"/>
              </w:rPr>
            </w:pPr>
            <w:r w:rsidRPr="0006522C">
              <w:rPr>
                <w:rFonts w:ascii="Tahoma" w:eastAsia="Times New Roman" w:hAnsi="Tahoma" w:cs="Tahoma"/>
                <w:sz w:val="20"/>
                <w:szCs w:val="20"/>
                <w:lang w:val="pt-PT"/>
              </w:rPr>
              <w:t>33.</w:t>
            </w:r>
            <w:r w:rsidRPr="0006522C">
              <w:rPr>
                <w:rFonts w:ascii="Tahoma" w:eastAsia="Times New Roman" w:hAnsi="Tahoma" w:cs="Tahoma"/>
                <w:sz w:val="20"/>
                <w:szCs w:val="20"/>
                <w:lang w:val="pt-PT"/>
              </w:rPr>
              <w:tab/>
              <w:t>Armazenar as características do boletim cadastral do município, deterreno 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construções.</w:t>
            </w:r>
          </w:p>
        </w:tc>
        <w:tc>
          <w:tcPr>
            <w:tcW w:w="1419" w:type="dxa"/>
            <w:tcBorders>
              <w:top w:val="single" w:sz="4" w:space="0" w:color="000000"/>
              <w:left w:val="single" w:sz="4" w:space="0" w:color="000000"/>
              <w:bottom w:val="single" w:sz="4" w:space="0" w:color="000000"/>
              <w:right w:val="single" w:sz="4" w:space="0" w:color="000000"/>
            </w:tcBorders>
          </w:tcPr>
          <w:p w14:paraId="05D98161"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4451FD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0A0FFA5" w14:textId="77777777" w:rsidTr="00660861">
        <w:trPr>
          <w:trHeight w:val="875"/>
        </w:trPr>
        <w:tc>
          <w:tcPr>
            <w:tcW w:w="7371" w:type="dxa"/>
            <w:tcBorders>
              <w:top w:val="single" w:sz="4" w:space="0" w:color="000000"/>
              <w:left w:val="single" w:sz="4" w:space="0" w:color="000000"/>
              <w:bottom w:val="single" w:sz="4" w:space="0" w:color="000000"/>
              <w:right w:val="single" w:sz="4" w:space="0" w:color="000000"/>
            </w:tcBorders>
          </w:tcPr>
          <w:p w14:paraId="4928C397" w14:textId="77777777" w:rsidR="004D74D8" w:rsidRPr="0006522C" w:rsidRDefault="004D74D8" w:rsidP="00467F25">
            <w:pPr>
              <w:widowControl w:val="0"/>
              <w:tabs>
                <w:tab w:val="left" w:pos="1161"/>
              </w:tabs>
              <w:ind w:left="1190" w:right="89" w:hanging="636"/>
              <w:rPr>
                <w:rFonts w:ascii="Tahoma" w:eastAsia="Times New Roman" w:hAnsi="Tahoma" w:cs="Tahoma"/>
                <w:sz w:val="20"/>
                <w:szCs w:val="20"/>
                <w:lang w:val="pt-PT"/>
              </w:rPr>
            </w:pPr>
            <w:r w:rsidRPr="0006522C">
              <w:rPr>
                <w:rFonts w:ascii="Tahoma" w:eastAsia="Times New Roman" w:hAnsi="Tahoma" w:cs="Tahoma"/>
                <w:sz w:val="20"/>
                <w:szCs w:val="20"/>
                <w:lang w:val="pt-PT"/>
              </w:rPr>
              <w:t>34.</w:t>
            </w:r>
            <w:r w:rsidRPr="0006522C">
              <w:rPr>
                <w:rFonts w:ascii="Tahoma" w:eastAsia="Times New Roman" w:hAnsi="Tahoma" w:cs="Tahoma"/>
                <w:sz w:val="20"/>
                <w:szCs w:val="20"/>
                <w:lang w:val="pt-PT"/>
              </w:rPr>
              <w:tab/>
              <w:t>Armazenar as características para pontuação de cada imóvel. Após a pontuação,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atribuir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imóvel, a categoria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correspondente.</w:t>
            </w:r>
          </w:p>
        </w:tc>
        <w:tc>
          <w:tcPr>
            <w:tcW w:w="1419" w:type="dxa"/>
            <w:tcBorders>
              <w:top w:val="single" w:sz="4" w:space="0" w:color="000000"/>
              <w:left w:val="single" w:sz="4" w:space="0" w:color="000000"/>
              <w:bottom w:val="single" w:sz="4" w:space="0" w:color="000000"/>
              <w:right w:val="single" w:sz="4" w:space="0" w:color="000000"/>
            </w:tcBorders>
          </w:tcPr>
          <w:p w14:paraId="3BE464E0"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3FECA3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5B9CA2B" w14:textId="77777777" w:rsidTr="00660861">
        <w:trPr>
          <w:trHeight w:val="625"/>
        </w:trPr>
        <w:tc>
          <w:tcPr>
            <w:tcW w:w="7371" w:type="dxa"/>
            <w:tcBorders>
              <w:top w:val="single" w:sz="4" w:space="0" w:color="000000"/>
              <w:left w:val="single" w:sz="4" w:space="0" w:color="000000"/>
              <w:bottom w:val="single" w:sz="4" w:space="0" w:color="000000"/>
              <w:right w:val="single" w:sz="4" w:space="0" w:color="000000"/>
            </w:tcBorders>
          </w:tcPr>
          <w:p w14:paraId="5B7C17FC" w14:textId="77777777" w:rsidR="004D74D8" w:rsidRPr="0006522C" w:rsidRDefault="004D74D8" w:rsidP="00467F25">
            <w:pPr>
              <w:widowControl w:val="0"/>
              <w:tabs>
                <w:tab w:val="left" w:pos="1190"/>
              </w:tabs>
              <w:ind w:left="1190" w:right="777" w:hanging="636"/>
              <w:rPr>
                <w:rFonts w:ascii="Tahoma" w:eastAsia="Times New Roman" w:hAnsi="Tahoma" w:cs="Tahoma"/>
                <w:sz w:val="20"/>
                <w:szCs w:val="20"/>
                <w:lang w:val="pt-PT"/>
              </w:rPr>
            </w:pPr>
            <w:r w:rsidRPr="0006522C">
              <w:rPr>
                <w:rFonts w:ascii="Tahoma" w:eastAsia="Times New Roman" w:hAnsi="Tahoma" w:cs="Tahoma"/>
                <w:sz w:val="20"/>
                <w:szCs w:val="20"/>
                <w:lang w:val="pt-PT"/>
              </w:rPr>
              <w:t>35.</w:t>
            </w:r>
            <w:r w:rsidRPr="0006522C">
              <w:rPr>
                <w:rFonts w:ascii="Tahoma" w:eastAsia="Times New Roman" w:hAnsi="Tahoma" w:cs="Tahoma"/>
                <w:sz w:val="20"/>
                <w:szCs w:val="20"/>
                <w:lang w:val="pt-PT"/>
              </w:rPr>
              <w:tab/>
              <w:t>Possuir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procedimentos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realizações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desdobramentos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 lotes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obedecendo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os projetos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aprovados 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suas medidas.</w:t>
            </w:r>
          </w:p>
        </w:tc>
        <w:tc>
          <w:tcPr>
            <w:tcW w:w="1419" w:type="dxa"/>
            <w:tcBorders>
              <w:top w:val="single" w:sz="4" w:space="0" w:color="000000"/>
              <w:left w:val="single" w:sz="4" w:space="0" w:color="000000"/>
              <w:bottom w:val="single" w:sz="4" w:space="0" w:color="000000"/>
              <w:right w:val="single" w:sz="4" w:space="0" w:color="000000"/>
            </w:tcBorders>
          </w:tcPr>
          <w:p w14:paraId="42B0FD7B"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AF936D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9DDC46B" w14:textId="77777777" w:rsidTr="00660861">
        <w:trPr>
          <w:trHeight w:val="626"/>
        </w:trPr>
        <w:tc>
          <w:tcPr>
            <w:tcW w:w="7371" w:type="dxa"/>
            <w:tcBorders>
              <w:top w:val="single" w:sz="4" w:space="0" w:color="000000"/>
              <w:left w:val="single" w:sz="4" w:space="0" w:color="000000"/>
              <w:bottom w:val="single" w:sz="4" w:space="0" w:color="000000"/>
              <w:right w:val="single" w:sz="4" w:space="0" w:color="000000"/>
            </w:tcBorders>
          </w:tcPr>
          <w:p w14:paraId="238DBB53" w14:textId="77777777" w:rsidR="004D74D8" w:rsidRPr="0006522C" w:rsidRDefault="004D74D8" w:rsidP="00467F25">
            <w:pPr>
              <w:widowControl w:val="0"/>
              <w:tabs>
                <w:tab w:val="left" w:pos="1190"/>
              </w:tabs>
              <w:ind w:left="1190" w:right="665" w:hanging="636"/>
              <w:rPr>
                <w:rFonts w:ascii="Tahoma" w:eastAsia="Times New Roman" w:hAnsi="Tahoma" w:cs="Tahoma"/>
                <w:sz w:val="20"/>
                <w:szCs w:val="20"/>
                <w:lang w:val="pt-PT"/>
              </w:rPr>
            </w:pPr>
            <w:r w:rsidRPr="0006522C">
              <w:rPr>
                <w:rFonts w:ascii="Tahoma" w:eastAsia="Times New Roman" w:hAnsi="Tahoma" w:cs="Tahoma"/>
                <w:sz w:val="20"/>
                <w:szCs w:val="20"/>
                <w:lang w:val="pt-PT"/>
              </w:rPr>
              <w:t>36.</w:t>
            </w:r>
            <w:r w:rsidRPr="0006522C">
              <w:rPr>
                <w:rFonts w:ascii="Tahoma" w:eastAsia="Times New Roman" w:hAnsi="Tahoma" w:cs="Tahoma"/>
                <w:sz w:val="20"/>
                <w:szCs w:val="20"/>
                <w:lang w:val="pt-PT"/>
              </w:rPr>
              <w:tab/>
              <w:t>Permitir</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unificação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lotes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processos</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exclusivospara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junção.</w:t>
            </w:r>
          </w:p>
        </w:tc>
        <w:tc>
          <w:tcPr>
            <w:tcW w:w="1419" w:type="dxa"/>
            <w:tcBorders>
              <w:top w:val="single" w:sz="4" w:space="0" w:color="000000"/>
              <w:left w:val="single" w:sz="4" w:space="0" w:color="000000"/>
              <w:bottom w:val="single" w:sz="4" w:space="0" w:color="000000"/>
              <w:right w:val="single" w:sz="4" w:space="0" w:color="000000"/>
            </w:tcBorders>
          </w:tcPr>
          <w:p w14:paraId="0F58219E"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30E624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C6DA8BB" w14:textId="77777777" w:rsidTr="00660861">
        <w:trPr>
          <w:trHeight w:val="626"/>
        </w:trPr>
        <w:tc>
          <w:tcPr>
            <w:tcW w:w="7371" w:type="dxa"/>
            <w:tcBorders>
              <w:top w:val="single" w:sz="4" w:space="0" w:color="000000"/>
              <w:left w:val="single" w:sz="4" w:space="0" w:color="000000"/>
              <w:bottom w:val="single" w:sz="4" w:space="0" w:color="000000"/>
              <w:right w:val="single" w:sz="4" w:space="0" w:color="000000"/>
            </w:tcBorders>
          </w:tcPr>
          <w:p w14:paraId="6BC5094C" w14:textId="77777777" w:rsidR="004D74D8" w:rsidRPr="0006522C" w:rsidRDefault="004D74D8" w:rsidP="00467F25">
            <w:pPr>
              <w:widowControl w:val="0"/>
              <w:tabs>
                <w:tab w:val="left" w:pos="1190"/>
              </w:tabs>
              <w:ind w:left="1190" w:right="207" w:hanging="636"/>
              <w:rPr>
                <w:rFonts w:ascii="Tahoma" w:eastAsia="Times New Roman" w:hAnsi="Tahoma" w:cs="Tahoma"/>
                <w:sz w:val="20"/>
                <w:szCs w:val="20"/>
                <w:lang w:val="pt-PT"/>
              </w:rPr>
            </w:pPr>
            <w:r w:rsidRPr="0006522C">
              <w:rPr>
                <w:rFonts w:ascii="Tahoma" w:eastAsia="Times New Roman" w:hAnsi="Tahoma" w:cs="Tahoma"/>
                <w:sz w:val="20"/>
                <w:szCs w:val="20"/>
                <w:lang w:val="pt-PT"/>
              </w:rPr>
              <w:t>37.</w:t>
            </w:r>
            <w:r w:rsidRPr="0006522C">
              <w:rPr>
                <w:rFonts w:ascii="Tahoma" w:eastAsia="Times New Roman" w:hAnsi="Tahoma" w:cs="Tahoma"/>
                <w:sz w:val="20"/>
                <w:szCs w:val="20"/>
                <w:lang w:val="pt-PT"/>
              </w:rPr>
              <w:tab/>
              <w:t>Permitir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imóveis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isenções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possibilitando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asparametrizações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conforme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 Legislação.</w:t>
            </w:r>
          </w:p>
        </w:tc>
        <w:tc>
          <w:tcPr>
            <w:tcW w:w="1419" w:type="dxa"/>
            <w:tcBorders>
              <w:top w:val="single" w:sz="4" w:space="0" w:color="000000"/>
              <w:left w:val="single" w:sz="4" w:space="0" w:color="000000"/>
              <w:bottom w:val="single" w:sz="4" w:space="0" w:color="000000"/>
              <w:right w:val="single" w:sz="4" w:space="0" w:color="000000"/>
            </w:tcBorders>
          </w:tcPr>
          <w:p w14:paraId="01028CF1"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9E5B56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92C5CE6" w14:textId="77777777" w:rsidTr="00660861">
        <w:trPr>
          <w:trHeight w:val="625"/>
        </w:trPr>
        <w:tc>
          <w:tcPr>
            <w:tcW w:w="7371" w:type="dxa"/>
            <w:tcBorders>
              <w:top w:val="single" w:sz="4" w:space="0" w:color="000000"/>
              <w:left w:val="single" w:sz="4" w:space="0" w:color="000000"/>
              <w:bottom w:val="single" w:sz="4" w:space="0" w:color="000000"/>
              <w:right w:val="single" w:sz="4" w:space="0" w:color="000000"/>
            </w:tcBorders>
          </w:tcPr>
          <w:p w14:paraId="75EEF196" w14:textId="77777777" w:rsidR="004D74D8" w:rsidRPr="0006522C" w:rsidRDefault="004D74D8" w:rsidP="00467F25">
            <w:pPr>
              <w:widowControl w:val="0"/>
              <w:tabs>
                <w:tab w:val="left" w:pos="1190"/>
              </w:tabs>
              <w:ind w:left="1190" w:right="328" w:hanging="636"/>
              <w:rPr>
                <w:rFonts w:ascii="Tahoma" w:eastAsia="Times New Roman" w:hAnsi="Tahoma" w:cs="Tahoma"/>
                <w:sz w:val="20"/>
                <w:szCs w:val="20"/>
                <w:lang w:val="pt-PT"/>
              </w:rPr>
            </w:pPr>
            <w:r w:rsidRPr="0006522C">
              <w:rPr>
                <w:rFonts w:ascii="Tahoma" w:eastAsia="Times New Roman" w:hAnsi="Tahoma" w:cs="Tahoma"/>
                <w:sz w:val="20"/>
                <w:szCs w:val="20"/>
                <w:lang w:val="pt-PT"/>
              </w:rPr>
              <w:t>38.</w:t>
            </w:r>
            <w:r w:rsidRPr="0006522C">
              <w:rPr>
                <w:rFonts w:ascii="Tahoma" w:eastAsia="Times New Roman" w:hAnsi="Tahoma" w:cs="Tahoma"/>
                <w:sz w:val="20"/>
                <w:szCs w:val="20"/>
                <w:lang w:val="pt-PT"/>
              </w:rPr>
              <w:tab/>
              <w:t>Permitir</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tratamento</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concessões</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benefícios,</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registrando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eefetuando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mesmos nos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correspondentes.</w:t>
            </w:r>
          </w:p>
        </w:tc>
        <w:tc>
          <w:tcPr>
            <w:tcW w:w="1419" w:type="dxa"/>
            <w:tcBorders>
              <w:top w:val="single" w:sz="4" w:space="0" w:color="000000"/>
              <w:left w:val="single" w:sz="4" w:space="0" w:color="000000"/>
              <w:bottom w:val="single" w:sz="4" w:space="0" w:color="000000"/>
              <w:right w:val="single" w:sz="4" w:space="0" w:color="000000"/>
            </w:tcBorders>
          </w:tcPr>
          <w:p w14:paraId="6AB6F7A8"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847E51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A7B0A7C" w14:textId="77777777" w:rsidTr="00660861">
        <w:trPr>
          <w:trHeight w:val="374"/>
        </w:trPr>
        <w:tc>
          <w:tcPr>
            <w:tcW w:w="7371" w:type="dxa"/>
            <w:tcBorders>
              <w:top w:val="single" w:sz="4" w:space="0" w:color="000000"/>
              <w:left w:val="single" w:sz="4" w:space="0" w:color="000000"/>
              <w:bottom w:val="single" w:sz="4" w:space="0" w:color="000000"/>
              <w:right w:val="single" w:sz="4" w:space="0" w:color="000000"/>
            </w:tcBorders>
          </w:tcPr>
          <w:p w14:paraId="45F4D093"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39.</w:t>
            </w:r>
            <w:r w:rsidRPr="0006522C">
              <w:rPr>
                <w:rFonts w:ascii="Tahoma" w:eastAsia="Times New Roman" w:hAnsi="Tahoma" w:cs="Tahoma"/>
                <w:sz w:val="20"/>
                <w:szCs w:val="20"/>
                <w:lang w:val="pt-PT"/>
              </w:rPr>
              <w:tab/>
              <w:t>Selecionar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endereço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correspondência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diferenciada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imóvel.</w:t>
            </w:r>
          </w:p>
        </w:tc>
        <w:tc>
          <w:tcPr>
            <w:tcW w:w="1419" w:type="dxa"/>
            <w:tcBorders>
              <w:top w:val="single" w:sz="4" w:space="0" w:color="000000"/>
              <w:left w:val="single" w:sz="4" w:space="0" w:color="000000"/>
              <w:bottom w:val="single" w:sz="4" w:space="0" w:color="000000"/>
              <w:right w:val="single" w:sz="4" w:space="0" w:color="000000"/>
            </w:tcBorders>
          </w:tcPr>
          <w:p w14:paraId="5BF27C41"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095B63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BDB4C39" w14:textId="77777777" w:rsidTr="00660861">
        <w:trPr>
          <w:trHeight w:val="625"/>
        </w:trPr>
        <w:tc>
          <w:tcPr>
            <w:tcW w:w="7371" w:type="dxa"/>
            <w:tcBorders>
              <w:top w:val="single" w:sz="4" w:space="0" w:color="000000"/>
              <w:left w:val="single" w:sz="4" w:space="0" w:color="000000"/>
              <w:bottom w:val="single" w:sz="4" w:space="0" w:color="000000"/>
              <w:right w:val="single" w:sz="4" w:space="0" w:color="000000"/>
            </w:tcBorders>
          </w:tcPr>
          <w:p w14:paraId="2D4DEF9F"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40.</w:t>
            </w:r>
            <w:r w:rsidRPr="0006522C">
              <w:rPr>
                <w:rFonts w:ascii="Tahoma" w:eastAsia="Times New Roman" w:hAnsi="Tahoma" w:cs="Tahoma"/>
                <w:sz w:val="20"/>
                <w:szCs w:val="20"/>
                <w:lang w:val="pt-PT"/>
              </w:rPr>
              <w:tab/>
              <w:t>Manter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cadastrais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vários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exercícios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mesmoimóvel.</w:t>
            </w:r>
          </w:p>
        </w:tc>
        <w:tc>
          <w:tcPr>
            <w:tcW w:w="1419" w:type="dxa"/>
            <w:tcBorders>
              <w:top w:val="single" w:sz="4" w:space="0" w:color="000000"/>
              <w:left w:val="single" w:sz="4" w:space="0" w:color="000000"/>
              <w:bottom w:val="single" w:sz="4" w:space="0" w:color="000000"/>
              <w:right w:val="single" w:sz="4" w:space="0" w:color="000000"/>
            </w:tcBorders>
          </w:tcPr>
          <w:p w14:paraId="21EE6B10"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28DFAC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128C2C7" w14:textId="77777777" w:rsidTr="00660861">
        <w:trPr>
          <w:trHeight w:val="1325"/>
        </w:trPr>
        <w:tc>
          <w:tcPr>
            <w:tcW w:w="7371" w:type="dxa"/>
            <w:tcBorders>
              <w:top w:val="single" w:sz="4" w:space="0" w:color="000000"/>
              <w:left w:val="single" w:sz="4" w:space="0" w:color="000000"/>
              <w:bottom w:val="single" w:sz="4" w:space="0" w:color="000000"/>
              <w:right w:val="single" w:sz="4" w:space="0" w:color="000000"/>
            </w:tcBorders>
          </w:tcPr>
          <w:p w14:paraId="1707FC47" w14:textId="77777777" w:rsidR="004D74D8" w:rsidRPr="0006522C" w:rsidRDefault="004D74D8" w:rsidP="00467F25">
            <w:pPr>
              <w:widowControl w:val="0"/>
              <w:ind w:left="1190" w:right="87"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41. Disponibilizar fórmula de cálculo parametrizável de forma compreensiva, 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tratamento de todos os fatores de depreciação evalorização citado no código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tributário. Possibilitar tratamentosespeciais para descontos sobre o imposto 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função de dadoscadastrais, dados de lançamento ou valor venal de cálculos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exercícios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anteriores.</w:t>
            </w:r>
          </w:p>
        </w:tc>
        <w:tc>
          <w:tcPr>
            <w:tcW w:w="1419" w:type="dxa"/>
            <w:tcBorders>
              <w:top w:val="single" w:sz="4" w:space="0" w:color="000000"/>
              <w:left w:val="single" w:sz="4" w:space="0" w:color="000000"/>
              <w:bottom w:val="single" w:sz="4" w:space="0" w:color="000000"/>
              <w:right w:val="single" w:sz="4" w:space="0" w:color="000000"/>
            </w:tcBorders>
          </w:tcPr>
          <w:p w14:paraId="2865F3E8"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A4AC30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145EC46" w14:textId="77777777" w:rsidTr="00660861">
        <w:trPr>
          <w:trHeight w:val="882"/>
        </w:trPr>
        <w:tc>
          <w:tcPr>
            <w:tcW w:w="7371" w:type="dxa"/>
            <w:tcBorders>
              <w:top w:val="single" w:sz="4" w:space="0" w:color="000000"/>
              <w:left w:val="single" w:sz="4" w:space="0" w:color="000000"/>
              <w:bottom w:val="single" w:sz="4" w:space="0" w:color="000000"/>
              <w:right w:val="single" w:sz="4" w:space="0" w:color="000000"/>
            </w:tcBorders>
          </w:tcPr>
          <w:p w14:paraId="23C520F7" w14:textId="77777777" w:rsidR="004D74D8" w:rsidRPr="0006522C" w:rsidRDefault="004D74D8" w:rsidP="00467F25">
            <w:pPr>
              <w:widowControl w:val="0"/>
              <w:ind w:left="1190" w:right="90"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42. Recalcular lançamentos com tratamentos de compensações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 valores pagos na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substituição dos lançamentos, gerando um novo lançamento com os valores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complementares.</w:t>
            </w:r>
          </w:p>
        </w:tc>
        <w:tc>
          <w:tcPr>
            <w:tcW w:w="1419" w:type="dxa"/>
            <w:tcBorders>
              <w:top w:val="single" w:sz="4" w:space="0" w:color="000000"/>
              <w:left w:val="single" w:sz="4" w:space="0" w:color="000000"/>
              <w:bottom w:val="single" w:sz="4" w:space="0" w:color="000000"/>
              <w:right w:val="single" w:sz="4" w:space="0" w:color="000000"/>
            </w:tcBorders>
          </w:tcPr>
          <w:p w14:paraId="5C8E60F2"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D2A0D1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7A73080" w14:textId="77777777" w:rsidTr="00660861">
        <w:trPr>
          <w:trHeight w:val="369"/>
        </w:trPr>
        <w:tc>
          <w:tcPr>
            <w:tcW w:w="7371" w:type="dxa"/>
            <w:tcBorders>
              <w:top w:val="single" w:sz="4" w:space="0" w:color="000000"/>
              <w:left w:val="single" w:sz="4" w:space="0" w:color="000000"/>
              <w:bottom w:val="single" w:sz="4" w:space="0" w:color="000000"/>
              <w:right w:val="single" w:sz="4" w:space="0" w:color="000000"/>
            </w:tcBorders>
          </w:tcPr>
          <w:p w14:paraId="628611FE"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43.</w:t>
            </w:r>
            <w:r w:rsidRPr="0006522C">
              <w:rPr>
                <w:rFonts w:ascii="Tahoma" w:eastAsia="Times New Roman" w:hAnsi="Tahoma" w:cs="Tahoma"/>
                <w:sz w:val="20"/>
                <w:szCs w:val="20"/>
                <w:lang w:val="pt-PT"/>
              </w:rPr>
              <w:tab/>
              <w:t>Realizar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consultas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Imobiliário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p>
        </w:tc>
        <w:tc>
          <w:tcPr>
            <w:tcW w:w="1419" w:type="dxa"/>
            <w:tcBorders>
              <w:top w:val="single" w:sz="4" w:space="0" w:color="000000"/>
              <w:left w:val="single" w:sz="4" w:space="0" w:color="000000"/>
              <w:bottom w:val="single" w:sz="4" w:space="0" w:color="000000"/>
              <w:right w:val="single" w:sz="4" w:space="0" w:color="000000"/>
            </w:tcBorders>
          </w:tcPr>
          <w:p w14:paraId="4C6D31F0"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142196E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2579161"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13FC7FC3"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43.1.</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Fonética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proprietário;</w:t>
            </w:r>
          </w:p>
        </w:tc>
        <w:tc>
          <w:tcPr>
            <w:tcW w:w="1419" w:type="dxa"/>
            <w:tcBorders>
              <w:top w:val="single" w:sz="4" w:space="0" w:color="000000"/>
              <w:left w:val="single" w:sz="4" w:space="0" w:color="000000"/>
              <w:bottom w:val="single" w:sz="4" w:space="0" w:color="000000"/>
              <w:right w:val="single" w:sz="4" w:space="0" w:color="000000"/>
            </w:tcBorders>
          </w:tcPr>
          <w:p w14:paraId="58BE0679"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D0B375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BCB3D3B"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7470D841"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43.2.</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Fonética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compromissário;</w:t>
            </w:r>
          </w:p>
        </w:tc>
        <w:tc>
          <w:tcPr>
            <w:tcW w:w="1419" w:type="dxa"/>
            <w:tcBorders>
              <w:top w:val="single" w:sz="4" w:space="0" w:color="000000"/>
              <w:left w:val="single" w:sz="4" w:space="0" w:color="000000"/>
              <w:bottom w:val="single" w:sz="4" w:space="0" w:color="000000"/>
              <w:right w:val="single" w:sz="4" w:space="0" w:color="000000"/>
            </w:tcBorders>
          </w:tcPr>
          <w:p w14:paraId="2825214A"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37ADF0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B30ABAF"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0EF8B590"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43.3.</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Cadastral;</w:t>
            </w:r>
          </w:p>
        </w:tc>
        <w:tc>
          <w:tcPr>
            <w:tcW w:w="1419" w:type="dxa"/>
            <w:tcBorders>
              <w:top w:val="single" w:sz="4" w:space="0" w:color="000000"/>
              <w:left w:val="single" w:sz="4" w:space="0" w:color="000000"/>
              <w:bottom w:val="single" w:sz="4" w:space="0" w:color="000000"/>
              <w:right w:val="single" w:sz="4" w:space="0" w:color="000000"/>
            </w:tcBorders>
          </w:tcPr>
          <w:p w14:paraId="765A0078"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5D0ED6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4E84472"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453750FC"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43.4.</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Cadastral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anterior;</w:t>
            </w:r>
          </w:p>
        </w:tc>
        <w:tc>
          <w:tcPr>
            <w:tcW w:w="1419" w:type="dxa"/>
            <w:tcBorders>
              <w:top w:val="single" w:sz="4" w:space="0" w:color="000000"/>
              <w:left w:val="single" w:sz="4" w:space="0" w:color="000000"/>
              <w:bottom w:val="single" w:sz="4" w:space="0" w:color="000000"/>
              <w:right w:val="single" w:sz="4" w:space="0" w:color="000000"/>
            </w:tcBorders>
          </w:tcPr>
          <w:p w14:paraId="762AA97D"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DB5075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8580D9E"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5D966BBB"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43.5.</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Endereço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imóvel;</w:t>
            </w:r>
          </w:p>
        </w:tc>
        <w:tc>
          <w:tcPr>
            <w:tcW w:w="1419" w:type="dxa"/>
            <w:tcBorders>
              <w:top w:val="single" w:sz="4" w:space="0" w:color="000000"/>
              <w:left w:val="single" w:sz="4" w:space="0" w:color="000000"/>
              <w:bottom w:val="single" w:sz="4" w:space="0" w:color="000000"/>
              <w:right w:val="single" w:sz="4" w:space="0" w:color="000000"/>
            </w:tcBorders>
          </w:tcPr>
          <w:p w14:paraId="6EAFC61D"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85036E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8CD18B8"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150F5957"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43.6.</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Quadra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 Lote;</w:t>
            </w:r>
          </w:p>
        </w:tc>
        <w:tc>
          <w:tcPr>
            <w:tcW w:w="1419" w:type="dxa"/>
            <w:tcBorders>
              <w:top w:val="single" w:sz="4" w:space="0" w:color="000000"/>
              <w:left w:val="single" w:sz="4" w:space="0" w:color="000000"/>
              <w:bottom w:val="single" w:sz="4" w:space="0" w:color="000000"/>
              <w:right w:val="single" w:sz="4" w:space="0" w:color="000000"/>
            </w:tcBorders>
          </w:tcPr>
          <w:p w14:paraId="08E32A83"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DE2972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6096E98"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7F3A201C"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43.7.</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Face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quadra;</w:t>
            </w:r>
          </w:p>
        </w:tc>
        <w:tc>
          <w:tcPr>
            <w:tcW w:w="1419" w:type="dxa"/>
            <w:tcBorders>
              <w:top w:val="single" w:sz="4" w:space="0" w:color="000000"/>
              <w:left w:val="single" w:sz="4" w:space="0" w:color="000000"/>
              <w:bottom w:val="single" w:sz="4" w:space="0" w:color="000000"/>
              <w:right w:val="single" w:sz="4" w:space="0" w:color="000000"/>
            </w:tcBorders>
          </w:tcPr>
          <w:p w14:paraId="73EEC722" w14:textId="77777777" w:rsidR="004D74D8" w:rsidRPr="0006522C" w:rsidRDefault="004D74D8" w:rsidP="00467F25">
            <w:pPr>
              <w:widowControl w:val="0"/>
              <w:ind w:left="440"/>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A5A520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5D216BB"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12E4A2D3"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43.8.</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Terrenos.</w:t>
            </w:r>
          </w:p>
        </w:tc>
        <w:tc>
          <w:tcPr>
            <w:tcW w:w="1419" w:type="dxa"/>
            <w:tcBorders>
              <w:top w:val="single" w:sz="4" w:space="0" w:color="000000"/>
              <w:left w:val="single" w:sz="4" w:space="0" w:color="000000"/>
              <w:bottom w:val="single" w:sz="4" w:space="0" w:color="000000"/>
              <w:right w:val="single" w:sz="4" w:space="0" w:color="000000"/>
            </w:tcBorders>
          </w:tcPr>
          <w:p w14:paraId="684737D1" w14:textId="77777777" w:rsidR="004D74D8" w:rsidRPr="0006522C" w:rsidRDefault="004D74D8" w:rsidP="00467F25">
            <w:pPr>
              <w:widowControl w:val="0"/>
              <w:ind w:left="440"/>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F352B7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86B3F90" w14:textId="77777777" w:rsidTr="00660861">
        <w:trPr>
          <w:trHeight w:val="371"/>
        </w:trPr>
        <w:tc>
          <w:tcPr>
            <w:tcW w:w="7371" w:type="dxa"/>
            <w:tcBorders>
              <w:top w:val="single" w:sz="4" w:space="0" w:color="000000"/>
              <w:left w:val="single" w:sz="4" w:space="0" w:color="000000"/>
              <w:bottom w:val="single" w:sz="4" w:space="0" w:color="000000"/>
              <w:right w:val="single" w:sz="4" w:space="0" w:color="000000"/>
            </w:tcBorders>
          </w:tcPr>
          <w:p w14:paraId="67BEBFE0"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44.</w:t>
            </w:r>
            <w:r w:rsidRPr="0006522C">
              <w:rPr>
                <w:rFonts w:ascii="Tahoma" w:eastAsia="Times New Roman" w:hAnsi="Tahoma" w:cs="Tahoma"/>
                <w:sz w:val="20"/>
                <w:szCs w:val="20"/>
                <w:lang w:val="pt-PT"/>
              </w:rPr>
              <w:tab/>
              <w:t>Armazenar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histórico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cálculos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efetuados.</w:t>
            </w:r>
          </w:p>
        </w:tc>
        <w:tc>
          <w:tcPr>
            <w:tcW w:w="1419" w:type="dxa"/>
            <w:tcBorders>
              <w:top w:val="single" w:sz="4" w:space="0" w:color="000000"/>
              <w:left w:val="single" w:sz="4" w:space="0" w:color="000000"/>
              <w:bottom w:val="single" w:sz="4" w:space="0" w:color="000000"/>
              <w:right w:val="single" w:sz="4" w:space="0" w:color="000000"/>
            </w:tcBorders>
          </w:tcPr>
          <w:p w14:paraId="1BD3DA35"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966D0F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E9CD433" w14:textId="77777777" w:rsidTr="00660861">
        <w:trPr>
          <w:trHeight w:val="371"/>
        </w:trPr>
        <w:tc>
          <w:tcPr>
            <w:tcW w:w="7371" w:type="dxa"/>
            <w:tcBorders>
              <w:top w:val="single" w:sz="4" w:space="0" w:color="000000"/>
              <w:left w:val="single" w:sz="4" w:space="0" w:color="000000"/>
              <w:bottom w:val="single" w:sz="4" w:space="0" w:color="000000"/>
              <w:right w:val="single" w:sz="4" w:space="0" w:color="000000"/>
            </w:tcBorders>
          </w:tcPr>
          <w:p w14:paraId="75725B1D"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45.</w:t>
            </w:r>
            <w:r w:rsidRPr="0006522C">
              <w:rPr>
                <w:rFonts w:ascii="Tahoma" w:eastAsia="Times New Roman" w:hAnsi="Tahoma" w:cs="Tahoma"/>
                <w:sz w:val="20"/>
                <w:szCs w:val="20"/>
                <w:lang w:val="pt-PT"/>
              </w:rPr>
              <w:tab/>
              <w:t>Possibilitar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consultas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posições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financeiras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conforme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filtros:</w:t>
            </w:r>
          </w:p>
        </w:tc>
        <w:tc>
          <w:tcPr>
            <w:tcW w:w="1419" w:type="dxa"/>
            <w:tcBorders>
              <w:top w:val="single" w:sz="4" w:space="0" w:color="000000"/>
              <w:left w:val="single" w:sz="4" w:space="0" w:color="000000"/>
              <w:bottom w:val="single" w:sz="4" w:space="0" w:color="000000"/>
              <w:right w:val="single" w:sz="4" w:space="0" w:color="000000"/>
            </w:tcBorders>
          </w:tcPr>
          <w:p w14:paraId="3F1E65A4"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C2E130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D66F848"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41858E81"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45.1.</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Código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contribuinte;</w:t>
            </w:r>
          </w:p>
        </w:tc>
        <w:tc>
          <w:tcPr>
            <w:tcW w:w="1419" w:type="dxa"/>
            <w:tcBorders>
              <w:top w:val="single" w:sz="4" w:space="0" w:color="000000"/>
              <w:left w:val="single" w:sz="4" w:space="0" w:color="000000"/>
              <w:bottom w:val="single" w:sz="4" w:space="0" w:color="000000"/>
              <w:right w:val="single" w:sz="4" w:space="0" w:color="000000"/>
            </w:tcBorders>
          </w:tcPr>
          <w:p w14:paraId="3BB8CCDF"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B9850F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A0A4EA9"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524FD937"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45.2.</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Endereço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imóvel;</w:t>
            </w:r>
          </w:p>
        </w:tc>
        <w:tc>
          <w:tcPr>
            <w:tcW w:w="1419" w:type="dxa"/>
            <w:tcBorders>
              <w:top w:val="single" w:sz="4" w:space="0" w:color="000000"/>
              <w:left w:val="single" w:sz="4" w:space="0" w:color="000000"/>
              <w:bottom w:val="single" w:sz="4" w:space="0" w:color="000000"/>
              <w:right w:val="single" w:sz="4" w:space="0" w:color="000000"/>
            </w:tcBorders>
          </w:tcPr>
          <w:p w14:paraId="5C4D04DF"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1C0BC7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5DFBA68"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68787CCA"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45.3.</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Identificação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lançamento;</w:t>
            </w:r>
          </w:p>
        </w:tc>
        <w:tc>
          <w:tcPr>
            <w:tcW w:w="1419" w:type="dxa"/>
            <w:tcBorders>
              <w:top w:val="single" w:sz="4" w:space="0" w:color="000000"/>
              <w:left w:val="single" w:sz="4" w:space="0" w:color="000000"/>
              <w:bottom w:val="single" w:sz="4" w:space="0" w:color="000000"/>
              <w:right w:val="single" w:sz="4" w:space="0" w:color="000000"/>
            </w:tcBorders>
          </w:tcPr>
          <w:p w14:paraId="71583197"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F73506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5AF3550"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52FF1CD2"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45.4.</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Identificação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parcelamento;</w:t>
            </w:r>
          </w:p>
        </w:tc>
        <w:tc>
          <w:tcPr>
            <w:tcW w:w="1419" w:type="dxa"/>
            <w:tcBorders>
              <w:top w:val="single" w:sz="4" w:space="0" w:color="000000"/>
              <w:left w:val="single" w:sz="4" w:space="0" w:color="000000"/>
              <w:bottom w:val="single" w:sz="4" w:space="0" w:color="000000"/>
              <w:right w:val="single" w:sz="4" w:space="0" w:color="000000"/>
            </w:tcBorders>
          </w:tcPr>
          <w:p w14:paraId="2001737E"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2B85C0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361E3BE"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4D9CFD87"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45.5.</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cadastral;</w:t>
            </w:r>
          </w:p>
        </w:tc>
        <w:tc>
          <w:tcPr>
            <w:tcW w:w="1419" w:type="dxa"/>
            <w:tcBorders>
              <w:top w:val="single" w:sz="4" w:space="0" w:color="000000"/>
              <w:left w:val="single" w:sz="4" w:space="0" w:color="000000"/>
              <w:bottom w:val="single" w:sz="4" w:space="0" w:color="000000"/>
              <w:right w:val="single" w:sz="4" w:space="0" w:color="000000"/>
            </w:tcBorders>
          </w:tcPr>
          <w:p w14:paraId="1AB6F81D"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85942B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F25A77F"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2D6AA167"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45.6.</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ativa;</w:t>
            </w:r>
          </w:p>
        </w:tc>
        <w:tc>
          <w:tcPr>
            <w:tcW w:w="1419" w:type="dxa"/>
            <w:tcBorders>
              <w:top w:val="single" w:sz="4" w:space="0" w:color="000000"/>
              <w:left w:val="single" w:sz="4" w:space="0" w:color="000000"/>
              <w:bottom w:val="single" w:sz="4" w:space="0" w:color="000000"/>
              <w:right w:val="single" w:sz="4" w:space="0" w:color="000000"/>
            </w:tcBorders>
          </w:tcPr>
          <w:p w14:paraId="6EBEBACA"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610D77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D0E046E"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12979BBD"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45.7.</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proprietário;</w:t>
            </w:r>
          </w:p>
        </w:tc>
        <w:tc>
          <w:tcPr>
            <w:tcW w:w="1419" w:type="dxa"/>
            <w:tcBorders>
              <w:top w:val="single" w:sz="4" w:space="0" w:color="000000"/>
              <w:left w:val="single" w:sz="4" w:space="0" w:color="000000"/>
              <w:bottom w:val="single" w:sz="4" w:space="0" w:color="000000"/>
              <w:right w:val="single" w:sz="4" w:space="0" w:color="000000"/>
            </w:tcBorders>
          </w:tcPr>
          <w:p w14:paraId="5D3E6B03"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E9C4BA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EF2D5A2"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6DCCB87D"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45.8.</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compromissário;</w:t>
            </w:r>
          </w:p>
        </w:tc>
        <w:tc>
          <w:tcPr>
            <w:tcW w:w="1419" w:type="dxa"/>
            <w:tcBorders>
              <w:top w:val="single" w:sz="4" w:space="0" w:color="000000"/>
              <w:left w:val="single" w:sz="4" w:space="0" w:color="000000"/>
              <w:bottom w:val="single" w:sz="4" w:space="0" w:color="000000"/>
              <w:right w:val="single" w:sz="4" w:space="0" w:color="000000"/>
            </w:tcBorders>
          </w:tcPr>
          <w:p w14:paraId="61CE8D04"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C04CB2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50D81A7"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74FA9DB6"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45.9.</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Processo.</w:t>
            </w:r>
          </w:p>
        </w:tc>
        <w:tc>
          <w:tcPr>
            <w:tcW w:w="1419" w:type="dxa"/>
            <w:tcBorders>
              <w:top w:val="single" w:sz="4" w:space="0" w:color="000000"/>
              <w:left w:val="single" w:sz="4" w:space="0" w:color="000000"/>
              <w:bottom w:val="single" w:sz="4" w:space="0" w:color="000000"/>
              <w:right w:val="single" w:sz="4" w:space="0" w:color="000000"/>
            </w:tcBorders>
          </w:tcPr>
          <w:p w14:paraId="4D8144AE"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7334A0E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E64143A"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3233C54D"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46.</w:t>
            </w:r>
            <w:r w:rsidRPr="0006522C">
              <w:rPr>
                <w:rFonts w:ascii="Tahoma" w:eastAsia="Times New Roman" w:hAnsi="Tahoma" w:cs="Tahoma"/>
                <w:sz w:val="20"/>
                <w:szCs w:val="20"/>
                <w:lang w:val="pt-PT"/>
              </w:rPr>
              <w:tab/>
              <w:t>Emitir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segundas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vias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Guias.</w:t>
            </w:r>
          </w:p>
        </w:tc>
        <w:tc>
          <w:tcPr>
            <w:tcW w:w="1419" w:type="dxa"/>
            <w:tcBorders>
              <w:top w:val="single" w:sz="4" w:space="0" w:color="000000"/>
              <w:left w:val="single" w:sz="4" w:space="0" w:color="000000"/>
              <w:bottom w:val="single" w:sz="4" w:space="0" w:color="000000"/>
              <w:right w:val="single" w:sz="4" w:space="0" w:color="000000"/>
            </w:tcBorders>
          </w:tcPr>
          <w:p w14:paraId="0724E874"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DF6569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1081714"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4068D235"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47.</w:t>
            </w:r>
            <w:r w:rsidRPr="0006522C">
              <w:rPr>
                <w:rFonts w:ascii="Tahoma" w:eastAsia="Times New Roman" w:hAnsi="Tahoma" w:cs="Tahoma"/>
                <w:sz w:val="20"/>
                <w:szCs w:val="20"/>
                <w:lang w:val="pt-PT"/>
              </w:rPr>
              <w:tab/>
              <w:t>Emitir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Guias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Grupos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lançamentos.</w:t>
            </w:r>
          </w:p>
        </w:tc>
        <w:tc>
          <w:tcPr>
            <w:tcW w:w="1419" w:type="dxa"/>
            <w:tcBorders>
              <w:top w:val="single" w:sz="4" w:space="0" w:color="000000"/>
              <w:left w:val="single" w:sz="4" w:space="0" w:color="000000"/>
              <w:bottom w:val="single" w:sz="4" w:space="0" w:color="000000"/>
              <w:right w:val="single" w:sz="4" w:space="0" w:color="000000"/>
            </w:tcBorders>
          </w:tcPr>
          <w:p w14:paraId="10550CA1"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9D23A0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84E0249" w14:textId="77777777" w:rsidTr="00660861">
        <w:trPr>
          <w:trHeight w:val="506"/>
        </w:trPr>
        <w:tc>
          <w:tcPr>
            <w:tcW w:w="7371" w:type="dxa"/>
            <w:tcBorders>
              <w:top w:val="single" w:sz="4" w:space="0" w:color="000000"/>
              <w:left w:val="single" w:sz="4" w:space="0" w:color="000000"/>
              <w:bottom w:val="single" w:sz="4" w:space="0" w:color="000000"/>
              <w:right w:val="single" w:sz="4" w:space="0" w:color="000000"/>
            </w:tcBorders>
          </w:tcPr>
          <w:p w14:paraId="2E69FE28" w14:textId="77777777" w:rsidR="004D74D8" w:rsidRPr="0006522C" w:rsidRDefault="004D74D8" w:rsidP="00467F25">
            <w:pPr>
              <w:widowControl w:val="0"/>
              <w:tabs>
                <w:tab w:val="left" w:pos="1190"/>
              </w:tabs>
              <w:ind w:left="1190" w:right="1189" w:hanging="636"/>
              <w:rPr>
                <w:rFonts w:ascii="Tahoma" w:eastAsia="Times New Roman" w:hAnsi="Tahoma" w:cs="Tahoma"/>
                <w:sz w:val="20"/>
                <w:szCs w:val="20"/>
                <w:lang w:val="pt-PT"/>
              </w:rPr>
            </w:pPr>
            <w:r w:rsidRPr="0006522C">
              <w:rPr>
                <w:rFonts w:ascii="Tahoma" w:eastAsia="Times New Roman" w:hAnsi="Tahoma" w:cs="Tahoma"/>
                <w:sz w:val="20"/>
                <w:szCs w:val="20"/>
                <w:lang w:val="pt-PT"/>
              </w:rPr>
              <w:t>48.</w:t>
            </w:r>
            <w:r w:rsidRPr="0006522C">
              <w:rPr>
                <w:rFonts w:ascii="Tahoma" w:eastAsia="Times New Roman" w:hAnsi="Tahoma" w:cs="Tahoma"/>
                <w:sz w:val="20"/>
                <w:szCs w:val="20"/>
                <w:lang w:val="pt-PT"/>
              </w:rPr>
              <w:tab/>
              <w:t>Emitir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documentos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diversos/Certidões,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habite-se,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certidão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venal,</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certidão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cadastral,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Situação Regular.</w:t>
            </w:r>
          </w:p>
        </w:tc>
        <w:tc>
          <w:tcPr>
            <w:tcW w:w="1419" w:type="dxa"/>
            <w:tcBorders>
              <w:top w:val="single" w:sz="4" w:space="0" w:color="000000"/>
              <w:left w:val="single" w:sz="4" w:space="0" w:color="000000"/>
              <w:bottom w:val="single" w:sz="4" w:space="0" w:color="000000"/>
              <w:right w:val="single" w:sz="4" w:space="0" w:color="000000"/>
            </w:tcBorders>
          </w:tcPr>
          <w:p w14:paraId="33481E99"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0CA9F4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E1BB63A" w14:textId="77777777" w:rsidTr="00660861">
        <w:trPr>
          <w:trHeight w:val="311"/>
        </w:trPr>
        <w:tc>
          <w:tcPr>
            <w:tcW w:w="7371" w:type="dxa"/>
            <w:tcBorders>
              <w:top w:val="single" w:sz="4" w:space="0" w:color="000000"/>
              <w:left w:val="single" w:sz="4" w:space="0" w:color="000000"/>
              <w:bottom w:val="single" w:sz="4" w:space="0" w:color="000000"/>
              <w:right w:val="single" w:sz="4" w:space="0" w:color="000000"/>
            </w:tcBorders>
          </w:tcPr>
          <w:p w14:paraId="53BA7A51" w14:textId="77777777" w:rsidR="004D74D8" w:rsidRPr="0006522C" w:rsidRDefault="004D74D8" w:rsidP="00467F25">
            <w:pPr>
              <w:widowControl w:val="0"/>
              <w:ind w:left="110"/>
              <w:rPr>
                <w:rFonts w:ascii="Tahoma" w:eastAsia="Times New Roman" w:hAnsi="Tahoma" w:cs="Tahoma"/>
                <w:i/>
                <w:sz w:val="20"/>
                <w:szCs w:val="20"/>
                <w:lang w:val="pt-PT"/>
              </w:rPr>
            </w:pPr>
            <w:r w:rsidRPr="0006522C">
              <w:rPr>
                <w:rFonts w:ascii="Tahoma" w:eastAsia="Times New Roman" w:hAnsi="Tahoma" w:cs="Tahoma"/>
                <w:i/>
                <w:sz w:val="20"/>
                <w:szCs w:val="20"/>
                <w:lang w:val="pt-PT"/>
              </w:rPr>
              <w:t>Relatórios</w:t>
            </w:r>
            <w:r w:rsidRPr="0006522C">
              <w:rPr>
                <w:rFonts w:ascii="Tahoma" w:eastAsia="Times New Roman" w:hAnsi="Tahoma" w:cs="Tahoma"/>
                <w:i/>
                <w:spacing w:val="-8"/>
                <w:sz w:val="20"/>
                <w:szCs w:val="20"/>
                <w:lang w:val="pt-PT"/>
              </w:rPr>
              <w:t xml:space="preserve"> </w:t>
            </w:r>
            <w:r w:rsidRPr="0006522C">
              <w:rPr>
                <w:rFonts w:ascii="Tahoma" w:eastAsia="Times New Roman" w:hAnsi="Tahoma" w:cs="Tahoma"/>
                <w:i/>
                <w:sz w:val="20"/>
                <w:szCs w:val="20"/>
                <w:lang w:val="pt-PT"/>
              </w:rPr>
              <w:t>Imobiliários</w:t>
            </w:r>
          </w:p>
        </w:tc>
        <w:tc>
          <w:tcPr>
            <w:tcW w:w="1419" w:type="dxa"/>
            <w:tcBorders>
              <w:top w:val="single" w:sz="4" w:space="0" w:color="000000"/>
              <w:left w:val="single" w:sz="4" w:space="0" w:color="000000"/>
              <w:bottom w:val="single" w:sz="4" w:space="0" w:color="000000"/>
              <w:right w:val="single" w:sz="4" w:space="0" w:color="000000"/>
            </w:tcBorders>
          </w:tcPr>
          <w:p w14:paraId="33F3606D"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1AC6F7C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6E0E941" w14:textId="77777777" w:rsidTr="00660861">
        <w:trPr>
          <w:trHeight w:val="1252"/>
        </w:trPr>
        <w:tc>
          <w:tcPr>
            <w:tcW w:w="7371" w:type="dxa"/>
            <w:tcBorders>
              <w:top w:val="single" w:sz="4" w:space="0" w:color="000000"/>
              <w:left w:val="single" w:sz="4" w:space="0" w:color="000000"/>
              <w:bottom w:val="single" w:sz="4" w:space="0" w:color="000000"/>
              <w:right w:val="single" w:sz="4" w:space="0" w:color="000000"/>
            </w:tcBorders>
          </w:tcPr>
          <w:p w14:paraId="682AA65C" w14:textId="77777777" w:rsidR="004D74D8" w:rsidRPr="0006522C" w:rsidRDefault="004D74D8" w:rsidP="00467F25">
            <w:pPr>
              <w:widowControl w:val="0"/>
              <w:ind w:left="1190" w:right="88"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49.</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Analítico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Endereço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faixa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código 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endereço,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contendo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tipo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construção,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metragem,</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área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construída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área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doterreno.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Incluir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contagem</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 endereço.</w:t>
            </w:r>
          </w:p>
        </w:tc>
        <w:tc>
          <w:tcPr>
            <w:tcW w:w="1419" w:type="dxa"/>
            <w:tcBorders>
              <w:top w:val="single" w:sz="4" w:space="0" w:color="000000"/>
              <w:left w:val="single" w:sz="4" w:space="0" w:color="000000"/>
              <w:bottom w:val="single" w:sz="4" w:space="0" w:color="000000"/>
              <w:right w:val="single" w:sz="4" w:space="0" w:color="000000"/>
            </w:tcBorders>
          </w:tcPr>
          <w:p w14:paraId="473D08B7"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B84208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CFAF835" w14:textId="77777777" w:rsidTr="00660861">
        <w:trPr>
          <w:trHeight w:val="504"/>
        </w:trPr>
        <w:tc>
          <w:tcPr>
            <w:tcW w:w="7371" w:type="dxa"/>
            <w:tcBorders>
              <w:top w:val="single" w:sz="4" w:space="0" w:color="000000"/>
              <w:left w:val="single" w:sz="4" w:space="0" w:color="000000"/>
              <w:bottom w:val="single" w:sz="4" w:space="0" w:color="000000"/>
              <w:right w:val="single" w:sz="4" w:space="0" w:color="000000"/>
            </w:tcBorders>
          </w:tcPr>
          <w:p w14:paraId="5D615960" w14:textId="77777777" w:rsidR="004D74D8" w:rsidRPr="0006522C" w:rsidRDefault="004D74D8" w:rsidP="00467F25">
            <w:pPr>
              <w:widowControl w:val="0"/>
              <w:tabs>
                <w:tab w:val="left" w:pos="1190"/>
              </w:tabs>
              <w:ind w:left="1190" w:right="1192" w:hanging="636"/>
              <w:rPr>
                <w:rFonts w:ascii="Tahoma" w:eastAsia="Times New Roman" w:hAnsi="Tahoma" w:cs="Tahoma"/>
                <w:sz w:val="20"/>
                <w:szCs w:val="20"/>
                <w:lang w:val="pt-PT"/>
              </w:rPr>
            </w:pPr>
            <w:r w:rsidRPr="0006522C">
              <w:rPr>
                <w:rFonts w:ascii="Tahoma" w:eastAsia="Times New Roman" w:hAnsi="Tahoma" w:cs="Tahoma"/>
                <w:sz w:val="20"/>
                <w:szCs w:val="20"/>
                <w:lang w:val="pt-PT"/>
              </w:rPr>
              <w:t>50.</w:t>
            </w:r>
            <w:r w:rsidRPr="0006522C">
              <w:rPr>
                <w:rFonts w:ascii="Tahoma" w:eastAsia="Times New Roman" w:hAnsi="Tahoma" w:cs="Tahoma"/>
                <w:sz w:val="20"/>
                <w:szCs w:val="20"/>
                <w:lang w:val="pt-PT"/>
              </w:rPr>
              <w:tab/>
              <w:t>Controle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Cadastramento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totais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lotes,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m2</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área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testadas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pelas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divisões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município.</w:t>
            </w:r>
          </w:p>
        </w:tc>
        <w:tc>
          <w:tcPr>
            <w:tcW w:w="1419" w:type="dxa"/>
            <w:tcBorders>
              <w:top w:val="single" w:sz="4" w:space="0" w:color="000000"/>
              <w:left w:val="single" w:sz="4" w:space="0" w:color="000000"/>
              <w:bottom w:val="single" w:sz="4" w:space="0" w:color="000000"/>
              <w:right w:val="single" w:sz="4" w:space="0" w:color="000000"/>
            </w:tcBorders>
          </w:tcPr>
          <w:p w14:paraId="7AAE8DE4"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58651C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6D5829D" w14:textId="77777777" w:rsidTr="00660861">
        <w:trPr>
          <w:trHeight w:val="506"/>
        </w:trPr>
        <w:tc>
          <w:tcPr>
            <w:tcW w:w="7371" w:type="dxa"/>
            <w:tcBorders>
              <w:top w:val="single" w:sz="4" w:space="0" w:color="000000"/>
              <w:left w:val="single" w:sz="4" w:space="0" w:color="000000"/>
              <w:bottom w:val="single" w:sz="4" w:space="0" w:color="000000"/>
              <w:right w:val="single" w:sz="4" w:space="0" w:color="000000"/>
            </w:tcBorders>
          </w:tcPr>
          <w:p w14:paraId="2310F1B5" w14:textId="77777777" w:rsidR="004D74D8" w:rsidRPr="0006522C" w:rsidRDefault="004D74D8" w:rsidP="00467F25">
            <w:pPr>
              <w:widowControl w:val="0"/>
              <w:tabs>
                <w:tab w:val="left" w:pos="1190"/>
              </w:tabs>
              <w:ind w:left="1190" w:right="1202" w:hanging="636"/>
              <w:rPr>
                <w:rFonts w:ascii="Tahoma" w:eastAsia="Times New Roman" w:hAnsi="Tahoma" w:cs="Tahoma"/>
                <w:sz w:val="20"/>
                <w:szCs w:val="20"/>
                <w:lang w:val="pt-PT"/>
              </w:rPr>
            </w:pPr>
            <w:r w:rsidRPr="0006522C">
              <w:rPr>
                <w:rFonts w:ascii="Tahoma" w:eastAsia="Times New Roman" w:hAnsi="Tahoma" w:cs="Tahoma"/>
                <w:sz w:val="20"/>
                <w:szCs w:val="20"/>
                <w:lang w:val="pt-PT"/>
              </w:rPr>
              <w:t>51.</w:t>
            </w:r>
            <w:r w:rsidRPr="0006522C">
              <w:rPr>
                <w:rFonts w:ascii="Tahoma" w:eastAsia="Times New Roman" w:hAnsi="Tahoma" w:cs="Tahoma"/>
                <w:sz w:val="20"/>
                <w:szCs w:val="20"/>
                <w:lang w:val="pt-PT"/>
              </w:rPr>
              <w:tab/>
            </w:r>
            <w:r w:rsidRPr="0006522C">
              <w:rPr>
                <w:rFonts w:ascii="Tahoma" w:eastAsia="Times New Roman" w:hAnsi="Tahoma" w:cs="Tahoma"/>
                <w:spacing w:val="-1"/>
                <w:sz w:val="20"/>
                <w:szCs w:val="20"/>
                <w:lang w:val="pt-PT"/>
              </w:rPr>
              <w:t>Estatística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dos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Dados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pacing w:val="-1"/>
                <w:sz w:val="20"/>
                <w:szCs w:val="20"/>
                <w:lang w:val="pt-PT"/>
              </w:rPr>
              <w:t>cadastrais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Classificar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bairro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totalização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unidades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inativas,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terrenos 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construções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área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construída.</w:t>
            </w:r>
          </w:p>
        </w:tc>
        <w:tc>
          <w:tcPr>
            <w:tcW w:w="1419" w:type="dxa"/>
            <w:tcBorders>
              <w:top w:val="single" w:sz="4" w:space="0" w:color="000000"/>
              <w:left w:val="single" w:sz="4" w:space="0" w:color="000000"/>
              <w:bottom w:val="single" w:sz="4" w:space="0" w:color="000000"/>
              <w:right w:val="single" w:sz="4" w:space="0" w:color="000000"/>
            </w:tcBorders>
          </w:tcPr>
          <w:p w14:paraId="5C15682C"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C4A3B6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560E119" w14:textId="77777777" w:rsidTr="00660861">
        <w:trPr>
          <w:trHeight w:val="1770"/>
        </w:trPr>
        <w:tc>
          <w:tcPr>
            <w:tcW w:w="7371" w:type="dxa"/>
            <w:tcBorders>
              <w:top w:val="single" w:sz="4" w:space="0" w:color="000000"/>
              <w:left w:val="single" w:sz="4" w:space="0" w:color="000000"/>
              <w:bottom w:val="single" w:sz="4" w:space="0" w:color="000000"/>
              <w:right w:val="single" w:sz="4" w:space="0" w:color="000000"/>
            </w:tcBorders>
          </w:tcPr>
          <w:p w14:paraId="48006A3F" w14:textId="77777777" w:rsidR="004D74D8" w:rsidRPr="0006522C" w:rsidRDefault="004D74D8" w:rsidP="00467F25">
            <w:pPr>
              <w:widowControl w:val="0"/>
              <w:ind w:left="1190" w:right="83"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52. Extrato Resumido de Dívidas – Apresentar filtros por inscrição cadastral, grupo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econômico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entre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outros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selecionar;Tipo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débito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contendo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saldo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devedor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imóvel,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débitos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débitos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ativa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sobre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número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parcelamento,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tributo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receita,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vencimento, valor original, valor com desconto, correção monetária, juros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multa</w:t>
            </w:r>
          </w:p>
          <w:p w14:paraId="52F8C8FA" w14:textId="77777777" w:rsidR="004D74D8" w:rsidRPr="0006522C" w:rsidRDefault="004D74D8" w:rsidP="00467F25">
            <w:pPr>
              <w:widowControl w:val="0"/>
              <w:ind w:left="1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além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da situação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 pagamento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 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autenticado.</w:t>
            </w:r>
          </w:p>
        </w:tc>
        <w:tc>
          <w:tcPr>
            <w:tcW w:w="1419" w:type="dxa"/>
            <w:tcBorders>
              <w:top w:val="single" w:sz="4" w:space="0" w:color="000000"/>
              <w:left w:val="single" w:sz="4" w:space="0" w:color="000000"/>
              <w:bottom w:val="single" w:sz="4" w:space="0" w:color="000000"/>
              <w:right w:val="single" w:sz="4" w:space="0" w:color="000000"/>
            </w:tcBorders>
          </w:tcPr>
          <w:p w14:paraId="2D4313B6"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157EE6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407AAAC" w14:textId="77777777" w:rsidTr="00660861">
        <w:trPr>
          <w:trHeight w:val="1264"/>
        </w:trPr>
        <w:tc>
          <w:tcPr>
            <w:tcW w:w="7371" w:type="dxa"/>
            <w:tcBorders>
              <w:top w:val="single" w:sz="4" w:space="0" w:color="000000"/>
              <w:left w:val="single" w:sz="4" w:space="0" w:color="000000"/>
              <w:bottom w:val="single" w:sz="4" w:space="0" w:color="000000"/>
              <w:right w:val="single" w:sz="4" w:space="0" w:color="000000"/>
            </w:tcBorders>
          </w:tcPr>
          <w:p w14:paraId="10A8381B" w14:textId="77777777" w:rsidR="004D74D8" w:rsidRPr="0006522C" w:rsidRDefault="004D74D8" w:rsidP="00467F25">
            <w:pPr>
              <w:widowControl w:val="0"/>
              <w:ind w:left="1190" w:right="88"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53.  </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Ficha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Cadastral</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Cadastral</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Proprietário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e Compromissários, contendo informações e avaliação do imóvel, como: 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Venal</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Terreno,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Venal</w:t>
            </w:r>
          </w:p>
          <w:p w14:paraId="207D0F62" w14:textId="77777777" w:rsidR="004D74D8" w:rsidRPr="0006522C" w:rsidRDefault="004D74D8" w:rsidP="00467F25">
            <w:pPr>
              <w:widowControl w:val="0"/>
              <w:ind w:left="1190" w:right="89"/>
              <w:jc w:val="both"/>
              <w:rPr>
                <w:rFonts w:ascii="Tahoma" w:eastAsia="Times New Roman" w:hAnsi="Tahoma" w:cs="Tahoma"/>
                <w:sz w:val="20"/>
                <w:szCs w:val="20"/>
                <w:lang w:val="pt-PT"/>
              </w:rPr>
            </w:pPr>
            <w:r w:rsidRPr="0006522C">
              <w:rPr>
                <w:rFonts w:ascii="Tahoma" w:eastAsia="Times New Roman" w:hAnsi="Tahoma" w:cs="Tahoma"/>
                <w:sz w:val="20"/>
                <w:szCs w:val="20"/>
                <w:lang w:val="pt-PT"/>
              </w:rPr>
              <w:t>da Construção, Valor Venal do Excesso e Valores de Referência; Dimensões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Tipo do Lote.</w:t>
            </w:r>
          </w:p>
        </w:tc>
        <w:tc>
          <w:tcPr>
            <w:tcW w:w="1419" w:type="dxa"/>
            <w:tcBorders>
              <w:top w:val="single" w:sz="4" w:space="0" w:color="000000"/>
              <w:left w:val="single" w:sz="4" w:space="0" w:color="000000"/>
              <w:bottom w:val="single" w:sz="4" w:space="0" w:color="000000"/>
              <w:right w:val="single" w:sz="4" w:space="0" w:color="000000"/>
            </w:tcBorders>
          </w:tcPr>
          <w:p w14:paraId="78C3DAD5"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CAF16B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83D45B1" w14:textId="77777777" w:rsidTr="00660861">
        <w:trPr>
          <w:trHeight w:val="506"/>
        </w:trPr>
        <w:tc>
          <w:tcPr>
            <w:tcW w:w="7371" w:type="dxa"/>
            <w:tcBorders>
              <w:top w:val="single" w:sz="4" w:space="0" w:color="000000"/>
              <w:left w:val="single" w:sz="4" w:space="0" w:color="000000"/>
              <w:bottom w:val="single" w:sz="4" w:space="0" w:color="000000"/>
              <w:right w:val="single" w:sz="4" w:space="0" w:color="000000"/>
            </w:tcBorders>
          </w:tcPr>
          <w:p w14:paraId="252B5ECE" w14:textId="77777777" w:rsidR="004D74D8" w:rsidRPr="0006522C" w:rsidRDefault="004D74D8" w:rsidP="00467F25">
            <w:pPr>
              <w:widowControl w:val="0"/>
              <w:tabs>
                <w:tab w:val="left" w:pos="1190"/>
              </w:tabs>
              <w:ind w:left="1190" w:right="1192" w:hanging="636"/>
              <w:rPr>
                <w:rFonts w:ascii="Tahoma" w:eastAsia="Times New Roman" w:hAnsi="Tahoma" w:cs="Tahoma"/>
                <w:sz w:val="20"/>
                <w:szCs w:val="20"/>
                <w:lang w:val="pt-PT"/>
              </w:rPr>
            </w:pPr>
            <w:r w:rsidRPr="0006522C">
              <w:rPr>
                <w:rFonts w:ascii="Tahoma" w:eastAsia="Times New Roman" w:hAnsi="Tahoma" w:cs="Tahoma"/>
                <w:sz w:val="20"/>
                <w:szCs w:val="20"/>
                <w:lang w:val="pt-PT"/>
              </w:rPr>
              <w:t>54.</w:t>
            </w:r>
            <w:r w:rsidRPr="0006522C">
              <w:rPr>
                <w:rFonts w:ascii="Tahoma" w:eastAsia="Times New Roman" w:hAnsi="Tahoma" w:cs="Tahoma"/>
                <w:sz w:val="20"/>
                <w:szCs w:val="20"/>
                <w:lang w:val="pt-PT"/>
              </w:rPr>
              <w:tab/>
              <w:t>Ficha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ITBI</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fins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ITBI referente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Imposto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Transmissão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Bens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principais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imóvel.</w:t>
            </w:r>
          </w:p>
        </w:tc>
        <w:tc>
          <w:tcPr>
            <w:tcW w:w="1419" w:type="dxa"/>
            <w:tcBorders>
              <w:top w:val="single" w:sz="4" w:space="0" w:color="000000"/>
              <w:left w:val="single" w:sz="4" w:space="0" w:color="000000"/>
              <w:bottom w:val="single" w:sz="4" w:space="0" w:color="000000"/>
              <w:right w:val="single" w:sz="4" w:space="0" w:color="000000"/>
            </w:tcBorders>
          </w:tcPr>
          <w:p w14:paraId="0BE0C1E8"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87B962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A5CDC05" w14:textId="77777777" w:rsidTr="00660861">
        <w:trPr>
          <w:trHeight w:val="1266"/>
        </w:trPr>
        <w:tc>
          <w:tcPr>
            <w:tcW w:w="7371" w:type="dxa"/>
            <w:tcBorders>
              <w:top w:val="single" w:sz="4" w:space="0" w:color="000000"/>
              <w:left w:val="single" w:sz="4" w:space="0" w:color="000000"/>
              <w:bottom w:val="single" w:sz="4" w:space="0" w:color="000000"/>
              <w:right w:val="single" w:sz="4" w:space="0" w:color="000000"/>
            </w:tcBorders>
          </w:tcPr>
          <w:p w14:paraId="71A76F1D" w14:textId="77777777" w:rsidR="004D74D8" w:rsidRPr="0006522C" w:rsidRDefault="004D74D8" w:rsidP="00467F25">
            <w:pPr>
              <w:widowControl w:val="0"/>
              <w:ind w:left="1190" w:right="82"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55.</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Perfil do Contribuinte – Apresentar histórico dos estabelecimentos e imóveis 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Tributo,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Fiscal,</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Débito,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Tipo da Dívida, da Situação do Débito,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Quitado,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Inscrito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ativa,</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Cancelado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a</w:t>
            </w:r>
          </w:p>
          <w:p w14:paraId="3F5EA73E" w14:textId="77777777" w:rsidR="004D74D8" w:rsidRPr="0006522C" w:rsidRDefault="004D74D8" w:rsidP="00467F25">
            <w:pPr>
              <w:widowControl w:val="0"/>
              <w:ind w:left="1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Pagar.</w:t>
            </w:r>
          </w:p>
        </w:tc>
        <w:tc>
          <w:tcPr>
            <w:tcW w:w="1419" w:type="dxa"/>
            <w:tcBorders>
              <w:top w:val="single" w:sz="4" w:space="0" w:color="000000"/>
              <w:left w:val="single" w:sz="4" w:space="0" w:color="000000"/>
              <w:bottom w:val="single" w:sz="4" w:space="0" w:color="000000"/>
              <w:right w:val="single" w:sz="4" w:space="0" w:color="000000"/>
            </w:tcBorders>
          </w:tcPr>
          <w:p w14:paraId="2D42CB2B"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678FBB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D1BE6DC" w14:textId="77777777" w:rsidTr="00660861">
        <w:trPr>
          <w:trHeight w:val="1264"/>
        </w:trPr>
        <w:tc>
          <w:tcPr>
            <w:tcW w:w="7371" w:type="dxa"/>
            <w:tcBorders>
              <w:top w:val="single" w:sz="4" w:space="0" w:color="000000"/>
              <w:left w:val="single" w:sz="4" w:space="0" w:color="000000"/>
              <w:bottom w:val="single" w:sz="4" w:space="0" w:color="000000"/>
              <w:right w:val="single" w:sz="4" w:space="0" w:color="000000"/>
            </w:tcBorders>
          </w:tcPr>
          <w:p w14:paraId="77716522" w14:textId="77777777" w:rsidR="004D74D8" w:rsidRPr="0006522C" w:rsidRDefault="004D74D8" w:rsidP="00467F25">
            <w:pPr>
              <w:widowControl w:val="0"/>
              <w:ind w:left="1190" w:right="86"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56. Relação de Beneficiados com Filtro por Exercício e Listagem em ordem crescente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decrescente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Cadastral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Venal</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Imóvel,</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Montante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Isenção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Totaisde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Listar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logradouros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município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filtro</w:t>
            </w:r>
          </w:p>
          <w:p w14:paraId="5441C7D4" w14:textId="77777777" w:rsidR="004D74D8" w:rsidRPr="0006522C" w:rsidRDefault="004D74D8" w:rsidP="00467F25">
            <w:pPr>
              <w:widowControl w:val="0"/>
              <w:ind w:left="1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código.</w:t>
            </w:r>
          </w:p>
        </w:tc>
        <w:tc>
          <w:tcPr>
            <w:tcW w:w="1419" w:type="dxa"/>
            <w:tcBorders>
              <w:top w:val="single" w:sz="4" w:space="0" w:color="000000"/>
              <w:left w:val="single" w:sz="4" w:space="0" w:color="000000"/>
              <w:bottom w:val="single" w:sz="4" w:space="0" w:color="000000"/>
              <w:right w:val="single" w:sz="4" w:space="0" w:color="000000"/>
            </w:tcBorders>
          </w:tcPr>
          <w:p w14:paraId="7A9C013B"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DE81FE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24C3732" w14:textId="77777777" w:rsidTr="00660861">
        <w:trPr>
          <w:trHeight w:val="758"/>
        </w:trPr>
        <w:tc>
          <w:tcPr>
            <w:tcW w:w="7371" w:type="dxa"/>
            <w:tcBorders>
              <w:top w:val="single" w:sz="4" w:space="0" w:color="000000"/>
              <w:left w:val="single" w:sz="4" w:space="0" w:color="000000"/>
              <w:bottom w:val="single" w:sz="4" w:space="0" w:color="000000"/>
              <w:right w:val="single" w:sz="4" w:space="0" w:color="000000"/>
            </w:tcBorders>
          </w:tcPr>
          <w:p w14:paraId="127463E3" w14:textId="77777777" w:rsidR="004D74D8" w:rsidRPr="0006522C" w:rsidRDefault="004D74D8" w:rsidP="00467F25">
            <w:pPr>
              <w:widowControl w:val="0"/>
              <w:tabs>
                <w:tab w:val="left" w:pos="1190"/>
              </w:tabs>
              <w:ind w:left="1190" w:right="245"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57.</w:t>
            </w:r>
            <w:r w:rsidRPr="0006522C">
              <w:rPr>
                <w:rFonts w:ascii="Tahoma" w:eastAsia="Times New Roman" w:hAnsi="Tahoma" w:cs="Tahoma"/>
                <w:sz w:val="20"/>
                <w:szCs w:val="20"/>
                <w:lang w:val="pt-PT"/>
              </w:rPr>
              <w:tab/>
              <w:t>Relação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Faces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Quadras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modelo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Analítico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Sintético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–Classificar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Código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Logradouro,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Logradouro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ou</w:t>
            </w:r>
          </w:p>
          <w:p w14:paraId="1628A667" w14:textId="77777777" w:rsidR="004D74D8" w:rsidRPr="0006522C" w:rsidRDefault="004D74D8" w:rsidP="00467F25">
            <w:pPr>
              <w:widowControl w:val="0"/>
              <w:ind w:left="2292" w:hanging="1157"/>
              <w:jc w:val="both"/>
              <w:rPr>
                <w:rFonts w:ascii="Tahoma" w:eastAsia="Times New Roman" w:hAnsi="Tahoma" w:cs="Tahoma"/>
                <w:sz w:val="20"/>
                <w:szCs w:val="20"/>
                <w:lang w:val="pt-PT"/>
              </w:rPr>
            </w:pPr>
            <w:r w:rsidRPr="0006522C">
              <w:rPr>
                <w:rFonts w:ascii="Tahoma" w:eastAsia="Times New Roman" w:hAnsi="Tahoma" w:cs="Tahoma"/>
                <w:sz w:val="20"/>
                <w:szCs w:val="20"/>
                <w:lang w:val="pt-PT"/>
              </w:rPr>
              <w:t>Face</w:t>
            </w:r>
            <w:r w:rsidRPr="0006522C">
              <w:rPr>
                <w:rFonts w:ascii="Tahoma" w:eastAsia="Times New Roman" w:hAnsi="Tahoma" w:cs="Tahoma"/>
                <w:spacing w:val="79"/>
                <w:sz w:val="20"/>
                <w:szCs w:val="20"/>
                <w:lang w:val="pt-PT"/>
              </w:rPr>
              <w:t xml:space="preserve"> </w:t>
            </w:r>
            <w:r w:rsidRPr="0006522C">
              <w:rPr>
                <w:rFonts w:ascii="Tahoma" w:eastAsia="Times New Roman" w:hAnsi="Tahoma" w:cs="Tahoma"/>
                <w:sz w:val="20"/>
                <w:szCs w:val="20"/>
                <w:lang w:val="pt-PT"/>
              </w:rPr>
              <w:t xml:space="preserve">de  </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 xml:space="preserve">Quadra;  </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 xml:space="preserve">Seleção  </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 xml:space="preserve">de  </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 xml:space="preserve">Faixa  </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 xml:space="preserve">de  </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 xml:space="preserve">Logradouros  </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com</w:t>
            </w:r>
          </w:p>
        </w:tc>
        <w:tc>
          <w:tcPr>
            <w:tcW w:w="1419" w:type="dxa"/>
            <w:tcBorders>
              <w:top w:val="single" w:sz="4" w:space="0" w:color="000000"/>
              <w:left w:val="single" w:sz="4" w:space="0" w:color="000000"/>
              <w:bottom w:val="single" w:sz="4" w:space="0" w:color="000000"/>
              <w:right w:val="single" w:sz="4" w:space="0" w:color="000000"/>
            </w:tcBorders>
          </w:tcPr>
          <w:p w14:paraId="308473F8"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6461AD8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DC7E4F1" w14:textId="77777777" w:rsidTr="00660861">
        <w:trPr>
          <w:trHeight w:val="503"/>
        </w:trPr>
        <w:tc>
          <w:tcPr>
            <w:tcW w:w="7371" w:type="dxa"/>
            <w:tcBorders>
              <w:top w:val="single" w:sz="4" w:space="0" w:color="000000"/>
              <w:left w:val="single" w:sz="4" w:space="0" w:color="000000"/>
              <w:bottom w:val="single" w:sz="4" w:space="0" w:color="000000"/>
              <w:right w:val="single" w:sz="4" w:space="0" w:color="000000"/>
            </w:tcBorders>
          </w:tcPr>
          <w:p w14:paraId="10EE3064" w14:textId="77777777" w:rsidR="004D74D8" w:rsidRPr="0006522C" w:rsidRDefault="004D74D8" w:rsidP="00467F25">
            <w:pPr>
              <w:widowControl w:val="0"/>
              <w:ind w:left="1190" w:right="1192"/>
              <w:jc w:val="both"/>
              <w:rPr>
                <w:rFonts w:ascii="Tahoma" w:eastAsia="Times New Roman" w:hAnsi="Tahoma" w:cs="Tahoma"/>
                <w:sz w:val="20"/>
                <w:szCs w:val="20"/>
                <w:lang w:val="pt-PT"/>
              </w:rPr>
            </w:pPr>
            <w:r w:rsidRPr="0006522C">
              <w:rPr>
                <w:rFonts w:ascii="Tahoma" w:eastAsia="Times New Roman" w:hAnsi="Tahoma" w:cs="Tahoma"/>
                <w:sz w:val="20"/>
                <w:szCs w:val="20"/>
                <w:lang w:val="pt-PT"/>
              </w:rPr>
              <w:t>Identificação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Quadra,</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Face,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Segmento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Face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Lado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informações 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Metragem</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 Coordenada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x</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 y</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 Geo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Referência.</w:t>
            </w:r>
          </w:p>
        </w:tc>
        <w:tc>
          <w:tcPr>
            <w:tcW w:w="1419" w:type="dxa"/>
            <w:tcBorders>
              <w:top w:val="single" w:sz="4" w:space="0" w:color="000000"/>
              <w:left w:val="single" w:sz="4" w:space="0" w:color="000000"/>
              <w:bottom w:val="single" w:sz="4" w:space="0" w:color="000000"/>
              <w:right w:val="single" w:sz="4" w:space="0" w:color="000000"/>
            </w:tcBorders>
          </w:tcPr>
          <w:p w14:paraId="1CC31AC9"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3E75C2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CA81975" w14:textId="77777777" w:rsidTr="00660861">
        <w:trPr>
          <w:trHeight w:val="1773"/>
        </w:trPr>
        <w:tc>
          <w:tcPr>
            <w:tcW w:w="7371" w:type="dxa"/>
            <w:tcBorders>
              <w:top w:val="single" w:sz="4" w:space="0" w:color="000000"/>
              <w:left w:val="single" w:sz="4" w:space="0" w:color="000000"/>
              <w:bottom w:val="single" w:sz="4" w:space="0" w:color="000000"/>
              <w:right w:val="single" w:sz="4" w:space="0" w:color="000000"/>
            </w:tcBorders>
          </w:tcPr>
          <w:p w14:paraId="58A6CD09" w14:textId="77777777" w:rsidR="004D74D8" w:rsidRPr="0006522C" w:rsidRDefault="004D74D8" w:rsidP="00467F25">
            <w:pPr>
              <w:widowControl w:val="0"/>
              <w:ind w:left="1190" w:right="86"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58. Demonstrativo do Cálculo – Apresentar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filtros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Exercício, Tributo e Tipo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Cálculo e Pesquisa por Faixa de Inscrição Cadastral. Informar o contribuinte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componentes de cálculo, como:Dados de construção - Estado de Conservação;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Dados do Cálculo -Fração ideal, Zona, Recolhimento de Lixo, Quantidade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Terrenos,Valor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M²</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ITBI</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 Ocupação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Gleba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Totalização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Composição</w:t>
            </w:r>
          </w:p>
          <w:p w14:paraId="1214CA28" w14:textId="77777777" w:rsidR="004D74D8" w:rsidRPr="0006522C" w:rsidRDefault="004D74D8" w:rsidP="00467F25">
            <w:pPr>
              <w:widowControl w:val="0"/>
              <w:ind w:left="1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Valor Anual,</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Única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Parcela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Imóvel.</w:t>
            </w:r>
          </w:p>
        </w:tc>
        <w:tc>
          <w:tcPr>
            <w:tcW w:w="1419" w:type="dxa"/>
            <w:tcBorders>
              <w:top w:val="single" w:sz="4" w:space="0" w:color="000000"/>
              <w:left w:val="single" w:sz="4" w:space="0" w:color="000000"/>
              <w:bottom w:val="single" w:sz="4" w:space="0" w:color="000000"/>
              <w:right w:val="single" w:sz="4" w:space="0" w:color="000000"/>
            </w:tcBorders>
          </w:tcPr>
          <w:p w14:paraId="429C2BFC"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C50390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8236E55" w14:textId="77777777" w:rsidTr="00660861">
        <w:trPr>
          <w:trHeight w:val="1099"/>
        </w:trPr>
        <w:tc>
          <w:tcPr>
            <w:tcW w:w="7371" w:type="dxa"/>
            <w:tcBorders>
              <w:top w:val="single" w:sz="4" w:space="0" w:color="000000"/>
              <w:left w:val="single" w:sz="4" w:space="0" w:color="000000"/>
              <w:bottom w:val="single" w:sz="4" w:space="0" w:color="000000"/>
              <w:right w:val="single" w:sz="4" w:space="0" w:color="000000"/>
            </w:tcBorders>
          </w:tcPr>
          <w:p w14:paraId="47E57099" w14:textId="77777777" w:rsidR="004D74D8" w:rsidRPr="0006522C" w:rsidRDefault="004D74D8" w:rsidP="00467F25">
            <w:pPr>
              <w:widowControl w:val="0"/>
              <w:ind w:left="1190" w:right="83"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59. Análise do Cálculo Contendo os Valores Venais do Terreno, Construção e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Excesso – Apresentar a soma das Área do Terreno,Áreas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construídas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Testadas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Principais.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Filtrar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Exercício,</w:t>
            </w:r>
          </w:p>
          <w:p w14:paraId="481D8848" w14:textId="77777777" w:rsidR="004D74D8" w:rsidRPr="0006522C" w:rsidRDefault="004D74D8" w:rsidP="00467F25">
            <w:pPr>
              <w:widowControl w:val="0"/>
              <w:ind w:left="1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Tributo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Pesquisar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Faixa de Inscrição Cadastral.</w:t>
            </w:r>
          </w:p>
        </w:tc>
        <w:tc>
          <w:tcPr>
            <w:tcW w:w="1419" w:type="dxa"/>
            <w:tcBorders>
              <w:top w:val="single" w:sz="4" w:space="0" w:color="000000"/>
              <w:left w:val="single" w:sz="4" w:space="0" w:color="000000"/>
              <w:bottom w:val="single" w:sz="4" w:space="0" w:color="000000"/>
              <w:right w:val="single" w:sz="4" w:space="0" w:color="000000"/>
            </w:tcBorders>
          </w:tcPr>
          <w:p w14:paraId="3001FECF"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7991E1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5D141B2" w14:textId="77777777" w:rsidTr="00660861">
        <w:trPr>
          <w:trHeight w:val="1516"/>
        </w:trPr>
        <w:tc>
          <w:tcPr>
            <w:tcW w:w="7371" w:type="dxa"/>
            <w:tcBorders>
              <w:top w:val="single" w:sz="4" w:space="0" w:color="000000"/>
              <w:left w:val="single" w:sz="4" w:space="0" w:color="000000"/>
              <w:bottom w:val="single" w:sz="4" w:space="0" w:color="000000"/>
              <w:right w:val="single" w:sz="4" w:space="0" w:color="000000"/>
            </w:tcBorders>
          </w:tcPr>
          <w:p w14:paraId="724C8BE4" w14:textId="77777777" w:rsidR="004D74D8" w:rsidRPr="0006522C" w:rsidRDefault="004D74D8" w:rsidP="00467F25">
            <w:pPr>
              <w:widowControl w:val="0"/>
              <w:ind w:left="1190" w:right="87"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60. Análise de Lançamento Contendo os Valores Venais do Terreno, Construção e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Excesso – Apresentar a soma das áreas do terreno,das áreas construídas e soma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das testadas principais. Filtrar por Exercício, Tributo e Logradouro e Pesquisa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Faixa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Inscrição</w:t>
            </w:r>
          </w:p>
          <w:p w14:paraId="7D9FA1EF" w14:textId="77777777" w:rsidR="004D74D8" w:rsidRPr="0006522C" w:rsidRDefault="004D74D8" w:rsidP="00467F25">
            <w:pPr>
              <w:widowControl w:val="0"/>
              <w:ind w:left="1190" w:right="88"/>
              <w:jc w:val="both"/>
              <w:rPr>
                <w:rFonts w:ascii="Tahoma" w:eastAsia="Times New Roman" w:hAnsi="Tahoma" w:cs="Tahoma"/>
                <w:sz w:val="20"/>
                <w:szCs w:val="20"/>
                <w:lang w:val="pt-PT"/>
              </w:rPr>
            </w:pPr>
            <w:r w:rsidRPr="0006522C">
              <w:rPr>
                <w:rFonts w:ascii="Tahoma" w:eastAsia="Times New Roman" w:hAnsi="Tahoma" w:cs="Tahoma"/>
                <w:sz w:val="20"/>
                <w:szCs w:val="20"/>
                <w:lang w:val="pt-PT"/>
              </w:rPr>
              <w:t>Cadastral. Apresentar a Data de Vencimento e Valor da parcela correspondente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IPTU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 Exercício selecionado.</w:t>
            </w:r>
          </w:p>
        </w:tc>
        <w:tc>
          <w:tcPr>
            <w:tcW w:w="1419" w:type="dxa"/>
            <w:tcBorders>
              <w:top w:val="single" w:sz="4" w:space="0" w:color="000000"/>
              <w:left w:val="single" w:sz="4" w:space="0" w:color="000000"/>
              <w:bottom w:val="single" w:sz="4" w:space="0" w:color="000000"/>
              <w:right w:val="single" w:sz="4" w:space="0" w:color="000000"/>
            </w:tcBorders>
          </w:tcPr>
          <w:p w14:paraId="7014549E"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6FF28E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30D3147" w14:textId="77777777" w:rsidTr="00660861">
        <w:trPr>
          <w:trHeight w:val="504"/>
        </w:trPr>
        <w:tc>
          <w:tcPr>
            <w:tcW w:w="7371" w:type="dxa"/>
            <w:tcBorders>
              <w:top w:val="single" w:sz="4" w:space="0" w:color="000000"/>
              <w:left w:val="single" w:sz="4" w:space="0" w:color="000000"/>
              <w:bottom w:val="single" w:sz="4" w:space="0" w:color="000000"/>
              <w:right w:val="single" w:sz="4" w:space="0" w:color="000000"/>
            </w:tcBorders>
          </w:tcPr>
          <w:p w14:paraId="17D21558" w14:textId="77777777" w:rsidR="004D74D8" w:rsidRPr="0006522C" w:rsidRDefault="004D74D8" w:rsidP="00467F25">
            <w:pPr>
              <w:widowControl w:val="0"/>
              <w:tabs>
                <w:tab w:val="left" w:pos="1190"/>
              </w:tabs>
              <w:ind w:left="554"/>
              <w:jc w:val="both"/>
              <w:rPr>
                <w:rFonts w:ascii="Tahoma" w:eastAsia="Times New Roman" w:hAnsi="Tahoma" w:cs="Tahoma"/>
                <w:sz w:val="20"/>
                <w:szCs w:val="20"/>
                <w:lang w:val="pt-PT"/>
              </w:rPr>
            </w:pPr>
            <w:r w:rsidRPr="0006522C">
              <w:rPr>
                <w:rFonts w:ascii="Tahoma" w:eastAsia="Times New Roman" w:hAnsi="Tahoma" w:cs="Tahoma"/>
                <w:sz w:val="20"/>
                <w:szCs w:val="20"/>
                <w:lang w:val="pt-PT"/>
              </w:rPr>
              <w:t>61.</w:t>
            </w:r>
            <w:r w:rsidRPr="0006522C">
              <w:rPr>
                <w:rFonts w:ascii="Tahoma" w:eastAsia="Times New Roman" w:hAnsi="Tahoma" w:cs="Tahoma"/>
                <w:sz w:val="20"/>
                <w:szCs w:val="20"/>
                <w:lang w:val="pt-PT"/>
              </w:rPr>
              <w:tab/>
              <w:t>Rol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 Cálculo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filtro por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Tributo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Cálculo</w:t>
            </w:r>
          </w:p>
          <w:p w14:paraId="718995FA" w14:textId="77777777" w:rsidR="004D74D8" w:rsidRPr="0006522C" w:rsidRDefault="004D74D8" w:rsidP="00467F25">
            <w:pPr>
              <w:widowControl w:val="0"/>
              <w:ind w:left="1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Filtrar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faixa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Cadastral 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CEP.</w:t>
            </w:r>
          </w:p>
        </w:tc>
        <w:tc>
          <w:tcPr>
            <w:tcW w:w="1419" w:type="dxa"/>
            <w:tcBorders>
              <w:top w:val="single" w:sz="4" w:space="0" w:color="000000"/>
              <w:left w:val="single" w:sz="4" w:space="0" w:color="000000"/>
              <w:bottom w:val="single" w:sz="4" w:space="0" w:color="000000"/>
              <w:right w:val="single" w:sz="4" w:space="0" w:color="000000"/>
            </w:tcBorders>
          </w:tcPr>
          <w:p w14:paraId="464B7CD3"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9007EC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A44493F" w14:textId="77777777" w:rsidTr="00660861">
        <w:trPr>
          <w:trHeight w:val="1012"/>
        </w:trPr>
        <w:tc>
          <w:tcPr>
            <w:tcW w:w="7371" w:type="dxa"/>
            <w:tcBorders>
              <w:top w:val="single" w:sz="4" w:space="0" w:color="000000"/>
              <w:left w:val="single" w:sz="4" w:space="0" w:color="000000"/>
              <w:bottom w:val="single" w:sz="4" w:space="0" w:color="000000"/>
              <w:right w:val="single" w:sz="4" w:space="0" w:color="000000"/>
            </w:tcBorders>
          </w:tcPr>
          <w:p w14:paraId="2C282A1D" w14:textId="77777777" w:rsidR="004D74D8" w:rsidRPr="0006522C" w:rsidRDefault="004D74D8" w:rsidP="00467F25">
            <w:pPr>
              <w:widowControl w:val="0"/>
              <w:ind w:left="1190" w:right="83"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62.</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Estatística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filtro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Tributo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receitas de cada conta contábil e quantidades decontribuintes imunes ou 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isenção.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classificadas</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pelo</w:t>
            </w:r>
          </w:p>
          <w:p w14:paraId="1BE472A8" w14:textId="77777777" w:rsidR="004D74D8" w:rsidRPr="0006522C" w:rsidRDefault="004D74D8" w:rsidP="00467F25">
            <w:pPr>
              <w:widowControl w:val="0"/>
              <w:ind w:left="1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tipo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Imóvel,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casa,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terreno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apartamento.</w:t>
            </w:r>
          </w:p>
        </w:tc>
        <w:tc>
          <w:tcPr>
            <w:tcW w:w="1419" w:type="dxa"/>
            <w:tcBorders>
              <w:top w:val="single" w:sz="4" w:space="0" w:color="000000"/>
              <w:left w:val="single" w:sz="4" w:space="0" w:color="000000"/>
              <w:bottom w:val="single" w:sz="4" w:space="0" w:color="000000"/>
              <w:right w:val="single" w:sz="4" w:space="0" w:color="000000"/>
            </w:tcBorders>
          </w:tcPr>
          <w:p w14:paraId="260F5287"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4DDC11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3BCAED8" w14:textId="77777777" w:rsidTr="00660861">
        <w:trPr>
          <w:trHeight w:val="1012"/>
        </w:trPr>
        <w:tc>
          <w:tcPr>
            <w:tcW w:w="7371" w:type="dxa"/>
            <w:tcBorders>
              <w:top w:val="single" w:sz="4" w:space="0" w:color="000000"/>
              <w:left w:val="single" w:sz="4" w:space="0" w:color="000000"/>
              <w:bottom w:val="single" w:sz="4" w:space="0" w:color="000000"/>
              <w:right w:val="single" w:sz="4" w:space="0" w:color="000000"/>
            </w:tcBorders>
          </w:tcPr>
          <w:p w14:paraId="68BAC5D5" w14:textId="77777777" w:rsidR="004D74D8" w:rsidRPr="0006522C" w:rsidRDefault="004D74D8" w:rsidP="00467F25">
            <w:pPr>
              <w:widowControl w:val="0"/>
              <w:ind w:left="1190" w:right="87"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63. Estatística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quantidade</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de contribuintes, valor total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 receita e o grupo de lançamento. Selecionar grupos como: Imune, Isenção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Isento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Imposto,</w:t>
            </w:r>
          </w:p>
          <w:p w14:paraId="60447550" w14:textId="77777777" w:rsidR="004D74D8" w:rsidRPr="0006522C" w:rsidRDefault="004D74D8" w:rsidP="00467F25">
            <w:pPr>
              <w:widowControl w:val="0"/>
              <w:ind w:left="1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Isento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IPTU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Taxas.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Classificar pelo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Tributo.</w:t>
            </w:r>
          </w:p>
        </w:tc>
        <w:tc>
          <w:tcPr>
            <w:tcW w:w="1419" w:type="dxa"/>
            <w:tcBorders>
              <w:top w:val="single" w:sz="4" w:space="0" w:color="000000"/>
              <w:left w:val="single" w:sz="4" w:space="0" w:color="000000"/>
              <w:bottom w:val="single" w:sz="4" w:space="0" w:color="000000"/>
              <w:right w:val="single" w:sz="4" w:space="0" w:color="000000"/>
            </w:tcBorders>
          </w:tcPr>
          <w:p w14:paraId="3D555E59"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F113F7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1D4C3BD" w14:textId="77777777" w:rsidTr="00660861">
        <w:trPr>
          <w:trHeight w:val="1012"/>
        </w:trPr>
        <w:tc>
          <w:tcPr>
            <w:tcW w:w="7371" w:type="dxa"/>
            <w:tcBorders>
              <w:top w:val="single" w:sz="4" w:space="0" w:color="000000"/>
              <w:left w:val="single" w:sz="4" w:space="0" w:color="000000"/>
              <w:bottom w:val="single" w:sz="4" w:space="0" w:color="000000"/>
              <w:right w:val="single" w:sz="4" w:space="0" w:color="000000"/>
            </w:tcBorders>
          </w:tcPr>
          <w:p w14:paraId="188C5C8D" w14:textId="77777777" w:rsidR="004D74D8" w:rsidRPr="0006522C" w:rsidRDefault="004D74D8" w:rsidP="00467F25">
            <w:pPr>
              <w:widowControl w:val="0"/>
              <w:ind w:left="1190" w:right="86"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64.</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Rol de Valores Venais, com filtro por Exercício e Tributo – Filtrar por Faixa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Cadastral,</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Classificação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nomeou</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logradouro.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contendo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venal</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imóvel,</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do</w:t>
            </w:r>
          </w:p>
          <w:p w14:paraId="5BC75D05" w14:textId="77777777" w:rsidR="004D74D8" w:rsidRPr="0006522C" w:rsidRDefault="004D74D8" w:rsidP="00467F25">
            <w:pPr>
              <w:widowControl w:val="0"/>
              <w:ind w:left="1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endereço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completo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Tributo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 imposto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aplicado.</w:t>
            </w:r>
          </w:p>
        </w:tc>
        <w:tc>
          <w:tcPr>
            <w:tcW w:w="1419" w:type="dxa"/>
            <w:tcBorders>
              <w:top w:val="single" w:sz="4" w:space="0" w:color="000000"/>
              <w:left w:val="single" w:sz="4" w:space="0" w:color="000000"/>
              <w:bottom w:val="single" w:sz="4" w:space="0" w:color="000000"/>
              <w:right w:val="single" w:sz="4" w:space="0" w:color="000000"/>
            </w:tcBorders>
          </w:tcPr>
          <w:p w14:paraId="0A4873D1"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88FDB1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7E50E19" w14:textId="77777777" w:rsidTr="00660861">
        <w:trPr>
          <w:trHeight w:val="503"/>
        </w:trPr>
        <w:tc>
          <w:tcPr>
            <w:tcW w:w="7371" w:type="dxa"/>
            <w:tcBorders>
              <w:top w:val="single" w:sz="4" w:space="0" w:color="000000"/>
              <w:left w:val="single" w:sz="4" w:space="0" w:color="000000"/>
              <w:bottom w:val="single" w:sz="4" w:space="0" w:color="000000"/>
              <w:right w:val="single" w:sz="4" w:space="0" w:color="000000"/>
            </w:tcBorders>
          </w:tcPr>
          <w:p w14:paraId="3A662751" w14:textId="77777777" w:rsidR="004D74D8" w:rsidRPr="0006522C" w:rsidRDefault="004D74D8" w:rsidP="00467F25">
            <w:pPr>
              <w:widowControl w:val="0"/>
              <w:tabs>
                <w:tab w:val="left" w:pos="1135"/>
              </w:tabs>
              <w:ind w:left="1135" w:right="85" w:hanging="567"/>
              <w:rPr>
                <w:rFonts w:ascii="Tahoma" w:eastAsia="Times New Roman" w:hAnsi="Tahoma" w:cs="Tahoma"/>
                <w:sz w:val="20"/>
                <w:szCs w:val="20"/>
                <w:lang w:val="pt-PT"/>
              </w:rPr>
            </w:pPr>
            <w:r w:rsidRPr="0006522C">
              <w:rPr>
                <w:rFonts w:ascii="Tahoma" w:eastAsia="Times New Roman" w:hAnsi="Tahoma" w:cs="Tahoma"/>
                <w:sz w:val="20"/>
                <w:szCs w:val="20"/>
                <w:lang w:val="pt-PT"/>
              </w:rPr>
              <w:t>65.</w:t>
            </w:r>
            <w:r w:rsidRPr="0006522C">
              <w:rPr>
                <w:rFonts w:ascii="Tahoma" w:eastAsia="Times New Roman" w:hAnsi="Tahoma" w:cs="Tahoma"/>
                <w:sz w:val="20"/>
                <w:szCs w:val="20"/>
                <w:lang w:val="pt-PT"/>
              </w:rPr>
              <w:tab/>
            </w:r>
            <w:r w:rsidRPr="0006522C">
              <w:rPr>
                <w:rFonts w:ascii="Tahoma" w:eastAsia="Times New Roman" w:hAnsi="Tahoma" w:cs="Tahoma"/>
                <w:spacing w:val="-1"/>
                <w:sz w:val="20"/>
                <w:szCs w:val="20"/>
                <w:lang w:val="pt-PT"/>
              </w:rPr>
              <w:t>Rol</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lançamentos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pacing w:val="-1"/>
                <w:sz w:val="20"/>
                <w:szCs w:val="20"/>
                <w:lang w:val="pt-PT"/>
              </w:rPr>
              <w:t>–</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Filtrar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Tributo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Modalidade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Faixa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Cadastral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Carnê.</w:t>
            </w:r>
          </w:p>
        </w:tc>
        <w:tc>
          <w:tcPr>
            <w:tcW w:w="1419" w:type="dxa"/>
            <w:tcBorders>
              <w:top w:val="single" w:sz="4" w:space="0" w:color="000000"/>
              <w:left w:val="single" w:sz="4" w:space="0" w:color="000000"/>
              <w:bottom w:val="single" w:sz="4" w:space="0" w:color="000000"/>
              <w:right w:val="single" w:sz="4" w:space="0" w:color="000000"/>
            </w:tcBorders>
          </w:tcPr>
          <w:p w14:paraId="7BFF195A"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47C841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D48AF86"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695AAC72"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66.</w:t>
            </w:r>
            <w:r w:rsidRPr="0006522C">
              <w:rPr>
                <w:rFonts w:ascii="Tahoma" w:eastAsia="Times New Roman" w:hAnsi="Tahoma" w:cs="Tahoma"/>
                <w:sz w:val="20"/>
                <w:szCs w:val="20"/>
                <w:lang w:val="pt-PT"/>
              </w:rPr>
              <w:tab/>
              <w:t>Posição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região.</w:t>
            </w:r>
          </w:p>
        </w:tc>
        <w:tc>
          <w:tcPr>
            <w:tcW w:w="1419" w:type="dxa"/>
            <w:tcBorders>
              <w:top w:val="single" w:sz="4" w:space="0" w:color="000000"/>
              <w:left w:val="single" w:sz="4" w:space="0" w:color="000000"/>
              <w:bottom w:val="single" w:sz="4" w:space="0" w:color="000000"/>
              <w:right w:val="single" w:sz="4" w:space="0" w:color="000000"/>
            </w:tcBorders>
          </w:tcPr>
          <w:p w14:paraId="569689AC"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82C79C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F56104E"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38824E32"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67.</w:t>
            </w:r>
            <w:r w:rsidRPr="0006522C">
              <w:rPr>
                <w:rFonts w:ascii="Tahoma" w:eastAsia="Times New Roman" w:hAnsi="Tahoma" w:cs="Tahoma"/>
                <w:sz w:val="20"/>
                <w:szCs w:val="20"/>
                <w:lang w:val="pt-PT"/>
              </w:rPr>
              <w:tab/>
              <w:t>Posição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Financeira.</w:t>
            </w:r>
          </w:p>
        </w:tc>
        <w:tc>
          <w:tcPr>
            <w:tcW w:w="1419" w:type="dxa"/>
            <w:tcBorders>
              <w:top w:val="single" w:sz="4" w:space="0" w:color="000000"/>
              <w:left w:val="single" w:sz="4" w:space="0" w:color="000000"/>
              <w:bottom w:val="single" w:sz="4" w:space="0" w:color="000000"/>
              <w:right w:val="single" w:sz="4" w:space="0" w:color="000000"/>
            </w:tcBorders>
          </w:tcPr>
          <w:p w14:paraId="79FE9593"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6BD183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92E03DC"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73BC4784" w14:textId="77777777" w:rsidR="004D74D8" w:rsidRPr="0006522C" w:rsidRDefault="004D74D8" w:rsidP="00467F25">
            <w:pPr>
              <w:widowControl w:val="0"/>
              <w:tabs>
                <w:tab w:val="left" w:pos="2284"/>
              </w:tabs>
              <w:ind w:left="1648" w:hanging="1080"/>
              <w:rPr>
                <w:rFonts w:ascii="Tahoma" w:eastAsia="Times New Roman" w:hAnsi="Tahoma" w:cs="Tahoma"/>
                <w:sz w:val="20"/>
                <w:szCs w:val="20"/>
                <w:lang w:val="pt-PT"/>
              </w:rPr>
            </w:pPr>
            <w:r w:rsidRPr="0006522C">
              <w:rPr>
                <w:rFonts w:ascii="Tahoma" w:eastAsia="Times New Roman" w:hAnsi="Tahoma" w:cs="Tahoma"/>
                <w:sz w:val="20"/>
                <w:szCs w:val="20"/>
                <w:lang w:val="pt-PT"/>
              </w:rPr>
              <w:t>68.</w:t>
            </w:r>
            <w:r w:rsidRPr="0006522C">
              <w:rPr>
                <w:rFonts w:ascii="Tahoma" w:eastAsia="Times New Roman" w:hAnsi="Tahoma" w:cs="Tahoma"/>
                <w:sz w:val="20"/>
                <w:szCs w:val="20"/>
                <w:lang w:val="pt-PT"/>
              </w:rPr>
              <w:tab/>
              <w:t>Consistência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Cruzada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Informações</w:t>
            </w:r>
          </w:p>
        </w:tc>
        <w:tc>
          <w:tcPr>
            <w:tcW w:w="1419" w:type="dxa"/>
            <w:tcBorders>
              <w:top w:val="single" w:sz="4" w:space="0" w:color="000000"/>
              <w:left w:val="single" w:sz="4" w:space="0" w:color="000000"/>
              <w:bottom w:val="single" w:sz="4" w:space="0" w:color="000000"/>
              <w:right w:val="single" w:sz="4" w:space="0" w:color="000000"/>
            </w:tcBorders>
          </w:tcPr>
          <w:p w14:paraId="19108239"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960948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827D0E9" w14:textId="77777777" w:rsidTr="00660861">
        <w:trPr>
          <w:trHeight w:val="313"/>
        </w:trPr>
        <w:tc>
          <w:tcPr>
            <w:tcW w:w="7371" w:type="dxa"/>
            <w:tcBorders>
              <w:top w:val="single" w:sz="4" w:space="0" w:color="000000"/>
              <w:left w:val="single" w:sz="4" w:space="0" w:color="000000"/>
              <w:bottom w:val="single" w:sz="4" w:space="0" w:color="000000"/>
              <w:right w:val="single" w:sz="4" w:space="0" w:color="000000"/>
            </w:tcBorders>
          </w:tcPr>
          <w:p w14:paraId="7556F772" w14:textId="77777777" w:rsidR="004D74D8" w:rsidRPr="0006522C" w:rsidRDefault="004D74D8" w:rsidP="00467F25">
            <w:pPr>
              <w:widowControl w:val="0"/>
              <w:ind w:left="110"/>
              <w:rPr>
                <w:rFonts w:ascii="Tahoma" w:eastAsia="Times New Roman" w:hAnsi="Tahoma" w:cs="Tahoma"/>
                <w:i/>
                <w:sz w:val="20"/>
                <w:szCs w:val="20"/>
                <w:lang w:val="pt-PT"/>
              </w:rPr>
            </w:pPr>
            <w:r w:rsidRPr="0006522C">
              <w:rPr>
                <w:rFonts w:ascii="Tahoma" w:eastAsia="Times New Roman" w:hAnsi="Tahoma" w:cs="Tahoma"/>
                <w:i/>
                <w:sz w:val="20"/>
                <w:szCs w:val="20"/>
                <w:lang w:val="pt-PT"/>
              </w:rPr>
              <w:t>Relatórios</w:t>
            </w:r>
            <w:r w:rsidRPr="0006522C">
              <w:rPr>
                <w:rFonts w:ascii="Tahoma" w:eastAsia="Times New Roman" w:hAnsi="Tahoma" w:cs="Tahoma"/>
                <w:i/>
                <w:spacing w:val="-4"/>
                <w:sz w:val="20"/>
                <w:szCs w:val="20"/>
                <w:lang w:val="pt-PT"/>
              </w:rPr>
              <w:t xml:space="preserve"> </w:t>
            </w:r>
            <w:r w:rsidRPr="0006522C">
              <w:rPr>
                <w:rFonts w:ascii="Tahoma" w:eastAsia="Times New Roman" w:hAnsi="Tahoma" w:cs="Tahoma"/>
                <w:i/>
                <w:sz w:val="20"/>
                <w:szCs w:val="20"/>
                <w:lang w:val="pt-PT"/>
              </w:rPr>
              <w:t>ITBI</w:t>
            </w:r>
          </w:p>
        </w:tc>
        <w:tc>
          <w:tcPr>
            <w:tcW w:w="1419" w:type="dxa"/>
            <w:tcBorders>
              <w:top w:val="single" w:sz="4" w:space="0" w:color="000000"/>
              <w:left w:val="single" w:sz="4" w:space="0" w:color="000000"/>
              <w:bottom w:val="single" w:sz="4" w:space="0" w:color="000000"/>
              <w:right w:val="single" w:sz="4" w:space="0" w:color="000000"/>
            </w:tcBorders>
          </w:tcPr>
          <w:p w14:paraId="245FB93E"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0752378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2274449"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2A866951" w14:textId="77777777" w:rsidR="004D74D8" w:rsidRPr="0006522C" w:rsidRDefault="004D74D8" w:rsidP="00467F25">
            <w:pPr>
              <w:widowControl w:val="0"/>
              <w:tabs>
                <w:tab w:val="left" w:pos="2289"/>
              </w:tabs>
              <w:ind w:left="1653" w:hanging="1085"/>
              <w:rPr>
                <w:rFonts w:ascii="Tahoma" w:eastAsia="Times New Roman" w:hAnsi="Tahoma" w:cs="Tahoma"/>
                <w:sz w:val="20"/>
                <w:szCs w:val="20"/>
                <w:lang w:val="pt-PT"/>
              </w:rPr>
            </w:pPr>
            <w:r w:rsidRPr="0006522C">
              <w:rPr>
                <w:rFonts w:ascii="Tahoma" w:eastAsia="Times New Roman" w:hAnsi="Tahoma" w:cs="Tahoma"/>
                <w:sz w:val="20"/>
                <w:szCs w:val="20"/>
                <w:lang w:val="pt-PT"/>
              </w:rPr>
              <w:t>69.</w:t>
            </w:r>
            <w:r w:rsidRPr="0006522C">
              <w:rPr>
                <w:rFonts w:ascii="Tahoma" w:eastAsia="Times New Roman" w:hAnsi="Tahoma" w:cs="Tahoma"/>
                <w:sz w:val="20"/>
                <w:szCs w:val="20"/>
                <w:lang w:val="pt-PT"/>
              </w:rPr>
              <w:tab/>
              <w:t>Histórico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Transações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Imobiliárias.</w:t>
            </w:r>
          </w:p>
        </w:tc>
        <w:tc>
          <w:tcPr>
            <w:tcW w:w="1419" w:type="dxa"/>
            <w:tcBorders>
              <w:top w:val="single" w:sz="4" w:space="0" w:color="000000"/>
              <w:left w:val="single" w:sz="4" w:space="0" w:color="000000"/>
              <w:bottom w:val="single" w:sz="4" w:space="0" w:color="000000"/>
              <w:right w:val="single" w:sz="4" w:space="0" w:color="000000"/>
            </w:tcBorders>
          </w:tcPr>
          <w:p w14:paraId="018306D8"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AAA4BB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D63FF85"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07736839"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70.</w:t>
            </w:r>
            <w:r w:rsidRPr="0006522C">
              <w:rPr>
                <w:rFonts w:ascii="Tahoma" w:eastAsia="Times New Roman" w:hAnsi="Tahoma" w:cs="Tahoma"/>
                <w:sz w:val="20"/>
                <w:szCs w:val="20"/>
                <w:lang w:val="pt-PT"/>
              </w:rPr>
              <w:tab/>
              <w:t>Relação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Adquirente.</w:t>
            </w:r>
          </w:p>
        </w:tc>
        <w:tc>
          <w:tcPr>
            <w:tcW w:w="1419" w:type="dxa"/>
            <w:tcBorders>
              <w:top w:val="single" w:sz="4" w:space="0" w:color="000000"/>
              <w:left w:val="single" w:sz="4" w:space="0" w:color="000000"/>
              <w:bottom w:val="single" w:sz="4" w:space="0" w:color="000000"/>
              <w:right w:val="single" w:sz="4" w:space="0" w:color="000000"/>
            </w:tcBorders>
          </w:tcPr>
          <w:p w14:paraId="7171F74F"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C29746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3203FDD"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204E5235"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71.</w:t>
            </w:r>
            <w:r w:rsidRPr="0006522C">
              <w:rPr>
                <w:rFonts w:ascii="Tahoma" w:eastAsia="Times New Roman" w:hAnsi="Tahoma" w:cs="Tahoma"/>
                <w:sz w:val="20"/>
                <w:szCs w:val="20"/>
                <w:lang w:val="pt-PT"/>
              </w:rPr>
              <w:tab/>
              <w:t>Relação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Transmitente.</w:t>
            </w:r>
          </w:p>
        </w:tc>
        <w:tc>
          <w:tcPr>
            <w:tcW w:w="1419" w:type="dxa"/>
            <w:tcBorders>
              <w:top w:val="single" w:sz="4" w:space="0" w:color="000000"/>
              <w:left w:val="single" w:sz="4" w:space="0" w:color="000000"/>
              <w:bottom w:val="single" w:sz="4" w:space="0" w:color="000000"/>
              <w:right w:val="single" w:sz="4" w:space="0" w:color="000000"/>
            </w:tcBorders>
          </w:tcPr>
          <w:p w14:paraId="77B47A44"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1C379B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C0C604C"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273EBC7B"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72.</w:t>
            </w:r>
            <w:r w:rsidRPr="0006522C">
              <w:rPr>
                <w:rFonts w:ascii="Tahoma" w:eastAsia="Times New Roman" w:hAnsi="Tahoma" w:cs="Tahoma"/>
                <w:sz w:val="20"/>
                <w:szCs w:val="20"/>
                <w:lang w:val="pt-PT"/>
              </w:rPr>
              <w:tab/>
              <w:t>Relação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por Inscrição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Cadastral.</w:t>
            </w:r>
          </w:p>
        </w:tc>
        <w:tc>
          <w:tcPr>
            <w:tcW w:w="1419" w:type="dxa"/>
            <w:tcBorders>
              <w:top w:val="single" w:sz="4" w:space="0" w:color="000000"/>
              <w:left w:val="single" w:sz="4" w:space="0" w:color="000000"/>
              <w:bottom w:val="single" w:sz="4" w:space="0" w:color="000000"/>
              <w:right w:val="single" w:sz="4" w:space="0" w:color="000000"/>
            </w:tcBorders>
          </w:tcPr>
          <w:p w14:paraId="2CD18131"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C560BB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EF811AF" w14:textId="77777777" w:rsidTr="00660861">
        <w:trPr>
          <w:trHeight w:val="311"/>
        </w:trPr>
        <w:tc>
          <w:tcPr>
            <w:tcW w:w="7371" w:type="dxa"/>
            <w:tcBorders>
              <w:top w:val="single" w:sz="4" w:space="0" w:color="000000"/>
              <w:left w:val="single" w:sz="4" w:space="0" w:color="000000"/>
              <w:bottom w:val="single" w:sz="4" w:space="0" w:color="000000"/>
              <w:right w:val="single" w:sz="4" w:space="0" w:color="000000"/>
            </w:tcBorders>
          </w:tcPr>
          <w:p w14:paraId="51D6FDFA" w14:textId="77777777" w:rsidR="004D74D8" w:rsidRPr="0006522C" w:rsidRDefault="004D74D8" w:rsidP="00467F25">
            <w:pPr>
              <w:widowControl w:val="0"/>
              <w:ind w:left="110"/>
              <w:rPr>
                <w:rFonts w:ascii="Tahoma" w:eastAsia="Times New Roman" w:hAnsi="Tahoma" w:cs="Tahoma"/>
                <w:i/>
                <w:sz w:val="20"/>
                <w:szCs w:val="20"/>
                <w:lang w:val="pt-PT"/>
              </w:rPr>
            </w:pPr>
            <w:r w:rsidRPr="0006522C">
              <w:rPr>
                <w:rFonts w:ascii="Tahoma" w:eastAsia="Times New Roman" w:hAnsi="Tahoma" w:cs="Tahoma"/>
                <w:i/>
                <w:sz w:val="20"/>
                <w:szCs w:val="20"/>
                <w:lang w:val="pt-PT"/>
              </w:rPr>
              <w:t>Mobiliário</w:t>
            </w:r>
          </w:p>
        </w:tc>
        <w:tc>
          <w:tcPr>
            <w:tcW w:w="1419" w:type="dxa"/>
            <w:tcBorders>
              <w:top w:val="single" w:sz="4" w:space="0" w:color="000000"/>
              <w:left w:val="single" w:sz="4" w:space="0" w:color="000000"/>
              <w:bottom w:val="single" w:sz="4" w:space="0" w:color="000000"/>
              <w:right w:val="single" w:sz="4" w:space="0" w:color="000000"/>
            </w:tcBorders>
          </w:tcPr>
          <w:p w14:paraId="3FDA4CC4"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34BFD91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1746122" w14:textId="77777777" w:rsidTr="00660861">
        <w:trPr>
          <w:trHeight w:val="625"/>
        </w:trPr>
        <w:tc>
          <w:tcPr>
            <w:tcW w:w="7371" w:type="dxa"/>
            <w:tcBorders>
              <w:top w:val="single" w:sz="4" w:space="0" w:color="000000"/>
              <w:left w:val="single" w:sz="4" w:space="0" w:color="000000"/>
              <w:bottom w:val="single" w:sz="4" w:space="0" w:color="000000"/>
              <w:right w:val="single" w:sz="4" w:space="0" w:color="000000"/>
            </w:tcBorders>
          </w:tcPr>
          <w:p w14:paraId="4DCB479B" w14:textId="77777777" w:rsidR="004D74D8" w:rsidRPr="0006522C" w:rsidRDefault="004D74D8" w:rsidP="00467F25">
            <w:pPr>
              <w:widowControl w:val="0"/>
              <w:tabs>
                <w:tab w:val="left" w:pos="1190"/>
              </w:tabs>
              <w:ind w:left="1190" w:right="581" w:hanging="636"/>
              <w:rPr>
                <w:rFonts w:ascii="Tahoma" w:eastAsia="Times New Roman" w:hAnsi="Tahoma" w:cs="Tahoma"/>
                <w:sz w:val="20"/>
                <w:szCs w:val="20"/>
                <w:lang w:val="pt-PT"/>
              </w:rPr>
            </w:pPr>
            <w:r w:rsidRPr="0006522C">
              <w:rPr>
                <w:rFonts w:ascii="Tahoma" w:eastAsia="Times New Roman" w:hAnsi="Tahoma" w:cs="Tahoma"/>
                <w:sz w:val="20"/>
                <w:szCs w:val="20"/>
                <w:lang w:val="pt-PT"/>
              </w:rPr>
              <w:t>73.</w:t>
            </w:r>
            <w:r w:rsidRPr="0006522C">
              <w:rPr>
                <w:rFonts w:ascii="Tahoma" w:eastAsia="Times New Roman" w:hAnsi="Tahoma" w:cs="Tahoma"/>
                <w:sz w:val="20"/>
                <w:szCs w:val="20"/>
                <w:lang w:val="pt-PT"/>
              </w:rPr>
              <w:tab/>
              <w:t>Permitir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informação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manutenção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base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doscontribuintes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mobiliários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seus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respectivos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sócios;</w:t>
            </w:r>
          </w:p>
        </w:tc>
        <w:tc>
          <w:tcPr>
            <w:tcW w:w="1419" w:type="dxa"/>
            <w:tcBorders>
              <w:top w:val="single" w:sz="4" w:space="0" w:color="000000"/>
              <w:left w:val="single" w:sz="4" w:space="0" w:color="000000"/>
              <w:bottom w:val="single" w:sz="4" w:space="0" w:color="000000"/>
              <w:right w:val="single" w:sz="4" w:space="0" w:color="000000"/>
            </w:tcBorders>
          </w:tcPr>
          <w:p w14:paraId="0A86E7C5"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476179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7A46EC3" w14:textId="77777777" w:rsidTr="00660861">
        <w:trPr>
          <w:trHeight w:val="624"/>
        </w:trPr>
        <w:tc>
          <w:tcPr>
            <w:tcW w:w="7371" w:type="dxa"/>
            <w:tcBorders>
              <w:top w:val="single" w:sz="4" w:space="0" w:color="000000"/>
              <w:left w:val="single" w:sz="4" w:space="0" w:color="000000"/>
              <w:bottom w:val="single" w:sz="4" w:space="0" w:color="000000"/>
              <w:right w:val="single" w:sz="4" w:space="0" w:color="000000"/>
            </w:tcBorders>
          </w:tcPr>
          <w:p w14:paraId="18BF4EAA" w14:textId="77777777" w:rsidR="004D74D8" w:rsidRPr="0006522C" w:rsidRDefault="004D74D8" w:rsidP="00467F25">
            <w:pPr>
              <w:widowControl w:val="0"/>
              <w:tabs>
                <w:tab w:val="left" w:pos="1190"/>
              </w:tabs>
              <w:ind w:left="1190" w:right="272" w:hanging="636"/>
              <w:rPr>
                <w:rFonts w:ascii="Tahoma" w:eastAsia="Times New Roman" w:hAnsi="Tahoma" w:cs="Tahoma"/>
                <w:sz w:val="20"/>
                <w:szCs w:val="20"/>
                <w:lang w:val="pt-PT"/>
              </w:rPr>
            </w:pPr>
            <w:r w:rsidRPr="0006522C">
              <w:rPr>
                <w:rFonts w:ascii="Tahoma" w:eastAsia="Times New Roman" w:hAnsi="Tahoma" w:cs="Tahoma"/>
                <w:sz w:val="20"/>
                <w:szCs w:val="20"/>
                <w:lang w:val="pt-PT"/>
              </w:rPr>
              <w:t>74.</w:t>
            </w:r>
            <w:r w:rsidRPr="0006522C">
              <w:rPr>
                <w:rFonts w:ascii="Tahoma" w:eastAsia="Times New Roman" w:hAnsi="Tahoma" w:cs="Tahoma"/>
                <w:sz w:val="20"/>
                <w:szCs w:val="20"/>
                <w:lang w:val="pt-PT"/>
              </w:rPr>
              <w:tab/>
              <w:t>Permitir</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Contadores</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eEscrituração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Notas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Fiscais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empresas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Mobiliária.</w:t>
            </w:r>
          </w:p>
        </w:tc>
        <w:tc>
          <w:tcPr>
            <w:tcW w:w="1419" w:type="dxa"/>
            <w:tcBorders>
              <w:top w:val="single" w:sz="4" w:space="0" w:color="000000"/>
              <w:left w:val="single" w:sz="4" w:space="0" w:color="000000"/>
              <w:bottom w:val="single" w:sz="4" w:space="0" w:color="000000"/>
              <w:right w:val="single" w:sz="4" w:space="0" w:color="000000"/>
            </w:tcBorders>
          </w:tcPr>
          <w:p w14:paraId="7E39863A"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FDF614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4099E3A" w14:textId="77777777" w:rsidTr="00660861">
        <w:trPr>
          <w:trHeight w:val="625"/>
        </w:trPr>
        <w:tc>
          <w:tcPr>
            <w:tcW w:w="7371" w:type="dxa"/>
            <w:tcBorders>
              <w:top w:val="single" w:sz="4" w:space="0" w:color="000000"/>
              <w:left w:val="single" w:sz="4" w:space="0" w:color="000000"/>
              <w:bottom w:val="single" w:sz="4" w:space="0" w:color="000000"/>
              <w:right w:val="single" w:sz="4" w:space="0" w:color="000000"/>
            </w:tcBorders>
          </w:tcPr>
          <w:p w14:paraId="3A39F3B3" w14:textId="77777777" w:rsidR="004D74D8" w:rsidRPr="0006522C" w:rsidRDefault="004D74D8" w:rsidP="00467F25">
            <w:pPr>
              <w:widowControl w:val="0"/>
              <w:tabs>
                <w:tab w:val="left" w:pos="1190"/>
              </w:tabs>
              <w:ind w:left="1190" w:right="600" w:hanging="636"/>
              <w:rPr>
                <w:rFonts w:ascii="Tahoma" w:eastAsia="Times New Roman" w:hAnsi="Tahoma" w:cs="Tahoma"/>
                <w:sz w:val="20"/>
                <w:szCs w:val="20"/>
                <w:lang w:val="pt-PT"/>
              </w:rPr>
            </w:pPr>
            <w:r w:rsidRPr="0006522C">
              <w:rPr>
                <w:rFonts w:ascii="Tahoma" w:eastAsia="Times New Roman" w:hAnsi="Tahoma" w:cs="Tahoma"/>
                <w:sz w:val="20"/>
                <w:szCs w:val="20"/>
                <w:lang w:val="pt-PT"/>
              </w:rPr>
              <w:t>75.</w:t>
            </w:r>
            <w:r w:rsidRPr="0006522C">
              <w:rPr>
                <w:rFonts w:ascii="Tahoma" w:eastAsia="Times New Roman" w:hAnsi="Tahoma" w:cs="Tahoma"/>
                <w:sz w:val="20"/>
                <w:szCs w:val="20"/>
                <w:lang w:val="pt-PT"/>
              </w:rPr>
              <w:tab/>
              <w:t>Calcular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anual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 ISS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Fixo (anual)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 das TaxasPrevistas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Legislação.</w:t>
            </w:r>
          </w:p>
        </w:tc>
        <w:tc>
          <w:tcPr>
            <w:tcW w:w="1419" w:type="dxa"/>
            <w:tcBorders>
              <w:top w:val="single" w:sz="4" w:space="0" w:color="000000"/>
              <w:left w:val="single" w:sz="4" w:space="0" w:color="000000"/>
              <w:bottom w:val="single" w:sz="4" w:space="0" w:color="000000"/>
              <w:right w:val="single" w:sz="4" w:space="0" w:color="000000"/>
            </w:tcBorders>
          </w:tcPr>
          <w:p w14:paraId="5C46F118"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89C021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53B80D9" w14:textId="77777777" w:rsidTr="00660861">
        <w:trPr>
          <w:trHeight w:val="374"/>
        </w:trPr>
        <w:tc>
          <w:tcPr>
            <w:tcW w:w="7371" w:type="dxa"/>
            <w:tcBorders>
              <w:top w:val="single" w:sz="4" w:space="0" w:color="000000"/>
              <w:left w:val="single" w:sz="4" w:space="0" w:color="000000"/>
              <w:bottom w:val="single" w:sz="4" w:space="0" w:color="000000"/>
              <w:right w:val="single" w:sz="4" w:space="0" w:color="000000"/>
            </w:tcBorders>
          </w:tcPr>
          <w:p w14:paraId="0007D770"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76.</w:t>
            </w:r>
            <w:r w:rsidRPr="0006522C">
              <w:rPr>
                <w:rFonts w:ascii="Tahoma" w:eastAsia="Times New Roman" w:hAnsi="Tahoma" w:cs="Tahoma"/>
                <w:sz w:val="20"/>
                <w:szCs w:val="20"/>
                <w:lang w:val="pt-PT"/>
              </w:rPr>
              <w:tab/>
              <w:t>Emitir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Carnês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ISS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Mensal.</w:t>
            </w:r>
          </w:p>
        </w:tc>
        <w:tc>
          <w:tcPr>
            <w:tcW w:w="1419" w:type="dxa"/>
            <w:tcBorders>
              <w:top w:val="single" w:sz="4" w:space="0" w:color="000000"/>
              <w:left w:val="single" w:sz="4" w:space="0" w:color="000000"/>
              <w:bottom w:val="single" w:sz="4" w:space="0" w:color="000000"/>
              <w:right w:val="single" w:sz="4" w:space="0" w:color="000000"/>
            </w:tcBorders>
          </w:tcPr>
          <w:p w14:paraId="47E09849"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E3F15F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8F64AD3" w14:textId="77777777" w:rsidTr="00660861">
        <w:trPr>
          <w:trHeight w:val="374"/>
        </w:trPr>
        <w:tc>
          <w:tcPr>
            <w:tcW w:w="7371" w:type="dxa"/>
            <w:tcBorders>
              <w:top w:val="single" w:sz="4" w:space="0" w:color="000000"/>
              <w:left w:val="single" w:sz="4" w:space="0" w:color="000000"/>
              <w:bottom w:val="single" w:sz="4" w:space="0" w:color="000000"/>
              <w:right w:val="single" w:sz="4" w:space="0" w:color="000000"/>
            </w:tcBorders>
          </w:tcPr>
          <w:p w14:paraId="76CADAEC"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77.</w:t>
            </w:r>
            <w:r w:rsidRPr="0006522C">
              <w:rPr>
                <w:rFonts w:ascii="Tahoma" w:eastAsia="Times New Roman" w:hAnsi="Tahoma" w:cs="Tahoma"/>
                <w:sz w:val="20"/>
                <w:szCs w:val="20"/>
                <w:lang w:val="pt-PT"/>
              </w:rPr>
              <w:tab/>
              <w:t>Permitir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correção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recálculo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forma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individualizada.</w:t>
            </w:r>
          </w:p>
        </w:tc>
        <w:tc>
          <w:tcPr>
            <w:tcW w:w="1419" w:type="dxa"/>
            <w:tcBorders>
              <w:top w:val="single" w:sz="4" w:space="0" w:color="000000"/>
              <w:left w:val="single" w:sz="4" w:space="0" w:color="000000"/>
              <w:bottom w:val="single" w:sz="4" w:space="0" w:color="000000"/>
              <w:right w:val="single" w:sz="4" w:space="0" w:color="000000"/>
            </w:tcBorders>
          </w:tcPr>
          <w:p w14:paraId="5F3D849F"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615AF6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C3BBF5C" w14:textId="77777777" w:rsidTr="00660861">
        <w:trPr>
          <w:trHeight w:val="623"/>
        </w:trPr>
        <w:tc>
          <w:tcPr>
            <w:tcW w:w="7371" w:type="dxa"/>
            <w:tcBorders>
              <w:top w:val="single" w:sz="4" w:space="0" w:color="000000"/>
              <w:left w:val="single" w:sz="4" w:space="0" w:color="000000"/>
              <w:bottom w:val="single" w:sz="4" w:space="0" w:color="000000"/>
              <w:right w:val="single" w:sz="4" w:space="0" w:color="000000"/>
            </w:tcBorders>
          </w:tcPr>
          <w:p w14:paraId="3BA13CAC" w14:textId="77777777" w:rsidR="004D74D8" w:rsidRPr="0006522C" w:rsidRDefault="004D74D8" w:rsidP="00467F25">
            <w:pPr>
              <w:widowControl w:val="0"/>
              <w:tabs>
                <w:tab w:val="left" w:pos="1190"/>
              </w:tabs>
              <w:ind w:left="1190" w:right="182" w:hanging="636"/>
              <w:rPr>
                <w:rFonts w:ascii="Tahoma" w:eastAsia="Times New Roman" w:hAnsi="Tahoma" w:cs="Tahoma"/>
                <w:sz w:val="20"/>
                <w:szCs w:val="20"/>
                <w:lang w:val="pt-PT"/>
              </w:rPr>
            </w:pPr>
            <w:r w:rsidRPr="0006522C">
              <w:rPr>
                <w:rFonts w:ascii="Tahoma" w:eastAsia="Times New Roman" w:hAnsi="Tahoma" w:cs="Tahoma"/>
                <w:sz w:val="20"/>
                <w:szCs w:val="20"/>
                <w:lang w:val="pt-PT"/>
              </w:rPr>
              <w:t>78.</w:t>
            </w:r>
            <w:r w:rsidRPr="0006522C">
              <w:rPr>
                <w:rFonts w:ascii="Tahoma" w:eastAsia="Times New Roman" w:hAnsi="Tahoma" w:cs="Tahoma"/>
                <w:sz w:val="20"/>
                <w:szCs w:val="20"/>
                <w:lang w:val="pt-PT"/>
              </w:rPr>
              <w:tab/>
            </w:r>
            <w:r w:rsidRPr="0006522C">
              <w:rPr>
                <w:rFonts w:ascii="Tahoma" w:eastAsia="Times New Roman" w:hAnsi="Tahoma" w:cs="Tahoma"/>
                <w:spacing w:val="-1"/>
                <w:sz w:val="20"/>
                <w:szCs w:val="20"/>
                <w:lang w:val="pt-PT"/>
              </w:rPr>
              <w:t>Emitir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segundas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pacing w:val="-1"/>
                <w:sz w:val="20"/>
                <w:szCs w:val="20"/>
                <w:lang w:val="pt-PT"/>
              </w:rPr>
              <w:t>vias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pacing w:val="-1"/>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carnês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devido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encargos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poratraso,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opção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impressão das parcelas não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pagas.</w:t>
            </w:r>
          </w:p>
        </w:tc>
        <w:tc>
          <w:tcPr>
            <w:tcW w:w="1419" w:type="dxa"/>
            <w:tcBorders>
              <w:top w:val="single" w:sz="4" w:space="0" w:color="000000"/>
              <w:left w:val="single" w:sz="4" w:space="0" w:color="000000"/>
              <w:bottom w:val="single" w:sz="4" w:space="0" w:color="000000"/>
              <w:right w:val="single" w:sz="4" w:space="0" w:color="000000"/>
            </w:tcBorders>
          </w:tcPr>
          <w:p w14:paraId="33A158EB"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FDCFF5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2010E3D" w14:textId="77777777" w:rsidTr="00660861">
        <w:trPr>
          <w:trHeight w:val="371"/>
        </w:trPr>
        <w:tc>
          <w:tcPr>
            <w:tcW w:w="7371" w:type="dxa"/>
            <w:tcBorders>
              <w:top w:val="single" w:sz="4" w:space="0" w:color="000000"/>
              <w:left w:val="single" w:sz="4" w:space="0" w:color="000000"/>
              <w:bottom w:val="single" w:sz="4" w:space="0" w:color="000000"/>
              <w:right w:val="single" w:sz="4" w:space="0" w:color="000000"/>
            </w:tcBorders>
          </w:tcPr>
          <w:p w14:paraId="4B290CB4"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79.</w:t>
            </w:r>
            <w:r w:rsidRPr="0006522C">
              <w:rPr>
                <w:rFonts w:ascii="Tahoma" w:eastAsia="Times New Roman" w:hAnsi="Tahoma" w:cs="Tahoma"/>
                <w:sz w:val="20"/>
                <w:szCs w:val="20"/>
                <w:lang w:val="pt-PT"/>
              </w:rPr>
              <w:tab/>
              <w:t>Realizar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simulações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formas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lançamentos.</w:t>
            </w:r>
          </w:p>
        </w:tc>
        <w:tc>
          <w:tcPr>
            <w:tcW w:w="1419" w:type="dxa"/>
            <w:tcBorders>
              <w:top w:val="single" w:sz="4" w:space="0" w:color="000000"/>
              <w:left w:val="single" w:sz="4" w:space="0" w:color="000000"/>
              <w:bottom w:val="single" w:sz="4" w:space="0" w:color="000000"/>
              <w:right w:val="single" w:sz="4" w:space="0" w:color="000000"/>
            </w:tcBorders>
          </w:tcPr>
          <w:p w14:paraId="00D93EF8"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95160F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65B9C5F" w14:textId="77777777" w:rsidTr="00660861">
        <w:trPr>
          <w:trHeight w:val="880"/>
        </w:trPr>
        <w:tc>
          <w:tcPr>
            <w:tcW w:w="7371" w:type="dxa"/>
            <w:tcBorders>
              <w:top w:val="single" w:sz="4" w:space="0" w:color="000000"/>
              <w:left w:val="single" w:sz="4" w:space="0" w:color="000000"/>
              <w:bottom w:val="single" w:sz="4" w:space="0" w:color="000000"/>
              <w:right w:val="single" w:sz="4" w:space="0" w:color="000000"/>
            </w:tcBorders>
          </w:tcPr>
          <w:p w14:paraId="6D8C15D5" w14:textId="77777777" w:rsidR="004D74D8" w:rsidRPr="0006522C" w:rsidRDefault="004D74D8" w:rsidP="00467F25">
            <w:pPr>
              <w:widowControl w:val="0"/>
              <w:ind w:left="1190" w:right="89" w:hanging="636"/>
              <w:rPr>
                <w:rFonts w:ascii="Tahoma" w:eastAsia="Times New Roman" w:hAnsi="Tahoma" w:cs="Tahoma"/>
                <w:sz w:val="20"/>
                <w:szCs w:val="20"/>
                <w:lang w:val="pt-PT"/>
              </w:rPr>
            </w:pPr>
            <w:r w:rsidRPr="0006522C">
              <w:rPr>
                <w:rFonts w:ascii="Tahoma" w:eastAsia="Times New Roman" w:hAnsi="Tahoma" w:cs="Tahoma"/>
                <w:sz w:val="20"/>
                <w:szCs w:val="20"/>
                <w:lang w:val="pt-PT"/>
              </w:rPr>
              <w:t>80.</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módulo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ISS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cadastramento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qualificados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segundo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atividade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exercida,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retroativa paraa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cobrança de ISS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 taxas.</w:t>
            </w:r>
          </w:p>
        </w:tc>
        <w:tc>
          <w:tcPr>
            <w:tcW w:w="1419" w:type="dxa"/>
            <w:tcBorders>
              <w:top w:val="single" w:sz="4" w:space="0" w:color="000000"/>
              <w:left w:val="single" w:sz="4" w:space="0" w:color="000000"/>
              <w:bottom w:val="single" w:sz="4" w:space="0" w:color="000000"/>
              <w:right w:val="single" w:sz="4" w:space="0" w:color="000000"/>
            </w:tcBorders>
          </w:tcPr>
          <w:p w14:paraId="322E8281"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D51634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A79AC45" w14:textId="77777777" w:rsidTr="00660861">
        <w:trPr>
          <w:trHeight w:val="623"/>
        </w:trPr>
        <w:tc>
          <w:tcPr>
            <w:tcW w:w="7371" w:type="dxa"/>
            <w:tcBorders>
              <w:top w:val="single" w:sz="4" w:space="0" w:color="000000"/>
              <w:left w:val="single" w:sz="4" w:space="0" w:color="000000"/>
              <w:bottom w:val="single" w:sz="4" w:space="0" w:color="000000"/>
              <w:right w:val="single" w:sz="4" w:space="0" w:color="000000"/>
            </w:tcBorders>
          </w:tcPr>
          <w:p w14:paraId="338ADE13" w14:textId="77777777" w:rsidR="004D74D8" w:rsidRPr="0006522C" w:rsidRDefault="004D74D8" w:rsidP="00467F25">
            <w:pPr>
              <w:widowControl w:val="0"/>
              <w:tabs>
                <w:tab w:val="left" w:pos="1190"/>
              </w:tabs>
              <w:ind w:left="1190" w:right="162" w:hanging="636"/>
              <w:rPr>
                <w:rFonts w:ascii="Tahoma" w:eastAsia="Times New Roman" w:hAnsi="Tahoma" w:cs="Tahoma"/>
                <w:sz w:val="20"/>
                <w:szCs w:val="20"/>
                <w:lang w:val="pt-PT"/>
              </w:rPr>
            </w:pPr>
            <w:r w:rsidRPr="0006522C">
              <w:rPr>
                <w:rFonts w:ascii="Tahoma" w:eastAsia="Times New Roman" w:hAnsi="Tahoma" w:cs="Tahoma"/>
                <w:sz w:val="20"/>
                <w:szCs w:val="20"/>
                <w:lang w:val="pt-PT"/>
              </w:rPr>
              <w:t>81.</w:t>
            </w:r>
            <w:r w:rsidRPr="0006522C">
              <w:rPr>
                <w:rFonts w:ascii="Tahoma" w:eastAsia="Times New Roman" w:hAnsi="Tahoma" w:cs="Tahoma"/>
                <w:sz w:val="20"/>
                <w:szCs w:val="20"/>
                <w:lang w:val="pt-PT"/>
              </w:rPr>
              <w:tab/>
              <w:t>Possibilitar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geração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retroativos,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conforme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datade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início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atividade.</w:t>
            </w:r>
          </w:p>
        </w:tc>
        <w:tc>
          <w:tcPr>
            <w:tcW w:w="1419" w:type="dxa"/>
            <w:tcBorders>
              <w:top w:val="single" w:sz="4" w:space="0" w:color="000000"/>
              <w:left w:val="single" w:sz="4" w:space="0" w:color="000000"/>
              <w:bottom w:val="single" w:sz="4" w:space="0" w:color="000000"/>
              <w:right w:val="single" w:sz="4" w:space="0" w:color="000000"/>
            </w:tcBorders>
          </w:tcPr>
          <w:p w14:paraId="71765897"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43182F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508927D" w14:textId="77777777" w:rsidTr="00660861">
        <w:trPr>
          <w:trHeight w:val="878"/>
        </w:trPr>
        <w:tc>
          <w:tcPr>
            <w:tcW w:w="7371" w:type="dxa"/>
            <w:tcBorders>
              <w:top w:val="single" w:sz="4" w:space="0" w:color="000000"/>
              <w:left w:val="single" w:sz="4" w:space="0" w:color="000000"/>
              <w:bottom w:val="single" w:sz="4" w:space="0" w:color="000000"/>
              <w:right w:val="single" w:sz="4" w:space="0" w:color="000000"/>
            </w:tcBorders>
          </w:tcPr>
          <w:p w14:paraId="08D2C6E9" w14:textId="77777777" w:rsidR="004D74D8" w:rsidRPr="0006522C" w:rsidRDefault="004D74D8" w:rsidP="00467F25">
            <w:pPr>
              <w:widowControl w:val="0"/>
              <w:ind w:left="1190" w:right="89" w:hanging="636"/>
              <w:rPr>
                <w:rFonts w:ascii="Tahoma" w:eastAsia="Times New Roman" w:hAnsi="Tahoma" w:cs="Tahoma"/>
                <w:sz w:val="20"/>
                <w:szCs w:val="20"/>
                <w:lang w:val="pt-PT"/>
              </w:rPr>
            </w:pPr>
            <w:r w:rsidRPr="0006522C">
              <w:rPr>
                <w:rFonts w:ascii="Tahoma" w:eastAsia="Times New Roman" w:hAnsi="Tahoma" w:cs="Tahoma"/>
                <w:spacing w:val="-1"/>
                <w:sz w:val="20"/>
                <w:szCs w:val="20"/>
                <w:lang w:val="pt-PT"/>
              </w:rPr>
              <w:t>82.</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pacing w:val="-1"/>
                <w:sz w:val="20"/>
                <w:szCs w:val="20"/>
                <w:lang w:val="pt-PT"/>
              </w:rPr>
              <w:t>Tratar</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baixa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empresa,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efetuando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devidos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cancelamentosde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partir 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encerramento das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atividades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mesma.</w:t>
            </w:r>
          </w:p>
        </w:tc>
        <w:tc>
          <w:tcPr>
            <w:tcW w:w="1419" w:type="dxa"/>
            <w:tcBorders>
              <w:top w:val="single" w:sz="4" w:space="0" w:color="000000"/>
              <w:left w:val="single" w:sz="4" w:space="0" w:color="000000"/>
              <w:bottom w:val="single" w:sz="4" w:space="0" w:color="000000"/>
              <w:right w:val="single" w:sz="4" w:space="0" w:color="000000"/>
            </w:tcBorders>
          </w:tcPr>
          <w:p w14:paraId="19258514"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F6F1F1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D602C89" w14:textId="77777777" w:rsidTr="00660861">
        <w:trPr>
          <w:trHeight w:val="1132"/>
        </w:trPr>
        <w:tc>
          <w:tcPr>
            <w:tcW w:w="7371" w:type="dxa"/>
            <w:tcBorders>
              <w:top w:val="single" w:sz="4" w:space="0" w:color="000000"/>
              <w:left w:val="single" w:sz="4" w:space="0" w:color="000000"/>
              <w:bottom w:val="single" w:sz="4" w:space="0" w:color="000000"/>
              <w:right w:val="single" w:sz="4" w:space="0" w:color="000000"/>
            </w:tcBorders>
          </w:tcPr>
          <w:p w14:paraId="64E8BD25" w14:textId="77777777" w:rsidR="004D74D8" w:rsidRPr="0006522C" w:rsidRDefault="004D74D8" w:rsidP="00467F25">
            <w:pPr>
              <w:widowControl w:val="0"/>
              <w:ind w:left="1190" w:right="90"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83. Parametrizar a fórmula de cálculo, atendendo o Código Tributário. Possibilitar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tratamentos especiais para descontos sobre o imposto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 função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dados de lançamento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cálculos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anteriores.</w:t>
            </w:r>
          </w:p>
        </w:tc>
        <w:tc>
          <w:tcPr>
            <w:tcW w:w="1419" w:type="dxa"/>
            <w:tcBorders>
              <w:top w:val="single" w:sz="4" w:space="0" w:color="000000"/>
              <w:left w:val="single" w:sz="4" w:space="0" w:color="000000"/>
              <w:bottom w:val="single" w:sz="4" w:space="0" w:color="000000"/>
              <w:right w:val="single" w:sz="4" w:space="0" w:color="000000"/>
            </w:tcBorders>
          </w:tcPr>
          <w:p w14:paraId="4FAD1878"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E90A03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DC4E23B" w14:textId="77777777" w:rsidTr="00660861">
        <w:trPr>
          <w:trHeight w:val="878"/>
        </w:trPr>
        <w:tc>
          <w:tcPr>
            <w:tcW w:w="7371" w:type="dxa"/>
            <w:tcBorders>
              <w:top w:val="single" w:sz="4" w:space="0" w:color="000000"/>
              <w:left w:val="single" w:sz="4" w:space="0" w:color="000000"/>
              <w:bottom w:val="single" w:sz="4" w:space="0" w:color="000000"/>
              <w:right w:val="single" w:sz="4" w:space="0" w:color="000000"/>
            </w:tcBorders>
          </w:tcPr>
          <w:p w14:paraId="7D995E94" w14:textId="77777777" w:rsidR="004D74D8" w:rsidRPr="0006522C" w:rsidRDefault="004D74D8" w:rsidP="00467F25">
            <w:pPr>
              <w:widowControl w:val="0"/>
              <w:ind w:left="1190" w:hanging="636"/>
              <w:rPr>
                <w:rFonts w:ascii="Tahoma" w:eastAsia="Times New Roman" w:hAnsi="Tahoma" w:cs="Tahoma"/>
                <w:sz w:val="20"/>
                <w:szCs w:val="20"/>
                <w:lang w:val="pt-PT"/>
              </w:rPr>
            </w:pPr>
            <w:r w:rsidRPr="0006522C">
              <w:rPr>
                <w:rFonts w:ascii="Tahoma" w:eastAsia="Times New Roman" w:hAnsi="Tahoma" w:cs="Tahoma"/>
                <w:sz w:val="20"/>
                <w:szCs w:val="20"/>
                <w:lang w:val="pt-PT"/>
              </w:rPr>
              <w:t>84.</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Permitir 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guias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contribuintes que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residam fora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município.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Armazenando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serviço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prestado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 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alíquota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w:t>
            </w:r>
          </w:p>
        </w:tc>
        <w:tc>
          <w:tcPr>
            <w:tcW w:w="1419" w:type="dxa"/>
            <w:tcBorders>
              <w:top w:val="single" w:sz="4" w:space="0" w:color="000000"/>
              <w:left w:val="single" w:sz="4" w:space="0" w:color="000000"/>
              <w:bottom w:val="single" w:sz="4" w:space="0" w:color="000000"/>
              <w:right w:val="single" w:sz="4" w:space="0" w:color="000000"/>
            </w:tcBorders>
          </w:tcPr>
          <w:p w14:paraId="7FCE59A9"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A52990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43AE17A" w14:textId="77777777" w:rsidTr="00660861">
        <w:trPr>
          <w:trHeight w:val="374"/>
        </w:trPr>
        <w:tc>
          <w:tcPr>
            <w:tcW w:w="7371" w:type="dxa"/>
            <w:tcBorders>
              <w:top w:val="single" w:sz="4" w:space="0" w:color="000000"/>
              <w:left w:val="single" w:sz="4" w:space="0" w:color="000000"/>
              <w:bottom w:val="single" w:sz="4" w:space="0" w:color="000000"/>
              <w:right w:val="single" w:sz="4" w:space="0" w:color="000000"/>
            </w:tcBorders>
          </w:tcPr>
          <w:p w14:paraId="4527B89E"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85.</w:t>
            </w:r>
            <w:r w:rsidRPr="0006522C">
              <w:rPr>
                <w:rFonts w:ascii="Tahoma" w:eastAsia="Times New Roman" w:hAnsi="Tahoma" w:cs="Tahoma"/>
                <w:sz w:val="20"/>
                <w:szCs w:val="20"/>
                <w:lang w:val="pt-PT"/>
              </w:rPr>
              <w:tab/>
            </w:r>
            <w:r w:rsidRPr="0006522C">
              <w:rPr>
                <w:rFonts w:ascii="Tahoma" w:eastAsia="Times New Roman" w:hAnsi="Tahoma" w:cs="Tahoma"/>
                <w:spacing w:val="-1"/>
                <w:sz w:val="20"/>
                <w:szCs w:val="20"/>
                <w:lang w:val="pt-PT"/>
              </w:rPr>
              <w:t>Registrar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valores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bases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pacing w:val="-1"/>
                <w:sz w:val="20"/>
                <w:szCs w:val="20"/>
                <w:lang w:val="pt-PT"/>
              </w:rPr>
              <w:t>para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recolhimento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retenções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ISS.</w:t>
            </w:r>
          </w:p>
        </w:tc>
        <w:tc>
          <w:tcPr>
            <w:tcW w:w="1419" w:type="dxa"/>
            <w:tcBorders>
              <w:top w:val="single" w:sz="4" w:space="0" w:color="000000"/>
              <w:left w:val="single" w:sz="4" w:space="0" w:color="000000"/>
              <w:bottom w:val="single" w:sz="4" w:space="0" w:color="000000"/>
              <w:right w:val="single" w:sz="4" w:space="0" w:color="000000"/>
            </w:tcBorders>
          </w:tcPr>
          <w:p w14:paraId="1FE24E4E"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7E2D60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4AF424C" w14:textId="77777777" w:rsidTr="00660861">
        <w:trPr>
          <w:trHeight w:val="877"/>
        </w:trPr>
        <w:tc>
          <w:tcPr>
            <w:tcW w:w="7371" w:type="dxa"/>
            <w:tcBorders>
              <w:top w:val="single" w:sz="4" w:space="0" w:color="000000"/>
              <w:left w:val="single" w:sz="4" w:space="0" w:color="000000"/>
              <w:bottom w:val="single" w:sz="4" w:space="0" w:color="000000"/>
              <w:right w:val="single" w:sz="4" w:space="0" w:color="000000"/>
            </w:tcBorders>
          </w:tcPr>
          <w:p w14:paraId="41E8F1F7" w14:textId="77777777" w:rsidR="004D74D8" w:rsidRPr="0006522C" w:rsidRDefault="004D74D8" w:rsidP="00467F25">
            <w:pPr>
              <w:widowControl w:val="0"/>
              <w:ind w:left="1190" w:hanging="636"/>
              <w:rPr>
                <w:rFonts w:ascii="Tahoma" w:eastAsia="Times New Roman" w:hAnsi="Tahoma" w:cs="Tahoma"/>
                <w:sz w:val="20"/>
                <w:szCs w:val="20"/>
                <w:lang w:val="pt-PT"/>
              </w:rPr>
            </w:pPr>
            <w:r w:rsidRPr="0006522C">
              <w:rPr>
                <w:rFonts w:ascii="Tahoma" w:eastAsia="Times New Roman" w:hAnsi="Tahoma" w:cs="Tahoma"/>
                <w:sz w:val="20"/>
                <w:szCs w:val="20"/>
                <w:lang w:val="pt-PT"/>
              </w:rPr>
              <w:t>86.</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Registrar</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forma</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recolhimento</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praticada</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comunicação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isenção,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movimento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recolhimento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outro município.</w:t>
            </w:r>
          </w:p>
        </w:tc>
        <w:tc>
          <w:tcPr>
            <w:tcW w:w="1419" w:type="dxa"/>
            <w:tcBorders>
              <w:top w:val="single" w:sz="4" w:space="0" w:color="000000"/>
              <w:left w:val="single" w:sz="4" w:space="0" w:color="000000"/>
              <w:bottom w:val="single" w:sz="4" w:space="0" w:color="000000"/>
              <w:right w:val="single" w:sz="4" w:space="0" w:color="000000"/>
            </w:tcBorders>
          </w:tcPr>
          <w:p w14:paraId="2097791C"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E0DDB9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018BE7C" w14:textId="77777777" w:rsidTr="00660861">
        <w:trPr>
          <w:trHeight w:val="626"/>
        </w:trPr>
        <w:tc>
          <w:tcPr>
            <w:tcW w:w="7371" w:type="dxa"/>
            <w:tcBorders>
              <w:top w:val="single" w:sz="4" w:space="0" w:color="000000"/>
              <w:left w:val="single" w:sz="4" w:space="0" w:color="000000"/>
              <w:bottom w:val="single" w:sz="4" w:space="0" w:color="000000"/>
              <w:right w:val="single" w:sz="4" w:space="0" w:color="000000"/>
            </w:tcBorders>
          </w:tcPr>
          <w:p w14:paraId="728F27DC" w14:textId="77777777" w:rsidR="004D74D8" w:rsidRPr="0006522C" w:rsidRDefault="004D74D8" w:rsidP="00467F25">
            <w:pPr>
              <w:widowControl w:val="0"/>
              <w:tabs>
                <w:tab w:val="left" w:pos="1190"/>
              </w:tabs>
              <w:ind w:left="1190" w:right="538" w:hanging="636"/>
              <w:rPr>
                <w:rFonts w:ascii="Tahoma" w:eastAsia="Times New Roman" w:hAnsi="Tahoma" w:cs="Tahoma"/>
                <w:sz w:val="20"/>
                <w:szCs w:val="20"/>
                <w:lang w:val="pt-PT"/>
              </w:rPr>
            </w:pPr>
            <w:r w:rsidRPr="0006522C">
              <w:rPr>
                <w:rFonts w:ascii="Tahoma" w:eastAsia="Times New Roman" w:hAnsi="Tahoma" w:cs="Tahoma"/>
                <w:sz w:val="20"/>
                <w:szCs w:val="20"/>
                <w:lang w:val="pt-PT"/>
              </w:rPr>
              <w:t>87.</w:t>
            </w:r>
            <w:r w:rsidRPr="0006522C">
              <w:rPr>
                <w:rFonts w:ascii="Tahoma" w:eastAsia="Times New Roman" w:hAnsi="Tahoma" w:cs="Tahoma"/>
                <w:sz w:val="20"/>
                <w:szCs w:val="20"/>
                <w:lang w:val="pt-PT"/>
              </w:rPr>
              <w:tab/>
              <w:t>Emitir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guias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recolhimentos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serviços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eventuais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 contribuintes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Município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fora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Município.</w:t>
            </w:r>
          </w:p>
        </w:tc>
        <w:tc>
          <w:tcPr>
            <w:tcW w:w="1419" w:type="dxa"/>
            <w:tcBorders>
              <w:top w:val="single" w:sz="4" w:space="0" w:color="000000"/>
              <w:left w:val="single" w:sz="4" w:space="0" w:color="000000"/>
              <w:bottom w:val="single" w:sz="4" w:space="0" w:color="000000"/>
              <w:right w:val="single" w:sz="4" w:space="0" w:color="000000"/>
            </w:tcBorders>
          </w:tcPr>
          <w:p w14:paraId="78F92359"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8CDF41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0FD1404" w14:textId="77777777" w:rsidTr="00660861">
        <w:trPr>
          <w:trHeight w:val="626"/>
        </w:trPr>
        <w:tc>
          <w:tcPr>
            <w:tcW w:w="7371" w:type="dxa"/>
            <w:tcBorders>
              <w:top w:val="single" w:sz="4" w:space="0" w:color="000000"/>
              <w:left w:val="single" w:sz="4" w:space="0" w:color="000000"/>
              <w:bottom w:val="single" w:sz="4" w:space="0" w:color="000000"/>
              <w:right w:val="single" w:sz="4" w:space="0" w:color="000000"/>
            </w:tcBorders>
          </w:tcPr>
          <w:p w14:paraId="30508F7D" w14:textId="77777777" w:rsidR="004D74D8" w:rsidRPr="0006522C" w:rsidRDefault="004D74D8" w:rsidP="00467F25">
            <w:pPr>
              <w:widowControl w:val="0"/>
              <w:tabs>
                <w:tab w:val="left" w:pos="1190"/>
              </w:tabs>
              <w:ind w:left="1190" w:right="970" w:hanging="636"/>
              <w:rPr>
                <w:rFonts w:ascii="Tahoma" w:eastAsia="Times New Roman" w:hAnsi="Tahoma" w:cs="Tahoma"/>
                <w:sz w:val="20"/>
                <w:szCs w:val="20"/>
                <w:lang w:val="pt-PT"/>
              </w:rPr>
            </w:pPr>
            <w:r w:rsidRPr="0006522C">
              <w:rPr>
                <w:rFonts w:ascii="Tahoma" w:eastAsia="Times New Roman" w:hAnsi="Tahoma" w:cs="Tahoma"/>
                <w:sz w:val="20"/>
                <w:szCs w:val="20"/>
                <w:lang w:val="pt-PT"/>
              </w:rPr>
              <w:t>88.</w:t>
            </w:r>
            <w:r w:rsidRPr="0006522C">
              <w:rPr>
                <w:rFonts w:ascii="Tahoma" w:eastAsia="Times New Roman" w:hAnsi="Tahoma" w:cs="Tahoma"/>
                <w:sz w:val="20"/>
                <w:szCs w:val="20"/>
                <w:lang w:val="pt-PT"/>
              </w:rPr>
              <w:tab/>
              <w:t>Emitir</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guias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Tomadores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Município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Tomadores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fora 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Município.</w:t>
            </w:r>
          </w:p>
        </w:tc>
        <w:tc>
          <w:tcPr>
            <w:tcW w:w="1419" w:type="dxa"/>
            <w:tcBorders>
              <w:top w:val="single" w:sz="4" w:space="0" w:color="000000"/>
              <w:left w:val="single" w:sz="4" w:space="0" w:color="000000"/>
              <w:bottom w:val="single" w:sz="4" w:space="0" w:color="000000"/>
              <w:right w:val="single" w:sz="4" w:space="0" w:color="000000"/>
            </w:tcBorders>
          </w:tcPr>
          <w:p w14:paraId="1D9D6C3A"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B4DC14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7DB7C9A" w14:textId="77777777" w:rsidTr="00660861">
        <w:trPr>
          <w:trHeight w:val="373"/>
        </w:trPr>
        <w:tc>
          <w:tcPr>
            <w:tcW w:w="7371" w:type="dxa"/>
            <w:tcBorders>
              <w:top w:val="single" w:sz="4" w:space="0" w:color="000000"/>
              <w:left w:val="single" w:sz="4" w:space="0" w:color="000000"/>
              <w:bottom w:val="single" w:sz="4" w:space="0" w:color="000000"/>
              <w:right w:val="single" w:sz="4" w:space="0" w:color="000000"/>
            </w:tcBorders>
          </w:tcPr>
          <w:p w14:paraId="77F5B903"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89.</w:t>
            </w:r>
            <w:r w:rsidRPr="0006522C">
              <w:rPr>
                <w:rFonts w:ascii="Tahoma" w:eastAsia="Times New Roman" w:hAnsi="Tahoma" w:cs="Tahoma"/>
                <w:sz w:val="20"/>
                <w:szCs w:val="20"/>
                <w:lang w:val="pt-PT"/>
              </w:rPr>
              <w:tab/>
              <w:t>Emitir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guias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recolhimentos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Pessoa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Física.</w:t>
            </w:r>
          </w:p>
        </w:tc>
        <w:tc>
          <w:tcPr>
            <w:tcW w:w="1419" w:type="dxa"/>
            <w:tcBorders>
              <w:top w:val="single" w:sz="4" w:space="0" w:color="000000"/>
              <w:left w:val="single" w:sz="4" w:space="0" w:color="000000"/>
              <w:bottom w:val="single" w:sz="4" w:space="0" w:color="000000"/>
              <w:right w:val="single" w:sz="4" w:space="0" w:color="000000"/>
            </w:tcBorders>
          </w:tcPr>
          <w:p w14:paraId="28C7A6F2"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E5C595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3F727B3" w14:textId="77777777" w:rsidTr="00660861">
        <w:trPr>
          <w:trHeight w:val="755"/>
        </w:trPr>
        <w:tc>
          <w:tcPr>
            <w:tcW w:w="7371" w:type="dxa"/>
            <w:tcBorders>
              <w:top w:val="single" w:sz="4" w:space="0" w:color="000000"/>
              <w:left w:val="single" w:sz="4" w:space="0" w:color="000000"/>
              <w:bottom w:val="single" w:sz="4" w:space="0" w:color="000000"/>
              <w:right w:val="single" w:sz="4" w:space="0" w:color="000000"/>
            </w:tcBorders>
          </w:tcPr>
          <w:p w14:paraId="0A47E34F" w14:textId="77777777" w:rsidR="004D74D8" w:rsidRPr="0006522C" w:rsidRDefault="004D74D8" w:rsidP="00467F25">
            <w:pPr>
              <w:widowControl w:val="0"/>
              <w:tabs>
                <w:tab w:val="left" w:pos="1190"/>
              </w:tabs>
              <w:ind w:left="1190" w:right="130" w:hanging="636"/>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90.</w:t>
            </w:r>
            <w:r w:rsidRPr="0006522C">
              <w:rPr>
                <w:rFonts w:ascii="Tahoma" w:eastAsia="Times New Roman" w:hAnsi="Tahoma" w:cs="Tahoma"/>
                <w:sz w:val="20"/>
                <w:szCs w:val="20"/>
                <w:lang w:val="pt-PT"/>
              </w:rPr>
              <w:tab/>
              <w:t>Para</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análise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comparativo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fiscal</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Emitir</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composto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devalores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base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pacing w:val="-1"/>
                <w:sz w:val="20"/>
                <w:szCs w:val="20"/>
                <w:lang w:val="pt-PT"/>
              </w:rPr>
              <w:t>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valores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arrecadados,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mês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mês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opção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escolha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períodos.</w:t>
            </w:r>
          </w:p>
        </w:tc>
        <w:tc>
          <w:tcPr>
            <w:tcW w:w="1419" w:type="dxa"/>
            <w:tcBorders>
              <w:top w:val="single" w:sz="4" w:space="0" w:color="000000"/>
              <w:left w:val="single" w:sz="4" w:space="0" w:color="000000"/>
              <w:bottom w:val="single" w:sz="4" w:space="0" w:color="000000"/>
              <w:right w:val="single" w:sz="4" w:space="0" w:color="000000"/>
            </w:tcBorders>
          </w:tcPr>
          <w:p w14:paraId="02E80C7E"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B33F97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B923B36" w14:textId="77777777" w:rsidTr="00660861">
        <w:trPr>
          <w:trHeight w:val="506"/>
        </w:trPr>
        <w:tc>
          <w:tcPr>
            <w:tcW w:w="7371" w:type="dxa"/>
            <w:tcBorders>
              <w:top w:val="single" w:sz="4" w:space="0" w:color="000000"/>
              <w:left w:val="single" w:sz="4" w:space="0" w:color="000000"/>
              <w:bottom w:val="single" w:sz="4" w:space="0" w:color="000000"/>
              <w:right w:val="single" w:sz="4" w:space="0" w:color="000000"/>
            </w:tcBorders>
          </w:tcPr>
          <w:p w14:paraId="2BBACF1A" w14:textId="77777777" w:rsidR="004D74D8" w:rsidRPr="0006522C" w:rsidRDefault="004D74D8" w:rsidP="00467F25">
            <w:pPr>
              <w:widowControl w:val="0"/>
              <w:tabs>
                <w:tab w:val="left" w:pos="1190"/>
              </w:tabs>
              <w:ind w:left="1190" w:right="1196" w:hanging="636"/>
              <w:rPr>
                <w:rFonts w:ascii="Tahoma" w:eastAsia="Times New Roman" w:hAnsi="Tahoma" w:cs="Tahoma"/>
                <w:sz w:val="20"/>
                <w:szCs w:val="20"/>
                <w:lang w:val="pt-PT"/>
              </w:rPr>
            </w:pPr>
            <w:r w:rsidRPr="0006522C">
              <w:rPr>
                <w:rFonts w:ascii="Tahoma" w:eastAsia="Times New Roman" w:hAnsi="Tahoma" w:cs="Tahoma"/>
                <w:sz w:val="20"/>
                <w:szCs w:val="20"/>
                <w:lang w:val="pt-PT"/>
              </w:rPr>
              <w:t>91.</w:t>
            </w:r>
            <w:r w:rsidRPr="0006522C">
              <w:rPr>
                <w:rFonts w:ascii="Tahoma" w:eastAsia="Times New Roman" w:hAnsi="Tahoma" w:cs="Tahoma"/>
                <w:sz w:val="20"/>
                <w:szCs w:val="20"/>
                <w:lang w:val="pt-PT"/>
              </w:rPr>
              <w:tab/>
              <w:t>Possuir escrituração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Ficais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 Município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fora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Município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Tomadores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Serviços.</w:t>
            </w:r>
          </w:p>
        </w:tc>
        <w:tc>
          <w:tcPr>
            <w:tcW w:w="1419" w:type="dxa"/>
            <w:tcBorders>
              <w:top w:val="single" w:sz="4" w:space="0" w:color="000000"/>
              <w:left w:val="single" w:sz="4" w:space="0" w:color="000000"/>
              <w:bottom w:val="single" w:sz="4" w:space="0" w:color="000000"/>
              <w:right w:val="single" w:sz="4" w:space="0" w:color="000000"/>
            </w:tcBorders>
          </w:tcPr>
          <w:p w14:paraId="38A7E074"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B5A8AF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4443066"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33F66EC5"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92.</w:t>
            </w:r>
            <w:r w:rsidRPr="0006522C">
              <w:rPr>
                <w:rFonts w:ascii="Tahoma" w:eastAsia="Times New Roman" w:hAnsi="Tahoma" w:cs="Tahoma"/>
                <w:sz w:val="20"/>
                <w:szCs w:val="20"/>
                <w:lang w:val="pt-PT"/>
              </w:rPr>
              <w:tab/>
              <w:t>Identificar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é</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optante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Simples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Nacional.</w:t>
            </w:r>
          </w:p>
        </w:tc>
        <w:tc>
          <w:tcPr>
            <w:tcW w:w="1419" w:type="dxa"/>
            <w:tcBorders>
              <w:top w:val="single" w:sz="4" w:space="0" w:color="000000"/>
              <w:left w:val="single" w:sz="4" w:space="0" w:color="000000"/>
              <w:bottom w:val="single" w:sz="4" w:space="0" w:color="000000"/>
              <w:right w:val="single" w:sz="4" w:space="0" w:color="000000"/>
            </w:tcBorders>
          </w:tcPr>
          <w:p w14:paraId="100441A1"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E566A9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345B6A1" w14:textId="77777777" w:rsidTr="00660861">
        <w:trPr>
          <w:trHeight w:val="371"/>
        </w:trPr>
        <w:tc>
          <w:tcPr>
            <w:tcW w:w="7371" w:type="dxa"/>
            <w:tcBorders>
              <w:top w:val="single" w:sz="4" w:space="0" w:color="000000"/>
              <w:left w:val="single" w:sz="4" w:space="0" w:color="000000"/>
              <w:bottom w:val="single" w:sz="4" w:space="0" w:color="000000"/>
              <w:right w:val="single" w:sz="4" w:space="0" w:color="000000"/>
            </w:tcBorders>
          </w:tcPr>
          <w:p w14:paraId="67017119" w14:textId="77777777" w:rsidR="004D74D8" w:rsidRPr="0006522C" w:rsidRDefault="004D74D8" w:rsidP="00467F25">
            <w:pPr>
              <w:widowControl w:val="0"/>
              <w:ind w:left="1190"/>
              <w:rPr>
                <w:rFonts w:ascii="Tahoma" w:eastAsia="Times New Roman" w:hAnsi="Tahoma" w:cs="Tahoma"/>
                <w:sz w:val="20"/>
                <w:szCs w:val="20"/>
                <w:lang w:val="pt-PT"/>
              </w:rPr>
            </w:pPr>
            <w:r w:rsidRPr="0006522C">
              <w:rPr>
                <w:rFonts w:ascii="Tahoma" w:eastAsia="Times New Roman" w:hAnsi="Tahoma" w:cs="Tahoma"/>
                <w:sz w:val="20"/>
                <w:szCs w:val="20"/>
                <w:lang w:val="pt-PT"/>
              </w:rPr>
              <w:t>Realizar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consultas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por:</w:t>
            </w:r>
          </w:p>
        </w:tc>
        <w:tc>
          <w:tcPr>
            <w:tcW w:w="1419" w:type="dxa"/>
            <w:tcBorders>
              <w:top w:val="single" w:sz="4" w:space="0" w:color="000000"/>
              <w:left w:val="single" w:sz="4" w:space="0" w:color="000000"/>
              <w:bottom w:val="single" w:sz="4" w:space="0" w:color="000000"/>
              <w:right w:val="single" w:sz="4" w:space="0" w:color="000000"/>
            </w:tcBorders>
          </w:tcPr>
          <w:p w14:paraId="3D5CC731"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B5266F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C4B20BE"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747BF33C"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92.1.</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Atividade;</w:t>
            </w:r>
          </w:p>
        </w:tc>
        <w:tc>
          <w:tcPr>
            <w:tcW w:w="1419" w:type="dxa"/>
            <w:tcBorders>
              <w:top w:val="single" w:sz="4" w:space="0" w:color="000000"/>
              <w:left w:val="single" w:sz="4" w:space="0" w:color="000000"/>
              <w:bottom w:val="single" w:sz="4" w:space="0" w:color="000000"/>
              <w:right w:val="single" w:sz="4" w:space="0" w:color="000000"/>
            </w:tcBorders>
          </w:tcPr>
          <w:p w14:paraId="522F4034"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9BEEB0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D4F9EAB"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5933F1AA"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92.2.</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Documento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(CPF/CNPJ);</w:t>
            </w:r>
          </w:p>
        </w:tc>
        <w:tc>
          <w:tcPr>
            <w:tcW w:w="1419" w:type="dxa"/>
            <w:tcBorders>
              <w:top w:val="single" w:sz="4" w:space="0" w:color="000000"/>
              <w:left w:val="single" w:sz="4" w:space="0" w:color="000000"/>
              <w:bottom w:val="single" w:sz="4" w:space="0" w:color="000000"/>
              <w:right w:val="single" w:sz="4" w:space="0" w:color="000000"/>
            </w:tcBorders>
          </w:tcPr>
          <w:p w14:paraId="38CADC07"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967C72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3F3C787" w14:textId="77777777" w:rsidTr="00660861">
        <w:trPr>
          <w:trHeight w:val="252"/>
        </w:trPr>
        <w:tc>
          <w:tcPr>
            <w:tcW w:w="7371" w:type="dxa"/>
            <w:tcBorders>
              <w:top w:val="single" w:sz="4" w:space="0" w:color="000000"/>
              <w:left w:val="single" w:sz="4" w:space="0" w:color="000000"/>
              <w:bottom w:val="single" w:sz="4" w:space="0" w:color="000000"/>
              <w:right w:val="single" w:sz="4" w:space="0" w:color="000000"/>
            </w:tcBorders>
          </w:tcPr>
          <w:p w14:paraId="72870A38"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92.3.</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Endereço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estabelecimento;</w:t>
            </w:r>
          </w:p>
        </w:tc>
        <w:tc>
          <w:tcPr>
            <w:tcW w:w="1419" w:type="dxa"/>
            <w:tcBorders>
              <w:top w:val="single" w:sz="4" w:space="0" w:color="000000"/>
              <w:left w:val="single" w:sz="4" w:space="0" w:color="000000"/>
              <w:bottom w:val="single" w:sz="4" w:space="0" w:color="000000"/>
              <w:right w:val="single" w:sz="4" w:space="0" w:color="000000"/>
            </w:tcBorders>
          </w:tcPr>
          <w:p w14:paraId="419FE92D"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EC12D4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1217246"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7A3A56BD"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92.4.</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imóvel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mobiliário;</w:t>
            </w:r>
          </w:p>
        </w:tc>
        <w:tc>
          <w:tcPr>
            <w:tcW w:w="1419" w:type="dxa"/>
            <w:tcBorders>
              <w:top w:val="single" w:sz="4" w:space="0" w:color="000000"/>
              <w:left w:val="single" w:sz="4" w:space="0" w:color="000000"/>
              <w:bottom w:val="single" w:sz="4" w:space="0" w:color="000000"/>
              <w:right w:val="single" w:sz="4" w:space="0" w:color="000000"/>
            </w:tcBorders>
          </w:tcPr>
          <w:p w14:paraId="2B1E828E"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C8338A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1D86067"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5B29E130"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92.5.</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Razão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Social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(pesquisa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fonética);</w:t>
            </w:r>
          </w:p>
        </w:tc>
        <w:tc>
          <w:tcPr>
            <w:tcW w:w="1419" w:type="dxa"/>
            <w:tcBorders>
              <w:top w:val="single" w:sz="4" w:space="0" w:color="000000"/>
              <w:left w:val="single" w:sz="4" w:space="0" w:color="000000"/>
              <w:bottom w:val="single" w:sz="4" w:space="0" w:color="000000"/>
              <w:right w:val="single" w:sz="4" w:space="0" w:color="000000"/>
            </w:tcBorders>
          </w:tcPr>
          <w:p w14:paraId="70B0CEA5"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9F4727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537EBAD"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24F71E18"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92.6.</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Serviço;</w:t>
            </w:r>
          </w:p>
        </w:tc>
        <w:tc>
          <w:tcPr>
            <w:tcW w:w="1419" w:type="dxa"/>
            <w:tcBorders>
              <w:top w:val="single" w:sz="4" w:space="0" w:color="000000"/>
              <w:left w:val="single" w:sz="4" w:space="0" w:color="000000"/>
              <w:bottom w:val="single" w:sz="4" w:space="0" w:color="000000"/>
              <w:right w:val="single" w:sz="4" w:space="0" w:color="000000"/>
            </w:tcBorders>
          </w:tcPr>
          <w:p w14:paraId="374A4DEB"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89C09F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AD24847"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5D593199"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92.7.</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Sócios.</w:t>
            </w:r>
          </w:p>
        </w:tc>
        <w:tc>
          <w:tcPr>
            <w:tcW w:w="1419" w:type="dxa"/>
            <w:tcBorders>
              <w:top w:val="single" w:sz="4" w:space="0" w:color="000000"/>
              <w:left w:val="single" w:sz="4" w:space="0" w:color="000000"/>
              <w:bottom w:val="single" w:sz="4" w:space="0" w:color="000000"/>
              <w:right w:val="single" w:sz="4" w:space="0" w:color="000000"/>
            </w:tcBorders>
          </w:tcPr>
          <w:p w14:paraId="41D0AE0C"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DB1D8A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EEA4BD2" w14:textId="77777777" w:rsidTr="00660861">
        <w:trPr>
          <w:trHeight w:val="625"/>
        </w:trPr>
        <w:tc>
          <w:tcPr>
            <w:tcW w:w="7371" w:type="dxa"/>
            <w:tcBorders>
              <w:top w:val="single" w:sz="4" w:space="0" w:color="000000"/>
              <w:left w:val="single" w:sz="4" w:space="0" w:color="000000"/>
              <w:bottom w:val="single" w:sz="4" w:space="0" w:color="000000"/>
              <w:right w:val="single" w:sz="4" w:space="0" w:color="000000"/>
            </w:tcBorders>
          </w:tcPr>
          <w:p w14:paraId="602BA721" w14:textId="77777777" w:rsidR="004D74D8" w:rsidRPr="0006522C" w:rsidRDefault="004D74D8" w:rsidP="00467F25">
            <w:pPr>
              <w:widowControl w:val="0"/>
              <w:tabs>
                <w:tab w:val="left" w:pos="1190"/>
              </w:tabs>
              <w:ind w:left="1190" w:right="179" w:hanging="636"/>
              <w:rPr>
                <w:rFonts w:ascii="Tahoma" w:eastAsia="Times New Roman" w:hAnsi="Tahoma" w:cs="Tahoma"/>
                <w:sz w:val="20"/>
                <w:szCs w:val="20"/>
                <w:lang w:val="pt-PT"/>
              </w:rPr>
            </w:pPr>
            <w:r w:rsidRPr="0006522C">
              <w:rPr>
                <w:rFonts w:ascii="Tahoma" w:eastAsia="Times New Roman" w:hAnsi="Tahoma" w:cs="Tahoma"/>
                <w:sz w:val="20"/>
                <w:szCs w:val="20"/>
                <w:lang w:val="pt-PT"/>
              </w:rPr>
              <w:t>93.</w:t>
            </w:r>
            <w:r w:rsidRPr="0006522C">
              <w:rPr>
                <w:rFonts w:ascii="Tahoma" w:eastAsia="Times New Roman" w:hAnsi="Tahoma" w:cs="Tahoma"/>
                <w:sz w:val="20"/>
                <w:szCs w:val="20"/>
                <w:lang w:val="pt-PT"/>
              </w:rPr>
              <w:tab/>
              <w:t>Permitir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realização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cálculos,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recálculos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simulações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dosimpostos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taxas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cobrados.</w:t>
            </w:r>
          </w:p>
        </w:tc>
        <w:tc>
          <w:tcPr>
            <w:tcW w:w="1419" w:type="dxa"/>
            <w:tcBorders>
              <w:top w:val="single" w:sz="4" w:space="0" w:color="000000"/>
              <w:left w:val="single" w:sz="4" w:space="0" w:color="000000"/>
              <w:bottom w:val="single" w:sz="4" w:space="0" w:color="000000"/>
              <w:right w:val="single" w:sz="4" w:space="0" w:color="000000"/>
            </w:tcBorders>
          </w:tcPr>
          <w:p w14:paraId="05B786F1"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CC078E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5E103E6" w14:textId="77777777" w:rsidTr="00660861">
        <w:trPr>
          <w:trHeight w:val="369"/>
        </w:trPr>
        <w:tc>
          <w:tcPr>
            <w:tcW w:w="7371" w:type="dxa"/>
            <w:tcBorders>
              <w:top w:val="single" w:sz="4" w:space="0" w:color="000000"/>
              <w:left w:val="single" w:sz="4" w:space="0" w:color="000000"/>
              <w:bottom w:val="single" w:sz="4" w:space="0" w:color="000000"/>
              <w:right w:val="single" w:sz="4" w:space="0" w:color="000000"/>
            </w:tcBorders>
          </w:tcPr>
          <w:p w14:paraId="6D6B8955"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94.</w:t>
            </w:r>
            <w:r w:rsidRPr="0006522C">
              <w:rPr>
                <w:rFonts w:ascii="Tahoma" w:eastAsia="Times New Roman" w:hAnsi="Tahoma" w:cs="Tahoma"/>
                <w:sz w:val="20"/>
                <w:szCs w:val="20"/>
                <w:lang w:val="pt-PT"/>
              </w:rPr>
              <w:tab/>
              <w:t>Localizar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posição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financeira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p>
        </w:tc>
        <w:tc>
          <w:tcPr>
            <w:tcW w:w="1419" w:type="dxa"/>
            <w:tcBorders>
              <w:top w:val="single" w:sz="4" w:space="0" w:color="000000"/>
              <w:left w:val="single" w:sz="4" w:space="0" w:color="000000"/>
              <w:bottom w:val="single" w:sz="4" w:space="0" w:color="000000"/>
              <w:right w:val="single" w:sz="4" w:space="0" w:color="000000"/>
            </w:tcBorders>
          </w:tcPr>
          <w:p w14:paraId="51807E1C"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972D84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17A89EC"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345F670C"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94.1.</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Documento;</w:t>
            </w:r>
          </w:p>
        </w:tc>
        <w:tc>
          <w:tcPr>
            <w:tcW w:w="1419" w:type="dxa"/>
            <w:tcBorders>
              <w:top w:val="single" w:sz="4" w:space="0" w:color="000000"/>
              <w:left w:val="single" w:sz="4" w:space="0" w:color="000000"/>
              <w:bottom w:val="single" w:sz="4" w:space="0" w:color="000000"/>
              <w:right w:val="single" w:sz="4" w:space="0" w:color="000000"/>
            </w:tcBorders>
          </w:tcPr>
          <w:p w14:paraId="4B00FEB1"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037A32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27694F9"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050A0785"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94.2.</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Endereço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estabelecimento;</w:t>
            </w:r>
          </w:p>
        </w:tc>
        <w:tc>
          <w:tcPr>
            <w:tcW w:w="1419" w:type="dxa"/>
            <w:tcBorders>
              <w:top w:val="single" w:sz="4" w:space="0" w:color="000000"/>
              <w:left w:val="single" w:sz="4" w:space="0" w:color="000000"/>
              <w:bottom w:val="single" w:sz="4" w:space="0" w:color="000000"/>
              <w:right w:val="single" w:sz="4" w:space="0" w:color="000000"/>
            </w:tcBorders>
          </w:tcPr>
          <w:p w14:paraId="6CCF20A7"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1248E5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6C8BF0C"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2A3DF2B8"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94.3.</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Identificação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lançamento;</w:t>
            </w:r>
          </w:p>
        </w:tc>
        <w:tc>
          <w:tcPr>
            <w:tcW w:w="1419" w:type="dxa"/>
            <w:tcBorders>
              <w:top w:val="single" w:sz="4" w:space="0" w:color="000000"/>
              <w:left w:val="single" w:sz="4" w:space="0" w:color="000000"/>
              <w:bottom w:val="single" w:sz="4" w:space="0" w:color="000000"/>
              <w:right w:val="single" w:sz="4" w:space="0" w:color="000000"/>
            </w:tcBorders>
          </w:tcPr>
          <w:p w14:paraId="259543A7"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A512A1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C2B081B"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1E561185"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94.4.</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Identificação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parcelamento;</w:t>
            </w:r>
          </w:p>
        </w:tc>
        <w:tc>
          <w:tcPr>
            <w:tcW w:w="1419" w:type="dxa"/>
            <w:tcBorders>
              <w:top w:val="single" w:sz="4" w:space="0" w:color="000000"/>
              <w:left w:val="single" w:sz="4" w:space="0" w:color="000000"/>
              <w:bottom w:val="single" w:sz="4" w:space="0" w:color="000000"/>
              <w:right w:val="single" w:sz="4" w:space="0" w:color="000000"/>
            </w:tcBorders>
          </w:tcPr>
          <w:p w14:paraId="66EACCD8"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8C156C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421A60E"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69E2B84A"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94.5.</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Municipal;</w:t>
            </w:r>
          </w:p>
        </w:tc>
        <w:tc>
          <w:tcPr>
            <w:tcW w:w="1419" w:type="dxa"/>
            <w:tcBorders>
              <w:top w:val="single" w:sz="4" w:space="0" w:color="000000"/>
              <w:left w:val="single" w:sz="4" w:space="0" w:color="000000"/>
              <w:bottom w:val="single" w:sz="4" w:space="0" w:color="000000"/>
              <w:right w:val="single" w:sz="4" w:space="0" w:color="000000"/>
            </w:tcBorders>
          </w:tcPr>
          <w:p w14:paraId="39C4EFD6"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331AF5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F8DC2F0"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09EC3910"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94.6.</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Razão Social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 Nome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Fantasia;</w:t>
            </w:r>
          </w:p>
        </w:tc>
        <w:tc>
          <w:tcPr>
            <w:tcW w:w="1419" w:type="dxa"/>
            <w:tcBorders>
              <w:top w:val="single" w:sz="4" w:space="0" w:color="000000"/>
              <w:left w:val="single" w:sz="4" w:space="0" w:color="000000"/>
              <w:bottom w:val="single" w:sz="4" w:space="0" w:color="000000"/>
              <w:right w:val="single" w:sz="4" w:space="0" w:color="000000"/>
            </w:tcBorders>
          </w:tcPr>
          <w:p w14:paraId="4655C359"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334116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46CB6EC"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5C7C5571"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94.7.</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Atividade;</w:t>
            </w:r>
          </w:p>
        </w:tc>
        <w:tc>
          <w:tcPr>
            <w:tcW w:w="1419" w:type="dxa"/>
            <w:tcBorders>
              <w:top w:val="single" w:sz="4" w:space="0" w:color="000000"/>
              <w:left w:val="single" w:sz="4" w:space="0" w:color="000000"/>
              <w:bottom w:val="single" w:sz="4" w:space="0" w:color="000000"/>
              <w:right w:val="single" w:sz="4" w:space="0" w:color="000000"/>
            </w:tcBorders>
          </w:tcPr>
          <w:p w14:paraId="28E6AB3E"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4441F2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F4C624B"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49B250B4"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94.8.</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Processo.</w:t>
            </w:r>
          </w:p>
        </w:tc>
        <w:tc>
          <w:tcPr>
            <w:tcW w:w="1419" w:type="dxa"/>
            <w:tcBorders>
              <w:top w:val="single" w:sz="4" w:space="0" w:color="000000"/>
              <w:left w:val="single" w:sz="4" w:space="0" w:color="000000"/>
              <w:bottom w:val="single" w:sz="4" w:space="0" w:color="000000"/>
              <w:right w:val="single" w:sz="4" w:space="0" w:color="000000"/>
            </w:tcBorders>
          </w:tcPr>
          <w:p w14:paraId="58CEE27B"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3D3616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37EA777" w14:textId="77777777" w:rsidTr="00660861">
        <w:trPr>
          <w:trHeight w:val="371"/>
        </w:trPr>
        <w:tc>
          <w:tcPr>
            <w:tcW w:w="7371" w:type="dxa"/>
            <w:tcBorders>
              <w:top w:val="single" w:sz="4" w:space="0" w:color="000000"/>
              <w:left w:val="single" w:sz="4" w:space="0" w:color="000000"/>
              <w:bottom w:val="single" w:sz="4" w:space="0" w:color="000000"/>
              <w:right w:val="single" w:sz="4" w:space="0" w:color="000000"/>
            </w:tcBorders>
          </w:tcPr>
          <w:p w14:paraId="2063A1BA"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95.</w:t>
            </w:r>
            <w:r w:rsidRPr="0006522C">
              <w:rPr>
                <w:rFonts w:ascii="Tahoma" w:eastAsia="Times New Roman" w:hAnsi="Tahoma" w:cs="Tahoma"/>
                <w:sz w:val="20"/>
                <w:szCs w:val="20"/>
                <w:lang w:val="pt-PT"/>
              </w:rPr>
              <w:tab/>
              <w:t>Emitir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segundas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vias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Guias.</w:t>
            </w:r>
          </w:p>
        </w:tc>
        <w:tc>
          <w:tcPr>
            <w:tcW w:w="1419" w:type="dxa"/>
            <w:tcBorders>
              <w:top w:val="single" w:sz="4" w:space="0" w:color="000000"/>
              <w:left w:val="single" w:sz="4" w:space="0" w:color="000000"/>
              <w:bottom w:val="single" w:sz="4" w:space="0" w:color="000000"/>
              <w:right w:val="single" w:sz="4" w:space="0" w:color="000000"/>
            </w:tcBorders>
          </w:tcPr>
          <w:p w14:paraId="2940252D"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CDF099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B3604FA" w14:textId="77777777" w:rsidTr="00660861">
        <w:trPr>
          <w:trHeight w:val="373"/>
        </w:trPr>
        <w:tc>
          <w:tcPr>
            <w:tcW w:w="7371" w:type="dxa"/>
            <w:tcBorders>
              <w:top w:val="single" w:sz="4" w:space="0" w:color="000000"/>
              <w:left w:val="single" w:sz="4" w:space="0" w:color="000000"/>
              <w:bottom w:val="single" w:sz="4" w:space="0" w:color="000000"/>
              <w:right w:val="single" w:sz="4" w:space="0" w:color="000000"/>
            </w:tcBorders>
          </w:tcPr>
          <w:p w14:paraId="1CEB4504"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96.</w:t>
            </w:r>
            <w:r w:rsidRPr="0006522C">
              <w:rPr>
                <w:rFonts w:ascii="Tahoma" w:eastAsia="Times New Roman" w:hAnsi="Tahoma" w:cs="Tahoma"/>
                <w:sz w:val="20"/>
                <w:szCs w:val="20"/>
                <w:lang w:val="pt-PT"/>
              </w:rPr>
              <w:tab/>
              <w:t>Emitir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Guias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grupo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lançamento.</w:t>
            </w:r>
          </w:p>
        </w:tc>
        <w:tc>
          <w:tcPr>
            <w:tcW w:w="1419" w:type="dxa"/>
            <w:tcBorders>
              <w:top w:val="single" w:sz="4" w:space="0" w:color="000000"/>
              <w:left w:val="single" w:sz="4" w:space="0" w:color="000000"/>
              <w:bottom w:val="single" w:sz="4" w:space="0" w:color="000000"/>
              <w:right w:val="single" w:sz="4" w:space="0" w:color="000000"/>
            </w:tcBorders>
          </w:tcPr>
          <w:p w14:paraId="08C37A8E"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E4153B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0D54F7D" w14:textId="77777777" w:rsidTr="00660861">
        <w:trPr>
          <w:trHeight w:val="374"/>
        </w:trPr>
        <w:tc>
          <w:tcPr>
            <w:tcW w:w="7371" w:type="dxa"/>
            <w:tcBorders>
              <w:top w:val="single" w:sz="4" w:space="0" w:color="000000"/>
              <w:left w:val="single" w:sz="4" w:space="0" w:color="000000"/>
              <w:bottom w:val="single" w:sz="4" w:space="0" w:color="000000"/>
              <w:right w:val="single" w:sz="4" w:space="0" w:color="000000"/>
            </w:tcBorders>
          </w:tcPr>
          <w:p w14:paraId="2269AEB5" w14:textId="77777777" w:rsidR="004D74D8" w:rsidRPr="0006522C" w:rsidRDefault="004D74D8" w:rsidP="00467F25">
            <w:pPr>
              <w:widowControl w:val="0"/>
              <w:tabs>
                <w:tab w:val="left" w:pos="1190"/>
              </w:tabs>
              <w:ind w:left="554"/>
              <w:rPr>
                <w:rFonts w:ascii="Tahoma" w:eastAsia="Times New Roman" w:hAnsi="Tahoma" w:cs="Tahoma"/>
                <w:sz w:val="20"/>
                <w:szCs w:val="20"/>
                <w:lang w:val="pt-PT"/>
              </w:rPr>
            </w:pPr>
            <w:r w:rsidRPr="0006522C">
              <w:rPr>
                <w:rFonts w:ascii="Tahoma" w:eastAsia="Times New Roman" w:hAnsi="Tahoma" w:cs="Tahoma"/>
                <w:sz w:val="20"/>
                <w:szCs w:val="20"/>
                <w:lang w:val="pt-PT"/>
              </w:rPr>
              <w:t>97.</w:t>
            </w:r>
            <w:r w:rsidRPr="0006522C">
              <w:rPr>
                <w:rFonts w:ascii="Tahoma" w:eastAsia="Times New Roman" w:hAnsi="Tahoma" w:cs="Tahoma"/>
                <w:sz w:val="20"/>
                <w:szCs w:val="20"/>
                <w:lang w:val="pt-PT"/>
              </w:rPr>
              <w:tab/>
              <w:t>Emitir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Guias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Recolhimentos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p>
        </w:tc>
        <w:tc>
          <w:tcPr>
            <w:tcW w:w="1419" w:type="dxa"/>
            <w:tcBorders>
              <w:top w:val="single" w:sz="4" w:space="0" w:color="000000"/>
              <w:left w:val="single" w:sz="4" w:space="0" w:color="000000"/>
              <w:bottom w:val="single" w:sz="4" w:space="0" w:color="000000"/>
              <w:right w:val="single" w:sz="4" w:space="0" w:color="000000"/>
            </w:tcBorders>
          </w:tcPr>
          <w:p w14:paraId="4B601EF5"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190889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CDF6BAC"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72575C8D"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97.1.</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Prestadores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Tomadores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Eventuais;</w:t>
            </w:r>
          </w:p>
        </w:tc>
        <w:tc>
          <w:tcPr>
            <w:tcW w:w="1419" w:type="dxa"/>
            <w:tcBorders>
              <w:top w:val="single" w:sz="4" w:space="0" w:color="000000"/>
              <w:left w:val="single" w:sz="4" w:space="0" w:color="000000"/>
              <w:bottom w:val="single" w:sz="4" w:space="0" w:color="000000"/>
              <w:right w:val="single" w:sz="4" w:space="0" w:color="000000"/>
            </w:tcBorders>
          </w:tcPr>
          <w:p w14:paraId="1C868DE1"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0FD9F9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8632BB9"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323271D6"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97.2.</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fora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Município;</w:t>
            </w:r>
          </w:p>
        </w:tc>
        <w:tc>
          <w:tcPr>
            <w:tcW w:w="1419" w:type="dxa"/>
            <w:tcBorders>
              <w:top w:val="single" w:sz="4" w:space="0" w:color="000000"/>
              <w:left w:val="single" w:sz="4" w:space="0" w:color="000000"/>
              <w:bottom w:val="single" w:sz="4" w:space="0" w:color="000000"/>
              <w:right w:val="single" w:sz="4" w:space="0" w:color="000000"/>
            </w:tcBorders>
          </w:tcPr>
          <w:p w14:paraId="5445FC1A"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BE557B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AD9A60E"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1F91380B"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97.3.</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Pessoas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Físicas.</w:t>
            </w:r>
          </w:p>
        </w:tc>
        <w:tc>
          <w:tcPr>
            <w:tcW w:w="1419" w:type="dxa"/>
            <w:tcBorders>
              <w:top w:val="single" w:sz="4" w:space="0" w:color="000000"/>
              <w:left w:val="single" w:sz="4" w:space="0" w:color="000000"/>
              <w:bottom w:val="single" w:sz="4" w:space="0" w:color="000000"/>
              <w:right w:val="single" w:sz="4" w:space="0" w:color="000000"/>
            </w:tcBorders>
          </w:tcPr>
          <w:p w14:paraId="211FBDB0"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9BCCB8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631063E" w14:textId="77777777" w:rsidTr="00660861">
        <w:trPr>
          <w:trHeight w:val="313"/>
        </w:trPr>
        <w:tc>
          <w:tcPr>
            <w:tcW w:w="7371" w:type="dxa"/>
            <w:tcBorders>
              <w:top w:val="single" w:sz="4" w:space="0" w:color="000000"/>
              <w:left w:val="single" w:sz="4" w:space="0" w:color="000000"/>
              <w:bottom w:val="single" w:sz="4" w:space="0" w:color="000000"/>
              <w:right w:val="single" w:sz="4" w:space="0" w:color="000000"/>
            </w:tcBorders>
          </w:tcPr>
          <w:p w14:paraId="4AC44C04" w14:textId="77777777" w:rsidR="004D74D8" w:rsidRPr="0006522C" w:rsidRDefault="004D74D8" w:rsidP="00467F25">
            <w:pPr>
              <w:widowControl w:val="0"/>
              <w:ind w:left="110"/>
              <w:rPr>
                <w:rFonts w:ascii="Tahoma" w:eastAsia="Times New Roman" w:hAnsi="Tahoma" w:cs="Tahoma"/>
                <w:b/>
                <w:i/>
                <w:sz w:val="20"/>
                <w:szCs w:val="20"/>
                <w:lang w:val="pt-PT"/>
              </w:rPr>
            </w:pPr>
            <w:r w:rsidRPr="0006522C">
              <w:rPr>
                <w:rFonts w:ascii="Tahoma" w:eastAsia="Times New Roman" w:hAnsi="Tahoma" w:cs="Tahoma"/>
                <w:b/>
                <w:i/>
                <w:sz w:val="20"/>
                <w:szCs w:val="20"/>
                <w:lang w:val="pt-PT"/>
              </w:rPr>
              <w:t>Relatórios</w:t>
            </w:r>
            <w:r w:rsidRPr="0006522C">
              <w:rPr>
                <w:rFonts w:ascii="Tahoma" w:eastAsia="Times New Roman" w:hAnsi="Tahoma" w:cs="Tahoma"/>
                <w:b/>
                <w:i/>
                <w:spacing w:val="-3"/>
                <w:sz w:val="20"/>
                <w:szCs w:val="20"/>
                <w:lang w:val="pt-PT"/>
              </w:rPr>
              <w:t xml:space="preserve"> </w:t>
            </w:r>
            <w:r w:rsidRPr="0006522C">
              <w:rPr>
                <w:rFonts w:ascii="Tahoma" w:eastAsia="Times New Roman" w:hAnsi="Tahoma" w:cs="Tahoma"/>
                <w:b/>
                <w:i/>
                <w:sz w:val="20"/>
                <w:szCs w:val="20"/>
                <w:lang w:val="pt-PT"/>
              </w:rPr>
              <w:t>do</w:t>
            </w:r>
            <w:r w:rsidRPr="0006522C">
              <w:rPr>
                <w:rFonts w:ascii="Tahoma" w:eastAsia="Times New Roman" w:hAnsi="Tahoma" w:cs="Tahoma"/>
                <w:b/>
                <w:i/>
                <w:spacing w:val="-6"/>
                <w:sz w:val="20"/>
                <w:szCs w:val="20"/>
                <w:lang w:val="pt-PT"/>
              </w:rPr>
              <w:t xml:space="preserve"> </w:t>
            </w:r>
            <w:r w:rsidRPr="0006522C">
              <w:rPr>
                <w:rFonts w:ascii="Tahoma" w:eastAsia="Times New Roman" w:hAnsi="Tahoma" w:cs="Tahoma"/>
                <w:b/>
                <w:i/>
                <w:sz w:val="20"/>
                <w:szCs w:val="20"/>
                <w:lang w:val="pt-PT"/>
              </w:rPr>
              <w:t>Mobiliário</w:t>
            </w:r>
          </w:p>
        </w:tc>
        <w:tc>
          <w:tcPr>
            <w:tcW w:w="1419" w:type="dxa"/>
            <w:tcBorders>
              <w:top w:val="single" w:sz="4" w:space="0" w:color="000000"/>
              <w:left w:val="single" w:sz="4" w:space="0" w:color="000000"/>
              <w:bottom w:val="single" w:sz="4" w:space="0" w:color="000000"/>
              <w:right w:val="single" w:sz="4" w:space="0" w:color="000000"/>
            </w:tcBorders>
          </w:tcPr>
          <w:p w14:paraId="67A502A1"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4062B7C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CA29C77" w14:textId="77777777" w:rsidTr="00660861">
        <w:trPr>
          <w:trHeight w:val="877"/>
        </w:trPr>
        <w:tc>
          <w:tcPr>
            <w:tcW w:w="7371" w:type="dxa"/>
            <w:tcBorders>
              <w:top w:val="single" w:sz="4" w:space="0" w:color="000000"/>
              <w:left w:val="single" w:sz="4" w:space="0" w:color="000000"/>
              <w:bottom w:val="single" w:sz="4" w:space="0" w:color="000000"/>
              <w:right w:val="single" w:sz="4" w:space="0" w:color="000000"/>
            </w:tcBorders>
          </w:tcPr>
          <w:p w14:paraId="41C92DCC" w14:textId="77777777" w:rsidR="004D74D8" w:rsidRPr="0006522C" w:rsidRDefault="004D74D8" w:rsidP="00467F25">
            <w:pPr>
              <w:widowControl w:val="0"/>
              <w:ind w:left="1190" w:hanging="636"/>
              <w:rPr>
                <w:rFonts w:ascii="Tahoma" w:eastAsia="Times New Roman" w:hAnsi="Tahoma" w:cs="Tahoma"/>
                <w:sz w:val="20"/>
                <w:szCs w:val="20"/>
                <w:lang w:val="pt-PT"/>
              </w:rPr>
            </w:pPr>
            <w:r w:rsidRPr="0006522C">
              <w:rPr>
                <w:rFonts w:ascii="Tahoma" w:eastAsia="Times New Roman" w:hAnsi="Tahoma" w:cs="Tahoma"/>
                <w:sz w:val="20"/>
                <w:szCs w:val="20"/>
                <w:lang w:val="pt-PT"/>
              </w:rPr>
              <w:t>98.</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atividades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Código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Atividade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se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permite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opção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pelo Simples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Nacional. Filtrar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Faixa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 Atividade.</w:t>
            </w:r>
          </w:p>
        </w:tc>
        <w:tc>
          <w:tcPr>
            <w:tcW w:w="1419" w:type="dxa"/>
            <w:tcBorders>
              <w:top w:val="single" w:sz="4" w:space="0" w:color="000000"/>
              <w:left w:val="single" w:sz="4" w:space="0" w:color="000000"/>
              <w:bottom w:val="single" w:sz="4" w:space="0" w:color="000000"/>
              <w:right w:val="single" w:sz="4" w:space="0" w:color="000000"/>
            </w:tcBorders>
          </w:tcPr>
          <w:p w14:paraId="5DEECA91"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CDE064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F64FB93" w14:textId="77777777" w:rsidTr="00660861">
        <w:trPr>
          <w:trHeight w:val="1010"/>
        </w:trPr>
        <w:tc>
          <w:tcPr>
            <w:tcW w:w="7371" w:type="dxa"/>
            <w:tcBorders>
              <w:top w:val="single" w:sz="4" w:space="0" w:color="000000"/>
              <w:left w:val="single" w:sz="4" w:space="0" w:color="000000"/>
              <w:bottom w:val="single" w:sz="4" w:space="0" w:color="000000"/>
              <w:right w:val="single" w:sz="4" w:space="0" w:color="000000"/>
            </w:tcBorders>
          </w:tcPr>
          <w:p w14:paraId="65596B8D" w14:textId="77777777" w:rsidR="004D74D8" w:rsidRPr="0006522C" w:rsidRDefault="004D74D8" w:rsidP="00467F25">
            <w:pPr>
              <w:widowControl w:val="0"/>
              <w:ind w:left="1190" w:right="87" w:hanging="636"/>
              <w:jc w:val="both"/>
              <w:rPr>
                <w:rFonts w:ascii="Tahoma" w:eastAsia="Times New Roman" w:hAnsi="Tahoma" w:cs="Tahoma"/>
                <w:sz w:val="20"/>
                <w:szCs w:val="20"/>
                <w:lang w:val="pt-PT"/>
              </w:rPr>
            </w:pPr>
            <w:r w:rsidRPr="0006522C">
              <w:rPr>
                <w:rFonts w:ascii="Tahoma" w:eastAsia="Times New Roman" w:hAnsi="Tahoma" w:cs="Tahoma"/>
                <w:sz w:val="20"/>
                <w:szCs w:val="20"/>
                <w:lang w:val="pt-PT"/>
              </w:rPr>
              <w:t>99. Cadastro de Gráficas – Apresentar o Número do Código do Contribuinte e 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principais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gráfica,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CNPJ,</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CPF,</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Fantasia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Endereço</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Completo.</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Filtrar</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Faixa</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de</w:t>
            </w:r>
          </w:p>
          <w:p w14:paraId="327FF6C3" w14:textId="77777777" w:rsidR="004D74D8" w:rsidRPr="0006522C" w:rsidRDefault="004D74D8" w:rsidP="00467F25">
            <w:pPr>
              <w:widowControl w:val="0"/>
              <w:ind w:left="1190"/>
              <w:rPr>
                <w:rFonts w:ascii="Tahoma" w:eastAsia="Times New Roman" w:hAnsi="Tahoma" w:cs="Tahoma"/>
                <w:sz w:val="20"/>
                <w:szCs w:val="20"/>
                <w:lang w:val="pt-PT"/>
              </w:rPr>
            </w:pPr>
            <w:r w:rsidRPr="0006522C">
              <w:rPr>
                <w:rFonts w:ascii="Tahoma" w:eastAsia="Times New Roman" w:hAnsi="Tahoma" w:cs="Tahoma"/>
                <w:sz w:val="20"/>
                <w:szCs w:val="20"/>
                <w:lang w:val="pt-PT"/>
              </w:rPr>
              <w:t>Gráficas.</w:t>
            </w:r>
          </w:p>
        </w:tc>
        <w:tc>
          <w:tcPr>
            <w:tcW w:w="1419" w:type="dxa"/>
            <w:tcBorders>
              <w:top w:val="single" w:sz="4" w:space="0" w:color="000000"/>
              <w:left w:val="single" w:sz="4" w:space="0" w:color="000000"/>
              <w:bottom w:val="single" w:sz="4" w:space="0" w:color="000000"/>
              <w:right w:val="single" w:sz="4" w:space="0" w:color="000000"/>
            </w:tcBorders>
          </w:tcPr>
          <w:p w14:paraId="722A57F3"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D7CFF8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5081578" w14:textId="77777777" w:rsidTr="00660861">
        <w:trPr>
          <w:trHeight w:val="757"/>
        </w:trPr>
        <w:tc>
          <w:tcPr>
            <w:tcW w:w="7371" w:type="dxa"/>
            <w:tcBorders>
              <w:top w:val="single" w:sz="4" w:space="0" w:color="000000"/>
              <w:left w:val="single" w:sz="4" w:space="0" w:color="000000"/>
              <w:bottom w:val="single" w:sz="4" w:space="0" w:color="000000"/>
              <w:right w:val="single" w:sz="4" w:space="0" w:color="000000"/>
            </w:tcBorders>
          </w:tcPr>
          <w:p w14:paraId="0013FC17"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100.</w:t>
            </w:r>
            <w:r w:rsidRPr="0006522C">
              <w:rPr>
                <w:rFonts w:ascii="Tahoma" w:eastAsia="Times New Roman" w:hAnsi="Tahoma" w:cs="Tahoma"/>
                <w:sz w:val="20"/>
                <w:szCs w:val="20"/>
                <w:lang w:val="pt-PT"/>
              </w:rPr>
              <w:tab/>
              <w:t>Cadastro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Veículos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rol</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veículos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filtro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por</w:t>
            </w:r>
          </w:p>
          <w:p w14:paraId="19BAAEFD" w14:textId="77777777" w:rsidR="004D74D8" w:rsidRPr="0006522C" w:rsidRDefault="004D74D8" w:rsidP="00467F25">
            <w:pPr>
              <w:widowControl w:val="0"/>
              <w:ind w:left="1190" w:right="98"/>
              <w:rPr>
                <w:rFonts w:ascii="Tahoma" w:eastAsia="Times New Roman" w:hAnsi="Tahoma" w:cs="Tahoma"/>
                <w:sz w:val="20"/>
                <w:szCs w:val="20"/>
                <w:lang w:val="pt-PT"/>
              </w:rPr>
            </w:pPr>
            <w:r w:rsidRPr="0006522C">
              <w:rPr>
                <w:rFonts w:ascii="Tahoma" w:eastAsia="Times New Roman" w:hAnsi="Tahoma" w:cs="Tahoma"/>
                <w:sz w:val="20"/>
                <w:szCs w:val="20"/>
                <w:lang w:val="pt-PT"/>
              </w:rPr>
              <w:t>Cód. Renavam ou Cód. Mobiliário; Faixa de mobiliários por nome,CPF, CNPJ,</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chassi,</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placa,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Renavam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entre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outras opções.</w:t>
            </w:r>
          </w:p>
        </w:tc>
        <w:tc>
          <w:tcPr>
            <w:tcW w:w="1419" w:type="dxa"/>
            <w:tcBorders>
              <w:top w:val="single" w:sz="4" w:space="0" w:color="000000"/>
              <w:left w:val="single" w:sz="4" w:space="0" w:color="000000"/>
              <w:bottom w:val="single" w:sz="4" w:space="0" w:color="000000"/>
              <w:right w:val="single" w:sz="4" w:space="0" w:color="000000"/>
            </w:tcBorders>
          </w:tcPr>
          <w:p w14:paraId="29D7CEF8"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572BC3E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F72BFA7"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622C632D"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101.</w:t>
            </w:r>
            <w:r w:rsidRPr="0006522C">
              <w:rPr>
                <w:rFonts w:ascii="Tahoma" w:eastAsia="Times New Roman" w:hAnsi="Tahoma" w:cs="Tahoma"/>
                <w:sz w:val="20"/>
                <w:szCs w:val="20"/>
                <w:lang w:val="pt-PT"/>
              </w:rPr>
              <w:tab/>
              <w:t>Cadastro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serviços.</w:t>
            </w:r>
          </w:p>
        </w:tc>
        <w:tc>
          <w:tcPr>
            <w:tcW w:w="1419" w:type="dxa"/>
            <w:tcBorders>
              <w:top w:val="single" w:sz="4" w:space="0" w:color="000000"/>
              <w:left w:val="single" w:sz="4" w:space="0" w:color="000000"/>
              <w:bottom w:val="single" w:sz="4" w:space="0" w:color="000000"/>
              <w:right w:val="single" w:sz="4" w:space="0" w:color="000000"/>
            </w:tcBorders>
          </w:tcPr>
          <w:p w14:paraId="5BE5933B"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14E2F2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0753FEE" w14:textId="77777777" w:rsidTr="00660861">
        <w:trPr>
          <w:trHeight w:val="1639"/>
        </w:trPr>
        <w:tc>
          <w:tcPr>
            <w:tcW w:w="7371" w:type="dxa"/>
            <w:tcBorders>
              <w:top w:val="single" w:sz="4" w:space="0" w:color="000000"/>
              <w:left w:val="single" w:sz="4" w:space="0" w:color="000000"/>
              <w:bottom w:val="single" w:sz="4" w:space="0" w:color="000000"/>
              <w:right w:val="single" w:sz="4" w:space="0" w:color="000000"/>
            </w:tcBorders>
          </w:tcPr>
          <w:p w14:paraId="702F727C" w14:textId="77777777" w:rsidR="004D74D8" w:rsidRPr="0006522C" w:rsidRDefault="004D74D8" w:rsidP="00467F25">
            <w:pPr>
              <w:widowControl w:val="0"/>
              <w:ind w:left="1190" w:right="85"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102.</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Declaração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 Filtro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Sócios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Ativos/Não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Ativos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Razão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Social,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Fantasia,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Endereço,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Abertura,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Regime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Apuração,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Ramo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Atividade,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Datasde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Início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Atividade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pacing w:val="-1"/>
                <w:sz w:val="20"/>
                <w:szCs w:val="20"/>
                <w:lang w:val="pt-PT"/>
              </w:rPr>
              <w:t>Apresentar</w:t>
            </w:r>
            <w:r w:rsidRPr="0006522C">
              <w:rPr>
                <w:rFonts w:ascii="Tahoma" w:eastAsia="Times New Roman" w:hAnsi="Tahoma" w:cs="Tahoma"/>
                <w:sz w:val="20"/>
                <w:szCs w:val="20"/>
                <w:lang w:val="pt-PT"/>
              </w:rPr>
              <w:t xml:space="preserve"> </w:t>
            </w:r>
            <w:r w:rsidRPr="0006522C">
              <w:rPr>
                <w:rFonts w:ascii="Tahoma" w:eastAsia="Times New Roman" w:hAnsi="Tahoma" w:cs="Tahoma"/>
                <w:spacing w:val="-1"/>
                <w:sz w:val="20"/>
                <w:szCs w:val="20"/>
                <w:lang w:val="pt-PT"/>
              </w:rPr>
              <w:t>campos</w:t>
            </w:r>
            <w:r w:rsidRPr="0006522C">
              <w:rPr>
                <w:rFonts w:ascii="Tahoma" w:eastAsia="Times New Roman" w:hAnsi="Tahoma" w:cs="Tahoma"/>
                <w:sz w:val="20"/>
                <w:szCs w:val="20"/>
                <w:lang w:val="pt-PT"/>
              </w:rPr>
              <w:t xml:space="preserve"> </w:t>
            </w:r>
            <w:r w:rsidRPr="0006522C">
              <w:rPr>
                <w:rFonts w:ascii="Tahoma" w:eastAsia="Times New Roman" w:hAnsi="Tahoma" w:cs="Tahoma"/>
                <w:spacing w:val="-1"/>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pacing w:val="-1"/>
                <w:sz w:val="20"/>
                <w:szCs w:val="20"/>
                <w:lang w:val="pt-PT"/>
              </w:rPr>
              <w:t>texto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livre: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Alteração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Efetuada,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Texto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Exclusivo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pacing w:val="-1"/>
                <w:sz w:val="20"/>
                <w:szCs w:val="20"/>
                <w:lang w:val="pt-PT"/>
              </w:rPr>
              <w:t>do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pacing w:val="-1"/>
                <w:sz w:val="20"/>
                <w:szCs w:val="20"/>
                <w:lang w:val="pt-PT"/>
              </w:rPr>
              <w:t>Órgão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competentee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texto de observação.</w:t>
            </w:r>
          </w:p>
        </w:tc>
        <w:tc>
          <w:tcPr>
            <w:tcW w:w="1419" w:type="dxa"/>
            <w:tcBorders>
              <w:top w:val="single" w:sz="4" w:space="0" w:color="000000"/>
              <w:left w:val="single" w:sz="4" w:space="0" w:color="000000"/>
              <w:bottom w:val="single" w:sz="4" w:space="0" w:color="000000"/>
              <w:right w:val="single" w:sz="4" w:space="0" w:color="000000"/>
            </w:tcBorders>
          </w:tcPr>
          <w:p w14:paraId="6747F2F5"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E40A13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C9A1F12" w14:textId="77777777" w:rsidTr="00660861">
        <w:trPr>
          <w:trHeight w:val="1636"/>
        </w:trPr>
        <w:tc>
          <w:tcPr>
            <w:tcW w:w="7371" w:type="dxa"/>
            <w:tcBorders>
              <w:top w:val="single" w:sz="4" w:space="0" w:color="000000"/>
              <w:left w:val="single" w:sz="4" w:space="0" w:color="000000"/>
              <w:bottom w:val="single" w:sz="4" w:space="0" w:color="000000"/>
              <w:right w:val="single" w:sz="4" w:space="0" w:color="000000"/>
            </w:tcBorders>
          </w:tcPr>
          <w:p w14:paraId="4D22407D" w14:textId="77777777" w:rsidR="004D74D8" w:rsidRPr="0006522C" w:rsidRDefault="004D74D8" w:rsidP="00467F25">
            <w:pPr>
              <w:widowControl w:val="0"/>
              <w:ind w:left="1190" w:right="89"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103. Extrato dos Recolhimentos com filtro por faixa de C.C.M. e Período/Mês/Ano –</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Classificar por C.C.M. ou Razão Social. Listarpor: Contribuintes Ativos e Não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Ativos.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recolhimentos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competência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descrição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atividade,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recolhido,período e valor-base.</w:t>
            </w:r>
          </w:p>
        </w:tc>
        <w:tc>
          <w:tcPr>
            <w:tcW w:w="1419" w:type="dxa"/>
            <w:tcBorders>
              <w:top w:val="single" w:sz="4" w:space="0" w:color="000000"/>
              <w:left w:val="single" w:sz="4" w:space="0" w:color="000000"/>
              <w:bottom w:val="single" w:sz="4" w:space="0" w:color="000000"/>
              <w:right w:val="single" w:sz="4" w:space="0" w:color="000000"/>
            </w:tcBorders>
          </w:tcPr>
          <w:p w14:paraId="3610C9A3"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D143DF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56B838E" w14:textId="77777777" w:rsidTr="00660861">
        <w:trPr>
          <w:trHeight w:val="1012"/>
        </w:trPr>
        <w:tc>
          <w:tcPr>
            <w:tcW w:w="7371" w:type="dxa"/>
            <w:tcBorders>
              <w:top w:val="single" w:sz="4" w:space="0" w:color="000000"/>
              <w:left w:val="single" w:sz="4" w:space="0" w:color="000000"/>
              <w:bottom w:val="single" w:sz="4" w:space="0" w:color="000000"/>
              <w:right w:val="single" w:sz="4" w:space="0" w:color="000000"/>
            </w:tcBorders>
          </w:tcPr>
          <w:p w14:paraId="4FA6D66C" w14:textId="77777777" w:rsidR="004D74D8" w:rsidRPr="0006522C" w:rsidRDefault="004D74D8" w:rsidP="00467F25">
            <w:pPr>
              <w:widowControl w:val="0"/>
              <w:ind w:left="1190" w:right="81"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104. Ficha Cadastral de um contribuinte com filtro de seleção de quais informações será</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apresentada</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Seleções: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Atividades,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Serviços, Sócios/Endereço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Sócios,</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representantes legais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situações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cadastrais;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Regime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apuração.</w:t>
            </w:r>
          </w:p>
        </w:tc>
        <w:tc>
          <w:tcPr>
            <w:tcW w:w="1419" w:type="dxa"/>
            <w:tcBorders>
              <w:top w:val="single" w:sz="4" w:space="0" w:color="000000"/>
              <w:left w:val="single" w:sz="4" w:space="0" w:color="000000"/>
              <w:bottom w:val="single" w:sz="4" w:space="0" w:color="000000"/>
              <w:right w:val="single" w:sz="4" w:space="0" w:color="000000"/>
            </w:tcBorders>
          </w:tcPr>
          <w:p w14:paraId="4E7CC1C1"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321DEC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5DF9E23" w14:textId="77777777" w:rsidTr="00660861">
        <w:trPr>
          <w:trHeight w:val="1132"/>
        </w:trPr>
        <w:tc>
          <w:tcPr>
            <w:tcW w:w="7371" w:type="dxa"/>
            <w:tcBorders>
              <w:top w:val="single" w:sz="4" w:space="0" w:color="000000"/>
              <w:left w:val="single" w:sz="4" w:space="0" w:color="000000"/>
              <w:bottom w:val="single" w:sz="4" w:space="0" w:color="000000"/>
              <w:right w:val="single" w:sz="4" w:space="0" w:color="000000"/>
            </w:tcBorders>
          </w:tcPr>
          <w:p w14:paraId="68A2B893" w14:textId="77777777" w:rsidR="004D74D8" w:rsidRPr="0006522C" w:rsidRDefault="004D74D8" w:rsidP="00467F25">
            <w:pPr>
              <w:widowControl w:val="0"/>
              <w:ind w:left="1140" w:right="87" w:hanging="709"/>
              <w:jc w:val="both"/>
              <w:rPr>
                <w:rFonts w:ascii="Tahoma" w:eastAsia="Times New Roman" w:hAnsi="Tahoma" w:cs="Tahoma"/>
                <w:sz w:val="20"/>
                <w:szCs w:val="20"/>
                <w:lang w:val="pt-PT"/>
              </w:rPr>
            </w:pPr>
            <w:r w:rsidRPr="0006522C">
              <w:rPr>
                <w:rFonts w:ascii="Tahoma" w:eastAsia="Times New Roman" w:hAnsi="Tahoma" w:cs="Tahoma"/>
                <w:sz w:val="20"/>
                <w:szCs w:val="20"/>
                <w:lang w:val="pt-PT"/>
              </w:rPr>
              <w:t>104.1. Enquadramento do contribuinte, descrição do Alvará com data de início e data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encerramento e Elementos básicos presente no relatório: Tipo de Tributo,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empresa 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parâmetros da área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ocupada.</w:t>
            </w:r>
          </w:p>
        </w:tc>
        <w:tc>
          <w:tcPr>
            <w:tcW w:w="1419" w:type="dxa"/>
            <w:tcBorders>
              <w:top w:val="single" w:sz="4" w:space="0" w:color="000000"/>
              <w:left w:val="single" w:sz="4" w:space="0" w:color="000000"/>
              <w:bottom w:val="single" w:sz="4" w:space="0" w:color="000000"/>
              <w:right w:val="single" w:sz="4" w:space="0" w:color="000000"/>
            </w:tcBorders>
          </w:tcPr>
          <w:p w14:paraId="458FBF03"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69FA73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7D24B31" w14:textId="77777777" w:rsidTr="00660861">
        <w:trPr>
          <w:trHeight w:val="1272"/>
        </w:trPr>
        <w:tc>
          <w:tcPr>
            <w:tcW w:w="7371" w:type="dxa"/>
            <w:tcBorders>
              <w:top w:val="single" w:sz="4" w:space="0" w:color="000000"/>
              <w:left w:val="single" w:sz="4" w:space="0" w:color="000000"/>
              <w:bottom w:val="single" w:sz="4" w:space="0" w:color="000000"/>
              <w:right w:val="single" w:sz="4" w:space="0" w:color="000000"/>
            </w:tcBorders>
          </w:tcPr>
          <w:p w14:paraId="0EC2696D" w14:textId="77777777" w:rsidR="004D74D8" w:rsidRPr="0006522C" w:rsidRDefault="004D74D8" w:rsidP="00467F25">
            <w:pPr>
              <w:widowControl w:val="0"/>
              <w:ind w:left="1190" w:right="87"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105.</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Relação dos contribuintes por atividade – Apresentar filtros por faixa de Cód. 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atividade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Listagens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ativos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inativos.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Classificar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Inscrição Municipal ou Razão Social; Apresentar Descrição do Alvará, data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início da atividade e data de encerramento (se houver) e da Atividade principal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w:t>
            </w:r>
          </w:p>
        </w:tc>
        <w:tc>
          <w:tcPr>
            <w:tcW w:w="1419" w:type="dxa"/>
            <w:tcBorders>
              <w:top w:val="single" w:sz="4" w:space="0" w:color="000000"/>
              <w:left w:val="single" w:sz="4" w:space="0" w:color="000000"/>
              <w:bottom w:val="single" w:sz="4" w:space="0" w:color="000000"/>
              <w:right w:val="single" w:sz="4" w:space="0" w:color="000000"/>
            </w:tcBorders>
          </w:tcPr>
          <w:p w14:paraId="535343BA"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C5A1B3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C2D08E5" w14:textId="77777777" w:rsidTr="00660861">
        <w:trPr>
          <w:trHeight w:val="1264"/>
        </w:trPr>
        <w:tc>
          <w:tcPr>
            <w:tcW w:w="7371" w:type="dxa"/>
            <w:tcBorders>
              <w:top w:val="single" w:sz="4" w:space="0" w:color="000000"/>
              <w:left w:val="single" w:sz="4" w:space="0" w:color="000000"/>
              <w:bottom w:val="single" w:sz="4" w:space="0" w:color="000000"/>
              <w:right w:val="single" w:sz="4" w:space="0" w:color="000000"/>
            </w:tcBorders>
          </w:tcPr>
          <w:p w14:paraId="099B8493" w14:textId="77777777" w:rsidR="004D74D8" w:rsidRPr="0006522C" w:rsidRDefault="004D74D8" w:rsidP="00467F25">
            <w:pPr>
              <w:widowControl w:val="0"/>
              <w:ind w:left="1190" w:right="85"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106.</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Relação dos Contribuintes por Tipo de Serviço – Filtrar por Faixa de Cód.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Serviço e Tipo de ISS; Listar por Contribuintes Ativos ou Inativos. Classificar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Municipal</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Razão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Social.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Descrição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Serviço,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início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serviço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p>
          <w:p w14:paraId="2E39B2DA" w14:textId="77777777" w:rsidR="004D74D8" w:rsidRPr="0006522C" w:rsidRDefault="004D74D8" w:rsidP="00467F25">
            <w:pPr>
              <w:widowControl w:val="0"/>
              <w:ind w:left="1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encerramento,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Serviço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Principal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Contribuinte.</w:t>
            </w:r>
          </w:p>
        </w:tc>
        <w:tc>
          <w:tcPr>
            <w:tcW w:w="1419" w:type="dxa"/>
            <w:tcBorders>
              <w:top w:val="single" w:sz="4" w:space="0" w:color="000000"/>
              <w:left w:val="single" w:sz="4" w:space="0" w:color="000000"/>
              <w:bottom w:val="single" w:sz="4" w:space="0" w:color="000000"/>
              <w:right w:val="single" w:sz="4" w:space="0" w:color="000000"/>
            </w:tcBorders>
          </w:tcPr>
          <w:p w14:paraId="768F188E"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AADE4B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2A37088" w14:textId="77777777" w:rsidTr="00660861">
        <w:trPr>
          <w:trHeight w:val="1012"/>
        </w:trPr>
        <w:tc>
          <w:tcPr>
            <w:tcW w:w="7371" w:type="dxa"/>
            <w:tcBorders>
              <w:top w:val="single" w:sz="4" w:space="0" w:color="000000"/>
              <w:left w:val="single" w:sz="4" w:space="0" w:color="000000"/>
              <w:bottom w:val="single" w:sz="4" w:space="0" w:color="000000"/>
              <w:right w:val="single" w:sz="4" w:space="0" w:color="000000"/>
            </w:tcBorders>
          </w:tcPr>
          <w:p w14:paraId="56BAF1B0" w14:textId="77777777" w:rsidR="004D74D8" w:rsidRPr="0006522C" w:rsidRDefault="004D74D8" w:rsidP="00467F25">
            <w:pPr>
              <w:widowControl w:val="0"/>
              <w:ind w:left="1190" w:right="86"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107. Relação dos Contribuintes Ativos (Sintético e Analítico) – Agruparpor: Código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CCM e Filtro por Exercício. Apresentar o Tipo de Empresa,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Natureza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Totalização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Ativos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nesse segmento.</w:t>
            </w:r>
          </w:p>
        </w:tc>
        <w:tc>
          <w:tcPr>
            <w:tcW w:w="1419" w:type="dxa"/>
            <w:tcBorders>
              <w:top w:val="single" w:sz="4" w:space="0" w:color="000000"/>
              <w:left w:val="single" w:sz="4" w:space="0" w:color="000000"/>
              <w:bottom w:val="single" w:sz="4" w:space="0" w:color="000000"/>
              <w:right w:val="single" w:sz="4" w:space="0" w:color="000000"/>
            </w:tcBorders>
          </w:tcPr>
          <w:p w14:paraId="5CD6C520"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65554D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75B1695" w14:textId="77777777" w:rsidTr="00660861">
        <w:trPr>
          <w:trHeight w:val="756"/>
        </w:trPr>
        <w:tc>
          <w:tcPr>
            <w:tcW w:w="7371" w:type="dxa"/>
            <w:tcBorders>
              <w:top w:val="single" w:sz="4" w:space="0" w:color="000000"/>
              <w:left w:val="single" w:sz="4" w:space="0" w:color="000000"/>
              <w:bottom w:val="single" w:sz="4" w:space="0" w:color="000000"/>
              <w:right w:val="single" w:sz="4" w:space="0" w:color="000000"/>
            </w:tcBorders>
          </w:tcPr>
          <w:p w14:paraId="5320B106" w14:textId="77777777" w:rsidR="004D74D8" w:rsidRPr="0006522C" w:rsidRDefault="004D74D8" w:rsidP="00467F25">
            <w:pPr>
              <w:widowControl w:val="0"/>
              <w:tabs>
                <w:tab w:val="left" w:pos="1190"/>
              </w:tabs>
              <w:ind w:left="1190" w:right="126"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108.</w:t>
            </w:r>
            <w:r w:rsidRPr="0006522C">
              <w:rPr>
                <w:rFonts w:ascii="Tahoma" w:eastAsia="Times New Roman" w:hAnsi="Tahoma" w:cs="Tahoma"/>
                <w:sz w:val="20"/>
                <w:szCs w:val="20"/>
                <w:lang w:val="pt-PT"/>
              </w:rPr>
              <w:tab/>
              <w:t>Relação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Isenções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CCM,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Nome Fantasia,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Base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Legal,</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Início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 término.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Filtrar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 Exercício.</w:t>
            </w:r>
          </w:p>
        </w:tc>
        <w:tc>
          <w:tcPr>
            <w:tcW w:w="1419" w:type="dxa"/>
            <w:tcBorders>
              <w:top w:val="single" w:sz="4" w:space="0" w:color="000000"/>
              <w:left w:val="single" w:sz="4" w:space="0" w:color="000000"/>
              <w:bottom w:val="single" w:sz="4" w:space="0" w:color="000000"/>
              <w:right w:val="single" w:sz="4" w:space="0" w:color="000000"/>
            </w:tcBorders>
          </w:tcPr>
          <w:p w14:paraId="2834260D"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3A4764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162EE02" w14:textId="77777777" w:rsidTr="00660861">
        <w:trPr>
          <w:trHeight w:val="1132"/>
        </w:trPr>
        <w:tc>
          <w:tcPr>
            <w:tcW w:w="7371" w:type="dxa"/>
            <w:tcBorders>
              <w:top w:val="single" w:sz="4" w:space="0" w:color="000000"/>
              <w:left w:val="single" w:sz="4" w:space="0" w:color="000000"/>
              <w:bottom w:val="single" w:sz="4" w:space="0" w:color="000000"/>
              <w:right w:val="single" w:sz="4" w:space="0" w:color="000000"/>
            </w:tcBorders>
          </w:tcPr>
          <w:p w14:paraId="4C7E0501" w14:textId="77777777" w:rsidR="004D74D8" w:rsidRPr="0006522C" w:rsidRDefault="004D74D8" w:rsidP="00467F25">
            <w:pPr>
              <w:widowControl w:val="0"/>
              <w:ind w:left="1190" w:right="86"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109.</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Relação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maiores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recolhimentos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Seleção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Maiores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Prestadores de Serviços ou Maiores Geradores de Receita por Mês e Exercício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filtro – Listar 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ordem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decrescente dosvalores.</w:t>
            </w:r>
          </w:p>
        </w:tc>
        <w:tc>
          <w:tcPr>
            <w:tcW w:w="1419" w:type="dxa"/>
            <w:tcBorders>
              <w:top w:val="single" w:sz="4" w:space="0" w:color="000000"/>
              <w:left w:val="single" w:sz="4" w:space="0" w:color="000000"/>
              <w:bottom w:val="single" w:sz="4" w:space="0" w:color="000000"/>
              <w:right w:val="single" w:sz="4" w:space="0" w:color="000000"/>
            </w:tcBorders>
          </w:tcPr>
          <w:p w14:paraId="1992DE05"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25C137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C0410BC" w14:textId="77777777" w:rsidTr="00660861">
        <w:trPr>
          <w:trHeight w:val="1770"/>
        </w:trPr>
        <w:tc>
          <w:tcPr>
            <w:tcW w:w="7371" w:type="dxa"/>
            <w:tcBorders>
              <w:top w:val="single" w:sz="4" w:space="0" w:color="000000"/>
              <w:left w:val="single" w:sz="4" w:space="0" w:color="000000"/>
              <w:bottom w:val="single" w:sz="4" w:space="0" w:color="000000"/>
              <w:right w:val="single" w:sz="4" w:space="0" w:color="000000"/>
            </w:tcBorders>
          </w:tcPr>
          <w:p w14:paraId="1B51844B" w14:textId="77777777" w:rsidR="004D74D8" w:rsidRPr="0006522C" w:rsidRDefault="004D74D8" w:rsidP="00467F25">
            <w:pPr>
              <w:widowControl w:val="0"/>
              <w:ind w:left="1190" w:right="85"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110.</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Posição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Financeira</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Extrato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Saldo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Devedor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estabelecimento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Endereçode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Entrega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Estabelecimento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com 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descrição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Atividade;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Débitos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Pendentes com 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tipo 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Vencimento,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Original,</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Desconto,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Correção,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Juros,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Multa,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pacing w:val="-1"/>
                <w:sz w:val="20"/>
                <w:szCs w:val="20"/>
                <w:lang w:val="pt-PT"/>
              </w:rPr>
              <w:t xml:space="preserve">e Situação;Débitos </w:t>
            </w:r>
            <w:r w:rsidRPr="0006522C">
              <w:rPr>
                <w:rFonts w:ascii="Tahoma" w:eastAsia="Times New Roman" w:hAnsi="Tahoma" w:cs="Tahoma"/>
                <w:sz w:val="20"/>
                <w:szCs w:val="20"/>
                <w:lang w:val="pt-PT"/>
              </w:rPr>
              <w:t>e Dívida Ativa com Número da Origem e Ano da Dívida 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Parcelamento.</w:t>
            </w:r>
          </w:p>
        </w:tc>
        <w:tc>
          <w:tcPr>
            <w:tcW w:w="1419" w:type="dxa"/>
            <w:tcBorders>
              <w:top w:val="single" w:sz="4" w:space="0" w:color="000000"/>
              <w:left w:val="single" w:sz="4" w:space="0" w:color="000000"/>
              <w:bottom w:val="single" w:sz="4" w:space="0" w:color="000000"/>
              <w:right w:val="single" w:sz="4" w:space="0" w:color="000000"/>
            </w:tcBorders>
          </w:tcPr>
          <w:p w14:paraId="214CE240"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D90832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89BE937" w14:textId="77777777" w:rsidTr="00660861">
        <w:trPr>
          <w:trHeight w:val="1382"/>
        </w:trPr>
        <w:tc>
          <w:tcPr>
            <w:tcW w:w="7371" w:type="dxa"/>
            <w:tcBorders>
              <w:top w:val="single" w:sz="4" w:space="0" w:color="000000"/>
              <w:left w:val="single" w:sz="4" w:space="0" w:color="000000"/>
              <w:bottom w:val="single" w:sz="4" w:space="0" w:color="000000"/>
              <w:right w:val="single" w:sz="4" w:space="0" w:color="000000"/>
            </w:tcBorders>
          </w:tcPr>
          <w:p w14:paraId="5302E485" w14:textId="77777777" w:rsidR="004D74D8" w:rsidRPr="0006522C" w:rsidRDefault="004D74D8" w:rsidP="00467F25">
            <w:pPr>
              <w:widowControl w:val="0"/>
              <w:ind w:left="1190" w:right="87"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111.</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Perfil do Cadastro Econômico – Selecionar por Exercício, atividadeou serviço.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Classificar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ISS,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Cód.</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Cobrança,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Situação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Descrição da taxa (Sub Grupos), Descrição da taxa(Geral), Tipo de Empresa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serviço), 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totalizar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 quantidadede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contribuintes.</w:t>
            </w:r>
          </w:p>
        </w:tc>
        <w:tc>
          <w:tcPr>
            <w:tcW w:w="1419" w:type="dxa"/>
            <w:tcBorders>
              <w:top w:val="single" w:sz="4" w:space="0" w:color="000000"/>
              <w:left w:val="single" w:sz="4" w:space="0" w:color="000000"/>
              <w:bottom w:val="single" w:sz="4" w:space="0" w:color="000000"/>
              <w:right w:val="single" w:sz="4" w:space="0" w:color="000000"/>
            </w:tcBorders>
          </w:tcPr>
          <w:p w14:paraId="3105B58F"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312F05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1823C84" w14:textId="77777777" w:rsidTr="00660861">
        <w:trPr>
          <w:trHeight w:val="1132"/>
        </w:trPr>
        <w:tc>
          <w:tcPr>
            <w:tcW w:w="7371" w:type="dxa"/>
            <w:tcBorders>
              <w:top w:val="single" w:sz="4" w:space="0" w:color="000000"/>
              <w:left w:val="single" w:sz="4" w:space="0" w:color="000000"/>
              <w:bottom w:val="single" w:sz="4" w:space="0" w:color="000000"/>
              <w:right w:val="single" w:sz="4" w:space="0" w:color="000000"/>
            </w:tcBorders>
          </w:tcPr>
          <w:p w14:paraId="204EBD1F" w14:textId="77777777" w:rsidR="004D74D8" w:rsidRPr="0006522C" w:rsidRDefault="004D74D8" w:rsidP="00467F25">
            <w:pPr>
              <w:widowControl w:val="0"/>
              <w:ind w:left="1190" w:right="84"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112. Perfil do Contribuinte com Consulta por Pessoa – Apresentar os lançamentos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contribuinte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pacing w:val="-1"/>
                <w:sz w:val="20"/>
                <w:szCs w:val="20"/>
                <w:lang w:val="pt-PT"/>
              </w:rPr>
              <w:t>por</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pacing w:val="-1"/>
                <w:sz w:val="20"/>
                <w:szCs w:val="20"/>
                <w:lang w:val="pt-PT"/>
              </w:rPr>
              <w:t>receitas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diversas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débitos com</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informação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detalhada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Tributo,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Fiscal, Lançamento, 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Débito, Tipo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 Dívida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Situação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Débito.</w:t>
            </w:r>
          </w:p>
        </w:tc>
        <w:tc>
          <w:tcPr>
            <w:tcW w:w="1419" w:type="dxa"/>
            <w:tcBorders>
              <w:top w:val="single" w:sz="4" w:space="0" w:color="000000"/>
              <w:left w:val="single" w:sz="4" w:space="0" w:color="000000"/>
              <w:bottom w:val="single" w:sz="4" w:space="0" w:color="000000"/>
              <w:right w:val="single" w:sz="4" w:space="0" w:color="000000"/>
            </w:tcBorders>
          </w:tcPr>
          <w:p w14:paraId="07BA1573"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8D57F5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5A3D86A" w14:textId="77777777" w:rsidTr="00660861">
        <w:trPr>
          <w:trHeight w:val="880"/>
        </w:trPr>
        <w:tc>
          <w:tcPr>
            <w:tcW w:w="7371" w:type="dxa"/>
            <w:tcBorders>
              <w:top w:val="single" w:sz="4" w:space="0" w:color="000000"/>
              <w:left w:val="single" w:sz="4" w:space="0" w:color="000000"/>
              <w:bottom w:val="single" w:sz="4" w:space="0" w:color="000000"/>
              <w:right w:val="single" w:sz="4" w:space="0" w:color="000000"/>
            </w:tcBorders>
          </w:tcPr>
          <w:p w14:paraId="7C58519E" w14:textId="77777777" w:rsidR="004D74D8" w:rsidRPr="0006522C" w:rsidRDefault="004D74D8" w:rsidP="00467F25">
            <w:pPr>
              <w:widowControl w:val="0"/>
              <w:ind w:left="1190" w:right="85"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113.</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Parâmetros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Listar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Parâmetros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seus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respectivos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Códigos, Quantidades de Decimais e Informação de Valor Variável. Filtrar 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Tipo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Parâmetro.</w:t>
            </w:r>
          </w:p>
        </w:tc>
        <w:tc>
          <w:tcPr>
            <w:tcW w:w="1419" w:type="dxa"/>
            <w:tcBorders>
              <w:top w:val="single" w:sz="4" w:space="0" w:color="000000"/>
              <w:left w:val="single" w:sz="4" w:space="0" w:color="000000"/>
              <w:bottom w:val="single" w:sz="4" w:space="0" w:color="000000"/>
              <w:right w:val="single" w:sz="4" w:space="0" w:color="000000"/>
            </w:tcBorders>
          </w:tcPr>
          <w:p w14:paraId="6340070B"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A5B24E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0E82CE5" w14:textId="77777777" w:rsidTr="00660861">
        <w:trPr>
          <w:trHeight w:val="758"/>
        </w:trPr>
        <w:tc>
          <w:tcPr>
            <w:tcW w:w="7371" w:type="dxa"/>
            <w:tcBorders>
              <w:top w:val="single" w:sz="4" w:space="0" w:color="000000"/>
              <w:left w:val="single" w:sz="4" w:space="0" w:color="000000"/>
              <w:bottom w:val="single" w:sz="4" w:space="0" w:color="000000"/>
              <w:right w:val="single" w:sz="4" w:space="0" w:color="000000"/>
            </w:tcBorders>
          </w:tcPr>
          <w:p w14:paraId="79B1FED8" w14:textId="77777777" w:rsidR="004D74D8" w:rsidRPr="0006522C" w:rsidRDefault="004D74D8" w:rsidP="00467F25">
            <w:pPr>
              <w:widowControl w:val="0"/>
              <w:tabs>
                <w:tab w:val="left" w:pos="1190"/>
              </w:tabs>
              <w:ind w:left="1190" w:right="758" w:hanging="744"/>
              <w:rPr>
                <w:rFonts w:ascii="Tahoma" w:eastAsia="Times New Roman" w:hAnsi="Tahoma" w:cs="Tahoma"/>
                <w:sz w:val="20"/>
                <w:szCs w:val="20"/>
                <w:lang w:val="pt-PT"/>
              </w:rPr>
            </w:pPr>
            <w:r w:rsidRPr="0006522C">
              <w:rPr>
                <w:rFonts w:ascii="Tahoma" w:eastAsia="Times New Roman" w:hAnsi="Tahoma" w:cs="Tahoma"/>
                <w:sz w:val="20"/>
                <w:szCs w:val="20"/>
                <w:lang w:val="pt-PT"/>
              </w:rPr>
              <w:t>114.</w:t>
            </w:r>
            <w:r w:rsidRPr="0006522C">
              <w:rPr>
                <w:rFonts w:ascii="Tahoma" w:eastAsia="Times New Roman" w:hAnsi="Tahoma" w:cs="Tahoma"/>
                <w:sz w:val="20"/>
                <w:szCs w:val="20"/>
                <w:lang w:val="pt-PT"/>
              </w:rPr>
              <w:tab/>
              <w:t>Tipos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 Listar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PF,</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PJ,Estrutura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Estab.</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Empresarial</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Sociedade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Simples,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seus</w:t>
            </w:r>
          </w:p>
          <w:p w14:paraId="3C8AA858" w14:textId="77777777" w:rsidR="004D74D8" w:rsidRPr="0006522C" w:rsidRDefault="004D74D8" w:rsidP="00467F25">
            <w:pPr>
              <w:widowControl w:val="0"/>
              <w:ind w:left="1190"/>
              <w:rPr>
                <w:rFonts w:ascii="Tahoma" w:eastAsia="Times New Roman" w:hAnsi="Tahoma" w:cs="Tahoma"/>
                <w:sz w:val="20"/>
                <w:szCs w:val="20"/>
                <w:lang w:val="pt-PT"/>
              </w:rPr>
            </w:pPr>
            <w:r w:rsidRPr="0006522C">
              <w:rPr>
                <w:rFonts w:ascii="Tahoma" w:eastAsia="Times New Roman" w:hAnsi="Tahoma" w:cs="Tahoma"/>
                <w:sz w:val="20"/>
                <w:szCs w:val="20"/>
                <w:lang w:val="pt-PT"/>
              </w:rPr>
              <w:t>Códigos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Obrigatoriedades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Imobiliária.</w:t>
            </w:r>
          </w:p>
        </w:tc>
        <w:tc>
          <w:tcPr>
            <w:tcW w:w="1419" w:type="dxa"/>
            <w:tcBorders>
              <w:top w:val="single" w:sz="4" w:space="0" w:color="000000"/>
              <w:left w:val="single" w:sz="4" w:space="0" w:color="000000"/>
              <w:bottom w:val="single" w:sz="4" w:space="0" w:color="000000"/>
              <w:right w:val="single" w:sz="4" w:space="0" w:color="000000"/>
            </w:tcBorders>
          </w:tcPr>
          <w:p w14:paraId="2E6905D2"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E11189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A20DCBF" w14:textId="77777777" w:rsidTr="00660861">
        <w:trPr>
          <w:trHeight w:val="760"/>
        </w:trPr>
        <w:tc>
          <w:tcPr>
            <w:tcW w:w="7371" w:type="dxa"/>
            <w:tcBorders>
              <w:top w:val="single" w:sz="4" w:space="0" w:color="000000"/>
              <w:left w:val="single" w:sz="4" w:space="0" w:color="000000"/>
              <w:bottom w:val="single" w:sz="4" w:space="0" w:color="000000"/>
              <w:right w:val="single" w:sz="4" w:space="0" w:color="000000"/>
            </w:tcBorders>
          </w:tcPr>
          <w:p w14:paraId="260F2C34" w14:textId="77777777" w:rsidR="004D74D8" w:rsidRPr="0006522C" w:rsidRDefault="004D74D8" w:rsidP="00467F25">
            <w:pPr>
              <w:widowControl w:val="0"/>
              <w:tabs>
                <w:tab w:val="left" w:pos="1190"/>
              </w:tabs>
              <w:ind w:left="1190" w:right="207" w:hanging="744"/>
              <w:rPr>
                <w:rFonts w:ascii="Tahoma" w:eastAsia="Times New Roman" w:hAnsi="Tahoma" w:cs="Tahoma"/>
                <w:sz w:val="20"/>
                <w:szCs w:val="20"/>
                <w:lang w:val="pt-PT"/>
              </w:rPr>
            </w:pPr>
            <w:r w:rsidRPr="0006522C">
              <w:rPr>
                <w:rFonts w:ascii="Tahoma" w:eastAsia="Times New Roman" w:hAnsi="Tahoma" w:cs="Tahoma"/>
                <w:sz w:val="20"/>
                <w:szCs w:val="20"/>
                <w:lang w:val="pt-PT"/>
              </w:rPr>
              <w:t>115.</w:t>
            </w:r>
            <w:r w:rsidRPr="0006522C">
              <w:rPr>
                <w:rFonts w:ascii="Tahoma" w:eastAsia="Times New Roman" w:hAnsi="Tahoma" w:cs="Tahoma"/>
                <w:sz w:val="20"/>
                <w:szCs w:val="20"/>
                <w:lang w:val="pt-PT"/>
              </w:rPr>
              <w:tab/>
              <w:t>Análise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Cálculo –</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Apresentar 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valores totais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receitas classificadas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receita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Sigla.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Filtrar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por Exercício,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tipo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tributo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que compõe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relatório.</w:t>
            </w:r>
          </w:p>
        </w:tc>
        <w:tc>
          <w:tcPr>
            <w:tcW w:w="1419" w:type="dxa"/>
            <w:tcBorders>
              <w:top w:val="single" w:sz="4" w:space="0" w:color="000000"/>
              <w:left w:val="single" w:sz="4" w:space="0" w:color="000000"/>
              <w:bottom w:val="single" w:sz="4" w:space="0" w:color="000000"/>
              <w:right w:val="single" w:sz="4" w:space="0" w:color="000000"/>
            </w:tcBorders>
          </w:tcPr>
          <w:p w14:paraId="2F1F86A8" w14:textId="77777777" w:rsidR="004D74D8" w:rsidRPr="0006522C" w:rsidRDefault="004D74D8" w:rsidP="00467F25">
            <w:pPr>
              <w:widowControl w:val="0"/>
              <w:ind w:left="440"/>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77DA49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D7374C2" w14:textId="77777777" w:rsidTr="00660861">
        <w:trPr>
          <w:trHeight w:val="1010"/>
        </w:trPr>
        <w:tc>
          <w:tcPr>
            <w:tcW w:w="7371" w:type="dxa"/>
            <w:tcBorders>
              <w:top w:val="single" w:sz="4" w:space="0" w:color="000000"/>
              <w:left w:val="single" w:sz="4" w:space="0" w:color="000000"/>
              <w:bottom w:val="single" w:sz="4" w:space="0" w:color="000000"/>
              <w:right w:val="single" w:sz="4" w:space="0" w:color="000000"/>
            </w:tcBorders>
          </w:tcPr>
          <w:p w14:paraId="39C170B1" w14:textId="77777777" w:rsidR="004D74D8" w:rsidRPr="0006522C" w:rsidRDefault="004D74D8" w:rsidP="00467F25">
            <w:pPr>
              <w:widowControl w:val="0"/>
              <w:ind w:left="1190" w:hanging="744"/>
              <w:rPr>
                <w:rFonts w:ascii="Tahoma" w:eastAsia="Times New Roman" w:hAnsi="Tahoma" w:cs="Tahoma"/>
                <w:sz w:val="20"/>
                <w:szCs w:val="20"/>
                <w:lang w:val="pt-PT"/>
              </w:rPr>
            </w:pPr>
            <w:r w:rsidRPr="0006522C">
              <w:rPr>
                <w:rFonts w:ascii="Tahoma" w:eastAsia="Times New Roman" w:hAnsi="Tahoma" w:cs="Tahoma"/>
                <w:spacing w:val="-1"/>
                <w:sz w:val="20"/>
                <w:szCs w:val="20"/>
                <w:lang w:val="pt-PT"/>
              </w:rPr>
              <w:t>116.</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pacing w:val="-1"/>
                <w:sz w:val="20"/>
                <w:szCs w:val="20"/>
                <w:lang w:val="pt-PT"/>
              </w:rPr>
              <w:t>Análise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pacing w:val="-1"/>
                <w:sz w:val="20"/>
                <w:szCs w:val="20"/>
                <w:lang w:val="pt-PT"/>
              </w:rPr>
              <w:t>dos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pacing w:val="-1"/>
                <w:sz w:val="20"/>
                <w:szCs w:val="20"/>
                <w:lang w:val="pt-PT"/>
              </w:rPr>
              <w:t>Lançamentos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pacing w:val="-1"/>
                <w:sz w:val="20"/>
                <w:szCs w:val="20"/>
                <w:lang w:val="pt-PT"/>
              </w:rPr>
              <w:t>Apresentar</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totais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parcelas classificadas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Tributo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Vencimento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totalização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cada parcela. Filtrar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Tributo.</w:t>
            </w:r>
          </w:p>
        </w:tc>
        <w:tc>
          <w:tcPr>
            <w:tcW w:w="1419" w:type="dxa"/>
            <w:tcBorders>
              <w:top w:val="single" w:sz="4" w:space="0" w:color="000000"/>
              <w:left w:val="single" w:sz="4" w:space="0" w:color="000000"/>
              <w:bottom w:val="single" w:sz="4" w:space="0" w:color="000000"/>
              <w:right w:val="single" w:sz="4" w:space="0" w:color="000000"/>
            </w:tcBorders>
          </w:tcPr>
          <w:p w14:paraId="4D0CFFF4"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6C422B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868BA67" w14:textId="77777777" w:rsidTr="00660861">
        <w:trPr>
          <w:trHeight w:val="1266"/>
        </w:trPr>
        <w:tc>
          <w:tcPr>
            <w:tcW w:w="7371" w:type="dxa"/>
            <w:tcBorders>
              <w:top w:val="single" w:sz="4" w:space="0" w:color="000000"/>
              <w:left w:val="single" w:sz="4" w:space="0" w:color="000000"/>
              <w:bottom w:val="single" w:sz="4" w:space="0" w:color="000000"/>
              <w:right w:val="single" w:sz="4" w:space="0" w:color="000000"/>
            </w:tcBorders>
          </w:tcPr>
          <w:p w14:paraId="41530082" w14:textId="77777777" w:rsidR="004D74D8" w:rsidRPr="0006522C" w:rsidRDefault="004D74D8" w:rsidP="00467F25">
            <w:pPr>
              <w:widowControl w:val="0"/>
              <w:ind w:left="1190" w:right="86"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117. Demonstrativo do Cálculo – Permitir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visualização</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dos componentes de cálculo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 I.S.S. de cada contribuinte: Noventena, Valor da Única, Valor Anual e Valor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da primeira parcela e Quantidade de parcelas. Filtrar pelo Exercício, Tributo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de Cálculo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tributo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selecionado.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Pesquisar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Faixa 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CCM.</w:t>
            </w:r>
          </w:p>
        </w:tc>
        <w:tc>
          <w:tcPr>
            <w:tcW w:w="1419" w:type="dxa"/>
            <w:tcBorders>
              <w:top w:val="single" w:sz="4" w:space="0" w:color="000000"/>
              <w:left w:val="single" w:sz="4" w:space="0" w:color="000000"/>
              <w:bottom w:val="single" w:sz="4" w:space="0" w:color="000000"/>
              <w:right w:val="single" w:sz="4" w:space="0" w:color="000000"/>
            </w:tcBorders>
          </w:tcPr>
          <w:p w14:paraId="28474063"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07DE28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B5DFC47" w14:textId="77777777" w:rsidTr="00660861">
        <w:trPr>
          <w:trHeight w:val="875"/>
        </w:trPr>
        <w:tc>
          <w:tcPr>
            <w:tcW w:w="7371" w:type="dxa"/>
            <w:tcBorders>
              <w:top w:val="single" w:sz="4" w:space="0" w:color="000000"/>
              <w:left w:val="single" w:sz="4" w:space="0" w:color="000000"/>
              <w:bottom w:val="single" w:sz="4" w:space="0" w:color="000000"/>
              <w:right w:val="single" w:sz="4" w:space="0" w:color="000000"/>
            </w:tcBorders>
          </w:tcPr>
          <w:p w14:paraId="34C3B4F8" w14:textId="77777777" w:rsidR="004D74D8" w:rsidRPr="0006522C" w:rsidRDefault="004D74D8" w:rsidP="00467F25">
            <w:pPr>
              <w:widowControl w:val="0"/>
              <w:ind w:left="1190" w:hanging="744"/>
              <w:rPr>
                <w:rFonts w:ascii="Tahoma" w:eastAsia="Times New Roman" w:hAnsi="Tahoma" w:cs="Tahoma"/>
                <w:sz w:val="20"/>
                <w:szCs w:val="20"/>
                <w:lang w:val="pt-PT"/>
              </w:rPr>
            </w:pPr>
            <w:r w:rsidRPr="0006522C">
              <w:rPr>
                <w:rFonts w:ascii="Tahoma" w:eastAsia="Times New Roman" w:hAnsi="Tahoma" w:cs="Tahoma"/>
                <w:sz w:val="20"/>
                <w:szCs w:val="20"/>
                <w:lang w:val="pt-PT"/>
              </w:rPr>
              <w:t>118.</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Estatística</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totais</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receitas</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classificadas</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grupos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Sigla. Filtrar 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Tributo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 Cálculo.</w:t>
            </w:r>
          </w:p>
        </w:tc>
        <w:tc>
          <w:tcPr>
            <w:tcW w:w="1419" w:type="dxa"/>
            <w:tcBorders>
              <w:top w:val="single" w:sz="4" w:space="0" w:color="000000"/>
              <w:left w:val="single" w:sz="4" w:space="0" w:color="000000"/>
              <w:bottom w:val="single" w:sz="4" w:space="0" w:color="000000"/>
              <w:right w:val="single" w:sz="4" w:space="0" w:color="000000"/>
            </w:tcBorders>
          </w:tcPr>
          <w:p w14:paraId="530266BC"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E2C0F9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D633BFB" w14:textId="77777777" w:rsidTr="00660861">
        <w:trPr>
          <w:trHeight w:val="880"/>
        </w:trPr>
        <w:tc>
          <w:tcPr>
            <w:tcW w:w="7371" w:type="dxa"/>
            <w:tcBorders>
              <w:top w:val="single" w:sz="4" w:space="0" w:color="000000"/>
              <w:left w:val="single" w:sz="4" w:space="0" w:color="000000"/>
              <w:bottom w:val="single" w:sz="4" w:space="0" w:color="000000"/>
              <w:right w:val="single" w:sz="4" w:space="0" w:color="000000"/>
            </w:tcBorders>
          </w:tcPr>
          <w:p w14:paraId="7FA3F805" w14:textId="77777777" w:rsidR="004D74D8" w:rsidRPr="0006522C" w:rsidRDefault="004D74D8" w:rsidP="00467F25">
            <w:pPr>
              <w:widowControl w:val="0"/>
              <w:ind w:left="1190" w:hanging="744"/>
              <w:rPr>
                <w:rFonts w:ascii="Tahoma" w:eastAsia="Times New Roman" w:hAnsi="Tahoma" w:cs="Tahoma"/>
                <w:sz w:val="20"/>
                <w:szCs w:val="20"/>
                <w:lang w:val="pt-PT"/>
              </w:rPr>
            </w:pPr>
            <w:r w:rsidRPr="0006522C">
              <w:rPr>
                <w:rFonts w:ascii="Tahoma" w:eastAsia="Times New Roman" w:hAnsi="Tahoma" w:cs="Tahoma"/>
                <w:sz w:val="20"/>
                <w:szCs w:val="20"/>
                <w:lang w:val="pt-PT"/>
              </w:rPr>
              <w:t>119.</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Estatística</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receitas</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classificadas</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Grupos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Lançamentos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Sigla. Filtrar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Tributo.</w:t>
            </w:r>
          </w:p>
        </w:tc>
        <w:tc>
          <w:tcPr>
            <w:tcW w:w="1419" w:type="dxa"/>
            <w:tcBorders>
              <w:top w:val="single" w:sz="4" w:space="0" w:color="000000"/>
              <w:left w:val="single" w:sz="4" w:space="0" w:color="000000"/>
              <w:bottom w:val="single" w:sz="4" w:space="0" w:color="000000"/>
              <w:right w:val="single" w:sz="4" w:space="0" w:color="000000"/>
            </w:tcBorders>
          </w:tcPr>
          <w:p w14:paraId="506EDBEA"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7F782D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3A6E591" w14:textId="77777777" w:rsidTr="00660861">
        <w:trPr>
          <w:trHeight w:val="757"/>
        </w:trPr>
        <w:tc>
          <w:tcPr>
            <w:tcW w:w="7371" w:type="dxa"/>
            <w:tcBorders>
              <w:top w:val="single" w:sz="4" w:space="0" w:color="000000"/>
              <w:left w:val="single" w:sz="4" w:space="0" w:color="000000"/>
              <w:bottom w:val="single" w:sz="4" w:space="0" w:color="000000"/>
              <w:right w:val="single" w:sz="4" w:space="0" w:color="000000"/>
            </w:tcBorders>
          </w:tcPr>
          <w:p w14:paraId="63011021" w14:textId="77777777" w:rsidR="004D74D8" w:rsidRPr="0006522C" w:rsidRDefault="004D74D8" w:rsidP="00467F25">
            <w:pPr>
              <w:widowControl w:val="0"/>
              <w:tabs>
                <w:tab w:val="left" w:pos="1190"/>
              </w:tabs>
              <w:ind w:left="1190" w:right="126" w:hanging="744"/>
              <w:rPr>
                <w:rFonts w:ascii="Tahoma" w:eastAsia="Times New Roman" w:hAnsi="Tahoma" w:cs="Tahoma"/>
                <w:sz w:val="20"/>
                <w:szCs w:val="20"/>
                <w:lang w:val="pt-PT"/>
              </w:rPr>
            </w:pPr>
            <w:r w:rsidRPr="0006522C">
              <w:rPr>
                <w:rFonts w:ascii="Tahoma" w:eastAsia="Times New Roman" w:hAnsi="Tahoma" w:cs="Tahoma"/>
                <w:sz w:val="20"/>
                <w:szCs w:val="20"/>
                <w:lang w:val="pt-PT"/>
              </w:rPr>
              <w:t>120.</w:t>
            </w:r>
            <w:r w:rsidRPr="0006522C">
              <w:rPr>
                <w:rFonts w:ascii="Tahoma" w:eastAsia="Times New Roman" w:hAnsi="Tahoma" w:cs="Tahoma"/>
                <w:sz w:val="20"/>
                <w:szCs w:val="20"/>
                <w:lang w:val="pt-PT"/>
              </w:rPr>
              <w:tab/>
              <w:t>Rol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cálculos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tributos: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Anual, Valor</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Única,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Parcela</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Quantidade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Parcelas. Informar a Composição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Valores.</w:t>
            </w:r>
          </w:p>
        </w:tc>
        <w:tc>
          <w:tcPr>
            <w:tcW w:w="1419" w:type="dxa"/>
            <w:tcBorders>
              <w:top w:val="single" w:sz="4" w:space="0" w:color="000000"/>
              <w:left w:val="single" w:sz="4" w:space="0" w:color="000000"/>
              <w:bottom w:val="single" w:sz="4" w:space="0" w:color="000000"/>
              <w:right w:val="single" w:sz="4" w:space="0" w:color="000000"/>
            </w:tcBorders>
          </w:tcPr>
          <w:p w14:paraId="3AD4BD3F"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E6CEC0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C7D44D6"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34C1A12D"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121.</w:t>
            </w:r>
            <w:r w:rsidRPr="0006522C">
              <w:rPr>
                <w:rFonts w:ascii="Tahoma" w:eastAsia="Times New Roman" w:hAnsi="Tahoma" w:cs="Tahoma"/>
                <w:sz w:val="20"/>
                <w:szCs w:val="20"/>
                <w:lang w:val="pt-PT"/>
              </w:rPr>
              <w:tab/>
              <w:t>Rol 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Lançamentos.</w:t>
            </w:r>
          </w:p>
        </w:tc>
        <w:tc>
          <w:tcPr>
            <w:tcW w:w="1419" w:type="dxa"/>
            <w:tcBorders>
              <w:top w:val="single" w:sz="4" w:space="0" w:color="000000"/>
              <w:left w:val="single" w:sz="4" w:space="0" w:color="000000"/>
              <w:bottom w:val="single" w:sz="4" w:space="0" w:color="000000"/>
              <w:right w:val="single" w:sz="4" w:space="0" w:color="000000"/>
            </w:tcBorders>
          </w:tcPr>
          <w:p w14:paraId="0351095A"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6E0788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DE3F98B" w14:textId="77777777" w:rsidTr="00660861">
        <w:trPr>
          <w:trHeight w:val="252"/>
        </w:trPr>
        <w:tc>
          <w:tcPr>
            <w:tcW w:w="7371" w:type="dxa"/>
            <w:tcBorders>
              <w:top w:val="single" w:sz="4" w:space="0" w:color="000000"/>
              <w:left w:val="single" w:sz="4" w:space="0" w:color="000000"/>
              <w:bottom w:val="single" w:sz="4" w:space="0" w:color="000000"/>
              <w:right w:val="single" w:sz="4" w:space="0" w:color="000000"/>
            </w:tcBorders>
          </w:tcPr>
          <w:p w14:paraId="6CC6BC80"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122.</w:t>
            </w:r>
            <w:r w:rsidRPr="0006522C">
              <w:rPr>
                <w:rFonts w:ascii="Tahoma" w:eastAsia="Times New Roman" w:hAnsi="Tahoma" w:cs="Tahoma"/>
                <w:sz w:val="20"/>
                <w:szCs w:val="20"/>
                <w:lang w:val="pt-PT"/>
              </w:rPr>
              <w:tab/>
              <w:t>Rol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Sintético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Atividade.</w:t>
            </w:r>
          </w:p>
        </w:tc>
        <w:tc>
          <w:tcPr>
            <w:tcW w:w="1419" w:type="dxa"/>
            <w:tcBorders>
              <w:top w:val="single" w:sz="4" w:space="0" w:color="000000"/>
              <w:left w:val="single" w:sz="4" w:space="0" w:color="000000"/>
              <w:bottom w:val="single" w:sz="4" w:space="0" w:color="000000"/>
              <w:right w:val="single" w:sz="4" w:space="0" w:color="000000"/>
            </w:tcBorders>
          </w:tcPr>
          <w:p w14:paraId="1F3A76F5"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0F2639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A1DBED3" w14:textId="77777777" w:rsidTr="00C97A0F">
        <w:trPr>
          <w:trHeight w:val="2066"/>
        </w:trPr>
        <w:tc>
          <w:tcPr>
            <w:tcW w:w="7371" w:type="dxa"/>
            <w:tcBorders>
              <w:top w:val="single" w:sz="4" w:space="0" w:color="000000"/>
              <w:left w:val="single" w:sz="4" w:space="0" w:color="000000"/>
              <w:bottom w:val="single" w:sz="4" w:space="0" w:color="000000"/>
              <w:right w:val="single" w:sz="4" w:space="0" w:color="000000"/>
            </w:tcBorders>
          </w:tcPr>
          <w:p w14:paraId="7DE900DD" w14:textId="77777777" w:rsidR="004D74D8" w:rsidRPr="0006522C" w:rsidRDefault="004D74D8" w:rsidP="00467F25">
            <w:pPr>
              <w:widowControl w:val="0"/>
              <w:ind w:left="1190" w:right="84" w:hanging="744"/>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 xml:space="preserve">123. Extrato Resumido </w:t>
            </w:r>
            <w:r w:rsidRPr="0006522C">
              <w:rPr>
                <w:rFonts w:ascii="Tahoma" w:eastAsia="Times New Roman" w:hAnsi="Tahoma" w:cs="Tahoma"/>
                <w:sz w:val="20"/>
                <w:szCs w:val="20"/>
                <w:lang w:val="pt-PT"/>
              </w:rPr>
              <w:t>de Dívidas Ativas – Filtrar por faixa de Inscrição Cadastral,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Listagem de débitos, pagamentos e posição financeira. Listar por Execução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Judicial, somente os débitos em execução judicial ou permitir não considerar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débitos em execução judicial. Apresentar informações do contribuinte e débitos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pacing w:val="-1"/>
                <w:sz w:val="20"/>
                <w:szCs w:val="20"/>
                <w:lang w:val="pt-PT"/>
              </w:rPr>
              <w:t xml:space="preserve">do exercício: Ano, Receita, </w:t>
            </w:r>
            <w:r w:rsidRPr="0006522C">
              <w:rPr>
                <w:rFonts w:ascii="Tahoma" w:eastAsia="Times New Roman" w:hAnsi="Tahoma" w:cs="Tahoma"/>
                <w:sz w:val="20"/>
                <w:szCs w:val="20"/>
                <w:lang w:val="pt-PT"/>
              </w:rPr>
              <w:t>Vencimento, Valor original, Desconto, Correção,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Juros,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pacing w:val="-1"/>
                <w:sz w:val="20"/>
                <w:szCs w:val="20"/>
                <w:lang w:val="pt-PT"/>
              </w:rPr>
              <w:t>Multa,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pacing w:val="-1"/>
                <w:sz w:val="20"/>
                <w:szCs w:val="20"/>
                <w:lang w:val="pt-PT"/>
              </w:rPr>
              <w:t>Total</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situação.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débitos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ativa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pacing w:val="-1"/>
                <w:sz w:val="20"/>
                <w:szCs w:val="20"/>
                <w:lang w:val="pt-PT"/>
              </w:rPr>
              <w:t>Origem</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ano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parcelamento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saldo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devedordo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imóvel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houver.</w:t>
            </w:r>
          </w:p>
        </w:tc>
        <w:tc>
          <w:tcPr>
            <w:tcW w:w="1419" w:type="dxa"/>
            <w:tcBorders>
              <w:top w:val="single" w:sz="4" w:space="0" w:color="000000"/>
              <w:left w:val="single" w:sz="4" w:space="0" w:color="000000"/>
              <w:bottom w:val="single" w:sz="4" w:space="0" w:color="000000"/>
              <w:right w:val="single" w:sz="4" w:space="0" w:color="000000"/>
            </w:tcBorders>
          </w:tcPr>
          <w:p w14:paraId="6ED32767"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359B83D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83A4204" w14:textId="77777777" w:rsidTr="00660861">
        <w:trPr>
          <w:trHeight w:val="374"/>
        </w:trPr>
        <w:tc>
          <w:tcPr>
            <w:tcW w:w="7371" w:type="dxa"/>
            <w:tcBorders>
              <w:top w:val="single" w:sz="4" w:space="0" w:color="000000"/>
              <w:left w:val="single" w:sz="4" w:space="0" w:color="000000"/>
              <w:bottom w:val="single" w:sz="4" w:space="0" w:color="000000"/>
              <w:right w:val="single" w:sz="4" w:space="0" w:color="000000"/>
            </w:tcBorders>
          </w:tcPr>
          <w:p w14:paraId="522E77D2" w14:textId="77777777" w:rsidR="004D74D8" w:rsidRPr="0006522C" w:rsidRDefault="004D74D8" w:rsidP="00467F25">
            <w:pPr>
              <w:widowControl w:val="0"/>
              <w:ind w:left="1730" w:right="174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lastRenderedPageBreak/>
              <w:t>Documentos</w:t>
            </w:r>
            <w:r w:rsidRPr="0006522C">
              <w:rPr>
                <w:rFonts w:ascii="Tahoma" w:eastAsia="Times New Roman" w:hAnsi="Tahoma" w:cs="Tahoma"/>
                <w:b/>
                <w:spacing w:val="-2"/>
                <w:sz w:val="20"/>
                <w:szCs w:val="20"/>
                <w:lang w:val="pt-PT"/>
              </w:rPr>
              <w:t xml:space="preserve"> </w:t>
            </w:r>
            <w:r w:rsidRPr="0006522C">
              <w:rPr>
                <w:rFonts w:ascii="Tahoma" w:eastAsia="Times New Roman" w:hAnsi="Tahoma" w:cs="Tahoma"/>
                <w:b/>
                <w:sz w:val="20"/>
                <w:szCs w:val="20"/>
                <w:lang w:val="pt-PT"/>
              </w:rPr>
              <w:t>que</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deverão</w:t>
            </w:r>
            <w:r w:rsidRPr="0006522C">
              <w:rPr>
                <w:rFonts w:ascii="Tahoma" w:eastAsia="Times New Roman" w:hAnsi="Tahoma" w:cs="Tahoma"/>
                <w:b/>
                <w:spacing w:val="-8"/>
                <w:sz w:val="20"/>
                <w:szCs w:val="20"/>
                <w:lang w:val="pt-PT"/>
              </w:rPr>
              <w:t xml:space="preserve"> </w:t>
            </w:r>
            <w:r w:rsidRPr="0006522C">
              <w:rPr>
                <w:rFonts w:ascii="Tahoma" w:eastAsia="Times New Roman" w:hAnsi="Tahoma" w:cs="Tahoma"/>
                <w:b/>
                <w:sz w:val="20"/>
                <w:szCs w:val="20"/>
                <w:lang w:val="pt-PT"/>
              </w:rPr>
              <w:t>ser</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emitidos</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pelo</w:t>
            </w:r>
            <w:r w:rsidRPr="0006522C">
              <w:rPr>
                <w:rFonts w:ascii="Tahoma" w:eastAsia="Times New Roman" w:hAnsi="Tahoma" w:cs="Tahoma"/>
                <w:b/>
                <w:spacing w:val="-5"/>
                <w:sz w:val="20"/>
                <w:szCs w:val="20"/>
                <w:lang w:val="pt-PT"/>
              </w:rPr>
              <w:t xml:space="preserve"> </w:t>
            </w:r>
            <w:r w:rsidRPr="0006522C">
              <w:rPr>
                <w:rFonts w:ascii="Tahoma" w:eastAsia="Times New Roman" w:hAnsi="Tahoma" w:cs="Tahoma"/>
                <w:b/>
                <w:sz w:val="20"/>
                <w:szCs w:val="20"/>
                <w:lang w:val="pt-PT"/>
              </w:rPr>
              <w:t>sistema:</w:t>
            </w:r>
          </w:p>
        </w:tc>
        <w:tc>
          <w:tcPr>
            <w:tcW w:w="1419" w:type="dxa"/>
            <w:tcBorders>
              <w:top w:val="single" w:sz="4" w:space="0" w:color="000000"/>
              <w:left w:val="single" w:sz="4" w:space="0" w:color="000000"/>
              <w:bottom w:val="single" w:sz="4" w:space="0" w:color="000000"/>
              <w:right w:val="single" w:sz="4" w:space="0" w:color="000000"/>
            </w:tcBorders>
          </w:tcPr>
          <w:p w14:paraId="5BB7A4F4"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F40138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5593175"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7E0365B9"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124.</w:t>
            </w:r>
            <w:r w:rsidRPr="0006522C">
              <w:rPr>
                <w:rFonts w:ascii="Tahoma" w:eastAsia="Times New Roman" w:hAnsi="Tahoma" w:cs="Tahoma"/>
                <w:sz w:val="20"/>
                <w:szCs w:val="20"/>
                <w:lang w:val="pt-PT"/>
              </w:rPr>
              <w:tab/>
              <w:t>Emissão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Alvarás;</w:t>
            </w:r>
          </w:p>
        </w:tc>
        <w:tc>
          <w:tcPr>
            <w:tcW w:w="1419" w:type="dxa"/>
            <w:tcBorders>
              <w:top w:val="single" w:sz="4" w:space="0" w:color="000000"/>
              <w:left w:val="single" w:sz="4" w:space="0" w:color="000000"/>
              <w:bottom w:val="single" w:sz="4" w:space="0" w:color="000000"/>
              <w:right w:val="single" w:sz="4" w:space="0" w:color="000000"/>
            </w:tcBorders>
          </w:tcPr>
          <w:p w14:paraId="636254FA" w14:textId="77777777" w:rsidR="004D74D8" w:rsidRPr="0006522C" w:rsidRDefault="004D74D8" w:rsidP="00467F25">
            <w:pPr>
              <w:widowControl w:val="0"/>
              <w:ind w:left="440"/>
              <w:rPr>
                <w:rFonts w:ascii="Tahoma" w:eastAsia="Times New Roman" w:hAnsi="Tahoma" w:cs="Tahoma"/>
                <w:sz w:val="20"/>
                <w:szCs w:val="20"/>
                <w:lang w:val="pt-PT"/>
              </w:rPr>
            </w:pPr>
            <w:r w:rsidRPr="0006522C">
              <w:rPr>
                <w:rFonts w:ascii="Tahoma" w:eastAsia="Times New Roman" w:hAnsi="Tahoma" w:cs="Tahoma"/>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E62F4E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2A9533C"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09CB278E"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125.</w:t>
            </w:r>
            <w:r w:rsidRPr="0006522C">
              <w:rPr>
                <w:rFonts w:ascii="Tahoma" w:eastAsia="Times New Roman" w:hAnsi="Tahoma" w:cs="Tahoma"/>
                <w:sz w:val="20"/>
                <w:szCs w:val="20"/>
                <w:lang w:val="pt-PT"/>
              </w:rPr>
              <w:tab/>
              <w:t>Emissão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Certidões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Empresas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Ativas,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Encerradas,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Débitos.</w:t>
            </w:r>
          </w:p>
        </w:tc>
        <w:tc>
          <w:tcPr>
            <w:tcW w:w="1419" w:type="dxa"/>
            <w:tcBorders>
              <w:top w:val="single" w:sz="4" w:space="0" w:color="000000"/>
              <w:left w:val="single" w:sz="4" w:space="0" w:color="000000"/>
              <w:bottom w:val="single" w:sz="4" w:space="0" w:color="000000"/>
              <w:right w:val="single" w:sz="4" w:space="0" w:color="000000"/>
            </w:tcBorders>
          </w:tcPr>
          <w:p w14:paraId="51B92217" w14:textId="77777777" w:rsidR="004D74D8" w:rsidRPr="0006522C" w:rsidRDefault="004D74D8" w:rsidP="00467F25">
            <w:pPr>
              <w:widowControl w:val="0"/>
              <w:ind w:left="440"/>
              <w:rPr>
                <w:rFonts w:ascii="Tahoma" w:eastAsia="Times New Roman" w:hAnsi="Tahoma" w:cs="Tahoma"/>
                <w:sz w:val="20"/>
                <w:szCs w:val="20"/>
                <w:lang w:val="pt-PT"/>
              </w:rPr>
            </w:pPr>
            <w:r w:rsidRPr="0006522C">
              <w:rPr>
                <w:rFonts w:ascii="Tahoma" w:eastAsia="Times New Roman" w:hAnsi="Tahoma" w:cs="Tahoma"/>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65DAC5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0D8F7A0"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04EADF2C"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126.</w:t>
            </w:r>
            <w:r w:rsidRPr="0006522C">
              <w:rPr>
                <w:rFonts w:ascii="Tahoma" w:eastAsia="Times New Roman" w:hAnsi="Tahoma" w:cs="Tahoma"/>
                <w:sz w:val="20"/>
                <w:szCs w:val="20"/>
                <w:lang w:val="pt-PT"/>
              </w:rPr>
              <w:tab/>
              <w:t>Emissão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Documentos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Contador.</w:t>
            </w:r>
          </w:p>
        </w:tc>
        <w:tc>
          <w:tcPr>
            <w:tcW w:w="1419" w:type="dxa"/>
            <w:tcBorders>
              <w:top w:val="single" w:sz="4" w:space="0" w:color="000000"/>
              <w:left w:val="single" w:sz="4" w:space="0" w:color="000000"/>
              <w:bottom w:val="single" w:sz="4" w:space="0" w:color="000000"/>
              <w:right w:val="single" w:sz="4" w:space="0" w:color="000000"/>
            </w:tcBorders>
          </w:tcPr>
          <w:p w14:paraId="41803B34" w14:textId="77777777" w:rsidR="004D74D8" w:rsidRPr="0006522C" w:rsidRDefault="004D74D8" w:rsidP="00467F25">
            <w:pPr>
              <w:widowControl w:val="0"/>
              <w:ind w:left="440"/>
              <w:rPr>
                <w:rFonts w:ascii="Tahoma" w:eastAsia="Times New Roman" w:hAnsi="Tahoma" w:cs="Tahoma"/>
                <w:sz w:val="20"/>
                <w:szCs w:val="20"/>
                <w:lang w:val="pt-PT"/>
              </w:rPr>
            </w:pPr>
            <w:r w:rsidRPr="0006522C">
              <w:rPr>
                <w:rFonts w:ascii="Tahoma" w:eastAsia="Times New Roman" w:hAnsi="Tahoma" w:cs="Tahoma"/>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F6C17C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C93AA14"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3EA06FCB"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127.</w:t>
            </w:r>
            <w:r w:rsidRPr="0006522C">
              <w:rPr>
                <w:rFonts w:ascii="Tahoma" w:eastAsia="Times New Roman" w:hAnsi="Tahoma" w:cs="Tahoma"/>
                <w:sz w:val="20"/>
                <w:szCs w:val="20"/>
                <w:lang w:val="pt-PT"/>
              </w:rPr>
              <w:tab/>
              <w:t>Emissão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Documentos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Comunicados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Diversos.</w:t>
            </w:r>
          </w:p>
        </w:tc>
        <w:tc>
          <w:tcPr>
            <w:tcW w:w="1419" w:type="dxa"/>
            <w:tcBorders>
              <w:top w:val="single" w:sz="4" w:space="0" w:color="000000"/>
              <w:left w:val="single" w:sz="4" w:space="0" w:color="000000"/>
              <w:bottom w:val="single" w:sz="4" w:space="0" w:color="000000"/>
              <w:right w:val="single" w:sz="4" w:space="0" w:color="000000"/>
            </w:tcBorders>
          </w:tcPr>
          <w:p w14:paraId="2BEDA134" w14:textId="77777777" w:rsidR="004D74D8" w:rsidRPr="0006522C" w:rsidRDefault="004D74D8" w:rsidP="00467F25">
            <w:pPr>
              <w:widowControl w:val="0"/>
              <w:ind w:left="440"/>
              <w:rPr>
                <w:rFonts w:ascii="Tahoma" w:eastAsia="Times New Roman" w:hAnsi="Tahoma" w:cs="Tahoma"/>
                <w:sz w:val="20"/>
                <w:szCs w:val="20"/>
                <w:lang w:val="pt-PT"/>
              </w:rPr>
            </w:pPr>
            <w:r w:rsidRPr="0006522C">
              <w:rPr>
                <w:rFonts w:ascii="Tahoma" w:eastAsia="Times New Roman" w:hAnsi="Tahoma" w:cs="Tahoma"/>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64E154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D5DEF67" w14:textId="77777777" w:rsidTr="00660861">
        <w:trPr>
          <w:trHeight w:val="1384"/>
        </w:trPr>
        <w:tc>
          <w:tcPr>
            <w:tcW w:w="7371" w:type="dxa"/>
            <w:tcBorders>
              <w:top w:val="single" w:sz="4" w:space="0" w:color="000000"/>
              <w:left w:val="single" w:sz="4" w:space="0" w:color="000000"/>
              <w:bottom w:val="single" w:sz="4" w:space="0" w:color="000000"/>
              <w:right w:val="single" w:sz="4" w:space="0" w:color="000000"/>
            </w:tcBorders>
          </w:tcPr>
          <w:p w14:paraId="17F06DDA" w14:textId="77777777" w:rsidR="004D74D8" w:rsidRPr="0006522C" w:rsidRDefault="004D74D8" w:rsidP="00467F25">
            <w:pPr>
              <w:widowControl w:val="0"/>
              <w:ind w:left="1190" w:right="80" w:hanging="744"/>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128.</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Estatística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pacing w:val="-1"/>
                <w:sz w:val="20"/>
                <w:szCs w:val="20"/>
                <w:lang w:val="pt-PT"/>
              </w:rPr>
              <w:t>de</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pacing w:val="-1"/>
                <w:sz w:val="20"/>
                <w:szCs w:val="20"/>
                <w:lang w:val="pt-PT"/>
              </w:rPr>
              <w:t>Manutenção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pacing w:val="-1"/>
                <w:sz w:val="20"/>
                <w:szCs w:val="20"/>
                <w:lang w:val="pt-PT"/>
              </w:rPr>
              <w:t>do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doperíodo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proposto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com dados da Posição Atual do Cadastro Econômico: Deferida, Encerrada,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Alterado, Reinício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Atividade,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Suspenso,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Cancelada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Baixa.</w:t>
            </w:r>
          </w:p>
          <w:p w14:paraId="7DB2FA97" w14:textId="77777777" w:rsidR="004D74D8" w:rsidRPr="0006522C" w:rsidRDefault="004D74D8" w:rsidP="00467F25">
            <w:pPr>
              <w:widowControl w:val="0"/>
              <w:ind w:left="5871" w:hanging="4736"/>
              <w:jc w:val="both"/>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 Filtrar</w:t>
            </w:r>
            <w:r w:rsidRPr="0006522C">
              <w:rPr>
                <w:rFonts w:ascii="Tahoma" w:eastAsia="Times New Roman" w:hAnsi="Tahoma" w:cs="Tahoma"/>
                <w:spacing w:val="62"/>
                <w:sz w:val="20"/>
                <w:szCs w:val="20"/>
                <w:lang w:val="pt-PT"/>
              </w:rPr>
              <w:t xml:space="preserve"> </w:t>
            </w:r>
            <w:r w:rsidRPr="0006522C">
              <w:rPr>
                <w:rFonts w:ascii="Tahoma" w:eastAsia="Times New Roman" w:hAnsi="Tahoma" w:cs="Tahoma"/>
                <w:sz w:val="20"/>
                <w:szCs w:val="20"/>
                <w:lang w:val="pt-PT"/>
              </w:rPr>
              <w:t>porFaixa</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Datas</w:t>
            </w:r>
          </w:p>
          <w:p w14:paraId="56446E1D" w14:textId="77777777" w:rsidR="004D74D8" w:rsidRPr="0006522C" w:rsidRDefault="004D74D8" w:rsidP="00467F25">
            <w:pPr>
              <w:widowControl w:val="0"/>
              <w:ind w:left="1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Análise.</w:t>
            </w:r>
          </w:p>
        </w:tc>
        <w:tc>
          <w:tcPr>
            <w:tcW w:w="1419" w:type="dxa"/>
            <w:tcBorders>
              <w:top w:val="single" w:sz="4" w:space="0" w:color="000000"/>
              <w:left w:val="single" w:sz="4" w:space="0" w:color="000000"/>
              <w:bottom w:val="single" w:sz="4" w:space="0" w:color="000000"/>
              <w:right w:val="single" w:sz="4" w:space="0" w:color="000000"/>
            </w:tcBorders>
          </w:tcPr>
          <w:p w14:paraId="1A4120BC" w14:textId="77777777" w:rsidR="004D74D8" w:rsidRPr="0006522C" w:rsidRDefault="004D74D8" w:rsidP="00467F25">
            <w:pPr>
              <w:widowControl w:val="0"/>
              <w:ind w:left="440"/>
              <w:rPr>
                <w:rFonts w:ascii="Tahoma" w:eastAsia="Times New Roman" w:hAnsi="Tahoma" w:cs="Tahoma"/>
                <w:sz w:val="20"/>
                <w:szCs w:val="20"/>
                <w:lang w:val="pt-PT"/>
              </w:rPr>
            </w:pPr>
            <w:r w:rsidRPr="0006522C">
              <w:rPr>
                <w:rFonts w:ascii="Tahoma" w:eastAsia="Times New Roman" w:hAnsi="Tahoma" w:cs="Tahoma"/>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F9189B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C9969DE" w14:textId="77777777" w:rsidTr="00660861">
        <w:trPr>
          <w:trHeight w:val="314"/>
        </w:trPr>
        <w:tc>
          <w:tcPr>
            <w:tcW w:w="7371" w:type="dxa"/>
            <w:tcBorders>
              <w:top w:val="single" w:sz="4" w:space="0" w:color="000000"/>
              <w:left w:val="single" w:sz="4" w:space="0" w:color="000000"/>
              <w:bottom w:val="single" w:sz="4" w:space="0" w:color="000000"/>
              <w:right w:val="single" w:sz="4" w:space="0" w:color="000000"/>
            </w:tcBorders>
          </w:tcPr>
          <w:p w14:paraId="37B610CB" w14:textId="77777777" w:rsidR="004D74D8" w:rsidRPr="0006522C" w:rsidRDefault="004D74D8" w:rsidP="00467F25">
            <w:pPr>
              <w:widowControl w:val="0"/>
              <w:ind w:left="110"/>
              <w:rPr>
                <w:rFonts w:ascii="Tahoma" w:eastAsia="Times New Roman" w:hAnsi="Tahoma" w:cs="Tahoma"/>
                <w:i/>
                <w:sz w:val="20"/>
                <w:szCs w:val="20"/>
                <w:lang w:val="pt-PT"/>
              </w:rPr>
            </w:pPr>
            <w:r w:rsidRPr="0006522C">
              <w:rPr>
                <w:rFonts w:ascii="Tahoma" w:eastAsia="Times New Roman" w:hAnsi="Tahoma" w:cs="Tahoma"/>
                <w:i/>
                <w:sz w:val="20"/>
                <w:szCs w:val="20"/>
                <w:lang w:val="pt-PT"/>
              </w:rPr>
              <w:t>Fiscalização</w:t>
            </w:r>
          </w:p>
        </w:tc>
        <w:tc>
          <w:tcPr>
            <w:tcW w:w="1419" w:type="dxa"/>
            <w:tcBorders>
              <w:top w:val="single" w:sz="4" w:space="0" w:color="000000"/>
              <w:left w:val="single" w:sz="4" w:space="0" w:color="000000"/>
              <w:bottom w:val="single" w:sz="4" w:space="0" w:color="000000"/>
              <w:right w:val="single" w:sz="4" w:space="0" w:color="000000"/>
            </w:tcBorders>
          </w:tcPr>
          <w:p w14:paraId="5EAF156F"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7DD62D6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886D3C9" w14:textId="77777777" w:rsidTr="00660861">
        <w:trPr>
          <w:trHeight w:val="1127"/>
        </w:trPr>
        <w:tc>
          <w:tcPr>
            <w:tcW w:w="7371" w:type="dxa"/>
            <w:tcBorders>
              <w:top w:val="single" w:sz="4" w:space="0" w:color="000000"/>
              <w:left w:val="single" w:sz="4" w:space="0" w:color="000000"/>
              <w:bottom w:val="single" w:sz="4" w:space="0" w:color="000000"/>
              <w:right w:val="single" w:sz="4" w:space="0" w:color="000000"/>
            </w:tcBorders>
          </w:tcPr>
          <w:p w14:paraId="447F3733" w14:textId="77777777" w:rsidR="004D74D8" w:rsidRPr="0006522C" w:rsidRDefault="004D74D8" w:rsidP="00467F25">
            <w:pPr>
              <w:widowControl w:val="0"/>
              <w:ind w:left="1190" w:right="88"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129. Cadastrar os tipos de Autos de infrações previstos no Código Tributário, como 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autos realizados por Fiscais em diversos departamentos. Controlar cobranças,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notificações,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inscrições 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Dívida Ativa e Ajuizamento 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Autos.</w:t>
            </w:r>
          </w:p>
        </w:tc>
        <w:tc>
          <w:tcPr>
            <w:tcW w:w="1419" w:type="dxa"/>
            <w:tcBorders>
              <w:top w:val="single" w:sz="4" w:space="0" w:color="000000"/>
              <w:left w:val="single" w:sz="4" w:space="0" w:color="000000"/>
              <w:bottom w:val="single" w:sz="4" w:space="0" w:color="000000"/>
              <w:right w:val="single" w:sz="4" w:space="0" w:color="000000"/>
            </w:tcBorders>
          </w:tcPr>
          <w:p w14:paraId="5F75794A" w14:textId="77777777" w:rsidR="004D74D8" w:rsidRPr="0006522C" w:rsidRDefault="004D74D8" w:rsidP="00467F25">
            <w:pPr>
              <w:widowControl w:val="0"/>
              <w:ind w:left="440"/>
              <w:rPr>
                <w:rFonts w:ascii="Tahoma" w:eastAsia="Times New Roman" w:hAnsi="Tahoma" w:cs="Tahoma"/>
                <w:sz w:val="20"/>
                <w:szCs w:val="20"/>
                <w:lang w:val="pt-PT"/>
              </w:rPr>
            </w:pPr>
            <w:r w:rsidRPr="0006522C">
              <w:rPr>
                <w:rFonts w:ascii="Tahoma" w:eastAsia="Times New Roman" w:hAnsi="Tahoma" w:cs="Tahoma"/>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8BAFCF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9EFEC4F" w14:textId="77777777" w:rsidTr="00660861">
        <w:trPr>
          <w:trHeight w:val="374"/>
        </w:trPr>
        <w:tc>
          <w:tcPr>
            <w:tcW w:w="7371" w:type="dxa"/>
            <w:tcBorders>
              <w:top w:val="single" w:sz="4" w:space="0" w:color="000000"/>
              <w:left w:val="single" w:sz="4" w:space="0" w:color="000000"/>
              <w:bottom w:val="single" w:sz="4" w:space="0" w:color="000000"/>
              <w:right w:val="single" w:sz="4" w:space="0" w:color="000000"/>
            </w:tcBorders>
          </w:tcPr>
          <w:p w14:paraId="6777BA3B"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130.</w:t>
            </w:r>
            <w:r w:rsidRPr="0006522C">
              <w:rPr>
                <w:rFonts w:ascii="Tahoma" w:eastAsia="Times New Roman" w:hAnsi="Tahoma" w:cs="Tahoma"/>
                <w:sz w:val="20"/>
                <w:szCs w:val="20"/>
                <w:lang w:val="pt-PT"/>
              </w:rPr>
              <w:tab/>
              <w:t>Manter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fiscais.</w:t>
            </w:r>
          </w:p>
        </w:tc>
        <w:tc>
          <w:tcPr>
            <w:tcW w:w="1419" w:type="dxa"/>
            <w:tcBorders>
              <w:top w:val="single" w:sz="4" w:space="0" w:color="000000"/>
              <w:left w:val="single" w:sz="4" w:space="0" w:color="000000"/>
              <w:bottom w:val="single" w:sz="4" w:space="0" w:color="000000"/>
              <w:right w:val="single" w:sz="4" w:space="0" w:color="000000"/>
            </w:tcBorders>
          </w:tcPr>
          <w:p w14:paraId="77305F25" w14:textId="77777777" w:rsidR="004D74D8" w:rsidRPr="0006522C" w:rsidRDefault="004D74D8" w:rsidP="00467F25">
            <w:pPr>
              <w:widowControl w:val="0"/>
              <w:ind w:left="440"/>
              <w:rPr>
                <w:rFonts w:ascii="Tahoma" w:eastAsia="Times New Roman" w:hAnsi="Tahoma" w:cs="Tahoma"/>
                <w:sz w:val="20"/>
                <w:szCs w:val="20"/>
                <w:lang w:val="pt-PT"/>
              </w:rPr>
            </w:pPr>
            <w:r w:rsidRPr="0006522C">
              <w:rPr>
                <w:rFonts w:ascii="Tahoma" w:eastAsia="Times New Roman" w:hAnsi="Tahoma" w:cs="Tahoma"/>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5BEF5F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8F96247" w14:textId="77777777" w:rsidTr="00660861">
        <w:trPr>
          <w:trHeight w:val="374"/>
        </w:trPr>
        <w:tc>
          <w:tcPr>
            <w:tcW w:w="7371" w:type="dxa"/>
            <w:tcBorders>
              <w:top w:val="single" w:sz="4" w:space="0" w:color="000000"/>
              <w:left w:val="single" w:sz="4" w:space="0" w:color="000000"/>
              <w:bottom w:val="single" w:sz="4" w:space="0" w:color="000000"/>
              <w:right w:val="single" w:sz="4" w:space="0" w:color="000000"/>
            </w:tcBorders>
          </w:tcPr>
          <w:p w14:paraId="64498723"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131.</w:t>
            </w:r>
            <w:r w:rsidRPr="0006522C">
              <w:rPr>
                <w:rFonts w:ascii="Tahoma" w:eastAsia="Times New Roman" w:hAnsi="Tahoma" w:cs="Tahoma"/>
                <w:sz w:val="20"/>
                <w:szCs w:val="20"/>
                <w:lang w:val="pt-PT"/>
              </w:rPr>
              <w:tab/>
              <w:t>Registrar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autorizações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p>
        </w:tc>
        <w:tc>
          <w:tcPr>
            <w:tcW w:w="1419" w:type="dxa"/>
            <w:tcBorders>
              <w:top w:val="single" w:sz="4" w:space="0" w:color="000000"/>
              <w:left w:val="single" w:sz="4" w:space="0" w:color="000000"/>
              <w:bottom w:val="single" w:sz="4" w:space="0" w:color="000000"/>
              <w:right w:val="single" w:sz="4" w:space="0" w:color="000000"/>
            </w:tcBorders>
          </w:tcPr>
          <w:p w14:paraId="73D22DE4"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61377E6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2318D6F"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023C195C"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131.1. Equipamentos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Cupons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Fiscais;</w:t>
            </w:r>
          </w:p>
        </w:tc>
        <w:tc>
          <w:tcPr>
            <w:tcW w:w="1419" w:type="dxa"/>
            <w:tcBorders>
              <w:top w:val="single" w:sz="4" w:space="0" w:color="000000"/>
              <w:left w:val="single" w:sz="4" w:space="0" w:color="000000"/>
              <w:bottom w:val="single" w:sz="4" w:space="0" w:color="000000"/>
              <w:right w:val="single" w:sz="4" w:space="0" w:color="000000"/>
            </w:tcBorders>
          </w:tcPr>
          <w:p w14:paraId="56A5908C"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8A7388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873EB37"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320B99BE"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131.2. Livros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Fiscais;</w:t>
            </w:r>
          </w:p>
        </w:tc>
        <w:tc>
          <w:tcPr>
            <w:tcW w:w="1419" w:type="dxa"/>
            <w:tcBorders>
              <w:top w:val="single" w:sz="4" w:space="0" w:color="000000"/>
              <w:left w:val="single" w:sz="4" w:space="0" w:color="000000"/>
              <w:bottom w:val="single" w:sz="4" w:space="0" w:color="000000"/>
              <w:right w:val="single" w:sz="4" w:space="0" w:color="000000"/>
            </w:tcBorders>
          </w:tcPr>
          <w:p w14:paraId="0215CD44"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97068D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4E8F440"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621349F0"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131.3. Notas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Fiscais.</w:t>
            </w:r>
          </w:p>
        </w:tc>
        <w:tc>
          <w:tcPr>
            <w:tcW w:w="1419" w:type="dxa"/>
            <w:tcBorders>
              <w:top w:val="single" w:sz="4" w:space="0" w:color="000000"/>
              <w:left w:val="single" w:sz="4" w:space="0" w:color="000000"/>
              <w:bottom w:val="single" w:sz="4" w:space="0" w:color="000000"/>
              <w:right w:val="single" w:sz="4" w:space="0" w:color="000000"/>
            </w:tcBorders>
          </w:tcPr>
          <w:p w14:paraId="1908556E"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FC21D3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3D26DE5" w14:textId="77777777" w:rsidTr="00660861">
        <w:trPr>
          <w:trHeight w:val="371"/>
        </w:trPr>
        <w:tc>
          <w:tcPr>
            <w:tcW w:w="7371" w:type="dxa"/>
            <w:tcBorders>
              <w:top w:val="single" w:sz="4" w:space="0" w:color="000000"/>
              <w:left w:val="single" w:sz="4" w:space="0" w:color="000000"/>
              <w:bottom w:val="single" w:sz="4" w:space="0" w:color="000000"/>
              <w:right w:val="single" w:sz="4" w:space="0" w:color="000000"/>
            </w:tcBorders>
          </w:tcPr>
          <w:p w14:paraId="77EEE030"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132.</w:t>
            </w:r>
            <w:r w:rsidRPr="0006522C">
              <w:rPr>
                <w:rFonts w:ascii="Tahoma" w:eastAsia="Times New Roman" w:hAnsi="Tahoma" w:cs="Tahoma"/>
                <w:sz w:val="20"/>
                <w:szCs w:val="20"/>
                <w:lang w:val="pt-PT"/>
              </w:rPr>
              <w:tab/>
              <w:t>Registrar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Notas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Fiscais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extraviadas.</w:t>
            </w:r>
          </w:p>
        </w:tc>
        <w:tc>
          <w:tcPr>
            <w:tcW w:w="1419" w:type="dxa"/>
            <w:tcBorders>
              <w:top w:val="single" w:sz="4" w:space="0" w:color="000000"/>
              <w:left w:val="single" w:sz="4" w:space="0" w:color="000000"/>
              <w:bottom w:val="single" w:sz="4" w:space="0" w:color="000000"/>
              <w:right w:val="single" w:sz="4" w:space="0" w:color="000000"/>
            </w:tcBorders>
          </w:tcPr>
          <w:p w14:paraId="221B8055"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417102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1541DA8" w14:textId="77777777" w:rsidTr="00660861">
        <w:trPr>
          <w:trHeight w:val="625"/>
        </w:trPr>
        <w:tc>
          <w:tcPr>
            <w:tcW w:w="7371" w:type="dxa"/>
            <w:tcBorders>
              <w:top w:val="single" w:sz="4" w:space="0" w:color="000000"/>
              <w:left w:val="single" w:sz="4" w:space="0" w:color="000000"/>
              <w:bottom w:val="single" w:sz="4" w:space="0" w:color="000000"/>
              <w:right w:val="single" w:sz="4" w:space="0" w:color="000000"/>
            </w:tcBorders>
          </w:tcPr>
          <w:p w14:paraId="4ACED4F7" w14:textId="77777777" w:rsidR="004D74D8" w:rsidRPr="0006522C" w:rsidRDefault="004D74D8" w:rsidP="00467F25">
            <w:pPr>
              <w:widowControl w:val="0"/>
              <w:tabs>
                <w:tab w:val="left" w:pos="1190"/>
              </w:tabs>
              <w:ind w:left="1190" w:right="570" w:hanging="744"/>
              <w:rPr>
                <w:rFonts w:ascii="Tahoma" w:eastAsia="Times New Roman" w:hAnsi="Tahoma" w:cs="Tahoma"/>
                <w:sz w:val="20"/>
                <w:szCs w:val="20"/>
                <w:lang w:val="pt-PT"/>
              </w:rPr>
            </w:pPr>
            <w:r w:rsidRPr="0006522C">
              <w:rPr>
                <w:rFonts w:ascii="Tahoma" w:eastAsia="Times New Roman" w:hAnsi="Tahoma" w:cs="Tahoma"/>
                <w:sz w:val="20"/>
                <w:szCs w:val="20"/>
                <w:lang w:val="pt-PT"/>
              </w:rPr>
              <w:t>133.</w:t>
            </w:r>
            <w:r w:rsidRPr="0006522C">
              <w:rPr>
                <w:rFonts w:ascii="Tahoma" w:eastAsia="Times New Roman" w:hAnsi="Tahoma" w:cs="Tahoma"/>
                <w:sz w:val="20"/>
                <w:szCs w:val="20"/>
                <w:lang w:val="pt-PT"/>
              </w:rPr>
              <w:tab/>
              <w:t>Registrar o Período Fiscalizado – Identificar a data inicial e final, oauditor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responsável,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apontamentos de pendências.</w:t>
            </w:r>
          </w:p>
        </w:tc>
        <w:tc>
          <w:tcPr>
            <w:tcW w:w="1419" w:type="dxa"/>
            <w:tcBorders>
              <w:top w:val="single" w:sz="4" w:space="0" w:color="000000"/>
              <w:left w:val="single" w:sz="4" w:space="0" w:color="000000"/>
              <w:bottom w:val="single" w:sz="4" w:space="0" w:color="000000"/>
              <w:right w:val="single" w:sz="4" w:space="0" w:color="000000"/>
            </w:tcBorders>
          </w:tcPr>
          <w:p w14:paraId="7BCCDB59"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D07DA7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528A142" w14:textId="77777777" w:rsidTr="00660861">
        <w:trPr>
          <w:trHeight w:val="1386"/>
        </w:trPr>
        <w:tc>
          <w:tcPr>
            <w:tcW w:w="7371" w:type="dxa"/>
            <w:tcBorders>
              <w:top w:val="single" w:sz="4" w:space="0" w:color="000000"/>
              <w:left w:val="single" w:sz="4" w:space="0" w:color="000000"/>
              <w:bottom w:val="single" w:sz="4" w:space="0" w:color="000000"/>
              <w:right w:val="single" w:sz="4" w:space="0" w:color="000000"/>
            </w:tcBorders>
          </w:tcPr>
          <w:p w14:paraId="03029292" w14:textId="77777777" w:rsidR="004D74D8" w:rsidRPr="0006522C" w:rsidRDefault="004D74D8" w:rsidP="00467F25">
            <w:pPr>
              <w:widowControl w:val="0"/>
              <w:ind w:left="1190" w:right="84"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134.</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Permitir a programação para Ações Fiscais – Apresentar rotinas queselecionam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empresas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para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as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ações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fiscais,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Logradouro,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recolhimento,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Maiores Contribuintes por: Tipo de Atividade, Tipo de Prestação de Serviço ou</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última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Fiscalização.</w:t>
            </w:r>
          </w:p>
        </w:tc>
        <w:tc>
          <w:tcPr>
            <w:tcW w:w="1419" w:type="dxa"/>
            <w:tcBorders>
              <w:top w:val="single" w:sz="4" w:space="0" w:color="000000"/>
              <w:left w:val="single" w:sz="4" w:space="0" w:color="000000"/>
              <w:bottom w:val="single" w:sz="4" w:space="0" w:color="000000"/>
              <w:right w:val="single" w:sz="4" w:space="0" w:color="000000"/>
            </w:tcBorders>
          </w:tcPr>
          <w:p w14:paraId="14BDAB08"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B570A0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B226337" w14:textId="77777777" w:rsidTr="00660861">
        <w:trPr>
          <w:trHeight w:val="626"/>
        </w:trPr>
        <w:tc>
          <w:tcPr>
            <w:tcW w:w="7371" w:type="dxa"/>
            <w:tcBorders>
              <w:top w:val="single" w:sz="4" w:space="0" w:color="000000"/>
              <w:left w:val="single" w:sz="4" w:space="0" w:color="000000"/>
              <w:bottom w:val="single" w:sz="4" w:space="0" w:color="000000"/>
              <w:right w:val="single" w:sz="4" w:space="0" w:color="000000"/>
            </w:tcBorders>
          </w:tcPr>
          <w:p w14:paraId="62BF3E56" w14:textId="77777777" w:rsidR="004D74D8" w:rsidRPr="0006522C" w:rsidRDefault="004D74D8" w:rsidP="00467F25">
            <w:pPr>
              <w:widowControl w:val="0"/>
              <w:tabs>
                <w:tab w:val="left" w:pos="1190"/>
                <w:tab w:val="left" w:pos="7094"/>
              </w:tabs>
              <w:ind w:left="1190" w:right="812" w:hanging="744"/>
              <w:rPr>
                <w:rFonts w:ascii="Tahoma" w:eastAsia="Times New Roman" w:hAnsi="Tahoma" w:cs="Tahoma"/>
                <w:sz w:val="20"/>
                <w:szCs w:val="20"/>
                <w:lang w:val="pt-PT"/>
              </w:rPr>
            </w:pPr>
            <w:r w:rsidRPr="0006522C">
              <w:rPr>
                <w:rFonts w:ascii="Tahoma" w:eastAsia="Times New Roman" w:hAnsi="Tahoma" w:cs="Tahoma"/>
                <w:sz w:val="20"/>
                <w:szCs w:val="20"/>
                <w:lang w:val="pt-PT"/>
              </w:rPr>
              <w:t>135.</w:t>
            </w:r>
            <w:r w:rsidRPr="0006522C">
              <w:rPr>
                <w:rFonts w:ascii="Tahoma" w:eastAsia="Times New Roman" w:hAnsi="Tahoma" w:cs="Tahoma"/>
                <w:sz w:val="20"/>
                <w:szCs w:val="20"/>
                <w:lang w:val="pt-PT"/>
              </w:rPr>
              <w:tab/>
            </w:r>
            <w:r w:rsidRPr="0006522C">
              <w:rPr>
                <w:rFonts w:ascii="Tahoma" w:eastAsia="Times New Roman" w:hAnsi="Tahoma" w:cs="Tahoma"/>
                <w:spacing w:val="-1"/>
                <w:sz w:val="20"/>
                <w:szCs w:val="20"/>
                <w:lang w:val="pt-PT"/>
              </w:rPr>
              <w:t>Registrar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pacing w:val="-1"/>
                <w:sz w:val="20"/>
                <w:szCs w:val="20"/>
                <w:lang w:val="pt-PT"/>
              </w:rPr>
              <w:t>levantamento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Fiscal</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Prestador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Tomador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Serviços, para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posterior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análise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diferença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recolhimento.</w:t>
            </w:r>
          </w:p>
        </w:tc>
        <w:tc>
          <w:tcPr>
            <w:tcW w:w="1419" w:type="dxa"/>
            <w:tcBorders>
              <w:top w:val="single" w:sz="4" w:space="0" w:color="000000"/>
              <w:left w:val="single" w:sz="4" w:space="0" w:color="000000"/>
              <w:bottom w:val="single" w:sz="4" w:space="0" w:color="000000"/>
              <w:right w:val="single" w:sz="4" w:space="0" w:color="000000"/>
            </w:tcBorders>
          </w:tcPr>
          <w:p w14:paraId="5DC74F85"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24278D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0273EF0" w14:textId="77777777" w:rsidTr="00660861">
        <w:trPr>
          <w:trHeight w:val="626"/>
        </w:trPr>
        <w:tc>
          <w:tcPr>
            <w:tcW w:w="7371" w:type="dxa"/>
            <w:tcBorders>
              <w:top w:val="single" w:sz="4" w:space="0" w:color="000000"/>
              <w:left w:val="single" w:sz="4" w:space="0" w:color="000000"/>
              <w:bottom w:val="single" w:sz="4" w:space="0" w:color="000000"/>
              <w:right w:val="single" w:sz="4" w:space="0" w:color="000000"/>
            </w:tcBorders>
          </w:tcPr>
          <w:p w14:paraId="4144F4AB" w14:textId="77777777" w:rsidR="004D74D8" w:rsidRPr="0006522C" w:rsidRDefault="004D74D8" w:rsidP="00467F25">
            <w:pPr>
              <w:widowControl w:val="0"/>
              <w:tabs>
                <w:tab w:val="left" w:pos="1190"/>
              </w:tabs>
              <w:ind w:left="1190" w:right="653" w:hanging="744"/>
              <w:rPr>
                <w:rFonts w:ascii="Tahoma" w:eastAsia="Times New Roman" w:hAnsi="Tahoma" w:cs="Tahoma"/>
                <w:sz w:val="20"/>
                <w:szCs w:val="20"/>
                <w:lang w:val="pt-PT"/>
              </w:rPr>
            </w:pPr>
            <w:r w:rsidRPr="0006522C">
              <w:rPr>
                <w:rFonts w:ascii="Tahoma" w:eastAsia="Times New Roman" w:hAnsi="Tahoma" w:cs="Tahoma"/>
                <w:sz w:val="20"/>
                <w:szCs w:val="20"/>
                <w:lang w:val="pt-PT"/>
              </w:rPr>
              <w:t>136.</w:t>
            </w:r>
            <w:r w:rsidRPr="0006522C">
              <w:rPr>
                <w:rFonts w:ascii="Tahoma" w:eastAsia="Times New Roman" w:hAnsi="Tahoma" w:cs="Tahoma"/>
                <w:sz w:val="20"/>
                <w:szCs w:val="20"/>
                <w:lang w:val="pt-PT"/>
              </w:rPr>
              <w:tab/>
              <w:t>Permitir</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Auto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Infração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agente,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acordocom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levantamento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fiscal realizado.</w:t>
            </w:r>
          </w:p>
        </w:tc>
        <w:tc>
          <w:tcPr>
            <w:tcW w:w="1419" w:type="dxa"/>
            <w:tcBorders>
              <w:top w:val="single" w:sz="4" w:space="0" w:color="000000"/>
              <w:left w:val="single" w:sz="4" w:space="0" w:color="000000"/>
              <w:bottom w:val="single" w:sz="4" w:space="0" w:color="000000"/>
              <w:right w:val="single" w:sz="4" w:space="0" w:color="000000"/>
            </w:tcBorders>
          </w:tcPr>
          <w:p w14:paraId="0D6B2D19"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3ADDDE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ACE7478" w14:textId="77777777" w:rsidTr="00660861">
        <w:trPr>
          <w:trHeight w:val="372"/>
        </w:trPr>
        <w:tc>
          <w:tcPr>
            <w:tcW w:w="7371" w:type="dxa"/>
            <w:tcBorders>
              <w:top w:val="single" w:sz="4" w:space="0" w:color="000000"/>
              <w:left w:val="single" w:sz="4" w:space="0" w:color="000000"/>
              <w:bottom w:val="single" w:sz="4" w:space="0" w:color="000000"/>
              <w:right w:val="single" w:sz="4" w:space="0" w:color="000000"/>
            </w:tcBorders>
          </w:tcPr>
          <w:p w14:paraId="1CA64A5E"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137.</w:t>
            </w:r>
            <w:r w:rsidRPr="0006522C">
              <w:rPr>
                <w:rFonts w:ascii="Tahoma" w:eastAsia="Times New Roman" w:hAnsi="Tahoma" w:cs="Tahoma"/>
                <w:sz w:val="20"/>
                <w:szCs w:val="20"/>
                <w:lang w:val="pt-PT"/>
              </w:rPr>
              <w:tab/>
              <w:t>Emitir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Nota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Fiscal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Avulsa,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geração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 guia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recolhimento.</w:t>
            </w:r>
          </w:p>
        </w:tc>
        <w:tc>
          <w:tcPr>
            <w:tcW w:w="1419" w:type="dxa"/>
            <w:tcBorders>
              <w:top w:val="single" w:sz="4" w:space="0" w:color="000000"/>
              <w:left w:val="single" w:sz="4" w:space="0" w:color="000000"/>
              <w:bottom w:val="single" w:sz="4" w:space="0" w:color="000000"/>
              <w:right w:val="single" w:sz="4" w:space="0" w:color="000000"/>
            </w:tcBorders>
          </w:tcPr>
          <w:p w14:paraId="327FAF12"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676C24D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D9751FA" w14:textId="77777777" w:rsidTr="00660861">
        <w:trPr>
          <w:trHeight w:val="355"/>
        </w:trPr>
        <w:tc>
          <w:tcPr>
            <w:tcW w:w="7371" w:type="dxa"/>
            <w:tcBorders>
              <w:top w:val="single" w:sz="4" w:space="0" w:color="000000"/>
              <w:left w:val="single" w:sz="4" w:space="0" w:color="000000"/>
              <w:bottom w:val="single" w:sz="4" w:space="0" w:color="000000"/>
              <w:right w:val="single" w:sz="4" w:space="0" w:color="000000"/>
            </w:tcBorders>
          </w:tcPr>
          <w:p w14:paraId="1D56FF0E"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138.</w:t>
            </w:r>
            <w:r w:rsidRPr="0006522C">
              <w:rPr>
                <w:rFonts w:ascii="Tahoma" w:eastAsia="Times New Roman" w:hAnsi="Tahoma" w:cs="Tahoma"/>
                <w:sz w:val="20"/>
                <w:szCs w:val="20"/>
                <w:lang w:val="pt-PT"/>
              </w:rPr>
              <w:tab/>
              <w:t>Emitir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guia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Auto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Infração,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cálculos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osencargos.</w:t>
            </w:r>
          </w:p>
        </w:tc>
        <w:tc>
          <w:tcPr>
            <w:tcW w:w="1419" w:type="dxa"/>
            <w:tcBorders>
              <w:top w:val="single" w:sz="4" w:space="0" w:color="000000"/>
              <w:left w:val="single" w:sz="4" w:space="0" w:color="000000"/>
              <w:bottom w:val="single" w:sz="4" w:space="0" w:color="000000"/>
              <w:right w:val="single" w:sz="4" w:space="0" w:color="000000"/>
            </w:tcBorders>
          </w:tcPr>
          <w:p w14:paraId="2D837F4C"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8B75DD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5238DBF" w14:textId="77777777" w:rsidTr="00660861">
        <w:trPr>
          <w:trHeight w:val="373"/>
        </w:trPr>
        <w:tc>
          <w:tcPr>
            <w:tcW w:w="7371" w:type="dxa"/>
            <w:tcBorders>
              <w:top w:val="single" w:sz="4" w:space="0" w:color="000000"/>
              <w:left w:val="single" w:sz="4" w:space="0" w:color="000000"/>
              <w:bottom w:val="single" w:sz="4" w:space="0" w:color="000000"/>
              <w:right w:val="single" w:sz="4" w:space="0" w:color="000000"/>
            </w:tcBorders>
          </w:tcPr>
          <w:p w14:paraId="5130B3FE"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139.</w:t>
            </w:r>
            <w:r w:rsidRPr="0006522C">
              <w:rPr>
                <w:rFonts w:ascii="Tahoma" w:eastAsia="Times New Roman" w:hAnsi="Tahoma" w:cs="Tahoma"/>
                <w:sz w:val="20"/>
                <w:szCs w:val="20"/>
                <w:lang w:val="pt-PT"/>
              </w:rPr>
              <w:tab/>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parcelamento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Autos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infrações.</w:t>
            </w:r>
          </w:p>
        </w:tc>
        <w:tc>
          <w:tcPr>
            <w:tcW w:w="1419" w:type="dxa"/>
            <w:tcBorders>
              <w:top w:val="single" w:sz="4" w:space="0" w:color="000000"/>
              <w:left w:val="single" w:sz="4" w:space="0" w:color="000000"/>
              <w:bottom w:val="single" w:sz="4" w:space="0" w:color="000000"/>
              <w:right w:val="single" w:sz="4" w:space="0" w:color="000000"/>
            </w:tcBorders>
          </w:tcPr>
          <w:p w14:paraId="5475FEC0"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DBADFA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010C031" w14:textId="77777777" w:rsidTr="00660861">
        <w:trPr>
          <w:trHeight w:val="623"/>
        </w:trPr>
        <w:tc>
          <w:tcPr>
            <w:tcW w:w="7371" w:type="dxa"/>
            <w:tcBorders>
              <w:top w:val="single" w:sz="4" w:space="0" w:color="000000"/>
              <w:left w:val="single" w:sz="4" w:space="0" w:color="000000"/>
              <w:bottom w:val="single" w:sz="4" w:space="0" w:color="000000"/>
              <w:right w:val="single" w:sz="4" w:space="0" w:color="000000"/>
            </w:tcBorders>
          </w:tcPr>
          <w:p w14:paraId="10019E13" w14:textId="77777777" w:rsidR="004D74D8" w:rsidRPr="0006522C" w:rsidRDefault="004D74D8" w:rsidP="00467F25">
            <w:pPr>
              <w:widowControl w:val="0"/>
              <w:tabs>
                <w:tab w:val="left" w:pos="1190"/>
              </w:tabs>
              <w:ind w:left="1190" w:right="173" w:hanging="744"/>
              <w:rPr>
                <w:rFonts w:ascii="Tahoma" w:eastAsia="Times New Roman" w:hAnsi="Tahoma" w:cs="Tahoma"/>
                <w:sz w:val="20"/>
                <w:szCs w:val="20"/>
                <w:lang w:val="pt-PT"/>
              </w:rPr>
            </w:pPr>
            <w:r w:rsidRPr="0006522C">
              <w:rPr>
                <w:rFonts w:ascii="Tahoma" w:eastAsia="Times New Roman" w:hAnsi="Tahoma" w:cs="Tahoma"/>
                <w:sz w:val="20"/>
                <w:szCs w:val="20"/>
                <w:lang w:val="pt-PT"/>
              </w:rPr>
              <w:t>140.</w:t>
            </w:r>
            <w:r w:rsidRPr="0006522C">
              <w:rPr>
                <w:rFonts w:ascii="Tahoma" w:eastAsia="Times New Roman" w:hAnsi="Tahoma" w:cs="Tahoma"/>
                <w:sz w:val="20"/>
                <w:szCs w:val="20"/>
                <w:lang w:val="pt-PT"/>
              </w:rPr>
              <w:tab/>
              <w:t>Permitir</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atualizar</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Faturamento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Gerar</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recolhimentos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devidos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emum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 Competência.</w:t>
            </w:r>
          </w:p>
        </w:tc>
        <w:tc>
          <w:tcPr>
            <w:tcW w:w="1419" w:type="dxa"/>
            <w:tcBorders>
              <w:top w:val="single" w:sz="4" w:space="0" w:color="000000"/>
              <w:left w:val="single" w:sz="4" w:space="0" w:color="000000"/>
              <w:bottom w:val="single" w:sz="4" w:space="0" w:color="000000"/>
              <w:right w:val="single" w:sz="4" w:space="0" w:color="000000"/>
            </w:tcBorders>
          </w:tcPr>
          <w:p w14:paraId="2919EF88"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30709D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79AFDDA" w14:textId="77777777" w:rsidTr="00660861">
        <w:trPr>
          <w:trHeight w:val="625"/>
        </w:trPr>
        <w:tc>
          <w:tcPr>
            <w:tcW w:w="7371" w:type="dxa"/>
            <w:tcBorders>
              <w:top w:val="single" w:sz="4" w:space="0" w:color="000000"/>
              <w:left w:val="single" w:sz="4" w:space="0" w:color="000000"/>
              <w:bottom w:val="single" w:sz="4" w:space="0" w:color="000000"/>
              <w:right w:val="single" w:sz="4" w:space="0" w:color="000000"/>
            </w:tcBorders>
          </w:tcPr>
          <w:p w14:paraId="3DA9D7CA" w14:textId="77777777" w:rsidR="004D74D8" w:rsidRPr="0006522C" w:rsidRDefault="004D74D8" w:rsidP="00467F25">
            <w:pPr>
              <w:widowControl w:val="0"/>
              <w:tabs>
                <w:tab w:val="left" w:pos="1190"/>
              </w:tabs>
              <w:ind w:left="1190" w:right="1195" w:hanging="744"/>
              <w:rPr>
                <w:rFonts w:ascii="Tahoma" w:eastAsia="Times New Roman" w:hAnsi="Tahoma" w:cs="Tahoma"/>
                <w:sz w:val="20"/>
                <w:szCs w:val="20"/>
                <w:lang w:val="pt-PT"/>
              </w:rPr>
            </w:pPr>
            <w:r w:rsidRPr="0006522C">
              <w:rPr>
                <w:rFonts w:ascii="Tahoma" w:eastAsia="Times New Roman" w:hAnsi="Tahoma" w:cs="Tahoma"/>
                <w:sz w:val="20"/>
                <w:szCs w:val="20"/>
                <w:lang w:val="pt-PT"/>
              </w:rPr>
              <w:t>141.</w:t>
            </w:r>
            <w:r w:rsidRPr="0006522C">
              <w:rPr>
                <w:rFonts w:ascii="Tahoma" w:eastAsia="Times New Roman" w:hAnsi="Tahoma" w:cs="Tahoma"/>
                <w:sz w:val="20"/>
                <w:szCs w:val="20"/>
                <w:lang w:val="pt-PT"/>
              </w:rPr>
              <w:tab/>
              <w:t>Disponibilizar</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mecanismo</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compor</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I.S.S.</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devido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efetuar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parcelamento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impostos.</w:t>
            </w:r>
          </w:p>
        </w:tc>
        <w:tc>
          <w:tcPr>
            <w:tcW w:w="1419" w:type="dxa"/>
            <w:tcBorders>
              <w:top w:val="single" w:sz="4" w:space="0" w:color="000000"/>
              <w:left w:val="single" w:sz="4" w:space="0" w:color="000000"/>
              <w:bottom w:val="single" w:sz="4" w:space="0" w:color="000000"/>
              <w:right w:val="single" w:sz="4" w:space="0" w:color="000000"/>
            </w:tcBorders>
          </w:tcPr>
          <w:p w14:paraId="37C83EDE"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820A65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2A06C51" w14:textId="77777777" w:rsidTr="00660861">
        <w:trPr>
          <w:trHeight w:val="626"/>
        </w:trPr>
        <w:tc>
          <w:tcPr>
            <w:tcW w:w="7371" w:type="dxa"/>
            <w:tcBorders>
              <w:top w:val="single" w:sz="4" w:space="0" w:color="000000"/>
              <w:left w:val="single" w:sz="4" w:space="0" w:color="000000"/>
              <w:bottom w:val="single" w:sz="4" w:space="0" w:color="000000"/>
              <w:right w:val="single" w:sz="4" w:space="0" w:color="000000"/>
            </w:tcBorders>
          </w:tcPr>
          <w:p w14:paraId="50095349"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142.</w:t>
            </w:r>
            <w:r w:rsidRPr="0006522C">
              <w:rPr>
                <w:rFonts w:ascii="Tahoma" w:eastAsia="Times New Roman" w:hAnsi="Tahoma" w:cs="Tahoma"/>
                <w:sz w:val="20"/>
                <w:szCs w:val="20"/>
                <w:lang w:val="pt-PT"/>
              </w:rPr>
              <w:tab/>
            </w:r>
            <w:r w:rsidRPr="0006522C">
              <w:rPr>
                <w:rFonts w:ascii="Tahoma" w:eastAsia="Times New Roman" w:hAnsi="Tahoma" w:cs="Tahoma"/>
                <w:spacing w:val="-1"/>
                <w:sz w:val="20"/>
                <w:szCs w:val="20"/>
                <w:lang w:val="pt-PT"/>
              </w:rPr>
              <w:t>Cadastrar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equipamentos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autorizados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Cupom</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Fiscal</w:t>
            </w:r>
          </w:p>
          <w:p w14:paraId="10CCEF1D" w14:textId="77777777" w:rsidR="004D74D8" w:rsidRPr="0006522C" w:rsidRDefault="004D74D8" w:rsidP="00467F25">
            <w:pPr>
              <w:widowControl w:val="0"/>
              <w:ind w:left="1190"/>
              <w:rPr>
                <w:rFonts w:ascii="Tahoma" w:eastAsia="Times New Roman" w:hAnsi="Tahoma" w:cs="Tahoma"/>
                <w:sz w:val="20"/>
                <w:szCs w:val="20"/>
                <w:lang w:val="pt-PT"/>
              </w:rPr>
            </w:pPr>
            <w:r w:rsidRPr="0006522C">
              <w:rPr>
                <w:rFonts w:ascii="Tahoma" w:eastAsia="Times New Roman" w:hAnsi="Tahoma" w:cs="Tahoma"/>
                <w:sz w:val="20"/>
                <w:szCs w:val="20"/>
                <w:lang w:val="pt-PT"/>
              </w:rPr>
              <w:t>– ECF.</w:t>
            </w:r>
          </w:p>
        </w:tc>
        <w:tc>
          <w:tcPr>
            <w:tcW w:w="1419" w:type="dxa"/>
            <w:tcBorders>
              <w:top w:val="single" w:sz="4" w:space="0" w:color="000000"/>
              <w:left w:val="single" w:sz="4" w:space="0" w:color="000000"/>
              <w:bottom w:val="single" w:sz="4" w:space="0" w:color="000000"/>
              <w:right w:val="single" w:sz="4" w:space="0" w:color="000000"/>
            </w:tcBorders>
          </w:tcPr>
          <w:p w14:paraId="20FDEBFA"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852916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7651A43" w14:textId="77777777" w:rsidTr="00660861">
        <w:trPr>
          <w:trHeight w:val="626"/>
        </w:trPr>
        <w:tc>
          <w:tcPr>
            <w:tcW w:w="7371" w:type="dxa"/>
            <w:tcBorders>
              <w:top w:val="single" w:sz="4" w:space="0" w:color="000000"/>
              <w:left w:val="single" w:sz="4" w:space="0" w:color="000000"/>
              <w:bottom w:val="single" w:sz="4" w:space="0" w:color="000000"/>
              <w:right w:val="single" w:sz="4" w:space="0" w:color="000000"/>
            </w:tcBorders>
          </w:tcPr>
          <w:p w14:paraId="7F6821BC" w14:textId="77777777" w:rsidR="004D74D8" w:rsidRPr="0006522C" w:rsidRDefault="004D74D8" w:rsidP="00467F25">
            <w:pPr>
              <w:widowControl w:val="0"/>
              <w:tabs>
                <w:tab w:val="left" w:pos="1190"/>
              </w:tabs>
              <w:ind w:left="1190" w:right="685" w:hanging="744"/>
              <w:rPr>
                <w:rFonts w:ascii="Tahoma" w:eastAsia="Times New Roman" w:hAnsi="Tahoma" w:cs="Tahoma"/>
                <w:sz w:val="20"/>
                <w:szCs w:val="20"/>
                <w:lang w:val="pt-PT"/>
              </w:rPr>
            </w:pPr>
            <w:r w:rsidRPr="0006522C">
              <w:rPr>
                <w:rFonts w:ascii="Tahoma" w:eastAsia="Times New Roman" w:hAnsi="Tahoma" w:cs="Tahoma"/>
                <w:sz w:val="20"/>
                <w:szCs w:val="20"/>
                <w:lang w:val="pt-PT"/>
              </w:rPr>
              <w:t>143.</w:t>
            </w:r>
            <w:r w:rsidRPr="0006522C">
              <w:rPr>
                <w:rFonts w:ascii="Tahoma" w:eastAsia="Times New Roman" w:hAnsi="Tahoma" w:cs="Tahoma"/>
                <w:sz w:val="20"/>
                <w:szCs w:val="20"/>
                <w:lang w:val="pt-PT"/>
              </w:rPr>
              <w:tab/>
              <w:t>Possuir</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gráficas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autorizadas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imprimir</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Talões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de Notas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Fiscais.</w:t>
            </w:r>
          </w:p>
        </w:tc>
        <w:tc>
          <w:tcPr>
            <w:tcW w:w="1419" w:type="dxa"/>
            <w:tcBorders>
              <w:top w:val="single" w:sz="4" w:space="0" w:color="000000"/>
              <w:left w:val="single" w:sz="4" w:space="0" w:color="000000"/>
              <w:bottom w:val="single" w:sz="4" w:space="0" w:color="000000"/>
              <w:right w:val="single" w:sz="4" w:space="0" w:color="000000"/>
            </w:tcBorders>
          </w:tcPr>
          <w:p w14:paraId="58E31FFB"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C4ED59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BEEC221" w14:textId="77777777" w:rsidTr="00660861">
        <w:trPr>
          <w:trHeight w:val="371"/>
        </w:trPr>
        <w:tc>
          <w:tcPr>
            <w:tcW w:w="7371" w:type="dxa"/>
            <w:tcBorders>
              <w:top w:val="single" w:sz="4" w:space="0" w:color="000000"/>
              <w:left w:val="single" w:sz="4" w:space="0" w:color="000000"/>
              <w:bottom w:val="single" w:sz="4" w:space="0" w:color="000000"/>
              <w:right w:val="single" w:sz="4" w:space="0" w:color="000000"/>
            </w:tcBorders>
          </w:tcPr>
          <w:p w14:paraId="1CAD415A"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144.</w:t>
            </w:r>
            <w:r w:rsidRPr="0006522C">
              <w:rPr>
                <w:rFonts w:ascii="Tahoma" w:eastAsia="Times New Roman" w:hAnsi="Tahoma" w:cs="Tahoma"/>
                <w:sz w:val="20"/>
                <w:szCs w:val="20"/>
                <w:lang w:val="pt-PT"/>
              </w:rPr>
              <w:tab/>
              <w:t>Realizar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consultas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p>
        </w:tc>
        <w:tc>
          <w:tcPr>
            <w:tcW w:w="1419" w:type="dxa"/>
            <w:tcBorders>
              <w:top w:val="single" w:sz="4" w:space="0" w:color="000000"/>
              <w:left w:val="single" w:sz="4" w:space="0" w:color="000000"/>
              <w:bottom w:val="single" w:sz="4" w:space="0" w:color="000000"/>
              <w:right w:val="single" w:sz="4" w:space="0" w:color="000000"/>
            </w:tcBorders>
          </w:tcPr>
          <w:p w14:paraId="3DB0D856"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4682F6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2011273"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419A4BAC"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144.1. Alvarás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concedidos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(Razão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social ou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Municipal);</w:t>
            </w:r>
          </w:p>
        </w:tc>
        <w:tc>
          <w:tcPr>
            <w:tcW w:w="1419" w:type="dxa"/>
            <w:tcBorders>
              <w:top w:val="single" w:sz="4" w:space="0" w:color="000000"/>
              <w:left w:val="single" w:sz="4" w:space="0" w:color="000000"/>
              <w:bottom w:val="single" w:sz="4" w:space="0" w:color="000000"/>
              <w:right w:val="single" w:sz="4" w:space="0" w:color="000000"/>
            </w:tcBorders>
          </w:tcPr>
          <w:p w14:paraId="5755DDAD"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42607A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EFFC3F5"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4E2D8BC3"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144.2. Posição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financeira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débitos;</w:t>
            </w:r>
          </w:p>
        </w:tc>
        <w:tc>
          <w:tcPr>
            <w:tcW w:w="1419" w:type="dxa"/>
            <w:tcBorders>
              <w:top w:val="single" w:sz="4" w:space="0" w:color="000000"/>
              <w:left w:val="single" w:sz="4" w:space="0" w:color="000000"/>
              <w:bottom w:val="single" w:sz="4" w:space="0" w:color="000000"/>
              <w:right w:val="single" w:sz="4" w:space="0" w:color="000000"/>
            </w:tcBorders>
          </w:tcPr>
          <w:p w14:paraId="44578457"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C7CE8E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50256F2"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050D3FFC"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144.3. Posição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Autos 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infrações 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Fiscal,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 Infrator;</w:t>
            </w:r>
          </w:p>
        </w:tc>
        <w:tc>
          <w:tcPr>
            <w:tcW w:w="1419" w:type="dxa"/>
            <w:tcBorders>
              <w:top w:val="single" w:sz="4" w:space="0" w:color="000000"/>
              <w:left w:val="single" w:sz="4" w:space="0" w:color="000000"/>
              <w:bottom w:val="single" w:sz="4" w:space="0" w:color="000000"/>
              <w:right w:val="single" w:sz="4" w:space="0" w:color="000000"/>
            </w:tcBorders>
          </w:tcPr>
          <w:p w14:paraId="685C5FF1"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AD97FA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E81FF08"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05CE6DBD"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144.4. Posição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ações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Fiscais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(Razão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social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Municipal).</w:t>
            </w:r>
          </w:p>
        </w:tc>
        <w:tc>
          <w:tcPr>
            <w:tcW w:w="1419" w:type="dxa"/>
            <w:tcBorders>
              <w:top w:val="single" w:sz="4" w:space="0" w:color="000000"/>
              <w:left w:val="single" w:sz="4" w:space="0" w:color="000000"/>
              <w:bottom w:val="single" w:sz="4" w:space="0" w:color="000000"/>
              <w:right w:val="single" w:sz="4" w:space="0" w:color="000000"/>
            </w:tcBorders>
          </w:tcPr>
          <w:p w14:paraId="5B54ADBF"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A9A5A2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8A6CAAD" w14:textId="77777777" w:rsidTr="00660861">
        <w:trPr>
          <w:trHeight w:val="313"/>
        </w:trPr>
        <w:tc>
          <w:tcPr>
            <w:tcW w:w="7371" w:type="dxa"/>
            <w:tcBorders>
              <w:top w:val="single" w:sz="4" w:space="0" w:color="000000"/>
              <w:left w:val="single" w:sz="4" w:space="0" w:color="000000"/>
              <w:bottom w:val="single" w:sz="4" w:space="0" w:color="000000"/>
              <w:right w:val="single" w:sz="4" w:space="0" w:color="000000"/>
            </w:tcBorders>
          </w:tcPr>
          <w:p w14:paraId="0C21C6D4" w14:textId="77777777" w:rsidR="004D74D8" w:rsidRPr="0006522C" w:rsidRDefault="004D74D8" w:rsidP="00467F25">
            <w:pPr>
              <w:widowControl w:val="0"/>
              <w:ind w:left="110"/>
              <w:rPr>
                <w:rFonts w:ascii="Tahoma" w:eastAsia="Times New Roman" w:hAnsi="Tahoma" w:cs="Tahoma"/>
                <w:b/>
                <w:i/>
                <w:sz w:val="20"/>
                <w:szCs w:val="20"/>
                <w:lang w:val="pt-PT"/>
              </w:rPr>
            </w:pPr>
            <w:r w:rsidRPr="0006522C">
              <w:rPr>
                <w:rFonts w:ascii="Tahoma" w:eastAsia="Times New Roman" w:hAnsi="Tahoma" w:cs="Tahoma"/>
                <w:b/>
                <w:i/>
                <w:sz w:val="20"/>
                <w:szCs w:val="20"/>
                <w:lang w:val="pt-PT"/>
              </w:rPr>
              <w:t>Relatórios</w:t>
            </w:r>
            <w:r w:rsidRPr="0006522C">
              <w:rPr>
                <w:rFonts w:ascii="Tahoma" w:eastAsia="Times New Roman" w:hAnsi="Tahoma" w:cs="Tahoma"/>
                <w:b/>
                <w:i/>
                <w:spacing w:val="-3"/>
                <w:sz w:val="20"/>
                <w:szCs w:val="20"/>
                <w:lang w:val="pt-PT"/>
              </w:rPr>
              <w:t xml:space="preserve"> </w:t>
            </w:r>
            <w:r w:rsidRPr="0006522C">
              <w:rPr>
                <w:rFonts w:ascii="Tahoma" w:eastAsia="Times New Roman" w:hAnsi="Tahoma" w:cs="Tahoma"/>
                <w:b/>
                <w:i/>
                <w:sz w:val="20"/>
                <w:szCs w:val="20"/>
                <w:lang w:val="pt-PT"/>
              </w:rPr>
              <w:t>da</w:t>
            </w:r>
            <w:r w:rsidRPr="0006522C">
              <w:rPr>
                <w:rFonts w:ascii="Tahoma" w:eastAsia="Times New Roman" w:hAnsi="Tahoma" w:cs="Tahoma"/>
                <w:b/>
                <w:i/>
                <w:spacing w:val="-5"/>
                <w:sz w:val="20"/>
                <w:szCs w:val="20"/>
                <w:lang w:val="pt-PT"/>
              </w:rPr>
              <w:t xml:space="preserve"> </w:t>
            </w:r>
            <w:r w:rsidRPr="0006522C">
              <w:rPr>
                <w:rFonts w:ascii="Tahoma" w:eastAsia="Times New Roman" w:hAnsi="Tahoma" w:cs="Tahoma"/>
                <w:b/>
                <w:i/>
                <w:sz w:val="20"/>
                <w:szCs w:val="20"/>
                <w:lang w:val="pt-PT"/>
              </w:rPr>
              <w:t>Fiscalização</w:t>
            </w:r>
          </w:p>
        </w:tc>
        <w:tc>
          <w:tcPr>
            <w:tcW w:w="1419" w:type="dxa"/>
            <w:tcBorders>
              <w:top w:val="single" w:sz="4" w:space="0" w:color="000000"/>
              <w:left w:val="single" w:sz="4" w:space="0" w:color="000000"/>
              <w:bottom w:val="single" w:sz="4" w:space="0" w:color="000000"/>
              <w:right w:val="single" w:sz="4" w:space="0" w:color="000000"/>
            </w:tcBorders>
          </w:tcPr>
          <w:p w14:paraId="06D55C4E"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4242D30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E60558A" w14:textId="77777777" w:rsidTr="00660861">
        <w:trPr>
          <w:trHeight w:val="899"/>
        </w:trPr>
        <w:tc>
          <w:tcPr>
            <w:tcW w:w="7371" w:type="dxa"/>
            <w:tcBorders>
              <w:top w:val="single" w:sz="4" w:space="0" w:color="000000"/>
              <w:left w:val="single" w:sz="4" w:space="0" w:color="000000"/>
              <w:bottom w:val="single" w:sz="4" w:space="0" w:color="000000"/>
              <w:right w:val="single" w:sz="4" w:space="0" w:color="000000"/>
            </w:tcBorders>
          </w:tcPr>
          <w:p w14:paraId="51BA107C" w14:textId="77777777" w:rsidR="004D74D8" w:rsidRPr="0006522C" w:rsidRDefault="004D74D8" w:rsidP="00467F25">
            <w:pPr>
              <w:widowControl w:val="0"/>
              <w:ind w:left="1190" w:hanging="744"/>
              <w:rPr>
                <w:rFonts w:ascii="Tahoma" w:eastAsia="Times New Roman" w:hAnsi="Tahoma" w:cs="Tahoma"/>
                <w:sz w:val="20"/>
                <w:szCs w:val="20"/>
                <w:lang w:val="pt-PT"/>
              </w:rPr>
            </w:pPr>
            <w:r w:rsidRPr="0006522C">
              <w:rPr>
                <w:rFonts w:ascii="Tahoma" w:eastAsia="Times New Roman" w:hAnsi="Tahoma" w:cs="Tahoma"/>
                <w:sz w:val="20"/>
                <w:szCs w:val="20"/>
                <w:lang w:val="pt-PT"/>
              </w:rPr>
              <w:t>145.</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Análise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Notas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Declaradas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Extraviadas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detalhado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notas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filtro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C.C.M.,</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ocorrência</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Extravio</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Classificação</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por C.C.M.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 Razão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Social.</w:t>
            </w:r>
          </w:p>
        </w:tc>
        <w:tc>
          <w:tcPr>
            <w:tcW w:w="1419" w:type="dxa"/>
            <w:tcBorders>
              <w:top w:val="single" w:sz="4" w:space="0" w:color="000000"/>
              <w:left w:val="single" w:sz="4" w:space="0" w:color="000000"/>
              <w:bottom w:val="single" w:sz="4" w:space="0" w:color="000000"/>
              <w:right w:val="single" w:sz="4" w:space="0" w:color="000000"/>
            </w:tcBorders>
          </w:tcPr>
          <w:p w14:paraId="6A174361"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1980D46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3FCA5AE" w14:textId="77777777" w:rsidTr="00660861">
        <w:trPr>
          <w:trHeight w:val="1187"/>
        </w:trPr>
        <w:tc>
          <w:tcPr>
            <w:tcW w:w="7371" w:type="dxa"/>
            <w:tcBorders>
              <w:top w:val="single" w:sz="4" w:space="0" w:color="000000"/>
              <w:left w:val="single" w:sz="4" w:space="0" w:color="000000"/>
              <w:bottom w:val="single" w:sz="4" w:space="0" w:color="000000"/>
              <w:right w:val="single" w:sz="4" w:space="0" w:color="000000"/>
            </w:tcBorders>
          </w:tcPr>
          <w:p w14:paraId="50BE9A33" w14:textId="77777777" w:rsidR="004D74D8" w:rsidRPr="0006522C" w:rsidRDefault="004D74D8" w:rsidP="00467F25">
            <w:pPr>
              <w:widowControl w:val="0"/>
              <w:ind w:left="1190" w:right="85"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146.</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Confrontação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Recolhimentos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confrontação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faturas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x</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recolhimento com classificação do C.C.M. e agrupamentode filtro por faixa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período do recolhimento com informações dovalor do, alíquota, 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devido,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declarado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Diferenças.</w:t>
            </w:r>
          </w:p>
        </w:tc>
        <w:tc>
          <w:tcPr>
            <w:tcW w:w="1419" w:type="dxa"/>
            <w:tcBorders>
              <w:top w:val="single" w:sz="4" w:space="0" w:color="000000"/>
              <w:left w:val="single" w:sz="4" w:space="0" w:color="000000"/>
              <w:bottom w:val="single" w:sz="4" w:space="0" w:color="000000"/>
              <w:right w:val="single" w:sz="4" w:space="0" w:color="000000"/>
            </w:tcBorders>
          </w:tcPr>
          <w:p w14:paraId="3B2E752A"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0518F8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17DD651" w14:textId="77777777" w:rsidTr="00660861">
        <w:trPr>
          <w:trHeight w:val="1403"/>
        </w:trPr>
        <w:tc>
          <w:tcPr>
            <w:tcW w:w="7371" w:type="dxa"/>
            <w:tcBorders>
              <w:top w:val="single" w:sz="4" w:space="0" w:color="000000"/>
              <w:left w:val="single" w:sz="4" w:space="0" w:color="000000"/>
              <w:bottom w:val="single" w:sz="4" w:space="0" w:color="000000"/>
              <w:right w:val="single" w:sz="4" w:space="0" w:color="000000"/>
            </w:tcBorders>
          </w:tcPr>
          <w:p w14:paraId="1E6CEA6B" w14:textId="77777777" w:rsidR="004D74D8" w:rsidRPr="0006522C" w:rsidRDefault="004D74D8" w:rsidP="00467F25">
            <w:pPr>
              <w:widowControl w:val="0"/>
              <w:ind w:left="1190" w:right="85"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147.</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Comparativo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Recolhimento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entre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Períodos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classificação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tributo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com informações por período do recolhimento. Agrupar por contribuintes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informações do faturamento do contribuinte no ano selecionado, quantidade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meses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recolhidos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 média do total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recolhido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além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 totalização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 período.</w:t>
            </w:r>
          </w:p>
        </w:tc>
        <w:tc>
          <w:tcPr>
            <w:tcW w:w="1419" w:type="dxa"/>
            <w:tcBorders>
              <w:top w:val="single" w:sz="4" w:space="0" w:color="000000"/>
              <w:left w:val="single" w:sz="4" w:space="0" w:color="000000"/>
              <w:bottom w:val="single" w:sz="4" w:space="0" w:color="000000"/>
              <w:right w:val="single" w:sz="4" w:space="0" w:color="000000"/>
            </w:tcBorders>
          </w:tcPr>
          <w:p w14:paraId="5369C371"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B7BA53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D8EF971" w14:textId="77777777" w:rsidTr="00660861">
        <w:trPr>
          <w:trHeight w:val="1153"/>
        </w:trPr>
        <w:tc>
          <w:tcPr>
            <w:tcW w:w="7371" w:type="dxa"/>
            <w:tcBorders>
              <w:top w:val="single" w:sz="4" w:space="0" w:color="000000"/>
              <w:left w:val="single" w:sz="4" w:space="0" w:color="000000"/>
              <w:bottom w:val="single" w:sz="4" w:space="0" w:color="000000"/>
              <w:right w:val="single" w:sz="4" w:space="0" w:color="000000"/>
            </w:tcBorders>
          </w:tcPr>
          <w:p w14:paraId="0393C921" w14:textId="77777777" w:rsidR="004D74D8" w:rsidRPr="0006522C" w:rsidRDefault="004D74D8" w:rsidP="00467F25">
            <w:pPr>
              <w:widowControl w:val="0"/>
              <w:ind w:left="1190" w:right="83" w:hanging="744"/>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148.</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Contribuintes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Efetuaram</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Declaração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Atraso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classificação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CCM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Filtro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Vencimento, Data de Pagamento, Valor doISS, Multa, Juros, Correção e 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Pago.</w:t>
            </w:r>
          </w:p>
        </w:tc>
        <w:tc>
          <w:tcPr>
            <w:tcW w:w="1419" w:type="dxa"/>
            <w:tcBorders>
              <w:top w:val="single" w:sz="4" w:space="0" w:color="000000"/>
              <w:left w:val="single" w:sz="4" w:space="0" w:color="000000"/>
              <w:bottom w:val="single" w:sz="4" w:space="0" w:color="000000"/>
              <w:right w:val="single" w:sz="4" w:space="0" w:color="000000"/>
            </w:tcBorders>
          </w:tcPr>
          <w:p w14:paraId="5797B973"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2B24F0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378CCF7" w14:textId="77777777" w:rsidTr="00660861">
        <w:trPr>
          <w:trHeight w:val="897"/>
        </w:trPr>
        <w:tc>
          <w:tcPr>
            <w:tcW w:w="7371" w:type="dxa"/>
            <w:tcBorders>
              <w:top w:val="single" w:sz="4" w:space="0" w:color="000000"/>
              <w:left w:val="single" w:sz="4" w:space="0" w:color="000000"/>
              <w:bottom w:val="single" w:sz="4" w:space="0" w:color="000000"/>
              <w:right w:val="single" w:sz="4" w:space="0" w:color="000000"/>
            </w:tcBorders>
          </w:tcPr>
          <w:p w14:paraId="3104308E" w14:textId="77777777" w:rsidR="004D74D8" w:rsidRPr="0006522C" w:rsidRDefault="004D74D8" w:rsidP="00467F25">
            <w:pPr>
              <w:widowControl w:val="0"/>
              <w:ind w:left="1190" w:right="87"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149. Contribuintes que nunca efetuaram declaração de ISS – Apresentar informação por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CCM dos Contribuintes pela Atividade e Data de Início que não efetuaram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declaração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ISS.</w:t>
            </w:r>
          </w:p>
        </w:tc>
        <w:tc>
          <w:tcPr>
            <w:tcW w:w="1419" w:type="dxa"/>
            <w:tcBorders>
              <w:top w:val="single" w:sz="4" w:space="0" w:color="000000"/>
              <w:left w:val="single" w:sz="4" w:space="0" w:color="000000"/>
              <w:bottom w:val="single" w:sz="4" w:space="0" w:color="000000"/>
              <w:right w:val="single" w:sz="4" w:space="0" w:color="000000"/>
            </w:tcBorders>
          </w:tcPr>
          <w:p w14:paraId="08C77C86"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800D85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37C60DE" w14:textId="77777777" w:rsidTr="00660861">
        <w:trPr>
          <w:trHeight w:val="1152"/>
        </w:trPr>
        <w:tc>
          <w:tcPr>
            <w:tcW w:w="7371" w:type="dxa"/>
            <w:tcBorders>
              <w:top w:val="single" w:sz="4" w:space="0" w:color="000000"/>
              <w:left w:val="single" w:sz="4" w:space="0" w:color="000000"/>
              <w:bottom w:val="single" w:sz="4" w:space="0" w:color="000000"/>
              <w:right w:val="single" w:sz="4" w:space="0" w:color="000000"/>
            </w:tcBorders>
          </w:tcPr>
          <w:p w14:paraId="4C5BD228" w14:textId="77777777" w:rsidR="004D74D8" w:rsidRPr="0006522C" w:rsidRDefault="004D74D8" w:rsidP="00467F25">
            <w:pPr>
              <w:widowControl w:val="0"/>
              <w:ind w:left="1190" w:right="84"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150. Declaração dos Tomadores de Serviços – Apresentar principais informações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 e informação da descrição do serviço eda atividade exercida além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das notas declaradas pelo tomador caso possua, além dos valores recolhidos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dessas notas.</w:t>
            </w:r>
          </w:p>
        </w:tc>
        <w:tc>
          <w:tcPr>
            <w:tcW w:w="1419" w:type="dxa"/>
            <w:tcBorders>
              <w:top w:val="single" w:sz="4" w:space="0" w:color="000000"/>
              <w:left w:val="single" w:sz="4" w:space="0" w:color="000000"/>
              <w:bottom w:val="single" w:sz="4" w:space="0" w:color="000000"/>
              <w:right w:val="single" w:sz="4" w:space="0" w:color="000000"/>
            </w:tcBorders>
          </w:tcPr>
          <w:p w14:paraId="799A2BBC"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A8CB80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3781221" w14:textId="77777777" w:rsidTr="00660861">
        <w:trPr>
          <w:trHeight w:val="897"/>
        </w:trPr>
        <w:tc>
          <w:tcPr>
            <w:tcW w:w="7371" w:type="dxa"/>
            <w:tcBorders>
              <w:top w:val="single" w:sz="4" w:space="0" w:color="000000"/>
              <w:left w:val="single" w:sz="4" w:space="0" w:color="000000"/>
              <w:bottom w:val="single" w:sz="4" w:space="0" w:color="000000"/>
              <w:right w:val="single" w:sz="4" w:space="0" w:color="000000"/>
            </w:tcBorders>
          </w:tcPr>
          <w:p w14:paraId="059D28AD" w14:textId="77777777" w:rsidR="004D74D8" w:rsidRPr="0006522C" w:rsidRDefault="004D74D8" w:rsidP="00467F25">
            <w:pPr>
              <w:widowControl w:val="0"/>
              <w:ind w:left="1190" w:hanging="744"/>
              <w:rPr>
                <w:rFonts w:ascii="Tahoma" w:eastAsia="Times New Roman" w:hAnsi="Tahoma" w:cs="Tahoma"/>
                <w:sz w:val="20"/>
                <w:szCs w:val="20"/>
                <w:lang w:val="pt-PT"/>
              </w:rPr>
            </w:pPr>
            <w:r w:rsidRPr="0006522C">
              <w:rPr>
                <w:rFonts w:ascii="Tahoma" w:eastAsia="Times New Roman" w:hAnsi="Tahoma" w:cs="Tahoma"/>
                <w:sz w:val="20"/>
                <w:szCs w:val="20"/>
                <w:lang w:val="pt-PT"/>
              </w:rPr>
              <w:t>151.</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Estatística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Autos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Situação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Auto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informaçõesda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situação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auto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além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 quantidade, valor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original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índice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original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moeda.</w:t>
            </w:r>
          </w:p>
        </w:tc>
        <w:tc>
          <w:tcPr>
            <w:tcW w:w="1419" w:type="dxa"/>
            <w:tcBorders>
              <w:top w:val="single" w:sz="4" w:space="0" w:color="000000"/>
              <w:left w:val="single" w:sz="4" w:space="0" w:color="000000"/>
              <w:bottom w:val="single" w:sz="4" w:space="0" w:color="000000"/>
              <w:right w:val="single" w:sz="4" w:space="0" w:color="000000"/>
            </w:tcBorders>
          </w:tcPr>
          <w:p w14:paraId="792E2A6B"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B1E463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00A6B9E" w14:textId="77777777" w:rsidTr="00660861">
        <w:trPr>
          <w:trHeight w:val="899"/>
        </w:trPr>
        <w:tc>
          <w:tcPr>
            <w:tcW w:w="7371" w:type="dxa"/>
            <w:tcBorders>
              <w:top w:val="single" w:sz="4" w:space="0" w:color="000000"/>
              <w:left w:val="single" w:sz="4" w:space="0" w:color="000000"/>
              <w:bottom w:val="single" w:sz="4" w:space="0" w:color="000000"/>
              <w:right w:val="single" w:sz="4" w:space="0" w:color="000000"/>
            </w:tcBorders>
          </w:tcPr>
          <w:p w14:paraId="405C62B7" w14:textId="77777777" w:rsidR="004D74D8" w:rsidRPr="0006522C" w:rsidRDefault="004D74D8" w:rsidP="00467F25">
            <w:pPr>
              <w:widowControl w:val="0"/>
              <w:ind w:left="1190" w:right="85" w:hanging="744"/>
              <w:jc w:val="both"/>
              <w:rPr>
                <w:rFonts w:ascii="Tahoma" w:eastAsia="Times New Roman" w:hAnsi="Tahoma" w:cs="Tahoma"/>
                <w:b/>
                <w:sz w:val="20"/>
                <w:szCs w:val="20"/>
                <w:lang w:val="pt-PT"/>
              </w:rPr>
            </w:pPr>
            <w:r w:rsidRPr="0006522C">
              <w:rPr>
                <w:rFonts w:ascii="Tahoma" w:eastAsia="Times New Roman" w:hAnsi="Tahoma" w:cs="Tahoma"/>
                <w:sz w:val="20"/>
                <w:szCs w:val="20"/>
                <w:lang w:val="pt-PT"/>
              </w:rPr>
              <w:t>152. Estatísticas dos Autos – Apresentar filtros por Atividade e classificação por Lei</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agrupadas por tipo de auto, informando Quantidade de Autos e Total Geral 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autos</w:t>
            </w:r>
            <w:r w:rsidRPr="0006522C">
              <w:rPr>
                <w:rFonts w:ascii="Tahoma" w:eastAsia="Times New Roman" w:hAnsi="Tahoma" w:cs="Tahoma"/>
                <w:b/>
                <w:sz w:val="20"/>
                <w:szCs w:val="20"/>
                <w:lang w:val="pt-PT"/>
              </w:rPr>
              <w:t>.</w:t>
            </w:r>
          </w:p>
        </w:tc>
        <w:tc>
          <w:tcPr>
            <w:tcW w:w="1419" w:type="dxa"/>
            <w:tcBorders>
              <w:top w:val="single" w:sz="4" w:space="0" w:color="000000"/>
              <w:left w:val="single" w:sz="4" w:space="0" w:color="000000"/>
              <w:bottom w:val="single" w:sz="4" w:space="0" w:color="000000"/>
              <w:right w:val="single" w:sz="4" w:space="0" w:color="000000"/>
            </w:tcBorders>
          </w:tcPr>
          <w:p w14:paraId="3343E172"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E2C998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C87D291" w14:textId="77777777" w:rsidTr="00660861">
        <w:trPr>
          <w:trHeight w:val="899"/>
        </w:trPr>
        <w:tc>
          <w:tcPr>
            <w:tcW w:w="7371" w:type="dxa"/>
            <w:tcBorders>
              <w:top w:val="single" w:sz="4" w:space="0" w:color="000000"/>
              <w:left w:val="single" w:sz="4" w:space="0" w:color="000000"/>
              <w:bottom w:val="single" w:sz="4" w:space="0" w:color="000000"/>
              <w:right w:val="single" w:sz="4" w:space="0" w:color="000000"/>
            </w:tcBorders>
          </w:tcPr>
          <w:p w14:paraId="4ACF603E" w14:textId="77777777" w:rsidR="004D74D8" w:rsidRPr="0006522C" w:rsidRDefault="004D74D8" w:rsidP="00467F25">
            <w:pPr>
              <w:widowControl w:val="0"/>
              <w:tabs>
                <w:tab w:val="left" w:pos="1492"/>
              </w:tabs>
              <w:ind w:left="1190" w:right="87"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153. Extrato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Recolhimentos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recolhimentos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competências agrupadas por grupo de lançamento; Número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alíquota,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recolhido,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valor-base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 período.</w:t>
            </w:r>
          </w:p>
        </w:tc>
        <w:tc>
          <w:tcPr>
            <w:tcW w:w="1419" w:type="dxa"/>
            <w:tcBorders>
              <w:top w:val="single" w:sz="4" w:space="0" w:color="000000"/>
              <w:left w:val="single" w:sz="4" w:space="0" w:color="000000"/>
              <w:bottom w:val="single" w:sz="4" w:space="0" w:color="000000"/>
              <w:right w:val="single" w:sz="4" w:space="0" w:color="000000"/>
            </w:tcBorders>
          </w:tcPr>
          <w:p w14:paraId="10AC0E2E"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3A8C48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A60C373" w14:textId="77777777" w:rsidTr="00660861">
        <w:trPr>
          <w:trHeight w:val="1152"/>
        </w:trPr>
        <w:tc>
          <w:tcPr>
            <w:tcW w:w="7371" w:type="dxa"/>
            <w:tcBorders>
              <w:top w:val="single" w:sz="4" w:space="0" w:color="000000"/>
              <w:left w:val="single" w:sz="4" w:space="0" w:color="000000"/>
              <w:bottom w:val="single" w:sz="4" w:space="0" w:color="000000"/>
              <w:right w:val="single" w:sz="4" w:space="0" w:color="000000"/>
            </w:tcBorders>
          </w:tcPr>
          <w:p w14:paraId="31A603FB" w14:textId="77777777" w:rsidR="004D74D8" w:rsidRPr="0006522C" w:rsidRDefault="004D74D8" w:rsidP="00467F25">
            <w:pPr>
              <w:widowControl w:val="0"/>
              <w:ind w:left="1190" w:right="87"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154.</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Extrato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Autos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 Apresentar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saldos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devedores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estabelecimento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Exercício, ano-base, número do auto, tipo de auto, Lei, Posição da Cobrança,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Situação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Auto,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auto,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Multa,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Juros,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Correção,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Lavradora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ciência.</w:t>
            </w:r>
          </w:p>
        </w:tc>
        <w:tc>
          <w:tcPr>
            <w:tcW w:w="1419" w:type="dxa"/>
            <w:tcBorders>
              <w:top w:val="single" w:sz="4" w:space="0" w:color="000000"/>
              <w:left w:val="single" w:sz="4" w:space="0" w:color="000000"/>
              <w:bottom w:val="single" w:sz="4" w:space="0" w:color="000000"/>
              <w:right w:val="single" w:sz="4" w:space="0" w:color="000000"/>
            </w:tcBorders>
          </w:tcPr>
          <w:p w14:paraId="48F37F09"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05D67B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7E8A7F1" w14:textId="77777777" w:rsidTr="00660861">
        <w:trPr>
          <w:trHeight w:val="645"/>
        </w:trPr>
        <w:tc>
          <w:tcPr>
            <w:tcW w:w="7371" w:type="dxa"/>
            <w:tcBorders>
              <w:top w:val="single" w:sz="4" w:space="0" w:color="000000"/>
              <w:left w:val="single" w:sz="4" w:space="0" w:color="000000"/>
              <w:bottom w:val="single" w:sz="4" w:space="0" w:color="000000"/>
              <w:right w:val="single" w:sz="4" w:space="0" w:color="000000"/>
            </w:tcBorders>
          </w:tcPr>
          <w:p w14:paraId="4D37092A" w14:textId="77777777" w:rsidR="004D74D8" w:rsidRPr="0006522C" w:rsidRDefault="004D74D8" w:rsidP="00467F25">
            <w:pPr>
              <w:widowControl w:val="0"/>
              <w:tabs>
                <w:tab w:val="left" w:pos="1190"/>
              </w:tabs>
              <w:ind w:left="1190" w:right="340" w:hanging="744"/>
              <w:rPr>
                <w:rFonts w:ascii="Tahoma" w:eastAsia="Times New Roman" w:hAnsi="Tahoma" w:cs="Tahoma"/>
                <w:sz w:val="20"/>
                <w:szCs w:val="20"/>
                <w:lang w:val="pt-PT"/>
              </w:rPr>
            </w:pPr>
            <w:r w:rsidRPr="0006522C">
              <w:rPr>
                <w:rFonts w:ascii="Tahoma" w:eastAsia="Times New Roman" w:hAnsi="Tahoma" w:cs="Tahoma"/>
                <w:sz w:val="20"/>
                <w:szCs w:val="20"/>
                <w:lang w:val="pt-PT"/>
              </w:rPr>
              <w:t>155.</w:t>
            </w:r>
            <w:r w:rsidRPr="0006522C">
              <w:rPr>
                <w:rFonts w:ascii="Tahoma" w:eastAsia="Times New Roman" w:hAnsi="Tahoma" w:cs="Tahoma"/>
                <w:sz w:val="20"/>
                <w:szCs w:val="20"/>
                <w:lang w:val="pt-PT"/>
              </w:rPr>
              <w:tab/>
              <w:t>Histórico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Ações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Fiscais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listagem</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doshistóricos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registrados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levantamentos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fiscais.</w:t>
            </w:r>
          </w:p>
        </w:tc>
        <w:tc>
          <w:tcPr>
            <w:tcW w:w="1419" w:type="dxa"/>
            <w:tcBorders>
              <w:top w:val="single" w:sz="4" w:space="0" w:color="000000"/>
              <w:left w:val="single" w:sz="4" w:space="0" w:color="000000"/>
              <w:bottom w:val="single" w:sz="4" w:space="0" w:color="000000"/>
              <w:right w:val="single" w:sz="4" w:space="0" w:color="000000"/>
            </w:tcBorders>
          </w:tcPr>
          <w:p w14:paraId="536769CC"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152934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5CAB411" w14:textId="77777777" w:rsidTr="00660861">
        <w:trPr>
          <w:trHeight w:val="2164"/>
        </w:trPr>
        <w:tc>
          <w:tcPr>
            <w:tcW w:w="7371" w:type="dxa"/>
            <w:tcBorders>
              <w:top w:val="single" w:sz="4" w:space="0" w:color="000000"/>
              <w:left w:val="single" w:sz="4" w:space="0" w:color="000000"/>
              <w:bottom w:val="single" w:sz="4" w:space="0" w:color="000000"/>
              <w:right w:val="single" w:sz="4" w:space="0" w:color="000000"/>
            </w:tcBorders>
          </w:tcPr>
          <w:p w14:paraId="537F9547" w14:textId="77777777" w:rsidR="004D74D8" w:rsidRPr="0006522C" w:rsidRDefault="004D74D8" w:rsidP="00467F25">
            <w:pPr>
              <w:widowControl w:val="0"/>
              <w:ind w:left="1190" w:right="85"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156. Levantamento Fiscal (ISS) - Apresentar listagem por período de vencimentos 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faturamentos,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Base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recolhida,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Dedução,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Arbitramento, Base ISS, ISSQN, ISSQN em Dívida Ativa, ISSQN Recolhido,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Diferença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ISSQN,</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Correção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Monetária, Multa, Juros,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Multa inflacionária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Total. Pesquisar poriniciais de CCM individuais com totalização de Débito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(ISSQN), Ressarcir (ISSQN), Multa Inflacionária, Total débitos atualizado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Saldo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Levantamento Fiscal.</w:t>
            </w:r>
          </w:p>
        </w:tc>
        <w:tc>
          <w:tcPr>
            <w:tcW w:w="1419" w:type="dxa"/>
            <w:tcBorders>
              <w:top w:val="single" w:sz="4" w:space="0" w:color="000000"/>
              <w:left w:val="single" w:sz="4" w:space="0" w:color="000000"/>
              <w:bottom w:val="single" w:sz="4" w:space="0" w:color="000000"/>
              <w:right w:val="single" w:sz="4" w:space="0" w:color="000000"/>
            </w:tcBorders>
          </w:tcPr>
          <w:p w14:paraId="608E9EA1"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A687E8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CD105EF" w14:textId="77777777" w:rsidTr="00660861">
        <w:trPr>
          <w:trHeight w:val="1519"/>
        </w:trPr>
        <w:tc>
          <w:tcPr>
            <w:tcW w:w="7371" w:type="dxa"/>
            <w:tcBorders>
              <w:top w:val="single" w:sz="4" w:space="0" w:color="000000"/>
              <w:left w:val="single" w:sz="4" w:space="0" w:color="000000"/>
              <w:bottom w:val="single" w:sz="4" w:space="0" w:color="000000"/>
              <w:right w:val="single" w:sz="4" w:space="0" w:color="000000"/>
            </w:tcBorders>
          </w:tcPr>
          <w:p w14:paraId="7C6AE4C3" w14:textId="77777777" w:rsidR="004D74D8" w:rsidRPr="0006522C" w:rsidRDefault="004D74D8" w:rsidP="00467F25">
            <w:pPr>
              <w:widowControl w:val="0"/>
              <w:ind w:left="1190" w:right="83"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157. Levantamento Fiscal de Tomadores e Prestadores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fora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 Apresentar tabela 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período do vencimento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 filtro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Empresa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Prestadora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serviço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informações do valor de faturamento, Base recolhida, Dedução, Arbitramento,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Base</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ISS, ISSQN, ISSQN em Dívida Ativa, ISSQN Recolhido, Diferença ISSQN,</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Correção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Monetária,</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Multa,</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Juros,</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Multa</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inflacionária</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e</w:t>
            </w:r>
            <w:r w:rsidRPr="0006522C">
              <w:rPr>
                <w:rFonts w:ascii="Tahoma" w:hAnsi="Tahoma" w:cs="Tahoma"/>
                <w:sz w:val="20"/>
                <w:szCs w:val="20"/>
              </w:rPr>
              <w:t xml:space="preserve"> </w:t>
            </w:r>
            <w:r w:rsidRPr="0006522C">
              <w:rPr>
                <w:rFonts w:ascii="Tahoma" w:eastAsia="Times New Roman" w:hAnsi="Tahoma" w:cs="Tahoma"/>
                <w:sz w:val="20"/>
                <w:szCs w:val="20"/>
                <w:lang w:val="pt-PT"/>
              </w:rPr>
              <w:t xml:space="preserve">Total. </w:t>
            </w:r>
          </w:p>
        </w:tc>
        <w:tc>
          <w:tcPr>
            <w:tcW w:w="1419" w:type="dxa"/>
            <w:tcBorders>
              <w:top w:val="single" w:sz="4" w:space="0" w:color="000000"/>
              <w:left w:val="single" w:sz="4" w:space="0" w:color="000000"/>
              <w:bottom w:val="single" w:sz="4" w:space="0" w:color="000000"/>
              <w:right w:val="single" w:sz="4" w:space="0" w:color="000000"/>
            </w:tcBorders>
          </w:tcPr>
          <w:p w14:paraId="2BD6FEF5"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1FFC90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32E4E5C" w14:textId="77777777" w:rsidTr="00660861">
        <w:trPr>
          <w:trHeight w:val="915"/>
        </w:trPr>
        <w:tc>
          <w:tcPr>
            <w:tcW w:w="7371" w:type="dxa"/>
            <w:tcBorders>
              <w:top w:val="single" w:sz="4" w:space="0" w:color="000000"/>
              <w:left w:val="single" w:sz="4" w:space="0" w:color="000000"/>
              <w:bottom w:val="single" w:sz="4" w:space="0" w:color="000000"/>
              <w:right w:val="single" w:sz="4" w:space="0" w:color="000000"/>
            </w:tcBorders>
          </w:tcPr>
          <w:p w14:paraId="79DD98BB" w14:textId="77777777" w:rsidR="004D74D8" w:rsidRPr="0006522C" w:rsidRDefault="004D74D8" w:rsidP="00467F25">
            <w:pPr>
              <w:widowControl w:val="0"/>
              <w:ind w:left="1140" w:right="84" w:hanging="709"/>
              <w:jc w:val="both"/>
              <w:rPr>
                <w:rFonts w:ascii="Tahoma" w:eastAsia="Times New Roman" w:hAnsi="Tahoma" w:cs="Tahoma"/>
                <w:sz w:val="20"/>
                <w:szCs w:val="20"/>
                <w:lang w:val="pt-PT"/>
              </w:rPr>
            </w:pPr>
            <w:r w:rsidRPr="0006522C">
              <w:rPr>
                <w:rFonts w:ascii="Tahoma" w:eastAsia="Times New Roman" w:hAnsi="Tahoma" w:cs="Tahoma"/>
                <w:sz w:val="20"/>
                <w:szCs w:val="20"/>
                <w:lang w:val="pt-PT"/>
              </w:rPr>
              <w:t>157.1. Pesquisa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inicial</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levantamento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fiscal,</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Ano,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Motivo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sufixo.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Totalização de Débito (ISSQN), Ressarcir (ISSQN), Multa Inflacionária, Total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débitos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atualizado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 Saldo Levantamento Fiscal.</w:t>
            </w:r>
          </w:p>
        </w:tc>
        <w:tc>
          <w:tcPr>
            <w:tcW w:w="1419" w:type="dxa"/>
            <w:tcBorders>
              <w:top w:val="single" w:sz="4" w:space="0" w:color="000000"/>
              <w:left w:val="single" w:sz="4" w:space="0" w:color="000000"/>
              <w:bottom w:val="single" w:sz="4" w:space="0" w:color="000000"/>
              <w:right w:val="single" w:sz="4" w:space="0" w:color="000000"/>
            </w:tcBorders>
          </w:tcPr>
          <w:p w14:paraId="45394853"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19884E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881E193" w14:textId="77777777" w:rsidTr="00660861">
        <w:trPr>
          <w:trHeight w:val="1407"/>
        </w:trPr>
        <w:tc>
          <w:tcPr>
            <w:tcW w:w="7371" w:type="dxa"/>
            <w:tcBorders>
              <w:top w:val="single" w:sz="4" w:space="0" w:color="000000"/>
              <w:left w:val="single" w:sz="4" w:space="0" w:color="000000"/>
              <w:bottom w:val="single" w:sz="4" w:space="0" w:color="000000"/>
              <w:right w:val="single" w:sz="4" w:space="0" w:color="000000"/>
            </w:tcBorders>
          </w:tcPr>
          <w:p w14:paraId="7280CFBF" w14:textId="77777777" w:rsidR="004D74D8" w:rsidRPr="0006522C" w:rsidRDefault="004D74D8" w:rsidP="00467F25">
            <w:pPr>
              <w:widowControl w:val="0"/>
              <w:ind w:left="1190" w:right="84"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158. Movimento de Baixa por Período/Recolhimentos – Apresentar listagens agrupadas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Grupo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decada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lote, Data do pagamento, tipo de Baixa, Valor Base, Valor ISS, Percentual 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Alíquota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autenticado.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identificação,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CPF/CNPJ</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contribuinte.</w:t>
            </w:r>
          </w:p>
        </w:tc>
        <w:tc>
          <w:tcPr>
            <w:tcW w:w="1419" w:type="dxa"/>
            <w:tcBorders>
              <w:top w:val="single" w:sz="4" w:space="0" w:color="000000"/>
              <w:left w:val="single" w:sz="4" w:space="0" w:color="000000"/>
              <w:bottom w:val="single" w:sz="4" w:space="0" w:color="000000"/>
              <w:right w:val="single" w:sz="4" w:space="0" w:color="000000"/>
            </w:tcBorders>
          </w:tcPr>
          <w:p w14:paraId="52AED8A8"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18BA920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8041580" w14:textId="77777777" w:rsidTr="00660861">
        <w:trPr>
          <w:trHeight w:val="897"/>
        </w:trPr>
        <w:tc>
          <w:tcPr>
            <w:tcW w:w="7371" w:type="dxa"/>
            <w:tcBorders>
              <w:top w:val="single" w:sz="4" w:space="0" w:color="000000"/>
              <w:left w:val="single" w:sz="4" w:space="0" w:color="000000"/>
              <w:bottom w:val="single" w:sz="4" w:space="0" w:color="000000"/>
              <w:right w:val="single" w:sz="4" w:space="0" w:color="000000"/>
            </w:tcBorders>
          </w:tcPr>
          <w:p w14:paraId="39B7B0F9" w14:textId="77777777" w:rsidR="004D74D8" w:rsidRPr="0006522C" w:rsidRDefault="004D74D8" w:rsidP="00467F25">
            <w:pPr>
              <w:widowControl w:val="0"/>
              <w:ind w:left="1190" w:right="85"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159.</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Nota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Débitos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Auto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Filtrar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Auto.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Apresentarinformações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corresponsável,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origem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débito,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natureza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 débito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 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débitos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totalizados.</w:t>
            </w:r>
          </w:p>
        </w:tc>
        <w:tc>
          <w:tcPr>
            <w:tcW w:w="1419" w:type="dxa"/>
            <w:tcBorders>
              <w:top w:val="single" w:sz="4" w:space="0" w:color="000000"/>
              <w:left w:val="single" w:sz="4" w:space="0" w:color="000000"/>
              <w:bottom w:val="single" w:sz="4" w:space="0" w:color="000000"/>
              <w:right w:val="single" w:sz="4" w:space="0" w:color="000000"/>
            </w:tcBorders>
          </w:tcPr>
          <w:p w14:paraId="570D21DD"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DD8FA3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86A9329" w14:textId="77777777" w:rsidTr="00660861">
        <w:trPr>
          <w:trHeight w:val="1406"/>
        </w:trPr>
        <w:tc>
          <w:tcPr>
            <w:tcW w:w="7371" w:type="dxa"/>
            <w:tcBorders>
              <w:top w:val="single" w:sz="4" w:space="0" w:color="000000"/>
              <w:left w:val="single" w:sz="4" w:space="0" w:color="000000"/>
              <w:bottom w:val="single" w:sz="4" w:space="0" w:color="000000"/>
              <w:right w:val="single" w:sz="4" w:space="0" w:color="000000"/>
            </w:tcBorders>
          </w:tcPr>
          <w:p w14:paraId="4FB9C390" w14:textId="77777777" w:rsidR="004D74D8" w:rsidRPr="0006522C" w:rsidRDefault="004D74D8" w:rsidP="00467F25">
            <w:pPr>
              <w:widowControl w:val="0"/>
              <w:ind w:left="1190" w:right="83"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160. Notificação e levantamento de fiscalização – Apresentar filtros por períodos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classificações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CCM</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Saldo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dolevantamento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fiscal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espécie e Data Base. Apresentar o valor da notificação/levantamento fiscal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quantidade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apurada, analítico ou</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sintético.</w:t>
            </w:r>
          </w:p>
        </w:tc>
        <w:tc>
          <w:tcPr>
            <w:tcW w:w="1419" w:type="dxa"/>
            <w:tcBorders>
              <w:top w:val="single" w:sz="4" w:space="0" w:color="000000"/>
              <w:left w:val="single" w:sz="4" w:space="0" w:color="000000"/>
              <w:bottom w:val="single" w:sz="4" w:space="0" w:color="000000"/>
              <w:right w:val="single" w:sz="4" w:space="0" w:color="000000"/>
            </w:tcBorders>
          </w:tcPr>
          <w:p w14:paraId="24905317"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FD062C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472F5A7" w14:textId="77777777" w:rsidTr="00660861">
        <w:trPr>
          <w:trHeight w:val="1151"/>
        </w:trPr>
        <w:tc>
          <w:tcPr>
            <w:tcW w:w="7371" w:type="dxa"/>
            <w:tcBorders>
              <w:top w:val="single" w:sz="4" w:space="0" w:color="000000"/>
              <w:left w:val="single" w:sz="4" w:space="0" w:color="000000"/>
              <w:bottom w:val="single" w:sz="4" w:space="0" w:color="000000"/>
              <w:right w:val="single" w:sz="4" w:space="0" w:color="000000"/>
            </w:tcBorders>
          </w:tcPr>
          <w:p w14:paraId="7B9C5313" w14:textId="77777777" w:rsidR="004D74D8" w:rsidRPr="0006522C" w:rsidRDefault="004D74D8" w:rsidP="00467F25">
            <w:pPr>
              <w:widowControl w:val="0"/>
              <w:ind w:left="1190" w:right="86"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161.</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Perfil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Arrecadação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entre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períodos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filtros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Grupos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Tributos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Previsão 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Receita, Total da Arrecadação, Total em Dívida Ativa ePercentual da Renda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obtida.</w:t>
            </w:r>
          </w:p>
        </w:tc>
        <w:tc>
          <w:tcPr>
            <w:tcW w:w="1419" w:type="dxa"/>
            <w:tcBorders>
              <w:top w:val="single" w:sz="4" w:space="0" w:color="000000"/>
              <w:left w:val="single" w:sz="4" w:space="0" w:color="000000"/>
              <w:bottom w:val="single" w:sz="4" w:space="0" w:color="000000"/>
              <w:right w:val="single" w:sz="4" w:space="0" w:color="000000"/>
            </w:tcBorders>
          </w:tcPr>
          <w:p w14:paraId="372BEF2C"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B833AC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1509AE3" w14:textId="77777777" w:rsidTr="00660861">
        <w:trPr>
          <w:trHeight w:val="311"/>
        </w:trPr>
        <w:tc>
          <w:tcPr>
            <w:tcW w:w="7371" w:type="dxa"/>
            <w:tcBorders>
              <w:top w:val="single" w:sz="4" w:space="0" w:color="000000"/>
              <w:left w:val="single" w:sz="4" w:space="0" w:color="000000"/>
              <w:bottom w:val="single" w:sz="4" w:space="0" w:color="000000"/>
              <w:right w:val="single" w:sz="4" w:space="0" w:color="000000"/>
            </w:tcBorders>
          </w:tcPr>
          <w:p w14:paraId="2946F032" w14:textId="77777777" w:rsidR="004D74D8" w:rsidRPr="0006522C" w:rsidRDefault="004D74D8" w:rsidP="00467F25">
            <w:pPr>
              <w:widowControl w:val="0"/>
              <w:ind w:left="110"/>
              <w:rPr>
                <w:rFonts w:ascii="Tahoma" w:eastAsia="Times New Roman" w:hAnsi="Tahoma" w:cs="Tahoma"/>
                <w:b/>
                <w:i/>
                <w:sz w:val="20"/>
                <w:szCs w:val="20"/>
                <w:lang w:val="pt-PT"/>
              </w:rPr>
            </w:pPr>
            <w:r w:rsidRPr="0006522C">
              <w:rPr>
                <w:rFonts w:ascii="Tahoma" w:eastAsia="Times New Roman" w:hAnsi="Tahoma" w:cs="Tahoma"/>
                <w:b/>
                <w:i/>
                <w:sz w:val="20"/>
                <w:szCs w:val="20"/>
                <w:lang w:val="pt-PT"/>
              </w:rPr>
              <w:t>Contribuição</w:t>
            </w:r>
            <w:r w:rsidRPr="0006522C">
              <w:rPr>
                <w:rFonts w:ascii="Tahoma" w:eastAsia="Times New Roman" w:hAnsi="Tahoma" w:cs="Tahoma"/>
                <w:b/>
                <w:i/>
                <w:spacing w:val="-3"/>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5"/>
                <w:sz w:val="20"/>
                <w:szCs w:val="20"/>
                <w:lang w:val="pt-PT"/>
              </w:rPr>
              <w:t xml:space="preserve"> </w:t>
            </w:r>
            <w:r w:rsidRPr="0006522C">
              <w:rPr>
                <w:rFonts w:ascii="Tahoma" w:eastAsia="Times New Roman" w:hAnsi="Tahoma" w:cs="Tahoma"/>
                <w:b/>
                <w:i/>
                <w:sz w:val="20"/>
                <w:szCs w:val="20"/>
                <w:lang w:val="pt-PT"/>
              </w:rPr>
              <w:t>Melhorias</w:t>
            </w:r>
          </w:p>
        </w:tc>
        <w:tc>
          <w:tcPr>
            <w:tcW w:w="1419" w:type="dxa"/>
            <w:tcBorders>
              <w:top w:val="single" w:sz="4" w:space="0" w:color="000000"/>
              <w:left w:val="single" w:sz="4" w:space="0" w:color="000000"/>
              <w:bottom w:val="single" w:sz="4" w:space="0" w:color="000000"/>
              <w:right w:val="single" w:sz="4" w:space="0" w:color="000000"/>
            </w:tcBorders>
          </w:tcPr>
          <w:p w14:paraId="2179708D"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4ADFA88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9116C30" w14:textId="77777777" w:rsidTr="00660861">
        <w:trPr>
          <w:trHeight w:val="2143"/>
        </w:trPr>
        <w:tc>
          <w:tcPr>
            <w:tcW w:w="7371" w:type="dxa"/>
            <w:tcBorders>
              <w:top w:val="single" w:sz="4" w:space="0" w:color="000000"/>
              <w:left w:val="single" w:sz="4" w:space="0" w:color="000000"/>
              <w:bottom w:val="single" w:sz="4" w:space="0" w:color="000000"/>
              <w:right w:val="single" w:sz="4" w:space="0" w:color="000000"/>
            </w:tcBorders>
          </w:tcPr>
          <w:p w14:paraId="0C529C28" w14:textId="77777777" w:rsidR="004D74D8" w:rsidRPr="0006522C" w:rsidRDefault="004D74D8" w:rsidP="00467F25">
            <w:pPr>
              <w:widowControl w:val="0"/>
              <w:ind w:left="1190" w:right="83"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162. A partir do cadastro do edital de Contribuição de Melhoria, que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especifica 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cobrança, vincular o edital aos beneficiados, pela composição por faixa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inscrição, por logradouros, bairros, atividades definidas no próprio edital. 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cálculo de valores deve serparametrizado de acordo com as especificações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edital, lançado para cada imóvel dentro da faixa selecionada a cobrança devida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comas modalidades de pagamento ditadas na legislação, e permitir a impressão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das guias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cobrança.</w:t>
            </w:r>
          </w:p>
        </w:tc>
        <w:tc>
          <w:tcPr>
            <w:tcW w:w="1419" w:type="dxa"/>
            <w:tcBorders>
              <w:top w:val="single" w:sz="4" w:space="0" w:color="000000"/>
              <w:left w:val="single" w:sz="4" w:space="0" w:color="000000"/>
              <w:bottom w:val="single" w:sz="4" w:space="0" w:color="000000"/>
              <w:right w:val="single" w:sz="4" w:space="0" w:color="000000"/>
            </w:tcBorders>
          </w:tcPr>
          <w:p w14:paraId="583D6C05"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765D7B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A06BD25" w14:textId="77777777" w:rsidTr="00660861">
        <w:trPr>
          <w:trHeight w:val="623"/>
        </w:trPr>
        <w:tc>
          <w:tcPr>
            <w:tcW w:w="7371" w:type="dxa"/>
            <w:tcBorders>
              <w:top w:val="single" w:sz="4" w:space="0" w:color="000000"/>
              <w:left w:val="single" w:sz="4" w:space="0" w:color="000000"/>
              <w:bottom w:val="single" w:sz="4" w:space="0" w:color="000000"/>
              <w:right w:val="single" w:sz="4" w:space="0" w:color="000000"/>
            </w:tcBorders>
          </w:tcPr>
          <w:p w14:paraId="1C7025B6" w14:textId="77777777" w:rsidR="004D74D8" w:rsidRPr="0006522C" w:rsidRDefault="004D74D8" w:rsidP="00467F25">
            <w:pPr>
              <w:widowControl w:val="0"/>
              <w:tabs>
                <w:tab w:val="left" w:pos="1190"/>
              </w:tabs>
              <w:ind w:left="1190" w:right="227" w:hanging="744"/>
              <w:rPr>
                <w:rFonts w:ascii="Tahoma" w:eastAsia="Times New Roman" w:hAnsi="Tahoma" w:cs="Tahoma"/>
                <w:sz w:val="20"/>
                <w:szCs w:val="20"/>
                <w:lang w:val="pt-PT"/>
              </w:rPr>
            </w:pPr>
            <w:r w:rsidRPr="0006522C">
              <w:rPr>
                <w:rFonts w:ascii="Tahoma" w:eastAsia="Times New Roman" w:hAnsi="Tahoma" w:cs="Tahoma"/>
                <w:sz w:val="20"/>
                <w:szCs w:val="20"/>
                <w:lang w:val="pt-PT"/>
              </w:rPr>
              <w:t>163.</w:t>
            </w:r>
            <w:r w:rsidRPr="0006522C">
              <w:rPr>
                <w:rFonts w:ascii="Tahoma" w:eastAsia="Times New Roman" w:hAnsi="Tahoma" w:cs="Tahoma"/>
                <w:sz w:val="20"/>
                <w:szCs w:val="20"/>
                <w:lang w:val="pt-PT"/>
              </w:rPr>
              <w:tab/>
              <w:t>Gerar</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modalidades</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previstas</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Lei,</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controlando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opagamento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contas,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conforme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opção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escolhida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contribuinte.</w:t>
            </w:r>
          </w:p>
        </w:tc>
        <w:tc>
          <w:tcPr>
            <w:tcW w:w="1419" w:type="dxa"/>
            <w:tcBorders>
              <w:top w:val="single" w:sz="4" w:space="0" w:color="000000"/>
              <w:left w:val="single" w:sz="4" w:space="0" w:color="000000"/>
              <w:bottom w:val="single" w:sz="4" w:space="0" w:color="000000"/>
              <w:right w:val="single" w:sz="4" w:space="0" w:color="000000"/>
            </w:tcBorders>
          </w:tcPr>
          <w:p w14:paraId="15637A68"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45B9F9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C3651C0" w14:textId="77777777" w:rsidTr="00660861">
        <w:trPr>
          <w:trHeight w:val="374"/>
        </w:trPr>
        <w:tc>
          <w:tcPr>
            <w:tcW w:w="7371" w:type="dxa"/>
            <w:tcBorders>
              <w:top w:val="single" w:sz="4" w:space="0" w:color="000000"/>
              <w:left w:val="single" w:sz="4" w:space="0" w:color="000000"/>
              <w:bottom w:val="single" w:sz="4" w:space="0" w:color="000000"/>
              <w:right w:val="single" w:sz="4" w:space="0" w:color="000000"/>
            </w:tcBorders>
          </w:tcPr>
          <w:p w14:paraId="1F932B5B"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164.</w:t>
            </w:r>
            <w:r w:rsidRPr="0006522C">
              <w:rPr>
                <w:rFonts w:ascii="Tahoma" w:eastAsia="Times New Roman" w:hAnsi="Tahoma" w:cs="Tahoma"/>
                <w:sz w:val="20"/>
                <w:szCs w:val="20"/>
                <w:lang w:val="pt-PT"/>
              </w:rPr>
              <w:tab/>
              <w:t>Consultar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posição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financeira:</w:t>
            </w:r>
          </w:p>
        </w:tc>
        <w:tc>
          <w:tcPr>
            <w:tcW w:w="1419" w:type="dxa"/>
            <w:tcBorders>
              <w:top w:val="single" w:sz="4" w:space="0" w:color="000000"/>
              <w:left w:val="single" w:sz="4" w:space="0" w:color="000000"/>
              <w:bottom w:val="single" w:sz="4" w:space="0" w:color="000000"/>
              <w:right w:val="single" w:sz="4" w:space="0" w:color="000000"/>
            </w:tcBorders>
          </w:tcPr>
          <w:p w14:paraId="6BF2FFA6"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644668F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8CB7ED8"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4AEB3A85"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164.1. 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identificação;</w:t>
            </w:r>
          </w:p>
        </w:tc>
        <w:tc>
          <w:tcPr>
            <w:tcW w:w="1419" w:type="dxa"/>
            <w:tcBorders>
              <w:top w:val="single" w:sz="4" w:space="0" w:color="000000"/>
              <w:left w:val="single" w:sz="4" w:space="0" w:color="000000"/>
              <w:bottom w:val="single" w:sz="4" w:space="0" w:color="000000"/>
              <w:right w:val="single" w:sz="4" w:space="0" w:color="000000"/>
            </w:tcBorders>
          </w:tcPr>
          <w:p w14:paraId="3D30DF40"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6F1796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F23E0A8"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41CE0C2B"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164.2. Por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nome.</w:t>
            </w:r>
          </w:p>
        </w:tc>
        <w:tc>
          <w:tcPr>
            <w:tcW w:w="1419" w:type="dxa"/>
            <w:tcBorders>
              <w:top w:val="single" w:sz="4" w:space="0" w:color="000000"/>
              <w:left w:val="single" w:sz="4" w:space="0" w:color="000000"/>
              <w:bottom w:val="single" w:sz="4" w:space="0" w:color="000000"/>
              <w:right w:val="single" w:sz="4" w:space="0" w:color="000000"/>
            </w:tcBorders>
          </w:tcPr>
          <w:p w14:paraId="18B5B673"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E2511A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E2461A9"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5E6E5975" w14:textId="77777777" w:rsidR="004D74D8" w:rsidRPr="0006522C" w:rsidRDefault="004D74D8" w:rsidP="00467F25">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4A6AC1D5"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7C9AEA8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893D5AA" w14:textId="77777777" w:rsidTr="00660861">
        <w:trPr>
          <w:trHeight w:val="314"/>
        </w:trPr>
        <w:tc>
          <w:tcPr>
            <w:tcW w:w="7371" w:type="dxa"/>
            <w:tcBorders>
              <w:top w:val="single" w:sz="4" w:space="0" w:color="000000"/>
              <w:left w:val="single" w:sz="4" w:space="0" w:color="000000"/>
              <w:bottom w:val="single" w:sz="4" w:space="0" w:color="000000"/>
              <w:right w:val="single" w:sz="4" w:space="0" w:color="000000"/>
            </w:tcBorders>
          </w:tcPr>
          <w:p w14:paraId="34C36CC8" w14:textId="77777777" w:rsidR="004D74D8" w:rsidRPr="0006522C" w:rsidRDefault="004D74D8" w:rsidP="00467F25">
            <w:pPr>
              <w:widowControl w:val="0"/>
              <w:ind w:left="110"/>
              <w:rPr>
                <w:rFonts w:ascii="Tahoma" w:eastAsia="Times New Roman" w:hAnsi="Tahoma" w:cs="Tahoma"/>
                <w:b/>
                <w:i/>
                <w:sz w:val="20"/>
                <w:szCs w:val="20"/>
                <w:lang w:val="pt-PT"/>
              </w:rPr>
            </w:pPr>
            <w:r w:rsidRPr="0006522C">
              <w:rPr>
                <w:rFonts w:ascii="Tahoma" w:eastAsia="Times New Roman" w:hAnsi="Tahoma" w:cs="Tahoma"/>
                <w:b/>
                <w:i/>
                <w:sz w:val="20"/>
                <w:szCs w:val="20"/>
                <w:lang w:val="pt-PT"/>
              </w:rPr>
              <w:t>Relatórios</w:t>
            </w:r>
            <w:r w:rsidRPr="0006522C">
              <w:rPr>
                <w:rFonts w:ascii="Tahoma" w:eastAsia="Times New Roman" w:hAnsi="Tahoma" w:cs="Tahoma"/>
                <w:b/>
                <w:i/>
                <w:spacing w:val="-2"/>
                <w:sz w:val="20"/>
                <w:szCs w:val="20"/>
                <w:lang w:val="pt-PT"/>
              </w:rPr>
              <w:t xml:space="preserve"> </w:t>
            </w:r>
            <w:r w:rsidRPr="0006522C">
              <w:rPr>
                <w:rFonts w:ascii="Tahoma" w:eastAsia="Times New Roman" w:hAnsi="Tahoma" w:cs="Tahoma"/>
                <w:b/>
                <w:i/>
                <w:sz w:val="20"/>
                <w:szCs w:val="20"/>
                <w:lang w:val="pt-PT"/>
              </w:rPr>
              <w:t>Contribuição</w:t>
            </w:r>
            <w:r w:rsidRPr="0006522C">
              <w:rPr>
                <w:rFonts w:ascii="Tahoma" w:eastAsia="Times New Roman" w:hAnsi="Tahoma" w:cs="Tahoma"/>
                <w:b/>
                <w:i/>
                <w:spacing w:val="-2"/>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7"/>
                <w:sz w:val="20"/>
                <w:szCs w:val="20"/>
                <w:lang w:val="pt-PT"/>
              </w:rPr>
              <w:t xml:space="preserve"> </w:t>
            </w:r>
            <w:r w:rsidRPr="0006522C">
              <w:rPr>
                <w:rFonts w:ascii="Tahoma" w:eastAsia="Times New Roman" w:hAnsi="Tahoma" w:cs="Tahoma"/>
                <w:b/>
                <w:i/>
                <w:sz w:val="20"/>
                <w:szCs w:val="20"/>
                <w:lang w:val="pt-PT"/>
              </w:rPr>
              <w:t>Melhoria</w:t>
            </w:r>
          </w:p>
        </w:tc>
        <w:tc>
          <w:tcPr>
            <w:tcW w:w="1419" w:type="dxa"/>
            <w:tcBorders>
              <w:top w:val="single" w:sz="4" w:space="0" w:color="000000"/>
              <w:left w:val="single" w:sz="4" w:space="0" w:color="000000"/>
              <w:bottom w:val="single" w:sz="4" w:space="0" w:color="000000"/>
              <w:right w:val="single" w:sz="4" w:space="0" w:color="000000"/>
            </w:tcBorders>
          </w:tcPr>
          <w:p w14:paraId="48310D12"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1CCF524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DD55FB7"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3A78C83B"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165.</w:t>
            </w:r>
            <w:r w:rsidRPr="0006522C">
              <w:rPr>
                <w:rFonts w:ascii="Tahoma" w:eastAsia="Times New Roman" w:hAnsi="Tahoma" w:cs="Tahoma"/>
                <w:sz w:val="20"/>
                <w:szCs w:val="20"/>
                <w:lang w:val="pt-PT"/>
              </w:rPr>
              <w:tab/>
              <w:t>Rol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Lançamentos.</w:t>
            </w:r>
          </w:p>
        </w:tc>
        <w:tc>
          <w:tcPr>
            <w:tcW w:w="1419" w:type="dxa"/>
            <w:tcBorders>
              <w:top w:val="single" w:sz="4" w:space="0" w:color="000000"/>
              <w:left w:val="single" w:sz="4" w:space="0" w:color="000000"/>
              <w:bottom w:val="single" w:sz="4" w:space="0" w:color="000000"/>
              <w:right w:val="single" w:sz="4" w:space="0" w:color="000000"/>
            </w:tcBorders>
          </w:tcPr>
          <w:p w14:paraId="46A6415F"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326AD5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BBB8EF6"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6DC5B96F"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166.</w:t>
            </w:r>
            <w:r w:rsidRPr="0006522C">
              <w:rPr>
                <w:rFonts w:ascii="Tahoma" w:eastAsia="Times New Roman" w:hAnsi="Tahoma" w:cs="Tahoma"/>
                <w:sz w:val="20"/>
                <w:szCs w:val="20"/>
                <w:lang w:val="pt-PT"/>
              </w:rPr>
              <w:tab/>
              <w:t>Estatística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Cálculo.</w:t>
            </w:r>
          </w:p>
        </w:tc>
        <w:tc>
          <w:tcPr>
            <w:tcW w:w="1419" w:type="dxa"/>
            <w:tcBorders>
              <w:top w:val="single" w:sz="4" w:space="0" w:color="000000"/>
              <w:left w:val="single" w:sz="4" w:space="0" w:color="000000"/>
              <w:bottom w:val="single" w:sz="4" w:space="0" w:color="000000"/>
              <w:right w:val="single" w:sz="4" w:space="0" w:color="000000"/>
            </w:tcBorders>
          </w:tcPr>
          <w:p w14:paraId="5567BBE1"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79F779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71B5153" w14:textId="77777777" w:rsidTr="00660861">
        <w:trPr>
          <w:trHeight w:val="313"/>
        </w:trPr>
        <w:tc>
          <w:tcPr>
            <w:tcW w:w="7371" w:type="dxa"/>
            <w:tcBorders>
              <w:top w:val="single" w:sz="4" w:space="0" w:color="000000"/>
              <w:left w:val="single" w:sz="4" w:space="0" w:color="000000"/>
              <w:bottom w:val="single" w:sz="4" w:space="0" w:color="000000"/>
              <w:right w:val="single" w:sz="4" w:space="0" w:color="000000"/>
            </w:tcBorders>
          </w:tcPr>
          <w:p w14:paraId="35682233" w14:textId="77777777" w:rsidR="004D74D8" w:rsidRPr="0006522C" w:rsidRDefault="004D74D8" w:rsidP="00467F25">
            <w:pPr>
              <w:widowControl w:val="0"/>
              <w:ind w:left="110"/>
              <w:rPr>
                <w:rFonts w:ascii="Tahoma" w:eastAsia="Times New Roman" w:hAnsi="Tahoma" w:cs="Tahoma"/>
                <w:b/>
                <w:i/>
                <w:sz w:val="20"/>
                <w:szCs w:val="20"/>
                <w:lang w:val="pt-PT"/>
              </w:rPr>
            </w:pPr>
            <w:r w:rsidRPr="0006522C">
              <w:rPr>
                <w:rFonts w:ascii="Tahoma" w:eastAsia="Times New Roman" w:hAnsi="Tahoma" w:cs="Tahoma"/>
                <w:b/>
                <w:i/>
                <w:sz w:val="20"/>
                <w:szCs w:val="20"/>
                <w:lang w:val="pt-PT"/>
              </w:rPr>
              <w:t>Receitas</w:t>
            </w:r>
            <w:r w:rsidRPr="0006522C">
              <w:rPr>
                <w:rFonts w:ascii="Tahoma" w:eastAsia="Times New Roman" w:hAnsi="Tahoma" w:cs="Tahoma"/>
                <w:b/>
                <w:i/>
                <w:spacing w:val="-5"/>
                <w:sz w:val="20"/>
                <w:szCs w:val="20"/>
                <w:lang w:val="pt-PT"/>
              </w:rPr>
              <w:t xml:space="preserve"> </w:t>
            </w:r>
            <w:r w:rsidRPr="0006522C">
              <w:rPr>
                <w:rFonts w:ascii="Tahoma" w:eastAsia="Times New Roman" w:hAnsi="Tahoma" w:cs="Tahoma"/>
                <w:b/>
                <w:i/>
                <w:sz w:val="20"/>
                <w:szCs w:val="20"/>
                <w:lang w:val="pt-PT"/>
              </w:rPr>
              <w:t>Diversas</w:t>
            </w:r>
          </w:p>
        </w:tc>
        <w:tc>
          <w:tcPr>
            <w:tcW w:w="1419" w:type="dxa"/>
            <w:tcBorders>
              <w:top w:val="single" w:sz="4" w:space="0" w:color="000000"/>
              <w:left w:val="single" w:sz="4" w:space="0" w:color="000000"/>
              <w:bottom w:val="single" w:sz="4" w:space="0" w:color="000000"/>
              <w:right w:val="single" w:sz="4" w:space="0" w:color="000000"/>
            </w:tcBorders>
          </w:tcPr>
          <w:p w14:paraId="76F4C628"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2762DF4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C4CFB43" w14:textId="77777777" w:rsidTr="00660861">
        <w:trPr>
          <w:trHeight w:val="2207"/>
        </w:trPr>
        <w:tc>
          <w:tcPr>
            <w:tcW w:w="7371" w:type="dxa"/>
            <w:tcBorders>
              <w:top w:val="single" w:sz="4" w:space="0" w:color="000000"/>
              <w:left w:val="single" w:sz="4" w:space="0" w:color="000000"/>
              <w:bottom w:val="single" w:sz="4" w:space="0" w:color="000000"/>
              <w:right w:val="single" w:sz="4" w:space="0" w:color="000000"/>
            </w:tcBorders>
          </w:tcPr>
          <w:p w14:paraId="0E0BA40A" w14:textId="77777777" w:rsidR="004D74D8" w:rsidRPr="0006522C" w:rsidRDefault="004D74D8" w:rsidP="00467F25">
            <w:pPr>
              <w:widowControl w:val="0"/>
              <w:ind w:left="1190" w:right="84"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167. Parametrizar o cálculo e lançamento dos tipos de taxas e serviços cobrados pelo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Município.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Apresentar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opções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cadastramento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decontribuintes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vinculados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imobiliário, mobiliário e pessoas. Possibilitar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cobrança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diferenciada</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grupo determinado. A cobrança poderá ser no ato da emissão, ou periódico (ex.: anual).</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Para cada cobrança e seu devido vencimento deverá apresentar o controle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inadimplência,</w:t>
            </w:r>
            <w:r w:rsidRPr="0006522C">
              <w:rPr>
                <w:rFonts w:ascii="Tahoma" w:eastAsia="Times New Roman" w:hAnsi="Tahoma" w:cs="Tahoma"/>
                <w:sz w:val="20"/>
                <w:szCs w:val="20"/>
                <w:lang w:val="pt-PT"/>
              </w:rPr>
              <w:t xml:space="preserve"> </w:t>
            </w:r>
            <w:r w:rsidRPr="0006522C">
              <w:rPr>
                <w:rFonts w:ascii="Tahoma" w:eastAsia="Times New Roman" w:hAnsi="Tahoma" w:cs="Tahoma"/>
                <w:spacing w:val="-1"/>
                <w:sz w:val="20"/>
                <w:szCs w:val="20"/>
                <w:lang w:val="pt-PT"/>
              </w:rPr>
              <w:t>gerando</w:t>
            </w:r>
            <w:r w:rsidRPr="0006522C">
              <w:rPr>
                <w:rFonts w:ascii="Tahoma" w:eastAsia="Times New Roman" w:hAnsi="Tahoma" w:cs="Tahoma"/>
                <w:sz w:val="20"/>
                <w:szCs w:val="20"/>
                <w:lang w:val="pt-PT"/>
              </w:rPr>
              <w:t xml:space="preserve"> multas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juros 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correção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devidas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assim</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 xml:space="preserve">como </w:t>
            </w:r>
            <w:r w:rsidRPr="0006522C">
              <w:rPr>
                <w:rFonts w:ascii="Tahoma" w:eastAsia="Times New Roman" w:hAnsi="Tahoma" w:cs="Tahoma"/>
                <w:spacing w:val="-1"/>
                <w:sz w:val="20"/>
                <w:szCs w:val="20"/>
                <w:lang w:val="pt-PT"/>
              </w:rPr>
              <w:t>inscrição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pacing w:val="-1"/>
                <w:sz w:val="20"/>
                <w:szCs w:val="20"/>
                <w:lang w:val="pt-PT"/>
              </w:rPr>
              <w:t>em</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pacing w:val="-1"/>
                <w:sz w:val="20"/>
                <w:szCs w:val="20"/>
                <w:lang w:val="pt-PT"/>
              </w:rPr>
              <w:t>Dívida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Ativa. As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cobranças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serviços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deverão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geração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guias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associados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imóveis, ou</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empresas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pessoa.</w:t>
            </w:r>
          </w:p>
        </w:tc>
        <w:tc>
          <w:tcPr>
            <w:tcW w:w="1419" w:type="dxa"/>
            <w:tcBorders>
              <w:top w:val="single" w:sz="4" w:space="0" w:color="000000"/>
              <w:left w:val="single" w:sz="4" w:space="0" w:color="000000"/>
              <w:bottom w:val="single" w:sz="4" w:space="0" w:color="000000"/>
              <w:right w:val="single" w:sz="4" w:space="0" w:color="000000"/>
            </w:tcBorders>
          </w:tcPr>
          <w:p w14:paraId="6FA0C0AA"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50C19F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CE38C92" w14:textId="77777777" w:rsidTr="00660861">
        <w:trPr>
          <w:trHeight w:val="623"/>
        </w:trPr>
        <w:tc>
          <w:tcPr>
            <w:tcW w:w="7371" w:type="dxa"/>
            <w:tcBorders>
              <w:top w:val="single" w:sz="4" w:space="0" w:color="000000"/>
              <w:left w:val="single" w:sz="4" w:space="0" w:color="000000"/>
              <w:bottom w:val="single" w:sz="4" w:space="0" w:color="000000"/>
              <w:right w:val="single" w:sz="4" w:space="0" w:color="000000"/>
            </w:tcBorders>
          </w:tcPr>
          <w:p w14:paraId="70500DB5" w14:textId="77777777" w:rsidR="004D74D8" w:rsidRPr="0006522C" w:rsidRDefault="004D74D8" w:rsidP="00467F25">
            <w:pPr>
              <w:widowControl w:val="0"/>
              <w:tabs>
                <w:tab w:val="left" w:pos="1190"/>
              </w:tabs>
              <w:ind w:left="1190" w:right="267" w:hanging="744"/>
              <w:rPr>
                <w:rFonts w:ascii="Tahoma" w:eastAsia="Times New Roman" w:hAnsi="Tahoma" w:cs="Tahoma"/>
                <w:sz w:val="20"/>
                <w:szCs w:val="20"/>
                <w:lang w:val="pt-PT"/>
              </w:rPr>
            </w:pPr>
            <w:r w:rsidRPr="0006522C">
              <w:rPr>
                <w:rFonts w:ascii="Tahoma" w:eastAsia="Times New Roman" w:hAnsi="Tahoma" w:cs="Tahoma"/>
                <w:sz w:val="20"/>
                <w:szCs w:val="20"/>
                <w:lang w:val="pt-PT"/>
              </w:rPr>
              <w:t>168.</w:t>
            </w:r>
            <w:r w:rsidRPr="0006522C">
              <w:rPr>
                <w:rFonts w:ascii="Tahoma" w:eastAsia="Times New Roman" w:hAnsi="Tahoma" w:cs="Tahoma"/>
                <w:sz w:val="20"/>
                <w:szCs w:val="20"/>
                <w:lang w:val="pt-PT"/>
              </w:rPr>
              <w:tab/>
              <w:t>Realizar</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consultas</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Cadastros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Mobiliários,</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Imobiliários</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e Receitas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diversas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mínimo:</w:t>
            </w:r>
          </w:p>
        </w:tc>
        <w:tc>
          <w:tcPr>
            <w:tcW w:w="1419" w:type="dxa"/>
            <w:tcBorders>
              <w:top w:val="single" w:sz="4" w:space="0" w:color="000000"/>
              <w:left w:val="single" w:sz="4" w:space="0" w:color="000000"/>
              <w:bottom w:val="single" w:sz="4" w:space="0" w:color="000000"/>
              <w:right w:val="single" w:sz="4" w:space="0" w:color="000000"/>
            </w:tcBorders>
          </w:tcPr>
          <w:p w14:paraId="4A2AC6D3"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661A600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C5AE5B4"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60947934"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168.1. CPF</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CNPJ</w:t>
            </w:r>
          </w:p>
        </w:tc>
        <w:tc>
          <w:tcPr>
            <w:tcW w:w="1419" w:type="dxa"/>
            <w:tcBorders>
              <w:top w:val="single" w:sz="4" w:space="0" w:color="000000"/>
              <w:left w:val="single" w:sz="4" w:space="0" w:color="000000"/>
              <w:bottom w:val="single" w:sz="4" w:space="0" w:color="000000"/>
              <w:right w:val="single" w:sz="4" w:space="0" w:color="000000"/>
            </w:tcBorders>
          </w:tcPr>
          <w:p w14:paraId="3AFABAA0"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FD653D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DF07F4F"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662ADD44"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168.2. Código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w:t>
            </w:r>
          </w:p>
        </w:tc>
        <w:tc>
          <w:tcPr>
            <w:tcW w:w="1419" w:type="dxa"/>
            <w:tcBorders>
              <w:top w:val="single" w:sz="4" w:space="0" w:color="000000"/>
              <w:left w:val="single" w:sz="4" w:space="0" w:color="000000"/>
              <w:bottom w:val="single" w:sz="4" w:space="0" w:color="000000"/>
              <w:right w:val="single" w:sz="4" w:space="0" w:color="000000"/>
            </w:tcBorders>
          </w:tcPr>
          <w:p w14:paraId="1577605C"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FB8570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8B4E520"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0E5107FE"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168.3. Fonética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nome.</w:t>
            </w:r>
          </w:p>
        </w:tc>
        <w:tc>
          <w:tcPr>
            <w:tcW w:w="1419" w:type="dxa"/>
            <w:tcBorders>
              <w:top w:val="single" w:sz="4" w:space="0" w:color="000000"/>
              <w:left w:val="single" w:sz="4" w:space="0" w:color="000000"/>
              <w:bottom w:val="single" w:sz="4" w:space="0" w:color="000000"/>
              <w:right w:val="single" w:sz="4" w:space="0" w:color="000000"/>
            </w:tcBorders>
          </w:tcPr>
          <w:p w14:paraId="55AC4C5A"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DF9F18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0CAB40E"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1EC6BEDD"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168.4. Identificação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cadastral.</w:t>
            </w:r>
          </w:p>
        </w:tc>
        <w:tc>
          <w:tcPr>
            <w:tcW w:w="1419" w:type="dxa"/>
            <w:tcBorders>
              <w:top w:val="single" w:sz="4" w:space="0" w:color="000000"/>
              <w:left w:val="single" w:sz="4" w:space="0" w:color="000000"/>
              <w:bottom w:val="single" w:sz="4" w:space="0" w:color="000000"/>
              <w:right w:val="single" w:sz="4" w:space="0" w:color="000000"/>
            </w:tcBorders>
          </w:tcPr>
          <w:p w14:paraId="4994EDA4"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16D7FB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DF10798" w14:textId="77777777" w:rsidTr="00660861">
        <w:trPr>
          <w:trHeight w:val="371"/>
        </w:trPr>
        <w:tc>
          <w:tcPr>
            <w:tcW w:w="7371" w:type="dxa"/>
            <w:tcBorders>
              <w:top w:val="single" w:sz="4" w:space="0" w:color="000000"/>
              <w:left w:val="single" w:sz="4" w:space="0" w:color="000000"/>
              <w:bottom w:val="single" w:sz="4" w:space="0" w:color="000000"/>
              <w:right w:val="single" w:sz="4" w:space="0" w:color="000000"/>
            </w:tcBorders>
          </w:tcPr>
          <w:p w14:paraId="4B6A45B1"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169.</w:t>
            </w:r>
            <w:r w:rsidRPr="0006522C">
              <w:rPr>
                <w:rFonts w:ascii="Tahoma" w:eastAsia="Times New Roman" w:hAnsi="Tahoma" w:cs="Tahoma"/>
                <w:sz w:val="20"/>
                <w:szCs w:val="20"/>
                <w:lang w:val="pt-PT"/>
              </w:rPr>
              <w:tab/>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realizações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cálculos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recálculos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simulações.</w:t>
            </w:r>
          </w:p>
        </w:tc>
        <w:tc>
          <w:tcPr>
            <w:tcW w:w="1419" w:type="dxa"/>
            <w:tcBorders>
              <w:top w:val="single" w:sz="4" w:space="0" w:color="000000"/>
              <w:left w:val="single" w:sz="4" w:space="0" w:color="000000"/>
              <w:bottom w:val="single" w:sz="4" w:space="0" w:color="000000"/>
              <w:right w:val="single" w:sz="4" w:space="0" w:color="000000"/>
            </w:tcBorders>
          </w:tcPr>
          <w:p w14:paraId="47007184"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70FA31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C7FB603" w14:textId="77777777" w:rsidTr="00660861">
        <w:trPr>
          <w:trHeight w:val="625"/>
        </w:trPr>
        <w:tc>
          <w:tcPr>
            <w:tcW w:w="7371" w:type="dxa"/>
            <w:tcBorders>
              <w:top w:val="single" w:sz="4" w:space="0" w:color="000000"/>
              <w:left w:val="single" w:sz="4" w:space="0" w:color="000000"/>
              <w:bottom w:val="single" w:sz="4" w:space="0" w:color="000000"/>
              <w:right w:val="single" w:sz="4" w:space="0" w:color="000000"/>
            </w:tcBorders>
          </w:tcPr>
          <w:p w14:paraId="12BD2278" w14:textId="77777777" w:rsidR="004D74D8" w:rsidRPr="0006522C" w:rsidRDefault="004D74D8" w:rsidP="00467F25">
            <w:pPr>
              <w:widowControl w:val="0"/>
              <w:tabs>
                <w:tab w:val="left" w:pos="1190"/>
              </w:tabs>
              <w:ind w:left="1190" w:right="326" w:hanging="744"/>
              <w:rPr>
                <w:rFonts w:ascii="Tahoma" w:eastAsia="Times New Roman" w:hAnsi="Tahoma" w:cs="Tahoma"/>
                <w:sz w:val="20"/>
                <w:szCs w:val="20"/>
                <w:lang w:val="pt-PT"/>
              </w:rPr>
            </w:pPr>
            <w:r w:rsidRPr="0006522C">
              <w:rPr>
                <w:rFonts w:ascii="Tahoma" w:eastAsia="Times New Roman" w:hAnsi="Tahoma" w:cs="Tahoma"/>
                <w:sz w:val="20"/>
                <w:szCs w:val="20"/>
                <w:lang w:val="pt-PT"/>
              </w:rPr>
              <w:t>170.</w:t>
            </w:r>
            <w:r w:rsidRPr="0006522C">
              <w:rPr>
                <w:rFonts w:ascii="Tahoma" w:eastAsia="Times New Roman" w:hAnsi="Tahoma" w:cs="Tahoma"/>
                <w:sz w:val="20"/>
                <w:szCs w:val="20"/>
                <w:lang w:val="pt-PT"/>
              </w:rPr>
              <w:tab/>
              <w:t>Possibilitar</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valorização</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Serviços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taxas</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acordo</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astabelas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reajustes.</w:t>
            </w:r>
          </w:p>
        </w:tc>
        <w:tc>
          <w:tcPr>
            <w:tcW w:w="1419" w:type="dxa"/>
            <w:tcBorders>
              <w:top w:val="single" w:sz="4" w:space="0" w:color="000000"/>
              <w:left w:val="single" w:sz="4" w:space="0" w:color="000000"/>
              <w:bottom w:val="single" w:sz="4" w:space="0" w:color="000000"/>
              <w:right w:val="single" w:sz="4" w:space="0" w:color="000000"/>
            </w:tcBorders>
          </w:tcPr>
          <w:p w14:paraId="7CE01DAC"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CDF45A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157CCD9" w14:textId="77777777" w:rsidTr="00660861">
        <w:trPr>
          <w:trHeight w:val="374"/>
        </w:trPr>
        <w:tc>
          <w:tcPr>
            <w:tcW w:w="7371" w:type="dxa"/>
            <w:tcBorders>
              <w:top w:val="single" w:sz="4" w:space="0" w:color="000000"/>
              <w:left w:val="single" w:sz="4" w:space="0" w:color="000000"/>
              <w:bottom w:val="single" w:sz="4" w:space="0" w:color="000000"/>
              <w:right w:val="single" w:sz="4" w:space="0" w:color="000000"/>
            </w:tcBorders>
          </w:tcPr>
          <w:p w14:paraId="2A768096"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171.</w:t>
            </w:r>
            <w:r w:rsidRPr="0006522C">
              <w:rPr>
                <w:rFonts w:ascii="Tahoma" w:eastAsia="Times New Roman" w:hAnsi="Tahoma" w:cs="Tahoma"/>
                <w:sz w:val="20"/>
                <w:szCs w:val="20"/>
                <w:lang w:val="pt-PT"/>
              </w:rPr>
              <w:tab/>
              <w:t>Possibilitar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criação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históricos.</w:t>
            </w:r>
          </w:p>
        </w:tc>
        <w:tc>
          <w:tcPr>
            <w:tcW w:w="1419" w:type="dxa"/>
            <w:tcBorders>
              <w:top w:val="single" w:sz="4" w:space="0" w:color="000000"/>
              <w:left w:val="single" w:sz="4" w:space="0" w:color="000000"/>
              <w:bottom w:val="single" w:sz="4" w:space="0" w:color="000000"/>
              <w:right w:val="single" w:sz="4" w:space="0" w:color="000000"/>
            </w:tcBorders>
          </w:tcPr>
          <w:p w14:paraId="1F2FB8C3"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4CFC22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2589BDB" w14:textId="77777777" w:rsidTr="00660861">
        <w:trPr>
          <w:trHeight w:val="369"/>
        </w:trPr>
        <w:tc>
          <w:tcPr>
            <w:tcW w:w="7371" w:type="dxa"/>
            <w:tcBorders>
              <w:top w:val="single" w:sz="4" w:space="0" w:color="000000"/>
              <w:left w:val="single" w:sz="4" w:space="0" w:color="000000"/>
              <w:bottom w:val="single" w:sz="4" w:space="0" w:color="000000"/>
              <w:right w:val="single" w:sz="4" w:space="0" w:color="000000"/>
            </w:tcBorders>
          </w:tcPr>
          <w:p w14:paraId="105A7EA5"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172.</w:t>
            </w:r>
            <w:r w:rsidRPr="0006522C">
              <w:rPr>
                <w:rFonts w:ascii="Tahoma" w:eastAsia="Times New Roman" w:hAnsi="Tahoma" w:cs="Tahoma"/>
                <w:sz w:val="20"/>
                <w:szCs w:val="20"/>
                <w:lang w:val="pt-PT"/>
              </w:rPr>
              <w:tab/>
              <w:t>Localizar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posição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financeira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p>
        </w:tc>
        <w:tc>
          <w:tcPr>
            <w:tcW w:w="1419" w:type="dxa"/>
            <w:tcBorders>
              <w:top w:val="single" w:sz="4" w:space="0" w:color="000000"/>
              <w:left w:val="single" w:sz="4" w:space="0" w:color="000000"/>
              <w:bottom w:val="single" w:sz="4" w:space="0" w:color="000000"/>
              <w:right w:val="single" w:sz="4" w:space="0" w:color="000000"/>
            </w:tcBorders>
          </w:tcPr>
          <w:p w14:paraId="7AB9434C"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3057C62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6B7CD2E"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0C5FFF6C"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172.1. CNPJ/</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CPF;</w:t>
            </w:r>
          </w:p>
        </w:tc>
        <w:tc>
          <w:tcPr>
            <w:tcW w:w="1419" w:type="dxa"/>
            <w:tcBorders>
              <w:top w:val="single" w:sz="4" w:space="0" w:color="000000"/>
              <w:left w:val="single" w:sz="4" w:space="0" w:color="000000"/>
              <w:bottom w:val="single" w:sz="4" w:space="0" w:color="000000"/>
              <w:right w:val="single" w:sz="4" w:space="0" w:color="000000"/>
            </w:tcBorders>
          </w:tcPr>
          <w:p w14:paraId="59D6840F"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5952BA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A2F739F"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244723B2"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172.2. Endereço;</w:t>
            </w:r>
          </w:p>
        </w:tc>
        <w:tc>
          <w:tcPr>
            <w:tcW w:w="1419" w:type="dxa"/>
            <w:tcBorders>
              <w:top w:val="single" w:sz="4" w:space="0" w:color="000000"/>
              <w:left w:val="single" w:sz="4" w:space="0" w:color="000000"/>
              <w:bottom w:val="single" w:sz="4" w:space="0" w:color="000000"/>
              <w:right w:val="single" w:sz="4" w:space="0" w:color="000000"/>
            </w:tcBorders>
          </w:tcPr>
          <w:p w14:paraId="5831302A"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211A68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9844E4A"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79737319"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172.3. Fonética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nome;</w:t>
            </w:r>
          </w:p>
        </w:tc>
        <w:tc>
          <w:tcPr>
            <w:tcW w:w="1419" w:type="dxa"/>
            <w:tcBorders>
              <w:top w:val="single" w:sz="4" w:space="0" w:color="000000"/>
              <w:left w:val="single" w:sz="4" w:space="0" w:color="000000"/>
              <w:bottom w:val="single" w:sz="4" w:space="0" w:color="000000"/>
              <w:right w:val="single" w:sz="4" w:space="0" w:color="000000"/>
            </w:tcBorders>
          </w:tcPr>
          <w:p w14:paraId="5D138C34"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1F6862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A3DB149"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63BC76D3"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172.4. Identificação;</w:t>
            </w:r>
          </w:p>
        </w:tc>
        <w:tc>
          <w:tcPr>
            <w:tcW w:w="1419" w:type="dxa"/>
            <w:tcBorders>
              <w:top w:val="single" w:sz="4" w:space="0" w:color="000000"/>
              <w:left w:val="single" w:sz="4" w:space="0" w:color="000000"/>
              <w:bottom w:val="single" w:sz="4" w:space="0" w:color="000000"/>
              <w:right w:val="single" w:sz="4" w:space="0" w:color="000000"/>
            </w:tcBorders>
          </w:tcPr>
          <w:p w14:paraId="502765ED"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27E16C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81C5A3D" w14:textId="77777777" w:rsidTr="00660861">
        <w:trPr>
          <w:trHeight w:val="366"/>
        </w:trPr>
        <w:tc>
          <w:tcPr>
            <w:tcW w:w="7371" w:type="dxa"/>
            <w:tcBorders>
              <w:top w:val="single" w:sz="4" w:space="0" w:color="000000"/>
              <w:left w:val="single" w:sz="4" w:space="0" w:color="000000"/>
              <w:bottom w:val="single" w:sz="4" w:space="0" w:color="000000"/>
              <w:right w:val="single" w:sz="4" w:space="0" w:color="000000"/>
            </w:tcBorders>
          </w:tcPr>
          <w:p w14:paraId="7BC6E5D4" w14:textId="77777777" w:rsidR="004D74D8" w:rsidRPr="0006522C" w:rsidRDefault="004D74D8" w:rsidP="00467F25">
            <w:pPr>
              <w:widowControl w:val="0"/>
              <w:ind w:left="110"/>
              <w:rPr>
                <w:rFonts w:ascii="Tahoma" w:eastAsia="Times New Roman" w:hAnsi="Tahoma" w:cs="Tahoma"/>
                <w:b/>
                <w:i/>
                <w:sz w:val="20"/>
                <w:szCs w:val="20"/>
                <w:lang w:val="pt-PT"/>
              </w:rPr>
            </w:pPr>
            <w:r w:rsidRPr="0006522C">
              <w:rPr>
                <w:rFonts w:ascii="Tahoma" w:eastAsia="Times New Roman" w:hAnsi="Tahoma" w:cs="Tahoma"/>
                <w:b/>
                <w:i/>
                <w:spacing w:val="-1"/>
                <w:sz w:val="20"/>
                <w:szCs w:val="20"/>
                <w:lang w:val="pt-PT"/>
              </w:rPr>
              <w:t>RELATÓRIOS</w:t>
            </w:r>
            <w:r w:rsidRPr="0006522C">
              <w:rPr>
                <w:rFonts w:ascii="Tahoma" w:eastAsia="Times New Roman" w:hAnsi="Tahoma" w:cs="Tahoma"/>
                <w:b/>
                <w:i/>
                <w:spacing w:val="-12"/>
                <w:sz w:val="20"/>
                <w:szCs w:val="20"/>
                <w:lang w:val="pt-PT"/>
              </w:rPr>
              <w:t xml:space="preserve"> </w:t>
            </w:r>
            <w:r w:rsidRPr="0006522C">
              <w:rPr>
                <w:rFonts w:ascii="Tahoma" w:eastAsia="Times New Roman" w:hAnsi="Tahoma" w:cs="Tahoma"/>
                <w:b/>
                <w:i/>
                <w:sz w:val="20"/>
                <w:szCs w:val="20"/>
                <w:lang w:val="pt-PT"/>
              </w:rPr>
              <w:t>RECEITAS</w:t>
            </w:r>
            <w:r w:rsidRPr="0006522C">
              <w:rPr>
                <w:rFonts w:ascii="Tahoma" w:eastAsia="Times New Roman" w:hAnsi="Tahoma" w:cs="Tahoma"/>
                <w:b/>
                <w:i/>
                <w:spacing w:val="-10"/>
                <w:sz w:val="20"/>
                <w:szCs w:val="20"/>
                <w:lang w:val="pt-PT"/>
              </w:rPr>
              <w:t xml:space="preserve"> </w:t>
            </w:r>
            <w:r w:rsidRPr="0006522C">
              <w:rPr>
                <w:rFonts w:ascii="Tahoma" w:eastAsia="Times New Roman" w:hAnsi="Tahoma" w:cs="Tahoma"/>
                <w:b/>
                <w:i/>
                <w:sz w:val="20"/>
                <w:szCs w:val="20"/>
                <w:lang w:val="pt-PT"/>
              </w:rPr>
              <w:t>DIVERSAS</w:t>
            </w:r>
          </w:p>
        </w:tc>
        <w:tc>
          <w:tcPr>
            <w:tcW w:w="1419" w:type="dxa"/>
            <w:tcBorders>
              <w:top w:val="single" w:sz="4" w:space="0" w:color="000000"/>
              <w:left w:val="single" w:sz="4" w:space="0" w:color="000000"/>
              <w:bottom w:val="single" w:sz="4" w:space="0" w:color="000000"/>
              <w:right w:val="single" w:sz="4" w:space="0" w:color="000000"/>
            </w:tcBorders>
          </w:tcPr>
          <w:p w14:paraId="186BEB95"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7F39667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46740C3" w14:textId="77777777" w:rsidTr="00660861">
        <w:trPr>
          <w:trHeight w:val="899"/>
        </w:trPr>
        <w:tc>
          <w:tcPr>
            <w:tcW w:w="7371" w:type="dxa"/>
            <w:tcBorders>
              <w:top w:val="single" w:sz="4" w:space="0" w:color="000000"/>
              <w:left w:val="single" w:sz="4" w:space="0" w:color="000000"/>
              <w:bottom w:val="single" w:sz="4" w:space="0" w:color="000000"/>
              <w:right w:val="single" w:sz="4" w:space="0" w:color="000000"/>
            </w:tcBorders>
          </w:tcPr>
          <w:p w14:paraId="52BEB7CA" w14:textId="77777777" w:rsidR="004D74D8" w:rsidRPr="0006522C" w:rsidRDefault="004D74D8" w:rsidP="00467F25">
            <w:pPr>
              <w:widowControl w:val="0"/>
              <w:ind w:left="1190" w:hanging="744"/>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173.</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Relação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Listar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Receitas Diversas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filtro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grupo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 RD, com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informação do Nome,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Endereço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RDV identificação.</w:t>
            </w:r>
          </w:p>
        </w:tc>
        <w:tc>
          <w:tcPr>
            <w:tcW w:w="1419" w:type="dxa"/>
            <w:tcBorders>
              <w:top w:val="single" w:sz="4" w:space="0" w:color="000000"/>
              <w:left w:val="single" w:sz="4" w:space="0" w:color="000000"/>
              <w:bottom w:val="single" w:sz="4" w:space="0" w:color="000000"/>
              <w:right w:val="single" w:sz="4" w:space="0" w:color="000000"/>
            </w:tcBorders>
          </w:tcPr>
          <w:p w14:paraId="799DB438"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217C18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0E3B4EE" w14:textId="77777777" w:rsidTr="00660861">
        <w:trPr>
          <w:trHeight w:val="1403"/>
        </w:trPr>
        <w:tc>
          <w:tcPr>
            <w:tcW w:w="7371" w:type="dxa"/>
            <w:tcBorders>
              <w:top w:val="single" w:sz="4" w:space="0" w:color="000000"/>
              <w:left w:val="single" w:sz="4" w:space="0" w:color="000000"/>
              <w:bottom w:val="single" w:sz="4" w:space="0" w:color="000000"/>
              <w:right w:val="single" w:sz="4" w:space="0" w:color="000000"/>
            </w:tcBorders>
          </w:tcPr>
          <w:p w14:paraId="182C5CF2" w14:textId="77777777" w:rsidR="004D74D8" w:rsidRPr="0006522C" w:rsidRDefault="004D74D8" w:rsidP="00467F25">
            <w:pPr>
              <w:widowControl w:val="0"/>
              <w:ind w:left="1190" w:right="86"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174.</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RD</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tabela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 agrupamentos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classificações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códigos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descrição.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Incluir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Procedimento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Forma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Atribuir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Vencimento, Proporcionalidade, Periodicidade, Valor Fixo, Valor da parcela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Mínimo.</w:t>
            </w:r>
          </w:p>
        </w:tc>
        <w:tc>
          <w:tcPr>
            <w:tcW w:w="1419" w:type="dxa"/>
            <w:tcBorders>
              <w:top w:val="single" w:sz="4" w:space="0" w:color="000000"/>
              <w:left w:val="single" w:sz="4" w:space="0" w:color="000000"/>
              <w:bottom w:val="single" w:sz="4" w:space="0" w:color="000000"/>
              <w:right w:val="single" w:sz="4" w:space="0" w:color="000000"/>
            </w:tcBorders>
          </w:tcPr>
          <w:p w14:paraId="78F67D29"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32C988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273AD18" w14:textId="77777777" w:rsidTr="00660861">
        <w:trPr>
          <w:trHeight w:val="2164"/>
        </w:trPr>
        <w:tc>
          <w:tcPr>
            <w:tcW w:w="7371" w:type="dxa"/>
            <w:tcBorders>
              <w:top w:val="single" w:sz="4" w:space="0" w:color="000000"/>
              <w:left w:val="single" w:sz="4" w:space="0" w:color="000000"/>
              <w:bottom w:val="single" w:sz="4" w:space="0" w:color="000000"/>
              <w:right w:val="single" w:sz="4" w:space="0" w:color="000000"/>
            </w:tcBorders>
          </w:tcPr>
          <w:p w14:paraId="3AA0D20C" w14:textId="77777777" w:rsidR="004D74D8" w:rsidRPr="0006522C" w:rsidRDefault="004D74D8" w:rsidP="00467F25">
            <w:pPr>
              <w:widowControl w:val="0"/>
              <w:tabs>
                <w:tab w:val="left" w:pos="1215"/>
                <w:tab w:val="left" w:pos="5329"/>
                <w:tab w:val="left" w:pos="6349"/>
                <w:tab w:val="left" w:pos="7924"/>
              </w:tabs>
              <w:ind w:left="1190" w:right="83" w:hanging="744"/>
              <w:rPr>
                <w:rFonts w:ascii="Tahoma" w:eastAsia="Times New Roman" w:hAnsi="Tahoma" w:cs="Tahoma"/>
                <w:sz w:val="20"/>
                <w:szCs w:val="20"/>
                <w:lang w:val="pt-PT"/>
              </w:rPr>
            </w:pPr>
            <w:r w:rsidRPr="0006522C">
              <w:rPr>
                <w:rFonts w:ascii="Tahoma" w:eastAsia="Times New Roman" w:hAnsi="Tahoma" w:cs="Tahoma"/>
                <w:sz w:val="20"/>
                <w:szCs w:val="20"/>
                <w:lang w:val="pt-PT"/>
              </w:rPr>
              <w:t>175.</w:t>
            </w:r>
            <w:r w:rsidRPr="0006522C">
              <w:rPr>
                <w:rFonts w:ascii="Tahoma" w:eastAsia="Times New Roman" w:hAnsi="Tahoma" w:cs="Tahoma"/>
                <w:sz w:val="20"/>
                <w:szCs w:val="20"/>
                <w:lang w:val="pt-PT"/>
              </w:rPr>
              <w:tab/>
            </w:r>
            <w:r w:rsidRPr="0006522C">
              <w:rPr>
                <w:rFonts w:ascii="Tahoma" w:eastAsia="Times New Roman" w:hAnsi="Tahoma" w:cs="Tahoma"/>
                <w:sz w:val="20"/>
                <w:szCs w:val="20"/>
                <w:lang w:val="pt-PT"/>
              </w:rPr>
              <w:tab/>
              <w:t>Demonstrativo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Rol</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tributo.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componentes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detalhadosão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apresentados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Noventena,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composição.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Totalizar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composição,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 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única, valor da parcela e quantidade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parcelas.Apresentar</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principais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endereço,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anterior,</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além</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do  componente</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tributo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pertinente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contribuinte.</w:t>
            </w:r>
          </w:p>
        </w:tc>
        <w:tc>
          <w:tcPr>
            <w:tcW w:w="1419" w:type="dxa"/>
            <w:tcBorders>
              <w:top w:val="single" w:sz="4" w:space="0" w:color="000000"/>
              <w:left w:val="single" w:sz="4" w:space="0" w:color="000000"/>
              <w:bottom w:val="single" w:sz="4" w:space="0" w:color="000000"/>
              <w:right w:val="single" w:sz="4" w:space="0" w:color="000000"/>
            </w:tcBorders>
          </w:tcPr>
          <w:p w14:paraId="46A6EA0E"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C6DFC4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A87C722" w14:textId="77777777" w:rsidTr="00660861">
        <w:trPr>
          <w:trHeight w:val="1137"/>
        </w:trPr>
        <w:tc>
          <w:tcPr>
            <w:tcW w:w="7371" w:type="dxa"/>
            <w:tcBorders>
              <w:top w:val="single" w:sz="4" w:space="0" w:color="000000"/>
              <w:left w:val="single" w:sz="4" w:space="0" w:color="000000"/>
              <w:bottom w:val="single" w:sz="4" w:space="0" w:color="000000"/>
              <w:right w:val="single" w:sz="4" w:space="0" w:color="000000"/>
            </w:tcBorders>
          </w:tcPr>
          <w:p w14:paraId="5AC45D3D" w14:textId="77777777" w:rsidR="004D74D8" w:rsidRPr="0006522C" w:rsidRDefault="004D74D8" w:rsidP="00467F25">
            <w:pPr>
              <w:widowControl w:val="0"/>
              <w:ind w:left="1190" w:right="82"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176. Estatística de Cálculo – Apresentar estatísticas das receitas por contribuinte 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classificação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tributo.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totalização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contribuintes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 xml:space="preserve">contábil informando o valor total </w:t>
            </w:r>
            <w:r w:rsidRPr="0006522C">
              <w:rPr>
                <w:rFonts w:ascii="Tahoma" w:eastAsia="Times New Roman" w:hAnsi="Tahoma" w:cs="Tahoma"/>
                <w:sz w:val="20"/>
                <w:szCs w:val="20"/>
                <w:lang w:val="pt-PT"/>
              </w:rPr>
              <w:t>da receita da conta. Apresentar o total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 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geral 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reais.</w:t>
            </w:r>
          </w:p>
        </w:tc>
        <w:tc>
          <w:tcPr>
            <w:tcW w:w="1419" w:type="dxa"/>
            <w:tcBorders>
              <w:top w:val="single" w:sz="4" w:space="0" w:color="000000"/>
              <w:left w:val="single" w:sz="4" w:space="0" w:color="000000"/>
              <w:bottom w:val="single" w:sz="4" w:space="0" w:color="000000"/>
              <w:right w:val="single" w:sz="4" w:space="0" w:color="000000"/>
            </w:tcBorders>
          </w:tcPr>
          <w:p w14:paraId="3A39E02D"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959F13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B668B17" w14:textId="77777777" w:rsidTr="00660861">
        <w:trPr>
          <w:trHeight w:val="1022"/>
        </w:trPr>
        <w:tc>
          <w:tcPr>
            <w:tcW w:w="7371" w:type="dxa"/>
            <w:tcBorders>
              <w:top w:val="single" w:sz="4" w:space="0" w:color="000000"/>
              <w:left w:val="single" w:sz="4" w:space="0" w:color="000000"/>
              <w:bottom w:val="single" w:sz="4" w:space="0" w:color="000000"/>
              <w:right w:val="single" w:sz="4" w:space="0" w:color="000000"/>
            </w:tcBorders>
          </w:tcPr>
          <w:p w14:paraId="75EF62BA" w14:textId="77777777" w:rsidR="004D74D8" w:rsidRPr="0006522C" w:rsidRDefault="004D74D8" w:rsidP="00467F25">
            <w:pPr>
              <w:widowControl w:val="0"/>
              <w:tabs>
                <w:tab w:val="left" w:pos="2301"/>
                <w:tab w:val="left" w:pos="6243"/>
                <w:tab w:val="left" w:pos="7684"/>
              </w:tabs>
              <w:ind w:left="1140" w:right="88" w:hanging="709"/>
              <w:jc w:val="both"/>
              <w:rPr>
                <w:rFonts w:ascii="Tahoma" w:eastAsia="Times New Roman" w:hAnsi="Tahoma" w:cs="Tahoma"/>
                <w:sz w:val="20"/>
                <w:szCs w:val="20"/>
                <w:lang w:val="pt-PT"/>
              </w:rPr>
            </w:pPr>
            <w:r w:rsidRPr="0006522C">
              <w:rPr>
                <w:rFonts w:ascii="Tahoma" w:eastAsia="Times New Roman" w:hAnsi="Tahoma" w:cs="Tahoma"/>
                <w:sz w:val="20"/>
                <w:szCs w:val="20"/>
                <w:lang w:val="pt-PT"/>
              </w:rPr>
              <w:t>177.</w:t>
            </w:r>
            <w:r w:rsidRPr="0006522C">
              <w:rPr>
                <w:rFonts w:ascii="Tahoma" w:eastAsia="Times New Roman" w:hAnsi="Tahoma" w:cs="Tahoma"/>
                <w:sz w:val="20"/>
                <w:szCs w:val="20"/>
                <w:lang w:val="pt-PT"/>
              </w:rPr>
              <w:tab/>
              <w:t>Estatística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estatísticas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classificações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tributos.</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a totalização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conta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contábil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informando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da receita</w:t>
            </w:r>
            <w:r w:rsidRPr="0006522C">
              <w:rPr>
                <w:rFonts w:ascii="Tahoma" w:eastAsia="Times New Roman" w:hAnsi="Tahoma" w:cs="Tahoma"/>
                <w:spacing w:val="78"/>
                <w:sz w:val="20"/>
                <w:szCs w:val="20"/>
                <w:lang w:val="pt-PT"/>
              </w:rPr>
              <w:t xml:space="preserve"> </w:t>
            </w:r>
            <w:r w:rsidRPr="0006522C">
              <w:rPr>
                <w:rFonts w:ascii="Tahoma" w:eastAsia="Times New Roman" w:hAnsi="Tahoma" w:cs="Tahoma"/>
                <w:sz w:val="20"/>
                <w:szCs w:val="20"/>
                <w:lang w:val="pt-PT"/>
              </w:rPr>
              <w:t xml:space="preserve">da </w:t>
            </w:r>
            <w:r w:rsidRPr="0006522C">
              <w:rPr>
                <w:rFonts w:ascii="Tahoma" w:eastAsia="Times New Roman" w:hAnsi="Tahoma" w:cs="Tahoma"/>
                <w:spacing w:val="-1"/>
                <w:sz w:val="20"/>
                <w:szCs w:val="20"/>
                <w:lang w:val="pt-PT"/>
              </w:rPr>
              <w:t xml:space="preserve">conta. </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total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(normal/isento/imune) 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 total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geral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reais.</w:t>
            </w:r>
          </w:p>
        </w:tc>
        <w:tc>
          <w:tcPr>
            <w:tcW w:w="1419" w:type="dxa"/>
            <w:tcBorders>
              <w:top w:val="single" w:sz="4" w:space="0" w:color="000000"/>
              <w:left w:val="single" w:sz="4" w:space="0" w:color="000000"/>
              <w:bottom w:val="single" w:sz="4" w:space="0" w:color="000000"/>
              <w:right w:val="single" w:sz="4" w:space="0" w:color="000000"/>
            </w:tcBorders>
          </w:tcPr>
          <w:p w14:paraId="7BAB71AD"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B3500A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3F32662" w14:textId="77777777" w:rsidTr="00660861">
        <w:trPr>
          <w:trHeight w:val="1972"/>
        </w:trPr>
        <w:tc>
          <w:tcPr>
            <w:tcW w:w="7371" w:type="dxa"/>
            <w:tcBorders>
              <w:top w:val="single" w:sz="4" w:space="0" w:color="000000"/>
              <w:left w:val="single" w:sz="4" w:space="0" w:color="000000"/>
              <w:bottom w:val="single" w:sz="4" w:space="0" w:color="000000"/>
              <w:right w:val="single" w:sz="4" w:space="0" w:color="000000"/>
            </w:tcBorders>
          </w:tcPr>
          <w:p w14:paraId="67F2C067" w14:textId="77777777" w:rsidR="004D74D8" w:rsidRPr="0006522C" w:rsidRDefault="004D74D8" w:rsidP="00467F25">
            <w:pPr>
              <w:widowControl w:val="0"/>
              <w:ind w:left="1190" w:right="84"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178.</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Rol</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Rol</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tributo.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componentes de cálculos detalhados que serão apresentados, como: Dados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Cálculo, Noventena, Valores, Dadoscomposição, Totalização da composição,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 da Única, Valor daParcela e Quantidade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Parcelas.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principais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endereço,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anterior,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além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componente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cálculo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tributo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pertinente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 Relação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 contribuintes.</w:t>
            </w:r>
          </w:p>
        </w:tc>
        <w:tc>
          <w:tcPr>
            <w:tcW w:w="1419" w:type="dxa"/>
            <w:tcBorders>
              <w:top w:val="single" w:sz="4" w:space="0" w:color="000000"/>
              <w:left w:val="single" w:sz="4" w:space="0" w:color="000000"/>
              <w:bottom w:val="single" w:sz="4" w:space="0" w:color="000000"/>
              <w:right w:val="single" w:sz="4" w:space="0" w:color="000000"/>
            </w:tcBorders>
          </w:tcPr>
          <w:p w14:paraId="66CC2175"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02C70E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FBE01A8" w14:textId="77777777" w:rsidTr="00660861">
        <w:trPr>
          <w:trHeight w:val="311"/>
        </w:trPr>
        <w:tc>
          <w:tcPr>
            <w:tcW w:w="7371" w:type="dxa"/>
            <w:tcBorders>
              <w:top w:val="single" w:sz="4" w:space="0" w:color="000000"/>
              <w:left w:val="single" w:sz="4" w:space="0" w:color="000000"/>
              <w:bottom w:val="single" w:sz="4" w:space="0" w:color="000000"/>
              <w:right w:val="single" w:sz="4" w:space="0" w:color="000000"/>
            </w:tcBorders>
          </w:tcPr>
          <w:p w14:paraId="22142B63" w14:textId="77777777" w:rsidR="004D74D8" w:rsidRPr="0006522C" w:rsidRDefault="004D74D8" w:rsidP="00467F25">
            <w:pPr>
              <w:widowControl w:val="0"/>
              <w:ind w:left="110"/>
              <w:rPr>
                <w:rFonts w:ascii="Tahoma" w:eastAsia="Times New Roman" w:hAnsi="Tahoma" w:cs="Tahoma"/>
                <w:b/>
                <w:i/>
                <w:sz w:val="20"/>
                <w:szCs w:val="20"/>
                <w:lang w:val="pt-PT"/>
              </w:rPr>
            </w:pPr>
            <w:r w:rsidRPr="0006522C">
              <w:rPr>
                <w:rFonts w:ascii="Tahoma" w:eastAsia="Times New Roman" w:hAnsi="Tahoma" w:cs="Tahoma"/>
                <w:b/>
                <w:i/>
                <w:sz w:val="20"/>
                <w:szCs w:val="20"/>
                <w:lang w:val="pt-PT"/>
              </w:rPr>
              <w:t>Controle</w:t>
            </w:r>
            <w:r w:rsidRPr="0006522C">
              <w:rPr>
                <w:rFonts w:ascii="Tahoma" w:eastAsia="Times New Roman" w:hAnsi="Tahoma" w:cs="Tahoma"/>
                <w:b/>
                <w:i/>
                <w:spacing w:val="-3"/>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1"/>
                <w:sz w:val="20"/>
                <w:szCs w:val="20"/>
                <w:lang w:val="pt-PT"/>
              </w:rPr>
              <w:t xml:space="preserve"> </w:t>
            </w:r>
            <w:r w:rsidRPr="0006522C">
              <w:rPr>
                <w:rFonts w:ascii="Tahoma" w:eastAsia="Times New Roman" w:hAnsi="Tahoma" w:cs="Tahoma"/>
                <w:b/>
                <w:i/>
                <w:sz w:val="20"/>
                <w:szCs w:val="20"/>
                <w:lang w:val="pt-PT"/>
              </w:rPr>
              <w:t>Arrecadação</w:t>
            </w:r>
          </w:p>
        </w:tc>
        <w:tc>
          <w:tcPr>
            <w:tcW w:w="1419" w:type="dxa"/>
            <w:tcBorders>
              <w:top w:val="single" w:sz="4" w:space="0" w:color="000000"/>
              <w:left w:val="single" w:sz="4" w:space="0" w:color="000000"/>
              <w:bottom w:val="single" w:sz="4" w:space="0" w:color="000000"/>
              <w:right w:val="single" w:sz="4" w:space="0" w:color="000000"/>
            </w:tcBorders>
          </w:tcPr>
          <w:p w14:paraId="7AD127C3"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44EF69E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CB6E142" w14:textId="77777777" w:rsidTr="00660861">
        <w:trPr>
          <w:trHeight w:val="371"/>
        </w:trPr>
        <w:tc>
          <w:tcPr>
            <w:tcW w:w="7371" w:type="dxa"/>
            <w:tcBorders>
              <w:top w:val="single" w:sz="4" w:space="0" w:color="000000"/>
              <w:left w:val="single" w:sz="4" w:space="0" w:color="000000"/>
              <w:bottom w:val="single" w:sz="4" w:space="0" w:color="000000"/>
              <w:right w:val="single" w:sz="4" w:space="0" w:color="000000"/>
            </w:tcBorders>
          </w:tcPr>
          <w:p w14:paraId="27525BDB"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179.</w:t>
            </w:r>
            <w:r w:rsidRPr="0006522C">
              <w:rPr>
                <w:rFonts w:ascii="Tahoma" w:eastAsia="Times New Roman" w:hAnsi="Tahoma" w:cs="Tahoma"/>
                <w:sz w:val="20"/>
                <w:szCs w:val="20"/>
                <w:lang w:val="pt-PT"/>
              </w:rPr>
              <w:tab/>
              <w:t>Manter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“Unidades”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moedas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diversas.</w:t>
            </w:r>
          </w:p>
        </w:tc>
        <w:tc>
          <w:tcPr>
            <w:tcW w:w="1419" w:type="dxa"/>
            <w:tcBorders>
              <w:top w:val="single" w:sz="4" w:space="0" w:color="000000"/>
              <w:left w:val="single" w:sz="4" w:space="0" w:color="000000"/>
              <w:bottom w:val="single" w:sz="4" w:space="0" w:color="000000"/>
              <w:right w:val="single" w:sz="4" w:space="0" w:color="000000"/>
            </w:tcBorders>
          </w:tcPr>
          <w:p w14:paraId="1D9AA186"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03357A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779C8CC" w14:textId="77777777" w:rsidTr="00660861">
        <w:trPr>
          <w:trHeight w:val="626"/>
        </w:trPr>
        <w:tc>
          <w:tcPr>
            <w:tcW w:w="7371" w:type="dxa"/>
            <w:tcBorders>
              <w:top w:val="single" w:sz="4" w:space="0" w:color="000000"/>
              <w:left w:val="single" w:sz="4" w:space="0" w:color="000000"/>
              <w:bottom w:val="single" w:sz="4" w:space="0" w:color="000000"/>
              <w:right w:val="single" w:sz="4" w:space="0" w:color="000000"/>
            </w:tcBorders>
          </w:tcPr>
          <w:p w14:paraId="6EEC8C45" w14:textId="77777777" w:rsidR="004D74D8" w:rsidRPr="0006522C" w:rsidRDefault="004D74D8" w:rsidP="00467F25">
            <w:pPr>
              <w:widowControl w:val="0"/>
              <w:tabs>
                <w:tab w:val="left" w:pos="1190"/>
              </w:tabs>
              <w:ind w:left="1190" w:right="221" w:hanging="744"/>
              <w:rPr>
                <w:rFonts w:ascii="Tahoma" w:eastAsia="Times New Roman" w:hAnsi="Tahoma" w:cs="Tahoma"/>
                <w:sz w:val="20"/>
                <w:szCs w:val="20"/>
                <w:lang w:val="pt-PT"/>
              </w:rPr>
            </w:pPr>
            <w:r w:rsidRPr="0006522C">
              <w:rPr>
                <w:rFonts w:ascii="Tahoma" w:eastAsia="Times New Roman" w:hAnsi="Tahoma" w:cs="Tahoma"/>
                <w:sz w:val="20"/>
                <w:szCs w:val="20"/>
                <w:lang w:val="pt-PT"/>
              </w:rPr>
              <w:t>180.</w:t>
            </w:r>
            <w:r w:rsidRPr="0006522C">
              <w:rPr>
                <w:rFonts w:ascii="Tahoma" w:eastAsia="Times New Roman" w:hAnsi="Tahoma" w:cs="Tahoma"/>
                <w:sz w:val="20"/>
                <w:szCs w:val="20"/>
                <w:lang w:val="pt-PT"/>
              </w:rPr>
              <w:tab/>
              <w:t>Permitir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atualizações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monetárias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índices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diferenciados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serem definidos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tributo.</w:t>
            </w:r>
          </w:p>
        </w:tc>
        <w:tc>
          <w:tcPr>
            <w:tcW w:w="1419" w:type="dxa"/>
            <w:tcBorders>
              <w:top w:val="single" w:sz="4" w:space="0" w:color="000000"/>
              <w:left w:val="single" w:sz="4" w:space="0" w:color="000000"/>
              <w:bottom w:val="single" w:sz="4" w:space="0" w:color="000000"/>
              <w:right w:val="single" w:sz="4" w:space="0" w:color="000000"/>
            </w:tcBorders>
          </w:tcPr>
          <w:p w14:paraId="03CE3778"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932A89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867658A" w14:textId="77777777" w:rsidTr="00660861">
        <w:trPr>
          <w:trHeight w:val="374"/>
        </w:trPr>
        <w:tc>
          <w:tcPr>
            <w:tcW w:w="7371" w:type="dxa"/>
            <w:tcBorders>
              <w:top w:val="single" w:sz="4" w:space="0" w:color="000000"/>
              <w:left w:val="single" w:sz="4" w:space="0" w:color="000000"/>
              <w:bottom w:val="single" w:sz="4" w:space="0" w:color="000000"/>
              <w:right w:val="single" w:sz="4" w:space="0" w:color="000000"/>
            </w:tcBorders>
          </w:tcPr>
          <w:p w14:paraId="26191932"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181.</w:t>
            </w:r>
            <w:r w:rsidRPr="0006522C">
              <w:rPr>
                <w:rFonts w:ascii="Tahoma" w:eastAsia="Times New Roman" w:hAnsi="Tahoma" w:cs="Tahoma"/>
                <w:sz w:val="20"/>
                <w:szCs w:val="20"/>
                <w:lang w:val="pt-PT"/>
              </w:rPr>
              <w:tab/>
              <w:t>Cadastrar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bancos,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agências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arrecadadoras.</w:t>
            </w:r>
          </w:p>
        </w:tc>
        <w:tc>
          <w:tcPr>
            <w:tcW w:w="1419" w:type="dxa"/>
            <w:tcBorders>
              <w:top w:val="single" w:sz="4" w:space="0" w:color="000000"/>
              <w:left w:val="single" w:sz="4" w:space="0" w:color="000000"/>
              <w:bottom w:val="single" w:sz="4" w:space="0" w:color="000000"/>
              <w:right w:val="single" w:sz="4" w:space="0" w:color="000000"/>
            </w:tcBorders>
          </w:tcPr>
          <w:p w14:paraId="2BE859E6"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BCD920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1F015F5" w14:textId="77777777" w:rsidTr="00660861">
        <w:trPr>
          <w:trHeight w:val="623"/>
        </w:trPr>
        <w:tc>
          <w:tcPr>
            <w:tcW w:w="7371" w:type="dxa"/>
            <w:tcBorders>
              <w:top w:val="single" w:sz="4" w:space="0" w:color="000000"/>
              <w:left w:val="single" w:sz="4" w:space="0" w:color="000000"/>
              <w:bottom w:val="single" w:sz="4" w:space="0" w:color="000000"/>
              <w:right w:val="single" w:sz="4" w:space="0" w:color="000000"/>
            </w:tcBorders>
          </w:tcPr>
          <w:p w14:paraId="61AF40EA" w14:textId="77777777" w:rsidR="004D74D8" w:rsidRPr="0006522C" w:rsidRDefault="004D74D8" w:rsidP="00467F25">
            <w:pPr>
              <w:widowControl w:val="0"/>
              <w:tabs>
                <w:tab w:val="left" w:pos="1190"/>
              </w:tabs>
              <w:ind w:left="1190" w:right="182" w:hanging="744"/>
              <w:rPr>
                <w:rFonts w:ascii="Tahoma" w:eastAsia="Times New Roman" w:hAnsi="Tahoma" w:cs="Tahoma"/>
                <w:sz w:val="20"/>
                <w:szCs w:val="20"/>
                <w:lang w:val="pt-PT"/>
              </w:rPr>
            </w:pPr>
            <w:r w:rsidRPr="0006522C">
              <w:rPr>
                <w:rFonts w:ascii="Tahoma" w:eastAsia="Times New Roman" w:hAnsi="Tahoma" w:cs="Tahoma"/>
                <w:sz w:val="20"/>
                <w:szCs w:val="20"/>
                <w:lang w:val="pt-PT"/>
              </w:rPr>
              <w:t>182.</w:t>
            </w:r>
            <w:r w:rsidRPr="0006522C">
              <w:rPr>
                <w:rFonts w:ascii="Tahoma" w:eastAsia="Times New Roman" w:hAnsi="Tahoma" w:cs="Tahoma"/>
                <w:sz w:val="20"/>
                <w:szCs w:val="20"/>
                <w:lang w:val="pt-PT"/>
              </w:rPr>
              <w:tab/>
              <w:t>Utilizar</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recursos</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leitura</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ótica</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códigos</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barra</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maiorfacilidade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precisão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coleta de dados.</w:t>
            </w:r>
          </w:p>
        </w:tc>
        <w:tc>
          <w:tcPr>
            <w:tcW w:w="1419" w:type="dxa"/>
            <w:tcBorders>
              <w:top w:val="single" w:sz="4" w:space="0" w:color="000000"/>
              <w:left w:val="single" w:sz="4" w:space="0" w:color="000000"/>
              <w:bottom w:val="single" w:sz="4" w:space="0" w:color="000000"/>
              <w:right w:val="single" w:sz="4" w:space="0" w:color="000000"/>
            </w:tcBorders>
          </w:tcPr>
          <w:p w14:paraId="1B5A2C6C"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D66F5C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87AEB15" w14:textId="77777777" w:rsidTr="00660861">
        <w:trPr>
          <w:trHeight w:val="626"/>
        </w:trPr>
        <w:tc>
          <w:tcPr>
            <w:tcW w:w="7371" w:type="dxa"/>
            <w:tcBorders>
              <w:top w:val="single" w:sz="4" w:space="0" w:color="000000"/>
              <w:left w:val="single" w:sz="4" w:space="0" w:color="000000"/>
              <w:bottom w:val="single" w:sz="4" w:space="0" w:color="000000"/>
              <w:right w:val="single" w:sz="4" w:space="0" w:color="000000"/>
            </w:tcBorders>
          </w:tcPr>
          <w:p w14:paraId="12872E40" w14:textId="77777777" w:rsidR="004D74D8" w:rsidRPr="0006522C" w:rsidRDefault="004D74D8" w:rsidP="00467F25">
            <w:pPr>
              <w:widowControl w:val="0"/>
              <w:tabs>
                <w:tab w:val="left" w:pos="1190"/>
              </w:tabs>
              <w:ind w:left="1190" w:right="314" w:hanging="744"/>
              <w:rPr>
                <w:rFonts w:ascii="Tahoma" w:eastAsia="Times New Roman" w:hAnsi="Tahoma" w:cs="Tahoma"/>
                <w:sz w:val="20"/>
                <w:szCs w:val="20"/>
                <w:lang w:val="pt-PT"/>
              </w:rPr>
            </w:pPr>
            <w:r w:rsidRPr="0006522C">
              <w:rPr>
                <w:rFonts w:ascii="Tahoma" w:eastAsia="Times New Roman" w:hAnsi="Tahoma" w:cs="Tahoma"/>
                <w:sz w:val="20"/>
                <w:szCs w:val="20"/>
                <w:lang w:val="pt-PT"/>
              </w:rPr>
              <w:t>183.</w:t>
            </w:r>
            <w:r w:rsidRPr="0006522C">
              <w:rPr>
                <w:rFonts w:ascii="Tahoma" w:eastAsia="Times New Roman" w:hAnsi="Tahoma" w:cs="Tahoma"/>
                <w:sz w:val="20"/>
                <w:szCs w:val="20"/>
                <w:lang w:val="pt-PT"/>
              </w:rPr>
              <w:tab/>
              <w:t>Dispor</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rotinas</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tratamento</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retorno</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decobranças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bancárias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registradas.</w:t>
            </w:r>
          </w:p>
        </w:tc>
        <w:tc>
          <w:tcPr>
            <w:tcW w:w="1419" w:type="dxa"/>
            <w:tcBorders>
              <w:top w:val="single" w:sz="4" w:space="0" w:color="000000"/>
              <w:left w:val="single" w:sz="4" w:space="0" w:color="000000"/>
              <w:bottom w:val="single" w:sz="4" w:space="0" w:color="000000"/>
              <w:right w:val="single" w:sz="4" w:space="0" w:color="000000"/>
            </w:tcBorders>
          </w:tcPr>
          <w:p w14:paraId="67060359"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CBB4CB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8787FE5" w14:textId="77777777" w:rsidTr="00660861">
        <w:trPr>
          <w:trHeight w:val="625"/>
        </w:trPr>
        <w:tc>
          <w:tcPr>
            <w:tcW w:w="7371" w:type="dxa"/>
            <w:tcBorders>
              <w:top w:val="single" w:sz="4" w:space="0" w:color="000000"/>
              <w:left w:val="single" w:sz="4" w:space="0" w:color="000000"/>
              <w:bottom w:val="single" w:sz="4" w:space="0" w:color="000000"/>
              <w:right w:val="single" w:sz="4" w:space="0" w:color="000000"/>
            </w:tcBorders>
          </w:tcPr>
          <w:p w14:paraId="4E998654" w14:textId="77777777" w:rsidR="004D74D8" w:rsidRPr="0006522C" w:rsidRDefault="004D74D8" w:rsidP="00467F25">
            <w:pPr>
              <w:widowControl w:val="0"/>
              <w:tabs>
                <w:tab w:val="left" w:pos="1190"/>
              </w:tabs>
              <w:ind w:left="1190" w:right="283" w:hanging="744"/>
              <w:rPr>
                <w:rFonts w:ascii="Tahoma" w:eastAsia="Times New Roman" w:hAnsi="Tahoma" w:cs="Tahoma"/>
                <w:sz w:val="20"/>
                <w:szCs w:val="20"/>
                <w:lang w:val="pt-PT"/>
              </w:rPr>
            </w:pPr>
            <w:r w:rsidRPr="0006522C">
              <w:rPr>
                <w:rFonts w:ascii="Tahoma" w:eastAsia="Times New Roman" w:hAnsi="Tahoma" w:cs="Tahoma"/>
                <w:sz w:val="20"/>
                <w:szCs w:val="20"/>
                <w:lang w:val="pt-PT"/>
              </w:rPr>
              <w:t>184.</w:t>
            </w:r>
            <w:r w:rsidRPr="0006522C">
              <w:rPr>
                <w:rFonts w:ascii="Tahoma" w:eastAsia="Times New Roman" w:hAnsi="Tahoma" w:cs="Tahoma"/>
                <w:sz w:val="20"/>
                <w:szCs w:val="20"/>
                <w:lang w:val="pt-PT"/>
              </w:rPr>
              <w:tab/>
            </w:r>
            <w:r w:rsidRPr="0006522C">
              <w:rPr>
                <w:rFonts w:ascii="Tahoma" w:eastAsia="Times New Roman" w:hAnsi="Tahoma" w:cs="Tahoma"/>
                <w:spacing w:val="-1"/>
                <w:sz w:val="20"/>
                <w:szCs w:val="20"/>
                <w:lang w:val="pt-PT"/>
              </w:rPr>
              <w:t>Dispor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rotinas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pacing w:val="-1"/>
                <w:sz w:val="20"/>
                <w:szCs w:val="20"/>
                <w:lang w:val="pt-PT"/>
              </w:rPr>
              <w:t>para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tratamento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retorno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via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meiomagnético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padrão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FEBRABAN.</w:t>
            </w:r>
          </w:p>
        </w:tc>
        <w:tc>
          <w:tcPr>
            <w:tcW w:w="1419" w:type="dxa"/>
            <w:tcBorders>
              <w:top w:val="single" w:sz="4" w:space="0" w:color="000000"/>
              <w:left w:val="single" w:sz="4" w:space="0" w:color="000000"/>
              <w:bottom w:val="single" w:sz="4" w:space="0" w:color="000000"/>
              <w:right w:val="single" w:sz="4" w:space="0" w:color="000000"/>
            </w:tcBorders>
          </w:tcPr>
          <w:p w14:paraId="72C32E76"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4DA5EE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7E027B6" w14:textId="77777777" w:rsidTr="00660861">
        <w:trPr>
          <w:trHeight w:val="626"/>
        </w:trPr>
        <w:tc>
          <w:tcPr>
            <w:tcW w:w="7371" w:type="dxa"/>
            <w:tcBorders>
              <w:top w:val="single" w:sz="4" w:space="0" w:color="000000"/>
              <w:left w:val="single" w:sz="4" w:space="0" w:color="000000"/>
              <w:bottom w:val="single" w:sz="4" w:space="0" w:color="000000"/>
              <w:right w:val="single" w:sz="4" w:space="0" w:color="000000"/>
            </w:tcBorders>
          </w:tcPr>
          <w:p w14:paraId="11CF26D9" w14:textId="77777777" w:rsidR="004D74D8" w:rsidRPr="0006522C" w:rsidRDefault="004D74D8" w:rsidP="00467F25">
            <w:pPr>
              <w:widowControl w:val="0"/>
              <w:tabs>
                <w:tab w:val="left" w:pos="1190"/>
              </w:tabs>
              <w:ind w:left="1190" w:right="430" w:hanging="744"/>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185.</w:t>
            </w:r>
            <w:r w:rsidRPr="0006522C">
              <w:rPr>
                <w:rFonts w:ascii="Tahoma" w:eastAsia="Times New Roman" w:hAnsi="Tahoma" w:cs="Tahoma"/>
                <w:sz w:val="20"/>
                <w:szCs w:val="20"/>
                <w:lang w:val="pt-PT"/>
              </w:rPr>
              <w:tab/>
            </w:r>
            <w:r w:rsidRPr="0006522C">
              <w:rPr>
                <w:rFonts w:ascii="Tahoma" w:eastAsia="Times New Roman" w:hAnsi="Tahoma" w:cs="Tahoma"/>
                <w:spacing w:val="-1"/>
                <w:sz w:val="20"/>
                <w:szCs w:val="20"/>
                <w:lang w:val="pt-PT"/>
              </w:rPr>
              <w:t>Dispor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rotinas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débito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automático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conta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corrente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segundoo padrão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FEBRABAN.</w:t>
            </w:r>
          </w:p>
        </w:tc>
        <w:tc>
          <w:tcPr>
            <w:tcW w:w="1419" w:type="dxa"/>
            <w:tcBorders>
              <w:top w:val="single" w:sz="4" w:space="0" w:color="000000"/>
              <w:left w:val="single" w:sz="4" w:space="0" w:color="000000"/>
              <w:bottom w:val="single" w:sz="4" w:space="0" w:color="000000"/>
              <w:right w:val="single" w:sz="4" w:space="0" w:color="000000"/>
            </w:tcBorders>
          </w:tcPr>
          <w:p w14:paraId="5311FE37"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452645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F4C157B" w14:textId="77777777" w:rsidTr="00660861">
        <w:trPr>
          <w:trHeight w:val="623"/>
        </w:trPr>
        <w:tc>
          <w:tcPr>
            <w:tcW w:w="7371" w:type="dxa"/>
            <w:tcBorders>
              <w:top w:val="single" w:sz="4" w:space="0" w:color="000000"/>
              <w:left w:val="single" w:sz="4" w:space="0" w:color="000000"/>
              <w:bottom w:val="single" w:sz="4" w:space="0" w:color="000000"/>
              <w:right w:val="single" w:sz="4" w:space="0" w:color="000000"/>
            </w:tcBorders>
          </w:tcPr>
          <w:p w14:paraId="0D603D53" w14:textId="77777777" w:rsidR="004D74D8" w:rsidRPr="0006522C" w:rsidRDefault="004D74D8" w:rsidP="00467F25">
            <w:pPr>
              <w:widowControl w:val="0"/>
              <w:tabs>
                <w:tab w:val="left" w:pos="1190"/>
              </w:tabs>
              <w:ind w:left="1190" w:right="659" w:hanging="744"/>
              <w:rPr>
                <w:rFonts w:ascii="Tahoma" w:eastAsia="Times New Roman" w:hAnsi="Tahoma" w:cs="Tahoma"/>
                <w:sz w:val="20"/>
                <w:szCs w:val="20"/>
                <w:lang w:val="pt-PT"/>
              </w:rPr>
            </w:pPr>
            <w:r w:rsidRPr="0006522C">
              <w:rPr>
                <w:rFonts w:ascii="Tahoma" w:eastAsia="Times New Roman" w:hAnsi="Tahoma" w:cs="Tahoma"/>
                <w:sz w:val="20"/>
                <w:szCs w:val="20"/>
                <w:lang w:val="pt-PT"/>
              </w:rPr>
              <w:t>186.</w:t>
            </w:r>
            <w:r w:rsidRPr="0006522C">
              <w:rPr>
                <w:rFonts w:ascii="Tahoma" w:eastAsia="Times New Roman" w:hAnsi="Tahoma" w:cs="Tahoma"/>
                <w:sz w:val="20"/>
                <w:szCs w:val="20"/>
                <w:lang w:val="pt-PT"/>
              </w:rPr>
              <w:tab/>
              <w:t>Dispor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consultas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à</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posição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financeira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atualização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dosacréscimos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legais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débitos.</w:t>
            </w:r>
          </w:p>
        </w:tc>
        <w:tc>
          <w:tcPr>
            <w:tcW w:w="1419" w:type="dxa"/>
            <w:tcBorders>
              <w:top w:val="single" w:sz="4" w:space="0" w:color="000000"/>
              <w:left w:val="single" w:sz="4" w:space="0" w:color="000000"/>
              <w:bottom w:val="single" w:sz="4" w:space="0" w:color="000000"/>
              <w:right w:val="single" w:sz="4" w:space="0" w:color="000000"/>
            </w:tcBorders>
          </w:tcPr>
          <w:p w14:paraId="401D4237"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D82002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452FE81" w14:textId="77777777" w:rsidTr="00660861">
        <w:trPr>
          <w:trHeight w:val="374"/>
        </w:trPr>
        <w:tc>
          <w:tcPr>
            <w:tcW w:w="7371" w:type="dxa"/>
            <w:tcBorders>
              <w:top w:val="single" w:sz="4" w:space="0" w:color="000000"/>
              <w:left w:val="single" w:sz="4" w:space="0" w:color="000000"/>
              <w:bottom w:val="single" w:sz="4" w:space="0" w:color="000000"/>
              <w:right w:val="single" w:sz="4" w:space="0" w:color="000000"/>
            </w:tcBorders>
          </w:tcPr>
          <w:p w14:paraId="64E0F68F"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187.</w:t>
            </w:r>
            <w:r w:rsidRPr="0006522C">
              <w:rPr>
                <w:rFonts w:ascii="Tahoma" w:eastAsia="Times New Roman" w:hAnsi="Tahoma" w:cs="Tahoma"/>
                <w:sz w:val="20"/>
                <w:szCs w:val="20"/>
                <w:lang w:val="pt-PT"/>
              </w:rPr>
              <w:tab/>
              <w:t>Manter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tabela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feriados.</w:t>
            </w:r>
          </w:p>
        </w:tc>
        <w:tc>
          <w:tcPr>
            <w:tcW w:w="1419" w:type="dxa"/>
            <w:tcBorders>
              <w:top w:val="single" w:sz="4" w:space="0" w:color="000000"/>
              <w:left w:val="single" w:sz="4" w:space="0" w:color="000000"/>
              <w:bottom w:val="single" w:sz="4" w:space="0" w:color="000000"/>
              <w:right w:val="single" w:sz="4" w:space="0" w:color="000000"/>
            </w:tcBorders>
          </w:tcPr>
          <w:p w14:paraId="255FB4DA"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3A9CE0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61B3805" w14:textId="77777777" w:rsidTr="00660861">
        <w:trPr>
          <w:trHeight w:val="877"/>
        </w:trPr>
        <w:tc>
          <w:tcPr>
            <w:tcW w:w="7371" w:type="dxa"/>
            <w:tcBorders>
              <w:top w:val="single" w:sz="4" w:space="0" w:color="000000"/>
              <w:left w:val="single" w:sz="4" w:space="0" w:color="000000"/>
              <w:bottom w:val="single" w:sz="4" w:space="0" w:color="000000"/>
              <w:right w:val="single" w:sz="4" w:space="0" w:color="000000"/>
            </w:tcBorders>
          </w:tcPr>
          <w:p w14:paraId="7EFA414C" w14:textId="77777777" w:rsidR="004D74D8" w:rsidRPr="0006522C" w:rsidRDefault="004D74D8" w:rsidP="00467F25">
            <w:pPr>
              <w:widowControl w:val="0"/>
              <w:ind w:left="1190" w:hanging="744"/>
              <w:rPr>
                <w:rFonts w:ascii="Tahoma" w:eastAsia="Times New Roman" w:hAnsi="Tahoma" w:cs="Tahoma"/>
                <w:sz w:val="20"/>
                <w:szCs w:val="20"/>
                <w:lang w:val="pt-PT"/>
              </w:rPr>
            </w:pPr>
            <w:r w:rsidRPr="0006522C">
              <w:rPr>
                <w:rFonts w:ascii="Tahoma" w:eastAsia="Times New Roman" w:hAnsi="Tahoma" w:cs="Tahoma"/>
                <w:sz w:val="20"/>
                <w:szCs w:val="20"/>
                <w:lang w:val="pt-PT"/>
              </w:rPr>
              <w:t>188.</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Efetuar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registros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baixas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individuais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identificando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baixaefetivamente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praticado: pago, cancelado,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prescrito,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remido e anistiado.</w:t>
            </w:r>
          </w:p>
        </w:tc>
        <w:tc>
          <w:tcPr>
            <w:tcW w:w="1419" w:type="dxa"/>
            <w:tcBorders>
              <w:top w:val="single" w:sz="4" w:space="0" w:color="000000"/>
              <w:left w:val="single" w:sz="4" w:space="0" w:color="000000"/>
              <w:bottom w:val="single" w:sz="4" w:space="0" w:color="000000"/>
              <w:right w:val="single" w:sz="4" w:space="0" w:color="000000"/>
            </w:tcBorders>
          </w:tcPr>
          <w:p w14:paraId="61A807C7"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63F513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87DEAED" w14:textId="77777777" w:rsidTr="00660861">
        <w:trPr>
          <w:trHeight w:val="373"/>
        </w:trPr>
        <w:tc>
          <w:tcPr>
            <w:tcW w:w="7371" w:type="dxa"/>
            <w:tcBorders>
              <w:top w:val="single" w:sz="4" w:space="0" w:color="000000"/>
              <w:left w:val="single" w:sz="4" w:space="0" w:color="000000"/>
              <w:bottom w:val="single" w:sz="4" w:space="0" w:color="000000"/>
              <w:right w:val="single" w:sz="4" w:space="0" w:color="000000"/>
            </w:tcBorders>
          </w:tcPr>
          <w:p w14:paraId="1D40E286"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189.</w:t>
            </w:r>
            <w:r w:rsidRPr="0006522C">
              <w:rPr>
                <w:rFonts w:ascii="Tahoma" w:eastAsia="Times New Roman" w:hAnsi="Tahoma" w:cs="Tahoma"/>
                <w:sz w:val="20"/>
                <w:szCs w:val="20"/>
                <w:lang w:val="pt-PT"/>
              </w:rPr>
              <w:tab/>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estornos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devoluções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receitas.</w:t>
            </w:r>
          </w:p>
        </w:tc>
        <w:tc>
          <w:tcPr>
            <w:tcW w:w="1419" w:type="dxa"/>
            <w:tcBorders>
              <w:top w:val="single" w:sz="4" w:space="0" w:color="000000"/>
              <w:left w:val="single" w:sz="4" w:space="0" w:color="000000"/>
              <w:bottom w:val="single" w:sz="4" w:space="0" w:color="000000"/>
              <w:right w:val="single" w:sz="4" w:space="0" w:color="000000"/>
            </w:tcBorders>
          </w:tcPr>
          <w:p w14:paraId="5D3EE5D3"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103C3D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C7865CB" w14:textId="77777777" w:rsidTr="00660861">
        <w:trPr>
          <w:trHeight w:val="628"/>
        </w:trPr>
        <w:tc>
          <w:tcPr>
            <w:tcW w:w="7371" w:type="dxa"/>
            <w:tcBorders>
              <w:top w:val="single" w:sz="4" w:space="0" w:color="000000"/>
              <w:left w:val="single" w:sz="4" w:space="0" w:color="000000"/>
              <w:bottom w:val="single" w:sz="4" w:space="0" w:color="000000"/>
              <w:right w:val="single" w:sz="4" w:space="0" w:color="000000"/>
            </w:tcBorders>
          </w:tcPr>
          <w:p w14:paraId="31AA4051" w14:textId="77777777" w:rsidR="004D74D8" w:rsidRPr="0006522C" w:rsidRDefault="004D74D8" w:rsidP="00467F25">
            <w:pPr>
              <w:widowControl w:val="0"/>
              <w:ind w:left="1190" w:hanging="744"/>
              <w:rPr>
                <w:rFonts w:ascii="Tahoma" w:eastAsia="Times New Roman" w:hAnsi="Tahoma" w:cs="Tahoma"/>
                <w:sz w:val="20"/>
                <w:szCs w:val="20"/>
                <w:lang w:val="pt-PT"/>
              </w:rPr>
            </w:pPr>
            <w:r w:rsidRPr="0006522C">
              <w:rPr>
                <w:rFonts w:ascii="Tahoma" w:eastAsia="Times New Roman" w:hAnsi="Tahoma" w:cs="Tahoma"/>
                <w:sz w:val="20"/>
                <w:szCs w:val="20"/>
                <w:lang w:val="pt-PT"/>
              </w:rPr>
              <w:t>190.</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Verificar,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lotes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baixas,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igualdade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somatória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documentos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 total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indicando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eventual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divergência.</w:t>
            </w:r>
          </w:p>
        </w:tc>
        <w:tc>
          <w:tcPr>
            <w:tcW w:w="1419" w:type="dxa"/>
            <w:tcBorders>
              <w:top w:val="single" w:sz="4" w:space="0" w:color="000000"/>
              <w:left w:val="single" w:sz="4" w:space="0" w:color="000000"/>
              <w:bottom w:val="single" w:sz="4" w:space="0" w:color="000000"/>
              <w:right w:val="single" w:sz="4" w:space="0" w:color="000000"/>
            </w:tcBorders>
          </w:tcPr>
          <w:p w14:paraId="6B72426F"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96B827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34EE5EA" w14:textId="77777777" w:rsidTr="00660861">
        <w:trPr>
          <w:trHeight w:val="1403"/>
        </w:trPr>
        <w:tc>
          <w:tcPr>
            <w:tcW w:w="7371" w:type="dxa"/>
            <w:tcBorders>
              <w:top w:val="single" w:sz="4" w:space="0" w:color="000000"/>
              <w:left w:val="single" w:sz="4" w:space="0" w:color="000000"/>
              <w:bottom w:val="single" w:sz="4" w:space="0" w:color="000000"/>
              <w:right w:val="single" w:sz="4" w:space="0" w:color="000000"/>
            </w:tcBorders>
          </w:tcPr>
          <w:p w14:paraId="41E60BCA" w14:textId="77777777" w:rsidR="004D74D8" w:rsidRPr="0006522C" w:rsidRDefault="004D74D8" w:rsidP="00467F25">
            <w:pPr>
              <w:widowControl w:val="0"/>
              <w:ind w:left="1190" w:right="85"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191.</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Baixas de retorno por meio magnético – Disponibilizar tratamento de rejeição 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baixas pelo limite de diferença entre o valor devido eo valor autenticado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documento. O movimento rejeitado será gerado, podendo ser corrigido. Quanto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documentos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normais,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devem</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baixados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independe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ocorrência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erros,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nofechamento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lote.</w:t>
            </w:r>
          </w:p>
        </w:tc>
        <w:tc>
          <w:tcPr>
            <w:tcW w:w="1419" w:type="dxa"/>
            <w:tcBorders>
              <w:top w:val="single" w:sz="4" w:space="0" w:color="000000"/>
              <w:left w:val="single" w:sz="4" w:space="0" w:color="000000"/>
              <w:bottom w:val="single" w:sz="4" w:space="0" w:color="000000"/>
              <w:right w:val="single" w:sz="4" w:space="0" w:color="000000"/>
            </w:tcBorders>
          </w:tcPr>
          <w:p w14:paraId="315F2591"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A30F5B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43CBAE6" w14:textId="77777777" w:rsidTr="00660861">
        <w:trPr>
          <w:trHeight w:val="623"/>
        </w:trPr>
        <w:tc>
          <w:tcPr>
            <w:tcW w:w="7371" w:type="dxa"/>
            <w:tcBorders>
              <w:top w:val="single" w:sz="4" w:space="0" w:color="000000"/>
              <w:left w:val="single" w:sz="4" w:space="0" w:color="000000"/>
              <w:bottom w:val="single" w:sz="4" w:space="0" w:color="000000"/>
              <w:right w:val="single" w:sz="4" w:space="0" w:color="000000"/>
            </w:tcBorders>
          </w:tcPr>
          <w:p w14:paraId="74D70E95" w14:textId="77777777" w:rsidR="004D74D8" w:rsidRPr="0006522C" w:rsidRDefault="004D74D8" w:rsidP="00467F25">
            <w:pPr>
              <w:widowControl w:val="0"/>
              <w:tabs>
                <w:tab w:val="left" w:pos="1190"/>
              </w:tabs>
              <w:ind w:left="1190" w:right="546" w:hanging="744"/>
              <w:rPr>
                <w:rFonts w:ascii="Tahoma" w:eastAsia="Times New Roman" w:hAnsi="Tahoma" w:cs="Tahoma"/>
                <w:sz w:val="20"/>
                <w:szCs w:val="20"/>
                <w:lang w:val="pt-PT"/>
              </w:rPr>
            </w:pPr>
            <w:r w:rsidRPr="0006522C">
              <w:rPr>
                <w:rFonts w:ascii="Tahoma" w:eastAsia="Times New Roman" w:hAnsi="Tahoma" w:cs="Tahoma"/>
                <w:sz w:val="20"/>
                <w:szCs w:val="20"/>
                <w:lang w:val="pt-PT"/>
              </w:rPr>
              <w:t>192.</w:t>
            </w:r>
            <w:r w:rsidRPr="0006522C">
              <w:rPr>
                <w:rFonts w:ascii="Tahoma" w:eastAsia="Times New Roman" w:hAnsi="Tahoma" w:cs="Tahoma"/>
                <w:sz w:val="20"/>
                <w:szCs w:val="20"/>
                <w:lang w:val="pt-PT"/>
              </w:rPr>
              <w:tab/>
              <w:t>Permitir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baixas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parcelamentos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cumpridos,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porseleção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específica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regras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estabelecidas.</w:t>
            </w:r>
          </w:p>
        </w:tc>
        <w:tc>
          <w:tcPr>
            <w:tcW w:w="1419" w:type="dxa"/>
            <w:tcBorders>
              <w:top w:val="single" w:sz="4" w:space="0" w:color="000000"/>
              <w:left w:val="single" w:sz="4" w:space="0" w:color="000000"/>
              <w:bottom w:val="single" w:sz="4" w:space="0" w:color="000000"/>
              <w:right w:val="single" w:sz="4" w:space="0" w:color="000000"/>
            </w:tcBorders>
          </w:tcPr>
          <w:p w14:paraId="79575C64"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78068A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7DDF817" w14:textId="77777777" w:rsidTr="00660861">
        <w:trPr>
          <w:trHeight w:val="374"/>
        </w:trPr>
        <w:tc>
          <w:tcPr>
            <w:tcW w:w="7371" w:type="dxa"/>
            <w:tcBorders>
              <w:top w:val="single" w:sz="4" w:space="0" w:color="000000"/>
              <w:left w:val="single" w:sz="4" w:space="0" w:color="000000"/>
              <w:bottom w:val="single" w:sz="4" w:space="0" w:color="000000"/>
              <w:right w:val="single" w:sz="4" w:space="0" w:color="000000"/>
            </w:tcBorders>
          </w:tcPr>
          <w:p w14:paraId="28DABB4F"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193.</w:t>
            </w:r>
            <w:r w:rsidRPr="0006522C">
              <w:rPr>
                <w:rFonts w:ascii="Tahoma" w:eastAsia="Times New Roman" w:hAnsi="Tahoma" w:cs="Tahoma"/>
                <w:sz w:val="20"/>
                <w:szCs w:val="20"/>
                <w:lang w:val="pt-PT"/>
              </w:rPr>
              <w:tab/>
              <w:t>Permitir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baixas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autenticação.</w:t>
            </w:r>
          </w:p>
        </w:tc>
        <w:tc>
          <w:tcPr>
            <w:tcW w:w="1419" w:type="dxa"/>
            <w:tcBorders>
              <w:top w:val="single" w:sz="4" w:space="0" w:color="000000"/>
              <w:left w:val="single" w:sz="4" w:space="0" w:color="000000"/>
              <w:bottom w:val="single" w:sz="4" w:space="0" w:color="000000"/>
              <w:right w:val="single" w:sz="4" w:space="0" w:color="000000"/>
            </w:tcBorders>
          </w:tcPr>
          <w:p w14:paraId="6A50908D"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FC65CA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1CE9DD5" w14:textId="77777777" w:rsidTr="00660861">
        <w:trPr>
          <w:trHeight w:val="625"/>
        </w:trPr>
        <w:tc>
          <w:tcPr>
            <w:tcW w:w="7371" w:type="dxa"/>
            <w:tcBorders>
              <w:top w:val="single" w:sz="4" w:space="0" w:color="000000"/>
              <w:left w:val="single" w:sz="4" w:space="0" w:color="000000"/>
              <w:bottom w:val="single" w:sz="4" w:space="0" w:color="000000"/>
              <w:right w:val="single" w:sz="4" w:space="0" w:color="000000"/>
            </w:tcBorders>
          </w:tcPr>
          <w:p w14:paraId="498380BE" w14:textId="77777777" w:rsidR="004D74D8" w:rsidRPr="0006522C" w:rsidRDefault="004D74D8" w:rsidP="00467F25">
            <w:pPr>
              <w:widowControl w:val="0"/>
              <w:tabs>
                <w:tab w:val="left" w:pos="1190"/>
              </w:tabs>
              <w:ind w:left="1190" w:right="604" w:hanging="744"/>
              <w:rPr>
                <w:rFonts w:ascii="Tahoma" w:eastAsia="Times New Roman" w:hAnsi="Tahoma" w:cs="Tahoma"/>
                <w:sz w:val="20"/>
                <w:szCs w:val="20"/>
                <w:lang w:val="pt-PT"/>
              </w:rPr>
            </w:pPr>
            <w:r w:rsidRPr="0006522C">
              <w:rPr>
                <w:rFonts w:ascii="Tahoma" w:eastAsia="Times New Roman" w:hAnsi="Tahoma" w:cs="Tahoma"/>
                <w:sz w:val="20"/>
                <w:szCs w:val="20"/>
                <w:lang w:val="pt-PT"/>
              </w:rPr>
              <w:t>194.</w:t>
            </w:r>
            <w:r w:rsidRPr="0006522C">
              <w:rPr>
                <w:rFonts w:ascii="Tahoma" w:eastAsia="Times New Roman" w:hAnsi="Tahoma" w:cs="Tahoma"/>
                <w:sz w:val="20"/>
                <w:szCs w:val="20"/>
                <w:lang w:val="pt-PT"/>
              </w:rPr>
              <w:tab/>
              <w:t>Permitir</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recebimento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meio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magnéticos,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paraefeitos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contábeis.</w:t>
            </w:r>
          </w:p>
        </w:tc>
        <w:tc>
          <w:tcPr>
            <w:tcW w:w="1419" w:type="dxa"/>
            <w:tcBorders>
              <w:top w:val="single" w:sz="4" w:space="0" w:color="000000"/>
              <w:left w:val="single" w:sz="4" w:space="0" w:color="000000"/>
              <w:bottom w:val="single" w:sz="4" w:space="0" w:color="000000"/>
              <w:right w:val="single" w:sz="4" w:space="0" w:color="000000"/>
            </w:tcBorders>
          </w:tcPr>
          <w:p w14:paraId="54EED290"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910BA7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EF72F5C" w14:textId="77777777" w:rsidTr="00660861">
        <w:trPr>
          <w:trHeight w:val="877"/>
        </w:trPr>
        <w:tc>
          <w:tcPr>
            <w:tcW w:w="7371" w:type="dxa"/>
            <w:tcBorders>
              <w:top w:val="single" w:sz="4" w:space="0" w:color="000000"/>
              <w:left w:val="single" w:sz="4" w:space="0" w:color="000000"/>
              <w:bottom w:val="single" w:sz="4" w:space="0" w:color="000000"/>
              <w:right w:val="single" w:sz="4" w:space="0" w:color="000000"/>
            </w:tcBorders>
          </w:tcPr>
          <w:p w14:paraId="2E89C11B" w14:textId="77777777" w:rsidR="004D74D8" w:rsidRPr="0006522C" w:rsidRDefault="004D74D8" w:rsidP="00467F25">
            <w:pPr>
              <w:widowControl w:val="0"/>
              <w:ind w:left="1190" w:hanging="744"/>
              <w:rPr>
                <w:rFonts w:ascii="Tahoma" w:eastAsia="Times New Roman" w:hAnsi="Tahoma" w:cs="Tahoma"/>
                <w:sz w:val="20"/>
                <w:szCs w:val="20"/>
                <w:lang w:val="pt-PT"/>
              </w:rPr>
            </w:pPr>
            <w:r w:rsidRPr="0006522C">
              <w:rPr>
                <w:rFonts w:ascii="Tahoma" w:eastAsia="Times New Roman" w:hAnsi="Tahoma" w:cs="Tahoma"/>
                <w:sz w:val="20"/>
                <w:szCs w:val="20"/>
                <w:lang w:val="pt-PT"/>
              </w:rPr>
              <w:t>195.</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importação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recebimento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recolhimentosefetuados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(Documento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Arrecadação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 Simples Nacional)</w:t>
            </w:r>
          </w:p>
        </w:tc>
        <w:tc>
          <w:tcPr>
            <w:tcW w:w="1419" w:type="dxa"/>
            <w:tcBorders>
              <w:top w:val="single" w:sz="4" w:space="0" w:color="000000"/>
              <w:left w:val="single" w:sz="4" w:space="0" w:color="000000"/>
              <w:bottom w:val="single" w:sz="4" w:space="0" w:color="000000"/>
              <w:right w:val="single" w:sz="4" w:space="0" w:color="000000"/>
            </w:tcBorders>
          </w:tcPr>
          <w:p w14:paraId="75C202A5"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EEC6BF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36BD933" w14:textId="77777777" w:rsidTr="00660861">
        <w:trPr>
          <w:trHeight w:val="374"/>
        </w:trPr>
        <w:tc>
          <w:tcPr>
            <w:tcW w:w="7371" w:type="dxa"/>
            <w:tcBorders>
              <w:top w:val="single" w:sz="4" w:space="0" w:color="000000"/>
              <w:left w:val="single" w:sz="4" w:space="0" w:color="000000"/>
              <w:bottom w:val="single" w:sz="4" w:space="0" w:color="000000"/>
              <w:right w:val="single" w:sz="4" w:space="0" w:color="000000"/>
            </w:tcBorders>
          </w:tcPr>
          <w:p w14:paraId="2BE0B896"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196.</w:t>
            </w:r>
            <w:r w:rsidRPr="0006522C">
              <w:rPr>
                <w:rFonts w:ascii="Tahoma" w:eastAsia="Times New Roman" w:hAnsi="Tahoma" w:cs="Tahoma"/>
                <w:sz w:val="20"/>
                <w:szCs w:val="20"/>
                <w:lang w:val="pt-PT"/>
              </w:rPr>
              <w:tab/>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baixa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parcial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débitos.</w:t>
            </w:r>
          </w:p>
        </w:tc>
        <w:tc>
          <w:tcPr>
            <w:tcW w:w="1419" w:type="dxa"/>
            <w:tcBorders>
              <w:top w:val="single" w:sz="4" w:space="0" w:color="000000"/>
              <w:left w:val="single" w:sz="4" w:space="0" w:color="000000"/>
              <w:bottom w:val="single" w:sz="4" w:space="0" w:color="000000"/>
              <w:right w:val="single" w:sz="4" w:space="0" w:color="000000"/>
            </w:tcBorders>
          </w:tcPr>
          <w:p w14:paraId="67161600"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556F11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F03BE85" w14:textId="77777777" w:rsidTr="00660861">
        <w:trPr>
          <w:trHeight w:val="877"/>
        </w:trPr>
        <w:tc>
          <w:tcPr>
            <w:tcW w:w="7371" w:type="dxa"/>
            <w:tcBorders>
              <w:top w:val="single" w:sz="4" w:space="0" w:color="000000"/>
              <w:left w:val="single" w:sz="4" w:space="0" w:color="000000"/>
              <w:bottom w:val="single" w:sz="4" w:space="0" w:color="000000"/>
              <w:right w:val="single" w:sz="4" w:space="0" w:color="000000"/>
            </w:tcBorders>
          </w:tcPr>
          <w:p w14:paraId="5B7824D6" w14:textId="77777777" w:rsidR="004D74D8" w:rsidRPr="0006522C" w:rsidRDefault="004D74D8" w:rsidP="00467F25">
            <w:pPr>
              <w:widowControl w:val="0"/>
              <w:tabs>
                <w:tab w:val="left" w:pos="1156"/>
              </w:tabs>
              <w:ind w:left="1190" w:right="88" w:hanging="744"/>
              <w:rPr>
                <w:rFonts w:ascii="Tahoma" w:eastAsia="Times New Roman" w:hAnsi="Tahoma" w:cs="Tahoma"/>
                <w:sz w:val="20"/>
                <w:szCs w:val="20"/>
                <w:lang w:val="pt-PT"/>
              </w:rPr>
            </w:pPr>
            <w:r w:rsidRPr="0006522C">
              <w:rPr>
                <w:rFonts w:ascii="Tahoma" w:eastAsia="Times New Roman" w:hAnsi="Tahoma" w:cs="Tahoma"/>
                <w:sz w:val="20"/>
                <w:szCs w:val="20"/>
                <w:lang w:val="pt-PT"/>
              </w:rPr>
              <w:t>197.</w:t>
            </w:r>
            <w:r w:rsidRPr="0006522C">
              <w:rPr>
                <w:rFonts w:ascii="Tahoma" w:eastAsia="Times New Roman" w:hAnsi="Tahoma" w:cs="Tahoma"/>
                <w:sz w:val="20"/>
                <w:szCs w:val="20"/>
                <w:lang w:val="pt-PT"/>
              </w:rPr>
              <w:tab/>
              <w:t>Permitir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processamento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arquivos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retorno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bancário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formaa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facilitar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processamento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único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baixas,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independente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domicílio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bancário.</w:t>
            </w:r>
          </w:p>
        </w:tc>
        <w:tc>
          <w:tcPr>
            <w:tcW w:w="1419" w:type="dxa"/>
            <w:tcBorders>
              <w:top w:val="single" w:sz="4" w:space="0" w:color="000000"/>
              <w:left w:val="single" w:sz="4" w:space="0" w:color="000000"/>
              <w:bottom w:val="single" w:sz="4" w:space="0" w:color="000000"/>
              <w:right w:val="single" w:sz="4" w:space="0" w:color="000000"/>
            </w:tcBorders>
          </w:tcPr>
          <w:p w14:paraId="2B29FF22"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52D899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4828CDF" w14:textId="77777777" w:rsidTr="00660861">
        <w:trPr>
          <w:trHeight w:val="373"/>
        </w:trPr>
        <w:tc>
          <w:tcPr>
            <w:tcW w:w="7371" w:type="dxa"/>
            <w:tcBorders>
              <w:top w:val="single" w:sz="4" w:space="0" w:color="000000"/>
              <w:left w:val="single" w:sz="4" w:space="0" w:color="000000"/>
              <w:bottom w:val="single" w:sz="4" w:space="0" w:color="000000"/>
              <w:right w:val="single" w:sz="4" w:space="0" w:color="000000"/>
            </w:tcBorders>
          </w:tcPr>
          <w:p w14:paraId="0DB0C04C"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198.</w:t>
            </w:r>
            <w:r w:rsidRPr="0006522C">
              <w:rPr>
                <w:rFonts w:ascii="Tahoma" w:eastAsia="Times New Roman" w:hAnsi="Tahoma" w:cs="Tahoma"/>
                <w:sz w:val="20"/>
                <w:szCs w:val="20"/>
                <w:lang w:val="pt-PT"/>
              </w:rPr>
              <w:tab/>
              <w:t>Possuir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rotina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estornar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débitos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suspensos.</w:t>
            </w:r>
          </w:p>
        </w:tc>
        <w:tc>
          <w:tcPr>
            <w:tcW w:w="1419" w:type="dxa"/>
            <w:tcBorders>
              <w:top w:val="single" w:sz="4" w:space="0" w:color="000000"/>
              <w:left w:val="single" w:sz="4" w:space="0" w:color="000000"/>
              <w:bottom w:val="single" w:sz="4" w:space="0" w:color="000000"/>
              <w:right w:val="single" w:sz="4" w:space="0" w:color="000000"/>
            </w:tcBorders>
          </w:tcPr>
          <w:p w14:paraId="50CDDE21"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4CF6C8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6BB77EA" w14:textId="77777777" w:rsidTr="00660861">
        <w:trPr>
          <w:trHeight w:val="371"/>
        </w:trPr>
        <w:tc>
          <w:tcPr>
            <w:tcW w:w="7371" w:type="dxa"/>
            <w:tcBorders>
              <w:top w:val="single" w:sz="4" w:space="0" w:color="000000"/>
              <w:left w:val="single" w:sz="4" w:space="0" w:color="000000"/>
              <w:bottom w:val="single" w:sz="4" w:space="0" w:color="000000"/>
              <w:right w:val="single" w:sz="4" w:space="0" w:color="000000"/>
            </w:tcBorders>
          </w:tcPr>
          <w:p w14:paraId="3F631217"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199.</w:t>
            </w:r>
            <w:r w:rsidRPr="0006522C">
              <w:rPr>
                <w:rFonts w:ascii="Tahoma" w:eastAsia="Times New Roman" w:hAnsi="Tahoma" w:cs="Tahoma"/>
                <w:sz w:val="20"/>
                <w:szCs w:val="20"/>
                <w:lang w:val="pt-PT"/>
              </w:rPr>
              <w:tab/>
            </w:r>
            <w:r w:rsidRPr="0006522C">
              <w:rPr>
                <w:rFonts w:ascii="Tahoma" w:eastAsia="Times New Roman" w:hAnsi="Tahoma" w:cs="Tahoma"/>
                <w:spacing w:val="-1"/>
                <w:sz w:val="20"/>
                <w:szCs w:val="20"/>
                <w:lang w:val="pt-PT"/>
              </w:rPr>
              <w:t>Manter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pacing w:val="-1"/>
                <w:sz w:val="20"/>
                <w:szCs w:val="20"/>
                <w:lang w:val="pt-PT"/>
              </w:rPr>
              <w:t>um</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receitas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orçamentárias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extraorçamentárias.</w:t>
            </w:r>
          </w:p>
        </w:tc>
        <w:tc>
          <w:tcPr>
            <w:tcW w:w="1419" w:type="dxa"/>
            <w:tcBorders>
              <w:top w:val="single" w:sz="4" w:space="0" w:color="000000"/>
              <w:left w:val="single" w:sz="4" w:space="0" w:color="000000"/>
              <w:bottom w:val="single" w:sz="4" w:space="0" w:color="000000"/>
              <w:right w:val="single" w:sz="4" w:space="0" w:color="000000"/>
            </w:tcBorders>
          </w:tcPr>
          <w:p w14:paraId="56B9D658"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260CD9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8251370" w14:textId="77777777" w:rsidTr="00660861">
        <w:trPr>
          <w:trHeight w:val="878"/>
        </w:trPr>
        <w:tc>
          <w:tcPr>
            <w:tcW w:w="7371" w:type="dxa"/>
            <w:tcBorders>
              <w:top w:val="single" w:sz="4" w:space="0" w:color="000000"/>
              <w:left w:val="single" w:sz="4" w:space="0" w:color="000000"/>
              <w:bottom w:val="single" w:sz="4" w:space="0" w:color="000000"/>
              <w:right w:val="single" w:sz="4" w:space="0" w:color="000000"/>
            </w:tcBorders>
          </w:tcPr>
          <w:p w14:paraId="20F41AFC" w14:textId="77777777" w:rsidR="004D74D8" w:rsidRPr="0006522C" w:rsidRDefault="004D74D8" w:rsidP="00467F25">
            <w:pPr>
              <w:widowControl w:val="0"/>
              <w:ind w:left="1190" w:right="87"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200. Permitir o acompanhamento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contabilização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diária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 arrecadação, emitindo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relatório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analítico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agente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arrecadador,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indicação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divergências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arrecadação.</w:t>
            </w:r>
          </w:p>
        </w:tc>
        <w:tc>
          <w:tcPr>
            <w:tcW w:w="1419" w:type="dxa"/>
            <w:tcBorders>
              <w:top w:val="single" w:sz="4" w:space="0" w:color="000000"/>
              <w:left w:val="single" w:sz="4" w:space="0" w:color="000000"/>
              <w:bottom w:val="single" w:sz="4" w:space="0" w:color="000000"/>
              <w:right w:val="single" w:sz="4" w:space="0" w:color="000000"/>
            </w:tcBorders>
          </w:tcPr>
          <w:p w14:paraId="4FBBFA41"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97C7F1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290A92D" w14:textId="77777777" w:rsidTr="00660861">
        <w:trPr>
          <w:trHeight w:val="877"/>
        </w:trPr>
        <w:tc>
          <w:tcPr>
            <w:tcW w:w="7371" w:type="dxa"/>
            <w:tcBorders>
              <w:top w:val="single" w:sz="4" w:space="0" w:color="000000"/>
              <w:left w:val="single" w:sz="4" w:space="0" w:color="000000"/>
              <w:bottom w:val="single" w:sz="4" w:space="0" w:color="000000"/>
              <w:right w:val="single" w:sz="4" w:space="0" w:color="000000"/>
            </w:tcBorders>
          </w:tcPr>
          <w:p w14:paraId="0167876F" w14:textId="77777777" w:rsidR="004D74D8" w:rsidRPr="0006522C" w:rsidRDefault="004D74D8" w:rsidP="00467F25">
            <w:pPr>
              <w:widowControl w:val="0"/>
              <w:ind w:left="1190" w:right="85" w:hanging="744"/>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201.</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Integrar-se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contabilidade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pública,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gerando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pacing w:val="-1"/>
                <w:sz w:val="20"/>
                <w:szCs w:val="20"/>
                <w:lang w:val="pt-PT"/>
              </w:rPr>
              <w:t xml:space="preserve">contábeis resultantes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arrecadação.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rol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analítico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recebidos,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classificando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receitas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envolvidas.</w:t>
            </w:r>
          </w:p>
        </w:tc>
        <w:tc>
          <w:tcPr>
            <w:tcW w:w="1419" w:type="dxa"/>
            <w:tcBorders>
              <w:top w:val="single" w:sz="4" w:space="0" w:color="000000"/>
              <w:left w:val="single" w:sz="4" w:space="0" w:color="000000"/>
              <w:bottom w:val="single" w:sz="4" w:space="0" w:color="000000"/>
              <w:right w:val="single" w:sz="4" w:space="0" w:color="000000"/>
            </w:tcBorders>
          </w:tcPr>
          <w:p w14:paraId="7BC35555"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FAD9DF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B0A9AD4" w14:textId="77777777" w:rsidTr="00660861">
        <w:trPr>
          <w:trHeight w:val="373"/>
        </w:trPr>
        <w:tc>
          <w:tcPr>
            <w:tcW w:w="7371" w:type="dxa"/>
            <w:tcBorders>
              <w:top w:val="single" w:sz="4" w:space="0" w:color="000000"/>
              <w:left w:val="single" w:sz="4" w:space="0" w:color="000000"/>
              <w:bottom w:val="single" w:sz="4" w:space="0" w:color="000000"/>
              <w:right w:val="single" w:sz="4" w:space="0" w:color="000000"/>
            </w:tcBorders>
          </w:tcPr>
          <w:p w14:paraId="52B6E489" w14:textId="77777777" w:rsidR="004D74D8" w:rsidRPr="0006522C" w:rsidRDefault="004D74D8" w:rsidP="00467F25">
            <w:pPr>
              <w:widowControl w:val="0"/>
              <w:tabs>
                <w:tab w:val="left" w:pos="1190"/>
              </w:tabs>
              <w:ind w:left="446"/>
              <w:rPr>
                <w:rFonts w:ascii="Tahoma" w:eastAsia="Times New Roman" w:hAnsi="Tahoma" w:cs="Tahoma"/>
                <w:b/>
                <w:sz w:val="20"/>
                <w:szCs w:val="20"/>
                <w:lang w:val="pt-PT"/>
              </w:rPr>
            </w:pPr>
            <w:r w:rsidRPr="0006522C">
              <w:rPr>
                <w:rFonts w:ascii="Tahoma" w:eastAsia="Times New Roman" w:hAnsi="Tahoma" w:cs="Tahoma"/>
                <w:b/>
                <w:sz w:val="20"/>
                <w:szCs w:val="20"/>
                <w:lang w:val="pt-PT"/>
              </w:rPr>
              <w:t>202.</w:t>
            </w:r>
            <w:r w:rsidRPr="0006522C">
              <w:rPr>
                <w:rFonts w:ascii="Tahoma" w:eastAsia="Times New Roman" w:hAnsi="Tahoma" w:cs="Tahoma"/>
                <w:b/>
                <w:sz w:val="20"/>
                <w:szCs w:val="20"/>
                <w:lang w:val="pt-PT"/>
              </w:rPr>
              <w:tab/>
              <w:t>Consultar</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por:</w:t>
            </w:r>
          </w:p>
        </w:tc>
        <w:tc>
          <w:tcPr>
            <w:tcW w:w="1419" w:type="dxa"/>
            <w:tcBorders>
              <w:top w:val="single" w:sz="4" w:space="0" w:color="000000"/>
              <w:left w:val="single" w:sz="4" w:space="0" w:color="000000"/>
              <w:bottom w:val="single" w:sz="4" w:space="0" w:color="000000"/>
              <w:right w:val="single" w:sz="4" w:space="0" w:color="000000"/>
            </w:tcBorders>
          </w:tcPr>
          <w:p w14:paraId="4D6A36A8"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7EBFB18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F3BE258"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00E28A91"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202.1.Baixas não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processadas;</w:t>
            </w:r>
          </w:p>
        </w:tc>
        <w:tc>
          <w:tcPr>
            <w:tcW w:w="1419" w:type="dxa"/>
            <w:tcBorders>
              <w:top w:val="single" w:sz="4" w:space="0" w:color="000000"/>
              <w:left w:val="single" w:sz="4" w:space="0" w:color="000000"/>
              <w:bottom w:val="single" w:sz="4" w:space="0" w:color="000000"/>
              <w:right w:val="single" w:sz="4" w:space="0" w:color="000000"/>
            </w:tcBorders>
          </w:tcPr>
          <w:p w14:paraId="0DEA7E19"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7F4390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95BD8E7" w14:textId="77777777" w:rsidTr="00660861">
        <w:trPr>
          <w:trHeight w:val="1516"/>
        </w:trPr>
        <w:tc>
          <w:tcPr>
            <w:tcW w:w="7371" w:type="dxa"/>
            <w:tcBorders>
              <w:top w:val="single" w:sz="4" w:space="0" w:color="000000"/>
              <w:left w:val="single" w:sz="4" w:space="0" w:color="000000"/>
              <w:bottom w:val="single" w:sz="4" w:space="0" w:color="000000"/>
              <w:right w:val="single" w:sz="4" w:space="0" w:color="000000"/>
            </w:tcBorders>
          </w:tcPr>
          <w:p w14:paraId="67673FAE" w14:textId="77777777" w:rsidR="004D74D8" w:rsidRPr="0006522C" w:rsidRDefault="004D74D8" w:rsidP="00467F25">
            <w:pPr>
              <w:widowControl w:val="0"/>
              <w:ind w:left="696" w:right="83" w:hanging="435"/>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202.2.Posição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Financeira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Imobiliário,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Mobiliário,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Pessoas,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Receitas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Diversas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especificações: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CNPJ/CPF,</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Endereço,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Fonética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Identificação,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Identificação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do Lançamento, Identificação do parcelamento, Inscrição de Dívida Ativa, Nome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Proprietário, Nome doCompromissário, Número do Processo e Posição Financeira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Grupo</w:t>
            </w:r>
          </w:p>
          <w:p w14:paraId="7F02DDD5" w14:textId="77777777" w:rsidR="004D74D8" w:rsidRPr="0006522C" w:rsidRDefault="004D74D8" w:rsidP="00467F25">
            <w:pPr>
              <w:widowControl w:val="0"/>
              <w:ind w:left="696"/>
              <w:rPr>
                <w:rFonts w:ascii="Tahoma" w:eastAsia="Times New Roman" w:hAnsi="Tahoma" w:cs="Tahoma"/>
                <w:sz w:val="20"/>
                <w:szCs w:val="20"/>
                <w:lang w:val="pt-PT"/>
              </w:rPr>
            </w:pPr>
            <w:r w:rsidRPr="0006522C">
              <w:rPr>
                <w:rFonts w:ascii="Tahoma" w:eastAsia="Times New Roman" w:hAnsi="Tahoma" w:cs="Tahoma"/>
                <w:sz w:val="20"/>
                <w:szCs w:val="20"/>
                <w:lang w:val="pt-PT"/>
              </w:rPr>
              <w:t>Econômico.</w:t>
            </w:r>
          </w:p>
        </w:tc>
        <w:tc>
          <w:tcPr>
            <w:tcW w:w="1419" w:type="dxa"/>
            <w:tcBorders>
              <w:top w:val="single" w:sz="4" w:space="0" w:color="000000"/>
              <w:left w:val="single" w:sz="4" w:space="0" w:color="000000"/>
              <w:bottom w:val="single" w:sz="4" w:space="0" w:color="000000"/>
              <w:right w:val="single" w:sz="4" w:space="0" w:color="000000"/>
            </w:tcBorders>
          </w:tcPr>
          <w:p w14:paraId="2C053C9A"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FF29C1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1367B07" w14:textId="77777777" w:rsidTr="00660861">
        <w:trPr>
          <w:trHeight w:val="374"/>
        </w:trPr>
        <w:tc>
          <w:tcPr>
            <w:tcW w:w="7371" w:type="dxa"/>
            <w:tcBorders>
              <w:top w:val="single" w:sz="4" w:space="0" w:color="000000"/>
              <w:left w:val="single" w:sz="4" w:space="0" w:color="000000"/>
              <w:bottom w:val="single" w:sz="4" w:space="0" w:color="000000"/>
              <w:right w:val="single" w:sz="4" w:space="0" w:color="000000"/>
            </w:tcBorders>
          </w:tcPr>
          <w:p w14:paraId="539D03FD" w14:textId="77777777" w:rsidR="004D74D8" w:rsidRPr="0006522C" w:rsidRDefault="004D74D8" w:rsidP="00467F25">
            <w:pPr>
              <w:widowControl w:val="0"/>
              <w:ind w:left="110"/>
              <w:rPr>
                <w:rFonts w:ascii="Tahoma" w:eastAsia="Times New Roman" w:hAnsi="Tahoma" w:cs="Tahoma"/>
                <w:b/>
                <w:i/>
                <w:sz w:val="20"/>
                <w:szCs w:val="20"/>
                <w:lang w:val="pt-PT"/>
              </w:rPr>
            </w:pPr>
            <w:r w:rsidRPr="0006522C">
              <w:rPr>
                <w:rFonts w:ascii="Tahoma" w:eastAsia="Times New Roman" w:hAnsi="Tahoma" w:cs="Tahoma"/>
                <w:b/>
                <w:i/>
                <w:spacing w:val="-1"/>
                <w:sz w:val="20"/>
                <w:szCs w:val="20"/>
                <w:lang w:val="pt-PT"/>
              </w:rPr>
              <w:t>RELATÓRIOS</w:t>
            </w:r>
            <w:r w:rsidRPr="0006522C">
              <w:rPr>
                <w:rFonts w:ascii="Tahoma" w:eastAsia="Times New Roman" w:hAnsi="Tahoma" w:cs="Tahoma"/>
                <w:b/>
                <w:i/>
                <w:spacing w:val="-12"/>
                <w:sz w:val="20"/>
                <w:szCs w:val="20"/>
                <w:lang w:val="pt-PT"/>
              </w:rPr>
              <w:t xml:space="preserve"> </w:t>
            </w:r>
            <w:r w:rsidRPr="0006522C">
              <w:rPr>
                <w:rFonts w:ascii="Tahoma" w:eastAsia="Times New Roman" w:hAnsi="Tahoma" w:cs="Tahoma"/>
                <w:b/>
                <w:i/>
                <w:sz w:val="20"/>
                <w:szCs w:val="20"/>
                <w:lang w:val="pt-PT"/>
              </w:rPr>
              <w:t>DA</w:t>
            </w:r>
            <w:r w:rsidRPr="0006522C">
              <w:rPr>
                <w:rFonts w:ascii="Tahoma" w:eastAsia="Times New Roman" w:hAnsi="Tahoma" w:cs="Tahoma"/>
                <w:b/>
                <w:i/>
                <w:spacing w:val="-12"/>
                <w:sz w:val="20"/>
                <w:szCs w:val="20"/>
                <w:lang w:val="pt-PT"/>
              </w:rPr>
              <w:t xml:space="preserve"> </w:t>
            </w:r>
            <w:r w:rsidRPr="0006522C">
              <w:rPr>
                <w:rFonts w:ascii="Tahoma" w:eastAsia="Times New Roman" w:hAnsi="Tahoma" w:cs="Tahoma"/>
                <w:b/>
                <w:i/>
                <w:sz w:val="20"/>
                <w:szCs w:val="20"/>
                <w:lang w:val="pt-PT"/>
              </w:rPr>
              <w:t>ARRECADAÇÃO</w:t>
            </w:r>
          </w:p>
        </w:tc>
        <w:tc>
          <w:tcPr>
            <w:tcW w:w="1419" w:type="dxa"/>
            <w:tcBorders>
              <w:top w:val="single" w:sz="4" w:space="0" w:color="000000"/>
              <w:left w:val="single" w:sz="4" w:space="0" w:color="000000"/>
              <w:bottom w:val="single" w:sz="4" w:space="0" w:color="000000"/>
              <w:right w:val="single" w:sz="4" w:space="0" w:color="000000"/>
            </w:tcBorders>
          </w:tcPr>
          <w:p w14:paraId="49AED44E"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5313948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38547C5" w14:textId="77777777" w:rsidTr="00660861">
        <w:trPr>
          <w:trHeight w:val="1516"/>
        </w:trPr>
        <w:tc>
          <w:tcPr>
            <w:tcW w:w="7371" w:type="dxa"/>
            <w:tcBorders>
              <w:top w:val="single" w:sz="4" w:space="0" w:color="000000"/>
              <w:left w:val="single" w:sz="4" w:space="0" w:color="000000"/>
              <w:bottom w:val="single" w:sz="4" w:space="0" w:color="000000"/>
              <w:right w:val="single" w:sz="4" w:space="0" w:color="000000"/>
            </w:tcBorders>
          </w:tcPr>
          <w:p w14:paraId="121A8FEA" w14:textId="77777777" w:rsidR="004D74D8" w:rsidRPr="0006522C" w:rsidRDefault="004D74D8" w:rsidP="00467F25">
            <w:pPr>
              <w:widowControl w:val="0"/>
              <w:ind w:left="1190" w:right="85"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203. Acompanhamento Programa Refis – Apresentar o total de débitos negociados 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período do REFIS e o total de parcelas recebidas doREFIS com agrupamento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negociado,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anistia,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receber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quantidade.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previsão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recebimentos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futuros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agrupamento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p>
          <w:p w14:paraId="200FCBB7" w14:textId="77777777" w:rsidR="004D74D8" w:rsidRPr="0006522C" w:rsidRDefault="004D74D8" w:rsidP="00467F25">
            <w:pPr>
              <w:widowControl w:val="0"/>
              <w:ind w:left="1190" w:right="88"/>
              <w:jc w:val="both"/>
              <w:rPr>
                <w:rFonts w:ascii="Tahoma" w:eastAsia="Times New Roman" w:hAnsi="Tahoma" w:cs="Tahoma"/>
                <w:sz w:val="20"/>
                <w:szCs w:val="20"/>
                <w:lang w:val="pt-PT"/>
              </w:rPr>
            </w:pPr>
            <w:r w:rsidRPr="0006522C">
              <w:rPr>
                <w:rFonts w:ascii="Tahoma" w:eastAsia="Times New Roman" w:hAnsi="Tahoma" w:cs="Tahoma"/>
                <w:sz w:val="20"/>
                <w:szCs w:val="20"/>
                <w:lang w:val="pt-PT"/>
              </w:rPr>
              <w:t>data do vencimento por período. Filtrar por Seleção de Acordos ou Data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REFIS.</w:t>
            </w:r>
          </w:p>
        </w:tc>
        <w:tc>
          <w:tcPr>
            <w:tcW w:w="1419" w:type="dxa"/>
            <w:tcBorders>
              <w:top w:val="single" w:sz="4" w:space="0" w:color="000000"/>
              <w:left w:val="single" w:sz="4" w:space="0" w:color="000000"/>
              <w:bottom w:val="single" w:sz="4" w:space="0" w:color="000000"/>
              <w:right w:val="single" w:sz="4" w:space="0" w:color="000000"/>
            </w:tcBorders>
          </w:tcPr>
          <w:p w14:paraId="1906FECE"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C69D7B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961DFD1" w14:textId="77777777" w:rsidTr="00660861">
        <w:trPr>
          <w:trHeight w:val="1519"/>
        </w:trPr>
        <w:tc>
          <w:tcPr>
            <w:tcW w:w="7371" w:type="dxa"/>
            <w:tcBorders>
              <w:top w:val="single" w:sz="4" w:space="0" w:color="000000"/>
              <w:left w:val="single" w:sz="4" w:space="0" w:color="000000"/>
              <w:bottom w:val="single" w:sz="4" w:space="0" w:color="000000"/>
              <w:right w:val="single" w:sz="4" w:space="0" w:color="000000"/>
            </w:tcBorders>
          </w:tcPr>
          <w:p w14:paraId="6B1F248F" w14:textId="77777777" w:rsidR="004D74D8" w:rsidRPr="0006522C" w:rsidRDefault="004D74D8" w:rsidP="00467F25">
            <w:pPr>
              <w:widowControl w:val="0"/>
              <w:ind w:left="1190" w:right="84" w:hanging="744"/>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204.</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pacing w:val="-1"/>
                <w:sz w:val="20"/>
                <w:szCs w:val="20"/>
                <w:lang w:val="pt-PT"/>
              </w:rPr>
              <w:t>Análise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pacing w:val="-1"/>
                <w:sz w:val="20"/>
                <w:szCs w:val="20"/>
                <w:lang w:val="pt-PT"/>
              </w:rPr>
              <w:t>da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pacing w:val="-1"/>
                <w:sz w:val="20"/>
                <w:szCs w:val="20"/>
                <w:lang w:val="pt-PT"/>
              </w:rPr>
              <w:t>Receita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pacing w:val="-1"/>
                <w:sz w:val="20"/>
                <w:szCs w:val="20"/>
                <w:lang w:val="pt-PT"/>
              </w:rPr>
              <w:t>–</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pacing w:val="-1"/>
                <w:sz w:val="20"/>
                <w:szCs w:val="20"/>
                <w:lang w:val="pt-PT"/>
              </w:rPr>
              <w:t>Informar</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movimento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arrecadado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tributo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doqual</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respectivo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código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orçamentário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é</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 lançamentos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é</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contabilizado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nessa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orçamentária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tributo.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análise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parcelamentos,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autos,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ativa,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parcelamentos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autos 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dívidaAtiva, procuradoria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geral.</w:t>
            </w:r>
          </w:p>
        </w:tc>
        <w:tc>
          <w:tcPr>
            <w:tcW w:w="1419" w:type="dxa"/>
            <w:tcBorders>
              <w:top w:val="single" w:sz="4" w:space="0" w:color="000000"/>
              <w:left w:val="single" w:sz="4" w:space="0" w:color="000000"/>
              <w:bottom w:val="single" w:sz="4" w:space="0" w:color="000000"/>
              <w:right w:val="single" w:sz="4" w:space="0" w:color="000000"/>
            </w:tcBorders>
          </w:tcPr>
          <w:p w14:paraId="24CA738B"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5BF5D1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2462B9B" w14:textId="77777777" w:rsidTr="00660861">
        <w:trPr>
          <w:trHeight w:val="1240"/>
        </w:trPr>
        <w:tc>
          <w:tcPr>
            <w:tcW w:w="7371" w:type="dxa"/>
            <w:tcBorders>
              <w:top w:val="single" w:sz="4" w:space="0" w:color="000000"/>
              <w:left w:val="single" w:sz="4" w:space="0" w:color="000000"/>
              <w:bottom w:val="single" w:sz="4" w:space="0" w:color="000000"/>
              <w:right w:val="single" w:sz="4" w:space="0" w:color="000000"/>
            </w:tcBorders>
          </w:tcPr>
          <w:p w14:paraId="5AD426D2" w14:textId="77777777" w:rsidR="004D74D8" w:rsidRPr="0006522C" w:rsidRDefault="004D74D8" w:rsidP="00467F25">
            <w:pPr>
              <w:widowControl w:val="0"/>
              <w:ind w:left="1190" w:right="25"/>
              <w:rPr>
                <w:rFonts w:ascii="Tahoma" w:eastAsia="Times New Roman" w:hAnsi="Tahoma" w:cs="Tahoma"/>
                <w:sz w:val="20"/>
                <w:szCs w:val="20"/>
                <w:lang w:val="pt-PT"/>
              </w:rPr>
            </w:pPr>
            <w:r w:rsidRPr="0006522C">
              <w:rPr>
                <w:rFonts w:ascii="Tahoma" w:eastAsia="Times New Roman" w:hAnsi="Tahoma" w:cs="Tahoma"/>
                <w:sz w:val="20"/>
                <w:szCs w:val="20"/>
                <w:lang w:val="pt-PT"/>
              </w:rPr>
              <w:t>205.</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Análise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Receita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57"/>
                <w:sz w:val="20"/>
                <w:szCs w:val="20"/>
                <w:lang w:val="pt-PT"/>
              </w:rPr>
              <w:t xml:space="preserve"> </w:t>
            </w:r>
            <w:r w:rsidRPr="0006522C">
              <w:rPr>
                <w:rFonts w:ascii="Tahoma" w:eastAsia="Times New Roman" w:hAnsi="Tahoma" w:cs="Tahoma"/>
                <w:sz w:val="20"/>
                <w:szCs w:val="20"/>
                <w:lang w:val="pt-PT"/>
              </w:rPr>
              <w:t>Analítico</w:t>
            </w:r>
            <w:r w:rsidRPr="0006522C">
              <w:rPr>
                <w:rFonts w:ascii="Tahoma" w:eastAsia="Times New Roman" w:hAnsi="Tahoma" w:cs="Tahoma"/>
                <w:spacing w:val="57"/>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6"/>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58"/>
                <w:sz w:val="20"/>
                <w:szCs w:val="20"/>
                <w:lang w:val="pt-PT"/>
              </w:rPr>
              <w:t xml:space="preserve"> </w:t>
            </w:r>
            <w:r w:rsidRPr="0006522C">
              <w:rPr>
                <w:rFonts w:ascii="Tahoma" w:eastAsia="Times New Roman" w:hAnsi="Tahoma" w:cs="Tahoma"/>
                <w:sz w:val="20"/>
                <w:szCs w:val="20"/>
                <w:lang w:val="pt-PT"/>
              </w:rPr>
              <w:t>movimento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arrecadado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 tributo do qual o respectivo código orçamentário é informado e todos 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lançamentos do período é contabilizado nessa conta orçamentária do tributo,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análise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parcelamentos,</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autos,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dívida</w:t>
            </w:r>
          </w:p>
          <w:p w14:paraId="17E23496" w14:textId="77777777" w:rsidR="004D74D8" w:rsidRPr="0006522C" w:rsidRDefault="004D74D8" w:rsidP="00467F25">
            <w:pPr>
              <w:widowControl w:val="0"/>
              <w:ind w:left="1190"/>
              <w:rPr>
                <w:rFonts w:ascii="Tahoma" w:eastAsia="Times New Roman" w:hAnsi="Tahoma" w:cs="Tahoma"/>
                <w:sz w:val="20"/>
                <w:szCs w:val="20"/>
                <w:lang w:val="pt-PT"/>
              </w:rPr>
            </w:pPr>
            <w:r w:rsidRPr="0006522C">
              <w:rPr>
                <w:rFonts w:ascii="Tahoma" w:eastAsia="Times New Roman" w:hAnsi="Tahoma" w:cs="Tahoma"/>
                <w:sz w:val="20"/>
                <w:szCs w:val="20"/>
                <w:lang w:val="pt-PT"/>
              </w:rPr>
              <w:t>ativa,</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parcelamentos</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autos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Ativa,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procuradoria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geral.</w:t>
            </w:r>
          </w:p>
        </w:tc>
        <w:tc>
          <w:tcPr>
            <w:tcW w:w="1419" w:type="dxa"/>
            <w:tcBorders>
              <w:top w:val="single" w:sz="4" w:space="0" w:color="000000"/>
              <w:left w:val="single" w:sz="4" w:space="0" w:color="000000"/>
              <w:bottom w:val="single" w:sz="4" w:space="0" w:color="000000"/>
              <w:right w:val="single" w:sz="4" w:space="0" w:color="000000"/>
            </w:tcBorders>
          </w:tcPr>
          <w:p w14:paraId="5C08205A"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ECE0FE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010DF7F" w14:textId="77777777" w:rsidTr="00660861">
        <w:trPr>
          <w:trHeight w:val="1012"/>
        </w:trPr>
        <w:tc>
          <w:tcPr>
            <w:tcW w:w="7371" w:type="dxa"/>
            <w:tcBorders>
              <w:top w:val="single" w:sz="4" w:space="0" w:color="000000"/>
              <w:left w:val="single" w:sz="4" w:space="0" w:color="000000"/>
              <w:bottom w:val="single" w:sz="4" w:space="0" w:color="000000"/>
              <w:right w:val="single" w:sz="4" w:space="0" w:color="000000"/>
            </w:tcBorders>
          </w:tcPr>
          <w:p w14:paraId="59037C60" w14:textId="77777777" w:rsidR="004D74D8" w:rsidRPr="0006522C" w:rsidRDefault="004D74D8" w:rsidP="00467F25">
            <w:pPr>
              <w:widowControl w:val="0"/>
              <w:ind w:left="1190" w:right="85" w:hanging="744"/>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206.</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pacing w:val="-1"/>
                <w:sz w:val="20"/>
                <w:szCs w:val="20"/>
                <w:lang w:val="pt-PT"/>
              </w:rPr>
              <w:t>Contas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baixadas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análise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arrecadação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baixas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Pagamento, Cancelamento, Remissão, Anistia e Devolução, e os respectivos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tributos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totalização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arrecadados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tributos.</w:t>
            </w:r>
          </w:p>
        </w:tc>
        <w:tc>
          <w:tcPr>
            <w:tcW w:w="1419" w:type="dxa"/>
            <w:tcBorders>
              <w:top w:val="single" w:sz="4" w:space="0" w:color="000000"/>
              <w:left w:val="single" w:sz="4" w:space="0" w:color="000000"/>
              <w:bottom w:val="single" w:sz="4" w:space="0" w:color="000000"/>
              <w:right w:val="single" w:sz="4" w:space="0" w:color="000000"/>
            </w:tcBorders>
          </w:tcPr>
          <w:p w14:paraId="75C74903"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948FCA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87122E8" w14:textId="77777777" w:rsidTr="00660861">
        <w:trPr>
          <w:trHeight w:val="1012"/>
        </w:trPr>
        <w:tc>
          <w:tcPr>
            <w:tcW w:w="7371" w:type="dxa"/>
            <w:tcBorders>
              <w:top w:val="single" w:sz="4" w:space="0" w:color="000000"/>
              <w:left w:val="single" w:sz="4" w:space="0" w:color="000000"/>
              <w:bottom w:val="single" w:sz="4" w:space="0" w:color="000000"/>
              <w:right w:val="single" w:sz="4" w:space="0" w:color="000000"/>
            </w:tcBorders>
          </w:tcPr>
          <w:p w14:paraId="225ABC5E" w14:textId="77777777" w:rsidR="004D74D8" w:rsidRPr="0006522C" w:rsidRDefault="004D74D8" w:rsidP="00467F25">
            <w:pPr>
              <w:widowControl w:val="0"/>
              <w:ind w:left="1190" w:right="87"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207. Contas Quitadas de um Período – Apresentar tipos de contas como:Lançamento,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Parcelamento, Dívida Ativa, Autos Infração pelo tributo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ordenação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cadastral</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CCM</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totalização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p>
          <w:p w14:paraId="0DF92297" w14:textId="77777777" w:rsidR="004D74D8" w:rsidRPr="0006522C" w:rsidRDefault="004D74D8" w:rsidP="00467F25">
            <w:pPr>
              <w:widowControl w:val="0"/>
              <w:ind w:left="1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cada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tributo.</w:t>
            </w:r>
          </w:p>
        </w:tc>
        <w:tc>
          <w:tcPr>
            <w:tcW w:w="1419" w:type="dxa"/>
            <w:tcBorders>
              <w:top w:val="single" w:sz="4" w:space="0" w:color="000000"/>
              <w:left w:val="single" w:sz="4" w:space="0" w:color="000000"/>
              <w:bottom w:val="single" w:sz="4" w:space="0" w:color="000000"/>
              <w:right w:val="single" w:sz="4" w:space="0" w:color="000000"/>
            </w:tcBorders>
          </w:tcPr>
          <w:p w14:paraId="29B0C410"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7D5E5F0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11D7073" w14:textId="77777777" w:rsidTr="00660861">
        <w:trPr>
          <w:trHeight w:val="1012"/>
        </w:trPr>
        <w:tc>
          <w:tcPr>
            <w:tcW w:w="7371" w:type="dxa"/>
            <w:tcBorders>
              <w:top w:val="single" w:sz="4" w:space="0" w:color="000000"/>
              <w:left w:val="single" w:sz="4" w:space="0" w:color="000000"/>
              <w:bottom w:val="single" w:sz="4" w:space="0" w:color="000000"/>
              <w:right w:val="single" w:sz="4" w:space="0" w:color="000000"/>
            </w:tcBorders>
          </w:tcPr>
          <w:p w14:paraId="1754E624" w14:textId="77777777" w:rsidR="004D74D8" w:rsidRPr="0006522C" w:rsidRDefault="004D74D8" w:rsidP="00467F25">
            <w:pPr>
              <w:widowControl w:val="0"/>
              <w:ind w:left="1190" w:right="87"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208.</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Débitos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atualizados 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 Permitir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visualização em lista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contribuintes com débitos, classificados por número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nº</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parcelas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quantidade</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parcelas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aberto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além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atualizado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o</w:t>
            </w:r>
          </w:p>
          <w:p w14:paraId="2F0DADF9" w14:textId="77777777" w:rsidR="004D74D8" w:rsidRPr="0006522C" w:rsidRDefault="004D74D8" w:rsidP="00467F25">
            <w:pPr>
              <w:widowControl w:val="0"/>
              <w:ind w:left="1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ano-base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dívida.</w:t>
            </w:r>
          </w:p>
        </w:tc>
        <w:tc>
          <w:tcPr>
            <w:tcW w:w="1419" w:type="dxa"/>
            <w:tcBorders>
              <w:top w:val="single" w:sz="4" w:space="0" w:color="000000"/>
              <w:left w:val="single" w:sz="4" w:space="0" w:color="000000"/>
              <w:bottom w:val="single" w:sz="4" w:space="0" w:color="000000"/>
              <w:right w:val="single" w:sz="4" w:space="0" w:color="000000"/>
            </w:tcBorders>
          </w:tcPr>
          <w:p w14:paraId="3AD7FA75"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AB01B8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12C6DDE" w14:textId="77777777" w:rsidTr="00660861">
        <w:trPr>
          <w:trHeight w:val="1013"/>
        </w:trPr>
        <w:tc>
          <w:tcPr>
            <w:tcW w:w="7371" w:type="dxa"/>
            <w:tcBorders>
              <w:top w:val="single" w:sz="4" w:space="0" w:color="000000"/>
              <w:left w:val="single" w:sz="4" w:space="0" w:color="000000"/>
              <w:bottom w:val="single" w:sz="4" w:space="0" w:color="000000"/>
              <w:right w:val="single" w:sz="4" w:space="0" w:color="000000"/>
            </w:tcBorders>
          </w:tcPr>
          <w:p w14:paraId="016FB42A" w14:textId="77777777" w:rsidR="004D74D8" w:rsidRPr="0006522C" w:rsidRDefault="004D74D8" w:rsidP="00467F25">
            <w:pPr>
              <w:widowControl w:val="0"/>
              <w:ind w:left="1190" w:right="84"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209.</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Demonstrativo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analítico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sintético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arrecadação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todas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arrecadações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tributos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classificados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instituição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financeira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informações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pacing w:val="-1"/>
                <w:sz w:val="20"/>
                <w:szCs w:val="20"/>
                <w:lang w:val="pt-PT"/>
              </w:rPr>
              <w:t>do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pacing w:val="-1"/>
                <w:sz w:val="20"/>
                <w:szCs w:val="20"/>
                <w:lang w:val="pt-PT"/>
              </w:rPr>
              <w:t>tipo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pacing w:val="-1"/>
                <w:sz w:val="20"/>
                <w:szCs w:val="20"/>
                <w:lang w:val="pt-PT"/>
              </w:rPr>
              <w:t>da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pacing w:val="-1"/>
                <w:sz w:val="20"/>
                <w:szCs w:val="20"/>
                <w:lang w:val="pt-PT"/>
              </w:rPr>
              <w:t>baixa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totais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arrecadados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selecionado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filtro</w:t>
            </w:r>
          </w:p>
          <w:p w14:paraId="355F4E34" w14:textId="77777777" w:rsidR="004D74D8" w:rsidRPr="0006522C" w:rsidRDefault="004D74D8" w:rsidP="00467F25">
            <w:pPr>
              <w:widowControl w:val="0"/>
              <w:ind w:left="1190"/>
              <w:jc w:val="both"/>
              <w:rPr>
                <w:rFonts w:ascii="Tahoma" w:eastAsia="Times New Roman" w:hAnsi="Tahoma" w:cs="Tahoma"/>
                <w:sz w:val="20"/>
                <w:szCs w:val="20"/>
                <w:lang w:val="pt-PT"/>
              </w:rPr>
            </w:pP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relatório.</w:t>
            </w:r>
          </w:p>
        </w:tc>
        <w:tc>
          <w:tcPr>
            <w:tcW w:w="1419" w:type="dxa"/>
            <w:tcBorders>
              <w:top w:val="single" w:sz="4" w:space="0" w:color="000000"/>
              <w:left w:val="single" w:sz="4" w:space="0" w:color="000000"/>
              <w:bottom w:val="single" w:sz="4" w:space="0" w:color="000000"/>
              <w:right w:val="single" w:sz="4" w:space="0" w:color="000000"/>
            </w:tcBorders>
          </w:tcPr>
          <w:p w14:paraId="2447FB68"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88493F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8713BE0" w14:textId="77777777" w:rsidTr="00660861">
        <w:trPr>
          <w:trHeight w:val="1151"/>
        </w:trPr>
        <w:tc>
          <w:tcPr>
            <w:tcW w:w="7371" w:type="dxa"/>
            <w:tcBorders>
              <w:top w:val="single" w:sz="4" w:space="0" w:color="000000"/>
              <w:left w:val="single" w:sz="4" w:space="0" w:color="000000"/>
              <w:bottom w:val="single" w:sz="4" w:space="0" w:color="000000"/>
              <w:right w:val="single" w:sz="4" w:space="0" w:color="000000"/>
            </w:tcBorders>
          </w:tcPr>
          <w:p w14:paraId="707F8954" w14:textId="77777777" w:rsidR="004D74D8" w:rsidRPr="0006522C" w:rsidRDefault="004D74D8" w:rsidP="00467F25">
            <w:pPr>
              <w:widowControl w:val="0"/>
              <w:ind w:left="1190" w:right="86"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210.</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Perfil</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arrecadações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entre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períodos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Agrupar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Grupos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lançamento/Tributo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 exercício fiscal, com totalização da previsão de receita, Arrecadação, Dívida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Ativa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 percentual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 Renda total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período.</w:t>
            </w:r>
          </w:p>
        </w:tc>
        <w:tc>
          <w:tcPr>
            <w:tcW w:w="1419" w:type="dxa"/>
            <w:tcBorders>
              <w:top w:val="single" w:sz="4" w:space="0" w:color="000000"/>
              <w:left w:val="single" w:sz="4" w:space="0" w:color="000000"/>
              <w:bottom w:val="single" w:sz="4" w:space="0" w:color="000000"/>
              <w:right w:val="single" w:sz="4" w:space="0" w:color="000000"/>
            </w:tcBorders>
          </w:tcPr>
          <w:p w14:paraId="67C457BF"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2671A8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97D4524" w14:textId="77777777" w:rsidTr="00660861">
        <w:trPr>
          <w:trHeight w:val="1151"/>
        </w:trPr>
        <w:tc>
          <w:tcPr>
            <w:tcW w:w="7371" w:type="dxa"/>
            <w:tcBorders>
              <w:top w:val="single" w:sz="4" w:space="0" w:color="000000"/>
              <w:left w:val="single" w:sz="4" w:space="0" w:color="000000"/>
              <w:bottom w:val="single" w:sz="4" w:space="0" w:color="000000"/>
              <w:right w:val="single" w:sz="4" w:space="0" w:color="000000"/>
            </w:tcBorders>
          </w:tcPr>
          <w:p w14:paraId="2B12FF61" w14:textId="77777777" w:rsidR="004D74D8" w:rsidRPr="0006522C" w:rsidRDefault="004D74D8" w:rsidP="00467F25">
            <w:pPr>
              <w:widowControl w:val="0"/>
              <w:ind w:left="1190" w:right="88"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211.</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Perfil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Listar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débitos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parcelamentos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 contribuintes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pendentes ou não. Apresenta o Tributo, Exercício Fiscal, Tipo de lançamento,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 débito,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Tipo de dívida 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Situação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 débito.</w:t>
            </w:r>
          </w:p>
        </w:tc>
        <w:tc>
          <w:tcPr>
            <w:tcW w:w="1419" w:type="dxa"/>
            <w:tcBorders>
              <w:top w:val="single" w:sz="4" w:space="0" w:color="000000"/>
              <w:left w:val="single" w:sz="4" w:space="0" w:color="000000"/>
              <w:bottom w:val="single" w:sz="4" w:space="0" w:color="000000"/>
              <w:right w:val="single" w:sz="4" w:space="0" w:color="000000"/>
            </w:tcBorders>
          </w:tcPr>
          <w:p w14:paraId="12DC0196"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D3586B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7C6D6EF" w14:textId="77777777" w:rsidTr="00660861">
        <w:trPr>
          <w:trHeight w:val="897"/>
        </w:trPr>
        <w:tc>
          <w:tcPr>
            <w:tcW w:w="7371" w:type="dxa"/>
            <w:tcBorders>
              <w:top w:val="single" w:sz="4" w:space="0" w:color="000000"/>
              <w:left w:val="single" w:sz="4" w:space="0" w:color="000000"/>
              <w:bottom w:val="single" w:sz="4" w:space="0" w:color="000000"/>
              <w:right w:val="single" w:sz="4" w:space="0" w:color="000000"/>
            </w:tcBorders>
          </w:tcPr>
          <w:p w14:paraId="45D22DD3" w14:textId="77777777" w:rsidR="004D74D8" w:rsidRPr="0006522C" w:rsidRDefault="004D74D8" w:rsidP="00467F25">
            <w:pPr>
              <w:widowControl w:val="0"/>
              <w:ind w:left="1190" w:right="82"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212.</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Relação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Listar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Imobiliário/Mobiliário/Grupo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econômico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Receitas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diversas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possuem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lançamentos.</w:t>
            </w:r>
          </w:p>
        </w:tc>
        <w:tc>
          <w:tcPr>
            <w:tcW w:w="1419" w:type="dxa"/>
            <w:tcBorders>
              <w:top w:val="single" w:sz="4" w:space="0" w:color="000000"/>
              <w:left w:val="single" w:sz="4" w:space="0" w:color="000000"/>
              <w:bottom w:val="single" w:sz="4" w:space="0" w:color="000000"/>
              <w:right w:val="single" w:sz="4" w:space="0" w:color="000000"/>
            </w:tcBorders>
          </w:tcPr>
          <w:p w14:paraId="2B34D6E3"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524972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A80C88B" w14:textId="77777777" w:rsidTr="00660861">
        <w:trPr>
          <w:trHeight w:val="1152"/>
        </w:trPr>
        <w:tc>
          <w:tcPr>
            <w:tcW w:w="7371" w:type="dxa"/>
            <w:tcBorders>
              <w:top w:val="single" w:sz="4" w:space="0" w:color="000000"/>
              <w:left w:val="single" w:sz="4" w:space="0" w:color="000000"/>
              <w:bottom w:val="single" w:sz="4" w:space="0" w:color="000000"/>
              <w:right w:val="single" w:sz="4" w:space="0" w:color="000000"/>
            </w:tcBorders>
          </w:tcPr>
          <w:p w14:paraId="723051A8" w14:textId="77777777" w:rsidR="004D74D8" w:rsidRPr="0006522C" w:rsidRDefault="004D74D8" w:rsidP="00467F25">
            <w:pPr>
              <w:widowControl w:val="0"/>
              <w:ind w:left="1190" w:right="82"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213.</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Relação dos débitos prescritos e a prescrever – Apresentar as contaspendentes,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atualizadas até a data de todos os contribuintes com filtroinicial por tributo com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valor atualizado, ano fiscal, ano-base, data da inscrição e anos transcorridos.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Classificar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cadastral.</w:t>
            </w:r>
          </w:p>
        </w:tc>
        <w:tc>
          <w:tcPr>
            <w:tcW w:w="1419" w:type="dxa"/>
            <w:tcBorders>
              <w:top w:val="single" w:sz="4" w:space="0" w:color="000000"/>
              <w:left w:val="single" w:sz="4" w:space="0" w:color="000000"/>
              <w:bottom w:val="single" w:sz="4" w:space="0" w:color="000000"/>
              <w:right w:val="single" w:sz="4" w:space="0" w:color="000000"/>
            </w:tcBorders>
          </w:tcPr>
          <w:p w14:paraId="42B99B22"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5813FF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BCF1CDD" w14:textId="77777777" w:rsidTr="00660861">
        <w:trPr>
          <w:trHeight w:val="899"/>
        </w:trPr>
        <w:tc>
          <w:tcPr>
            <w:tcW w:w="7371" w:type="dxa"/>
            <w:tcBorders>
              <w:top w:val="single" w:sz="4" w:space="0" w:color="000000"/>
              <w:left w:val="single" w:sz="4" w:space="0" w:color="000000"/>
              <w:bottom w:val="single" w:sz="4" w:space="0" w:color="000000"/>
              <w:right w:val="single" w:sz="4" w:space="0" w:color="000000"/>
            </w:tcBorders>
          </w:tcPr>
          <w:p w14:paraId="299A4B19" w14:textId="77777777" w:rsidR="004D74D8" w:rsidRPr="0006522C" w:rsidRDefault="004D74D8" w:rsidP="00467F25">
            <w:pPr>
              <w:widowControl w:val="0"/>
              <w:ind w:left="1190" w:right="83"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214. Relação dos maiores devedores –</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ranking</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 maiores devedores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contendo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original,</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correção,multa,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juros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débito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informação 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contribuinte.</w:t>
            </w:r>
          </w:p>
        </w:tc>
        <w:tc>
          <w:tcPr>
            <w:tcW w:w="1419" w:type="dxa"/>
            <w:tcBorders>
              <w:top w:val="single" w:sz="4" w:space="0" w:color="000000"/>
              <w:left w:val="single" w:sz="4" w:space="0" w:color="000000"/>
              <w:bottom w:val="single" w:sz="4" w:space="0" w:color="000000"/>
              <w:right w:val="single" w:sz="4" w:space="0" w:color="000000"/>
            </w:tcBorders>
          </w:tcPr>
          <w:p w14:paraId="1F3FC651"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6CA7C8C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EED844A" w14:textId="77777777" w:rsidTr="00660861">
        <w:trPr>
          <w:trHeight w:val="1151"/>
        </w:trPr>
        <w:tc>
          <w:tcPr>
            <w:tcW w:w="7371" w:type="dxa"/>
            <w:tcBorders>
              <w:top w:val="single" w:sz="4" w:space="0" w:color="000000"/>
              <w:left w:val="single" w:sz="4" w:space="0" w:color="000000"/>
              <w:bottom w:val="single" w:sz="4" w:space="0" w:color="000000"/>
              <w:right w:val="single" w:sz="4" w:space="0" w:color="000000"/>
            </w:tcBorders>
          </w:tcPr>
          <w:p w14:paraId="539333B5" w14:textId="77777777" w:rsidR="004D74D8" w:rsidRPr="0006522C" w:rsidRDefault="004D74D8" w:rsidP="00467F25">
            <w:pPr>
              <w:widowControl w:val="0"/>
              <w:ind w:left="1190" w:right="82"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215.</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Relação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maiores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devedores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atividades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rankingcom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maiores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pacing w:val="-1"/>
                <w:sz w:val="20"/>
                <w:szCs w:val="20"/>
                <w:lang w:val="pt-PT"/>
              </w:rPr>
              <w:t>devedores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por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período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atividade,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apresentando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original,</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correção,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multa,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pacing w:val="-1"/>
                <w:sz w:val="20"/>
                <w:szCs w:val="20"/>
                <w:lang w:val="pt-PT"/>
              </w:rPr>
              <w:t>juros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pacing w:val="-1"/>
                <w:sz w:val="20"/>
                <w:szCs w:val="20"/>
                <w:lang w:val="pt-PT"/>
              </w:rPr>
              <w:t>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total</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débito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informaçãodo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contribuinte. Agrupar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Atividade.</w:t>
            </w:r>
          </w:p>
        </w:tc>
        <w:tc>
          <w:tcPr>
            <w:tcW w:w="1419" w:type="dxa"/>
            <w:tcBorders>
              <w:top w:val="single" w:sz="4" w:space="0" w:color="000000"/>
              <w:left w:val="single" w:sz="4" w:space="0" w:color="000000"/>
              <w:bottom w:val="single" w:sz="4" w:space="0" w:color="000000"/>
              <w:right w:val="single" w:sz="4" w:space="0" w:color="000000"/>
            </w:tcBorders>
          </w:tcPr>
          <w:p w14:paraId="51339679"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320732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4F94431" w14:textId="77777777" w:rsidTr="00660861">
        <w:trPr>
          <w:trHeight w:val="1152"/>
        </w:trPr>
        <w:tc>
          <w:tcPr>
            <w:tcW w:w="7371" w:type="dxa"/>
            <w:tcBorders>
              <w:top w:val="single" w:sz="4" w:space="0" w:color="000000"/>
              <w:left w:val="single" w:sz="4" w:space="0" w:color="000000"/>
              <w:bottom w:val="single" w:sz="4" w:space="0" w:color="000000"/>
              <w:right w:val="single" w:sz="4" w:space="0" w:color="000000"/>
            </w:tcBorders>
          </w:tcPr>
          <w:p w14:paraId="08F8F9C8" w14:textId="77777777" w:rsidR="004D74D8" w:rsidRPr="0006522C" w:rsidRDefault="004D74D8" w:rsidP="00467F25">
            <w:pPr>
              <w:widowControl w:val="0"/>
              <w:ind w:left="1190" w:right="83" w:hanging="744"/>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216.</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pacing w:val="-1"/>
                <w:sz w:val="20"/>
                <w:szCs w:val="20"/>
                <w:lang w:val="pt-PT"/>
              </w:rPr>
              <w:t>Relação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maiores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pagadores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atividades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rankingcom</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maiores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pagadores por período e atividade, contendo o valororiginal, valor recebido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 contribuinte.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Agrupar 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atividade.</w:t>
            </w:r>
          </w:p>
        </w:tc>
        <w:tc>
          <w:tcPr>
            <w:tcW w:w="1419" w:type="dxa"/>
            <w:tcBorders>
              <w:top w:val="single" w:sz="4" w:space="0" w:color="000000"/>
              <w:left w:val="single" w:sz="4" w:space="0" w:color="000000"/>
              <w:bottom w:val="single" w:sz="4" w:space="0" w:color="000000"/>
              <w:right w:val="single" w:sz="4" w:space="0" w:color="000000"/>
            </w:tcBorders>
          </w:tcPr>
          <w:p w14:paraId="52931A8A"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706DF26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378C955" w14:textId="77777777" w:rsidTr="00660861">
        <w:trPr>
          <w:trHeight w:val="1221"/>
        </w:trPr>
        <w:tc>
          <w:tcPr>
            <w:tcW w:w="7371" w:type="dxa"/>
            <w:tcBorders>
              <w:top w:val="single" w:sz="4" w:space="0" w:color="000000"/>
              <w:left w:val="single" w:sz="4" w:space="0" w:color="000000"/>
              <w:bottom w:val="single" w:sz="4" w:space="0" w:color="000000"/>
              <w:right w:val="single" w:sz="4" w:space="0" w:color="000000"/>
            </w:tcBorders>
          </w:tcPr>
          <w:p w14:paraId="29B9DF7F" w14:textId="77777777" w:rsidR="004D74D8" w:rsidRPr="0006522C" w:rsidRDefault="004D74D8" w:rsidP="00467F25">
            <w:pPr>
              <w:widowControl w:val="0"/>
              <w:tabs>
                <w:tab w:val="left" w:pos="1190"/>
              </w:tabs>
              <w:ind w:left="1190" w:right="142"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217.</w:t>
            </w:r>
            <w:r w:rsidRPr="0006522C">
              <w:rPr>
                <w:rFonts w:ascii="Tahoma" w:eastAsia="Times New Roman" w:hAnsi="Tahoma" w:cs="Tahoma"/>
                <w:sz w:val="20"/>
                <w:szCs w:val="20"/>
                <w:lang w:val="pt-PT"/>
              </w:rPr>
              <w:tab/>
              <w:t>Rol</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Posição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Financeira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filtro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identificação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Grupo/Tributo,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faixa</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situação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dívida,</w:t>
            </w:r>
          </w:p>
          <w:p w14:paraId="5ABFE0DA" w14:textId="77777777" w:rsidR="004D74D8" w:rsidRPr="0006522C" w:rsidRDefault="004D74D8" w:rsidP="00467F25">
            <w:pPr>
              <w:widowControl w:val="0"/>
              <w:ind w:left="1190" w:right="295"/>
              <w:jc w:val="both"/>
              <w:rPr>
                <w:rFonts w:ascii="Tahoma" w:eastAsia="Times New Roman" w:hAnsi="Tahoma" w:cs="Tahoma"/>
                <w:sz w:val="20"/>
                <w:szCs w:val="20"/>
                <w:lang w:val="pt-PT"/>
              </w:rPr>
            </w:pPr>
            <w:r w:rsidRPr="0006522C">
              <w:rPr>
                <w:rFonts w:ascii="Tahoma" w:eastAsia="Times New Roman" w:hAnsi="Tahoma" w:cs="Tahoma"/>
                <w:sz w:val="20"/>
                <w:szCs w:val="20"/>
                <w:lang w:val="pt-PT"/>
              </w:rPr>
              <w:t>exercício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posição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financeira.</w:t>
            </w:r>
            <w:r w:rsidRPr="0006522C">
              <w:rPr>
                <w:rFonts w:ascii="Tahoma" w:eastAsia="Times New Roman" w:hAnsi="Tahoma" w:cs="Tahoma"/>
                <w:spacing w:val="83"/>
                <w:sz w:val="20"/>
                <w:szCs w:val="20"/>
                <w:lang w:val="pt-PT"/>
              </w:rPr>
              <w:t xml:space="preserve"> </w:t>
            </w:r>
            <w:r w:rsidRPr="0006522C">
              <w:rPr>
                <w:rFonts w:ascii="Tahoma" w:eastAsia="Times New Roman" w:hAnsi="Tahoma" w:cs="Tahoma"/>
                <w:sz w:val="20"/>
                <w:szCs w:val="20"/>
                <w:lang w:val="pt-PT"/>
              </w:rPr>
              <w:t>Disponibilizar</w:t>
            </w:r>
            <w:r w:rsidRPr="0006522C">
              <w:rPr>
                <w:rFonts w:ascii="Tahoma" w:eastAsia="Times New Roman" w:hAnsi="Tahoma" w:cs="Tahoma"/>
                <w:spacing w:val="85"/>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87"/>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quantidade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parcelas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atualizadas,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parcelas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atualizadasalém do controle 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parcela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 vencimento 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parcela.</w:t>
            </w:r>
          </w:p>
        </w:tc>
        <w:tc>
          <w:tcPr>
            <w:tcW w:w="1419" w:type="dxa"/>
            <w:tcBorders>
              <w:top w:val="single" w:sz="4" w:space="0" w:color="000000"/>
              <w:left w:val="single" w:sz="4" w:space="0" w:color="000000"/>
              <w:bottom w:val="single" w:sz="4" w:space="0" w:color="000000"/>
              <w:right w:val="single" w:sz="4" w:space="0" w:color="000000"/>
            </w:tcBorders>
          </w:tcPr>
          <w:p w14:paraId="0E22039C" w14:textId="77777777" w:rsidR="004D74D8" w:rsidRPr="0006522C" w:rsidRDefault="004D74D8" w:rsidP="00467F25">
            <w:pPr>
              <w:widowControl w:val="0"/>
              <w:ind w:left="428"/>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9F1272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9F8F524" w14:textId="77777777" w:rsidTr="00660861">
        <w:trPr>
          <w:trHeight w:val="1309"/>
        </w:trPr>
        <w:tc>
          <w:tcPr>
            <w:tcW w:w="7371" w:type="dxa"/>
            <w:tcBorders>
              <w:top w:val="single" w:sz="4" w:space="0" w:color="000000"/>
              <w:left w:val="single" w:sz="4" w:space="0" w:color="000000"/>
              <w:bottom w:val="single" w:sz="4" w:space="0" w:color="000000"/>
              <w:right w:val="single" w:sz="4" w:space="0" w:color="000000"/>
            </w:tcBorders>
          </w:tcPr>
          <w:p w14:paraId="0BD08F82" w14:textId="77777777" w:rsidR="004D74D8" w:rsidRPr="0006522C" w:rsidRDefault="004D74D8" w:rsidP="00467F25">
            <w:pPr>
              <w:widowControl w:val="0"/>
              <w:ind w:left="1190" w:right="82"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218.</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Rol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Posição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Financeira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Recolhimentos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Rol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Quitados,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Adimplentes,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Inadimplentes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grupo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filtro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informações dos contratos, parcelas, data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vencimento, Posição, valor 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parcela por contribuinte.Totalização da quantidade de parcelas recebidas e total</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parcelas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recebidas.</w:t>
            </w:r>
          </w:p>
        </w:tc>
        <w:tc>
          <w:tcPr>
            <w:tcW w:w="1419" w:type="dxa"/>
            <w:tcBorders>
              <w:top w:val="single" w:sz="4" w:space="0" w:color="000000"/>
              <w:left w:val="single" w:sz="4" w:space="0" w:color="000000"/>
              <w:bottom w:val="single" w:sz="4" w:space="0" w:color="000000"/>
              <w:right w:val="single" w:sz="4" w:space="0" w:color="000000"/>
            </w:tcBorders>
          </w:tcPr>
          <w:p w14:paraId="5B1E2898"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F083C2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B1FA12F" w14:textId="77777777" w:rsidTr="00660861">
        <w:trPr>
          <w:trHeight w:val="1129"/>
        </w:trPr>
        <w:tc>
          <w:tcPr>
            <w:tcW w:w="7371" w:type="dxa"/>
            <w:tcBorders>
              <w:top w:val="single" w:sz="4" w:space="0" w:color="000000"/>
              <w:left w:val="single" w:sz="4" w:space="0" w:color="000000"/>
              <w:bottom w:val="single" w:sz="4" w:space="0" w:color="000000"/>
              <w:right w:val="single" w:sz="4" w:space="0" w:color="000000"/>
            </w:tcBorders>
          </w:tcPr>
          <w:p w14:paraId="0EE156C6" w14:textId="77777777" w:rsidR="004D74D8" w:rsidRPr="0006522C" w:rsidRDefault="004D74D8" w:rsidP="00467F25">
            <w:pPr>
              <w:widowControl w:val="0"/>
              <w:ind w:left="1190" w:right="87"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219. Rol da Arrecadação – Apresentar valores repassados pelosarrecadadores, 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agrupamento por período com informações da parcela, Agente, Tipo de Débito,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Sigla,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Lote,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Parcela,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Multa,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Juros,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autenticado,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além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composição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pagamentorecebido.</w:t>
            </w:r>
          </w:p>
        </w:tc>
        <w:tc>
          <w:tcPr>
            <w:tcW w:w="1419" w:type="dxa"/>
            <w:tcBorders>
              <w:top w:val="single" w:sz="4" w:space="0" w:color="000000"/>
              <w:left w:val="single" w:sz="4" w:space="0" w:color="000000"/>
              <w:bottom w:val="single" w:sz="4" w:space="0" w:color="000000"/>
              <w:right w:val="single" w:sz="4" w:space="0" w:color="000000"/>
            </w:tcBorders>
          </w:tcPr>
          <w:p w14:paraId="75CAA498"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A19640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BDEF52C" w14:textId="77777777" w:rsidTr="00660861">
        <w:trPr>
          <w:trHeight w:val="834"/>
        </w:trPr>
        <w:tc>
          <w:tcPr>
            <w:tcW w:w="7371" w:type="dxa"/>
            <w:tcBorders>
              <w:top w:val="single" w:sz="4" w:space="0" w:color="000000"/>
              <w:left w:val="single" w:sz="4" w:space="0" w:color="000000"/>
              <w:bottom w:val="single" w:sz="4" w:space="0" w:color="000000"/>
              <w:right w:val="single" w:sz="4" w:space="0" w:color="000000"/>
            </w:tcBorders>
          </w:tcPr>
          <w:p w14:paraId="477761EA" w14:textId="77777777" w:rsidR="004D74D8" w:rsidRPr="0006522C" w:rsidRDefault="004D74D8" w:rsidP="00467F25">
            <w:pPr>
              <w:widowControl w:val="0"/>
              <w:ind w:left="1190" w:right="87"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220.</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Rol de Pagamentos Pontuais – Apresentar lista com agrupamento por tributo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classificação por Exercício com informações da relaçãode pagamentos pontuais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 contribuinte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 período selecionado.</w:t>
            </w:r>
          </w:p>
        </w:tc>
        <w:tc>
          <w:tcPr>
            <w:tcW w:w="1419" w:type="dxa"/>
            <w:tcBorders>
              <w:top w:val="single" w:sz="4" w:space="0" w:color="000000"/>
              <w:left w:val="single" w:sz="4" w:space="0" w:color="000000"/>
              <w:bottom w:val="single" w:sz="4" w:space="0" w:color="000000"/>
              <w:right w:val="single" w:sz="4" w:space="0" w:color="000000"/>
            </w:tcBorders>
          </w:tcPr>
          <w:p w14:paraId="49F41FAE"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5702F9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CF26B99" w14:textId="77777777" w:rsidTr="00660861">
        <w:trPr>
          <w:trHeight w:val="1912"/>
        </w:trPr>
        <w:tc>
          <w:tcPr>
            <w:tcW w:w="7371" w:type="dxa"/>
            <w:tcBorders>
              <w:top w:val="single" w:sz="4" w:space="0" w:color="000000"/>
              <w:left w:val="single" w:sz="4" w:space="0" w:color="000000"/>
              <w:bottom w:val="single" w:sz="4" w:space="0" w:color="000000"/>
              <w:right w:val="single" w:sz="4" w:space="0" w:color="000000"/>
            </w:tcBorders>
          </w:tcPr>
          <w:p w14:paraId="237064BD" w14:textId="77777777" w:rsidR="004D74D8" w:rsidRPr="0006522C" w:rsidRDefault="004D74D8" w:rsidP="00467F25">
            <w:pPr>
              <w:widowControl w:val="0"/>
              <w:ind w:left="1190" w:right="85"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221. Rol de Parcelamentos – Histórico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Acordos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Apresentar relatório detalhado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 acordos por faixa de seleção de C.C.M e período dos acordos realizados,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 informações do número do acordo, data do acordo e parâmetro (Lei).</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Informar: número da parcela, data de vencimento, situação da parcela, 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original,</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desconto,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correção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monetária,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juros,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multa,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parcela,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pago,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 pagamento.</w:t>
            </w:r>
          </w:p>
        </w:tc>
        <w:tc>
          <w:tcPr>
            <w:tcW w:w="1419" w:type="dxa"/>
            <w:tcBorders>
              <w:top w:val="single" w:sz="4" w:space="0" w:color="000000"/>
              <w:left w:val="single" w:sz="4" w:space="0" w:color="000000"/>
              <w:bottom w:val="single" w:sz="4" w:space="0" w:color="000000"/>
              <w:right w:val="single" w:sz="4" w:space="0" w:color="000000"/>
            </w:tcBorders>
          </w:tcPr>
          <w:p w14:paraId="29D572A4"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C9BB81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8DF01EE" w14:textId="77777777" w:rsidTr="00660861">
        <w:trPr>
          <w:trHeight w:val="1658"/>
        </w:trPr>
        <w:tc>
          <w:tcPr>
            <w:tcW w:w="7371" w:type="dxa"/>
            <w:tcBorders>
              <w:top w:val="single" w:sz="4" w:space="0" w:color="000000"/>
              <w:left w:val="single" w:sz="4" w:space="0" w:color="000000"/>
              <w:bottom w:val="single" w:sz="4" w:space="0" w:color="000000"/>
              <w:right w:val="single" w:sz="4" w:space="0" w:color="000000"/>
            </w:tcBorders>
          </w:tcPr>
          <w:p w14:paraId="7B16C896" w14:textId="77777777" w:rsidR="004D74D8" w:rsidRPr="0006522C" w:rsidRDefault="004D74D8" w:rsidP="00467F25">
            <w:pPr>
              <w:widowControl w:val="0"/>
              <w:ind w:left="1190" w:right="84"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222. Rol de Parcelamentos – Apresentar o rol de parcelamentos dos contribuintes 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faixa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grupo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 Pagamento,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Vencimento. Selecionar por Tipo de Parcelamento (todos, quitados, em dia,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vencidos,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origens)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Situação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Ativa,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Ajuizado,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Cobrança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amigável,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cartório,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habitação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crédito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massa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falida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ou todas).</w:t>
            </w:r>
          </w:p>
        </w:tc>
        <w:tc>
          <w:tcPr>
            <w:tcW w:w="1419" w:type="dxa"/>
            <w:tcBorders>
              <w:top w:val="single" w:sz="4" w:space="0" w:color="000000"/>
              <w:left w:val="single" w:sz="4" w:space="0" w:color="000000"/>
              <w:bottom w:val="single" w:sz="4" w:space="0" w:color="000000"/>
              <w:right w:val="single" w:sz="4" w:space="0" w:color="000000"/>
            </w:tcBorders>
          </w:tcPr>
          <w:p w14:paraId="341A1402"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77E71C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7D49A27" w14:textId="77777777" w:rsidTr="00660861">
        <w:trPr>
          <w:trHeight w:val="1151"/>
        </w:trPr>
        <w:tc>
          <w:tcPr>
            <w:tcW w:w="7371" w:type="dxa"/>
            <w:tcBorders>
              <w:top w:val="single" w:sz="4" w:space="0" w:color="000000"/>
              <w:left w:val="single" w:sz="4" w:space="0" w:color="000000"/>
              <w:bottom w:val="single" w:sz="4" w:space="0" w:color="000000"/>
              <w:right w:val="single" w:sz="4" w:space="0" w:color="000000"/>
            </w:tcBorders>
          </w:tcPr>
          <w:p w14:paraId="1E59FB3A" w14:textId="77777777" w:rsidR="004D74D8" w:rsidRPr="0006522C" w:rsidRDefault="004D74D8" w:rsidP="00467F25">
            <w:pPr>
              <w:widowControl w:val="0"/>
              <w:ind w:left="1190" w:right="87"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223. Rol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Recebimentos  – Apresentar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documentos</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processados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 baixa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contabilização e número do lote por faixa. Agruparpor Situação da Baixa com 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totalização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 valores 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quantidades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baixas.</w:t>
            </w:r>
          </w:p>
        </w:tc>
        <w:tc>
          <w:tcPr>
            <w:tcW w:w="1419" w:type="dxa"/>
            <w:tcBorders>
              <w:top w:val="single" w:sz="4" w:space="0" w:color="000000"/>
              <w:left w:val="single" w:sz="4" w:space="0" w:color="000000"/>
              <w:bottom w:val="single" w:sz="4" w:space="0" w:color="000000"/>
              <w:right w:val="single" w:sz="4" w:space="0" w:color="000000"/>
            </w:tcBorders>
          </w:tcPr>
          <w:p w14:paraId="7D07ABF8"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A5D495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D9AE344" w14:textId="77777777" w:rsidTr="00660861">
        <w:trPr>
          <w:trHeight w:val="1404"/>
        </w:trPr>
        <w:tc>
          <w:tcPr>
            <w:tcW w:w="7371" w:type="dxa"/>
            <w:tcBorders>
              <w:top w:val="single" w:sz="4" w:space="0" w:color="000000"/>
              <w:left w:val="single" w:sz="4" w:space="0" w:color="000000"/>
              <w:bottom w:val="single" w:sz="4" w:space="0" w:color="000000"/>
              <w:right w:val="single" w:sz="4" w:space="0" w:color="000000"/>
            </w:tcBorders>
          </w:tcPr>
          <w:p w14:paraId="122A9F71" w14:textId="77777777" w:rsidR="004D74D8" w:rsidRPr="0006522C" w:rsidRDefault="004D74D8" w:rsidP="00467F25">
            <w:pPr>
              <w:widowControl w:val="0"/>
              <w:ind w:left="1190" w:right="84" w:hanging="744"/>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224.</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Rol</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Resumo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Exercício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Fiscal</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Relação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Dívidas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Pagas,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Canceladas,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Prescritas e anistiadas de um período. A seleçãopode ser por tributo e exercício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fiscal.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Listar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Dívida/Parcela,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Identificação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Receita,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Exerc./Ano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Base,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Processo,Data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Original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Pago</w:t>
            </w:r>
          </w:p>
        </w:tc>
        <w:tc>
          <w:tcPr>
            <w:tcW w:w="1419" w:type="dxa"/>
            <w:tcBorders>
              <w:top w:val="single" w:sz="4" w:space="0" w:color="000000"/>
              <w:left w:val="single" w:sz="4" w:space="0" w:color="000000"/>
              <w:bottom w:val="single" w:sz="4" w:space="0" w:color="000000"/>
              <w:right w:val="single" w:sz="4" w:space="0" w:color="000000"/>
            </w:tcBorders>
          </w:tcPr>
          <w:p w14:paraId="08335A4A"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51B911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CDCDF0B" w14:textId="77777777" w:rsidTr="00660861">
        <w:trPr>
          <w:trHeight w:val="1406"/>
        </w:trPr>
        <w:tc>
          <w:tcPr>
            <w:tcW w:w="7371" w:type="dxa"/>
            <w:tcBorders>
              <w:top w:val="single" w:sz="4" w:space="0" w:color="000000"/>
              <w:left w:val="single" w:sz="4" w:space="0" w:color="000000"/>
              <w:bottom w:val="single" w:sz="4" w:space="0" w:color="000000"/>
              <w:right w:val="single" w:sz="4" w:space="0" w:color="000000"/>
            </w:tcBorders>
          </w:tcPr>
          <w:p w14:paraId="3A0DB0D3" w14:textId="77777777" w:rsidR="004D74D8" w:rsidRPr="0006522C" w:rsidRDefault="004D74D8" w:rsidP="00467F25">
            <w:pPr>
              <w:widowControl w:val="0"/>
              <w:ind w:left="1190" w:right="85" w:hanging="744"/>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225.</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Valores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Recebidos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Receber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recebidos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receber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receita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com filtro por Tributo e faixa de exercício fiscalalém da seleção por C.C.M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pago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única,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pago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parcela,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pacing w:val="-1"/>
                <w:sz w:val="20"/>
                <w:szCs w:val="20"/>
                <w:lang w:val="pt-PT"/>
              </w:rPr>
              <w:t>recebido,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valor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receber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(vencido)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receber</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(vencer).</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Totalizar</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carteira.</w:t>
            </w:r>
          </w:p>
        </w:tc>
        <w:tc>
          <w:tcPr>
            <w:tcW w:w="1419" w:type="dxa"/>
            <w:tcBorders>
              <w:top w:val="single" w:sz="4" w:space="0" w:color="000000"/>
              <w:left w:val="single" w:sz="4" w:space="0" w:color="000000"/>
              <w:bottom w:val="single" w:sz="4" w:space="0" w:color="000000"/>
              <w:right w:val="single" w:sz="4" w:space="0" w:color="000000"/>
            </w:tcBorders>
          </w:tcPr>
          <w:p w14:paraId="3A4551B7"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05CA2C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A526D98" w14:textId="77777777" w:rsidTr="00660861">
        <w:trPr>
          <w:trHeight w:val="311"/>
        </w:trPr>
        <w:tc>
          <w:tcPr>
            <w:tcW w:w="7371" w:type="dxa"/>
            <w:tcBorders>
              <w:top w:val="single" w:sz="4" w:space="0" w:color="000000"/>
              <w:left w:val="single" w:sz="4" w:space="0" w:color="000000"/>
              <w:bottom w:val="single" w:sz="4" w:space="0" w:color="000000"/>
              <w:right w:val="single" w:sz="4" w:space="0" w:color="000000"/>
            </w:tcBorders>
          </w:tcPr>
          <w:p w14:paraId="5065786B" w14:textId="77777777" w:rsidR="004D74D8" w:rsidRPr="0006522C" w:rsidRDefault="004D74D8" w:rsidP="00467F25">
            <w:pPr>
              <w:widowControl w:val="0"/>
              <w:ind w:left="110"/>
              <w:rPr>
                <w:rFonts w:ascii="Tahoma" w:eastAsia="Times New Roman" w:hAnsi="Tahoma" w:cs="Tahoma"/>
                <w:b/>
                <w:i/>
                <w:sz w:val="20"/>
                <w:szCs w:val="20"/>
                <w:lang w:val="pt-PT"/>
              </w:rPr>
            </w:pPr>
            <w:r w:rsidRPr="0006522C">
              <w:rPr>
                <w:rFonts w:ascii="Tahoma" w:eastAsia="Times New Roman" w:hAnsi="Tahoma" w:cs="Tahoma"/>
                <w:b/>
                <w:i/>
                <w:sz w:val="20"/>
                <w:szCs w:val="20"/>
                <w:lang w:val="pt-PT"/>
              </w:rPr>
              <w:t>Dívida</w:t>
            </w:r>
            <w:r w:rsidRPr="0006522C">
              <w:rPr>
                <w:rFonts w:ascii="Tahoma" w:eastAsia="Times New Roman" w:hAnsi="Tahoma" w:cs="Tahoma"/>
                <w:b/>
                <w:i/>
                <w:spacing w:val="-5"/>
                <w:sz w:val="20"/>
                <w:szCs w:val="20"/>
                <w:lang w:val="pt-PT"/>
              </w:rPr>
              <w:t xml:space="preserve"> </w:t>
            </w:r>
            <w:r w:rsidRPr="0006522C">
              <w:rPr>
                <w:rFonts w:ascii="Tahoma" w:eastAsia="Times New Roman" w:hAnsi="Tahoma" w:cs="Tahoma"/>
                <w:b/>
                <w:i/>
                <w:sz w:val="20"/>
                <w:szCs w:val="20"/>
                <w:lang w:val="pt-PT"/>
              </w:rPr>
              <w:t>Ativa</w:t>
            </w:r>
          </w:p>
        </w:tc>
        <w:tc>
          <w:tcPr>
            <w:tcW w:w="1419" w:type="dxa"/>
            <w:tcBorders>
              <w:top w:val="single" w:sz="4" w:space="0" w:color="000000"/>
              <w:left w:val="single" w:sz="4" w:space="0" w:color="000000"/>
              <w:bottom w:val="single" w:sz="4" w:space="0" w:color="000000"/>
              <w:right w:val="single" w:sz="4" w:space="0" w:color="000000"/>
            </w:tcBorders>
          </w:tcPr>
          <w:p w14:paraId="5FC98F64"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528EC61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5210EA6" w14:textId="77777777" w:rsidTr="00660861">
        <w:trPr>
          <w:trHeight w:val="877"/>
        </w:trPr>
        <w:tc>
          <w:tcPr>
            <w:tcW w:w="7371" w:type="dxa"/>
            <w:tcBorders>
              <w:top w:val="single" w:sz="4" w:space="0" w:color="000000"/>
              <w:left w:val="single" w:sz="4" w:space="0" w:color="000000"/>
              <w:bottom w:val="single" w:sz="4" w:space="0" w:color="000000"/>
              <w:right w:val="single" w:sz="4" w:space="0" w:color="000000"/>
            </w:tcBorders>
          </w:tcPr>
          <w:p w14:paraId="5743491E" w14:textId="77777777" w:rsidR="004D74D8" w:rsidRPr="0006522C" w:rsidRDefault="004D74D8" w:rsidP="00467F25">
            <w:pPr>
              <w:widowControl w:val="0"/>
              <w:ind w:left="1190" w:right="90"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226. Permitir a inscrição de débitos em Dívida Ativa com periodicidade definida pelo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podendo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geral</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individual,</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obedecendoas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regras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parcial</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acordo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legislação vigente.</w:t>
            </w:r>
          </w:p>
        </w:tc>
        <w:tc>
          <w:tcPr>
            <w:tcW w:w="1419" w:type="dxa"/>
            <w:tcBorders>
              <w:top w:val="single" w:sz="4" w:space="0" w:color="000000"/>
              <w:left w:val="single" w:sz="4" w:space="0" w:color="000000"/>
              <w:bottom w:val="single" w:sz="4" w:space="0" w:color="000000"/>
              <w:right w:val="single" w:sz="4" w:space="0" w:color="000000"/>
            </w:tcBorders>
          </w:tcPr>
          <w:p w14:paraId="4B58E920"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CF459A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F2D572F" w14:textId="77777777" w:rsidTr="00660861">
        <w:trPr>
          <w:trHeight w:val="623"/>
        </w:trPr>
        <w:tc>
          <w:tcPr>
            <w:tcW w:w="7371" w:type="dxa"/>
            <w:tcBorders>
              <w:top w:val="single" w:sz="4" w:space="0" w:color="000000"/>
              <w:left w:val="single" w:sz="4" w:space="0" w:color="000000"/>
              <w:bottom w:val="single" w:sz="4" w:space="0" w:color="000000"/>
              <w:right w:val="single" w:sz="4" w:space="0" w:color="000000"/>
            </w:tcBorders>
          </w:tcPr>
          <w:p w14:paraId="503BD71D" w14:textId="77777777" w:rsidR="004D74D8" w:rsidRPr="0006522C" w:rsidRDefault="004D74D8" w:rsidP="00467F25">
            <w:pPr>
              <w:widowControl w:val="0"/>
              <w:tabs>
                <w:tab w:val="left" w:pos="1190"/>
              </w:tabs>
              <w:ind w:left="1190" w:right="910"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227.</w:t>
            </w:r>
            <w:r w:rsidRPr="0006522C">
              <w:rPr>
                <w:rFonts w:ascii="Tahoma" w:eastAsia="Times New Roman" w:hAnsi="Tahoma" w:cs="Tahoma"/>
                <w:sz w:val="20"/>
                <w:szCs w:val="20"/>
                <w:lang w:val="pt-PT"/>
              </w:rPr>
              <w:tab/>
              <w:t>Emitir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livro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 inscrição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ativa,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seguintescritérios: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Sequencial,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geral,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tributo 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 volume.</w:t>
            </w:r>
          </w:p>
        </w:tc>
        <w:tc>
          <w:tcPr>
            <w:tcW w:w="1419" w:type="dxa"/>
            <w:tcBorders>
              <w:top w:val="single" w:sz="4" w:space="0" w:color="000000"/>
              <w:left w:val="single" w:sz="4" w:space="0" w:color="000000"/>
              <w:bottom w:val="single" w:sz="4" w:space="0" w:color="000000"/>
              <w:right w:val="single" w:sz="4" w:space="0" w:color="000000"/>
            </w:tcBorders>
          </w:tcPr>
          <w:p w14:paraId="22B84117"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1A5C2C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8457D4B" w14:textId="77777777" w:rsidTr="00660861">
        <w:trPr>
          <w:trHeight w:val="714"/>
        </w:trPr>
        <w:tc>
          <w:tcPr>
            <w:tcW w:w="7371" w:type="dxa"/>
            <w:tcBorders>
              <w:top w:val="single" w:sz="4" w:space="0" w:color="000000"/>
              <w:left w:val="single" w:sz="4" w:space="0" w:color="000000"/>
              <w:bottom w:val="single" w:sz="4" w:space="0" w:color="000000"/>
              <w:right w:val="single" w:sz="4" w:space="0" w:color="000000"/>
            </w:tcBorders>
          </w:tcPr>
          <w:p w14:paraId="29765D39" w14:textId="77777777" w:rsidR="004D74D8" w:rsidRPr="0006522C" w:rsidRDefault="004D74D8" w:rsidP="00467F25">
            <w:pPr>
              <w:widowControl w:val="0"/>
              <w:ind w:left="1190" w:hanging="744"/>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228.</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Atualizar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aplicação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acréscimos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legais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débitos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obedecendo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critérios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pré-definidos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 própria legislação.</w:t>
            </w:r>
          </w:p>
        </w:tc>
        <w:tc>
          <w:tcPr>
            <w:tcW w:w="1419" w:type="dxa"/>
            <w:tcBorders>
              <w:top w:val="single" w:sz="4" w:space="0" w:color="000000"/>
              <w:left w:val="single" w:sz="4" w:space="0" w:color="000000"/>
              <w:bottom w:val="single" w:sz="4" w:space="0" w:color="000000"/>
              <w:right w:val="single" w:sz="4" w:space="0" w:color="000000"/>
            </w:tcBorders>
          </w:tcPr>
          <w:p w14:paraId="3CE3218F"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08B3A3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3147269" w14:textId="77777777" w:rsidTr="00D710FC">
        <w:trPr>
          <w:trHeight w:val="469"/>
        </w:trPr>
        <w:tc>
          <w:tcPr>
            <w:tcW w:w="7371" w:type="dxa"/>
            <w:tcBorders>
              <w:top w:val="single" w:sz="4" w:space="0" w:color="000000"/>
              <w:left w:val="single" w:sz="4" w:space="0" w:color="000000"/>
              <w:bottom w:val="single" w:sz="4" w:space="0" w:color="000000"/>
              <w:right w:val="single" w:sz="4" w:space="0" w:color="000000"/>
            </w:tcBorders>
          </w:tcPr>
          <w:p w14:paraId="0CE45EF8" w14:textId="77777777" w:rsidR="004D74D8" w:rsidRPr="0006522C" w:rsidRDefault="004D74D8" w:rsidP="00467F25">
            <w:pPr>
              <w:widowControl w:val="0"/>
              <w:ind w:left="1190"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229.</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rotinas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parcelamento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débitos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inscritos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dívidaativa.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regras diferenciadas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parcelamento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concomitantemente.</w:t>
            </w:r>
          </w:p>
        </w:tc>
        <w:tc>
          <w:tcPr>
            <w:tcW w:w="1419" w:type="dxa"/>
            <w:tcBorders>
              <w:top w:val="single" w:sz="4" w:space="0" w:color="000000"/>
              <w:left w:val="single" w:sz="4" w:space="0" w:color="000000"/>
              <w:bottom w:val="single" w:sz="4" w:space="0" w:color="000000"/>
              <w:right w:val="single" w:sz="4" w:space="0" w:color="000000"/>
            </w:tcBorders>
          </w:tcPr>
          <w:p w14:paraId="301C16D4"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0A4887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797617E" w14:textId="77777777" w:rsidTr="00660861">
        <w:trPr>
          <w:trHeight w:val="626"/>
        </w:trPr>
        <w:tc>
          <w:tcPr>
            <w:tcW w:w="7371" w:type="dxa"/>
            <w:tcBorders>
              <w:top w:val="single" w:sz="4" w:space="0" w:color="000000"/>
              <w:left w:val="single" w:sz="4" w:space="0" w:color="000000"/>
              <w:bottom w:val="single" w:sz="4" w:space="0" w:color="000000"/>
              <w:right w:val="single" w:sz="4" w:space="0" w:color="000000"/>
            </w:tcBorders>
          </w:tcPr>
          <w:p w14:paraId="4275E190" w14:textId="77777777" w:rsidR="004D74D8" w:rsidRPr="0006522C" w:rsidRDefault="004D74D8" w:rsidP="00467F25">
            <w:pPr>
              <w:widowControl w:val="0"/>
              <w:tabs>
                <w:tab w:val="left" w:pos="1190"/>
              </w:tabs>
              <w:ind w:left="1190" w:right="107"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230.</w:t>
            </w:r>
            <w:r w:rsidRPr="0006522C">
              <w:rPr>
                <w:rFonts w:ascii="Tahoma" w:eastAsia="Times New Roman" w:hAnsi="Tahoma" w:cs="Tahoma"/>
                <w:sz w:val="20"/>
                <w:szCs w:val="20"/>
                <w:lang w:val="pt-PT"/>
              </w:rPr>
              <w:tab/>
              <w:t>Apresentar</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rotinas</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tratamentos</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anistias,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possibilitando</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aseleção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parcial,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acordo com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legislação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determinada.</w:t>
            </w:r>
          </w:p>
        </w:tc>
        <w:tc>
          <w:tcPr>
            <w:tcW w:w="1419" w:type="dxa"/>
            <w:tcBorders>
              <w:top w:val="single" w:sz="4" w:space="0" w:color="000000"/>
              <w:left w:val="single" w:sz="4" w:space="0" w:color="000000"/>
              <w:bottom w:val="single" w:sz="4" w:space="0" w:color="000000"/>
              <w:right w:val="single" w:sz="4" w:space="0" w:color="000000"/>
            </w:tcBorders>
          </w:tcPr>
          <w:p w14:paraId="3F5B2CBA"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7CFBD2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962EE93" w14:textId="77777777" w:rsidTr="00660861">
        <w:trPr>
          <w:trHeight w:val="371"/>
        </w:trPr>
        <w:tc>
          <w:tcPr>
            <w:tcW w:w="7371" w:type="dxa"/>
            <w:tcBorders>
              <w:top w:val="single" w:sz="4" w:space="0" w:color="000000"/>
              <w:left w:val="single" w:sz="4" w:space="0" w:color="000000"/>
              <w:bottom w:val="single" w:sz="4" w:space="0" w:color="000000"/>
              <w:right w:val="single" w:sz="4" w:space="0" w:color="000000"/>
            </w:tcBorders>
          </w:tcPr>
          <w:p w14:paraId="35841C0E"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231.</w:t>
            </w:r>
            <w:r w:rsidRPr="0006522C">
              <w:rPr>
                <w:rFonts w:ascii="Tahoma" w:eastAsia="Times New Roman" w:hAnsi="Tahoma" w:cs="Tahoma"/>
                <w:sz w:val="20"/>
                <w:szCs w:val="20"/>
                <w:lang w:val="pt-PT"/>
              </w:rPr>
              <w:tab/>
              <w:t>Gerar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avisos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cobrança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amigável.</w:t>
            </w:r>
          </w:p>
        </w:tc>
        <w:tc>
          <w:tcPr>
            <w:tcW w:w="1419" w:type="dxa"/>
            <w:tcBorders>
              <w:top w:val="single" w:sz="4" w:space="0" w:color="000000"/>
              <w:left w:val="single" w:sz="4" w:space="0" w:color="000000"/>
              <w:bottom w:val="single" w:sz="4" w:space="0" w:color="000000"/>
              <w:right w:val="single" w:sz="4" w:space="0" w:color="000000"/>
            </w:tcBorders>
          </w:tcPr>
          <w:p w14:paraId="2835138A"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73B4F6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AF28611" w14:textId="77777777" w:rsidTr="00660861">
        <w:trPr>
          <w:trHeight w:val="625"/>
        </w:trPr>
        <w:tc>
          <w:tcPr>
            <w:tcW w:w="7371" w:type="dxa"/>
            <w:tcBorders>
              <w:top w:val="single" w:sz="4" w:space="0" w:color="000000"/>
              <w:left w:val="single" w:sz="4" w:space="0" w:color="000000"/>
              <w:bottom w:val="single" w:sz="4" w:space="0" w:color="000000"/>
              <w:right w:val="single" w:sz="4" w:space="0" w:color="000000"/>
            </w:tcBorders>
          </w:tcPr>
          <w:p w14:paraId="43675F69"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232.</w:t>
            </w:r>
            <w:r w:rsidRPr="0006522C">
              <w:rPr>
                <w:rFonts w:ascii="Tahoma" w:eastAsia="Times New Roman" w:hAnsi="Tahoma" w:cs="Tahoma"/>
                <w:sz w:val="20"/>
                <w:szCs w:val="20"/>
                <w:lang w:val="pt-PT"/>
              </w:rPr>
              <w:tab/>
              <w:t>Gerar</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documentos</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ajuizamento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envio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órgãoscompetentes.</w:t>
            </w:r>
          </w:p>
        </w:tc>
        <w:tc>
          <w:tcPr>
            <w:tcW w:w="1419" w:type="dxa"/>
            <w:tcBorders>
              <w:top w:val="single" w:sz="4" w:space="0" w:color="000000"/>
              <w:left w:val="single" w:sz="4" w:space="0" w:color="000000"/>
              <w:bottom w:val="single" w:sz="4" w:space="0" w:color="000000"/>
              <w:right w:val="single" w:sz="4" w:space="0" w:color="000000"/>
            </w:tcBorders>
          </w:tcPr>
          <w:p w14:paraId="6FC40919"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E9DE8A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544C6D9" w14:textId="77777777" w:rsidTr="00660861">
        <w:trPr>
          <w:trHeight w:val="280"/>
        </w:trPr>
        <w:tc>
          <w:tcPr>
            <w:tcW w:w="7371" w:type="dxa"/>
            <w:tcBorders>
              <w:top w:val="single" w:sz="4" w:space="0" w:color="000000"/>
              <w:left w:val="single" w:sz="4" w:space="0" w:color="000000"/>
              <w:bottom w:val="single" w:sz="4" w:space="0" w:color="000000"/>
              <w:right w:val="single" w:sz="4" w:space="0" w:color="000000"/>
            </w:tcBorders>
          </w:tcPr>
          <w:p w14:paraId="650DED46" w14:textId="77777777" w:rsidR="004D74D8" w:rsidRPr="0006522C" w:rsidRDefault="004D74D8" w:rsidP="00467F25">
            <w:pPr>
              <w:widowControl w:val="0"/>
              <w:tabs>
                <w:tab w:val="left" w:pos="1190"/>
              </w:tabs>
              <w:ind w:left="1190" w:right="142"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233.</w:t>
            </w:r>
            <w:r w:rsidRPr="0006522C">
              <w:rPr>
                <w:rFonts w:ascii="Tahoma" w:eastAsia="Times New Roman" w:hAnsi="Tahoma" w:cs="Tahoma"/>
                <w:sz w:val="20"/>
                <w:szCs w:val="20"/>
                <w:lang w:val="pt-PT"/>
              </w:rPr>
              <w:tab/>
              <w:t>Permitir</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transferência</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débitos</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imóveis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lastRenderedPageBreak/>
              <w:t>outratitularidade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devidamente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comprovada,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como dívida pessoal.</w:t>
            </w:r>
          </w:p>
        </w:tc>
        <w:tc>
          <w:tcPr>
            <w:tcW w:w="1419" w:type="dxa"/>
            <w:tcBorders>
              <w:top w:val="single" w:sz="4" w:space="0" w:color="000000"/>
              <w:left w:val="single" w:sz="4" w:space="0" w:color="000000"/>
              <w:bottom w:val="single" w:sz="4" w:space="0" w:color="000000"/>
              <w:right w:val="single" w:sz="4" w:space="0" w:color="000000"/>
            </w:tcBorders>
          </w:tcPr>
          <w:p w14:paraId="625491FC"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lastRenderedPageBreak/>
              <w:t>SIM</w:t>
            </w:r>
          </w:p>
        </w:tc>
        <w:tc>
          <w:tcPr>
            <w:tcW w:w="992" w:type="dxa"/>
            <w:tcBorders>
              <w:top w:val="single" w:sz="4" w:space="0" w:color="000000"/>
              <w:left w:val="single" w:sz="4" w:space="0" w:color="000000"/>
              <w:bottom w:val="single" w:sz="4" w:space="0" w:color="000000"/>
              <w:right w:val="single" w:sz="4" w:space="0" w:color="000000"/>
            </w:tcBorders>
          </w:tcPr>
          <w:p w14:paraId="61715E8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B9CD47E" w14:textId="77777777" w:rsidTr="00660861">
        <w:trPr>
          <w:trHeight w:val="878"/>
        </w:trPr>
        <w:tc>
          <w:tcPr>
            <w:tcW w:w="7371" w:type="dxa"/>
            <w:tcBorders>
              <w:top w:val="single" w:sz="4" w:space="0" w:color="000000"/>
              <w:left w:val="single" w:sz="4" w:space="0" w:color="000000"/>
              <w:bottom w:val="single" w:sz="4" w:space="0" w:color="000000"/>
              <w:right w:val="single" w:sz="4" w:space="0" w:color="000000"/>
            </w:tcBorders>
          </w:tcPr>
          <w:p w14:paraId="4A8D5031" w14:textId="77777777" w:rsidR="004D74D8" w:rsidRPr="0006522C" w:rsidRDefault="004D74D8" w:rsidP="00467F25">
            <w:pPr>
              <w:widowControl w:val="0"/>
              <w:ind w:left="1190" w:hanging="744"/>
              <w:rPr>
                <w:rFonts w:ascii="Tahoma" w:eastAsia="Times New Roman" w:hAnsi="Tahoma" w:cs="Tahoma"/>
                <w:sz w:val="20"/>
                <w:szCs w:val="20"/>
                <w:lang w:val="pt-PT"/>
              </w:rPr>
            </w:pPr>
            <w:r w:rsidRPr="0006522C">
              <w:rPr>
                <w:rFonts w:ascii="Tahoma" w:eastAsia="Times New Roman" w:hAnsi="Tahoma" w:cs="Tahoma"/>
                <w:sz w:val="20"/>
                <w:szCs w:val="20"/>
                <w:lang w:val="pt-PT"/>
              </w:rPr>
              <w:t>234.</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rotinas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consultas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atualizações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débitos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possibilitam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sua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consolidada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atualizada.</w:t>
            </w:r>
          </w:p>
        </w:tc>
        <w:tc>
          <w:tcPr>
            <w:tcW w:w="1419" w:type="dxa"/>
            <w:tcBorders>
              <w:top w:val="single" w:sz="4" w:space="0" w:color="000000"/>
              <w:left w:val="single" w:sz="4" w:space="0" w:color="000000"/>
              <w:bottom w:val="single" w:sz="4" w:space="0" w:color="000000"/>
              <w:right w:val="single" w:sz="4" w:space="0" w:color="000000"/>
            </w:tcBorders>
          </w:tcPr>
          <w:p w14:paraId="2A4A4E14"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FA22CC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F5D9B1B" w14:textId="77777777" w:rsidTr="00660861">
        <w:trPr>
          <w:trHeight w:val="373"/>
        </w:trPr>
        <w:tc>
          <w:tcPr>
            <w:tcW w:w="7371" w:type="dxa"/>
            <w:tcBorders>
              <w:top w:val="single" w:sz="4" w:space="0" w:color="000000"/>
              <w:left w:val="single" w:sz="4" w:space="0" w:color="000000"/>
              <w:bottom w:val="single" w:sz="4" w:space="0" w:color="000000"/>
              <w:right w:val="single" w:sz="4" w:space="0" w:color="000000"/>
            </w:tcBorders>
          </w:tcPr>
          <w:p w14:paraId="1A90A58A" w14:textId="77777777" w:rsidR="004D74D8" w:rsidRPr="0006522C" w:rsidRDefault="004D74D8" w:rsidP="00467F25">
            <w:pPr>
              <w:widowControl w:val="0"/>
              <w:tabs>
                <w:tab w:val="left" w:pos="1190"/>
              </w:tabs>
              <w:ind w:left="446"/>
              <w:rPr>
                <w:rFonts w:ascii="Tahoma" w:eastAsia="Times New Roman" w:hAnsi="Tahoma" w:cs="Tahoma"/>
                <w:b/>
                <w:sz w:val="20"/>
                <w:szCs w:val="20"/>
                <w:lang w:val="pt-PT"/>
              </w:rPr>
            </w:pPr>
            <w:r w:rsidRPr="0006522C">
              <w:rPr>
                <w:rFonts w:ascii="Tahoma" w:eastAsia="Times New Roman" w:hAnsi="Tahoma" w:cs="Tahoma"/>
                <w:b/>
                <w:sz w:val="20"/>
                <w:szCs w:val="20"/>
                <w:lang w:val="pt-PT"/>
              </w:rPr>
              <w:t>235.</w:t>
            </w:r>
            <w:r w:rsidRPr="0006522C">
              <w:rPr>
                <w:rFonts w:ascii="Tahoma" w:eastAsia="Times New Roman" w:hAnsi="Tahoma" w:cs="Tahoma"/>
                <w:b/>
                <w:sz w:val="20"/>
                <w:szCs w:val="20"/>
                <w:lang w:val="pt-PT"/>
              </w:rPr>
              <w:tab/>
              <w:t>Consultar:</w:t>
            </w:r>
          </w:p>
        </w:tc>
        <w:tc>
          <w:tcPr>
            <w:tcW w:w="1419" w:type="dxa"/>
            <w:tcBorders>
              <w:top w:val="single" w:sz="4" w:space="0" w:color="000000"/>
              <w:left w:val="single" w:sz="4" w:space="0" w:color="000000"/>
              <w:bottom w:val="single" w:sz="4" w:space="0" w:color="000000"/>
              <w:right w:val="single" w:sz="4" w:space="0" w:color="000000"/>
            </w:tcBorders>
          </w:tcPr>
          <w:p w14:paraId="3A2B68B7"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E5CF63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D22471F"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05142478"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235.1.Certidões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Dívida Ativa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emitidas;</w:t>
            </w:r>
          </w:p>
        </w:tc>
        <w:tc>
          <w:tcPr>
            <w:tcW w:w="1419" w:type="dxa"/>
            <w:tcBorders>
              <w:top w:val="single" w:sz="4" w:space="0" w:color="000000"/>
              <w:left w:val="single" w:sz="4" w:space="0" w:color="000000"/>
              <w:bottom w:val="single" w:sz="4" w:space="0" w:color="000000"/>
              <w:right w:val="single" w:sz="4" w:space="0" w:color="000000"/>
            </w:tcBorders>
          </w:tcPr>
          <w:p w14:paraId="70C7B1E9"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80118D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B3EA901" w14:textId="77777777" w:rsidTr="00660861">
        <w:trPr>
          <w:trHeight w:val="1262"/>
        </w:trPr>
        <w:tc>
          <w:tcPr>
            <w:tcW w:w="7371" w:type="dxa"/>
            <w:tcBorders>
              <w:top w:val="single" w:sz="4" w:space="0" w:color="000000"/>
              <w:left w:val="single" w:sz="4" w:space="0" w:color="000000"/>
              <w:bottom w:val="single" w:sz="4" w:space="0" w:color="000000"/>
              <w:right w:val="single" w:sz="4" w:space="0" w:color="000000"/>
            </w:tcBorders>
          </w:tcPr>
          <w:p w14:paraId="470F3C64" w14:textId="77777777" w:rsidR="004D74D8" w:rsidRPr="0006522C" w:rsidRDefault="004D74D8" w:rsidP="00467F25">
            <w:pPr>
              <w:widowControl w:val="0"/>
              <w:ind w:left="696" w:right="85" w:hanging="435"/>
              <w:jc w:val="both"/>
              <w:rPr>
                <w:rFonts w:ascii="Tahoma" w:eastAsia="Times New Roman" w:hAnsi="Tahoma" w:cs="Tahoma"/>
                <w:sz w:val="20"/>
                <w:szCs w:val="20"/>
                <w:lang w:val="pt-PT"/>
              </w:rPr>
            </w:pPr>
            <w:r w:rsidRPr="0006522C">
              <w:rPr>
                <w:rFonts w:ascii="Tahoma" w:eastAsia="Times New Roman" w:hAnsi="Tahoma" w:cs="Tahoma"/>
                <w:sz w:val="20"/>
                <w:szCs w:val="20"/>
                <w:lang w:val="pt-PT"/>
              </w:rPr>
              <w:t>235.2.Posição Financeira Imobiliário, Mobiliário, Pessoas, RD, com as especificações: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CNPJ/</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pacing w:val="-1"/>
                <w:sz w:val="20"/>
                <w:szCs w:val="20"/>
                <w:lang w:val="pt-PT"/>
              </w:rPr>
              <w:t>CPF,</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pacing w:val="-1"/>
                <w:sz w:val="20"/>
                <w:szCs w:val="20"/>
                <w:lang w:val="pt-PT"/>
              </w:rPr>
              <w:t>Endereço,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pacing w:val="-1"/>
                <w:sz w:val="20"/>
                <w:szCs w:val="20"/>
                <w:lang w:val="pt-PT"/>
              </w:rPr>
              <w:t>Fonética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pacing w:val="-1"/>
                <w:sz w:val="20"/>
                <w:szCs w:val="20"/>
                <w:lang w:val="pt-PT"/>
              </w:rPr>
              <w:t>por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pacing w:val="-1"/>
                <w:sz w:val="20"/>
                <w:szCs w:val="20"/>
                <w:lang w:val="pt-PT"/>
              </w:rPr>
              <w:t>nome,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pacing w:val="-1"/>
                <w:sz w:val="20"/>
                <w:szCs w:val="20"/>
                <w:lang w:val="pt-PT"/>
              </w:rPr>
              <w:t>Identificação,Identificação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pacing w:val="-1"/>
                <w:sz w:val="20"/>
                <w:szCs w:val="20"/>
                <w:lang w:val="pt-PT"/>
              </w:rPr>
              <w:t>Identificação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parcelamento,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 Dívida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Ativa,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Proprietário,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Compromissário,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Númerodo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Processo;</w:t>
            </w:r>
          </w:p>
        </w:tc>
        <w:tc>
          <w:tcPr>
            <w:tcW w:w="1419" w:type="dxa"/>
            <w:tcBorders>
              <w:top w:val="single" w:sz="4" w:space="0" w:color="000000"/>
              <w:left w:val="single" w:sz="4" w:space="0" w:color="000000"/>
              <w:bottom w:val="single" w:sz="4" w:space="0" w:color="000000"/>
              <w:right w:val="single" w:sz="4" w:space="0" w:color="000000"/>
            </w:tcBorders>
          </w:tcPr>
          <w:p w14:paraId="2E8C90C9"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19B3B4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4DAAA9C"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4DE64F66"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235.3.Posição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Financeira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Grupo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Econômico;</w:t>
            </w:r>
          </w:p>
        </w:tc>
        <w:tc>
          <w:tcPr>
            <w:tcW w:w="1419" w:type="dxa"/>
            <w:tcBorders>
              <w:top w:val="single" w:sz="4" w:space="0" w:color="000000"/>
              <w:left w:val="single" w:sz="4" w:space="0" w:color="000000"/>
              <w:bottom w:val="single" w:sz="4" w:space="0" w:color="000000"/>
              <w:right w:val="single" w:sz="4" w:space="0" w:color="000000"/>
            </w:tcBorders>
          </w:tcPr>
          <w:p w14:paraId="1780D333"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433088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23FF60C"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03D009C7"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235.4.Posição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Financeira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Judicial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 CDA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 processo.</w:t>
            </w:r>
          </w:p>
        </w:tc>
        <w:tc>
          <w:tcPr>
            <w:tcW w:w="1419" w:type="dxa"/>
            <w:tcBorders>
              <w:top w:val="single" w:sz="4" w:space="0" w:color="000000"/>
              <w:left w:val="single" w:sz="4" w:space="0" w:color="000000"/>
              <w:bottom w:val="single" w:sz="4" w:space="0" w:color="000000"/>
              <w:right w:val="single" w:sz="4" w:space="0" w:color="000000"/>
            </w:tcBorders>
          </w:tcPr>
          <w:p w14:paraId="5F13C85F"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4FABD6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B42E08A" w14:textId="77777777" w:rsidTr="00660861">
        <w:trPr>
          <w:trHeight w:val="311"/>
        </w:trPr>
        <w:tc>
          <w:tcPr>
            <w:tcW w:w="7371" w:type="dxa"/>
            <w:tcBorders>
              <w:top w:val="single" w:sz="4" w:space="0" w:color="000000"/>
              <w:left w:val="single" w:sz="4" w:space="0" w:color="000000"/>
              <w:bottom w:val="single" w:sz="4" w:space="0" w:color="000000"/>
              <w:right w:val="single" w:sz="4" w:space="0" w:color="000000"/>
            </w:tcBorders>
          </w:tcPr>
          <w:p w14:paraId="1ACF12F6" w14:textId="77777777" w:rsidR="004D74D8" w:rsidRPr="0006522C" w:rsidRDefault="004D74D8" w:rsidP="00467F25">
            <w:pPr>
              <w:widowControl w:val="0"/>
              <w:ind w:left="110"/>
              <w:rPr>
                <w:rFonts w:ascii="Tahoma" w:eastAsia="Times New Roman" w:hAnsi="Tahoma" w:cs="Tahoma"/>
                <w:b/>
                <w:i/>
                <w:sz w:val="20"/>
                <w:szCs w:val="20"/>
                <w:lang w:val="pt-PT"/>
              </w:rPr>
            </w:pPr>
            <w:r w:rsidRPr="0006522C">
              <w:rPr>
                <w:rFonts w:ascii="Tahoma" w:eastAsia="Times New Roman" w:hAnsi="Tahoma" w:cs="Tahoma"/>
                <w:b/>
                <w:i/>
                <w:sz w:val="20"/>
                <w:szCs w:val="20"/>
                <w:lang w:val="pt-PT"/>
              </w:rPr>
              <w:t>Relatórios</w:t>
            </w:r>
            <w:r w:rsidRPr="0006522C">
              <w:rPr>
                <w:rFonts w:ascii="Tahoma" w:eastAsia="Times New Roman" w:hAnsi="Tahoma" w:cs="Tahoma"/>
                <w:b/>
                <w:i/>
                <w:spacing w:val="-2"/>
                <w:sz w:val="20"/>
                <w:szCs w:val="20"/>
                <w:lang w:val="pt-PT"/>
              </w:rPr>
              <w:t xml:space="preserve"> </w:t>
            </w:r>
            <w:r w:rsidRPr="0006522C">
              <w:rPr>
                <w:rFonts w:ascii="Tahoma" w:eastAsia="Times New Roman" w:hAnsi="Tahoma" w:cs="Tahoma"/>
                <w:b/>
                <w:i/>
                <w:sz w:val="20"/>
                <w:szCs w:val="20"/>
                <w:lang w:val="pt-PT"/>
              </w:rPr>
              <w:t>da</w:t>
            </w:r>
            <w:r w:rsidRPr="0006522C">
              <w:rPr>
                <w:rFonts w:ascii="Tahoma" w:eastAsia="Times New Roman" w:hAnsi="Tahoma" w:cs="Tahoma"/>
                <w:b/>
                <w:i/>
                <w:spacing w:val="-3"/>
                <w:sz w:val="20"/>
                <w:szCs w:val="20"/>
                <w:lang w:val="pt-PT"/>
              </w:rPr>
              <w:t xml:space="preserve"> </w:t>
            </w:r>
            <w:r w:rsidRPr="0006522C">
              <w:rPr>
                <w:rFonts w:ascii="Tahoma" w:eastAsia="Times New Roman" w:hAnsi="Tahoma" w:cs="Tahoma"/>
                <w:b/>
                <w:i/>
                <w:sz w:val="20"/>
                <w:szCs w:val="20"/>
                <w:lang w:val="pt-PT"/>
              </w:rPr>
              <w:t>dívida</w:t>
            </w:r>
            <w:r w:rsidRPr="0006522C">
              <w:rPr>
                <w:rFonts w:ascii="Tahoma" w:eastAsia="Times New Roman" w:hAnsi="Tahoma" w:cs="Tahoma"/>
                <w:b/>
                <w:i/>
                <w:spacing w:val="-5"/>
                <w:sz w:val="20"/>
                <w:szCs w:val="20"/>
                <w:lang w:val="pt-PT"/>
              </w:rPr>
              <w:t xml:space="preserve"> </w:t>
            </w:r>
            <w:r w:rsidRPr="0006522C">
              <w:rPr>
                <w:rFonts w:ascii="Tahoma" w:eastAsia="Times New Roman" w:hAnsi="Tahoma" w:cs="Tahoma"/>
                <w:b/>
                <w:i/>
                <w:sz w:val="20"/>
                <w:szCs w:val="20"/>
                <w:lang w:val="pt-PT"/>
              </w:rPr>
              <w:t>ativa</w:t>
            </w:r>
          </w:p>
        </w:tc>
        <w:tc>
          <w:tcPr>
            <w:tcW w:w="1419" w:type="dxa"/>
            <w:tcBorders>
              <w:top w:val="single" w:sz="4" w:space="0" w:color="000000"/>
              <w:left w:val="single" w:sz="4" w:space="0" w:color="000000"/>
              <w:bottom w:val="single" w:sz="4" w:space="0" w:color="000000"/>
              <w:right w:val="single" w:sz="4" w:space="0" w:color="000000"/>
            </w:tcBorders>
          </w:tcPr>
          <w:p w14:paraId="151730BA"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35B4FC6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6C75470" w14:textId="77777777" w:rsidTr="00660861">
        <w:trPr>
          <w:trHeight w:val="1264"/>
        </w:trPr>
        <w:tc>
          <w:tcPr>
            <w:tcW w:w="7371" w:type="dxa"/>
            <w:tcBorders>
              <w:top w:val="single" w:sz="4" w:space="0" w:color="000000"/>
              <w:left w:val="single" w:sz="4" w:space="0" w:color="000000"/>
              <w:bottom w:val="single" w:sz="4" w:space="0" w:color="000000"/>
              <w:right w:val="single" w:sz="4" w:space="0" w:color="000000"/>
            </w:tcBorders>
          </w:tcPr>
          <w:p w14:paraId="4FACFD07" w14:textId="77777777" w:rsidR="004D74D8" w:rsidRPr="0006522C" w:rsidRDefault="004D74D8" w:rsidP="00467F25">
            <w:pPr>
              <w:widowControl w:val="0"/>
              <w:ind w:left="1190" w:right="84" w:hanging="744"/>
              <w:jc w:val="both"/>
              <w:rPr>
                <w:rFonts w:ascii="Tahoma" w:eastAsia="Times New Roman" w:hAnsi="Tahoma" w:cs="Tahoma"/>
                <w:sz w:val="20"/>
                <w:szCs w:val="20"/>
                <w:lang w:val="pt-PT"/>
              </w:rPr>
            </w:pPr>
            <w:r w:rsidRPr="0006522C">
              <w:rPr>
                <w:rFonts w:ascii="Tahoma" w:eastAsia="Times New Roman" w:hAnsi="Tahoma" w:cs="Tahoma"/>
                <w:sz w:val="20"/>
                <w:szCs w:val="20"/>
                <w:lang w:val="pt-PT"/>
              </w:rPr>
              <w:t>236.</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Débitos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atualizados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relação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débitos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selecionados pelo contribuinte com faixa de período e tipo detributo e situação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apresenta</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 xml:space="preserve">do </w:t>
            </w:r>
            <w:r w:rsidRPr="0006522C">
              <w:rPr>
                <w:rFonts w:ascii="Tahoma" w:eastAsia="Times New Roman" w:hAnsi="Tahoma" w:cs="Tahoma"/>
                <w:spacing w:val="-1"/>
                <w:sz w:val="20"/>
                <w:szCs w:val="20"/>
                <w:lang w:val="pt-PT"/>
              </w:rPr>
              <w:t>lançamento,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ano-base,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Sigla,</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Original,</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parcelas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emaberto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atualizado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espécie.</w:t>
            </w:r>
          </w:p>
        </w:tc>
        <w:tc>
          <w:tcPr>
            <w:tcW w:w="1419" w:type="dxa"/>
            <w:tcBorders>
              <w:top w:val="single" w:sz="4" w:space="0" w:color="000000"/>
              <w:left w:val="single" w:sz="4" w:space="0" w:color="000000"/>
              <w:bottom w:val="single" w:sz="4" w:space="0" w:color="000000"/>
              <w:right w:val="single" w:sz="4" w:space="0" w:color="000000"/>
            </w:tcBorders>
          </w:tcPr>
          <w:p w14:paraId="3A73C8CA"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6EABFA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811BD06" w14:textId="77777777" w:rsidTr="00660861">
        <w:trPr>
          <w:trHeight w:val="1771"/>
        </w:trPr>
        <w:tc>
          <w:tcPr>
            <w:tcW w:w="7371" w:type="dxa"/>
            <w:tcBorders>
              <w:top w:val="single" w:sz="4" w:space="0" w:color="000000"/>
              <w:left w:val="single" w:sz="4" w:space="0" w:color="000000"/>
              <w:bottom w:val="single" w:sz="4" w:space="0" w:color="000000"/>
              <w:right w:val="single" w:sz="4" w:space="0" w:color="000000"/>
            </w:tcBorders>
          </w:tcPr>
          <w:p w14:paraId="57FF46AB" w14:textId="77777777" w:rsidR="004D74D8" w:rsidRPr="0006522C" w:rsidRDefault="004D74D8" w:rsidP="00467F25">
            <w:pPr>
              <w:widowControl w:val="0"/>
              <w:ind w:left="446"/>
              <w:jc w:val="both"/>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237.    </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Devedores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inscritos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Ativa,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grupo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lançamento</w:t>
            </w:r>
          </w:p>
          <w:p w14:paraId="7747033B" w14:textId="77777777" w:rsidR="004D74D8" w:rsidRPr="0006522C" w:rsidRDefault="004D74D8" w:rsidP="00467F25">
            <w:pPr>
              <w:widowControl w:val="0"/>
              <w:ind w:left="1190" w:right="84"/>
              <w:jc w:val="both"/>
              <w:rPr>
                <w:rFonts w:ascii="Tahoma" w:eastAsia="Times New Roman" w:hAnsi="Tahoma" w:cs="Tahoma"/>
                <w:sz w:val="20"/>
                <w:szCs w:val="20"/>
                <w:lang w:val="pt-PT"/>
              </w:rPr>
            </w:pPr>
            <w:r w:rsidRPr="0006522C">
              <w:rPr>
                <w:rFonts w:ascii="Tahoma" w:eastAsia="Times New Roman" w:hAnsi="Tahoma" w:cs="Tahoma"/>
                <w:sz w:val="20"/>
                <w:szCs w:val="20"/>
                <w:lang w:val="pt-PT"/>
              </w:rPr>
              <w:t>–</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filtro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grupo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Fiscal</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pacing w:val="-1"/>
                <w:sz w:val="20"/>
                <w:szCs w:val="20"/>
                <w:lang w:val="pt-PT"/>
              </w:rPr>
              <w:t>(Lançamento,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pacing w:val="-1"/>
                <w:sz w:val="20"/>
                <w:szCs w:val="20"/>
                <w:lang w:val="pt-PT"/>
              </w:rPr>
              <w:t>Parcelamento,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Autos).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inscritos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Ativa.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Fiscal, Lançamento,</w:t>
            </w:r>
            <w:r w:rsidRPr="0006522C">
              <w:rPr>
                <w:rFonts w:ascii="Tahoma" w:eastAsia="Times New Roman" w:hAnsi="Tahoma" w:cs="Tahoma"/>
                <w:spacing w:val="73"/>
                <w:sz w:val="20"/>
                <w:szCs w:val="20"/>
                <w:lang w:val="pt-PT"/>
              </w:rPr>
              <w:t xml:space="preserve"> </w:t>
            </w:r>
            <w:r w:rsidRPr="0006522C">
              <w:rPr>
                <w:rFonts w:ascii="Tahoma" w:eastAsia="Times New Roman" w:hAnsi="Tahoma" w:cs="Tahoma"/>
                <w:sz w:val="20"/>
                <w:szCs w:val="20"/>
                <w:lang w:val="pt-PT"/>
              </w:rPr>
              <w:t>identificação do responsável,</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Vencimento,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Dias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atraso,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original,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encargos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etotal devido.</w:t>
            </w:r>
          </w:p>
        </w:tc>
        <w:tc>
          <w:tcPr>
            <w:tcW w:w="1419" w:type="dxa"/>
            <w:tcBorders>
              <w:top w:val="single" w:sz="4" w:space="0" w:color="000000"/>
              <w:left w:val="single" w:sz="4" w:space="0" w:color="000000"/>
              <w:bottom w:val="single" w:sz="4" w:space="0" w:color="000000"/>
              <w:right w:val="single" w:sz="4" w:space="0" w:color="000000"/>
            </w:tcBorders>
          </w:tcPr>
          <w:p w14:paraId="7A53EAF6"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069DB6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BDCC6C8"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5B8D9680"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238.</w:t>
            </w:r>
            <w:r w:rsidRPr="0006522C">
              <w:rPr>
                <w:rFonts w:ascii="Tahoma" w:eastAsia="Times New Roman" w:hAnsi="Tahoma" w:cs="Tahoma"/>
                <w:sz w:val="20"/>
                <w:szCs w:val="20"/>
                <w:lang w:val="pt-PT"/>
              </w:rPr>
              <w:tab/>
              <w:t>Estatística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sobre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cobrança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amigável.</w:t>
            </w:r>
          </w:p>
        </w:tc>
        <w:tc>
          <w:tcPr>
            <w:tcW w:w="1419" w:type="dxa"/>
            <w:tcBorders>
              <w:top w:val="single" w:sz="4" w:space="0" w:color="000000"/>
              <w:left w:val="single" w:sz="4" w:space="0" w:color="000000"/>
              <w:bottom w:val="single" w:sz="4" w:space="0" w:color="000000"/>
              <w:right w:val="single" w:sz="4" w:space="0" w:color="000000"/>
            </w:tcBorders>
          </w:tcPr>
          <w:p w14:paraId="61D3965F"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D3CAD9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5BA4B93"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0FC2DEB2"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239.</w:t>
            </w:r>
            <w:r w:rsidRPr="0006522C">
              <w:rPr>
                <w:rFonts w:ascii="Tahoma" w:eastAsia="Times New Roman" w:hAnsi="Tahoma" w:cs="Tahoma"/>
                <w:sz w:val="20"/>
                <w:szCs w:val="20"/>
                <w:lang w:val="pt-PT"/>
              </w:rPr>
              <w:tab/>
              <w:t>Extrato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contribuinte.</w:t>
            </w:r>
          </w:p>
        </w:tc>
        <w:tc>
          <w:tcPr>
            <w:tcW w:w="1419" w:type="dxa"/>
            <w:tcBorders>
              <w:top w:val="single" w:sz="4" w:space="0" w:color="000000"/>
              <w:left w:val="single" w:sz="4" w:space="0" w:color="000000"/>
              <w:bottom w:val="single" w:sz="4" w:space="0" w:color="000000"/>
              <w:right w:val="single" w:sz="4" w:space="0" w:color="000000"/>
            </w:tcBorders>
          </w:tcPr>
          <w:p w14:paraId="41E605D7"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07AE54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4A7E124"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06F2397F"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240.</w:t>
            </w:r>
            <w:r w:rsidRPr="0006522C">
              <w:rPr>
                <w:rFonts w:ascii="Tahoma" w:eastAsia="Times New Roman" w:hAnsi="Tahoma" w:cs="Tahoma"/>
                <w:sz w:val="20"/>
                <w:szCs w:val="20"/>
                <w:lang w:val="pt-PT"/>
              </w:rPr>
              <w:tab/>
              <w:t>Livro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inscrição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Ativa.</w:t>
            </w:r>
          </w:p>
        </w:tc>
        <w:tc>
          <w:tcPr>
            <w:tcW w:w="1419" w:type="dxa"/>
            <w:tcBorders>
              <w:top w:val="single" w:sz="4" w:space="0" w:color="000000"/>
              <w:left w:val="single" w:sz="4" w:space="0" w:color="000000"/>
              <w:bottom w:val="single" w:sz="4" w:space="0" w:color="000000"/>
              <w:right w:val="single" w:sz="4" w:space="0" w:color="000000"/>
            </w:tcBorders>
          </w:tcPr>
          <w:p w14:paraId="1594709E"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AB108B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1F551AB"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677516BD"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241.</w:t>
            </w:r>
            <w:r w:rsidRPr="0006522C">
              <w:rPr>
                <w:rFonts w:ascii="Tahoma" w:eastAsia="Times New Roman" w:hAnsi="Tahoma" w:cs="Tahoma"/>
                <w:sz w:val="20"/>
                <w:szCs w:val="20"/>
                <w:lang w:val="pt-PT"/>
              </w:rPr>
              <w:tab/>
              <w:t>Relação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maiores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devedores.</w:t>
            </w:r>
          </w:p>
        </w:tc>
        <w:tc>
          <w:tcPr>
            <w:tcW w:w="1419" w:type="dxa"/>
            <w:tcBorders>
              <w:top w:val="single" w:sz="4" w:space="0" w:color="000000"/>
              <w:left w:val="single" w:sz="4" w:space="0" w:color="000000"/>
              <w:bottom w:val="single" w:sz="4" w:space="0" w:color="000000"/>
              <w:right w:val="single" w:sz="4" w:space="0" w:color="000000"/>
            </w:tcBorders>
          </w:tcPr>
          <w:p w14:paraId="11F649D3"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307ACC1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856A2F6"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6B4B04DB"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242.</w:t>
            </w:r>
            <w:r w:rsidRPr="0006522C">
              <w:rPr>
                <w:rFonts w:ascii="Tahoma" w:eastAsia="Times New Roman" w:hAnsi="Tahoma" w:cs="Tahoma"/>
                <w:sz w:val="20"/>
                <w:szCs w:val="20"/>
                <w:lang w:val="pt-PT"/>
              </w:rPr>
              <w:tab/>
              <w:t>Rol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Inadimplentes.</w:t>
            </w:r>
          </w:p>
        </w:tc>
        <w:tc>
          <w:tcPr>
            <w:tcW w:w="1419" w:type="dxa"/>
            <w:tcBorders>
              <w:top w:val="single" w:sz="4" w:space="0" w:color="000000"/>
              <w:left w:val="single" w:sz="4" w:space="0" w:color="000000"/>
              <w:bottom w:val="single" w:sz="4" w:space="0" w:color="000000"/>
              <w:right w:val="single" w:sz="4" w:space="0" w:color="000000"/>
            </w:tcBorders>
          </w:tcPr>
          <w:p w14:paraId="38062997"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F764C3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159511E"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0EB68E10"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243.</w:t>
            </w:r>
            <w:r w:rsidRPr="0006522C">
              <w:rPr>
                <w:rFonts w:ascii="Tahoma" w:eastAsia="Times New Roman" w:hAnsi="Tahoma" w:cs="Tahoma"/>
                <w:sz w:val="20"/>
                <w:szCs w:val="20"/>
                <w:lang w:val="pt-PT"/>
              </w:rPr>
              <w:tab/>
              <w:t>Rol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contribuintes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inscritos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Ativa.</w:t>
            </w:r>
          </w:p>
        </w:tc>
        <w:tc>
          <w:tcPr>
            <w:tcW w:w="1419" w:type="dxa"/>
            <w:tcBorders>
              <w:top w:val="single" w:sz="4" w:space="0" w:color="000000"/>
              <w:left w:val="single" w:sz="4" w:space="0" w:color="000000"/>
              <w:bottom w:val="single" w:sz="4" w:space="0" w:color="000000"/>
              <w:right w:val="single" w:sz="4" w:space="0" w:color="000000"/>
            </w:tcBorders>
          </w:tcPr>
          <w:p w14:paraId="0C74B55C"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745E511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33FB364"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3A89D89F"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244.</w:t>
            </w:r>
            <w:r w:rsidRPr="0006522C">
              <w:rPr>
                <w:rFonts w:ascii="Tahoma" w:eastAsia="Times New Roman" w:hAnsi="Tahoma" w:cs="Tahoma"/>
                <w:sz w:val="20"/>
                <w:szCs w:val="20"/>
                <w:lang w:val="pt-PT"/>
              </w:rPr>
              <w:tab/>
              <w:t>Rol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quitadas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período.</w:t>
            </w:r>
          </w:p>
        </w:tc>
        <w:tc>
          <w:tcPr>
            <w:tcW w:w="1419" w:type="dxa"/>
            <w:tcBorders>
              <w:top w:val="single" w:sz="4" w:space="0" w:color="000000"/>
              <w:left w:val="single" w:sz="4" w:space="0" w:color="000000"/>
              <w:bottom w:val="single" w:sz="4" w:space="0" w:color="000000"/>
              <w:right w:val="single" w:sz="4" w:space="0" w:color="000000"/>
            </w:tcBorders>
          </w:tcPr>
          <w:p w14:paraId="554814BE"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95093B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230F188"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2DD1C9FD"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245.</w:t>
            </w:r>
            <w:r w:rsidRPr="0006522C">
              <w:rPr>
                <w:rFonts w:ascii="Tahoma" w:eastAsia="Times New Roman" w:hAnsi="Tahoma" w:cs="Tahoma"/>
                <w:sz w:val="20"/>
                <w:szCs w:val="20"/>
                <w:lang w:val="pt-PT"/>
              </w:rPr>
              <w:tab/>
              <w:t>Rol 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parcelamentos.</w:t>
            </w:r>
          </w:p>
        </w:tc>
        <w:tc>
          <w:tcPr>
            <w:tcW w:w="1419" w:type="dxa"/>
            <w:tcBorders>
              <w:top w:val="single" w:sz="4" w:space="0" w:color="000000"/>
              <w:left w:val="single" w:sz="4" w:space="0" w:color="000000"/>
              <w:bottom w:val="single" w:sz="4" w:space="0" w:color="000000"/>
              <w:right w:val="single" w:sz="4" w:space="0" w:color="000000"/>
            </w:tcBorders>
          </w:tcPr>
          <w:p w14:paraId="643EAD66"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38F0EA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83AAA9E"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1AAECD58"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246.</w:t>
            </w:r>
            <w:r w:rsidRPr="0006522C">
              <w:rPr>
                <w:rFonts w:ascii="Tahoma" w:eastAsia="Times New Roman" w:hAnsi="Tahoma" w:cs="Tahoma"/>
                <w:sz w:val="20"/>
                <w:szCs w:val="20"/>
                <w:lang w:val="pt-PT"/>
              </w:rPr>
              <w:tab/>
              <w:t>Rol dos valores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recebidos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 receber.</w:t>
            </w:r>
          </w:p>
        </w:tc>
        <w:tc>
          <w:tcPr>
            <w:tcW w:w="1419" w:type="dxa"/>
            <w:tcBorders>
              <w:top w:val="single" w:sz="4" w:space="0" w:color="000000"/>
              <w:left w:val="single" w:sz="4" w:space="0" w:color="000000"/>
              <w:bottom w:val="single" w:sz="4" w:space="0" w:color="000000"/>
              <w:right w:val="single" w:sz="4" w:space="0" w:color="000000"/>
            </w:tcBorders>
          </w:tcPr>
          <w:p w14:paraId="3F0861C4"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3F9B69E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0BBFA59"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0DB0583A"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247.</w:t>
            </w:r>
            <w:r w:rsidRPr="0006522C">
              <w:rPr>
                <w:rFonts w:ascii="Tahoma" w:eastAsia="Times New Roman" w:hAnsi="Tahoma" w:cs="Tahoma"/>
                <w:sz w:val="20"/>
                <w:szCs w:val="20"/>
                <w:lang w:val="pt-PT"/>
              </w:rPr>
              <w:tab/>
              <w:t>Rol 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Montante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 dívida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ativa.</w:t>
            </w:r>
          </w:p>
        </w:tc>
        <w:tc>
          <w:tcPr>
            <w:tcW w:w="1419" w:type="dxa"/>
            <w:tcBorders>
              <w:top w:val="single" w:sz="4" w:space="0" w:color="000000"/>
              <w:left w:val="single" w:sz="4" w:space="0" w:color="000000"/>
              <w:bottom w:val="single" w:sz="4" w:space="0" w:color="000000"/>
              <w:right w:val="single" w:sz="4" w:space="0" w:color="000000"/>
            </w:tcBorders>
          </w:tcPr>
          <w:p w14:paraId="413560F8"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37D5D0E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7BF1B07"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667FE64C"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248.</w:t>
            </w:r>
            <w:r w:rsidRPr="0006522C">
              <w:rPr>
                <w:rFonts w:ascii="Tahoma" w:eastAsia="Times New Roman" w:hAnsi="Tahoma" w:cs="Tahoma"/>
                <w:sz w:val="20"/>
                <w:szCs w:val="20"/>
                <w:lang w:val="pt-PT"/>
              </w:rPr>
              <w:tab/>
              <w:t>Sintético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Ativa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Exercício.</w:t>
            </w:r>
          </w:p>
        </w:tc>
        <w:tc>
          <w:tcPr>
            <w:tcW w:w="1419" w:type="dxa"/>
            <w:tcBorders>
              <w:top w:val="single" w:sz="4" w:space="0" w:color="000000"/>
              <w:left w:val="single" w:sz="4" w:space="0" w:color="000000"/>
              <w:bottom w:val="single" w:sz="4" w:space="0" w:color="000000"/>
              <w:right w:val="single" w:sz="4" w:space="0" w:color="000000"/>
            </w:tcBorders>
          </w:tcPr>
          <w:p w14:paraId="53B2D3C4"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E72DE1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254A79F"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297CD35B" w14:textId="77777777" w:rsidR="004D74D8" w:rsidRPr="0006522C" w:rsidRDefault="004D74D8" w:rsidP="00467F25">
            <w:pPr>
              <w:widowControl w:val="0"/>
              <w:tabs>
                <w:tab w:val="left" w:pos="1190"/>
              </w:tabs>
              <w:ind w:left="446"/>
              <w:rPr>
                <w:rFonts w:ascii="Tahoma" w:eastAsia="Times New Roman" w:hAnsi="Tahoma" w:cs="Tahoma"/>
                <w:sz w:val="20"/>
                <w:szCs w:val="20"/>
                <w:lang w:val="pt-PT"/>
              </w:rPr>
            </w:pPr>
            <w:r w:rsidRPr="0006522C">
              <w:rPr>
                <w:rFonts w:ascii="Tahoma" w:eastAsia="Times New Roman" w:hAnsi="Tahoma" w:cs="Tahoma"/>
                <w:sz w:val="20"/>
                <w:szCs w:val="20"/>
                <w:lang w:val="pt-PT"/>
              </w:rPr>
              <w:t>249.</w:t>
            </w:r>
            <w:r w:rsidRPr="0006522C">
              <w:rPr>
                <w:rFonts w:ascii="Tahoma" w:eastAsia="Times New Roman" w:hAnsi="Tahoma" w:cs="Tahoma"/>
                <w:sz w:val="20"/>
                <w:szCs w:val="20"/>
                <w:lang w:val="pt-PT"/>
              </w:rPr>
              <w:tab/>
              <w:t>Síntese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baixados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Ativa.</w:t>
            </w:r>
          </w:p>
        </w:tc>
        <w:tc>
          <w:tcPr>
            <w:tcW w:w="1419" w:type="dxa"/>
            <w:tcBorders>
              <w:top w:val="single" w:sz="4" w:space="0" w:color="000000"/>
              <w:left w:val="single" w:sz="4" w:space="0" w:color="000000"/>
              <w:bottom w:val="single" w:sz="4" w:space="0" w:color="000000"/>
              <w:right w:val="single" w:sz="4" w:space="0" w:color="000000"/>
            </w:tcBorders>
          </w:tcPr>
          <w:p w14:paraId="34C50E8B"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6CBC51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8A27DAF" w14:textId="77777777" w:rsidTr="00660861">
        <w:trPr>
          <w:trHeight w:val="506"/>
        </w:trPr>
        <w:tc>
          <w:tcPr>
            <w:tcW w:w="7371" w:type="dxa"/>
            <w:tcBorders>
              <w:top w:val="single" w:sz="4" w:space="0" w:color="000000"/>
              <w:left w:val="single" w:sz="4" w:space="0" w:color="000000"/>
              <w:bottom w:val="single" w:sz="4" w:space="0" w:color="000000"/>
              <w:right w:val="single" w:sz="4" w:space="0" w:color="000000"/>
            </w:tcBorders>
          </w:tcPr>
          <w:p w14:paraId="14AF554F" w14:textId="77777777" w:rsidR="004D74D8" w:rsidRPr="0006522C" w:rsidRDefault="004D74D8" w:rsidP="00467F25">
            <w:pPr>
              <w:widowControl w:val="0"/>
              <w:tabs>
                <w:tab w:val="left" w:pos="1190"/>
              </w:tabs>
              <w:ind w:left="1190" w:right="1254" w:hanging="744"/>
              <w:rPr>
                <w:rFonts w:ascii="Tahoma" w:eastAsia="Times New Roman" w:hAnsi="Tahoma" w:cs="Tahoma"/>
                <w:sz w:val="20"/>
                <w:szCs w:val="20"/>
                <w:lang w:val="pt-PT"/>
              </w:rPr>
            </w:pPr>
            <w:r w:rsidRPr="0006522C">
              <w:rPr>
                <w:rFonts w:ascii="Tahoma" w:eastAsia="Times New Roman" w:hAnsi="Tahoma" w:cs="Tahoma"/>
                <w:sz w:val="20"/>
                <w:szCs w:val="20"/>
                <w:lang w:val="pt-PT"/>
              </w:rPr>
              <w:t>250.</w:t>
            </w:r>
            <w:r w:rsidRPr="0006522C">
              <w:rPr>
                <w:rFonts w:ascii="Tahoma" w:eastAsia="Times New Roman" w:hAnsi="Tahoma" w:cs="Tahoma"/>
                <w:sz w:val="20"/>
                <w:szCs w:val="20"/>
                <w:lang w:val="pt-PT"/>
              </w:rPr>
              <w:tab/>
              <w:t>Posição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inscritos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Ativa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código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orçamentário.</w:t>
            </w:r>
          </w:p>
        </w:tc>
        <w:tc>
          <w:tcPr>
            <w:tcW w:w="1419" w:type="dxa"/>
            <w:tcBorders>
              <w:top w:val="single" w:sz="4" w:space="0" w:color="000000"/>
              <w:left w:val="single" w:sz="4" w:space="0" w:color="000000"/>
              <w:bottom w:val="single" w:sz="4" w:space="0" w:color="000000"/>
              <w:right w:val="single" w:sz="4" w:space="0" w:color="000000"/>
            </w:tcBorders>
          </w:tcPr>
          <w:p w14:paraId="2568634F"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30B69C9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8F83F6C" w14:textId="77777777" w:rsidTr="00660861">
        <w:trPr>
          <w:trHeight w:val="374"/>
        </w:trPr>
        <w:tc>
          <w:tcPr>
            <w:tcW w:w="7371" w:type="dxa"/>
            <w:tcBorders>
              <w:top w:val="single" w:sz="4" w:space="0" w:color="000000"/>
              <w:left w:val="single" w:sz="4" w:space="0" w:color="000000"/>
              <w:bottom w:val="single" w:sz="4" w:space="0" w:color="000000"/>
              <w:right w:val="single" w:sz="4" w:space="0" w:color="000000"/>
            </w:tcBorders>
          </w:tcPr>
          <w:p w14:paraId="3CBC9630" w14:textId="77777777" w:rsidR="004D74D8" w:rsidRPr="0006522C" w:rsidRDefault="004D74D8" w:rsidP="00467F25">
            <w:pPr>
              <w:widowControl w:val="0"/>
              <w:tabs>
                <w:tab w:val="left" w:pos="1190"/>
              </w:tabs>
              <w:ind w:left="446"/>
              <w:rPr>
                <w:rFonts w:ascii="Tahoma" w:eastAsia="Times New Roman" w:hAnsi="Tahoma" w:cs="Tahoma"/>
                <w:b/>
                <w:sz w:val="20"/>
                <w:szCs w:val="20"/>
                <w:lang w:val="pt-PT"/>
              </w:rPr>
            </w:pPr>
            <w:r w:rsidRPr="0006522C">
              <w:rPr>
                <w:rFonts w:ascii="Tahoma" w:eastAsia="Times New Roman" w:hAnsi="Tahoma" w:cs="Tahoma"/>
                <w:b/>
                <w:sz w:val="20"/>
                <w:szCs w:val="20"/>
                <w:lang w:val="pt-PT"/>
              </w:rPr>
              <w:t>251.</w:t>
            </w:r>
            <w:r w:rsidRPr="0006522C">
              <w:rPr>
                <w:rFonts w:ascii="Tahoma" w:eastAsia="Times New Roman" w:hAnsi="Tahoma" w:cs="Tahoma"/>
                <w:b/>
                <w:sz w:val="20"/>
                <w:szCs w:val="20"/>
                <w:lang w:val="pt-PT"/>
              </w:rPr>
              <w:tab/>
              <w:t>O</w:t>
            </w:r>
            <w:r w:rsidRPr="0006522C">
              <w:rPr>
                <w:rFonts w:ascii="Tahoma" w:eastAsia="Times New Roman" w:hAnsi="Tahoma" w:cs="Tahoma"/>
                <w:b/>
                <w:spacing w:val="-2"/>
                <w:sz w:val="20"/>
                <w:szCs w:val="20"/>
                <w:lang w:val="pt-PT"/>
              </w:rPr>
              <w:t xml:space="preserve"> </w:t>
            </w:r>
            <w:r w:rsidRPr="0006522C">
              <w:rPr>
                <w:rFonts w:ascii="Tahoma" w:eastAsia="Times New Roman" w:hAnsi="Tahoma" w:cs="Tahoma"/>
                <w:b/>
                <w:sz w:val="20"/>
                <w:szCs w:val="20"/>
                <w:lang w:val="pt-PT"/>
              </w:rPr>
              <w:t>Sistema</w:t>
            </w:r>
            <w:r w:rsidRPr="0006522C">
              <w:rPr>
                <w:rFonts w:ascii="Tahoma" w:eastAsia="Times New Roman" w:hAnsi="Tahoma" w:cs="Tahoma"/>
                <w:b/>
                <w:spacing w:val="-5"/>
                <w:sz w:val="20"/>
                <w:szCs w:val="20"/>
                <w:lang w:val="pt-PT"/>
              </w:rPr>
              <w:t xml:space="preserve"> </w:t>
            </w:r>
            <w:r w:rsidRPr="0006522C">
              <w:rPr>
                <w:rFonts w:ascii="Tahoma" w:eastAsia="Times New Roman" w:hAnsi="Tahoma" w:cs="Tahoma"/>
                <w:b/>
                <w:sz w:val="20"/>
                <w:szCs w:val="20"/>
                <w:lang w:val="pt-PT"/>
              </w:rPr>
              <w:t>fornecerá:</w:t>
            </w:r>
          </w:p>
        </w:tc>
        <w:tc>
          <w:tcPr>
            <w:tcW w:w="1419" w:type="dxa"/>
            <w:tcBorders>
              <w:top w:val="single" w:sz="4" w:space="0" w:color="000000"/>
              <w:left w:val="single" w:sz="4" w:space="0" w:color="000000"/>
              <w:bottom w:val="single" w:sz="4" w:space="0" w:color="000000"/>
              <w:right w:val="single" w:sz="4" w:space="0" w:color="000000"/>
            </w:tcBorders>
          </w:tcPr>
          <w:p w14:paraId="29DA93B1"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160C87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BDB75A7"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26A5EE2C"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251.1. Certidão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Negativa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débitos.</w:t>
            </w:r>
          </w:p>
        </w:tc>
        <w:tc>
          <w:tcPr>
            <w:tcW w:w="1419" w:type="dxa"/>
            <w:tcBorders>
              <w:top w:val="single" w:sz="4" w:space="0" w:color="000000"/>
              <w:left w:val="single" w:sz="4" w:space="0" w:color="000000"/>
              <w:bottom w:val="single" w:sz="4" w:space="0" w:color="000000"/>
              <w:right w:val="single" w:sz="4" w:space="0" w:color="000000"/>
            </w:tcBorders>
          </w:tcPr>
          <w:p w14:paraId="46AEE2F4"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E4583B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3A3118F"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7D3D3D8A"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251.2. Certidão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positiva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débitos.</w:t>
            </w:r>
          </w:p>
        </w:tc>
        <w:tc>
          <w:tcPr>
            <w:tcW w:w="1419" w:type="dxa"/>
            <w:tcBorders>
              <w:top w:val="single" w:sz="4" w:space="0" w:color="000000"/>
              <w:left w:val="single" w:sz="4" w:space="0" w:color="000000"/>
              <w:bottom w:val="single" w:sz="4" w:space="0" w:color="000000"/>
              <w:right w:val="single" w:sz="4" w:space="0" w:color="000000"/>
            </w:tcBorders>
          </w:tcPr>
          <w:p w14:paraId="316EC7FA"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1FA8A9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8212117" w14:textId="77777777" w:rsidTr="00660861">
        <w:trPr>
          <w:trHeight w:val="441"/>
        </w:trPr>
        <w:tc>
          <w:tcPr>
            <w:tcW w:w="7371" w:type="dxa"/>
            <w:tcBorders>
              <w:top w:val="single" w:sz="4" w:space="0" w:color="000000"/>
              <w:left w:val="single" w:sz="4" w:space="0" w:color="000000"/>
              <w:bottom w:val="single" w:sz="4" w:space="0" w:color="000000"/>
              <w:right w:val="single" w:sz="4" w:space="0" w:color="000000"/>
            </w:tcBorders>
          </w:tcPr>
          <w:p w14:paraId="21E53A80"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251.3. Certidão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positiva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efeito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negativo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débitos.</w:t>
            </w:r>
          </w:p>
        </w:tc>
        <w:tc>
          <w:tcPr>
            <w:tcW w:w="1419" w:type="dxa"/>
            <w:tcBorders>
              <w:top w:val="single" w:sz="4" w:space="0" w:color="000000"/>
              <w:left w:val="single" w:sz="4" w:space="0" w:color="000000"/>
              <w:bottom w:val="single" w:sz="4" w:space="0" w:color="000000"/>
              <w:right w:val="single" w:sz="4" w:space="0" w:color="000000"/>
            </w:tcBorders>
          </w:tcPr>
          <w:p w14:paraId="7201F6A9"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060AED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FA774C5"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19FF29CD"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251.4. Certidão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ativa.</w:t>
            </w:r>
          </w:p>
        </w:tc>
        <w:tc>
          <w:tcPr>
            <w:tcW w:w="1419" w:type="dxa"/>
            <w:tcBorders>
              <w:top w:val="single" w:sz="4" w:space="0" w:color="000000"/>
              <w:left w:val="single" w:sz="4" w:space="0" w:color="000000"/>
              <w:bottom w:val="single" w:sz="4" w:space="0" w:color="000000"/>
              <w:right w:val="single" w:sz="4" w:space="0" w:color="000000"/>
            </w:tcBorders>
          </w:tcPr>
          <w:p w14:paraId="6CF36B05"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15D9EF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1114478"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26376EA7"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251.5. Extrato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débitos.</w:t>
            </w:r>
          </w:p>
        </w:tc>
        <w:tc>
          <w:tcPr>
            <w:tcW w:w="1419" w:type="dxa"/>
            <w:tcBorders>
              <w:top w:val="single" w:sz="4" w:space="0" w:color="000000"/>
              <w:left w:val="single" w:sz="4" w:space="0" w:color="000000"/>
              <w:bottom w:val="single" w:sz="4" w:space="0" w:color="000000"/>
              <w:right w:val="single" w:sz="4" w:space="0" w:color="000000"/>
            </w:tcBorders>
          </w:tcPr>
          <w:p w14:paraId="379CC247"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3D5EDD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214F13D"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5E7C6564"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251.6. Execução Fiscal –</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contrafé/mandados/citação.</w:t>
            </w:r>
          </w:p>
        </w:tc>
        <w:tc>
          <w:tcPr>
            <w:tcW w:w="1419" w:type="dxa"/>
            <w:tcBorders>
              <w:top w:val="single" w:sz="4" w:space="0" w:color="000000"/>
              <w:left w:val="single" w:sz="4" w:space="0" w:color="000000"/>
              <w:bottom w:val="single" w:sz="4" w:space="0" w:color="000000"/>
              <w:right w:val="single" w:sz="4" w:space="0" w:color="000000"/>
            </w:tcBorders>
          </w:tcPr>
          <w:p w14:paraId="654A9733"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997729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1E91CB5"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387782E8"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251.7. </w:t>
            </w:r>
            <w:r w:rsidRPr="0006522C">
              <w:rPr>
                <w:rFonts w:ascii="Tahoma" w:eastAsia="Times New Roman" w:hAnsi="Tahoma" w:cs="Tahoma"/>
                <w:i/>
                <w:sz w:val="20"/>
                <w:szCs w:val="20"/>
                <w:lang w:val="pt-PT"/>
              </w:rPr>
              <w:t>Notificação</w:t>
            </w:r>
            <w:r w:rsidRPr="0006522C">
              <w:rPr>
                <w:rFonts w:ascii="Tahoma" w:eastAsia="Times New Roman" w:hAnsi="Tahoma" w:cs="Tahoma"/>
                <w:i/>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débitos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Cobrança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amigável.</w:t>
            </w:r>
          </w:p>
        </w:tc>
        <w:tc>
          <w:tcPr>
            <w:tcW w:w="1419" w:type="dxa"/>
            <w:tcBorders>
              <w:top w:val="single" w:sz="4" w:space="0" w:color="000000"/>
              <w:left w:val="single" w:sz="4" w:space="0" w:color="000000"/>
              <w:bottom w:val="single" w:sz="4" w:space="0" w:color="000000"/>
              <w:right w:val="single" w:sz="4" w:space="0" w:color="000000"/>
            </w:tcBorders>
          </w:tcPr>
          <w:p w14:paraId="5BE5DEA3"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C9B03A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8791902"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66FEEDD8"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251.8. Petições.</w:t>
            </w:r>
          </w:p>
        </w:tc>
        <w:tc>
          <w:tcPr>
            <w:tcW w:w="1419" w:type="dxa"/>
            <w:tcBorders>
              <w:top w:val="single" w:sz="4" w:space="0" w:color="000000"/>
              <w:left w:val="single" w:sz="4" w:space="0" w:color="000000"/>
              <w:bottom w:val="single" w:sz="4" w:space="0" w:color="000000"/>
              <w:right w:val="single" w:sz="4" w:space="0" w:color="000000"/>
            </w:tcBorders>
          </w:tcPr>
          <w:p w14:paraId="5CF76A1C"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1AAEA19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A8BD85D"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18C139B2"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251.9. Notificação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boleto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bancário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cobrança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amigável</w:t>
            </w:r>
          </w:p>
        </w:tc>
        <w:tc>
          <w:tcPr>
            <w:tcW w:w="1419" w:type="dxa"/>
            <w:tcBorders>
              <w:top w:val="single" w:sz="4" w:space="0" w:color="000000"/>
              <w:left w:val="single" w:sz="4" w:space="0" w:color="000000"/>
              <w:bottom w:val="single" w:sz="4" w:space="0" w:color="000000"/>
              <w:right w:val="single" w:sz="4" w:space="0" w:color="000000"/>
            </w:tcBorders>
          </w:tcPr>
          <w:p w14:paraId="47CF1E95"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FD5077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3703C80"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41F83EED"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251.10. Emissão de 2º via de carnês/ lançamento de IPTU (juntamente com Contribuição de Iluminação e Taxas de Serviços Públicos lançadas juntamente com o imposto) do exercício e guias atualizadas</w:t>
            </w:r>
          </w:p>
        </w:tc>
        <w:tc>
          <w:tcPr>
            <w:tcW w:w="1419" w:type="dxa"/>
            <w:tcBorders>
              <w:top w:val="single" w:sz="4" w:space="0" w:color="000000"/>
              <w:left w:val="single" w:sz="4" w:space="0" w:color="000000"/>
              <w:bottom w:val="single" w:sz="4" w:space="0" w:color="000000"/>
              <w:right w:val="single" w:sz="4" w:space="0" w:color="000000"/>
            </w:tcBorders>
          </w:tcPr>
          <w:p w14:paraId="6B92ED73"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7EAC4F6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B46C5DF"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73CDD8FB" w14:textId="77777777" w:rsidR="004D74D8" w:rsidRPr="0006522C" w:rsidRDefault="004D74D8" w:rsidP="00467F25">
            <w:pPr>
              <w:widowControl w:val="0"/>
              <w:ind w:left="263"/>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3B0A1742"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D2B256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6A552C7" w14:textId="77777777" w:rsidTr="00660861">
        <w:trPr>
          <w:trHeight w:val="314"/>
        </w:trPr>
        <w:tc>
          <w:tcPr>
            <w:tcW w:w="7371" w:type="dxa"/>
            <w:tcBorders>
              <w:top w:val="single" w:sz="4" w:space="0" w:color="000000"/>
              <w:left w:val="single" w:sz="4" w:space="0" w:color="000000"/>
              <w:bottom w:val="single" w:sz="4" w:space="0" w:color="000000"/>
              <w:right w:val="single" w:sz="4" w:space="0" w:color="000000"/>
            </w:tcBorders>
          </w:tcPr>
          <w:p w14:paraId="7521D39A" w14:textId="77777777" w:rsidR="004D74D8" w:rsidRPr="0006522C" w:rsidRDefault="004D74D8" w:rsidP="00467F25">
            <w:pPr>
              <w:widowControl w:val="0"/>
              <w:ind w:left="110"/>
              <w:rPr>
                <w:rFonts w:ascii="Tahoma" w:eastAsia="Times New Roman" w:hAnsi="Tahoma" w:cs="Tahoma"/>
                <w:b/>
                <w:i/>
                <w:sz w:val="20"/>
                <w:szCs w:val="20"/>
                <w:lang w:val="pt-PT"/>
              </w:rPr>
            </w:pPr>
            <w:r w:rsidRPr="0006522C">
              <w:rPr>
                <w:rFonts w:ascii="Tahoma" w:eastAsia="Times New Roman" w:hAnsi="Tahoma" w:cs="Tahoma"/>
                <w:b/>
                <w:i/>
                <w:sz w:val="20"/>
                <w:szCs w:val="20"/>
                <w:lang w:val="pt-PT"/>
              </w:rPr>
              <w:t>Segurança</w:t>
            </w:r>
          </w:p>
        </w:tc>
        <w:tc>
          <w:tcPr>
            <w:tcW w:w="1419" w:type="dxa"/>
            <w:tcBorders>
              <w:top w:val="single" w:sz="4" w:space="0" w:color="000000"/>
              <w:left w:val="single" w:sz="4" w:space="0" w:color="000000"/>
              <w:bottom w:val="single" w:sz="4" w:space="0" w:color="000000"/>
              <w:right w:val="single" w:sz="4" w:space="0" w:color="000000"/>
            </w:tcBorders>
          </w:tcPr>
          <w:p w14:paraId="2DBFA1C0" w14:textId="77777777" w:rsidR="004D74D8" w:rsidRPr="0006522C" w:rsidRDefault="004D74D8" w:rsidP="00467F25">
            <w:pPr>
              <w:widowControl w:val="0"/>
              <w:ind w:left="89" w:right="5"/>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2BACFE5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1DEBA98" w14:textId="77777777" w:rsidTr="00660861">
        <w:trPr>
          <w:trHeight w:val="877"/>
        </w:trPr>
        <w:tc>
          <w:tcPr>
            <w:tcW w:w="7371" w:type="dxa"/>
            <w:tcBorders>
              <w:top w:val="single" w:sz="4" w:space="0" w:color="000000"/>
              <w:left w:val="single" w:sz="4" w:space="0" w:color="000000"/>
              <w:bottom w:val="single" w:sz="4" w:space="0" w:color="000000"/>
              <w:right w:val="single" w:sz="4" w:space="0" w:color="000000"/>
            </w:tcBorders>
          </w:tcPr>
          <w:p w14:paraId="2F655E9B" w14:textId="77777777" w:rsidR="004D74D8" w:rsidRPr="0006522C" w:rsidRDefault="004D74D8" w:rsidP="00467F25">
            <w:pPr>
              <w:widowControl w:val="0"/>
              <w:ind w:left="1190" w:right="87" w:hanging="744"/>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252.</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pacing w:val="-1"/>
                <w:sz w:val="20"/>
                <w:szCs w:val="20"/>
                <w:lang w:val="pt-PT"/>
              </w:rPr>
              <w:t>Controlar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senhas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permitam</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liberação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e/ou</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bloqueios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acessosa</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determinados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pacing w:val="-1"/>
                <w:sz w:val="20"/>
                <w:szCs w:val="20"/>
                <w:lang w:val="pt-PT"/>
              </w:rPr>
              <w:t>módulos.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pacing w:val="-1"/>
                <w:sz w:val="20"/>
                <w:szCs w:val="20"/>
                <w:lang w:val="pt-PT"/>
              </w:rPr>
              <w:t>Em</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pacing w:val="-1"/>
                <w:sz w:val="20"/>
                <w:szCs w:val="20"/>
                <w:lang w:val="pt-PT"/>
              </w:rPr>
              <w:t>cada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módulo,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segurança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permitirá</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ou não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acesso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nível</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tela,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campos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procedimentos.</w:t>
            </w:r>
          </w:p>
        </w:tc>
        <w:tc>
          <w:tcPr>
            <w:tcW w:w="1419" w:type="dxa"/>
            <w:tcBorders>
              <w:top w:val="single" w:sz="4" w:space="0" w:color="000000"/>
              <w:left w:val="single" w:sz="4" w:space="0" w:color="000000"/>
              <w:bottom w:val="single" w:sz="4" w:space="0" w:color="000000"/>
              <w:right w:val="single" w:sz="4" w:space="0" w:color="000000"/>
            </w:tcBorders>
          </w:tcPr>
          <w:p w14:paraId="5EEB30A1"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FB585E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35C4CA2" w14:textId="77777777" w:rsidTr="00660861">
        <w:trPr>
          <w:trHeight w:val="374"/>
        </w:trPr>
        <w:tc>
          <w:tcPr>
            <w:tcW w:w="7371" w:type="dxa"/>
            <w:tcBorders>
              <w:top w:val="single" w:sz="4" w:space="0" w:color="000000"/>
              <w:left w:val="single" w:sz="4" w:space="0" w:color="000000"/>
              <w:bottom w:val="single" w:sz="4" w:space="0" w:color="000000"/>
              <w:right w:val="single" w:sz="4" w:space="0" w:color="000000"/>
            </w:tcBorders>
          </w:tcPr>
          <w:p w14:paraId="08A944BF" w14:textId="77777777" w:rsidR="004D74D8" w:rsidRPr="0006522C" w:rsidRDefault="004D74D8" w:rsidP="00467F25">
            <w:pPr>
              <w:widowControl w:val="0"/>
              <w:tabs>
                <w:tab w:val="left" w:pos="1190"/>
              </w:tabs>
              <w:ind w:left="446"/>
              <w:rPr>
                <w:rFonts w:ascii="Tahoma" w:eastAsia="Times New Roman" w:hAnsi="Tahoma" w:cs="Tahoma"/>
                <w:b/>
                <w:sz w:val="20"/>
                <w:szCs w:val="20"/>
                <w:lang w:val="pt-PT"/>
              </w:rPr>
            </w:pPr>
            <w:r w:rsidRPr="0006522C">
              <w:rPr>
                <w:rFonts w:ascii="Tahoma" w:eastAsia="Times New Roman" w:hAnsi="Tahoma" w:cs="Tahoma"/>
                <w:b/>
                <w:sz w:val="20"/>
                <w:szCs w:val="20"/>
                <w:lang w:val="pt-PT"/>
              </w:rPr>
              <w:t>253.</w:t>
            </w:r>
            <w:r w:rsidRPr="0006522C">
              <w:rPr>
                <w:rFonts w:ascii="Tahoma" w:eastAsia="Times New Roman" w:hAnsi="Tahoma" w:cs="Tahoma"/>
                <w:b/>
                <w:sz w:val="20"/>
                <w:szCs w:val="20"/>
                <w:lang w:val="pt-PT"/>
              </w:rPr>
              <w:tab/>
              <w:t>Registrar</w:t>
            </w:r>
            <w:r w:rsidRPr="0006522C">
              <w:rPr>
                <w:rFonts w:ascii="Tahoma" w:eastAsia="Times New Roman" w:hAnsi="Tahoma" w:cs="Tahoma"/>
                <w:b/>
                <w:spacing w:val="-5"/>
                <w:sz w:val="20"/>
                <w:szCs w:val="20"/>
                <w:lang w:val="pt-PT"/>
              </w:rPr>
              <w:t xml:space="preserve"> </w:t>
            </w:r>
            <w:r w:rsidRPr="0006522C">
              <w:rPr>
                <w:rFonts w:ascii="Tahoma" w:eastAsia="Times New Roman" w:hAnsi="Tahoma" w:cs="Tahoma"/>
                <w:b/>
                <w:sz w:val="20"/>
                <w:szCs w:val="20"/>
                <w:lang w:val="pt-PT"/>
              </w:rPr>
              <w:t>todas</w:t>
            </w:r>
            <w:r w:rsidRPr="0006522C">
              <w:rPr>
                <w:rFonts w:ascii="Tahoma" w:eastAsia="Times New Roman" w:hAnsi="Tahoma" w:cs="Tahoma"/>
                <w:b/>
                <w:spacing w:val="-2"/>
                <w:sz w:val="20"/>
                <w:szCs w:val="20"/>
                <w:lang w:val="pt-PT"/>
              </w:rPr>
              <w:t xml:space="preserve"> </w:t>
            </w:r>
            <w:r w:rsidRPr="0006522C">
              <w:rPr>
                <w:rFonts w:ascii="Tahoma" w:eastAsia="Times New Roman" w:hAnsi="Tahoma" w:cs="Tahoma"/>
                <w:b/>
                <w:sz w:val="20"/>
                <w:szCs w:val="20"/>
                <w:lang w:val="pt-PT"/>
              </w:rPr>
              <w:t>as</w:t>
            </w:r>
            <w:r w:rsidRPr="0006522C">
              <w:rPr>
                <w:rFonts w:ascii="Tahoma" w:eastAsia="Times New Roman" w:hAnsi="Tahoma" w:cs="Tahoma"/>
                <w:b/>
                <w:spacing w:val="-6"/>
                <w:sz w:val="20"/>
                <w:szCs w:val="20"/>
                <w:lang w:val="pt-PT"/>
              </w:rPr>
              <w:t xml:space="preserve"> </w:t>
            </w:r>
            <w:r w:rsidRPr="0006522C">
              <w:rPr>
                <w:rFonts w:ascii="Tahoma" w:eastAsia="Times New Roman" w:hAnsi="Tahoma" w:cs="Tahoma"/>
                <w:b/>
                <w:sz w:val="20"/>
                <w:szCs w:val="20"/>
                <w:lang w:val="pt-PT"/>
              </w:rPr>
              <w:t>transações de</w:t>
            </w:r>
            <w:r w:rsidRPr="0006522C">
              <w:rPr>
                <w:rFonts w:ascii="Tahoma" w:eastAsia="Times New Roman" w:hAnsi="Tahoma" w:cs="Tahoma"/>
                <w:b/>
                <w:spacing w:val="-2"/>
                <w:sz w:val="20"/>
                <w:szCs w:val="20"/>
                <w:lang w:val="pt-PT"/>
              </w:rPr>
              <w:t xml:space="preserve"> </w:t>
            </w:r>
            <w:r w:rsidRPr="0006522C">
              <w:rPr>
                <w:rFonts w:ascii="Tahoma" w:eastAsia="Times New Roman" w:hAnsi="Tahoma" w:cs="Tahoma"/>
                <w:b/>
                <w:sz w:val="20"/>
                <w:szCs w:val="20"/>
                <w:lang w:val="pt-PT"/>
              </w:rPr>
              <w:t>manutenções,</w:t>
            </w:r>
            <w:r w:rsidRPr="0006522C">
              <w:rPr>
                <w:rFonts w:ascii="Tahoma" w:eastAsia="Times New Roman" w:hAnsi="Tahoma" w:cs="Tahoma"/>
                <w:b/>
                <w:spacing w:val="-5"/>
                <w:sz w:val="20"/>
                <w:szCs w:val="20"/>
                <w:lang w:val="pt-PT"/>
              </w:rPr>
              <w:t xml:space="preserve"> </w:t>
            </w:r>
            <w:r w:rsidRPr="0006522C">
              <w:rPr>
                <w:rFonts w:ascii="Tahoma" w:eastAsia="Times New Roman" w:hAnsi="Tahoma" w:cs="Tahoma"/>
                <w:b/>
                <w:sz w:val="20"/>
                <w:szCs w:val="20"/>
                <w:lang w:val="pt-PT"/>
              </w:rPr>
              <w:t>fornecendo:</w:t>
            </w:r>
          </w:p>
        </w:tc>
        <w:tc>
          <w:tcPr>
            <w:tcW w:w="1419" w:type="dxa"/>
            <w:tcBorders>
              <w:top w:val="single" w:sz="4" w:space="0" w:color="000000"/>
              <w:left w:val="single" w:sz="4" w:space="0" w:color="000000"/>
              <w:bottom w:val="single" w:sz="4" w:space="0" w:color="000000"/>
              <w:right w:val="single" w:sz="4" w:space="0" w:color="000000"/>
            </w:tcBorders>
          </w:tcPr>
          <w:p w14:paraId="60BEF9AC"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197D34B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29B28CB" w14:textId="77777777" w:rsidTr="00660861">
        <w:trPr>
          <w:trHeight w:val="251"/>
        </w:trPr>
        <w:tc>
          <w:tcPr>
            <w:tcW w:w="7371" w:type="dxa"/>
            <w:tcBorders>
              <w:top w:val="single" w:sz="4" w:space="0" w:color="000000"/>
              <w:left w:val="single" w:sz="4" w:space="0" w:color="000000"/>
              <w:bottom w:val="single" w:sz="4" w:space="0" w:color="000000"/>
              <w:right w:val="single" w:sz="4" w:space="0" w:color="000000"/>
            </w:tcBorders>
          </w:tcPr>
          <w:p w14:paraId="36F4E23B"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253.1.Situação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anterior;</w:t>
            </w:r>
          </w:p>
        </w:tc>
        <w:tc>
          <w:tcPr>
            <w:tcW w:w="1419" w:type="dxa"/>
            <w:tcBorders>
              <w:top w:val="single" w:sz="4" w:space="0" w:color="000000"/>
              <w:left w:val="single" w:sz="4" w:space="0" w:color="000000"/>
              <w:bottom w:val="single" w:sz="4" w:space="0" w:color="000000"/>
              <w:right w:val="single" w:sz="4" w:space="0" w:color="000000"/>
            </w:tcBorders>
          </w:tcPr>
          <w:p w14:paraId="6B97C32E"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8279C1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6B04003"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7578CDCF"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253.2.Situação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atual;</w:t>
            </w:r>
          </w:p>
        </w:tc>
        <w:tc>
          <w:tcPr>
            <w:tcW w:w="1419" w:type="dxa"/>
            <w:tcBorders>
              <w:top w:val="single" w:sz="4" w:space="0" w:color="000000"/>
              <w:left w:val="single" w:sz="4" w:space="0" w:color="000000"/>
              <w:bottom w:val="single" w:sz="4" w:space="0" w:color="000000"/>
              <w:right w:val="single" w:sz="4" w:space="0" w:color="000000"/>
            </w:tcBorders>
          </w:tcPr>
          <w:p w14:paraId="367C64C7"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D32F36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EDF9E63" w14:textId="77777777" w:rsidTr="00660861">
        <w:trPr>
          <w:trHeight w:val="254"/>
        </w:trPr>
        <w:tc>
          <w:tcPr>
            <w:tcW w:w="7371" w:type="dxa"/>
            <w:tcBorders>
              <w:top w:val="single" w:sz="4" w:space="0" w:color="000000"/>
              <w:left w:val="single" w:sz="4" w:space="0" w:color="000000"/>
              <w:bottom w:val="single" w:sz="4" w:space="0" w:color="000000"/>
              <w:right w:val="single" w:sz="4" w:space="0" w:color="000000"/>
            </w:tcBorders>
          </w:tcPr>
          <w:p w14:paraId="32947028"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253.3.Quem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executou;</w:t>
            </w:r>
          </w:p>
        </w:tc>
        <w:tc>
          <w:tcPr>
            <w:tcW w:w="1419" w:type="dxa"/>
            <w:tcBorders>
              <w:top w:val="single" w:sz="4" w:space="0" w:color="000000"/>
              <w:left w:val="single" w:sz="4" w:space="0" w:color="000000"/>
              <w:bottom w:val="single" w:sz="4" w:space="0" w:color="000000"/>
              <w:right w:val="single" w:sz="4" w:space="0" w:color="000000"/>
            </w:tcBorders>
          </w:tcPr>
          <w:p w14:paraId="039F89CC"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A7613B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519CC75"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23CC114F"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253.4.Data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Hora 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alteração.</w:t>
            </w:r>
          </w:p>
        </w:tc>
        <w:tc>
          <w:tcPr>
            <w:tcW w:w="1419" w:type="dxa"/>
            <w:tcBorders>
              <w:top w:val="single" w:sz="4" w:space="0" w:color="000000"/>
              <w:left w:val="single" w:sz="4" w:space="0" w:color="000000"/>
              <w:bottom w:val="single" w:sz="4" w:space="0" w:color="000000"/>
              <w:right w:val="single" w:sz="4" w:space="0" w:color="000000"/>
            </w:tcBorders>
          </w:tcPr>
          <w:p w14:paraId="66C0D944" w14:textId="77777777" w:rsidR="004D74D8" w:rsidRPr="0006522C" w:rsidRDefault="004D74D8" w:rsidP="00467F25">
            <w:pPr>
              <w:widowControl w:val="0"/>
              <w:ind w:left="18" w:right="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F5BF02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1BC01EC"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59C583BD" w14:textId="77777777" w:rsidR="004D74D8" w:rsidRPr="0006522C" w:rsidRDefault="004D74D8" w:rsidP="00467F25">
            <w:pPr>
              <w:widowControl w:val="0"/>
              <w:ind w:left="263"/>
              <w:rPr>
                <w:rFonts w:ascii="Tahoma" w:eastAsia="Times New Roman" w:hAnsi="Tahoma" w:cs="Tahoma"/>
                <w:b/>
                <w:sz w:val="20"/>
                <w:szCs w:val="20"/>
                <w:lang w:val="pt-PT"/>
              </w:rPr>
            </w:pPr>
            <w:r w:rsidRPr="0006522C">
              <w:rPr>
                <w:rFonts w:ascii="Tahoma" w:eastAsia="Times New Roman" w:hAnsi="Tahoma" w:cs="Tahoma"/>
                <w:b/>
                <w:sz w:val="20"/>
                <w:szCs w:val="20"/>
                <w:lang w:val="pt-PT"/>
              </w:rPr>
              <w:t>OUTROS</w:t>
            </w:r>
          </w:p>
        </w:tc>
        <w:tc>
          <w:tcPr>
            <w:tcW w:w="1419" w:type="dxa"/>
            <w:tcBorders>
              <w:top w:val="single" w:sz="4" w:space="0" w:color="000000"/>
              <w:left w:val="single" w:sz="4" w:space="0" w:color="000000"/>
              <w:bottom w:val="single" w:sz="4" w:space="0" w:color="000000"/>
              <w:right w:val="single" w:sz="4" w:space="0" w:color="000000"/>
            </w:tcBorders>
          </w:tcPr>
          <w:p w14:paraId="095BBE55"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1FA1801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98F14D5"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74A26F1B"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254. Permitir o cadastro de Notificações Fiscais contendo no mínimo: termo de início de ação fiscal, apuração de fiscalização, termo de verificação, auto de infração, memória de cálculo.</w:t>
            </w:r>
          </w:p>
        </w:tc>
        <w:tc>
          <w:tcPr>
            <w:tcW w:w="1419" w:type="dxa"/>
            <w:tcBorders>
              <w:top w:val="single" w:sz="4" w:space="0" w:color="000000"/>
              <w:left w:val="single" w:sz="4" w:space="0" w:color="000000"/>
              <w:bottom w:val="single" w:sz="4" w:space="0" w:color="000000"/>
              <w:right w:val="single" w:sz="4" w:space="0" w:color="000000"/>
            </w:tcBorders>
          </w:tcPr>
          <w:p w14:paraId="168D5DBD"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851EA1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1CE82B9"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511EEEFE"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255. Permitir emissão de relatório de extrato de I.S.S. mensal para fiscalização.</w:t>
            </w:r>
          </w:p>
        </w:tc>
        <w:tc>
          <w:tcPr>
            <w:tcW w:w="1419" w:type="dxa"/>
            <w:tcBorders>
              <w:top w:val="single" w:sz="4" w:space="0" w:color="000000"/>
              <w:left w:val="single" w:sz="4" w:space="0" w:color="000000"/>
              <w:bottom w:val="single" w:sz="4" w:space="0" w:color="000000"/>
              <w:right w:val="single" w:sz="4" w:space="0" w:color="000000"/>
            </w:tcBorders>
          </w:tcPr>
          <w:p w14:paraId="2AC36848"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5845C1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9E5CBEB"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4A79EA45" w14:textId="77777777" w:rsidR="004D74D8" w:rsidRPr="0006522C" w:rsidRDefault="004D74D8" w:rsidP="00467F25">
            <w:pPr>
              <w:widowControl w:val="0"/>
              <w:ind w:left="263"/>
              <w:rPr>
                <w:rFonts w:ascii="Tahoma" w:eastAsia="Times New Roman" w:hAnsi="Tahoma" w:cs="Tahoma"/>
                <w:sz w:val="20"/>
                <w:szCs w:val="20"/>
                <w:lang w:val="pt-PT"/>
              </w:rPr>
            </w:pPr>
            <w:r w:rsidRPr="0006522C">
              <w:rPr>
                <w:rFonts w:ascii="Tahoma" w:eastAsia="Times New Roman" w:hAnsi="Tahoma" w:cs="Tahoma"/>
                <w:sz w:val="20"/>
                <w:szCs w:val="20"/>
                <w:lang w:val="pt-PT"/>
              </w:rPr>
              <w:t>256. Permitir emissão de extrato de notificações emitidas</w:t>
            </w:r>
          </w:p>
        </w:tc>
        <w:tc>
          <w:tcPr>
            <w:tcW w:w="1419" w:type="dxa"/>
            <w:tcBorders>
              <w:top w:val="single" w:sz="4" w:space="0" w:color="000000"/>
              <w:left w:val="single" w:sz="4" w:space="0" w:color="000000"/>
              <w:bottom w:val="single" w:sz="4" w:space="0" w:color="000000"/>
              <w:right w:val="single" w:sz="4" w:space="0" w:color="000000"/>
            </w:tcBorders>
          </w:tcPr>
          <w:p w14:paraId="421D2498"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7311B8A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EAEC3E1"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4FCCA38D"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257. Permitir a emissão de Notificações Fiscais contendo no mínimo relatórios para os seguintes documentos: termo de início de ação fiscal, apuração de fiscalização, termo de verificação, auto de infração, memória de cálculo</w:t>
            </w:r>
          </w:p>
        </w:tc>
        <w:tc>
          <w:tcPr>
            <w:tcW w:w="1419" w:type="dxa"/>
            <w:tcBorders>
              <w:top w:val="single" w:sz="4" w:space="0" w:color="000000"/>
              <w:left w:val="single" w:sz="4" w:space="0" w:color="000000"/>
              <w:bottom w:val="single" w:sz="4" w:space="0" w:color="000000"/>
              <w:right w:val="single" w:sz="4" w:space="0" w:color="000000"/>
            </w:tcBorders>
          </w:tcPr>
          <w:p w14:paraId="78AB465D"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5DB75E7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1230CE8"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719D7CBB"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258 Permitir exportação de arquivos contendo informações de guias dos lançamentos tributários e não tributários, para impressão e postagem das mesmas por terceiros. O layout destes arquivos deverá ser proposto pela Prefeitura.</w:t>
            </w:r>
          </w:p>
        </w:tc>
        <w:tc>
          <w:tcPr>
            <w:tcW w:w="1419" w:type="dxa"/>
            <w:tcBorders>
              <w:top w:val="single" w:sz="4" w:space="0" w:color="000000"/>
              <w:left w:val="single" w:sz="4" w:space="0" w:color="000000"/>
              <w:bottom w:val="single" w:sz="4" w:space="0" w:color="000000"/>
              <w:right w:val="single" w:sz="4" w:space="0" w:color="000000"/>
            </w:tcBorders>
          </w:tcPr>
          <w:p w14:paraId="41C704A6"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B0A31B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4FE64C4"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58B2F3AD"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259 Permitir a emissão de relatórios com filtro e que correlacionem itens de acordo com os dados constantes nos cadastro mobiliários (exemplo: cnae e taxas de licença relacionadas, área e taxas relacionadas)</w:t>
            </w:r>
          </w:p>
        </w:tc>
        <w:tc>
          <w:tcPr>
            <w:tcW w:w="1419" w:type="dxa"/>
            <w:tcBorders>
              <w:top w:val="single" w:sz="4" w:space="0" w:color="000000"/>
              <w:left w:val="single" w:sz="4" w:space="0" w:color="000000"/>
              <w:bottom w:val="single" w:sz="4" w:space="0" w:color="000000"/>
              <w:right w:val="single" w:sz="4" w:space="0" w:color="000000"/>
            </w:tcBorders>
          </w:tcPr>
          <w:p w14:paraId="643B140E"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97D3F9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B0A2BA3"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0E6CA147"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260 Permitir a emissão de relatórios com filtro e que correlacionem itens de acordo com os dados constantes nos cadastro imobiliários (exemplo: imóvel sem área construída com lançamento de taxas juntamente com IPTU, imóvel com área construída e tipos de edificação)</w:t>
            </w:r>
          </w:p>
        </w:tc>
        <w:tc>
          <w:tcPr>
            <w:tcW w:w="1419" w:type="dxa"/>
            <w:tcBorders>
              <w:top w:val="single" w:sz="4" w:space="0" w:color="000000"/>
              <w:left w:val="single" w:sz="4" w:space="0" w:color="000000"/>
              <w:bottom w:val="single" w:sz="4" w:space="0" w:color="000000"/>
              <w:right w:val="single" w:sz="4" w:space="0" w:color="000000"/>
            </w:tcBorders>
          </w:tcPr>
          <w:p w14:paraId="7873CDBF"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DA917F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2075CEB"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4038E72E"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261 Permitir a emissão de relatórios com filtro e que correlacionem itens de acordo com os dados constantes nos cadastro imobiliários (exemplo: imóvel sem área construída com lançamento de taxas juntamente com IPTU, imóvel com área construída e tipos de edificação)</w:t>
            </w:r>
          </w:p>
        </w:tc>
        <w:tc>
          <w:tcPr>
            <w:tcW w:w="1419" w:type="dxa"/>
            <w:tcBorders>
              <w:top w:val="single" w:sz="4" w:space="0" w:color="000000"/>
              <w:left w:val="single" w:sz="4" w:space="0" w:color="000000"/>
              <w:bottom w:val="single" w:sz="4" w:space="0" w:color="000000"/>
              <w:right w:val="single" w:sz="4" w:space="0" w:color="000000"/>
            </w:tcBorders>
          </w:tcPr>
          <w:p w14:paraId="620996D1"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4EBB83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BF6F8B2"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6F8460A9" w14:textId="77777777" w:rsidR="004D74D8" w:rsidRPr="0006522C" w:rsidRDefault="004D74D8" w:rsidP="00467F25">
            <w:pPr>
              <w:widowControl w:val="0"/>
              <w:ind w:left="263"/>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447D2391"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FCA38F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FBFFD7C"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2CAFB6A2"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b/>
                <w:sz w:val="20"/>
                <w:szCs w:val="20"/>
                <w:lang w:val="pt-PT"/>
              </w:rPr>
              <w:t>MODULO CONTROLE DE REMESSA TRIBUTOS – PROTESTO – FUNCIONALIDADES</w:t>
            </w:r>
            <w:r w:rsidRPr="0006522C">
              <w:rPr>
                <w:rFonts w:ascii="Tahoma" w:eastAsia="Times New Roman" w:hAnsi="Tahoma" w:cs="Tahoma"/>
                <w:sz w:val="20"/>
                <w:szCs w:val="20"/>
                <w:lang w:val="pt-PT"/>
              </w:rPr>
              <w:t xml:space="preserve"> </w:t>
            </w:r>
          </w:p>
        </w:tc>
        <w:tc>
          <w:tcPr>
            <w:tcW w:w="1419" w:type="dxa"/>
            <w:tcBorders>
              <w:top w:val="single" w:sz="4" w:space="0" w:color="000000"/>
              <w:left w:val="single" w:sz="4" w:space="0" w:color="000000"/>
              <w:bottom w:val="single" w:sz="4" w:space="0" w:color="000000"/>
              <w:right w:val="single" w:sz="4" w:space="0" w:color="000000"/>
            </w:tcBorders>
          </w:tcPr>
          <w:p w14:paraId="6BFE22E4"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F8D6DF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01A5599"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436C61B4" w14:textId="77777777" w:rsidR="004D74D8" w:rsidRPr="0006522C" w:rsidRDefault="004D74D8" w:rsidP="00467F25">
            <w:pPr>
              <w:widowControl w:val="0"/>
              <w:ind w:left="263"/>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 xml:space="preserve">     262. Gestão de Títulos para Protesto: </w:t>
            </w:r>
          </w:p>
        </w:tc>
        <w:tc>
          <w:tcPr>
            <w:tcW w:w="1419" w:type="dxa"/>
            <w:tcBorders>
              <w:top w:val="single" w:sz="4" w:space="0" w:color="000000"/>
              <w:left w:val="single" w:sz="4" w:space="0" w:color="000000"/>
              <w:bottom w:val="single" w:sz="4" w:space="0" w:color="000000"/>
              <w:right w:val="single" w:sz="4" w:space="0" w:color="000000"/>
            </w:tcBorders>
          </w:tcPr>
          <w:p w14:paraId="2FED0032"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322D54C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677ECF5"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5D52995C"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262.1. A partir das CDAs emitidas no sistema STM, possibilitar a escolha e o envio destas CDAs, como Títulos para Protesto (conforme padronização definida pelo Cartório/CENPROT), utilizando diversos filtros como valor, tipo de contribuinte, etc.</w:t>
            </w:r>
          </w:p>
        </w:tc>
        <w:tc>
          <w:tcPr>
            <w:tcW w:w="1419" w:type="dxa"/>
            <w:tcBorders>
              <w:top w:val="single" w:sz="4" w:space="0" w:color="000000"/>
              <w:left w:val="single" w:sz="4" w:space="0" w:color="000000"/>
              <w:bottom w:val="single" w:sz="4" w:space="0" w:color="000000"/>
              <w:right w:val="single" w:sz="4" w:space="0" w:color="000000"/>
            </w:tcBorders>
          </w:tcPr>
          <w:p w14:paraId="44D242E7"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515D61A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6628CB9"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41CA29B4"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262.2. Cadastro de Remessas de envio contendo os títulos/CDAs pré-selecionados para protesto.</w:t>
            </w:r>
          </w:p>
        </w:tc>
        <w:tc>
          <w:tcPr>
            <w:tcW w:w="1419" w:type="dxa"/>
            <w:tcBorders>
              <w:top w:val="single" w:sz="4" w:space="0" w:color="000000"/>
              <w:left w:val="single" w:sz="4" w:space="0" w:color="000000"/>
              <w:bottom w:val="single" w:sz="4" w:space="0" w:color="000000"/>
              <w:right w:val="single" w:sz="4" w:space="0" w:color="000000"/>
            </w:tcBorders>
          </w:tcPr>
          <w:p w14:paraId="03AEA8CC"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5E8E5BB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D875631"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5DBD62FB"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262.3. Consulta de títulos e CDAs contidas nas remessas, com visualização dos documentos prévios e enviados, assim como das informações gerais dos títulos e CDAs da remessa.</w:t>
            </w:r>
          </w:p>
        </w:tc>
        <w:tc>
          <w:tcPr>
            <w:tcW w:w="1419" w:type="dxa"/>
            <w:tcBorders>
              <w:top w:val="single" w:sz="4" w:space="0" w:color="000000"/>
              <w:left w:val="single" w:sz="4" w:space="0" w:color="000000"/>
              <w:bottom w:val="single" w:sz="4" w:space="0" w:color="000000"/>
              <w:right w:val="single" w:sz="4" w:space="0" w:color="000000"/>
            </w:tcBorders>
          </w:tcPr>
          <w:p w14:paraId="458B25DA"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63800E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CE33CC5"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3C025916"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262.4. Controle dos status de envio das Remessas para o sistema do Cartório.</w:t>
            </w:r>
          </w:p>
        </w:tc>
        <w:tc>
          <w:tcPr>
            <w:tcW w:w="1419" w:type="dxa"/>
            <w:tcBorders>
              <w:top w:val="single" w:sz="4" w:space="0" w:color="000000"/>
              <w:left w:val="single" w:sz="4" w:space="0" w:color="000000"/>
              <w:bottom w:val="single" w:sz="4" w:space="0" w:color="000000"/>
              <w:right w:val="single" w:sz="4" w:space="0" w:color="000000"/>
            </w:tcBorders>
          </w:tcPr>
          <w:p w14:paraId="41207F2D"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16BBC78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ED5934F"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749F3585"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262.5. Controle do versionamento das CDAs no STM, de forma que a emissão da CDA de Protesto e de Execução Fiscal geradas em tempos diferentes tenham seus dados preservados para consulta futura.</w:t>
            </w:r>
          </w:p>
          <w:p w14:paraId="1AD514FF"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262.6. Emissão de Guia e envio conjunto com a CDA para o Cartório, no mesmo valor da CDA. de forma que o pagamento do Cartório para a Prefeitura ocorra de forma eletrônica, sem necessidade de Depósitos Bancários.</w:t>
            </w:r>
          </w:p>
        </w:tc>
        <w:tc>
          <w:tcPr>
            <w:tcW w:w="1419" w:type="dxa"/>
            <w:tcBorders>
              <w:top w:val="single" w:sz="4" w:space="0" w:color="000000"/>
              <w:left w:val="single" w:sz="4" w:space="0" w:color="000000"/>
              <w:bottom w:val="single" w:sz="4" w:space="0" w:color="000000"/>
              <w:right w:val="single" w:sz="4" w:space="0" w:color="000000"/>
            </w:tcBorders>
          </w:tcPr>
          <w:p w14:paraId="7B9340D7"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5B2B7FE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5FEBFB2"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52811CDB"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262.7. Possibilidade de atualização dos valores da CDA (em nova versão) em tempo de efetivar o envio a protesto.</w:t>
            </w:r>
          </w:p>
        </w:tc>
        <w:tc>
          <w:tcPr>
            <w:tcW w:w="1419" w:type="dxa"/>
            <w:tcBorders>
              <w:top w:val="single" w:sz="4" w:space="0" w:color="000000"/>
              <w:left w:val="single" w:sz="4" w:space="0" w:color="000000"/>
              <w:bottom w:val="single" w:sz="4" w:space="0" w:color="000000"/>
              <w:right w:val="single" w:sz="4" w:space="0" w:color="000000"/>
            </w:tcBorders>
          </w:tcPr>
          <w:p w14:paraId="3E3CF19F"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30E487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523A745"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690CC78F"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262.8. Indicação de títulos rejeitados pelo cartório com indicação da rejeição para evitar que sejam inseridos em nova remessa sem a devida correção.</w:t>
            </w:r>
          </w:p>
        </w:tc>
        <w:tc>
          <w:tcPr>
            <w:tcW w:w="1419" w:type="dxa"/>
            <w:tcBorders>
              <w:top w:val="single" w:sz="4" w:space="0" w:color="000000"/>
              <w:left w:val="single" w:sz="4" w:space="0" w:color="000000"/>
              <w:bottom w:val="single" w:sz="4" w:space="0" w:color="000000"/>
              <w:right w:val="single" w:sz="4" w:space="0" w:color="000000"/>
            </w:tcBorders>
          </w:tcPr>
          <w:p w14:paraId="2A50A61F"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7301BFB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E1D761A"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63D4BDEF" w14:textId="77777777" w:rsidR="004D74D8" w:rsidRPr="0006522C" w:rsidRDefault="004D74D8" w:rsidP="00467F25">
            <w:pPr>
              <w:widowControl w:val="0"/>
              <w:ind w:left="263"/>
              <w:jc w:val="both"/>
              <w:rPr>
                <w:rFonts w:ascii="Tahoma" w:eastAsia="Times New Roman" w:hAnsi="Tahoma" w:cs="Tahoma"/>
                <w:b/>
                <w:sz w:val="20"/>
                <w:szCs w:val="20"/>
                <w:lang w:val="pt-PT"/>
              </w:rPr>
            </w:pPr>
            <w:r w:rsidRPr="0006522C">
              <w:rPr>
                <w:rFonts w:ascii="Tahoma" w:eastAsia="Times New Roman" w:hAnsi="Tahoma" w:cs="Tahoma"/>
                <w:sz w:val="20"/>
                <w:szCs w:val="20"/>
                <w:lang w:val="pt-PT"/>
              </w:rPr>
              <w:t xml:space="preserve">    </w:t>
            </w:r>
            <w:r w:rsidRPr="0006522C">
              <w:rPr>
                <w:rFonts w:ascii="Tahoma" w:eastAsia="Times New Roman" w:hAnsi="Tahoma" w:cs="Tahoma"/>
                <w:b/>
                <w:sz w:val="20"/>
                <w:szCs w:val="20"/>
                <w:lang w:val="pt-PT"/>
              </w:rPr>
              <w:t>263 Registro e Cancelamento de Protesto:</w:t>
            </w:r>
          </w:p>
        </w:tc>
        <w:tc>
          <w:tcPr>
            <w:tcW w:w="1419" w:type="dxa"/>
            <w:tcBorders>
              <w:top w:val="single" w:sz="4" w:space="0" w:color="000000"/>
              <w:left w:val="single" w:sz="4" w:space="0" w:color="000000"/>
              <w:bottom w:val="single" w:sz="4" w:space="0" w:color="000000"/>
              <w:right w:val="single" w:sz="4" w:space="0" w:color="000000"/>
            </w:tcBorders>
          </w:tcPr>
          <w:p w14:paraId="738758AE"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A6209C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4657591"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1B488B61"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263.1. Controle do Status de envio, recepção, protesto e pagamento, seguindo o padrão e codificação definidos pelo Cartório.</w:t>
            </w:r>
          </w:p>
        </w:tc>
        <w:tc>
          <w:tcPr>
            <w:tcW w:w="1419" w:type="dxa"/>
            <w:tcBorders>
              <w:top w:val="single" w:sz="4" w:space="0" w:color="000000"/>
              <w:left w:val="single" w:sz="4" w:space="0" w:color="000000"/>
              <w:bottom w:val="single" w:sz="4" w:space="0" w:color="000000"/>
              <w:right w:val="single" w:sz="4" w:space="0" w:color="000000"/>
            </w:tcBorders>
          </w:tcPr>
          <w:p w14:paraId="4917CA1A"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30B1145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14C2AC6"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135C051C"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263.2. Painel de Anuência que reconheça os pagamentos efetuados no STM sobre os títulos e possibilite o envio dos pedidos de Anuência ao cartório, sem necessidade de manifestação do munícipe.</w:t>
            </w:r>
          </w:p>
        </w:tc>
        <w:tc>
          <w:tcPr>
            <w:tcW w:w="1419" w:type="dxa"/>
            <w:tcBorders>
              <w:top w:val="single" w:sz="4" w:space="0" w:color="000000"/>
              <w:left w:val="single" w:sz="4" w:space="0" w:color="000000"/>
              <w:bottom w:val="single" w:sz="4" w:space="0" w:color="000000"/>
              <w:right w:val="single" w:sz="4" w:space="0" w:color="000000"/>
            </w:tcBorders>
          </w:tcPr>
          <w:p w14:paraId="4C3CB6F2"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50434F7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AB8BF14"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2211BDA8"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263.3. Possibilitar o cancelamento Imediato de títulos, para atendimento do convênio/contrato Município-Cartório em cláusula e ocorrido onde não há cobrança de custas para o Protestado ou para o Município.</w:t>
            </w:r>
          </w:p>
        </w:tc>
        <w:tc>
          <w:tcPr>
            <w:tcW w:w="1419" w:type="dxa"/>
            <w:tcBorders>
              <w:top w:val="single" w:sz="4" w:space="0" w:color="000000"/>
              <w:left w:val="single" w:sz="4" w:space="0" w:color="000000"/>
              <w:bottom w:val="single" w:sz="4" w:space="0" w:color="000000"/>
              <w:right w:val="single" w:sz="4" w:space="0" w:color="000000"/>
            </w:tcBorders>
          </w:tcPr>
          <w:p w14:paraId="1DA593B3"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7420004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F937B25"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6C8716CA"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263.4. Possibilitar cancelamento por Desistência, para atendimento do convênio/contrato Município-Cartório em cláusula e ocorrido onde é solicitada a desistência em até 3 dias úteis a partir do envio da remessa.</w:t>
            </w:r>
          </w:p>
        </w:tc>
        <w:tc>
          <w:tcPr>
            <w:tcW w:w="1419" w:type="dxa"/>
            <w:tcBorders>
              <w:top w:val="single" w:sz="4" w:space="0" w:color="000000"/>
              <w:left w:val="single" w:sz="4" w:space="0" w:color="000000"/>
              <w:bottom w:val="single" w:sz="4" w:space="0" w:color="000000"/>
              <w:right w:val="single" w:sz="4" w:space="0" w:color="000000"/>
            </w:tcBorders>
          </w:tcPr>
          <w:p w14:paraId="158229E3"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3D8DAF8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6DC76CE"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57E847FB"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263.5. Painel de Títulos Cancelados que reconhece o cancelamento de dívidas das CDAs protestadas e permita o envio de solicitação de Cancelamento Imediato sem necessidade de manifestação do munícipe.</w:t>
            </w:r>
          </w:p>
        </w:tc>
        <w:tc>
          <w:tcPr>
            <w:tcW w:w="1419" w:type="dxa"/>
            <w:tcBorders>
              <w:top w:val="single" w:sz="4" w:space="0" w:color="000000"/>
              <w:left w:val="single" w:sz="4" w:space="0" w:color="000000"/>
              <w:bottom w:val="single" w:sz="4" w:space="0" w:color="000000"/>
              <w:right w:val="single" w:sz="4" w:space="0" w:color="000000"/>
            </w:tcBorders>
          </w:tcPr>
          <w:p w14:paraId="051E46AC"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7589E9D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8DD349D"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12C6A25E"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263.6. Possibilitar o acompanhamento do protesto na posição financeira do devedor, no STM.</w:t>
            </w:r>
          </w:p>
        </w:tc>
        <w:tc>
          <w:tcPr>
            <w:tcW w:w="1419" w:type="dxa"/>
            <w:tcBorders>
              <w:top w:val="single" w:sz="4" w:space="0" w:color="000000"/>
              <w:left w:val="single" w:sz="4" w:space="0" w:color="000000"/>
              <w:bottom w:val="single" w:sz="4" w:space="0" w:color="000000"/>
              <w:right w:val="single" w:sz="4" w:space="0" w:color="000000"/>
            </w:tcBorders>
          </w:tcPr>
          <w:p w14:paraId="694FA858"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FFA1AA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5C74C99"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49382A80"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263.7. Efetivar bloqueio de emissão de guias no período de apresentação do título até o retorno de protesto do Cartório.</w:t>
            </w:r>
          </w:p>
        </w:tc>
        <w:tc>
          <w:tcPr>
            <w:tcW w:w="1419" w:type="dxa"/>
            <w:tcBorders>
              <w:top w:val="single" w:sz="4" w:space="0" w:color="000000"/>
              <w:left w:val="single" w:sz="4" w:space="0" w:color="000000"/>
              <w:bottom w:val="single" w:sz="4" w:space="0" w:color="000000"/>
              <w:right w:val="single" w:sz="4" w:space="0" w:color="000000"/>
            </w:tcBorders>
          </w:tcPr>
          <w:p w14:paraId="0AC34493"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02A673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659E39D"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79D287AF" w14:textId="77777777" w:rsidR="004D74D8" w:rsidRPr="0006522C" w:rsidRDefault="004D74D8" w:rsidP="00467F25">
            <w:pPr>
              <w:widowControl w:val="0"/>
              <w:ind w:left="263"/>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 xml:space="preserve">     264. Escolha de CDAs para Remessa Judicial:</w:t>
            </w:r>
          </w:p>
        </w:tc>
        <w:tc>
          <w:tcPr>
            <w:tcW w:w="1419" w:type="dxa"/>
            <w:tcBorders>
              <w:top w:val="single" w:sz="4" w:space="0" w:color="000000"/>
              <w:left w:val="single" w:sz="4" w:space="0" w:color="000000"/>
              <w:bottom w:val="single" w:sz="4" w:space="0" w:color="000000"/>
              <w:right w:val="single" w:sz="4" w:space="0" w:color="000000"/>
            </w:tcBorders>
          </w:tcPr>
          <w:p w14:paraId="1CAC47C7"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184A52D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1D80287"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717DFD7C"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264.1. Permitir a escolha de títulos da Dívida Ativa, para encaminhar à Execução Fiscal. A escolha pode se dar por diversos filtros como valor, tipo de CDA, faixa de documentos, etc.</w:t>
            </w:r>
          </w:p>
        </w:tc>
        <w:tc>
          <w:tcPr>
            <w:tcW w:w="1419" w:type="dxa"/>
            <w:tcBorders>
              <w:top w:val="single" w:sz="4" w:space="0" w:color="000000"/>
              <w:left w:val="single" w:sz="4" w:space="0" w:color="000000"/>
              <w:bottom w:val="single" w:sz="4" w:space="0" w:color="000000"/>
              <w:right w:val="single" w:sz="4" w:space="0" w:color="000000"/>
            </w:tcBorders>
          </w:tcPr>
          <w:p w14:paraId="09727D34"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839F0D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3191D51"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46E5B9E7"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264.2. Na visualização, agrupar CDAs com mesmo pólo passivo (para economia de quantidade de processos).</w:t>
            </w:r>
          </w:p>
        </w:tc>
        <w:tc>
          <w:tcPr>
            <w:tcW w:w="1419" w:type="dxa"/>
            <w:tcBorders>
              <w:top w:val="single" w:sz="4" w:space="0" w:color="000000"/>
              <w:left w:val="single" w:sz="4" w:space="0" w:color="000000"/>
              <w:bottom w:val="single" w:sz="4" w:space="0" w:color="000000"/>
              <w:right w:val="single" w:sz="4" w:space="0" w:color="000000"/>
            </w:tcBorders>
          </w:tcPr>
          <w:p w14:paraId="7619A9FB"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519B04E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61D98D9"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358673C2"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264.3. Permitir a visualização da situação prévia do protesto para escolha de envio de títulos, na tela.</w:t>
            </w:r>
          </w:p>
        </w:tc>
        <w:tc>
          <w:tcPr>
            <w:tcW w:w="1419" w:type="dxa"/>
            <w:tcBorders>
              <w:top w:val="single" w:sz="4" w:space="0" w:color="000000"/>
              <w:left w:val="single" w:sz="4" w:space="0" w:color="000000"/>
              <w:bottom w:val="single" w:sz="4" w:space="0" w:color="000000"/>
              <w:right w:val="single" w:sz="4" w:space="0" w:color="000000"/>
            </w:tcBorders>
          </w:tcPr>
          <w:p w14:paraId="0213B053"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860014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FCC833A"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587D9313"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264.4. A partir da escolha das remessas, efetivar o registro delas junto ao Sistema de Ajuizamento Integrado.</w:t>
            </w:r>
          </w:p>
        </w:tc>
        <w:tc>
          <w:tcPr>
            <w:tcW w:w="1419" w:type="dxa"/>
            <w:tcBorders>
              <w:top w:val="single" w:sz="4" w:space="0" w:color="000000"/>
              <w:left w:val="single" w:sz="4" w:space="0" w:color="000000"/>
              <w:bottom w:val="single" w:sz="4" w:space="0" w:color="000000"/>
              <w:right w:val="single" w:sz="4" w:space="0" w:color="000000"/>
            </w:tcBorders>
          </w:tcPr>
          <w:p w14:paraId="64801C5D"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1CCFB2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CD1F0F3"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73D32368"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264.5. Apresentação de CDAs enviadas como Executadas no sistema Tributário (na posição financeira do devedor), para possibilitar controles diversos como cobrança automática de honorários e custas conforme determinação do órgão competente.</w:t>
            </w:r>
          </w:p>
        </w:tc>
        <w:tc>
          <w:tcPr>
            <w:tcW w:w="1419" w:type="dxa"/>
            <w:tcBorders>
              <w:top w:val="single" w:sz="4" w:space="0" w:color="000000"/>
              <w:left w:val="single" w:sz="4" w:space="0" w:color="000000"/>
              <w:bottom w:val="single" w:sz="4" w:space="0" w:color="000000"/>
              <w:right w:val="single" w:sz="4" w:space="0" w:color="000000"/>
            </w:tcBorders>
          </w:tcPr>
          <w:p w14:paraId="060236BC"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1DFA77C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53EE4CC"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0D156416" w14:textId="77777777" w:rsidR="004D74D8" w:rsidRPr="0006522C" w:rsidRDefault="004D74D8" w:rsidP="00467F25">
            <w:pPr>
              <w:widowControl w:val="0"/>
              <w:ind w:left="263"/>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 xml:space="preserve">     265. Integração com outros sistemas:</w:t>
            </w:r>
          </w:p>
        </w:tc>
        <w:tc>
          <w:tcPr>
            <w:tcW w:w="1419" w:type="dxa"/>
            <w:tcBorders>
              <w:top w:val="single" w:sz="4" w:space="0" w:color="000000"/>
              <w:left w:val="single" w:sz="4" w:space="0" w:color="000000"/>
              <w:bottom w:val="single" w:sz="4" w:space="0" w:color="000000"/>
              <w:right w:val="single" w:sz="4" w:space="0" w:color="000000"/>
            </w:tcBorders>
          </w:tcPr>
          <w:p w14:paraId="08AD5040"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7BEC59D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00608BB"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48DC2460"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265.1. Integração com Cartórios de Protestos de forma eletrônica, seguindo </w:t>
            </w:r>
            <w:r w:rsidRPr="0006522C">
              <w:rPr>
                <w:rFonts w:ascii="Tahoma" w:eastAsia="Times New Roman" w:hAnsi="Tahoma" w:cs="Tahoma"/>
                <w:sz w:val="20"/>
                <w:szCs w:val="20"/>
                <w:lang w:val="pt-PT"/>
              </w:rPr>
              <w:lastRenderedPageBreak/>
              <w:t>documentação e procedimentos do CENPROT.</w:t>
            </w:r>
          </w:p>
        </w:tc>
        <w:tc>
          <w:tcPr>
            <w:tcW w:w="1419" w:type="dxa"/>
            <w:tcBorders>
              <w:top w:val="single" w:sz="4" w:space="0" w:color="000000"/>
              <w:left w:val="single" w:sz="4" w:space="0" w:color="000000"/>
              <w:bottom w:val="single" w:sz="4" w:space="0" w:color="000000"/>
              <w:right w:val="single" w:sz="4" w:space="0" w:color="000000"/>
            </w:tcBorders>
          </w:tcPr>
          <w:p w14:paraId="406C4E8B"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160DF1E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9BA9561" w14:textId="77777777" w:rsidTr="00660861">
        <w:trPr>
          <w:trHeight w:val="253"/>
        </w:trPr>
        <w:tc>
          <w:tcPr>
            <w:tcW w:w="7371" w:type="dxa"/>
            <w:tcBorders>
              <w:top w:val="single" w:sz="4" w:space="0" w:color="000000"/>
              <w:left w:val="single" w:sz="4" w:space="0" w:color="000000"/>
              <w:bottom w:val="single" w:sz="4" w:space="0" w:color="000000"/>
              <w:right w:val="single" w:sz="4" w:space="0" w:color="000000"/>
            </w:tcBorders>
          </w:tcPr>
          <w:p w14:paraId="7289B14B" w14:textId="77777777" w:rsidR="004D74D8" w:rsidRPr="0006522C" w:rsidRDefault="004D74D8" w:rsidP="00467F25">
            <w:pPr>
              <w:widowControl w:val="0"/>
              <w:ind w:left="263"/>
              <w:jc w:val="both"/>
              <w:rPr>
                <w:rFonts w:ascii="Tahoma" w:eastAsia="Times New Roman" w:hAnsi="Tahoma" w:cs="Tahoma"/>
                <w:sz w:val="20"/>
                <w:szCs w:val="20"/>
                <w:lang w:val="pt-PT"/>
              </w:rPr>
            </w:pPr>
            <w:r w:rsidRPr="0006522C">
              <w:rPr>
                <w:rFonts w:ascii="Tahoma" w:eastAsia="Times New Roman" w:hAnsi="Tahoma" w:cs="Tahoma"/>
                <w:sz w:val="20"/>
                <w:szCs w:val="20"/>
                <w:lang w:val="pt-PT"/>
              </w:rPr>
              <w:t>265.2. Integração com Sistema de Ajuizamento para envio de CDAs geradas/atualizadas.</w:t>
            </w:r>
          </w:p>
        </w:tc>
        <w:tc>
          <w:tcPr>
            <w:tcW w:w="1419" w:type="dxa"/>
            <w:tcBorders>
              <w:top w:val="single" w:sz="4" w:space="0" w:color="000000"/>
              <w:left w:val="single" w:sz="4" w:space="0" w:color="000000"/>
              <w:bottom w:val="single" w:sz="4" w:space="0" w:color="000000"/>
              <w:right w:val="single" w:sz="4" w:space="0" w:color="000000"/>
            </w:tcBorders>
          </w:tcPr>
          <w:p w14:paraId="27636F67" w14:textId="77777777" w:rsidR="004D74D8" w:rsidRPr="0006522C" w:rsidRDefault="004D74D8" w:rsidP="00467F25">
            <w:pPr>
              <w:widowControl w:val="0"/>
              <w:ind w:left="18" w:right="8"/>
              <w:jc w:val="center"/>
              <w:rPr>
                <w:rFonts w:ascii="Tahoma" w:eastAsia="Times New Roman" w:hAnsi="Tahoma" w:cs="Tahoma"/>
                <w:b/>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2CB57E4A" w14:textId="77777777" w:rsidR="004D74D8" w:rsidRPr="0006522C" w:rsidRDefault="004D74D8" w:rsidP="00467F25">
            <w:pPr>
              <w:widowControl w:val="0"/>
              <w:rPr>
                <w:rFonts w:ascii="Tahoma" w:eastAsia="Times New Roman" w:hAnsi="Tahoma" w:cs="Tahoma"/>
                <w:sz w:val="20"/>
                <w:szCs w:val="20"/>
                <w:lang w:val="pt-PT"/>
              </w:rPr>
            </w:pPr>
          </w:p>
        </w:tc>
      </w:tr>
    </w:tbl>
    <w:p w14:paraId="1601826F" w14:textId="77777777" w:rsidR="004D74D8" w:rsidRPr="0006522C" w:rsidRDefault="004D74D8" w:rsidP="00467F25">
      <w:pPr>
        <w:widowControl w:val="0"/>
        <w:suppressAutoHyphens/>
        <w:spacing w:after="0" w:line="240" w:lineRule="auto"/>
        <w:textAlignment w:val="baseline"/>
        <w:rPr>
          <w:rFonts w:ascii="Tahoma" w:eastAsia="Times New Roman" w:hAnsi="Tahoma" w:cs="Tahoma"/>
          <w:b/>
          <w:sz w:val="20"/>
          <w:szCs w:val="20"/>
          <w:lang w:eastAsia="pt-BR"/>
        </w:rPr>
      </w:pPr>
    </w:p>
    <w:p w14:paraId="52F587C8" w14:textId="77777777" w:rsidR="004D74D8" w:rsidRPr="0006522C" w:rsidRDefault="004D74D8" w:rsidP="00467F25">
      <w:pPr>
        <w:keepNext/>
        <w:keepLines/>
        <w:numPr>
          <w:ilvl w:val="0"/>
          <w:numId w:val="14"/>
        </w:numPr>
        <w:suppressAutoHyphens/>
        <w:spacing w:after="0" w:line="240" w:lineRule="auto"/>
        <w:ind w:left="1080" w:hanging="360"/>
        <w:jc w:val="center"/>
        <w:outlineLvl w:val="0"/>
        <w:rPr>
          <w:rFonts w:ascii="Tahoma" w:eastAsia="Times New Roman" w:hAnsi="Tahoma" w:cs="Tahoma"/>
          <w:b/>
          <w:sz w:val="20"/>
          <w:szCs w:val="20"/>
          <w:lang w:eastAsia="zh-CN" w:bidi="hi-IN"/>
        </w:rPr>
      </w:pPr>
      <w:bookmarkStart w:id="57" w:name="_Toc149570610"/>
      <w:bookmarkStart w:id="58" w:name="_Toc103153648"/>
      <w:r w:rsidRPr="0006522C">
        <w:rPr>
          <w:rFonts w:ascii="Tahoma" w:eastAsia="Times New Roman" w:hAnsi="Tahoma" w:cs="Tahoma"/>
          <w:b/>
          <w:sz w:val="20"/>
          <w:szCs w:val="20"/>
          <w:lang w:eastAsia="zh-CN" w:bidi="hi-IN"/>
        </w:rPr>
        <w:t>ISS ELETRÔNICO E NOTA FISCAL ELETRÔNICA</w:t>
      </w:r>
      <w:bookmarkEnd w:id="57"/>
      <w:bookmarkEnd w:id="58"/>
    </w:p>
    <w:p w14:paraId="3066EAFC" w14:textId="77777777" w:rsidR="004D74D8" w:rsidRPr="0006522C" w:rsidRDefault="004D74D8" w:rsidP="00467F25">
      <w:pPr>
        <w:spacing w:after="0" w:line="240" w:lineRule="auto"/>
        <w:jc w:val="both"/>
        <w:rPr>
          <w:rFonts w:ascii="Tahoma" w:eastAsia="Calibri" w:hAnsi="Tahoma" w:cs="Tahoma"/>
          <w:sz w:val="20"/>
          <w:szCs w:val="20"/>
        </w:rPr>
      </w:pPr>
      <w:r w:rsidRPr="0006522C">
        <w:rPr>
          <w:rFonts w:ascii="Tahoma" w:eastAsia="Calibri" w:hAnsi="Tahoma" w:cs="Tahoma"/>
          <w:sz w:val="20"/>
          <w:szCs w:val="20"/>
        </w:rPr>
        <w:t>O sistema tem como funcionalidades principais: Autenticação de documento, Cadastro Mobiliário, Escrituração Bancária, Emissão de Guias de Recolhimento e Notas Fiscais de Serviços Prestados e Tomados</w:t>
      </w:r>
    </w:p>
    <w:tbl>
      <w:tblPr>
        <w:tblStyle w:val="Tabelacomgrade1"/>
        <w:tblW w:w="9782" w:type="dxa"/>
        <w:tblInd w:w="-431" w:type="dxa"/>
        <w:tblLayout w:type="fixed"/>
        <w:tblLook w:val="04A0" w:firstRow="1" w:lastRow="0" w:firstColumn="1" w:lastColumn="0" w:noHBand="0" w:noVBand="1"/>
      </w:tblPr>
      <w:tblGrid>
        <w:gridCol w:w="7333"/>
        <w:gridCol w:w="1457"/>
        <w:gridCol w:w="992"/>
      </w:tblGrid>
      <w:tr w:rsidR="004D74D8" w:rsidRPr="0006522C" w14:paraId="07E78AAD" w14:textId="77777777" w:rsidTr="00660861">
        <w:tc>
          <w:tcPr>
            <w:tcW w:w="7333" w:type="dxa"/>
          </w:tcPr>
          <w:p w14:paraId="77518B87" w14:textId="77777777" w:rsidR="004D74D8" w:rsidRPr="0006522C" w:rsidRDefault="004D74D8" w:rsidP="00467F25">
            <w:pPr>
              <w:rPr>
                <w:rFonts w:ascii="Tahoma" w:eastAsia="Calibri" w:hAnsi="Tahoma" w:cs="Tahoma"/>
                <w:b/>
                <w:sz w:val="20"/>
                <w:szCs w:val="20"/>
              </w:rPr>
            </w:pPr>
            <w:bookmarkStart w:id="59" w:name="_Toc103153649"/>
            <w:r w:rsidRPr="0006522C">
              <w:rPr>
                <w:rFonts w:ascii="Tahoma" w:eastAsia="Calibri" w:hAnsi="Tahoma" w:cs="Tahoma"/>
                <w:b/>
                <w:sz w:val="20"/>
                <w:szCs w:val="20"/>
              </w:rPr>
              <w:t>Cadastros administrativos o sistema dispõe dos cadastros:</w:t>
            </w:r>
            <w:bookmarkEnd w:id="59"/>
            <w:r w:rsidRPr="0006522C">
              <w:rPr>
                <w:rFonts w:ascii="Tahoma" w:eastAsia="Calibri" w:hAnsi="Tahoma" w:cs="Tahoma"/>
                <w:b/>
                <w:sz w:val="20"/>
                <w:szCs w:val="20"/>
              </w:rPr>
              <w:t xml:space="preserve"> </w:t>
            </w:r>
          </w:p>
        </w:tc>
        <w:tc>
          <w:tcPr>
            <w:tcW w:w="1457" w:type="dxa"/>
          </w:tcPr>
          <w:p w14:paraId="0E62ACE9"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Atende</w:t>
            </w:r>
          </w:p>
        </w:tc>
        <w:tc>
          <w:tcPr>
            <w:tcW w:w="992" w:type="dxa"/>
          </w:tcPr>
          <w:p w14:paraId="7A902BA6"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Não atende</w:t>
            </w:r>
          </w:p>
        </w:tc>
      </w:tr>
      <w:tr w:rsidR="004D74D8" w:rsidRPr="0006522C" w14:paraId="757E0FCF" w14:textId="77777777" w:rsidTr="00660861">
        <w:tc>
          <w:tcPr>
            <w:tcW w:w="7333" w:type="dxa"/>
          </w:tcPr>
          <w:p w14:paraId="58BFBCA1" w14:textId="77777777" w:rsidR="004D74D8" w:rsidRPr="0006522C" w:rsidRDefault="004D74D8" w:rsidP="00467F25">
            <w:pPr>
              <w:widowControl w:val="0"/>
              <w:numPr>
                <w:ilvl w:val="0"/>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Contribuintes do município;</w:t>
            </w:r>
          </w:p>
        </w:tc>
        <w:tc>
          <w:tcPr>
            <w:tcW w:w="1457" w:type="dxa"/>
          </w:tcPr>
          <w:p w14:paraId="4EB445A7"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74E0F759" w14:textId="77777777" w:rsidR="004D74D8" w:rsidRPr="0006522C" w:rsidRDefault="004D74D8" w:rsidP="00467F25">
            <w:pPr>
              <w:jc w:val="center"/>
              <w:rPr>
                <w:rFonts w:ascii="Tahoma" w:eastAsia="Calibri" w:hAnsi="Tahoma" w:cs="Tahoma"/>
                <w:b/>
                <w:sz w:val="20"/>
                <w:szCs w:val="20"/>
              </w:rPr>
            </w:pPr>
          </w:p>
        </w:tc>
      </w:tr>
      <w:tr w:rsidR="004D74D8" w:rsidRPr="0006522C" w14:paraId="68C1DD52" w14:textId="77777777" w:rsidTr="00660861">
        <w:tc>
          <w:tcPr>
            <w:tcW w:w="7333" w:type="dxa"/>
          </w:tcPr>
          <w:p w14:paraId="0031696C" w14:textId="77777777" w:rsidR="004D74D8" w:rsidRPr="0006522C" w:rsidRDefault="004D74D8" w:rsidP="00467F25">
            <w:pPr>
              <w:widowControl w:val="0"/>
              <w:numPr>
                <w:ilvl w:val="1"/>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Cadastramento de informações básicas do contribuinte, para emissão de nota fiscal eletrônica.</w:t>
            </w:r>
          </w:p>
        </w:tc>
        <w:tc>
          <w:tcPr>
            <w:tcW w:w="1457" w:type="dxa"/>
          </w:tcPr>
          <w:p w14:paraId="02A5F309" w14:textId="77777777" w:rsidR="004D74D8" w:rsidRPr="0006522C" w:rsidRDefault="004D74D8" w:rsidP="00467F25">
            <w:pPr>
              <w:ind w:left="360"/>
              <w:rPr>
                <w:rFonts w:ascii="Tahoma" w:eastAsia="Calibri" w:hAnsi="Tahoma" w:cs="Tahoma"/>
                <w:b/>
                <w:sz w:val="20"/>
                <w:szCs w:val="20"/>
              </w:rPr>
            </w:pPr>
            <w:r w:rsidRPr="0006522C">
              <w:rPr>
                <w:rFonts w:ascii="Tahoma" w:eastAsia="Calibri" w:hAnsi="Tahoma" w:cs="Tahoma"/>
                <w:b/>
                <w:sz w:val="20"/>
                <w:szCs w:val="20"/>
              </w:rPr>
              <w:t xml:space="preserve">  SIM</w:t>
            </w:r>
          </w:p>
        </w:tc>
        <w:tc>
          <w:tcPr>
            <w:tcW w:w="992" w:type="dxa"/>
          </w:tcPr>
          <w:p w14:paraId="3369467C" w14:textId="77777777" w:rsidR="004D74D8" w:rsidRPr="0006522C" w:rsidRDefault="004D74D8" w:rsidP="00467F25">
            <w:pPr>
              <w:ind w:left="720" w:hanging="360"/>
              <w:jc w:val="both"/>
              <w:rPr>
                <w:rFonts w:ascii="Tahoma" w:eastAsia="Calibri" w:hAnsi="Tahoma" w:cs="Tahoma"/>
                <w:sz w:val="20"/>
                <w:szCs w:val="20"/>
              </w:rPr>
            </w:pPr>
          </w:p>
        </w:tc>
      </w:tr>
      <w:tr w:rsidR="004D74D8" w:rsidRPr="0006522C" w14:paraId="6811D0F6" w14:textId="77777777" w:rsidTr="00660861">
        <w:tc>
          <w:tcPr>
            <w:tcW w:w="7333" w:type="dxa"/>
          </w:tcPr>
          <w:p w14:paraId="70548E61" w14:textId="77777777" w:rsidR="004D74D8" w:rsidRPr="0006522C" w:rsidRDefault="004D74D8" w:rsidP="00467F25">
            <w:pPr>
              <w:widowControl w:val="0"/>
              <w:numPr>
                <w:ilvl w:val="1"/>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Situação cadastral:  ativa, cancelada, suspensa ...</w:t>
            </w:r>
          </w:p>
        </w:tc>
        <w:tc>
          <w:tcPr>
            <w:tcW w:w="1457" w:type="dxa"/>
          </w:tcPr>
          <w:p w14:paraId="76E723DC"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1C579C3F" w14:textId="77777777" w:rsidR="004D74D8" w:rsidRPr="0006522C" w:rsidRDefault="004D74D8" w:rsidP="00467F25">
            <w:pPr>
              <w:ind w:left="792"/>
              <w:contextualSpacing/>
              <w:rPr>
                <w:rFonts w:ascii="Tahoma" w:eastAsia="Calibri" w:hAnsi="Tahoma" w:cs="Tahoma"/>
                <w:sz w:val="20"/>
                <w:szCs w:val="20"/>
              </w:rPr>
            </w:pPr>
          </w:p>
        </w:tc>
      </w:tr>
      <w:tr w:rsidR="004D74D8" w:rsidRPr="0006522C" w14:paraId="68DB9093" w14:textId="77777777" w:rsidTr="00660861">
        <w:tc>
          <w:tcPr>
            <w:tcW w:w="7333" w:type="dxa"/>
          </w:tcPr>
          <w:p w14:paraId="0E8A506D" w14:textId="77777777" w:rsidR="004D74D8" w:rsidRPr="0006522C" w:rsidRDefault="004D74D8" w:rsidP="00467F25">
            <w:pPr>
              <w:widowControl w:val="0"/>
              <w:numPr>
                <w:ilvl w:val="1"/>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Configuração dos períodos de opção pelo SIMPLES Nacional: registro de períodos de vigência desta opção para o contribuinte correspondente.</w:t>
            </w:r>
          </w:p>
        </w:tc>
        <w:tc>
          <w:tcPr>
            <w:tcW w:w="1457" w:type="dxa"/>
          </w:tcPr>
          <w:p w14:paraId="6B3C1E04"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7C587709" w14:textId="77777777" w:rsidR="004D74D8" w:rsidRPr="0006522C" w:rsidRDefault="004D74D8" w:rsidP="00467F25">
            <w:pPr>
              <w:ind w:left="792"/>
              <w:contextualSpacing/>
              <w:jc w:val="both"/>
              <w:rPr>
                <w:rFonts w:ascii="Tahoma" w:eastAsia="Calibri" w:hAnsi="Tahoma" w:cs="Tahoma"/>
                <w:i/>
                <w:sz w:val="20"/>
                <w:szCs w:val="20"/>
              </w:rPr>
            </w:pPr>
          </w:p>
        </w:tc>
      </w:tr>
      <w:tr w:rsidR="004D74D8" w:rsidRPr="0006522C" w14:paraId="6295C57F" w14:textId="77777777" w:rsidTr="00660861">
        <w:tc>
          <w:tcPr>
            <w:tcW w:w="7333" w:type="dxa"/>
          </w:tcPr>
          <w:p w14:paraId="4A463E6E" w14:textId="77777777" w:rsidR="004D74D8" w:rsidRPr="0006522C" w:rsidRDefault="004D74D8" w:rsidP="00467F25">
            <w:pPr>
              <w:widowControl w:val="0"/>
              <w:numPr>
                <w:ilvl w:val="0"/>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Logradouros</w:t>
            </w:r>
          </w:p>
        </w:tc>
        <w:tc>
          <w:tcPr>
            <w:tcW w:w="1457" w:type="dxa"/>
          </w:tcPr>
          <w:p w14:paraId="03D5D270"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3CF6C950" w14:textId="77777777" w:rsidR="004D74D8" w:rsidRPr="0006522C" w:rsidRDefault="004D74D8" w:rsidP="00467F25">
            <w:pPr>
              <w:jc w:val="both"/>
              <w:rPr>
                <w:rFonts w:ascii="Tahoma" w:eastAsia="Calibri" w:hAnsi="Tahoma" w:cs="Tahoma"/>
                <w:sz w:val="20"/>
                <w:szCs w:val="20"/>
              </w:rPr>
            </w:pPr>
          </w:p>
        </w:tc>
      </w:tr>
      <w:tr w:rsidR="004D74D8" w:rsidRPr="0006522C" w14:paraId="42AB3BF5" w14:textId="77777777" w:rsidTr="00660861">
        <w:tc>
          <w:tcPr>
            <w:tcW w:w="7333" w:type="dxa"/>
          </w:tcPr>
          <w:p w14:paraId="26C68543" w14:textId="77777777" w:rsidR="004D74D8" w:rsidRPr="0006522C" w:rsidRDefault="004D74D8" w:rsidP="00467F25">
            <w:pPr>
              <w:widowControl w:val="0"/>
              <w:numPr>
                <w:ilvl w:val="1"/>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Tipos de logradouros</w:t>
            </w:r>
          </w:p>
        </w:tc>
        <w:tc>
          <w:tcPr>
            <w:tcW w:w="1457" w:type="dxa"/>
          </w:tcPr>
          <w:p w14:paraId="28F312F0" w14:textId="77777777" w:rsidR="004D74D8" w:rsidRPr="0006522C" w:rsidRDefault="004D74D8" w:rsidP="00467F25">
            <w:pPr>
              <w:ind w:left="360"/>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102A527D" w14:textId="77777777" w:rsidR="004D74D8" w:rsidRPr="0006522C" w:rsidRDefault="004D74D8" w:rsidP="00467F25">
            <w:pPr>
              <w:ind w:left="360"/>
              <w:jc w:val="center"/>
              <w:rPr>
                <w:rFonts w:ascii="Tahoma" w:eastAsia="Calibri" w:hAnsi="Tahoma" w:cs="Tahoma"/>
                <w:b/>
                <w:sz w:val="20"/>
                <w:szCs w:val="20"/>
              </w:rPr>
            </w:pPr>
          </w:p>
        </w:tc>
      </w:tr>
      <w:tr w:rsidR="004D74D8" w:rsidRPr="0006522C" w14:paraId="57A39326" w14:textId="77777777" w:rsidTr="00660861">
        <w:tc>
          <w:tcPr>
            <w:tcW w:w="7333" w:type="dxa"/>
          </w:tcPr>
          <w:p w14:paraId="3E2808D6" w14:textId="77777777" w:rsidR="004D74D8" w:rsidRPr="0006522C" w:rsidRDefault="004D74D8" w:rsidP="00467F25">
            <w:pPr>
              <w:widowControl w:val="0"/>
              <w:numPr>
                <w:ilvl w:val="1"/>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Títulos de logradouros</w:t>
            </w:r>
          </w:p>
        </w:tc>
        <w:tc>
          <w:tcPr>
            <w:tcW w:w="1457" w:type="dxa"/>
          </w:tcPr>
          <w:p w14:paraId="20E7C3A0" w14:textId="77777777" w:rsidR="004D74D8" w:rsidRPr="0006522C" w:rsidRDefault="004D74D8" w:rsidP="00467F25">
            <w:pPr>
              <w:ind w:left="360"/>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76488858"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7E84E0F8" w14:textId="77777777" w:rsidTr="00660861">
        <w:tc>
          <w:tcPr>
            <w:tcW w:w="7333" w:type="dxa"/>
          </w:tcPr>
          <w:p w14:paraId="39510A52" w14:textId="77777777" w:rsidR="004D74D8" w:rsidRPr="0006522C" w:rsidRDefault="004D74D8" w:rsidP="00467F25">
            <w:pPr>
              <w:widowControl w:val="0"/>
              <w:numPr>
                <w:ilvl w:val="1"/>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CEP</w:t>
            </w:r>
          </w:p>
        </w:tc>
        <w:tc>
          <w:tcPr>
            <w:tcW w:w="1457" w:type="dxa"/>
          </w:tcPr>
          <w:p w14:paraId="7505CCBE"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7A8C96DF"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6782051A" w14:textId="77777777" w:rsidTr="00660861">
        <w:tc>
          <w:tcPr>
            <w:tcW w:w="7333" w:type="dxa"/>
          </w:tcPr>
          <w:p w14:paraId="4AB782F4" w14:textId="77777777" w:rsidR="004D74D8" w:rsidRPr="0006522C" w:rsidRDefault="004D74D8" w:rsidP="00467F25">
            <w:pPr>
              <w:widowControl w:val="0"/>
              <w:numPr>
                <w:ilvl w:val="1"/>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Bairros</w:t>
            </w:r>
          </w:p>
        </w:tc>
        <w:tc>
          <w:tcPr>
            <w:tcW w:w="1457" w:type="dxa"/>
          </w:tcPr>
          <w:p w14:paraId="7D27A407"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74CC9521"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330CEE8A" w14:textId="77777777" w:rsidTr="00660861">
        <w:tc>
          <w:tcPr>
            <w:tcW w:w="7333" w:type="dxa"/>
          </w:tcPr>
          <w:p w14:paraId="020AA8DD" w14:textId="77777777" w:rsidR="004D74D8" w:rsidRPr="0006522C" w:rsidRDefault="004D74D8" w:rsidP="00467F25">
            <w:pPr>
              <w:widowControl w:val="0"/>
              <w:numPr>
                <w:ilvl w:val="1"/>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Estados</w:t>
            </w:r>
          </w:p>
        </w:tc>
        <w:tc>
          <w:tcPr>
            <w:tcW w:w="1457" w:type="dxa"/>
          </w:tcPr>
          <w:p w14:paraId="6DFCE7C5"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1A546755"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3BCC5F74" w14:textId="77777777" w:rsidTr="00660861">
        <w:tc>
          <w:tcPr>
            <w:tcW w:w="7333" w:type="dxa"/>
          </w:tcPr>
          <w:p w14:paraId="1227E2A0" w14:textId="77777777" w:rsidR="004D74D8" w:rsidRPr="0006522C" w:rsidRDefault="004D74D8" w:rsidP="00467F25">
            <w:pPr>
              <w:widowControl w:val="0"/>
              <w:numPr>
                <w:ilvl w:val="1"/>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Países</w:t>
            </w:r>
          </w:p>
        </w:tc>
        <w:tc>
          <w:tcPr>
            <w:tcW w:w="1457" w:type="dxa"/>
          </w:tcPr>
          <w:p w14:paraId="1F2DDA56" w14:textId="77777777" w:rsidR="004D74D8" w:rsidRPr="0006522C" w:rsidRDefault="004D74D8" w:rsidP="00467F25">
            <w:pPr>
              <w:ind w:left="567"/>
              <w:jc w:val="center"/>
              <w:rPr>
                <w:rFonts w:ascii="Tahoma" w:eastAsia="Calibri" w:hAnsi="Tahoma" w:cs="Tahoma"/>
                <w:b/>
                <w:sz w:val="20"/>
                <w:szCs w:val="20"/>
              </w:rPr>
            </w:pPr>
          </w:p>
        </w:tc>
        <w:tc>
          <w:tcPr>
            <w:tcW w:w="992" w:type="dxa"/>
          </w:tcPr>
          <w:p w14:paraId="3D1DD049"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06BE4CE7" w14:textId="77777777" w:rsidTr="00660861">
        <w:tc>
          <w:tcPr>
            <w:tcW w:w="7333" w:type="dxa"/>
          </w:tcPr>
          <w:p w14:paraId="2A76C44D" w14:textId="77777777" w:rsidR="004D74D8" w:rsidRPr="0006522C" w:rsidRDefault="004D74D8" w:rsidP="00467F25">
            <w:pPr>
              <w:widowControl w:val="0"/>
              <w:numPr>
                <w:ilvl w:val="0"/>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Feriados</w:t>
            </w:r>
          </w:p>
        </w:tc>
        <w:tc>
          <w:tcPr>
            <w:tcW w:w="1457" w:type="dxa"/>
          </w:tcPr>
          <w:p w14:paraId="29558BAD"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51DC2D2F" w14:textId="77777777" w:rsidR="004D74D8" w:rsidRPr="0006522C" w:rsidRDefault="004D74D8" w:rsidP="00467F25">
            <w:pPr>
              <w:jc w:val="center"/>
              <w:rPr>
                <w:rFonts w:ascii="Tahoma" w:eastAsia="Calibri" w:hAnsi="Tahoma" w:cs="Tahoma"/>
                <w:b/>
                <w:sz w:val="20"/>
                <w:szCs w:val="20"/>
              </w:rPr>
            </w:pPr>
          </w:p>
        </w:tc>
      </w:tr>
      <w:tr w:rsidR="004D74D8" w:rsidRPr="0006522C" w14:paraId="7C764288" w14:textId="77777777" w:rsidTr="00660861">
        <w:tc>
          <w:tcPr>
            <w:tcW w:w="7333" w:type="dxa"/>
          </w:tcPr>
          <w:p w14:paraId="4D98F1D0" w14:textId="77777777" w:rsidR="004D74D8" w:rsidRPr="0006522C" w:rsidRDefault="004D74D8" w:rsidP="00467F25">
            <w:pPr>
              <w:widowControl w:val="0"/>
              <w:numPr>
                <w:ilvl w:val="0"/>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Países</w:t>
            </w:r>
          </w:p>
        </w:tc>
        <w:tc>
          <w:tcPr>
            <w:tcW w:w="1457" w:type="dxa"/>
          </w:tcPr>
          <w:p w14:paraId="7F81A5BB" w14:textId="77777777" w:rsidR="004D74D8" w:rsidRPr="0006522C" w:rsidRDefault="004D74D8" w:rsidP="00467F25">
            <w:pPr>
              <w:jc w:val="center"/>
              <w:rPr>
                <w:rFonts w:ascii="Tahoma" w:eastAsia="Calibri" w:hAnsi="Tahoma" w:cs="Tahoma"/>
                <w:b/>
                <w:sz w:val="20"/>
                <w:szCs w:val="20"/>
              </w:rPr>
            </w:pPr>
          </w:p>
        </w:tc>
        <w:tc>
          <w:tcPr>
            <w:tcW w:w="992" w:type="dxa"/>
          </w:tcPr>
          <w:p w14:paraId="2BBFE9BA" w14:textId="77777777" w:rsidR="004D74D8" w:rsidRPr="0006522C" w:rsidRDefault="004D74D8" w:rsidP="00467F25">
            <w:pPr>
              <w:jc w:val="center"/>
              <w:rPr>
                <w:rFonts w:ascii="Tahoma" w:eastAsia="Calibri" w:hAnsi="Tahoma" w:cs="Tahoma"/>
                <w:b/>
                <w:sz w:val="20"/>
                <w:szCs w:val="20"/>
              </w:rPr>
            </w:pPr>
          </w:p>
        </w:tc>
      </w:tr>
      <w:tr w:rsidR="004D74D8" w:rsidRPr="0006522C" w14:paraId="71677FEF" w14:textId="77777777" w:rsidTr="00660861">
        <w:tc>
          <w:tcPr>
            <w:tcW w:w="7333" w:type="dxa"/>
          </w:tcPr>
          <w:p w14:paraId="5FE363ED" w14:textId="77777777" w:rsidR="004D74D8" w:rsidRPr="0006522C" w:rsidRDefault="004D74D8" w:rsidP="00467F25">
            <w:pPr>
              <w:widowControl w:val="0"/>
              <w:numPr>
                <w:ilvl w:val="0"/>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Serviços</w:t>
            </w:r>
          </w:p>
        </w:tc>
        <w:tc>
          <w:tcPr>
            <w:tcW w:w="1457" w:type="dxa"/>
          </w:tcPr>
          <w:p w14:paraId="317D5324"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2FEB4FF7" w14:textId="77777777" w:rsidR="004D74D8" w:rsidRPr="0006522C" w:rsidRDefault="004D74D8" w:rsidP="00467F25">
            <w:pPr>
              <w:jc w:val="center"/>
              <w:rPr>
                <w:rFonts w:ascii="Tahoma" w:eastAsia="Calibri" w:hAnsi="Tahoma" w:cs="Tahoma"/>
                <w:b/>
                <w:sz w:val="20"/>
                <w:szCs w:val="20"/>
              </w:rPr>
            </w:pPr>
          </w:p>
        </w:tc>
      </w:tr>
      <w:tr w:rsidR="004D74D8" w:rsidRPr="0006522C" w14:paraId="2CD15021" w14:textId="77777777" w:rsidTr="00660861">
        <w:tc>
          <w:tcPr>
            <w:tcW w:w="7333" w:type="dxa"/>
          </w:tcPr>
          <w:p w14:paraId="2AA3DF6C" w14:textId="77777777" w:rsidR="004D74D8" w:rsidRPr="0006522C" w:rsidRDefault="004D74D8" w:rsidP="00467F25">
            <w:pPr>
              <w:widowControl w:val="0"/>
              <w:numPr>
                <w:ilvl w:val="1"/>
                <w:numId w:val="15"/>
              </w:numPr>
              <w:suppressAutoHyphens/>
              <w:jc w:val="both"/>
              <w:rPr>
                <w:rFonts w:ascii="Tahoma" w:eastAsia="Calibri" w:hAnsi="Tahoma" w:cs="Tahoma"/>
                <w:sz w:val="20"/>
                <w:szCs w:val="20"/>
              </w:rPr>
            </w:pPr>
            <w:r w:rsidRPr="0006522C">
              <w:rPr>
                <w:rFonts w:ascii="Tahoma" w:eastAsia="Calibri" w:hAnsi="Tahoma" w:cs="Tahoma"/>
                <w:sz w:val="20"/>
                <w:szCs w:val="20"/>
              </w:rPr>
              <w:t>Códigos, descrições</w:t>
            </w:r>
          </w:p>
        </w:tc>
        <w:tc>
          <w:tcPr>
            <w:tcW w:w="1457" w:type="dxa"/>
          </w:tcPr>
          <w:p w14:paraId="6BBF05C7"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1A4D9171"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7F9F27CF" w14:textId="77777777" w:rsidTr="00660861">
        <w:tc>
          <w:tcPr>
            <w:tcW w:w="7333" w:type="dxa"/>
          </w:tcPr>
          <w:p w14:paraId="74FBBEAD" w14:textId="77777777" w:rsidR="004D74D8" w:rsidRPr="0006522C" w:rsidRDefault="004D74D8" w:rsidP="00467F25">
            <w:pPr>
              <w:widowControl w:val="0"/>
              <w:numPr>
                <w:ilvl w:val="1"/>
                <w:numId w:val="15"/>
              </w:numPr>
              <w:suppressAutoHyphens/>
              <w:jc w:val="both"/>
              <w:rPr>
                <w:rFonts w:ascii="Tahoma" w:eastAsia="Calibri" w:hAnsi="Tahoma" w:cs="Tahoma"/>
                <w:sz w:val="20"/>
                <w:szCs w:val="20"/>
              </w:rPr>
            </w:pPr>
            <w:r w:rsidRPr="0006522C">
              <w:rPr>
                <w:rFonts w:ascii="Tahoma" w:eastAsia="Calibri" w:hAnsi="Tahoma" w:cs="Tahoma"/>
                <w:sz w:val="20"/>
                <w:szCs w:val="20"/>
              </w:rPr>
              <w:t>Alíquotas por exercício;</w:t>
            </w:r>
          </w:p>
        </w:tc>
        <w:tc>
          <w:tcPr>
            <w:tcW w:w="1457" w:type="dxa"/>
          </w:tcPr>
          <w:p w14:paraId="78CEF7FE" w14:textId="77777777" w:rsidR="004D74D8" w:rsidRPr="0006522C" w:rsidRDefault="004D74D8" w:rsidP="00467F25">
            <w:pPr>
              <w:jc w:val="center"/>
              <w:rPr>
                <w:rFonts w:ascii="Tahoma" w:eastAsia="Calibri" w:hAnsi="Tahoma" w:cs="Tahoma"/>
                <w:b/>
                <w:sz w:val="20"/>
                <w:szCs w:val="20"/>
              </w:rPr>
            </w:pPr>
          </w:p>
        </w:tc>
        <w:tc>
          <w:tcPr>
            <w:tcW w:w="992" w:type="dxa"/>
          </w:tcPr>
          <w:p w14:paraId="370CC2EF"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49A4F8FC" w14:textId="77777777" w:rsidTr="00660861">
        <w:tc>
          <w:tcPr>
            <w:tcW w:w="7333" w:type="dxa"/>
          </w:tcPr>
          <w:p w14:paraId="17C71A00" w14:textId="77777777" w:rsidR="004D74D8" w:rsidRPr="0006522C" w:rsidRDefault="004D74D8" w:rsidP="00467F25">
            <w:pPr>
              <w:widowControl w:val="0"/>
              <w:numPr>
                <w:ilvl w:val="1"/>
                <w:numId w:val="15"/>
              </w:numPr>
              <w:suppressAutoHyphens/>
              <w:jc w:val="both"/>
              <w:rPr>
                <w:rFonts w:ascii="Tahoma" w:eastAsia="Calibri" w:hAnsi="Tahoma" w:cs="Tahoma"/>
                <w:sz w:val="20"/>
                <w:szCs w:val="20"/>
              </w:rPr>
            </w:pPr>
            <w:r w:rsidRPr="0006522C">
              <w:rPr>
                <w:rFonts w:ascii="Tahoma" w:eastAsia="Calibri" w:hAnsi="Tahoma" w:cs="Tahoma"/>
                <w:sz w:val="20"/>
                <w:szCs w:val="20"/>
              </w:rPr>
              <w:t>Configuração conforme Lei complementar 116;</w:t>
            </w:r>
          </w:p>
        </w:tc>
        <w:tc>
          <w:tcPr>
            <w:tcW w:w="1457" w:type="dxa"/>
          </w:tcPr>
          <w:p w14:paraId="4C3D37C2"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6390EB6F"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4C67F6D9" w14:textId="77777777" w:rsidTr="00660861">
        <w:tc>
          <w:tcPr>
            <w:tcW w:w="7333" w:type="dxa"/>
          </w:tcPr>
          <w:p w14:paraId="58F0B875" w14:textId="77777777" w:rsidR="004D74D8" w:rsidRPr="0006522C" w:rsidRDefault="004D74D8" w:rsidP="00467F25">
            <w:pPr>
              <w:widowControl w:val="0"/>
              <w:numPr>
                <w:ilvl w:val="0"/>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Prestadores e Tomadores de serviços residente fora do município;</w:t>
            </w:r>
          </w:p>
        </w:tc>
        <w:tc>
          <w:tcPr>
            <w:tcW w:w="1457" w:type="dxa"/>
          </w:tcPr>
          <w:p w14:paraId="25E14356"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4DE1041F" w14:textId="77777777" w:rsidR="004D74D8" w:rsidRPr="0006522C" w:rsidRDefault="004D74D8" w:rsidP="00467F25">
            <w:pPr>
              <w:jc w:val="center"/>
              <w:rPr>
                <w:rFonts w:ascii="Tahoma" w:eastAsia="Calibri" w:hAnsi="Tahoma" w:cs="Tahoma"/>
                <w:b/>
                <w:sz w:val="20"/>
                <w:szCs w:val="20"/>
              </w:rPr>
            </w:pPr>
          </w:p>
        </w:tc>
      </w:tr>
      <w:tr w:rsidR="004D74D8" w:rsidRPr="0006522C" w14:paraId="7FAB4D85" w14:textId="77777777" w:rsidTr="00660861">
        <w:tc>
          <w:tcPr>
            <w:tcW w:w="7333" w:type="dxa"/>
          </w:tcPr>
          <w:p w14:paraId="4B75B7A7" w14:textId="77777777" w:rsidR="004D74D8" w:rsidRPr="0006522C" w:rsidRDefault="004D74D8" w:rsidP="00467F25">
            <w:pPr>
              <w:widowControl w:val="0"/>
              <w:numPr>
                <w:ilvl w:val="0"/>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 xml:space="preserve">Atividades econômicas; </w:t>
            </w:r>
          </w:p>
        </w:tc>
        <w:tc>
          <w:tcPr>
            <w:tcW w:w="1457" w:type="dxa"/>
          </w:tcPr>
          <w:p w14:paraId="7E134CD1"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4576F53F" w14:textId="77777777" w:rsidR="004D74D8" w:rsidRPr="0006522C" w:rsidRDefault="004D74D8" w:rsidP="00467F25">
            <w:pPr>
              <w:jc w:val="center"/>
              <w:rPr>
                <w:rFonts w:ascii="Tahoma" w:eastAsia="Calibri" w:hAnsi="Tahoma" w:cs="Tahoma"/>
                <w:b/>
                <w:sz w:val="20"/>
                <w:szCs w:val="20"/>
              </w:rPr>
            </w:pPr>
          </w:p>
        </w:tc>
      </w:tr>
      <w:tr w:rsidR="004D74D8" w:rsidRPr="0006522C" w14:paraId="0685FC31" w14:textId="77777777" w:rsidTr="00660861">
        <w:tc>
          <w:tcPr>
            <w:tcW w:w="7333" w:type="dxa"/>
          </w:tcPr>
          <w:p w14:paraId="69C9ED23"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Índices e cotações para cálculo de encargos;</w:t>
            </w:r>
          </w:p>
        </w:tc>
        <w:tc>
          <w:tcPr>
            <w:tcW w:w="1457" w:type="dxa"/>
          </w:tcPr>
          <w:p w14:paraId="029B4171"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192A4AD8" w14:textId="77777777" w:rsidR="004D74D8" w:rsidRPr="0006522C" w:rsidRDefault="004D74D8" w:rsidP="00467F25">
            <w:pPr>
              <w:jc w:val="center"/>
              <w:rPr>
                <w:rFonts w:ascii="Tahoma" w:eastAsia="Calibri" w:hAnsi="Tahoma" w:cs="Tahoma"/>
                <w:b/>
                <w:sz w:val="20"/>
                <w:szCs w:val="20"/>
              </w:rPr>
            </w:pPr>
          </w:p>
        </w:tc>
      </w:tr>
      <w:tr w:rsidR="004D74D8" w:rsidRPr="0006522C" w14:paraId="4DB78E2E" w14:textId="77777777" w:rsidTr="00660861">
        <w:tc>
          <w:tcPr>
            <w:tcW w:w="7333" w:type="dxa"/>
          </w:tcPr>
          <w:p w14:paraId="5D28A55D"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Contadores: cadastro e vínculo a um mobiliário.</w:t>
            </w:r>
          </w:p>
        </w:tc>
        <w:tc>
          <w:tcPr>
            <w:tcW w:w="1457" w:type="dxa"/>
          </w:tcPr>
          <w:p w14:paraId="7B5CB826"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2F118211" w14:textId="77777777" w:rsidR="004D74D8" w:rsidRPr="0006522C" w:rsidRDefault="004D74D8" w:rsidP="00467F25">
            <w:pPr>
              <w:jc w:val="center"/>
              <w:rPr>
                <w:rFonts w:ascii="Tahoma" w:eastAsia="Calibri" w:hAnsi="Tahoma" w:cs="Tahoma"/>
                <w:b/>
                <w:sz w:val="20"/>
                <w:szCs w:val="20"/>
              </w:rPr>
            </w:pPr>
          </w:p>
        </w:tc>
      </w:tr>
      <w:tr w:rsidR="004D74D8" w:rsidRPr="0006522C" w14:paraId="2D975425" w14:textId="77777777" w:rsidTr="00660861">
        <w:tc>
          <w:tcPr>
            <w:tcW w:w="7333" w:type="dxa"/>
          </w:tcPr>
          <w:p w14:paraId="15D669E8"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 xml:space="preserve"> O módulo possui Auditoria, registrando as alterações.</w:t>
            </w:r>
          </w:p>
        </w:tc>
        <w:tc>
          <w:tcPr>
            <w:tcW w:w="1457" w:type="dxa"/>
          </w:tcPr>
          <w:p w14:paraId="5DA9B209" w14:textId="77777777" w:rsidR="004D74D8" w:rsidRPr="0006522C" w:rsidRDefault="004D74D8" w:rsidP="00467F25">
            <w:pPr>
              <w:jc w:val="center"/>
              <w:rPr>
                <w:rFonts w:ascii="Tahoma" w:eastAsia="Calibri" w:hAnsi="Tahoma" w:cs="Tahoma"/>
                <w:b/>
                <w:sz w:val="20"/>
                <w:szCs w:val="20"/>
              </w:rPr>
            </w:pPr>
          </w:p>
        </w:tc>
        <w:tc>
          <w:tcPr>
            <w:tcW w:w="992" w:type="dxa"/>
          </w:tcPr>
          <w:p w14:paraId="521FEB6B" w14:textId="77777777" w:rsidR="004D74D8" w:rsidRPr="0006522C" w:rsidRDefault="004D74D8" w:rsidP="00467F25">
            <w:pPr>
              <w:jc w:val="center"/>
              <w:rPr>
                <w:rFonts w:ascii="Tahoma" w:eastAsia="Calibri" w:hAnsi="Tahoma" w:cs="Tahoma"/>
                <w:b/>
                <w:sz w:val="20"/>
                <w:szCs w:val="20"/>
              </w:rPr>
            </w:pPr>
          </w:p>
        </w:tc>
      </w:tr>
      <w:tr w:rsidR="004D74D8" w:rsidRPr="0006522C" w14:paraId="3490230F" w14:textId="77777777" w:rsidTr="00660861">
        <w:tc>
          <w:tcPr>
            <w:tcW w:w="7333" w:type="dxa"/>
          </w:tcPr>
          <w:p w14:paraId="2183D4FA" w14:textId="77777777" w:rsidR="004D74D8" w:rsidRPr="0006522C" w:rsidRDefault="004D74D8" w:rsidP="00467F25">
            <w:pPr>
              <w:rPr>
                <w:rFonts w:ascii="Tahoma" w:eastAsia="Calibri" w:hAnsi="Tahoma" w:cs="Tahoma"/>
                <w:b/>
                <w:sz w:val="20"/>
                <w:szCs w:val="20"/>
              </w:rPr>
            </w:pPr>
            <w:bookmarkStart w:id="60" w:name="_Toc103153650"/>
            <w:r w:rsidRPr="0006522C">
              <w:rPr>
                <w:rFonts w:ascii="Tahoma" w:eastAsia="Calibri" w:hAnsi="Tahoma" w:cs="Tahoma"/>
                <w:b/>
                <w:sz w:val="20"/>
                <w:szCs w:val="20"/>
              </w:rPr>
              <w:t>Acesso e Identificação</w:t>
            </w:r>
            <w:bookmarkEnd w:id="60"/>
          </w:p>
        </w:tc>
        <w:tc>
          <w:tcPr>
            <w:tcW w:w="1457" w:type="dxa"/>
          </w:tcPr>
          <w:p w14:paraId="598E43E0" w14:textId="77777777" w:rsidR="004D74D8" w:rsidRPr="0006522C" w:rsidRDefault="004D74D8" w:rsidP="00467F25">
            <w:pPr>
              <w:jc w:val="center"/>
              <w:rPr>
                <w:rFonts w:ascii="Tahoma" w:eastAsia="Calibri" w:hAnsi="Tahoma" w:cs="Tahoma"/>
                <w:b/>
                <w:i/>
                <w:sz w:val="20"/>
                <w:szCs w:val="20"/>
              </w:rPr>
            </w:pPr>
            <w:bookmarkStart w:id="61" w:name="_Toc103153651"/>
            <w:r w:rsidRPr="0006522C">
              <w:rPr>
                <w:rFonts w:ascii="Tahoma" w:eastAsia="Calibri" w:hAnsi="Tahoma" w:cs="Tahoma"/>
                <w:b/>
                <w:sz w:val="20"/>
                <w:szCs w:val="20"/>
              </w:rPr>
              <w:t>Atende</w:t>
            </w:r>
            <w:bookmarkEnd w:id="61"/>
          </w:p>
        </w:tc>
        <w:tc>
          <w:tcPr>
            <w:tcW w:w="992" w:type="dxa"/>
          </w:tcPr>
          <w:p w14:paraId="41CEC609" w14:textId="77777777" w:rsidR="004D74D8" w:rsidRPr="0006522C" w:rsidRDefault="004D74D8" w:rsidP="00467F25">
            <w:pPr>
              <w:rPr>
                <w:rFonts w:ascii="Tahoma" w:eastAsia="Calibri" w:hAnsi="Tahoma" w:cs="Tahoma"/>
                <w:b/>
                <w:i/>
                <w:sz w:val="20"/>
                <w:szCs w:val="20"/>
              </w:rPr>
            </w:pPr>
            <w:bookmarkStart w:id="62" w:name="_Toc103153652"/>
            <w:r w:rsidRPr="0006522C">
              <w:rPr>
                <w:rFonts w:ascii="Tahoma" w:eastAsia="Calibri" w:hAnsi="Tahoma" w:cs="Tahoma"/>
                <w:b/>
                <w:sz w:val="20"/>
                <w:szCs w:val="20"/>
              </w:rPr>
              <w:t>Não atende</w:t>
            </w:r>
            <w:bookmarkEnd w:id="62"/>
          </w:p>
        </w:tc>
      </w:tr>
      <w:tr w:rsidR="004D74D8" w:rsidRPr="0006522C" w14:paraId="05277A4E" w14:textId="77777777" w:rsidTr="00660861">
        <w:tc>
          <w:tcPr>
            <w:tcW w:w="7333" w:type="dxa"/>
          </w:tcPr>
          <w:p w14:paraId="189DBD7C" w14:textId="77777777" w:rsidR="004D74D8" w:rsidRPr="0006522C" w:rsidRDefault="004D74D8" w:rsidP="00467F25">
            <w:pPr>
              <w:widowControl w:val="0"/>
              <w:numPr>
                <w:ilvl w:val="0"/>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Permite o acesso via internet, utilizando os principais navegadores: Google Chrome, Firefox, Internet Explorer.</w:t>
            </w:r>
          </w:p>
        </w:tc>
        <w:tc>
          <w:tcPr>
            <w:tcW w:w="1457" w:type="dxa"/>
          </w:tcPr>
          <w:p w14:paraId="767AF903"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66AFE66B" w14:textId="77777777" w:rsidR="004D74D8" w:rsidRPr="0006522C" w:rsidRDefault="004D74D8" w:rsidP="00467F25">
            <w:pPr>
              <w:jc w:val="both"/>
              <w:rPr>
                <w:rFonts w:ascii="Tahoma" w:eastAsia="Calibri" w:hAnsi="Tahoma" w:cs="Tahoma"/>
                <w:sz w:val="20"/>
                <w:szCs w:val="20"/>
              </w:rPr>
            </w:pPr>
          </w:p>
        </w:tc>
      </w:tr>
      <w:tr w:rsidR="004D74D8" w:rsidRPr="0006522C" w14:paraId="060C3C85" w14:textId="77777777" w:rsidTr="00660861">
        <w:tc>
          <w:tcPr>
            <w:tcW w:w="7333" w:type="dxa"/>
          </w:tcPr>
          <w:p w14:paraId="568BB73C" w14:textId="77777777" w:rsidR="004D74D8" w:rsidRPr="0006522C" w:rsidRDefault="004D74D8" w:rsidP="00467F25">
            <w:pPr>
              <w:widowControl w:val="0"/>
              <w:numPr>
                <w:ilvl w:val="0"/>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Permite acessar o sistema e funcionalidades disponíveis, através da informação do CPF ou CNPJ e senha própria;</w:t>
            </w:r>
          </w:p>
        </w:tc>
        <w:tc>
          <w:tcPr>
            <w:tcW w:w="1457" w:type="dxa"/>
          </w:tcPr>
          <w:p w14:paraId="49015BC7"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542AB91C" w14:textId="77777777" w:rsidR="004D74D8" w:rsidRPr="0006522C" w:rsidRDefault="004D74D8" w:rsidP="00467F25">
            <w:pPr>
              <w:jc w:val="both"/>
              <w:rPr>
                <w:rFonts w:ascii="Tahoma" w:eastAsia="Calibri" w:hAnsi="Tahoma" w:cs="Tahoma"/>
                <w:sz w:val="20"/>
                <w:szCs w:val="20"/>
              </w:rPr>
            </w:pPr>
          </w:p>
        </w:tc>
      </w:tr>
      <w:tr w:rsidR="004D74D8" w:rsidRPr="0006522C" w14:paraId="5AAB1D02" w14:textId="77777777" w:rsidTr="00660861">
        <w:tc>
          <w:tcPr>
            <w:tcW w:w="7333" w:type="dxa"/>
          </w:tcPr>
          <w:p w14:paraId="1E7A6986"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a obtenção de senha de acesso inicial, desde que o e-mail do contribuinte tenha sido cadastrado previamente junto à prefeitura;</w:t>
            </w:r>
          </w:p>
        </w:tc>
        <w:tc>
          <w:tcPr>
            <w:tcW w:w="1457" w:type="dxa"/>
          </w:tcPr>
          <w:p w14:paraId="592EFDCA"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7ACB0C7D" w14:textId="77777777" w:rsidR="004D74D8" w:rsidRPr="0006522C" w:rsidRDefault="004D74D8" w:rsidP="00467F25">
            <w:pPr>
              <w:jc w:val="both"/>
              <w:rPr>
                <w:rFonts w:ascii="Tahoma" w:eastAsia="Calibri" w:hAnsi="Tahoma" w:cs="Tahoma"/>
                <w:sz w:val="20"/>
                <w:szCs w:val="20"/>
              </w:rPr>
            </w:pPr>
          </w:p>
        </w:tc>
      </w:tr>
      <w:tr w:rsidR="004D74D8" w:rsidRPr="0006522C" w14:paraId="57316362" w14:textId="77777777" w:rsidTr="00660861">
        <w:tc>
          <w:tcPr>
            <w:tcW w:w="7333" w:type="dxa"/>
          </w:tcPr>
          <w:p w14:paraId="7184AA78" w14:textId="37D885A5"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 xml:space="preserve">Permite a recuperação da senha, caso </w:t>
            </w:r>
            <w:r w:rsidR="00291CF0" w:rsidRPr="0006522C">
              <w:rPr>
                <w:rFonts w:ascii="Tahoma" w:eastAsia="Calibri" w:hAnsi="Tahoma" w:cs="Tahoma"/>
                <w:sz w:val="20"/>
                <w:szCs w:val="20"/>
              </w:rPr>
              <w:t>está</w:t>
            </w:r>
            <w:r w:rsidRPr="0006522C">
              <w:rPr>
                <w:rFonts w:ascii="Tahoma" w:eastAsia="Calibri" w:hAnsi="Tahoma" w:cs="Tahoma"/>
                <w:sz w:val="20"/>
                <w:szCs w:val="20"/>
              </w:rPr>
              <w:t xml:space="preserve"> tenha sido esquecida, através do envio de e-mail para um endereço previamente cadastrado;</w:t>
            </w:r>
          </w:p>
        </w:tc>
        <w:tc>
          <w:tcPr>
            <w:tcW w:w="1457" w:type="dxa"/>
          </w:tcPr>
          <w:p w14:paraId="098CA825"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741B524E" w14:textId="77777777" w:rsidR="004D74D8" w:rsidRPr="0006522C" w:rsidRDefault="004D74D8" w:rsidP="00467F25">
            <w:pPr>
              <w:jc w:val="both"/>
              <w:rPr>
                <w:rFonts w:ascii="Tahoma" w:eastAsia="Calibri" w:hAnsi="Tahoma" w:cs="Tahoma"/>
                <w:sz w:val="20"/>
                <w:szCs w:val="20"/>
              </w:rPr>
            </w:pPr>
          </w:p>
        </w:tc>
      </w:tr>
      <w:tr w:rsidR="004D74D8" w:rsidRPr="0006522C" w14:paraId="44BB8ABF" w14:textId="77777777" w:rsidTr="00660861">
        <w:tc>
          <w:tcPr>
            <w:tcW w:w="7333" w:type="dxa"/>
          </w:tcPr>
          <w:p w14:paraId="1CBE99EB"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Uma vez dentro do sistema, permite a alteração do e-mail de recuperação de senha;</w:t>
            </w:r>
          </w:p>
        </w:tc>
        <w:tc>
          <w:tcPr>
            <w:tcW w:w="1457" w:type="dxa"/>
          </w:tcPr>
          <w:p w14:paraId="572394C0"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0B0E756D" w14:textId="77777777" w:rsidR="004D74D8" w:rsidRPr="0006522C" w:rsidRDefault="004D74D8" w:rsidP="00467F25">
            <w:pPr>
              <w:jc w:val="both"/>
              <w:rPr>
                <w:rFonts w:ascii="Tahoma" w:eastAsia="Calibri" w:hAnsi="Tahoma" w:cs="Tahoma"/>
                <w:sz w:val="20"/>
                <w:szCs w:val="20"/>
              </w:rPr>
            </w:pPr>
          </w:p>
        </w:tc>
      </w:tr>
      <w:tr w:rsidR="004D74D8" w:rsidRPr="0006522C" w14:paraId="01853F89" w14:textId="77777777" w:rsidTr="00660861">
        <w:tc>
          <w:tcPr>
            <w:tcW w:w="7333" w:type="dxa"/>
          </w:tcPr>
          <w:p w14:paraId="69C6AB68"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Uma vez dentro do sistema, permite a alteração da senha de acesso.</w:t>
            </w:r>
          </w:p>
        </w:tc>
        <w:tc>
          <w:tcPr>
            <w:tcW w:w="1457" w:type="dxa"/>
          </w:tcPr>
          <w:p w14:paraId="05AAB5D0"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010D97CD" w14:textId="77777777" w:rsidR="004D74D8" w:rsidRPr="0006522C" w:rsidRDefault="004D74D8" w:rsidP="00467F25">
            <w:pPr>
              <w:jc w:val="both"/>
              <w:rPr>
                <w:rFonts w:ascii="Tahoma" w:eastAsia="Calibri" w:hAnsi="Tahoma" w:cs="Tahoma"/>
                <w:sz w:val="20"/>
                <w:szCs w:val="20"/>
              </w:rPr>
            </w:pPr>
          </w:p>
        </w:tc>
      </w:tr>
      <w:tr w:rsidR="004D74D8" w:rsidRPr="0006522C" w14:paraId="29260C5B" w14:textId="77777777" w:rsidTr="00660861">
        <w:tc>
          <w:tcPr>
            <w:tcW w:w="7333" w:type="dxa"/>
          </w:tcPr>
          <w:p w14:paraId="6FE316C0" w14:textId="77777777" w:rsidR="004D74D8" w:rsidRPr="0006522C" w:rsidRDefault="004D74D8" w:rsidP="00467F25">
            <w:pPr>
              <w:rPr>
                <w:rFonts w:ascii="Tahoma" w:eastAsia="Calibri" w:hAnsi="Tahoma" w:cs="Tahoma"/>
                <w:b/>
                <w:sz w:val="20"/>
                <w:szCs w:val="20"/>
              </w:rPr>
            </w:pPr>
            <w:bookmarkStart w:id="63" w:name="_Toc103153653"/>
            <w:r w:rsidRPr="0006522C">
              <w:rPr>
                <w:rFonts w:ascii="Tahoma" w:eastAsia="Calibri" w:hAnsi="Tahoma" w:cs="Tahoma"/>
                <w:b/>
                <w:sz w:val="20"/>
                <w:szCs w:val="20"/>
              </w:rPr>
              <w:t>Escrituração de Notas Fiscais de Serviços Prestados</w:t>
            </w:r>
            <w:bookmarkEnd w:id="63"/>
          </w:p>
        </w:tc>
        <w:tc>
          <w:tcPr>
            <w:tcW w:w="1457" w:type="dxa"/>
          </w:tcPr>
          <w:p w14:paraId="75ECC0FD" w14:textId="77777777" w:rsidR="004D74D8" w:rsidRPr="0006522C" w:rsidRDefault="004D74D8" w:rsidP="00467F25">
            <w:pPr>
              <w:jc w:val="center"/>
              <w:rPr>
                <w:rFonts w:ascii="Tahoma" w:eastAsia="Calibri" w:hAnsi="Tahoma" w:cs="Tahoma"/>
                <w:b/>
                <w:i/>
                <w:sz w:val="20"/>
                <w:szCs w:val="20"/>
              </w:rPr>
            </w:pPr>
            <w:bookmarkStart w:id="64" w:name="_Toc103153654"/>
            <w:r w:rsidRPr="0006522C">
              <w:rPr>
                <w:rFonts w:ascii="Tahoma" w:eastAsia="Calibri" w:hAnsi="Tahoma" w:cs="Tahoma"/>
                <w:b/>
                <w:sz w:val="20"/>
                <w:szCs w:val="20"/>
              </w:rPr>
              <w:t>Atende</w:t>
            </w:r>
            <w:bookmarkEnd w:id="64"/>
          </w:p>
        </w:tc>
        <w:tc>
          <w:tcPr>
            <w:tcW w:w="992" w:type="dxa"/>
          </w:tcPr>
          <w:p w14:paraId="16B49788" w14:textId="77777777" w:rsidR="004D74D8" w:rsidRPr="0006522C" w:rsidRDefault="004D74D8" w:rsidP="00467F25">
            <w:pPr>
              <w:rPr>
                <w:rFonts w:ascii="Tahoma" w:eastAsia="Calibri" w:hAnsi="Tahoma" w:cs="Tahoma"/>
                <w:b/>
                <w:i/>
                <w:sz w:val="20"/>
                <w:szCs w:val="20"/>
              </w:rPr>
            </w:pPr>
            <w:bookmarkStart w:id="65" w:name="_Toc103153655"/>
            <w:r w:rsidRPr="0006522C">
              <w:rPr>
                <w:rFonts w:ascii="Tahoma" w:eastAsia="Calibri" w:hAnsi="Tahoma" w:cs="Tahoma"/>
                <w:b/>
                <w:sz w:val="20"/>
                <w:szCs w:val="20"/>
              </w:rPr>
              <w:t>Não atende</w:t>
            </w:r>
            <w:bookmarkEnd w:id="65"/>
          </w:p>
        </w:tc>
      </w:tr>
      <w:tr w:rsidR="004D74D8" w:rsidRPr="0006522C" w14:paraId="6FD0C46C" w14:textId="77777777" w:rsidTr="00660861">
        <w:tc>
          <w:tcPr>
            <w:tcW w:w="7333" w:type="dxa"/>
          </w:tcPr>
          <w:p w14:paraId="33B4D1A1" w14:textId="77777777" w:rsidR="004D74D8" w:rsidRPr="0006522C" w:rsidRDefault="004D74D8" w:rsidP="00467F25">
            <w:pPr>
              <w:widowControl w:val="0"/>
              <w:numPr>
                <w:ilvl w:val="0"/>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Permite escriturar as notas fiscais que tenham sido emitidas em talonário, efetuando o cálculo automático do imposto a recolher;</w:t>
            </w:r>
          </w:p>
        </w:tc>
        <w:tc>
          <w:tcPr>
            <w:tcW w:w="1457" w:type="dxa"/>
          </w:tcPr>
          <w:p w14:paraId="3ADAEDC6"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7BE08810" w14:textId="77777777" w:rsidR="004D74D8" w:rsidRPr="0006522C" w:rsidRDefault="004D74D8" w:rsidP="00467F25">
            <w:pPr>
              <w:jc w:val="both"/>
              <w:rPr>
                <w:rFonts w:ascii="Tahoma" w:eastAsia="Calibri" w:hAnsi="Tahoma" w:cs="Tahoma"/>
                <w:sz w:val="20"/>
                <w:szCs w:val="20"/>
              </w:rPr>
            </w:pPr>
          </w:p>
        </w:tc>
      </w:tr>
      <w:tr w:rsidR="004D74D8" w:rsidRPr="0006522C" w14:paraId="305726FA" w14:textId="77777777" w:rsidTr="00660861">
        <w:tc>
          <w:tcPr>
            <w:tcW w:w="7333" w:type="dxa"/>
          </w:tcPr>
          <w:p w14:paraId="370C51C1"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lastRenderedPageBreak/>
              <w:t>Permite a identificação do tomador do serviço:</w:t>
            </w:r>
          </w:p>
        </w:tc>
        <w:tc>
          <w:tcPr>
            <w:tcW w:w="1457" w:type="dxa"/>
          </w:tcPr>
          <w:p w14:paraId="6EA92FF4"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6BA1917C" w14:textId="77777777" w:rsidR="004D74D8" w:rsidRPr="0006522C" w:rsidRDefault="004D74D8" w:rsidP="00467F25">
            <w:pPr>
              <w:jc w:val="both"/>
              <w:rPr>
                <w:rFonts w:ascii="Tahoma" w:eastAsia="Calibri" w:hAnsi="Tahoma" w:cs="Tahoma"/>
                <w:sz w:val="20"/>
                <w:szCs w:val="20"/>
              </w:rPr>
            </w:pPr>
          </w:p>
        </w:tc>
      </w:tr>
      <w:tr w:rsidR="004D74D8" w:rsidRPr="0006522C" w14:paraId="31D33AD6" w14:textId="77777777" w:rsidTr="00660861">
        <w:tc>
          <w:tcPr>
            <w:tcW w:w="7333" w:type="dxa"/>
          </w:tcPr>
          <w:p w14:paraId="1A7F1213"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É possível pesquisar entre os contribuintes do município ou;</w:t>
            </w:r>
          </w:p>
        </w:tc>
        <w:tc>
          <w:tcPr>
            <w:tcW w:w="1457" w:type="dxa"/>
          </w:tcPr>
          <w:p w14:paraId="17E520CC"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4C27E6EF" w14:textId="77777777" w:rsidR="004D74D8" w:rsidRPr="0006522C" w:rsidRDefault="004D74D8" w:rsidP="00467F25">
            <w:pPr>
              <w:jc w:val="both"/>
              <w:rPr>
                <w:rFonts w:ascii="Tahoma" w:eastAsia="Calibri" w:hAnsi="Tahoma" w:cs="Tahoma"/>
                <w:sz w:val="20"/>
                <w:szCs w:val="20"/>
              </w:rPr>
            </w:pPr>
          </w:p>
        </w:tc>
      </w:tr>
      <w:tr w:rsidR="004D74D8" w:rsidRPr="0006522C" w14:paraId="640A5D43" w14:textId="77777777" w:rsidTr="00660861">
        <w:tc>
          <w:tcPr>
            <w:tcW w:w="7333" w:type="dxa"/>
          </w:tcPr>
          <w:p w14:paraId="0F84FFAF"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informar os dados do mesmo caso este não esteja cadastrado no sistema.</w:t>
            </w:r>
          </w:p>
        </w:tc>
        <w:tc>
          <w:tcPr>
            <w:tcW w:w="1457" w:type="dxa"/>
          </w:tcPr>
          <w:p w14:paraId="7C518B2D"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5F553CCD" w14:textId="77777777" w:rsidR="004D74D8" w:rsidRPr="0006522C" w:rsidRDefault="004D74D8" w:rsidP="00467F25">
            <w:pPr>
              <w:jc w:val="both"/>
              <w:rPr>
                <w:rFonts w:ascii="Tahoma" w:eastAsia="Calibri" w:hAnsi="Tahoma" w:cs="Tahoma"/>
                <w:sz w:val="20"/>
                <w:szCs w:val="20"/>
              </w:rPr>
            </w:pPr>
          </w:p>
        </w:tc>
      </w:tr>
      <w:tr w:rsidR="004D74D8" w:rsidRPr="0006522C" w14:paraId="0DF496CB" w14:textId="77777777" w:rsidTr="00660861">
        <w:tc>
          <w:tcPr>
            <w:tcW w:w="7333" w:type="dxa"/>
          </w:tcPr>
          <w:p w14:paraId="7CA8B68B"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O tomador pode ser pessoa física, jurídica ou exterior.</w:t>
            </w:r>
          </w:p>
        </w:tc>
        <w:tc>
          <w:tcPr>
            <w:tcW w:w="1457" w:type="dxa"/>
          </w:tcPr>
          <w:p w14:paraId="6F6FDF37"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31D33066" w14:textId="77777777" w:rsidR="004D74D8" w:rsidRPr="0006522C" w:rsidRDefault="004D74D8" w:rsidP="00467F25">
            <w:pPr>
              <w:jc w:val="both"/>
              <w:rPr>
                <w:rFonts w:ascii="Tahoma" w:eastAsia="Calibri" w:hAnsi="Tahoma" w:cs="Tahoma"/>
                <w:sz w:val="20"/>
                <w:szCs w:val="20"/>
              </w:rPr>
            </w:pPr>
          </w:p>
        </w:tc>
      </w:tr>
      <w:tr w:rsidR="004D74D8" w:rsidRPr="0006522C" w14:paraId="0BE8FDB8" w14:textId="77777777" w:rsidTr="00660861">
        <w:tc>
          <w:tcPr>
            <w:tcW w:w="7333" w:type="dxa"/>
          </w:tcPr>
          <w:p w14:paraId="7B49A623"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Verifica se o CPF / CNPJ é válido.</w:t>
            </w:r>
          </w:p>
        </w:tc>
        <w:tc>
          <w:tcPr>
            <w:tcW w:w="1457" w:type="dxa"/>
          </w:tcPr>
          <w:p w14:paraId="537775FD"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28F64CB1" w14:textId="77777777" w:rsidR="004D74D8" w:rsidRPr="0006522C" w:rsidRDefault="004D74D8" w:rsidP="00467F25">
            <w:pPr>
              <w:jc w:val="both"/>
              <w:rPr>
                <w:rFonts w:ascii="Tahoma" w:eastAsia="Calibri" w:hAnsi="Tahoma" w:cs="Tahoma"/>
                <w:sz w:val="20"/>
                <w:szCs w:val="20"/>
              </w:rPr>
            </w:pPr>
          </w:p>
        </w:tc>
      </w:tr>
      <w:tr w:rsidR="004D74D8" w:rsidRPr="0006522C" w14:paraId="18AE4ED7" w14:textId="77777777" w:rsidTr="00660861">
        <w:tc>
          <w:tcPr>
            <w:tcW w:w="7333" w:type="dxa"/>
          </w:tcPr>
          <w:p w14:paraId="045A200A"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O sistema consiste as informações básicas do tomador que está sendo informado na Nota Fiscal (nome, endereço).</w:t>
            </w:r>
          </w:p>
        </w:tc>
        <w:tc>
          <w:tcPr>
            <w:tcW w:w="1457" w:type="dxa"/>
          </w:tcPr>
          <w:p w14:paraId="108BC8D9" w14:textId="77777777" w:rsidR="004D74D8" w:rsidRPr="0006522C" w:rsidRDefault="004D74D8" w:rsidP="00467F25">
            <w:pPr>
              <w:jc w:val="center"/>
              <w:rPr>
                <w:rFonts w:ascii="Tahoma" w:eastAsia="Calibri" w:hAnsi="Tahoma" w:cs="Tahoma"/>
                <w:b/>
                <w:sz w:val="20"/>
                <w:szCs w:val="20"/>
              </w:rPr>
            </w:pPr>
          </w:p>
        </w:tc>
        <w:tc>
          <w:tcPr>
            <w:tcW w:w="992" w:type="dxa"/>
          </w:tcPr>
          <w:p w14:paraId="5DA4DC8F" w14:textId="77777777" w:rsidR="004D74D8" w:rsidRPr="0006522C" w:rsidRDefault="004D74D8" w:rsidP="00467F25">
            <w:pPr>
              <w:jc w:val="both"/>
              <w:rPr>
                <w:rFonts w:ascii="Tahoma" w:eastAsia="Calibri" w:hAnsi="Tahoma" w:cs="Tahoma"/>
                <w:sz w:val="20"/>
                <w:szCs w:val="20"/>
              </w:rPr>
            </w:pPr>
          </w:p>
        </w:tc>
      </w:tr>
      <w:tr w:rsidR="004D74D8" w:rsidRPr="0006522C" w14:paraId="04785091" w14:textId="77777777" w:rsidTr="00660861">
        <w:tc>
          <w:tcPr>
            <w:tcW w:w="7333" w:type="dxa"/>
          </w:tcPr>
          <w:p w14:paraId="72134F5E"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 xml:space="preserve">Permite também a escrituração sem a obrigatoriedade de se informar o tomador. </w:t>
            </w:r>
          </w:p>
        </w:tc>
        <w:tc>
          <w:tcPr>
            <w:tcW w:w="1457" w:type="dxa"/>
          </w:tcPr>
          <w:p w14:paraId="69D8AB01"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382527E5" w14:textId="77777777" w:rsidR="004D74D8" w:rsidRPr="0006522C" w:rsidRDefault="004D74D8" w:rsidP="00467F25">
            <w:pPr>
              <w:jc w:val="both"/>
              <w:rPr>
                <w:rFonts w:ascii="Tahoma" w:eastAsia="Calibri" w:hAnsi="Tahoma" w:cs="Tahoma"/>
                <w:sz w:val="20"/>
                <w:szCs w:val="20"/>
              </w:rPr>
            </w:pPr>
          </w:p>
        </w:tc>
      </w:tr>
      <w:tr w:rsidR="004D74D8" w:rsidRPr="0006522C" w14:paraId="5252594B" w14:textId="77777777" w:rsidTr="00660861">
        <w:tc>
          <w:tcPr>
            <w:tcW w:w="7333" w:type="dxa"/>
          </w:tcPr>
          <w:p w14:paraId="16B76C06"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a escolha do serviço prestado a partir de lista de serviços cadastrados pela prefeitura;</w:t>
            </w:r>
          </w:p>
        </w:tc>
        <w:tc>
          <w:tcPr>
            <w:tcW w:w="1457" w:type="dxa"/>
          </w:tcPr>
          <w:p w14:paraId="15B7CF24"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47924AF4" w14:textId="77777777" w:rsidR="004D74D8" w:rsidRPr="0006522C" w:rsidRDefault="004D74D8" w:rsidP="00467F25">
            <w:pPr>
              <w:jc w:val="both"/>
              <w:rPr>
                <w:rFonts w:ascii="Tahoma" w:eastAsia="Calibri" w:hAnsi="Tahoma" w:cs="Tahoma"/>
                <w:sz w:val="20"/>
                <w:szCs w:val="20"/>
              </w:rPr>
            </w:pPr>
          </w:p>
        </w:tc>
      </w:tr>
      <w:tr w:rsidR="004D74D8" w:rsidRPr="0006522C" w14:paraId="349A1837" w14:textId="77777777" w:rsidTr="00660861">
        <w:tc>
          <w:tcPr>
            <w:tcW w:w="7333" w:type="dxa"/>
          </w:tcPr>
          <w:p w14:paraId="3C38663E"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a informação do local de prestação do serviço para a definição do local de incidência do ISS.</w:t>
            </w:r>
          </w:p>
        </w:tc>
        <w:tc>
          <w:tcPr>
            <w:tcW w:w="1457" w:type="dxa"/>
          </w:tcPr>
          <w:p w14:paraId="5AB723C0"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3EE364AD" w14:textId="77777777" w:rsidR="004D74D8" w:rsidRPr="0006522C" w:rsidRDefault="004D74D8" w:rsidP="00467F25">
            <w:pPr>
              <w:ind w:left="204"/>
              <w:jc w:val="both"/>
              <w:rPr>
                <w:rFonts w:ascii="Tahoma" w:eastAsia="Calibri" w:hAnsi="Tahoma" w:cs="Tahoma"/>
                <w:sz w:val="20"/>
                <w:szCs w:val="20"/>
              </w:rPr>
            </w:pPr>
          </w:p>
        </w:tc>
      </w:tr>
      <w:tr w:rsidR="004D74D8" w:rsidRPr="0006522C" w14:paraId="66252535" w14:textId="77777777" w:rsidTr="00660861">
        <w:tc>
          <w:tcPr>
            <w:tcW w:w="7333" w:type="dxa"/>
          </w:tcPr>
          <w:p w14:paraId="169FC7E1"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definir se o imposto será retido pelo tomador;</w:t>
            </w:r>
          </w:p>
        </w:tc>
        <w:tc>
          <w:tcPr>
            <w:tcW w:w="1457" w:type="dxa"/>
          </w:tcPr>
          <w:p w14:paraId="0AC3CAAC"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1442EA59" w14:textId="77777777" w:rsidR="004D74D8" w:rsidRPr="0006522C" w:rsidRDefault="004D74D8" w:rsidP="00467F25">
            <w:pPr>
              <w:ind w:left="204"/>
              <w:jc w:val="both"/>
              <w:rPr>
                <w:rFonts w:ascii="Tahoma" w:eastAsia="Calibri" w:hAnsi="Tahoma" w:cs="Tahoma"/>
                <w:sz w:val="20"/>
                <w:szCs w:val="20"/>
              </w:rPr>
            </w:pPr>
          </w:p>
        </w:tc>
      </w:tr>
      <w:tr w:rsidR="004D74D8" w:rsidRPr="0006522C" w14:paraId="7CB06DC8" w14:textId="77777777" w:rsidTr="00660861">
        <w:tc>
          <w:tcPr>
            <w:tcW w:w="7333" w:type="dxa"/>
          </w:tcPr>
          <w:p w14:paraId="3A114A08"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O Sistema pode ser parametrizado para que o imposto seja retido, obrigatoriamente, quando o tomador residir no município.</w:t>
            </w:r>
          </w:p>
        </w:tc>
        <w:tc>
          <w:tcPr>
            <w:tcW w:w="1457" w:type="dxa"/>
          </w:tcPr>
          <w:p w14:paraId="4451DE56"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13CB6362" w14:textId="77777777" w:rsidR="004D74D8" w:rsidRPr="0006522C" w:rsidRDefault="004D74D8" w:rsidP="00467F25">
            <w:pPr>
              <w:ind w:left="204"/>
              <w:jc w:val="both"/>
              <w:rPr>
                <w:rFonts w:ascii="Tahoma" w:eastAsia="Calibri" w:hAnsi="Tahoma" w:cs="Tahoma"/>
                <w:sz w:val="20"/>
                <w:szCs w:val="20"/>
              </w:rPr>
            </w:pPr>
          </w:p>
        </w:tc>
      </w:tr>
      <w:tr w:rsidR="004D74D8" w:rsidRPr="0006522C" w14:paraId="4A8F90F6" w14:textId="77777777" w:rsidTr="00660861">
        <w:tc>
          <w:tcPr>
            <w:tcW w:w="7333" w:type="dxa"/>
          </w:tcPr>
          <w:p w14:paraId="177080ED"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a atribuição correta da alíquota:</w:t>
            </w:r>
          </w:p>
        </w:tc>
        <w:tc>
          <w:tcPr>
            <w:tcW w:w="1457" w:type="dxa"/>
          </w:tcPr>
          <w:p w14:paraId="520ED3E5"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1DE3E331" w14:textId="77777777" w:rsidR="004D74D8" w:rsidRPr="0006522C" w:rsidRDefault="004D74D8" w:rsidP="00467F25">
            <w:pPr>
              <w:ind w:left="204"/>
              <w:jc w:val="both"/>
              <w:rPr>
                <w:rFonts w:ascii="Tahoma" w:eastAsia="Calibri" w:hAnsi="Tahoma" w:cs="Tahoma"/>
                <w:sz w:val="20"/>
                <w:szCs w:val="20"/>
              </w:rPr>
            </w:pPr>
          </w:p>
        </w:tc>
      </w:tr>
      <w:tr w:rsidR="004D74D8" w:rsidRPr="0006522C" w14:paraId="646D2B73" w14:textId="77777777" w:rsidTr="00660861">
        <w:tc>
          <w:tcPr>
            <w:tcW w:w="7333" w:type="dxa"/>
          </w:tcPr>
          <w:p w14:paraId="00B9161F" w14:textId="5D133F1B" w:rsidR="004D74D8" w:rsidRPr="0006522C" w:rsidRDefault="004D74D8" w:rsidP="00467F25">
            <w:pPr>
              <w:widowControl w:val="0"/>
              <w:numPr>
                <w:ilvl w:val="1"/>
                <w:numId w:val="15"/>
              </w:numPr>
              <w:suppressAutoHyphens/>
              <w:jc w:val="both"/>
              <w:rPr>
                <w:rFonts w:ascii="Tahoma" w:eastAsia="Calibri" w:hAnsi="Tahoma" w:cs="Tahoma"/>
                <w:sz w:val="20"/>
                <w:szCs w:val="20"/>
              </w:rPr>
            </w:pPr>
            <w:r w:rsidRPr="0006522C">
              <w:rPr>
                <w:rFonts w:ascii="Tahoma" w:eastAsia="Calibri" w:hAnsi="Tahoma" w:cs="Tahoma"/>
                <w:sz w:val="20"/>
                <w:szCs w:val="20"/>
              </w:rPr>
              <w:t>Identifica a alíquota a ser usada, nos casos em que o contribuinte possuir tipo de</w:t>
            </w:r>
            <w:r w:rsidR="00291CF0">
              <w:rPr>
                <w:rFonts w:ascii="Tahoma" w:eastAsia="Calibri" w:hAnsi="Tahoma" w:cs="Tahoma"/>
                <w:sz w:val="20"/>
                <w:szCs w:val="20"/>
              </w:rPr>
              <w:t xml:space="preserve"> </w:t>
            </w:r>
            <w:r w:rsidRPr="0006522C">
              <w:rPr>
                <w:rFonts w:ascii="Tahoma" w:eastAsia="Calibri" w:hAnsi="Tahoma" w:cs="Tahoma"/>
                <w:sz w:val="20"/>
                <w:szCs w:val="20"/>
              </w:rPr>
              <w:t>ISS variável, considerando a tabela de serviços para o exercício fiscal vigente.</w:t>
            </w:r>
          </w:p>
        </w:tc>
        <w:tc>
          <w:tcPr>
            <w:tcW w:w="1457" w:type="dxa"/>
          </w:tcPr>
          <w:p w14:paraId="57925430"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23B4A6BB" w14:textId="77777777" w:rsidR="004D74D8" w:rsidRPr="0006522C" w:rsidRDefault="004D74D8" w:rsidP="00467F25">
            <w:pPr>
              <w:ind w:left="567"/>
              <w:jc w:val="both"/>
              <w:rPr>
                <w:rFonts w:ascii="Tahoma" w:eastAsia="Calibri" w:hAnsi="Tahoma" w:cs="Tahoma"/>
                <w:sz w:val="20"/>
                <w:szCs w:val="20"/>
              </w:rPr>
            </w:pPr>
          </w:p>
        </w:tc>
      </w:tr>
      <w:tr w:rsidR="004D74D8" w:rsidRPr="0006522C" w14:paraId="692742FB" w14:textId="77777777" w:rsidTr="00660861">
        <w:tc>
          <w:tcPr>
            <w:tcW w:w="7333" w:type="dxa"/>
          </w:tcPr>
          <w:p w14:paraId="4B28BA9C" w14:textId="77777777" w:rsidR="004D74D8" w:rsidRPr="0006522C" w:rsidRDefault="004D74D8" w:rsidP="00467F25">
            <w:pPr>
              <w:widowControl w:val="0"/>
              <w:numPr>
                <w:ilvl w:val="1"/>
                <w:numId w:val="15"/>
              </w:numPr>
              <w:suppressAutoHyphens/>
              <w:jc w:val="both"/>
              <w:rPr>
                <w:rFonts w:ascii="Tahoma" w:eastAsia="Calibri" w:hAnsi="Tahoma" w:cs="Tahoma"/>
                <w:sz w:val="20"/>
                <w:szCs w:val="20"/>
              </w:rPr>
            </w:pPr>
            <w:r w:rsidRPr="0006522C">
              <w:rPr>
                <w:rFonts w:ascii="Tahoma" w:eastAsia="Calibri" w:hAnsi="Tahoma" w:cs="Tahoma"/>
                <w:sz w:val="20"/>
                <w:szCs w:val="20"/>
              </w:rPr>
              <w:t>Identifica a alíquota a ser usada nos casos em que o contribuinte for optante do SIMPLES Nacional, através de alíquota definida pelo próprio contribuinte para a competência escolhida.</w:t>
            </w:r>
          </w:p>
        </w:tc>
        <w:tc>
          <w:tcPr>
            <w:tcW w:w="1457" w:type="dxa"/>
          </w:tcPr>
          <w:p w14:paraId="748BD8B9"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34061A2F" w14:textId="77777777" w:rsidR="004D74D8" w:rsidRPr="0006522C" w:rsidRDefault="004D74D8" w:rsidP="00467F25">
            <w:pPr>
              <w:ind w:left="567"/>
              <w:jc w:val="both"/>
              <w:rPr>
                <w:rFonts w:ascii="Tahoma" w:eastAsia="Calibri" w:hAnsi="Tahoma" w:cs="Tahoma"/>
                <w:sz w:val="20"/>
                <w:szCs w:val="20"/>
              </w:rPr>
            </w:pPr>
          </w:p>
        </w:tc>
      </w:tr>
      <w:tr w:rsidR="004D74D8" w:rsidRPr="0006522C" w14:paraId="2C8AA196" w14:textId="77777777" w:rsidTr="00660861">
        <w:tc>
          <w:tcPr>
            <w:tcW w:w="7333" w:type="dxa"/>
          </w:tcPr>
          <w:p w14:paraId="22418315"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a informação de dedução da base de cálculo:</w:t>
            </w:r>
          </w:p>
        </w:tc>
        <w:tc>
          <w:tcPr>
            <w:tcW w:w="1457" w:type="dxa"/>
          </w:tcPr>
          <w:p w14:paraId="464E85AF"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4D6B683C" w14:textId="77777777" w:rsidR="004D74D8" w:rsidRPr="0006522C" w:rsidRDefault="004D74D8" w:rsidP="00467F25">
            <w:pPr>
              <w:ind w:left="204"/>
              <w:jc w:val="both"/>
              <w:rPr>
                <w:rFonts w:ascii="Tahoma" w:eastAsia="Calibri" w:hAnsi="Tahoma" w:cs="Tahoma"/>
                <w:sz w:val="20"/>
                <w:szCs w:val="20"/>
              </w:rPr>
            </w:pPr>
          </w:p>
        </w:tc>
      </w:tr>
      <w:tr w:rsidR="004D74D8" w:rsidRPr="0006522C" w14:paraId="7DF1175D" w14:textId="77777777" w:rsidTr="00660861">
        <w:tc>
          <w:tcPr>
            <w:tcW w:w="7333" w:type="dxa"/>
          </w:tcPr>
          <w:p w14:paraId="5D65BE86" w14:textId="77777777" w:rsidR="004D74D8" w:rsidRPr="0006522C" w:rsidRDefault="004D74D8" w:rsidP="00467F25">
            <w:pPr>
              <w:widowControl w:val="0"/>
              <w:numPr>
                <w:ilvl w:val="1"/>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a configuração pelo órgão responsável dos serviços que permitem a dedução da base de cálculo.</w:t>
            </w:r>
          </w:p>
        </w:tc>
        <w:tc>
          <w:tcPr>
            <w:tcW w:w="1457" w:type="dxa"/>
          </w:tcPr>
          <w:p w14:paraId="234AFC03"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0EB2D70F" w14:textId="77777777" w:rsidR="004D74D8" w:rsidRPr="0006522C" w:rsidRDefault="004D74D8" w:rsidP="00467F25">
            <w:pPr>
              <w:ind w:left="567"/>
              <w:jc w:val="both"/>
              <w:rPr>
                <w:rFonts w:ascii="Tahoma" w:eastAsia="Calibri" w:hAnsi="Tahoma" w:cs="Tahoma"/>
                <w:sz w:val="20"/>
                <w:szCs w:val="20"/>
              </w:rPr>
            </w:pPr>
          </w:p>
        </w:tc>
      </w:tr>
      <w:tr w:rsidR="004D74D8" w:rsidRPr="0006522C" w14:paraId="1E0508D5" w14:textId="77777777" w:rsidTr="00660861">
        <w:tc>
          <w:tcPr>
            <w:tcW w:w="7333" w:type="dxa"/>
          </w:tcPr>
          <w:p w14:paraId="251A3E7A" w14:textId="77777777" w:rsidR="004D74D8" w:rsidRPr="0006522C" w:rsidRDefault="004D74D8" w:rsidP="00467F25">
            <w:pPr>
              <w:widowControl w:val="0"/>
              <w:numPr>
                <w:ilvl w:val="1"/>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habilitar a dedução da base de cálculo para um contribuinte/serviço específico.</w:t>
            </w:r>
          </w:p>
        </w:tc>
        <w:tc>
          <w:tcPr>
            <w:tcW w:w="1457" w:type="dxa"/>
          </w:tcPr>
          <w:p w14:paraId="7ADB932D"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54AA22C7" w14:textId="77777777" w:rsidR="004D74D8" w:rsidRPr="0006522C" w:rsidRDefault="004D74D8" w:rsidP="00467F25">
            <w:pPr>
              <w:ind w:left="567"/>
              <w:jc w:val="both"/>
              <w:rPr>
                <w:rFonts w:ascii="Tahoma" w:eastAsia="Calibri" w:hAnsi="Tahoma" w:cs="Tahoma"/>
                <w:sz w:val="20"/>
                <w:szCs w:val="20"/>
              </w:rPr>
            </w:pPr>
          </w:p>
        </w:tc>
      </w:tr>
      <w:tr w:rsidR="004D74D8" w:rsidRPr="0006522C" w14:paraId="1BC447BE" w14:textId="77777777" w:rsidTr="00660861">
        <w:tc>
          <w:tcPr>
            <w:tcW w:w="7333" w:type="dxa"/>
          </w:tcPr>
          <w:p w14:paraId="4230935E"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a inclusão, alteração e exclusão de notas fiscais escrituradas enquanto o período fiscal estiver aberto;</w:t>
            </w:r>
          </w:p>
        </w:tc>
        <w:tc>
          <w:tcPr>
            <w:tcW w:w="1457" w:type="dxa"/>
          </w:tcPr>
          <w:p w14:paraId="5C925BA2"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75D23190" w14:textId="77777777" w:rsidR="004D74D8" w:rsidRPr="0006522C" w:rsidRDefault="004D74D8" w:rsidP="00467F25">
            <w:pPr>
              <w:ind w:left="204"/>
              <w:jc w:val="both"/>
              <w:rPr>
                <w:rFonts w:ascii="Tahoma" w:eastAsia="Calibri" w:hAnsi="Tahoma" w:cs="Tahoma"/>
                <w:sz w:val="20"/>
                <w:szCs w:val="20"/>
              </w:rPr>
            </w:pPr>
          </w:p>
        </w:tc>
      </w:tr>
      <w:tr w:rsidR="004D74D8" w:rsidRPr="0006522C" w14:paraId="3C8EF0BB" w14:textId="77777777" w:rsidTr="00660861">
        <w:tc>
          <w:tcPr>
            <w:tcW w:w="7333" w:type="dxa"/>
          </w:tcPr>
          <w:p w14:paraId="54010330"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a retificação, seja por inclusão ou alteração de uma nota fiscal quando o período fiscal estiver encerrado, efetuando o cálculo da diferença de imposto mensal caso seja necessário;</w:t>
            </w:r>
          </w:p>
        </w:tc>
        <w:tc>
          <w:tcPr>
            <w:tcW w:w="1457" w:type="dxa"/>
          </w:tcPr>
          <w:p w14:paraId="45E426FF"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5CB8E751" w14:textId="77777777" w:rsidR="004D74D8" w:rsidRPr="0006522C" w:rsidRDefault="004D74D8" w:rsidP="00467F25">
            <w:pPr>
              <w:ind w:left="204"/>
              <w:jc w:val="both"/>
              <w:rPr>
                <w:rFonts w:ascii="Tahoma" w:eastAsia="Calibri" w:hAnsi="Tahoma" w:cs="Tahoma"/>
                <w:sz w:val="20"/>
                <w:szCs w:val="20"/>
              </w:rPr>
            </w:pPr>
          </w:p>
        </w:tc>
      </w:tr>
      <w:tr w:rsidR="004D74D8" w:rsidRPr="0006522C" w14:paraId="07F25AEA" w14:textId="77777777" w:rsidTr="00660861">
        <w:tc>
          <w:tcPr>
            <w:tcW w:w="7333" w:type="dxa"/>
          </w:tcPr>
          <w:p w14:paraId="52B61BC3"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a visualização dos dados completos da nota fiscal escriturada;</w:t>
            </w:r>
          </w:p>
        </w:tc>
        <w:tc>
          <w:tcPr>
            <w:tcW w:w="1457" w:type="dxa"/>
          </w:tcPr>
          <w:p w14:paraId="2F53DBE9"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3F284BD7" w14:textId="77777777" w:rsidR="004D74D8" w:rsidRPr="0006522C" w:rsidRDefault="004D74D8" w:rsidP="00467F25">
            <w:pPr>
              <w:ind w:left="204"/>
              <w:jc w:val="both"/>
              <w:rPr>
                <w:rFonts w:ascii="Tahoma" w:eastAsia="Calibri" w:hAnsi="Tahoma" w:cs="Tahoma"/>
                <w:sz w:val="20"/>
                <w:szCs w:val="20"/>
              </w:rPr>
            </w:pPr>
          </w:p>
        </w:tc>
      </w:tr>
      <w:tr w:rsidR="004D74D8" w:rsidRPr="0006522C" w14:paraId="548F6616" w14:textId="77777777" w:rsidTr="00660861">
        <w:tc>
          <w:tcPr>
            <w:tcW w:w="7333" w:type="dxa"/>
          </w:tcPr>
          <w:p w14:paraId="77967462" w14:textId="77777777"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Permite a consulta da situação de recolhimento de imposto relativo à nota fiscal com retenção sem necessidade de autenticação.</w:t>
            </w:r>
          </w:p>
        </w:tc>
        <w:tc>
          <w:tcPr>
            <w:tcW w:w="1457" w:type="dxa"/>
          </w:tcPr>
          <w:p w14:paraId="61FBC857"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r w:rsidRPr="0006522C">
              <w:rPr>
                <w:rFonts w:ascii="Tahoma" w:eastAsia="MS Mincho" w:hAnsi="Tahoma" w:cs="Tahoma"/>
                <w:b/>
                <w:sz w:val="20"/>
                <w:szCs w:val="20"/>
                <w:lang w:eastAsia="zh-CN" w:bidi="hi-IN"/>
              </w:rPr>
              <w:t>SIM</w:t>
            </w:r>
          </w:p>
        </w:tc>
        <w:tc>
          <w:tcPr>
            <w:tcW w:w="992" w:type="dxa"/>
          </w:tcPr>
          <w:p w14:paraId="13418B73" w14:textId="77777777" w:rsidR="004D74D8" w:rsidRPr="0006522C" w:rsidRDefault="004D74D8" w:rsidP="00467F25">
            <w:pPr>
              <w:widowControl w:val="0"/>
              <w:suppressAutoHyphens/>
              <w:ind w:left="204"/>
              <w:jc w:val="both"/>
              <w:textAlignment w:val="baseline"/>
              <w:rPr>
                <w:rFonts w:ascii="Tahoma" w:eastAsia="MS Mincho" w:hAnsi="Tahoma" w:cs="Tahoma"/>
                <w:sz w:val="20"/>
                <w:szCs w:val="20"/>
                <w:lang w:eastAsia="zh-CN" w:bidi="hi-IN"/>
              </w:rPr>
            </w:pPr>
          </w:p>
        </w:tc>
      </w:tr>
      <w:tr w:rsidR="004D74D8" w:rsidRPr="0006522C" w14:paraId="0CEDC58C" w14:textId="77777777" w:rsidTr="00660861">
        <w:tc>
          <w:tcPr>
            <w:tcW w:w="7333" w:type="dxa"/>
          </w:tcPr>
          <w:p w14:paraId="1C4C3362" w14:textId="77777777" w:rsidR="004D74D8" w:rsidRPr="0006522C" w:rsidRDefault="004D74D8" w:rsidP="00467F25">
            <w:pPr>
              <w:rPr>
                <w:rFonts w:ascii="Tahoma" w:eastAsia="Calibri" w:hAnsi="Tahoma" w:cs="Tahoma"/>
                <w:b/>
                <w:sz w:val="20"/>
                <w:szCs w:val="20"/>
              </w:rPr>
            </w:pPr>
            <w:bookmarkStart w:id="66" w:name="_Toc103153656"/>
            <w:r w:rsidRPr="0006522C">
              <w:rPr>
                <w:rFonts w:ascii="Tahoma" w:eastAsia="Calibri" w:hAnsi="Tahoma" w:cs="Tahoma"/>
                <w:b/>
                <w:sz w:val="20"/>
                <w:szCs w:val="20"/>
              </w:rPr>
              <w:t>Escrituração de Notas Fiscais de Serviços Tomados</w:t>
            </w:r>
            <w:bookmarkEnd w:id="66"/>
          </w:p>
        </w:tc>
        <w:tc>
          <w:tcPr>
            <w:tcW w:w="1457" w:type="dxa"/>
          </w:tcPr>
          <w:p w14:paraId="325C04D4" w14:textId="77777777" w:rsidR="004D74D8" w:rsidRPr="0006522C" w:rsidRDefault="004D74D8" w:rsidP="00467F25">
            <w:pPr>
              <w:jc w:val="center"/>
              <w:rPr>
                <w:rFonts w:ascii="Tahoma" w:eastAsia="Calibri" w:hAnsi="Tahoma" w:cs="Tahoma"/>
                <w:b/>
                <w:i/>
                <w:sz w:val="20"/>
                <w:szCs w:val="20"/>
              </w:rPr>
            </w:pPr>
            <w:bookmarkStart w:id="67" w:name="_Toc103153657"/>
            <w:r w:rsidRPr="0006522C">
              <w:rPr>
                <w:rFonts w:ascii="Tahoma" w:eastAsia="Calibri" w:hAnsi="Tahoma" w:cs="Tahoma"/>
                <w:b/>
                <w:sz w:val="20"/>
                <w:szCs w:val="20"/>
              </w:rPr>
              <w:t>Atende</w:t>
            </w:r>
            <w:bookmarkEnd w:id="67"/>
          </w:p>
        </w:tc>
        <w:tc>
          <w:tcPr>
            <w:tcW w:w="992" w:type="dxa"/>
          </w:tcPr>
          <w:p w14:paraId="0F3204C5" w14:textId="77777777" w:rsidR="004D74D8" w:rsidRPr="0006522C" w:rsidRDefault="004D74D8" w:rsidP="00467F25">
            <w:pPr>
              <w:rPr>
                <w:rFonts w:ascii="Tahoma" w:eastAsia="Calibri" w:hAnsi="Tahoma" w:cs="Tahoma"/>
                <w:b/>
                <w:i/>
                <w:sz w:val="20"/>
                <w:szCs w:val="20"/>
              </w:rPr>
            </w:pPr>
            <w:bookmarkStart w:id="68" w:name="_Toc103153658"/>
            <w:r w:rsidRPr="0006522C">
              <w:rPr>
                <w:rFonts w:ascii="Tahoma" w:eastAsia="Calibri" w:hAnsi="Tahoma" w:cs="Tahoma"/>
                <w:b/>
                <w:sz w:val="20"/>
                <w:szCs w:val="20"/>
              </w:rPr>
              <w:t>Não atende</w:t>
            </w:r>
            <w:bookmarkEnd w:id="68"/>
          </w:p>
        </w:tc>
      </w:tr>
      <w:tr w:rsidR="004D74D8" w:rsidRPr="0006522C" w14:paraId="75511B56" w14:textId="77777777" w:rsidTr="00660861">
        <w:tc>
          <w:tcPr>
            <w:tcW w:w="7333" w:type="dxa"/>
          </w:tcPr>
          <w:p w14:paraId="18C04662"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escriturar as notas fiscais que tenham sido recebidas de prestadores de fora do município, efetuando o cálculo automático do imposto a recolher;</w:t>
            </w:r>
          </w:p>
        </w:tc>
        <w:tc>
          <w:tcPr>
            <w:tcW w:w="1457" w:type="dxa"/>
          </w:tcPr>
          <w:p w14:paraId="2358CBC2"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208DA71F"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2448D220" w14:textId="77777777" w:rsidTr="00660861">
        <w:tc>
          <w:tcPr>
            <w:tcW w:w="7333" w:type="dxa"/>
          </w:tcPr>
          <w:p w14:paraId="4392B298"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a identificação do prestador do serviço:</w:t>
            </w:r>
          </w:p>
        </w:tc>
        <w:tc>
          <w:tcPr>
            <w:tcW w:w="1457" w:type="dxa"/>
          </w:tcPr>
          <w:p w14:paraId="6DDA50E6"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6B5E8608"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398A6909" w14:textId="77777777" w:rsidTr="00660861">
        <w:tc>
          <w:tcPr>
            <w:tcW w:w="7333" w:type="dxa"/>
          </w:tcPr>
          <w:p w14:paraId="18B1DAC9" w14:textId="77777777" w:rsidR="004D74D8" w:rsidRPr="0006522C" w:rsidRDefault="004D74D8" w:rsidP="00467F25">
            <w:pPr>
              <w:widowControl w:val="0"/>
              <w:numPr>
                <w:ilvl w:val="1"/>
                <w:numId w:val="15"/>
              </w:numPr>
              <w:suppressAutoHyphens/>
              <w:jc w:val="both"/>
              <w:rPr>
                <w:rFonts w:ascii="Tahoma" w:eastAsia="Calibri" w:hAnsi="Tahoma" w:cs="Tahoma"/>
                <w:sz w:val="20"/>
                <w:szCs w:val="20"/>
              </w:rPr>
            </w:pPr>
            <w:r w:rsidRPr="0006522C">
              <w:rPr>
                <w:rFonts w:ascii="Tahoma" w:eastAsia="Calibri" w:hAnsi="Tahoma" w:cs="Tahoma"/>
                <w:sz w:val="20"/>
                <w:szCs w:val="20"/>
              </w:rPr>
              <w:t>É possível pesquisar entre os contribuintes do município ou;</w:t>
            </w:r>
          </w:p>
        </w:tc>
        <w:tc>
          <w:tcPr>
            <w:tcW w:w="1457" w:type="dxa"/>
          </w:tcPr>
          <w:p w14:paraId="7A231D98"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3033427C"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2DA8F3C3" w14:textId="77777777" w:rsidTr="00660861">
        <w:tc>
          <w:tcPr>
            <w:tcW w:w="7333" w:type="dxa"/>
          </w:tcPr>
          <w:p w14:paraId="0DEC5DE2" w14:textId="77777777" w:rsidR="004D74D8" w:rsidRPr="0006522C" w:rsidRDefault="004D74D8" w:rsidP="00467F25">
            <w:pPr>
              <w:widowControl w:val="0"/>
              <w:numPr>
                <w:ilvl w:val="1"/>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informar os dados do mesmo caso este não esteja cadastrado no sistema;</w:t>
            </w:r>
          </w:p>
        </w:tc>
        <w:tc>
          <w:tcPr>
            <w:tcW w:w="1457" w:type="dxa"/>
          </w:tcPr>
          <w:p w14:paraId="3FDA51E3"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35844071"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0B3B0EC9" w14:textId="77777777" w:rsidTr="00660861">
        <w:tc>
          <w:tcPr>
            <w:tcW w:w="7333" w:type="dxa"/>
          </w:tcPr>
          <w:p w14:paraId="459C48F8" w14:textId="77777777" w:rsidR="004D74D8" w:rsidRPr="0006522C" w:rsidRDefault="004D74D8" w:rsidP="00467F25">
            <w:pPr>
              <w:widowControl w:val="0"/>
              <w:numPr>
                <w:ilvl w:val="1"/>
                <w:numId w:val="15"/>
              </w:numPr>
              <w:suppressAutoHyphens/>
              <w:jc w:val="both"/>
              <w:rPr>
                <w:rFonts w:ascii="Tahoma" w:eastAsia="Calibri" w:hAnsi="Tahoma" w:cs="Tahoma"/>
                <w:sz w:val="20"/>
                <w:szCs w:val="20"/>
              </w:rPr>
            </w:pPr>
            <w:r w:rsidRPr="0006522C">
              <w:rPr>
                <w:rFonts w:ascii="Tahoma" w:eastAsia="Calibri" w:hAnsi="Tahoma" w:cs="Tahoma"/>
                <w:sz w:val="20"/>
                <w:szCs w:val="20"/>
              </w:rPr>
              <w:t>O prestador pode ser pessoa física ou jurídica;</w:t>
            </w:r>
          </w:p>
        </w:tc>
        <w:tc>
          <w:tcPr>
            <w:tcW w:w="1457" w:type="dxa"/>
          </w:tcPr>
          <w:p w14:paraId="17A836BA"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2B482EE0"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21CB78B3" w14:textId="77777777" w:rsidTr="00660861">
        <w:tc>
          <w:tcPr>
            <w:tcW w:w="7333" w:type="dxa"/>
          </w:tcPr>
          <w:p w14:paraId="73B2EC77" w14:textId="77777777" w:rsidR="004D74D8" w:rsidRPr="0006522C" w:rsidRDefault="004D74D8" w:rsidP="00467F25">
            <w:pPr>
              <w:widowControl w:val="0"/>
              <w:numPr>
                <w:ilvl w:val="1"/>
                <w:numId w:val="15"/>
              </w:numPr>
              <w:suppressAutoHyphens/>
              <w:jc w:val="both"/>
              <w:rPr>
                <w:rFonts w:ascii="Tahoma" w:eastAsia="Calibri" w:hAnsi="Tahoma" w:cs="Tahoma"/>
                <w:sz w:val="20"/>
                <w:szCs w:val="20"/>
              </w:rPr>
            </w:pPr>
            <w:r w:rsidRPr="0006522C">
              <w:rPr>
                <w:rFonts w:ascii="Tahoma" w:eastAsia="Calibri" w:hAnsi="Tahoma" w:cs="Tahoma"/>
                <w:sz w:val="20"/>
                <w:szCs w:val="20"/>
              </w:rPr>
              <w:t>Verifica se o CPF / CNPJ é válido</w:t>
            </w:r>
          </w:p>
        </w:tc>
        <w:tc>
          <w:tcPr>
            <w:tcW w:w="1457" w:type="dxa"/>
          </w:tcPr>
          <w:p w14:paraId="32267AF5"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0947C7DF"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768180A7" w14:textId="77777777" w:rsidTr="00660861">
        <w:tc>
          <w:tcPr>
            <w:tcW w:w="7333" w:type="dxa"/>
          </w:tcPr>
          <w:p w14:paraId="15E237D5"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a escolha do serviço tomado a partir de lista de serviços cadastrados pela prefeitura;</w:t>
            </w:r>
          </w:p>
        </w:tc>
        <w:tc>
          <w:tcPr>
            <w:tcW w:w="1457" w:type="dxa"/>
          </w:tcPr>
          <w:p w14:paraId="2284A0D3"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551A8C34"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5F5F36E3" w14:textId="77777777" w:rsidTr="00660861">
        <w:tc>
          <w:tcPr>
            <w:tcW w:w="7333" w:type="dxa"/>
          </w:tcPr>
          <w:p w14:paraId="613177BC"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informar se o imposto foi retido;</w:t>
            </w:r>
          </w:p>
        </w:tc>
        <w:tc>
          <w:tcPr>
            <w:tcW w:w="1457" w:type="dxa"/>
          </w:tcPr>
          <w:p w14:paraId="41CB44E2"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2E1E66EC"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02D55C64" w14:textId="77777777" w:rsidTr="00660861">
        <w:tc>
          <w:tcPr>
            <w:tcW w:w="7333" w:type="dxa"/>
          </w:tcPr>
          <w:p w14:paraId="62C9836C"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lastRenderedPageBreak/>
              <w:t>Permite a informação do local de prestação do serviço para a definição do local de incidência do ISS.</w:t>
            </w:r>
          </w:p>
        </w:tc>
        <w:tc>
          <w:tcPr>
            <w:tcW w:w="1457" w:type="dxa"/>
          </w:tcPr>
          <w:p w14:paraId="67C3A1B8"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572007BA"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251715DF" w14:textId="77777777" w:rsidTr="00660861">
        <w:tc>
          <w:tcPr>
            <w:tcW w:w="7333" w:type="dxa"/>
          </w:tcPr>
          <w:p w14:paraId="4E46186E"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a atribuição correta da alíquota, conforme descrita na nota fiscal;</w:t>
            </w:r>
          </w:p>
        </w:tc>
        <w:tc>
          <w:tcPr>
            <w:tcW w:w="1457" w:type="dxa"/>
          </w:tcPr>
          <w:p w14:paraId="72242554"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6FB8F189"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78131C9D" w14:textId="77777777" w:rsidTr="00660861">
        <w:tc>
          <w:tcPr>
            <w:tcW w:w="7333" w:type="dxa"/>
          </w:tcPr>
          <w:p w14:paraId="01AEE4A8"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Informação de dedução da base de cálculo:</w:t>
            </w:r>
          </w:p>
        </w:tc>
        <w:tc>
          <w:tcPr>
            <w:tcW w:w="1457" w:type="dxa"/>
          </w:tcPr>
          <w:p w14:paraId="2D86AFF0"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231858CB"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6BAB9994" w14:textId="77777777" w:rsidTr="00660861">
        <w:tc>
          <w:tcPr>
            <w:tcW w:w="7333" w:type="dxa"/>
          </w:tcPr>
          <w:p w14:paraId="103DAE12" w14:textId="77777777" w:rsidR="004D74D8" w:rsidRPr="0006522C" w:rsidRDefault="004D74D8" w:rsidP="00467F25">
            <w:pPr>
              <w:widowControl w:val="0"/>
              <w:numPr>
                <w:ilvl w:val="1"/>
                <w:numId w:val="15"/>
              </w:numPr>
              <w:suppressAutoHyphens/>
              <w:jc w:val="both"/>
              <w:rPr>
                <w:rFonts w:ascii="Tahoma" w:eastAsia="Calibri" w:hAnsi="Tahoma" w:cs="Tahoma"/>
                <w:sz w:val="20"/>
                <w:szCs w:val="20"/>
              </w:rPr>
            </w:pPr>
            <w:r w:rsidRPr="0006522C">
              <w:rPr>
                <w:rFonts w:ascii="Tahoma" w:eastAsia="Calibri" w:hAnsi="Tahoma" w:cs="Tahoma"/>
                <w:sz w:val="20"/>
                <w:szCs w:val="20"/>
              </w:rPr>
              <w:t>Possibilita que o órgão competente configure os serviços que permitem a dedução da base de cálculo;</w:t>
            </w:r>
          </w:p>
        </w:tc>
        <w:tc>
          <w:tcPr>
            <w:tcW w:w="1457" w:type="dxa"/>
          </w:tcPr>
          <w:p w14:paraId="294BA5E8"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5628860E"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57BF9906" w14:textId="77777777" w:rsidTr="00660861">
        <w:tc>
          <w:tcPr>
            <w:tcW w:w="7333" w:type="dxa"/>
          </w:tcPr>
          <w:p w14:paraId="312FC272" w14:textId="77777777" w:rsidR="004D74D8" w:rsidRPr="0006522C" w:rsidRDefault="004D74D8" w:rsidP="00467F25">
            <w:pPr>
              <w:widowControl w:val="0"/>
              <w:numPr>
                <w:ilvl w:val="1"/>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habilitar a dedução da base de cálculo para um contribuinte/serviço específico;</w:t>
            </w:r>
          </w:p>
        </w:tc>
        <w:tc>
          <w:tcPr>
            <w:tcW w:w="1457" w:type="dxa"/>
          </w:tcPr>
          <w:p w14:paraId="104356AD"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0260D45D"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050EB58B" w14:textId="77777777" w:rsidTr="00660861">
        <w:tc>
          <w:tcPr>
            <w:tcW w:w="7333" w:type="dxa"/>
          </w:tcPr>
          <w:p w14:paraId="6C5E5F95"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a inclusão, alteração, cancelamento e exclusão de notas fiscais escrituradas enquanto o período fiscal estiver aberto;</w:t>
            </w:r>
          </w:p>
        </w:tc>
        <w:tc>
          <w:tcPr>
            <w:tcW w:w="1457" w:type="dxa"/>
          </w:tcPr>
          <w:p w14:paraId="7B85D741"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589FC9D4"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325BBC93" w14:textId="77777777" w:rsidTr="00660861">
        <w:tc>
          <w:tcPr>
            <w:tcW w:w="7333" w:type="dxa"/>
          </w:tcPr>
          <w:p w14:paraId="20573BB6"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a retificação, seja por inclusão ou alteração de uma nota fiscal quando o período fiscal estiver encerrado, efetuando o cálculo da diferença de imposto mensal caso seja necessário;</w:t>
            </w:r>
          </w:p>
        </w:tc>
        <w:tc>
          <w:tcPr>
            <w:tcW w:w="1457" w:type="dxa"/>
          </w:tcPr>
          <w:p w14:paraId="4D9A8105"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3B5476BB"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68477171" w14:textId="77777777" w:rsidTr="00660861">
        <w:tc>
          <w:tcPr>
            <w:tcW w:w="7333" w:type="dxa"/>
          </w:tcPr>
          <w:p w14:paraId="045E28AD"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a visualização dos dados completos da nota fiscal escriturada;</w:t>
            </w:r>
          </w:p>
        </w:tc>
        <w:tc>
          <w:tcPr>
            <w:tcW w:w="1457" w:type="dxa"/>
          </w:tcPr>
          <w:p w14:paraId="2B4B1D16"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7BA79D38"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73302162" w14:textId="77777777" w:rsidTr="00660861">
        <w:tc>
          <w:tcPr>
            <w:tcW w:w="7333" w:type="dxa"/>
          </w:tcPr>
          <w:p w14:paraId="17D7DEE2" w14:textId="77777777"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Permite a consulta da situação de recolhimento de imposto relativo à nota fiscal com retenção sem necessidade de autenticação.</w:t>
            </w:r>
          </w:p>
        </w:tc>
        <w:tc>
          <w:tcPr>
            <w:tcW w:w="1457" w:type="dxa"/>
          </w:tcPr>
          <w:p w14:paraId="4F8E4DFB"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r w:rsidRPr="0006522C">
              <w:rPr>
                <w:rFonts w:ascii="Tahoma" w:eastAsia="MS Mincho" w:hAnsi="Tahoma" w:cs="Tahoma"/>
                <w:b/>
                <w:sz w:val="20"/>
                <w:szCs w:val="20"/>
                <w:lang w:eastAsia="zh-CN" w:bidi="hi-IN"/>
              </w:rPr>
              <w:t>SIM</w:t>
            </w:r>
          </w:p>
        </w:tc>
        <w:tc>
          <w:tcPr>
            <w:tcW w:w="992" w:type="dxa"/>
          </w:tcPr>
          <w:p w14:paraId="215273C5"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r>
      <w:tr w:rsidR="004D74D8" w:rsidRPr="0006522C" w14:paraId="7D458DC5" w14:textId="77777777" w:rsidTr="00660861">
        <w:tc>
          <w:tcPr>
            <w:tcW w:w="7333" w:type="dxa"/>
          </w:tcPr>
          <w:p w14:paraId="187D9E1F" w14:textId="77777777"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Permite a emissão de relatório de Notas Fiscais tomadas que foram canceladas;</w:t>
            </w:r>
          </w:p>
        </w:tc>
        <w:tc>
          <w:tcPr>
            <w:tcW w:w="1457" w:type="dxa"/>
          </w:tcPr>
          <w:p w14:paraId="2627C5EF"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c>
          <w:tcPr>
            <w:tcW w:w="992" w:type="dxa"/>
          </w:tcPr>
          <w:p w14:paraId="5EE11DEA"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r>
      <w:tr w:rsidR="004D74D8" w:rsidRPr="0006522C" w14:paraId="0CAA2768" w14:textId="77777777" w:rsidTr="00660861">
        <w:tc>
          <w:tcPr>
            <w:tcW w:w="7333" w:type="dxa"/>
          </w:tcPr>
          <w:p w14:paraId="705CB0C1" w14:textId="77777777" w:rsidR="004D74D8" w:rsidRPr="0006522C" w:rsidRDefault="004D74D8" w:rsidP="00467F25">
            <w:pPr>
              <w:rPr>
                <w:rFonts w:ascii="Tahoma" w:eastAsia="Calibri" w:hAnsi="Tahoma" w:cs="Tahoma"/>
                <w:b/>
                <w:sz w:val="20"/>
                <w:szCs w:val="20"/>
              </w:rPr>
            </w:pPr>
            <w:bookmarkStart w:id="69" w:name="_Toc103153659"/>
            <w:r w:rsidRPr="0006522C">
              <w:rPr>
                <w:rFonts w:ascii="Tahoma" w:eastAsia="Calibri" w:hAnsi="Tahoma" w:cs="Tahoma"/>
                <w:b/>
                <w:sz w:val="20"/>
                <w:szCs w:val="20"/>
              </w:rPr>
              <w:t>Emissão de Notas Fiscais Eletrônicas de Serviços Prestados</w:t>
            </w:r>
            <w:bookmarkEnd w:id="69"/>
          </w:p>
        </w:tc>
        <w:tc>
          <w:tcPr>
            <w:tcW w:w="1457" w:type="dxa"/>
          </w:tcPr>
          <w:p w14:paraId="2EF5D56C" w14:textId="77777777" w:rsidR="004D74D8" w:rsidRPr="0006522C" w:rsidRDefault="004D74D8" w:rsidP="00467F25">
            <w:pPr>
              <w:rPr>
                <w:rFonts w:ascii="Tahoma" w:eastAsia="Calibri" w:hAnsi="Tahoma" w:cs="Tahoma"/>
                <w:b/>
                <w:i/>
                <w:sz w:val="20"/>
                <w:szCs w:val="20"/>
              </w:rPr>
            </w:pPr>
            <w:bookmarkStart w:id="70" w:name="_Toc103153660"/>
            <w:r w:rsidRPr="0006522C">
              <w:rPr>
                <w:rFonts w:ascii="Tahoma" w:eastAsia="Calibri" w:hAnsi="Tahoma" w:cs="Tahoma"/>
                <w:b/>
                <w:sz w:val="20"/>
                <w:szCs w:val="20"/>
              </w:rPr>
              <w:t>Atende</w:t>
            </w:r>
            <w:bookmarkEnd w:id="70"/>
          </w:p>
        </w:tc>
        <w:tc>
          <w:tcPr>
            <w:tcW w:w="992" w:type="dxa"/>
          </w:tcPr>
          <w:p w14:paraId="28096D13" w14:textId="77777777" w:rsidR="004D74D8" w:rsidRPr="0006522C" w:rsidRDefault="004D74D8" w:rsidP="00467F25">
            <w:pPr>
              <w:rPr>
                <w:rFonts w:ascii="Tahoma" w:eastAsia="Calibri" w:hAnsi="Tahoma" w:cs="Tahoma"/>
                <w:b/>
                <w:i/>
                <w:sz w:val="20"/>
                <w:szCs w:val="20"/>
              </w:rPr>
            </w:pPr>
            <w:bookmarkStart w:id="71" w:name="_Toc103153661"/>
            <w:r w:rsidRPr="0006522C">
              <w:rPr>
                <w:rFonts w:ascii="Tahoma" w:eastAsia="Calibri" w:hAnsi="Tahoma" w:cs="Tahoma"/>
                <w:b/>
                <w:sz w:val="20"/>
                <w:szCs w:val="20"/>
              </w:rPr>
              <w:t>Não atende</w:t>
            </w:r>
            <w:bookmarkEnd w:id="71"/>
          </w:p>
        </w:tc>
      </w:tr>
      <w:tr w:rsidR="004D74D8" w:rsidRPr="0006522C" w14:paraId="13DD90DB" w14:textId="77777777" w:rsidTr="00660861">
        <w:tc>
          <w:tcPr>
            <w:tcW w:w="7333" w:type="dxa"/>
          </w:tcPr>
          <w:p w14:paraId="76B6686A" w14:textId="77777777" w:rsidR="004D74D8" w:rsidRPr="0006522C" w:rsidRDefault="004D74D8" w:rsidP="00467F25">
            <w:pPr>
              <w:widowControl w:val="0"/>
              <w:numPr>
                <w:ilvl w:val="0"/>
                <w:numId w:val="15"/>
              </w:numPr>
              <w:contextualSpacing/>
              <w:jc w:val="both"/>
              <w:rPr>
                <w:rFonts w:ascii="Tahoma" w:eastAsia="Calibri" w:hAnsi="Tahoma" w:cs="Tahoma"/>
                <w:sz w:val="20"/>
                <w:szCs w:val="20"/>
              </w:rPr>
            </w:pPr>
            <w:r w:rsidRPr="0006522C">
              <w:rPr>
                <w:rFonts w:ascii="Tahoma" w:eastAsia="Calibri" w:hAnsi="Tahoma" w:cs="Tahoma"/>
                <w:sz w:val="20"/>
                <w:szCs w:val="20"/>
              </w:rPr>
              <w:t xml:space="preserve">O sistema verifica a existência de autorização da Prefeitura para o início de emissão de notas fiscais eletrônicas, referente a um determinado prestador. </w:t>
            </w:r>
          </w:p>
        </w:tc>
        <w:tc>
          <w:tcPr>
            <w:tcW w:w="1457" w:type="dxa"/>
          </w:tcPr>
          <w:p w14:paraId="4ED0AE15" w14:textId="77777777" w:rsidR="004D74D8" w:rsidRPr="0006522C" w:rsidRDefault="004D74D8" w:rsidP="00467F25">
            <w:pPr>
              <w:ind w:left="204"/>
              <w:jc w:val="center"/>
              <w:rPr>
                <w:rFonts w:ascii="Tahoma" w:eastAsia="Calibri" w:hAnsi="Tahoma" w:cs="Tahoma"/>
                <w:b/>
                <w:sz w:val="20"/>
                <w:szCs w:val="20"/>
              </w:rPr>
            </w:pPr>
          </w:p>
        </w:tc>
        <w:tc>
          <w:tcPr>
            <w:tcW w:w="992" w:type="dxa"/>
          </w:tcPr>
          <w:p w14:paraId="36B333F8" w14:textId="77777777" w:rsidR="004D74D8" w:rsidRPr="0006522C" w:rsidRDefault="004D74D8" w:rsidP="00467F25">
            <w:pPr>
              <w:ind w:left="204"/>
              <w:jc w:val="both"/>
              <w:rPr>
                <w:rFonts w:ascii="Tahoma" w:eastAsia="Calibri" w:hAnsi="Tahoma" w:cs="Tahoma"/>
                <w:sz w:val="20"/>
                <w:szCs w:val="20"/>
              </w:rPr>
            </w:pPr>
          </w:p>
        </w:tc>
      </w:tr>
      <w:tr w:rsidR="004D74D8" w:rsidRPr="0006522C" w14:paraId="441B5AF8" w14:textId="77777777" w:rsidTr="00660861">
        <w:tc>
          <w:tcPr>
            <w:tcW w:w="7333" w:type="dxa"/>
          </w:tcPr>
          <w:p w14:paraId="360ADA48" w14:textId="77777777" w:rsidR="004D74D8" w:rsidRPr="0006522C" w:rsidRDefault="004D74D8" w:rsidP="00467F25">
            <w:pPr>
              <w:widowControl w:val="0"/>
              <w:numPr>
                <w:ilvl w:val="0"/>
                <w:numId w:val="15"/>
              </w:numPr>
              <w:contextualSpacing/>
              <w:jc w:val="both"/>
              <w:rPr>
                <w:rFonts w:ascii="Tahoma" w:eastAsia="Calibri" w:hAnsi="Tahoma" w:cs="Tahoma"/>
                <w:sz w:val="20"/>
                <w:szCs w:val="20"/>
              </w:rPr>
            </w:pPr>
            <w:r w:rsidRPr="0006522C">
              <w:rPr>
                <w:rFonts w:ascii="Tahoma" w:eastAsia="Calibri" w:hAnsi="Tahoma" w:cs="Tahoma"/>
                <w:sz w:val="20"/>
                <w:szCs w:val="20"/>
              </w:rPr>
              <w:t xml:space="preserve">O sistema possui recurso para que o prestador solicite à Prefeitura </w:t>
            </w:r>
            <w:proofErr w:type="spellStart"/>
            <w:r w:rsidRPr="0006522C">
              <w:rPr>
                <w:rFonts w:ascii="Tahoma" w:eastAsia="Calibri" w:hAnsi="Tahoma" w:cs="Tahoma"/>
                <w:sz w:val="20"/>
                <w:szCs w:val="20"/>
              </w:rPr>
              <w:t>esta</w:t>
            </w:r>
            <w:proofErr w:type="spellEnd"/>
            <w:r w:rsidRPr="0006522C">
              <w:rPr>
                <w:rFonts w:ascii="Tahoma" w:eastAsia="Calibri" w:hAnsi="Tahoma" w:cs="Tahoma"/>
                <w:sz w:val="20"/>
                <w:szCs w:val="20"/>
              </w:rPr>
              <w:t xml:space="preserve"> autorização. </w:t>
            </w:r>
          </w:p>
        </w:tc>
        <w:tc>
          <w:tcPr>
            <w:tcW w:w="1457" w:type="dxa"/>
          </w:tcPr>
          <w:p w14:paraId="5964C2E3" w14:textId="77777777" w:rsidR="004D74D8" w:rsidRPr="0006522C" w:rsidRDefault="004D74D8" w:rsidP="00467F25">
            <w:pPr>
              <w:ind w:left="204"/>
              <w:jc w:val="center"/>
              <w:rPr>
                <w:rFonts w:ascii="Tahoma" w:eastAsia="Calibri" w:hAnsi="Tahoma" w:cs="Tahoma"/>
                <w:b/>
                <w:sz w:val="20"/>
                <w:szCs w:val="20"/>
              </w:rPr>
            </w:pPr>
          </w:p>
        </w:tc>
        <w:tc>
          <w:tcPr>
            <w:tcW w:w="992" w:type="dxa"/>
          </w:tcPr>
          <w:p w14:paraId="09956A4A" w14:textId="77777777" w:rsidR="004D74D8" w:rsidRPr="0006522C" w:rsidRDefault="004D74D8" w:rsidP="00467F25">
            <w:pPr>
              <w:ind w:left="204"/>
              <w:jc w:val="both"/>
              <w:rPr>
                <w:rFonts w:ascii="Tahoma" w:eastAsia="Calibri" w:hAnsi="Tahoma" w:cs="Tahoma"/>
                <w:sz w:val="20"/>
                <w:szCs w:val="20"/>
              </w:rPr>
            </w:pPr>
          </w:p>
        </w:tc>
      </w:tr>
      <w:tr w:rsidR="004D74D8" w:rsidRPr="0006522C" w14:paraId="1C5AB6C4" w14:textId="77777777" w:rsidTr="00660861">
        <w:tc>
          <w:tcPr>
            <w:tcW w:w="7333" w:type="dxa"/>
          </w:tcPr>
          <w:p w14:paraId="687DBDDF" w14:textId="77777777" w:rsidR="004D74D8" w:rsidRPr="0006522C" w:rsidRDefault="004D74D8" w:rsidP="00467F25">
            <w:pPr>
              <w:widowControl w:val="0"/>
              <w:numPr>
                <w:ilvl w:val="0"/>
                <w:numId w:val="15"/>
              </w:numPr>
              <w:contextualSpacing/>
              <w:jc w:val="both"/>
              <w:rPr>
                <w:rFonts w:ascii="Tahoma" w:eastAsia="Calibri" w:hAnsi="Tahoma" w:cs="Tahoma"/>
                <w:sz w:val="20"/>
                <w:szCs w:val="20"/>
              </w:rPr>
            </w:pPr>
            <w:r w:rsidRPr="0006522C">
              <w:rPr>
                <w:rFonts w:ascii="Tahoma" w:eastAsia="Calibri" w:hAnsi="Tahoma" w:cs="Tahoma"/>
                <w:sz w:val="20"/>
                <w:szCs w:val="20"/>
              </w:rPr>
              <w:t>Permite a emissão de notas fiscais eletrônicas com numeração automática e cálculo do imposto devido.</w:t>
            </w:r>
          </w:p>
        </w:tc>
        <w:tc>
          <w:tcPr>
            <w:tcW w:w="1457" w:type="dxa"/>
          </w:tcPr>
          <w:p w14:paraId="3AEA15CA"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4152B0F0"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0A6274DD" w14:textId="77777777" w:rsidTr="00660861">
        <w:tc>
          <w:tcPr>
            <w:tcW w:w="7333" w:type="dxa"/>
          </w:tcPr>
          <w:p w14:paraId="5F222CEE" w14:textId="77777777"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Permite a identificação do tomador do serviço:</w:t>
            </w:r>
          </w:p>
        </w:tc>
        <w:tc>
          <w:tcPr>
            <w:tcW w:w="1457" w:type="dxa"/>
          </w:tcPr>
          <w:p w14:paraId="3D229B59"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r w:rsidRPr="0006522C">
              <w:rPr>
                <w:rFonts w:ascii="Tahoma" w:eastAsia="MS Mincho" w:hAnsi="Tahoma" w:cs="Tahoma"/>
                <w:b/>
                <w:sz w:val="20"/>
                <w:szCs w:val="20"/>
                <w:lang w:eastAsia="zh-CN" w:bidi="hi-IN"/>
              </w:rPr>
              <w:t>SIM</w:t>
            </w:r>
          </w:p>
        </w:tc>
        <w:tc>
          <w:tcPr>
            <w:tcW w:w="992" w:type="dxa"/>
          </w:tcPr>
          <w:p w14:paraId="73AE8CF4"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r>
      <w:tr w:rsidR="004D74D8" w:rsidRPr="0006522C" w14:paraId="475277AC" w14:textId="77777777" w:rsidTr="00660861">
        <w:tc>
          <w:tcPr>
            <w:tcW w:w="7333" w:type="dxa"/>
          </w:tcPr>
          <w:p w14:paraId="7E29FE73" w14:textId="77777777"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É possível pesquisar entre os contribuintes cadastrados ou;</w:t>
            </w:r>
          </w:p>
        </w:tc>
        <w:tc>
          <w:tcPr>
            <w:tcW w:w="1457" w:type="dxa"/>
          </w:tcPr>
          <w:p w14:paraId="2C137C83"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r w:rsidRPr="0006522C">
              <w:rPr>
                <w:rFonts w:ascii="Tahoma" w:eastAsia="MS Mincho" w:hAnsi="Tahoma" w:cs="Tahoma"/>
                <w:b/>
                <w:sz w:val="20"/>
                <w:szCs w:val="20"/>
                <w:lang w:eastAsia="zh-CN" w:bidi="hi-IN"/>
              </w:rPr>
              <w:t>SIM</w:t>
            </w:r>
          </w:p>
        </w:tc>
        <w:tc>
          <w:tcPr>
            <w:tcW w:w="992" w:type="dxa"/>
          </w:tcPr>
          <w:p w14:paraId="029C7573"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r>
      <w:tr w:rsidR="004D74D8" w:rsidRPr="0006522C" w14:paraId="151060BB" w14:textId="77777777" w:rsidTr="00660861">
        <w:tc>
          <w:tcPr>
            <w:tcW w:w="7333" w:type="dxa"/>
          </w:tcPr>
          <w:p w14:paraId="41C5D27C" w14:textId="77777777"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Permite informar os dados do mesmo caso este não esteja cadastrado no sistema;</w:t>
            </w:r>
          </w:p>
        </w:tc>
        <w:tc>
          <w:tcPr>
            <w:tcW w:w="1457" w:type="dxa"/>
          </w:tcPr>
          <w:p w14:paraId="5D28B716"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r w:rsidRPr="0006522C">
              <w:rPr>
                <w:rFonts w:ascii="Tahoma" w:eastAsia="MS Mincho" w:hAnsi="Tahoma" w:cs="Tahoma"/>
                <w:b/>
                <w:sz w:val="20"/>
                <w:szCs w:val="20"/>
                <w:lang w:eastAsia="zh-CN" w:bidi="hi-IN"/>
              </w:rPr>
              <w:t>SIM</w:t>
            </w:r>
          </w:p>
        </w:tc>
        <w:tc>
          <w:tcPr>
            <w:tcW w:w="992" w:type="dxa"/>
          </w:tcPr>
          <w:p w14:paraId="7E04B13D"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r>
      <w:tr w:rsidR="004D74D8" w:rsidRPr="0006522C" w14:paraId="464ED2E9" w14:textId="77777777" w:rsidTr="00660861">
        <w:tc>
          <w:tcPr>
            <w:tcW w:w="7333" w:type="dxa"/>
          </w:tcPr>
          <w:p w14:paraId="305BAB3E" w14:textId="77777777"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O tomador pode ser pessoa física, jurídica ou do Exterior;</w:t>
            </w:r>
          </w:p>
        </w:tc>
        <w:tc>
          <w:tcPr>
            <w:tcW w:w="1457" w:type="dxa"/>
          </w:tcPr>
          <w:p w14:paraId="47C54409"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r w:rsidRPr="0006522C">
              <w:rPr>
                <w:rFonts w:ascii="Tahoma" w:eastAsia="MS Mincho" w:hAnsi="Tahoma" w:cs="Tahoma"/>
                <w:b/>
                <w:sz w:val="20"/>
                <w:szCs w:val="20"/>
                <w:lang w:eastAsia="zh-CN" w:bidi="hi-IN"/>
              </w:rPr>
              <w:t>SIM</w:t>
            </w:r>
          </w:p>
        </w:tc>
        <w:tc>
          <w:tcPr>
            <w:tcW w:w="992" w:type="dxa"/>
          </w:tcPr>
          <w:p w14:paraId="75CFF74A"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r>
      <w:tr w:rsidR="004D74D8" w:rsidRPr="0006522C" w14:paraId="6A768E1F" w14:textId="77777777" w:rsidTr="00660861">
        <w:tc>
          <w:tcPr>
            <w:tcW w:w="7333" w:type="dxa"/>
          </w:tcPr>
          <w:p w14:paraId="58FE0664" w14:textId="77777777"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Verifica se o CPF / CNPJ é válido</w:t>
            </w:r>
          </w:p>
        </w:tc>
        <w:tc>
          <w:tcPr>
            <w:tcW w:w="1457" w:type="dxa"/>
          </w:tcPr>
          <w:p w14:paraId="24480AB0"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r w:rsidRPr="0006522C">
              <w:rPr>
                <w:rFonts w:ascii="Tahoma" w:eastAsia="MS Mincho" w:hAnsi="Tahoma" w:cs="Tahoma"/>
                <w:b/>
                <w:sz w:val="20"/>
                <w:szCs w:val="20"/>
                <w:lang w:eastAsia="zh-CN" w:bidi="hi-IN"/>
              </w:rPr>
              <w:t>SIM</w:t>
            </w:r>
          </w:p>
        </w:tc>
        <w:tc>
          <w:tcPr>
            <w:tcW w:w="992" w:type="dxa"/>
          </w:tcPr>
          <w:p w14:paraId="7ACECC0A"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r>
      <w:tr w:rsidR="004D74D8" w:rsidRPr="0006522C" w14:paraId="7CA2ADE1" w14:textId="77777777" w:rsidTr="00660861">
        <w:tc>
          <w:tcPr>
            <w:tcW w:w="7333" w:type="dxa"/>
            <w:shd w:val="clear" w:color="auto" w:fill="auto"/>
          </w:tcPr>
          <w:p w14:paraId="61372A14" w14:textId="71220706" w:rsidR="004D74D8" w:rsidRPr="0006522C" w:rsidRDefault="004D74D8" w:rsidP="00467F25">
            <w:pPr>
              <w:widowControl w:val="0"/>
              <w:numPr>
                <w:ilvl w:val="0"/>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 xml:space="preserve">Permite a escolha do serviço prestado a partir de lista de serviços cadastrados pela </w:t>
            </w:r>
            <w:r w:rsidR="00357657" w:rsidRPr="0006522C">
              <w:rPr>
                <w:rFonts w:ascii="Tahoma" w:eastAsia="Calibri" w:hAnsi="Tahoma" w:cs="Tahoma"/>
                <w:sz w:val="20"/>
                <w:szCs w:val="20"/>
              </w:rPr>
              <w:t>Prefeitura, somente</w:t>
            </w:r>
            <w:r w:rsidRPr="0006522C">
              <w:rPr>
                <w:rFonts w:ascii="Tahoma" w:eastAsia="Calibri" w:hAnsi="Tahoma" w:cs="Tahoma"/>
                <w:sz w:val="20"/>
                <w:szCs w:val="20"/>
              </w:rPr>
              <w:t xml:space="preserve"> o que estiver liberado no cadastro mobiliário da empresa;</w:t>
            </w:r>
          </w:p>
        </w:tc>
        <w:tc>
          <w:tcPr>
            <w:tcW w:w="1457" w:type="dxa"/>
          </w:tcPr>
          <w:p w14:paraId="1C5633E9" w14:textId="77777777" w:rsidR="004D74D8" w:rsidRPr="0006522C" w:rsidRDefault="004D74D8" w:rsidP="00467F25">
            <w:pPr>
              <w:ind w:left="204"/>
              <w:jc w:val="center"/>
              <w:rPr>
                <w:rFonts w:ascii="Tahoma" w:eastAsia="Calibri" w:hAnsi="Tahoma" w:cs="Tahoma"/>
                <w:b/>
                <w:sz w:val="20"/>
                <w:szCs w:val="20"/>
              </w:rPr>
            </w:pPr>
          </w:p>
        </w:tc>
        <w:tc>
          <w:tcPr>
            <w:tcW w:w="992" w:type="dxa"/>
          </w:tcPr>
          <w:p w14:paraId="321221AD"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11637B0D" w14:textId="77777777" w:rsidTr="00660861">
        <w:tc>
          <w:tcPr>
            <w:tcW w:w="7333" w:type="dxa"/>
            <w:shd w:val="clear" w:color="auto" w:fill="auto"/>
          </w:tcPr>
          <w:p w14:paraId="07F58E3F" w14:textId="77356481" w:rsidR="004D74D8" w:rsidRPr="0006522C" w:rsidRDefault="004D74D8" w:rsidP="00467F25">
            <w:pPr>
              <w:widowControl w:val="0"/>
              <w:numPr>
                <w:ilvl w:val="0"/>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 xml:space="preserve">Permite definir se o imposto deve ser retido pelo tomador, somente se o </w:t>
            </w:r>
            <w:r w:rsidR="00357657">
              <w:rPr>
                <w:rFonts w:ascii="Tahoma" w:eastAsia="Calibri" w:hAnsi="Tahoma" w:cs="Tahoma"/>
                <w:sz w:val="20"/>
                <w:szCs w:val="20"/>
              </w:rPr>
              <w:t>ISS</w:t>
            </w:r>
            <w:r w:rsidRPr="0006522C">
              <w:rPr>
                <w:rFonts w:ascii="Tahoma" w:eastAsia="Calibri" w:hAnsi="Tahoma" w:cs="Tahoma"/>
                <w:sz w:val="20"/>
                <w:szCs w:val="20"/>
              </w:rPr>
              <w:t xml:space="preserve"> for devido fora de Descalvado. caso </w:t>
            </w:r>
            <w:r w:rsidR="00357657" w:rsidRPr="0006522C">
              <w:rPr>
                <w:rFonts w:ascii="Tahoma" w:eastAsia="Calibri" w:hAnsi="Tahoma" w:cs="Tahoma"/>
                <w:sz w:val="20"/>
                <w:szCs w:val="20"/>
              </w:rPr>
              <w:t>contrário, conforme</w:t>
            </w:r>
            <w:r w:rsidRPr="0006522C">
              <w:rPr>
                <w:rFonts w:ascii="Tahoma" w:eastAsia="Calibri" w:hAnsi="Tahoma" w:cs="Tahoma"/>
                <w:sz w:val="20"/>
                <w:szCs w:val="20"/>
              </w:rPr>
              <w:t xml:space="preserve"> regra do </w:t>
            </w:r>
            <w:r w:rsidR="00357657" w:rsidRPr="0006522C">
              <w:rPr>
                <w:rFonts w:ascii="Tahoma" w:eastAsia="Calibri" w:hAnsi="Tahoma" w:cs="Tahoma"/>
                <w:sz w:val="20"/>
                <w:szCs w:val="20"/>
              </w:rPr>
              <w:t>município;</w:t>
            </w:r>
          </w:p>
        </w:tc>
        <w:tc>
          <w:tcPr>
            <w:tcW w:w="1457" w:type="dxa"/>
          </w:tcPr>
          <w:p w14:paraId="725EC3F3"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389042E7"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54718DD6" w14:textId="77777777" w:rsidTr="00660861">
        <w:tc>
          <w:tcPr>
            <w:tcW w:w="7333" w:type="dxa"/>
          </w:tcPr>
          <w:p w14:paraId="3074611D" w14:textId="77777777" w:rsidR="004D74D8" w:rsidRPr="0006522C" w:rsidRDefault="004D74D8" w:rsidP="00467F25">
            <w:pPr>
              <w:widowControl w:val="0"/>
              <w:numPr>
                <w:ilvl w:val="0"/>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Permite a atribuição correta da alíquota:</w:t>
            </w:r>
          </w:p>
        </w:tc>
        <w:tc>
          <w:tcPr>
            <w:tcW w:w="1457" w:type="dxa"/>
          </w:tcPr>
          <w:p w14:paraId="7BBE62A2"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51DADD88"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1D024E5E" w14:textId="77777777" w:rsidTr="00660861">
        <w:tc>
          <w:tcPr>
            <w:tcW w:w="7333" w:type="dxa"/>
          </w:tcPr>
          <w:p w14:paraId="235B2602" w14:textId="480C531E" w:rsidR="004D74D8" w:rsidRPr="0006522C" w:rsidRDefault="004D74D8" w:rsidP="00467F25">
            <w:pPr>
              <w:widowControl w:val="0"/>
              <w:numPr>
                <w:ilvl w:val="0"/>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Identifica a alíquota a ser usada, nos casos em que o contribuinte possua tipo de ISS variável;</w:t>
            </w:r>
          </w:p>
        </w:tc>
        <w:tc>
          <w:tcPr>
            <w:tcW w:w="1457" w:type="dxa"/>
          </w:tcPr>
          <w:p w14:paraId="7ACDD757"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45CB22C9"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1A60DE0A" w14:textId="77777777" w:rsidTr="00660861">
        <w:tc>
          <w:tcPr>
            <w:tcW w:w="7333" w:type="dxa"/>
          </w:tcPr>
          <w:p w14:paraId="7C851B5A" w14:textId="77777777" w:rsidR="004D74D8" w:rsidRPr="0006522C" w:rsidRDefault="004D74D8" w:rsidP="00467F25">
            <w:pPr>
              <w:widowControl w:val="0"/>
              <w:numPr>
                <w:ilvl w:val="0"/>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Identifica a alíquota a ser usada nos casos em que o contribuinte for optante do SIMPLES Nacional, através de alíquota definida pelo próprio contribuinte para a competência escolhida;</w:t>
            </w:r>
          </w:p>
        </w:tc>
        <w:tc>
          <w:tcPr>
            <w:tcW w:w="1457" w:type="dxa"/>
          </w:tcPr>
          <w:p w14:paraId="1977362C"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0D65EDCF"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2786E7E6" w14:textId="77777777" w:rsidTr="00660861">
        <w:tc>
          <w:tcPr>
            <w:tcW w:w="7333" w:type="dxa"/>
          </w:tcPr>
          <w:p w14:paraId="1132F62F" w14:textId="77777777" w:rsidR="004D74D8" w:rsidRPr="0006522C" w:rsidRDefault="004D74D8" w:rsidP="00467F25">
            <w:pPr>
              <w:widowControl w:val="0"/>
              <w:numPr>
                <w:ilvl w:val="0"/>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Possibilita a emissão de notas fiscais eletrônicas para contribuintes isentos, não dos ou contribuintes que recolhem pelo regime de ISS fixo.</w:t>
            </w:r>
          </w:p>
        </w:tc>
        <w:tc>
          <w:tcPr>
            <w:tcW w:w="1457" w:type="dxa"/>
          </w:tcPr>
          <w:p w14:paraId="6B1B26AA"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0BA72D70"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48816E2E" w14:textId="77777777" w:rsidTr="00660861">
        <w:tc>
          <w:tcPr>
            <w:tcW w:w="7333" w:type="dxa"/>
          </w:tcPr>
          <w:p w14:paraId="7D7B1D98" w14:textId="77777777" w:rsidR="004D74D8" w:rsidRPr="0006522C" w:rsidRDefault="004D74D8" w:rsidP="00467F25">
            <w:pPr>
              <w:widowControl w:val="0"/>
              <w:numPr>
                <w:ilvl w:val="0"/>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Permite a informação do local de prestação do serviço para a definição do local de incidência do ISS.</w:t>
            </w:r>
          </w:p>
        </w:tc>
        <w:tc>
          <w:tcPr>
            <w:tcW w:w="1457" w:type="dxa"/>
          </w:tcPr>
          <w:p w14:paraId="772B5583"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547C8830"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590BC792" w14:textId="77777777" w:rsidTr="00660861">
        <w:tc>
          <w:tcPr>
            <w:tcW w:w="7333" w:type="dxa"/>
          </w:tcPr>
          <w:p w14:paraId="286CC543"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lastRenderedPageBreak/>
              <w:t>Permite a informação de dedução da base de cálculo:</w:t>
            </w:r>
          </w:p>
        </w:tc>
        <w:tc>
          <w:tcPr>
            <w:tcW w:w="1457" w:type="dxa"/>
          </w:tcPr>
          <w:p w14:paraId="6FD85A0D"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5A03A633"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74BA21D2" w14:textId="77777777" w:rsidTr="00660861">
        <w:tc>
          <w:tcPr>
            <w:tcW w:w="7333" w:type="dxa"/>
          </w:tcPr>
          <w:p w14:paraId="33F40C19" w14:textId="77777777" w:rsidR="004D74D8" w:rsidRPr="0006522C" w:rsidRDefault="004D74D8" w:rsidP="00467F25">
            <w:pPr>
              <w:widowControl w:val="0"/>
              <w:numPr>
                <w:ilvl w:val="1"/>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a configuração pela prefeitura dos serviços que permitem a dedução da base de cálculo;</w:t>
            </w:r>
          </w:p>
        </w:tc>
        <w:tc>
          <w:tcPr>
            <w:tcW w:w="1457" w:type="dxa"/>
          </w:tcPr>
          <w:p w14:paraId="3480EFAD"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 xml:space="preserve">         SIM</w:t>
            </w:r>
          </w:p>
        </w:tc>
        <w:tc>
          <w:tcPr>
            <w:tcW w:w="992" w:type="dxa"/>
          </w:tcPr>
          <w:p w14:paraId="51779C75"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16E6FC44" w14:textId="77777777" w:rsidTr="00660861">
        <w:tc>
          <w:tcPr>
            <w:tcW w:w="7333" w:type="dxa"/>
          </w:tcPr>
          <w:p w14:paraId="23B07605" w14:textId="77777777" w:rsidR="004D74D8" w:rsidRPr="0006522C" w:rsidRDefault="004D74D8" w:rsidP="00467F25">
            <w:pPr>
              <w:widowControl w:val="0"/>
              <w:numPr>
                <w:ilvl w:val="1"/>
                <w:numId w:val="15"/>
              </w:numPr>
              <w:tabs>
                <w:tab w:val="left" w:pos="619"/>
                <w:tab w:val="left" w:pos="628"/>
              </w:tabs>
              <w:suppressAutoHyphens/>
              <w:jc w:val="both"/>
              <w:rPr>
                <w:rFonts w:ascii="Tahoma" w:eastAsia="Calibri" w:hAnsi="Tahoma" w:cs="Tahoma"/>
                <w:sz w:val="20"/>
                <w:szCs w:val="20"/>
              </w:rPr>
            </w:pPr>
            <w:r w:rsidRPr="0006522C">
              <w:rPr>
                <w:rFonts w:ascii="Tahoma" w:eastAsia="Calibri" w:hAnsi="Tahoma" w:cs="Tahoma"/>
                <w:sz w:val="20"/>
                <w:szCs w:val="20"/>
              </w:rPr>
              <w:t>Permite habilitar a dedução da base de cálculo para um contribuinte/serviço específico;</w:t>
            </w:r>
          </w:p>
        </w:tc>
        <w:tc>
          <w:tcPr>
            <w:tcW w:w="1457" w:type="dxa"/>
          </w:tcPr>
          <w:p w14:paraId="43AC53B1" w14:textId="77777777" w:rsidR="004D74D8" w:rsidRPr="0006522C" w:rsidRDefault="004D74D8" w:rsidP="00467F25">
            <w:pPr>
              <w:tabs>
                <w:tab w:val="left" w:pos="619"/>
                <w:tab w:val="left" w:pos="628"/>
              </w:tabs>
              <w:rPr>
                <w:rFonts w:ascii="Tahoma" w:eastAsia="Calibri" w:hAnsi="Tahoma" w:cs="Tahoma"/>
                <w:b/>
                <w:sz w:val="20"/>
                <w:szCs w:val="20"/>
              </w:rPr>
            </w:pPr>
            <w:r w:rsidRPr="0006522C">
              <w:rPr>
                <w:rFonts w:ascii="Tahoma" w:eastAsia="Calibri" w:hAnsi="Tahoma" w:cs="Tahoma"/>
                <w:b/>
                <w:sz w:val="20"/>
                <w:szCs w:val="20"/>
              </w:rPr>
              <w:t xml:space="preserve">         SIM</w:t>
            </w:r>
          </w:p>
        </w:tc>
        <w:tc>
          <w:tcPr>
            <w:tcW w:w="992" w:type="dxa"/>
          </w:tcPr>
          <w:p w14:paraId="451377C8" w14:textId="77777777" w:rsidR="004D74D8" w:rsidRPr="0006522C" w:rsidRDefault="004D74D8" w:rsidP="00467F25">
            <w:pPr>
              <w:tabs>
                <w:tab w:val="left" w:pos="619"/>
                <w:tab w:val="left" w:pos="628"/>
              </w:tabs>
              <w:ind w:left="567"/>
              <w:jc w:val="center"/>
              <w:rPr>
                <w:rFonts w:ascii="Tahoma" w:eastAsia="Calibri" w:hAnsi="Tahoma" w:cs="Tahoma"/>
                <w:b/>
                <w:sz w:val="20"/>
                <w:szCs w:val="20"/>
              </w:rPr>
            </w:pPr>
          </w:p>
        </w:tc>
      </w:tr>
      <w:tr w:rsidR="004D74D8" w:rsidRPr="0006522C" w14:paraId="2C42ED84" w14:textId="77777777" w:rsidTr="00660861">
        <w:tc>
          <w:tcPr>
            <w:tcW w:w="7333" w:type="dxa"/>
          </w:tcPr>
          <w:p w14:paraId="3668708E" w14:textId="77777777" w:rsidR="004D74D8" w:rsidRPr="0006522C" w:rsidRDefault="004D74D8" w:rsidP="00467F25">
            <w:pPr>
              <w:widowControl w:val="0"/>
              <w:numPr>
                <w:ilvl w:val="0"/>
                <w:numId w:val="15"/>
              </w:numPr>
              <w:tabs>
                <w:tab w:val="left" w:pos="619"/>
                <w:tab w:val="left" w:pos="872"/>
              </w:tabs>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Permite a escrituração automática da nota fiscal de serviço tomado para os casos em que seja emitida uma nota fiscal eletrônica para um tomador do serviço que seja contribuinte do município;</w:t>
            </w:r>
          </w:p>
        </w:tc>
        <w:tc>
          <w:tcPr>
            <w:tcW w:w="1457" w:type="dxa"/>
          </w:tcPr>
          <w:p w14:paraId="5FB2C5BC" w14:textId="77777777" w:rsidR="004D74D8" w:rsidRPr="0006522C" w:rsidRDefault="004D74D8" w:rsidP="00467F25">
            <w:pPr>
              <w:widowControl w:val="0"/>
              <w:tabs>
                <w:tab w:val="left" w:pos="619"/>
                <w:tab w:val="left" w:pos="872"/>
              </w:tabs>
              <w:suppressAutoHyphens/>
              <w:ind w:left="204"/>
              <w:jc w:val="center"/>
              <w:textAlignment w:val="baseline"/>
              <w:rPr>
                <w:rFonts w:ascii="Tahoma" w:eastAsia="MS Mincho" w:hAnsi="Tahoma" w:cs="Tahoma"/>
                <w:b/>
                <w:sz w:val="20"/>
                <w:szCs w:val="20"/>
                <w:lang w:eastAsia="zh-CN" w:bidi="hi-IN"/>
              </w:rPr>
            </w:pPr>
            <w:r w:rsidRPr="0006522C">
              <w:rPr>
                <w:rFonts w:ascii="Tahoma" w:eastAsia="MS Mincho" w:hAnsi="Tahoma" w:cs="Tahoma"/>
                <w:b/>
                <w:sz w:val="20"/>
                <w:szCs w:val="20"/>
                <w:lang w:eastAsia="zh-CN" w:bidi="hi-IN"/>
              </w:rPr>
              <w:t>SIM</w:t>
            </w:r>
          </w:p>
        </w:tc>
        <w:tc>
          <w:tcPr>
            <w:tcW w:w="992" w:type="dxa"/>
          </w:tcPr>
          <w:p w14:paraId="6858A871" w14:textId="77777777" w:rsidR="004D74D8" w:rsidRPr="0006522C" w:rsidRDefault="004D74D8" w:rsidP="00467F25">
            <w:pPr>
              <w:widowControl w:val="0"/>
              <w:tabs>
                <w:tab w:val="left" w:pos="619"/>
                <w:tab w:val="left" w:pos="872"/>
              </w:tabs>
              <w:suppressAutoHyphens/>
              <w:ind w:left="204"/>
              <w:jc w:val="center"/>
              <w:textAlignment w:val="baseline"/>
              <w:rPr>
                <w:rFonts w:ascii="Tahoma" w:eastAsia="MS Mincho" w:hAnsi="Tahoma" w:cs="Tahoma"/>
                <w:b/>
                <w:sz w:val="20"/>
                <w:szCs w:val="20"/>
                <w:lang w:eastAsia="zh-CN" w:bidi="hi-IN"/>
              </w:rPr>
            </w:pPr>
          </w:p>
        </w:tc>
      </w:tr>
      <w:tr w:rsidR="004D74D8" w:rsidRPr="0006522C" w14:paraId="776DF3CB" w14:textId="77777777" w:rsidTr="00660861">
        <w:tc>
          <w:tcPr>
            <w:tcW w:w="7333" w:type="dxa"/>
          </w:tcPr>
          <w:p w14:paraId="1E9E9B1A" w14:textId="77777777" w:rsidR="004D74D8" w:rsidRPr="0006522C" w:rsidRDefault="004D74D8" w:rsidP="00467F25">
            <w:pPr>
              <w:widowControl w:val="0"/>
              <w:numPr>
                <w:ilvl w:val="0"/>
                <w:numId w:val="15"/>
              </w:numPr>
              <w:tabs>
                <w:tab w:val="left" w:pos="619"/>
                <w:tab w:val="left" w:pos="872"/>
              </w:tabs>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Consulta de autenticidade na nota fiscal eletrônica sem a necessidade de login.</w:t>
            </w:r>
          </w:p>
        </w:tc>
        <w:tc>
          <w:tcPr>
            <w:tcW w:w="1457" w:type="dxa"/>
          </w:tcPr>
          <w:p w14:paraId="45B0E61F" w14:textId="77777777" w:rsidR="004D74D8" w:rsidRPr="0006522C" w:rsidRDefault="004D74D8" w:rsidP="00467F25">
            <w:pPr>
              <w:widowControl w:val="0"/>
              <w:tabs>
                <w:tab w:val="left" w:pos="619"/>
                <w:tab w:val="left" w:pos="872"/>
              </w:tabs>
              <w:suppressAutoHyphens/>
              <w:ind w:left="204"/>
              <w:jc w:val="center"/>
              <w:textAlignment w:val="baseline"/>
              <w:rPr>
                <w:rFonts w:ascii="Tahoma" w:eastAsia="MS Mincho" w:hAnsi="Tahoma" w:cs="Tahoma"/>
                <w:b/>
                <w:sz w:val="20"/>
                <w:szCs w:val="20"/>
                <w:lang w:eastAsia="zh-CN" w:bidi="hi-IN"/>
              </w:rPr>
            </w:pPr>
            <w:r w:rsidRPr="0006522C">
              <w:rPr>
                <w:rFonts w:ascii="Tahoma" w:eastAsia="MS Mincho" w:hAnsi="Tahoma" w:cs="Tahoma"/>
                <w:b/>
                <w:sz w:val="20"/>
                <w:szCs w:val="20"/>
                <w:lang w:eastAsia="zh-CN" w:bidi="hi-IN"/>
              </w:rPr>
              <w:t>SIM</w:t>
            </w:r>
          </w:p>
        </w:tc>
        <w:tc>
          <w:tcPr>
            <w:tcW w:w="992" w:type="dxa"/>
          </w:tcPr>
          <w:p w14:paraId="2E791D83" w14:textId="77777777" w:rsidR="004D74D8" w:rsidRPr="0006522C" w:rsidRDefault="004D74D8" w:rsidP="00467F25">
            <w:pPr>
              <w:widowControl w:val="0"/>
              <w:tabs>
                <w:tab w:val="left" w:pos="619"/>
                <w:tab w:val="left" w:pos="872"/>
              </w:tabs>
              <w:suppressAutoHyphens/>
              <w:ind w:left="204"/>
              <w:jc w:val="center"/>
              <w:textAlignment w:val="baseline"/>
              <w:rPr>
                <w:rFonts w:ascii="Tahoma" w:eastAsia="MS Mincho" w:hAnsi="Tahoma" w:cs="Tahoma"/>
                <w:b/>
                <w:sz w:val="20"/>
                <w:szCs w:val="20"/>
                <w:lang w:eastAsia="zh-CN" w:bidi="hi-IN"/>
              </w:rPr>
            </w:pPr>
          </w:p>
        </w:tc>
      </w:tr>
      <w:tr w:rsidR="004D74D8" w:rsidRPr="0006522C" w14:paraId="3A336A96" w14:textId="77777777" w:rsidTr="00660861">
        <w:tc>
          <w:tcPr>
            <w:tcW w:w="7333" w:type="dxa"/>
          </w:tcPr>
          <w:p w14:paraId="502E9E58" w14:textId="77777777"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Possibilita o envio da Nota Fiscal Eletrônica e o arquivo XML correspondente, via e-mail, para o tomador ou endereço indicado.</w:t>
            </w:r>
          </w:p>
        </w:tc>
        <w:tc>
          <w:tcPr>
            <w:tcW w:w="1457" w:type="dxa"/>
          </w:tcPr>
          <w:p w14:paraId="277D6984"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r w:rsidRPr="0006522C">
              <w:rPr>
                <w:rFonts w:ascii="Tahoma" w:eastAsia="MS Mincho" w:hAnsi="Tahoma" w:cs="Tahoma"/>
                <w:b/>
                <w:sz w:val="20"/>
                <w:szCs w:val="20"/>
                <w:lang w:eastAsia="zh-CN" w:bidi="hi-IN"/>
              </w:rPr>
              <w:t>SIM</w:t>
            </w:r>
          </w:p>
        </w:tc>
        <w:tc>
          <w:tcPr>
            <w:tcW w:w="992" w:type="dxa"/>
          </w:tcPr>
          <w:p w14:paraId="1145B4BD"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r>
      <w:tr w:rsidR="004D74D8" w:rsidRPr="0006522C" w14:paraId="19A716A3" w14:textId="77777777" w:rsidTr="00660861">
        <w:tc>
          <w:tcPr>
            <w:tcW w:w="7333" w:type="dxa"/>
          </w:tcPr>
          <w:p w14:paraId="618CD19C" w14:textId="77777777"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Permite a consulta da situação de recolhimento de imposto relativo à nota fiscal com retenção sem necessidade de autenticação.</w:t>
            </w:r>
          </w:p>
        </w:tc>
        <w:tc>
          <w:tcPr>
            <w:tcW w:w="1457" w:type="dxa"/>
          </w:tcPr>
          <w:p w14:paraId="725234B2"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r w:rsidRPr="0006522C">
              <w:rPr>
                <w:rFonts w:ascii="Tahoma" w:eastAsia="MS Mincho" w:hAnsi="Tahoma" w:cs="Tahoma"/>
                <w:b/>
                <w:sz w:val="20"/>
                <w:szCs w:val="20"/>
                <w:lang w:eastAsia="zh-CN" w:bidi="hi-IN"/>
              </w:rPr>
              <w:t>SIM</w:t>
            </w:r>
          </w:p>
        </w:tc>
        <w:tc>
          <w:tcPr>
            <w:tcW w:w="992" w:type="dxa"/>
          </w:tcPr>
          <w:p w14:paraId="56BC8780"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r>
      <w:tr w:rsidR="004D74D8" w:rsidRPr="0006522C" w14:paraId="2C881DF6" w14:textId="77777777" w:rsidTr="00660861">
        <w:tc>
          <w:tcPr>
            <w:tcW w:w="7333" w:type="dxa"/>
          </w:tcPr>
          <w:p w14:paraId="3A1C3C96" w14:textId="77777777"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Permite a retificação de informações cadastrais da Nota Fiscal eletrônica gerando automaticamente a carta com as correções efetuadas, substituição de nfe dentro do período determinado em decreto</w:t>
            </w:r>
          </w:p>
        </w:tc>
        <w:tc>
          <w:tcPr>
            <w:tcW w:w="1457" w:type="dxa"/>
          </w:tcPr>
          <w:p w14:paraId="684D2A5F"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c>
          <w:tcPr>
            <w:tcW w:w="992" w:type="dxa"/>
          </w:tcPr>
          <w:p w14:paraId="735F5D38"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r>
      <w:tr w:rsidR="004D74D8" w:rsidRPr="0006522C" w14:paraId="7DF7E542" w14:textId="77777777" w:rsidTr="00660861">
        <w:tc>
          <w:tcPr>
            <w:tcW w:w="7333" w:type="dxa"/>
          </w:tcPr>
          <w:p w14:paraId="7CF24081" w14:textId="77777777"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Permite a geração de NF-e de substituição conforme regras do município.</w:t>
            </w:r>
          </w:p>
        </w:tc>
        <w:tc>
          <w:tcPr>
            <w:tcW w:w="1457" w:type="dxa"/>
          </w:tcPr>
          <w:p w14:paraId="74A18268"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c>
          <w:tcPr>
            <w:tcW w:w="992" w:type="dxa"/>
          </w:tcPr>
          <w:p w14:paraId="7314BF32"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r>
      <w:tr w:rsidR="004D74D8" w:rsidRPr="0006522C" w14:paraId="285E97B9" w14:textId="77777777" w:rsidTr="00660861">
        <w:tc>
          <w:tcPr>
            <w:tcW w:w="7333" w:type="dxa"/>
          </w:tcPr>
          <w:p w14:paraId="2A231E2C" w14:textId="77777777"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Permite emissão para tomadores do exterior, com possibilidade de escolha do resultado (brasil ou exterior)</w:t>
            </w:r>
          </w:p>
        </w:tc>
        <w:tc>
          <w:tcPr>
            <w:tcW w:w="1457" w:type="dxa"/>
          </w:tcPr>
          <w:p w14:paraId="204947F1"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r w:rsidRPr="0006522C">
              <w:rPr>
                <w:rFonts w:ascii="Tahoma" w:eastAsia="MS Mincho" w:hAnsi="Tahoma" w:cs="Tahoma"/>
                <w:b/>
                <w:sz w:val="20"/>
                <w:szCs w:val="20"/>
                <w:lang w:eastAsia="zh-CN" w:bidi="hi-IN"/>
              </w:rPr>
              <w:t>SIM</w:t>
            </w:r>
          </w:p>
        </w:tc>
        <w:tc>
          <w:tcPr>
            <w:tcW w:w="992" w:type="dxa"/>
          </w:tcPr>
          <w:p w14:paraId="3659A6BE"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r>
      <w:tr w:rsidR="004D74D8" w:rsidRPr="0006522C" w14:paraId="41C7EB1B" w14:textId="77777777" w:rsidTr="00660861">
        <w:tc>
          <w:tcPr>
            <w:tcW w:w="7333" w:type="dxa"/>
          </w:tcPr>
          <w:p w14:paraId="4FEF5FBC" w14:textId="77777777" w:rsidR="004D74D8" w:rsidRPr="0006522C" w:rsidRDefault="004D74D8" w:rsidP="00467F25">
            <w:pPr>
              <w:rPr>
                <w:rFonts w:ascii="Tahoma" w:eastAsia="Calibri" w:hAnsi="Tahoma" w:cs="Tahoma"/>
                <w:b/>
                <w:sz w:val="20"/>
                <w:szCs w:val="20"/>
              </w:rPr>
            </w:pPr>
            <w:bookmarkStart w:id="72" w:name="_Toc103153662"/>
            <w:r w:rsidRPr="0006522C">
              <w:rPr>
                <w:rFonts w:ascii="Tahoma" w:eastAsia="Calibri" w:hAnsi="Tahoma" w:cs="Tahoma"/>
                <w:b/>
                <w:sz w:val="20"/>
                <w:szCs w:val="20"/>
              </w:rPr>
              <w:t>Escrituração por Contadores</w:t>
            </w:r>
            <w:bookmarkEnd w:id="72"/>
          </w:p>
        </w:tc>
        <w:tc>
          <w:tcPr>
            <w:tcW w:w="1457" w:type="dxa"/>
          </w:tcPr>
          <w:p w14:paraId="2D388CBC" w14:textId="77777777" w:rsidR="004D74D8" w:rsidRPr="0006522C" w:rsidRDefault="004D74D8" w:rsidP="00467F25">
            <w:pPr>
              <w:rPr>
                <w:rFonts w:ascii="Tahoma" w:eastAsia="Calibri" w:hAnsi="Tahoma" w:cs="Tahoma"/>
                <w:b/>
                <w:i/>
                <w:sz w:val="20"/>
                <w:szCs w:val="20"/>
              </w:rPr>
            </w:pPr>
            <w:bookmarkStart w:id="73" w:name="_Toc103153663"/>
            <w:r w:rsidRPr="0006522C">
              <w:rPr>
                <w:rFonts w:ascii="Tahoma" w:eastAsia="Calibri" w:hAnsi="Tahoma" w:cs="Tahoma"/>
                <w:b/>
                <w:sz w:val="20"/>
                <w:szCs w:val="20"/>
              </w:rPr>
              <w:t>Atende</w:t>
            </w:r>
            <w:bookmarkEnd w:id="73"/>
          </w:p>
        </w:tc>
        <w:tc>
          <w:tcPr>
            <w:tcW w:w="992" w:type="dxa"/>
          </w:tcPr>
          <w:p w14:paraId="6D7BCF2D" w14:textId="77777777" w:rsidR="004D74D8" w:rsidRPr="0006522C" w:rsidRDefault="004D74D8" w:rsidP="00467F25">
            <w:pPr>
              <w:rPr>
                <w:rFonts w:ascii="Tahoma" w:eastAsia="Calibri" w:hAnsi="Tahoma" w:cs="Tahoma"/>
                <w:b/>
                <w:i/>
                <w:sz w:val="20"/>
                <w:szCs w:val="20"/>
              </w:rPr>
            </w:pPr>
            <w:bookmarkStart w:id="74" w:name="_Toc103153664"/>
            <w:r w:rsidRPr="0006522C">
              <w:rPr>
                <w:rFonts w:ascii="Tahoma" w:eastAsia="Calibri" w:hAnsi="Tahoma" w:cs="Tahoma"/>
                <w:b/>
                <w:sz w:val="20"/>
                <w:szCs w:val="20"/>
              </w:rPr>
              <w:t>Não atende</w:t>
            </w:r>
            <w:bookmarkEnd w:id="74"/>
          </w:p>
        </w:tc>
      </w:tr>
      <w:tr w:rsidR="004D74D8" w:rsidRPr="0006522C" w14:paraId="40243448" w14:textId="77777777" w:rsidTr="00660861">
        <w:tc>
          <w:tcPr>
            <w:tcW w:w="7333" w:type="dxa"/>
          </w:tcPr>
          <w:p w14:paraId="2D934B18" w14:textId="77777777"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O sistema possui acesso especial para Contadores. Ele permite que os mesmos operem os procedimentos descritos acima para seus respectivos clientes.</w:t>
            </w:r>
          </w:p>
        </w:tc>
        <w:tc>
          <w:tcPr>
            <w:tcW w:w="1457" w:type="dxa"/>
          </w:tcPr>
          <w:p w14:paraId="06B49ADC"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59A593CE"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29782069" w14:textId="77777777" w:rsidTr="00660861">
        <w:tc>
          <w:tcPr>
            <w:tcW w:w="7333" w:type="dxa"/>
          </w:tcPr>
          <w:p w14:paraId="47F67DF4"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acesso através de CPF / CNPJ do contador e senha própria.</w:t>
            </w:r>
          </w:p>
        </w:tc>
        <w:tc>
          <w:tcPr>
            <w:tcW w:w="1457" w:type="dxa"/>
          </w:tcPr>
          <w:p w14:paraId="564AE4A3"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123229BE"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616C8E17" w14:textId="77777777" w:rsidTr="00660861">
        <w:tc>
          <w:tcPr>
            <w:tcW w:w="7333" w:type="dxa"/>
          </w:tcPr>
          <w:p w14:paraId="00803371"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acesso através de senha do cadastro mobiliário caso o contador esteja no cadastro de contribuintes da prefeitura</w:t>
            </w:r>
          </w:p>
        </w:tc>
        <w:tc>
          <w:tcPr>
            <w:tcW w:w="1457" w:type="dxa"/>
          </w:tcPr>
          <w:p w14:paraId="51421A9D"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7003EB73"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50756F6D" w14:textId="77777777" w:rsidTr="00660861">
        <w:tc>
          <w:tcPr>
            <w:tcW w:w="7333" w:type="dxa"/>
          </w:tcPr>
          <w:p w14:paraId="1C93F72D"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escolher, dentre os clientes do contador, qual será usado para realizar as operações de escrituração, geração de recibos, guias e todas as demais funcionalidades disponíveis para os contribuintes.</w:t>
            </w:r>
          </w:p>
        </w:tc>
        <w:tc>
          <w:tcPr>
            <w:tcW w:w="1457" w:type="dxa"/>
          </w:tcPr>
          <w:p w14:paraId="737E459F"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4E41E184"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0FA52380" w14:textId="77777777" w:rsidTr="00660861">
        <w:tc>
          <w:tcPr>
            <w:tcW w:w="7333" w:type="dxa"/>
          </w:tcPr>
          <w:p w14:paraId="444086B5"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O Sistema permite a operação por um contador de fora do município, podendo ser cadastrado previamente pela prefeitura ou por auto cadastro, solicitado via sistema.</w:t>
            </w:r>
          </w:p>
        </w:tc>
        <w:tc>
          <w:tcPr>
            <w:tcW w:w="1457" w:type="dxa"/>
          </w:tcPr>
          <w:p w14:paraId="7A7CACFC" w14:textId="77777777" w:rsidR="004D74D8" w:rsidRPr="0006522C" w:rsidRDefault="004D74D8" w:rsidP="00467F25">
            <w:pPr>
              <w:ind w:left="204"/>
              <w:jc w:val="center"/>
              <w:rPr>
                <w:rFonts w:ascii="Tahoma" w:eastAsia="Calibri" w:hAnsi="Tahoma" w:cs="Tahoma"/>
                <w:b/>
                <w:sz w:val="20"/>
                <w:szCs w:val="20"/>
              </w:rPr>
            </w:pPr>
          </w:p>
        </w:tc>
        <w:tc>
          <w:tcPr>
            <w:tcW w:w="992" w:type="dxa"/>
          </w:tcPr>
          <w:p w14:paraId="1C053A95"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473A9FF3" w14:textId="77777777" w:rsidTr="00660861">
        <w:tc>
          <w:tcPr>
            <w:tcW w:w="7333" w:type="dxa"/>
          </w:tcPr>
          <w:p w14:paraId="4D4F8FE9" w14:textId="77777777" w:rsidR="004D74D8" w:rsidRPr="0006522C" w:rsidRDefault="004D74D8" w:rsidP="00467F25">
            <w:pPr>
              <w:rPr>
                <w:rFonts w:ascii="Tahoma" w:eastAsia="Calibri" w:hAnsi="Tahoma" w:cs="Tahoma"/>
                <w:b/>
                <w:sz w:val="20"/>
                <w:szCs w:val="20"/>
              </w:rPr>
            </w:pPr>
            <w:bookmarkStart w:id="75" w:name="_Toc103153665"/>
            <w:r w:rsidRPr="0006522C">
              <w:rPr>
                <w:rFonts w:ascii="Tahoma" w:eastAsia="Calibri" w:hAnsi="Tahoma" w:cs="Tahoma"/>
                <w:b/>
                <w:sz w:val="20"/>
                <w:szCs w:val="20"/>
              </w:rPr>
              <w:t>Períodos Fiscais</w:t>
            </w:r>
            <w:bookmarkEnd w:id="75"/>
          </w:p>
        </w:tc>
        <w:tc>
          <w:tcPr>
            <w:tcW w:w="1457" w:type="dxa"/>
          </w:tcPr>
          <w:p w14:paraId="0050B025" w14:textId="77777777" w:rsidR="004D74D8" w:rsidRPr="0006522C" w:rsidRDefault="004D74D8" w:rsidP="00467F25">
            <w:pPr>
              <w:rPr>
                <w:rFonts w:ascii="Tahoma" w:eastAsia="Calibri" w:hAnsi="Tahoma" w:cs="Tahoma"/>
                <w:b/>
                <w:i/>
                <w:sz w:val="20"/>
                <w:szCs w:val="20"/>
              </w:rPr>
            </w:pPr>
            <w:bookmarkStart w:id="76" w:name="_Toc103153666"/>
            <w:r w:rsidRPr="0006522C">
              <w:rPr>
                <w:rFonts w:ascii="Tahoma" w:eastAsia="Calibri" w:hAnsi="Tahoma" w:cs="Tahoma"/>
                <w:b/>
                <w:sz w:val="20"/>
                <w:szCs w:val="20"/>
              </w:rPr>
              <w:t>Atende</w:t>
            </w:r>
            <w:bookmarkEnd w:id="76"/>
          </w:p>
        </w:tc>
        <w:tc>
          <w:tcPr>
            <w:tcW w:w="992" w:type="dxa"/>
          </w:tcPr>
          <w:p w14:paraId="32822E65" w14:textId="77777777" w:rsidR="004D74D8" w:rsidRPr="0006522C" w:rsidRDefault="004D74D8" w:rsidP="00467F25">
            <w:pPr>
              <w:rPr>
                <w:rFonts w:ascii="Tahoma" w:eastAsia="Calibri" w:hAnsi="Tahoma" w:cs="Tahoma"/>
                <w:b/>
                <w:i/>
                <w:sz w:val="20"/>
                <w:szCs w:val="20"/>
              </w:rPr>
            </w:pPr>
            <w:bookmarkStart w:id="77" w:name="_Toc103153667"/>
            <w:r w:rsidRPr="0006522C">
              <w:rPr>
                <w:rFonts w:ascii="Tahoma" w:eastAsia="Calibri" w:hAnsi="Tahoma" w:cs="Tahoma"/>
                <w:b/>
                <w:sz w:val="20"/>
                <w:szCs w:val="20"/>
              </w:rPr>
              <w:t>Não atende</w:t>
            </w:r>
            <w:bookmarkEnd w:id="77"/>
          </w:p>
        </w:tc>
      </w:tr>
      <w:tr w:rsidR="004D74D8" w:rsidRPr="0006522C" w14:paraId="47804B26" w14:textId="77777777" w:rsidTr="00660861">
        <w:tc>
          <w:tcPr>
            <w:tcW w:w="7333" w:type="dxa"/>
          </w:tcPr>
          <w:p w14:paraId="2F170B8A" w14:textId="77777777" w:rsidR="004D74D8" w:rsidRPr="0006522C" w:rsidRDefault="004D74D8" w:rsidP="00467F25">
            <w:pPr>
              <w:widowControl w:val="0"/>
              <w:numPr>
                <w:ilvl w:val="0"/>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Visualização gráfica das escriturações por períodos de 12 meses</w:t>
            </w:r>
          </w:p>
        </w:tc>
        <w:tc>
          <w:tcPr>
            <w:tcW w:w="1457" w:type="dxa"/>
          </w:tcPr>
          <w:p w14:paraId="222273F1"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1EC6B0FB"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7BA2DF54" w14:textId="77777777" w:rsidTr="00660861">
        <w:tc>
          <w:tcPr>
            <w:tcW w:w="7333" w:type="dxa"/>
          </w:tcPr>
          <w:p w14:paraId="1FCFD2F7"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a emissão do termo de encerramento de período de competência.</w:t>
            </w:r>
          </w:p>
        </w:tc>
        <w:tc>
          <w:tcPr>
            <w:tcW w:w="1457" w:type="dxa"/>
          </w:tcPr>
          <w:p w14:paraId="02DCFF43"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73396349"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439B4A8C" w14:textId="77777777" w:rsidTr="00660861">
        <w:tc>
          <w:tcPr>
            <w:tcW w:w="7333" w:type="dxa"/>
          </w:tcPr>
          <w:p w14:paraId="325E9B5E"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Possibilita a emissão do Livro Fiscal, contendo a relação das notas fiscais emitidas ou escrituradas, em formato pdf ou xls.</w:t>
            </w:r>
          </w:p>
        </w:tc>
        <w:tc>
          <w:tcPr>
            <w:tcW w:w="1457" w:type="dxa"/>
          </w:tcPr>
          <w:p w14:paraId="727B36BE"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7BF00FCE"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72DC7E2A" w14:textId="77777777" w:rsidTr="00660861">
        <w:tc>
          <w:tcPr>
            <w:tcW w:w="7333" w:type="dxa"/>
          </w:tcPr>
          <w:p w14:paraId="3787A850"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a visualização do resumo do movimento econômico referente ao período fiscal, com destaque para os seguintes valores:</w:t>
            </w:r>
          </w:p>
        </w:tc>
        <w:tc>
          <w:tcPr>
            <w:tcW w:w="1457" w:type="dxa"/>
          </w:tcPr>
          <w:p w14:paraId="6A50DB87"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3B02BB69"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70781FBE" w14:textId="77777777" w:rsidTr="00660861">
        <w:tc>
          <w:tcPr>
            <w:tcW w:w="7333" w:type="dxa"/>
          </w:tcPr>
          <w:p w14:paraId="0FE0F4FE" w14:textId="77777777" w:rsidR="004D74D8" w:rsidRPr="0006522C" w:rsidRDefault="004D74D8" w:rsidP="00467F25">
            <w:pPr>
              <w:widowControl w:val="0"/>
              <w:numPr>
                <w:ilvl w:val="1"/>
                <w:numId w:val="15"/>
              </w:numPr>
              <w:suppressAutoHyphens/>
              <w:jc w:val="both"/>
              <w:rPr>
                <w:rFonts w:ascii="Tahoma" w:eastAsia="Calibri" w:hAnsi="Tahoma" w:cs="Tahoma"/>
                <w:sz w:val="20"/>
                <w:szCs w:val="20"/>
              </w:rPr>
            </w:pPr>
            <w:r w:rsidRPr="0006522C">
              <w:rPr>
                <w:rFonts w:ascii="Tahoma" w:eastAsia="Calibri" w:hAnsi="Tahoma" w:cs="Tahoma"/>
                <w:sz w:val="20"/>
                <w:szCs w:val="20"/>
              </w:rPr>
              <w:t>Total escriturado</w:t>
            </w:r>
          </w:p>
        </w:tc>
        <w:tc>
          <w:tcPr>
            <w:tcW w:w="1457" w:type="dxa"/>
          </w:tcPr>
          <w:p w14:paraId="44235EC2" w14:textId="77777777" w:rsidR="004D74D8" w:rsidRPr="0006522C" w:rsidRDefault="004D74D8" w:rsidP="00467F25">
            <w:pPr>
              <w:ind w:left="355" w:hanging="141"/>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1BF711F2"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4C9A1776" w14:textId="77777777" w:rsidTr="00660861">
        <w:tc>
          <w:tcPr>
            <w:tcW w:w="7333" w:type="dxa"/>
          </w:tcPr>
          <w:p w14:paraId="4B66AA05" w14:textId="77777777" w:rsidR="004D74D8" w:rsidRPr="0006522C" w:rsidRDefault="004D74D8" w:rsidP="00467F25">
            <w:pPr>
              <w:widowControl w:val="0"/>
              <w:numPr>
                <w:ilvl w:val="1"/>
                <w:numId w:val="15"/>
              </w:numPr>
              <w:suppressAutoHyphens/>
              <w:jc w:val="both"/>
              <w:rPr>
                <w:rFonts w:ascii="Tahoma" w:eastAsia="Calibri" w:hAnsi="Tahoma" w:cs="Tahoma"/>
                <w:sz w:val="20"/>
                <w:szCs w:val="20"/>
              </w:rPr>
            </w:pPr>
            <w:r w:rsidRPr="0006522C">
              <w:rPr>
                <w:rFonts w:ascii="Tahoma" w:eastAsia="Calibri" w:hAnsi="Tahoma" w:cs="Tahoma"/>
                <w:sz w:val="20"/>
                <w:szCs w:val="20"/>
              </w:rPr>
              <w:t>Total do</w:t>
            </w:r>
          </w:p>
        </w:tc>
        <w:tc>
          <w:tcPr>
            <w:tcW w:w="1457" w:type="dxa"/>
          </w:tcPr>
          <w:p w14:paraId="3C954E2B" w14:textId="77777777" w:rsidR="004D74D8" w:rsidRPr="0006522C" w:rsidRDefault="004D74D8" w:rsidP="00467F25">
            <w:pPr>
              <w:ind w:left="355" w:hanging="141"/>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46E4A4FB"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64925FD9" w14:textId="77777777" w:rsidTr="00660861">
        <w:tc>
          <w:tcPr>
            <w:tcW w:w="7333" w:type="dxa"/>
          </w:tcPr>
          <w:p w14:paraId="4E82E162" w14:textId="77777777" w:rsidR="004D74D8" w:rsidRPr="0006522C" w:rsidRDefault="004D74D8" w:rsidP="00467F25">
            <w:pPr>
              <w:widowControl w:val="0"/>
              <w:numPr>
                <w:ilvl w:val="1"/>
                <w:numId w:val="15"/>
              </w:numPr>
              <w:suppressAutoHyphens/>
              <w:jc w:val="both"/>
              <w:rPr>
                <w:rFonts w:ascii="Tahoma" w:eastAsia="Calibri" w:hAnsi="Tahoma" w:cs="Tahoma"/>
                <w:sz w:val="20"/>
                <w:szCs w:val="20"/>
              </w:rPr>
            </w:pPr>
            <w:r w:rsidRPr="0006522C">
              <w:rPr>
                <w:rFonts w:ascii="Tahoma" w:eastAsia="Calibri" w:hAnsi="Tahoma" w:cs="Tahoma"/>
                <w:sz w:val="20"/>
                <w:szCs w:val="20"/>
              </w:rPr>
              <w:t>Total cancelado</w:t>
            </w:r>
          </w:p>
        </w:tc>
        <w:tc>
          <w:tcPr>
            <w:tcW w:w="1457" w:type="dxa"/>
          </w:tcPr>
          <w:p w14:paraId="0E0D4C70" w14:textId="77777777" w:rsidR="004D74D8" w:rsidRPr="0006522C" w:rsidRDefault="004D74D8" w:rsidP="00467F25">
            <w:pPr>
              <w:ind w:left="355" w:hanging="141"/>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2F3A2461"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6F8BC5A2" w14:textId="77777777" w:rsidTr="00660861">
        <w:tc>
          <w:tcPr>
            <w:tcW w:w="7333" w:type="dxa"/>
          </w:tcPr>
          <w:p w14:paraId="5E73F407" w14:textId="77777777" w:rsidR="004D74D8" w:rsidRPr="0006522C" w:rsidRDefault="004D74D8" w:rsidP="00467F25">
            <w:pPr>
              <w:widowControl w:val="0"/>
              <w:numPr>
                <w:ilvl w:val="1"/>
                <w:numId w:val="15"/>
              </w:numPr>
              <w:suppressAutoHyphens/>
              <w:jc w:val="both"/>
              <w:rPr>
                <w:rFonts w:ascii="Tahoma" w:eastAsia="Calibri" w:hAnsi="Tahoma" w:cs="Tahoma"/>
                <w:sz w:val="20"/>
                <w:szCs w:val="20"/>
              </w:rPr>
            </w:pPr>
            <w:r w:rsidRPr="0006522C">
              <w:rPr>
                <w:rFonts w:ascii="Tahoma" w:eastAsia="Calibri" w:hAnsi="Tahoma" w:cs="Tahoma"/>
                <w:sz w:val="20"/>
                <w:szCs w:val="20"/>
              </w:rPr>
              <w:t>Total Retido</w:t>
            </w:r>
          </w:p>
        </w:tc>
        <w:tc>
          <w:tcPr>
            <w:tcW w:w="1457" w:type="dxa"/>
          </w:tcPr>
          <w:p w14:paraId="21659579" w14:textId="77777777" w:rsidR="004D74D8" w:rsidRPr="0006522C" w:rsidRDefault="004D74D8" w:rsidP="00467F25">
            <w:pPr>
              <w:ind w:left="355" w:hanging="141"/>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51241022"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141642AE" w14:textId="77777777" w:rsidTr="00660861">
        <w:tc>
          <w:tcPr>
            <w:tcW w:w="7333" w:type="dxa"/>
          </w:tcPr>
          <w:p w14:paraId="6029DD86" w14:textId="77777777" w:rsidR="004D74D8" w:rsidRPr="0006522C" w:rsidRDefault="004D74D8" w:rsidP="00467F25">
            <w:pPr>
              <w:widowControl w:val="0"/>
              <w:numPr>
                <w:ilvl w:val="1"/>
                <w:numId w:val="15"/>
              </w:numPr>
              <w:suppressAutoHyphens/>
              <w:jc w:val="both"/>
              <w:rPr>
                <w:rFonts w:ascii="Tahoma" w:eastAsia="Calibri" w:hAnsi="Tahoma" w:cs="Tahoma"/>
                <w:sz w:val="20"/>
                <w:szCs w:val="20"/>
              </w:rPr>
            </w:pPr>
            <w:r w:rsidRPr="0006522C">
              <w:rPr>
                <w:rFonts w:ascii="Tahoma" w:eastAsia="Calibri" w:hAnsi="Tahoma" w:cs="Tahoma"/>
                <w:sz w:val="20"/>
                <w:szCs w:val="20"/>
              </w:rPr>
              <w:t>Total devido fora do município</w:t>
            </w:r>
          </w:p>
        </w:tc>
        <w:tc>
          <w:tcPr>
            <w:tcW w:w="1457" w:type="dxa"/>
          </w:tcPr>
          <w:p w14:paraId="41243951" w14:textId="77777777" w:rsidR="004D74D8" w:rsidRPr="0006522C" w:rsidRDefault="004D74D8" w:rsidP="00467F25">
            <w:pPr>
              <w:ind w:left="355" w:hanging="141"/>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25B7B7E3"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538387F1" w14:textId="77777777" w:rsidTr="00660861">
        <w:tc>
          <w:tcPr>
            <w:tcW w:w="7333" w:type="dxa"/>
          </w:tcPr>
          <w:p w14:paraId="3508BE11" w14:textId="77777777" w:rsidR="004D74D8" w:rsidRPr="0006522C" w:rsidRDefault="004D74D8" w:rsidP="00467F25">
            <w:pPr>
              <w:widowControl w:val="0"/>
              <w:numPr>
                <w:ilvl w:val="1"/>
                <w:numId w:val="15"/>
              </w:numPr>
              <w:suppressAutoHyphens/>
              <w:jc w:val="both"/>
              <w:rPr>
                <w:rFonts w:ascii="Tahoma" w:eastAsia="Calibri" w:hAnsi="Tahoma" w:cs="Tahoma"/>
                <w:sz w:val="20"/>
                <w:szCs w:val="20"/>
              </w:rPr>
            </w:pPr>
            <w:r w:rsidRPr="0006522C">
              <w:rPr>
                <w:rFonts w:ascii="Tahoma" w:eastAsia="Calibri" w:hAnsi="Tahoma" w:cs="Tahoma"/>
                <w:sz w:val="20"/>
                <w:szCs w:val="20"/>
              </w:rPr>
              <w:t>Total devido por diferença de alíquota</w:t>
            </w:r>
          </w:p>
        </w:tc>
        <w:tc>
          <w:tcPr>
            <w:tcW w:w="1457" w:type="dxa"/>
          </w:tcPr>
          <w:p w14:paraId="2B705623" w14:textId="77777777" w:rsidR="004D74D8" w:rsidRPr="0006522C" w:rsidRDefault="004D74D8" w:rsidP="00467F25">
            <w:pPr>
              <w:ind w:left="355" w:hanging="141"/>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0FA54CE4"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2BFC8768" w14:textId="77777777" w:rsidTr="00660861">
        <w:tc>
          <w:tcPr>
            <w:tcW w:w="7333" w:type="dxa"/>
          </w:tcPr>
          <w:p w14:paraId="7802FC78"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lastRenderedPageBreak/>
              <w:t>Permite a visualização e recálculo das guias de recolhimento referentes ao período, com bloqueio dos períodos inscritos em Dívida Ativa.</w:t>
            </w:r>
          </w:p>
        </w:tc>
        <w:tc>
          <w:tcPr>
            <w:tcW w:w="1457" w:type="dxa"/>
          </w:tcPr>
          <w:p w14:paraId="259C7238" w14:textId="77777777" w:rsidR="004D74D8" w:rsidRPr="0006522C" w:rsidRDefault="004D74D8" w:rsidP="00467F25">
            <w:pPr>
              <w:ind w:left="204"/>
              <w:jc w:val="center"/>
              <w:rPr>
                <w:rFonts w:ascii="Tahoma" w:eastAsia="Calibri" w:hAnsi="Tahoma" w:cs="Tahoma"/>
                <w:b/>
                <w:sz w:val="20"/>
                <w:szCs w:val="20"/>
              </w:rPr>
            </w:pPr>
          </w:p>
        </w:tc>
        <w:tc>
          <w:tcPr>
            <w:tcW w:w="992" w:type="dxa"/>
          </w:tcPr>
          <w:p w14:paraId="7DD69419"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7B14C1FE" w14:textId="77777777" w:rsidTr="00660861">
        <w:tc>
          <w:tcPr>
            <w:tcW w:w="7333" w:type="dxa"/>
          </w:tcPr>
          <w:p w14:paraId="11E3723B" w14:textId="77777777" w:rsidR="004D74D8" w:rsidRPr="0006522C" w:rsidRDefault="004D74D8" w:rsidP="00467F25">
            <w:pPr>
              <w:rPr>
                <w:rFonts w:ascii="Tahoma" w:eastAsia="Calibri" w:hAnsi="Tahoma" w:cs="Tahoma"/>
                <w:b/>
                <w:sz w:val="20"/>
                <w:szCs w:val="20"/>
              </w:rPr>
            </w:pPr>
            <w:bookmarkStart w:id="78" w:name="_Toc103153668"/>
            <w:r w:rsidRPr="0006522C">
              <w:rPr>
                <w:rFonts w:ascii="Tahoma" w:eastAsia="Calibri" w:hAnsi="Tahoma" w:cs="Tahoma"/>
                <w:b/>
                <w:sz w:val="20"/>
                <w:szCs w:val="20"/>
              </w:rPr>
              <w:t>Recibos Provisórios</w:t>
            </w:r>
            <w:bookmarkEnd w:id="78"/>
          </w:p>
        </w:tc>
        <w:tc>
          <w:tcPr>
            <w:tcW w:w="1457" w:type="dxa"/>
          </w:tcPr>
          <w:p w14:paraId="5DA205EB" w14:textId="77777777" w:rsidR="004D74D8" w:rsidRPr="0006522C" w:rsidRDefault="004D74D8" w:rsidP="00467F25">
            <w:pPr>
              <w:jc w:val="center"/>
              <w:rPr>
                <w:rFonts w:ascii="Tahoma" w:eastAsia="Calibri" w:hAnsi="Tahoma" w:cs="Tahoma"/>
                <w:b/>
                <w:i/>
                <w:sz w:val="20"/>
                <w:szCs w:val="20"/>
              </w:rPr>
            </w:pPr>
            <w:bookmarkStart w:id="79" w:name="_Toc103153669"/>
            <w:r w:rsidRPr="0006522C">
              <w:rPr>
                <w:rFonts w:ascii="Tahoma" w:eastAsia="Calibri" w:hAnsi="Tahoma" w:cs="Tahoma"/>
                <w:b/>
                <w:sz w:val="20"/>
                <w:szCs w:val="20"/>
              </w:rPr>
              <w:t>Atende</w:t>
            </w:r>
            <w:bookmarkEnd w:id="79"/>
          </w:p>
        </w:tc>
        <w:tc>
          <w:tcPr>
            <w:tcW w:w="992" w:type="dxa"/>
          </w:tcPr>
          <w:p w14:paraId="2BC9E2F6" w14:textId="77777777" w:rsidR="004D74D8" w:rsidRPr="0006522C" w:rsidRDefault="004D74D8" w:rsidP="00467F25">
            <w:pPr>
              <w:jc w:val="center"/>
              <w:rPr>
                <w:rFonts w:ascii="Tahoma" w:eastAsia="Calibri" w:hAnsi="Tahoma" w:cs="Tahoma"/>
                <w:b/>
                <w:i/>
                <w:sz w:val="20"/>
                <w:szCs w:val="20"/>
              </w:rPr>
            </w:pPr>
            <w:bookmarkStart w:id="80" w:name="_Toc103153670"/>
            <w:r w:rsidRPr="0006522C">
              <w:rPr>
                <w:rFonts w:ascii="Tahoma" w:eastAsia="Calibri" w:hAnsi="Tahoma" w:cs="Tahoma"/>
                <w:b/>
                <w:sz w:val="20"/>
                <w:szCs w:val="20"/>
              </w:rPr>
              <w:t>Não atende</w:t>
            </w:r>
            <w:bookmarkEnd w:id="80"/>
          </w:p>
        </w:tc>
      </w:tr>
      <w:tr w:rsidR="004D74D8" w:rsidRPr="0006522C" w14:paraId="625B0FF3" w14:textId="77777777" w:rsidTr="00660861">
        <w:tc>
          <w:tcPr>
            <w:tcW w:w="7333" w:type="dxa"/>
          </w:tcPr>
          <w:p w14:paraId="66632A2D" w14:textId="77777777" w:rsidR="004D74D8" w:rsidRPr="0006522C" w:rsidRDefault="004D74D8" w:rsidP="00467F25">
            <w:pPr>
              <w:widowControl w:val="0"/>
              <w:numPr>
                <w:ilvl w:val="0"/>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Possibilita a geração e impressão de Recibos Provisórios auto numerados.</w:t>
            </w:r>
          </w:p>
        </w:tc>
        <w:tc>
          <w:tcPr>
            <w:tcW w:w="1457" w:type="dxa"/>
          </w:tcPr>
          <w:p w14:paraId="0555F8C3"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4E350058"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367E961A" w14:textId="77777777" w:rsidTr="00660861">
        <w:tc>
          <w:tcPr>
            <w:tcW w:w="7333" w:type="dxa"/>
          </w:tcPr>
          <w:p w14:paraId="5A7FD144"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 xml:space="preserve">Permite a configuração do número de recibos gerados para o município e por contribuinte </w:t>
            </w:r>
          </w:p>
        </w:tc>
        <w:tc>
          <w:tcPr>
            <w:tcW w:w="1457" w:type="dxa"/>
          </w:tcPr>
          <w:p w14:paraId="748BFE6F"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39ACD545"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6E8CE1C4" w14:textId="77777777" w:rsidTr="00660861">
        <w:tc>
          <w:tcPr>
            <w:tcW w:w="7333" w:type="dxa"/>
          </w:tcPr>
          <w:p w14:paraId="31513BB6"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Permite o vínculo do recibo provisório com uma nota fiscal eletrônica emitida posteriormente.</w:t>
            </w:r>
          </w:p>
        </w:tc>
        <w:tc>
          <w:tcPr>
            <w:tcW w:w="1457" w:type="dxa"/>
          </w:tcPr>
          <w:p w14:paraId="146C8DE9"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238CE07D"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01475FF2" w14:textId="77777777" w:rsidTr="00660861">
        <w:tc>
          <w:tcPr>
            <w:tcW w:w="7333" w:type="dxa"/>
          </w:tcPr>
          <w:p w14:paraId="2DBE0B8C" w14:textId="77777777" w:rsidR="004D74D8" w:rsidRPr="0006522C" w:rsidRDefault="004D74D8" w:rsidP="00467F25">
            <w:pPr>
              <w:rPr>
                <w:rFonts w:ascii="Tahoma" w:eastAsia="Calibri" w:hAnsi="Tahoma" w:cs="Tahoma"/>
                <w:b/>
                <w:sz w:val="20"/>
                <w:szCs w:val="20"/>
              </w:rPr>
            </w:pPr>
            <w:bookmarkStart w:id="81" w:name="_Toc103153671"/>
            <w:r w:rsidRPr="0006522C">
              <w:rPr>
                <w:rFonts w:ascii="Tahoma" w:eastAsia="Calibri" w:hAnsi="Tahoma" w:cs="Tahoma"/>
                <w:b/>
                <w:sz w:val="20"/>
                <w:szCs w:val="20"/>
              </w:rPr>
              <w:t>Guias de Recolhimento</w:t>
            </w:r>
            <w:bookmarkEnd w:id="81"/>
          </w:p>
        </w:tc>
        <w:tc>
          <w:tcPr>
            <w:tcW w:w="1457" w:type="dxa"/>
          </w:tcPr>
          <w:p w14:paraId="6ECDD0B3" w14:textId="77777777" w:rsidR="004D74D8" w:rsidRPr="0006522C" w:rsidRDefault="004D74D8" w:rsidP="00467F25">
            <w:pPr>
              <w:rPr>
                <w:rFonts w:ascii="Tahoma" w:eastAsia="Calibri" w:hAnsi="Tahoma" w:cs="Tahoma"/>
                <w:b/>
                <w:i/>
                <w:sz w:val="20"/>
                <w:szCs w:val="20"/>
              </w:rPr>
            </w:pPr>
            <w:bookmarkStart w:id="82" w:name="_Toc103153672"/>
            <w:r w:rsidRPr="0006522C">
              <w:rPr>
                <w:rFonts w:ascii="Tahoma" w:eastAsia="Calibri" w:hAnsi="Tahoma" w:cs="Tahoma"/>
                <w:b/>
                <w:sz w:val="20"/>
                <w:szCs w:val="20"/>
              </w:rPr>
              <w:t>Atende</w:t>
            </w:r>
            <w:bookmarkEnd w:id="82"/>
          </w:p>
        </w:tc>
        <w:tc>
          <w:tcPr>
            <w:tcW w:w="992" w:type="dxa"/>
          </w:tcPr>
          <w:p w14:paraId="68CC50DF" w14:textId="77777777" w:rsidR="004D74D8" w:rsidRPr="0006522C" w:rsidRDefault="004D74D8" w:rsidP="00467F25">
            <w:pPr>
              <w:rPr>
                <w:rFonts w:ascii="Tahoma" w:eastAsia="Calibri" w:hAnsi="Tahoma" w:cs="Tahoma"/>
                <w:b/>
                <w:i/>
                <w:sz w:val="20"/>
                <w:szCs w:val="20"/>
              </w:rPr>
            </w:pPr>
            <w:bookmarkStart w:id="83" w:name="_Toc103153673"/>
            <w:r w:rsidRPr="0006522C">
              <w:rPr>
                <w:rFonts w:ascii="Tahoma" w:eastAsia="Calibri" w:hAnsi="Tahoma" w:cs="Tahoma"/>
                <w:b/>
                <w:sz w:val="20"/>
                <w:szCs w:val="20"/>
              </w:rPr>
              <w:t>Não atende</w:t>
            </w:r>
            <w:bookmarkEnd w:id="83"/>
          </w:p>
        </w:tc>
      </w:tr>
      <w:tr w:rsidR="004D74D8" w:rsidRPr="0006522C" w14:paraId="2DAA0966" w14:textId="77777777" w:rsidTr="00660861">
        <w:tc>
          <w:tcPr>
            <w:tcW w:w="7333" w:type="dxa"/>
          </w:tcPr>
          <w:p w14:paraId="2A386DBB" w14:textId="157385DD"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 xml:space="preserve">Emissão de Guias de Recolhimentos Avulsas para contribuintes de fora do </w:t>
            </w:r>
            <w:r w:rsidR="00357657" w:rsidRPr="0006522C">
              <w:rPr>
                <w:rFonts w:ascii="Tahoma" w:eastAsia="MS Mincho" w:hAnsi="Tahoma" w:cs="Tahoma"/>
                <w:sz w:val="20"/>
                <w:szCs w:val="20"/>
                <w:lang w:eastAsia="zh-CN" w:bidi="hi-IN"/>
              </w:rPr>
              <w:t>muní</w:t>
            </w:r>
            <w:r w:rsidR="00357657">
              <w:rPr>
                <w:rFonts w:ascii="Tahoma" w:eastAsia="MS Mincho" w:hAnsi="Tahoma" w:cs="Tahoma"/>
                <w:sz w:val="20"/>
                <w:szCs w:val="20"/>
                <w:lang w:eastAsia="zh-CN" w:bidi="hi-IN"/>
              </w:rPr>
              <w:t>ci</w:t>
            </w:r>
            <w:r w:rsidR="00357657" w:rsidRPr="0006522C">
              <w:rPr>
                <w:rFonts w:ascii="Tahoma" w:eastAsia="MS Mincho" w:hAnsi="Tahoma" w:cs="Tahoma"/>
                <w:sz w:val="20"/>
                <w:szCs w:val="20"/>
                <w:lang w:eastAsia="zh-CN" w:bidi="hi-IN"/>
              </w:rPr>
              <w:t>pio.</w:t>
            </w:r>
          </w:p>
        </w:tc>
        <w:tc>
          <w:tcPr>
            <w:tcW w:w="1457" w:type="dxa"/>
          </w:tcPr>
          <w:p w14:paraId="51D655DB"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c>
          <w:tcPr>
            <w:tcW w:w="992" w:type="dxa"/>
          </w:tcPr>
          <w:p w14:paraId="26A89D5F"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r>
      <w:tr w:rsidR="004D74D8" w:rsidRPr="0006522C" w14:paraId="4CFE9E0F" w14:textId="77777777" w:rsidTr="00660861">
        <w:tc>
          <w:tcPr>
            <w:tcW w:w="7333" w:type="dxa"/>
          </w:tcPr>
          <w:p w14:paraId="6F375742" w14:textId="77777777"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Emissão de Guia de Recolhimento de ISS mensal de serviços prestados;</w:t>
            </w:r>
          </w:p>
        </w:tc>
        <w:tc>
          <w:tcPr>
            <w:tcW w:w="1457" w:type="dxa"/>
          </w:tcPr>
          <w:p w14:paraId="391B6A93"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r w:rsidRPr="0006522C">
              <w:rPr>
                <w:rFonts w:ascii="Tahoma" w:eastAsia="MS Mincho" w:hAnsi="Tahoma" w:cs="Tahoma"/>
                <w:b/>
                <w:sz w:val="20"/>
                <w:szCs w:val="20"/>
                <w:lang w:eastAsia="zh-CN" w:bidi="hi-IN"/>
              </w:rPr>
              <w:t>SIM</w:t>
            </w:r>
          </w:p>
        </w:tc>
        <w:tc>
          <w:tcPr>
            <w:tcW w:w="992" w:type="dxa"/>
          </w:tcPr>
          <w:p w14:paraId="6BD45CF2"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r>
      <w:tr w:rsidR="004D74D8" w:rsidRPr="0006522C" w14:paraId="210C09BF" w14:textId="77777777" w:rsidTr="00660861">
        <w:tc>
          <w:tcPr>
            <w:tcW w:w="7333" w:type="dxa"/>
          </w:tcPr>
          <w:p w14:paraId="5F027FE3" w14:textId="77777777"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Emissão de segundas vias de Guias de Recolhimentos com recálculo de encargos se necessário.</w:t>
            </w:r>
          </w:p>
        </w:tc>
        <w:tc>
          <w:tcPr>
            <w:tcW w:w="1457" w:type="dxa"/>
          </w:tcPr>
          <w:p w14:paraId="7DF10A84"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r w:rsidRPr="0006522C">
              <w:rPr>
                <w:rFonts w:ascii="Tahoma" w:eastAsia="MS Mincho" w:hAnsi="Tahoma" w:cs="Tahoma"/>
                <w:b/>
                <w:sz w:val="20"/>
                <w:szCs w:val="20"/>
                <w:lang w:eastAsia="zh-CN" w:bidi="hi-IN"/>
              </w:rPr>
              <w:t>SIM</w:t>
            </w:r>
          </w:p>
        </w:tc>
        <w:tc>
          <w:tcPr>
            <w:tcW w:w="992" w:type="dxa"/>
          </w:tcPr>
          <w:p w14:paraId="232D6F1A"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r>
      <w:tr w:rsidR="004D74D8" w:rsidRPr="0006522C" w14:paraId="488AB33B" w14:textId="77777777" w:rsidTr="00660861">
        <w:tc>
          <w:tcPr>
            <w:tcW w:w="7333" w:type="dxa"/>
          </w:tcPr>
          <w:p w14:paraId="65DE9AEF" w14:textId="77777777"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Emissão de Guia de Recolhimento de impostos retidos na fonte.</w:t>
            </w:r>
          </w:p>
        </w:tc>
        <w:tc>
          <w:tcPr>
            <w:tcW w:w="1457" w:type="dxa"/>
          </w:tcPr>
          <w:p w14:paraId="27EAA5A8"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r w:rsidRPr="0006522C">
              <w:rPr>
                <w:rFonts w:ascii="Tahoma" w:eastAsia="MS Mincho" w:hAnsi="Tahoma" w:cs="Tahoma"/>
                <w:b/>
                <w:sz w:val="20"/>
                <w:szCs w:val="20"/>
                <w:lang w:eastAsia="zh-CN" w:bidi="hi-IN"/>
              </w:rPr>
              <w:t>SIM</w:t>
            </w:r>
          </w:p>
        </w:tc>
        <w:tc>
          <w:tcPr>
            <w:tcW w:w="992" w:type="dxa"/>
          </w:tcPr>
          <w:p w14:paraId="6FE1E7E8"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r>
      <w:tr w:rsidR="004D74D8" w:rsidRPr="0006522C" w14:paraId="425ED796" w14:textId="77777777" w:rsidTr="00660861">
        <w:tc>
          <w:tcPr>
            <w:tcW w:w="7333" w:type="dxa"/>
          </w:tcPr>
          <w:p w14:paraId="0C0AB355" w14:textId="77777777"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 xml:space="preserve">Registro de declaração de ISS sem movimento, com a emissão de Guia específica; </w:t>
            </w:r>
          </w:p>
        </w:tc>
        <w:tc>
          <w:tcPr>
            <w:tcW w:w="1457" w:type="dxa"/>
          </w:tcPr>
          <w:p w14:paraId="118E6FA4"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c>
          <w:tcPr>
            <w:tcW w:w="992" w:type="dxa"/>
          </w:tcPr>
          <w:p w14:paraId="205D9D0E"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r>
      <w:tr w:rsidR="004D74D8" w:rsidRPr="0006522C" w14:paraId="24A4503A" w14:textId="77777777" w:rsidTr="00660861">
        <w:tc>
          <w:tcPr>
            <w:tcW w:w="7333" w:type="dxa"/>
          </w:tcPr>
          <w:p w14:paraId="4B81637E" w14:textId="77777777"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Emissão de Guia de Diferença de recolhimento de ISS, sobre notas fiscais emitidas com retenção de impostos, por prestadores optantes do Simples Nacional, quando houver a alteração da alíquota da competência.</w:t>
            </w:r>
          </w:p>
        </w:tc>
        <w:tc>
          <w:tcPr>
            <w:tcW w:w="1457" w:type="dxa"/>
          </w:tcPr>
          <w:p w14:paraId="3DD2B5FC"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r w:rsidRPr="0006522C">
              <w:rPr>
                <w:rFonts w:ascii="Tahoma" w:eastAsia="MS Mincho" w:hAnsi="Tahoma" w:cs="Tahoma"/>
                <w:b/>
                <w:sz w:val="20"/>
                <w:szCs w:val="20"/>
                <w:lang w:eastAsia="zh-CN" w:bidi="hi-IN"/>
              </w:rPr>
              <w:t>SIM</w:t>
            </w:r>
          </w:p>
        </w:tc>
        <w:tc>
          <w:tcPr>
            <w:tcW w:w="992" w:type="dxa"/>
          </w:tcPr>
          <w:p w14:paraId="579C5CE3"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r>
      <w:tr w:rsidR="004D74D8" w:rsidRPr="0006522C" w14:paraId="70BCD087" w14:textId="77777777" w:rsidTr="00660861">
        <w:tc>
          <w:tcPr>
            <w:tcW w:w="7333" w:type="dxa"/>
          </w:tcPr>
          <w:p w14:paraId="4EA679CA" w14:textId="77777777" w:rsidR="004D74D8" w:rsidRPr="0006522C" w:rsidRDefault="004D74D8" w:rsidP="00467F25">
            <w:pPr>
              <w:widowControl w:val="0"/>
              <w:numPr>
                <w:ilvl w:val="0"/>
                <w:numId w:val="15"/>
              </w:numPr>
              <w:suppressAutoHyphens/>
              <w:jc w:val="both"/>
              <w:rPr>
                <w:rFonts w:ascii="Tahoma" w:eastAsia="MS Mincho" w:hAnsi="Tahoma" w:cs="Tahoma"/>
                <w:sz w:val="20"/>
                <w:szCs w:val="20"/>
                <w:lang w:eastAsia="zh-CN" w:bidi="hi-IN"/>
              </w:rPr>
            </w:pPr>
            <w:r w:rsidRPr="0006522C">
              <w:rPr>
                <w:rFonts w:ascii="Tahoma" w:eastAsia="MS Mincho" w:hAnsi="Tahoma" w:cs="Tahoma"/>
                <w:sz w:val="20"/>
                <w:szCs w:val="20"/>
                <w:lang w:eastAsia="zh-CN" w:bidi="hi-IN"/>
              </w:rPr>
              <w:t>Permite reter valores pré definidos a serem pagos, através de Guias de Recolhimentos Pendentes, e quando reativadas, geram nova guia com valores atualizados e com novo vencimento.</w:t>
            </w:r>
          </w:p>
        </w:tc>
        <w:tc>
          <w:tcPr>
            <w:tcW w:w="1457" w:type="dxa"/>
          </w:tcPr>
          <w:p w14:paraId="639B277A"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c>
          <w:tcPr>
            <w:tcW w:w="992" w:type="dxa"/>
          </w:tcPr>
          <w:p w14:paraId="52465F24" w14:textId="77777777" w:rsidR="004D74D8" w:rsidRPr="0006522C" w:rsidRDefault="004D74D8" w:rsidP="00467F25">
            <w:pPr>
              <w:widowControl w:val="0"/>
              <w:suppressAutoHyphens/>
              <w:ind w:left="204"/>
              <w:jc w:val="center"/>
              <w:textAlignment w:val="baseline"/>
              <w:rPr>
                <w:rFonts w:ascii="Tahoma" w:eastAsia="MS Mincho" w:hAnsi="Tahoma" w:cs="Tahoma"/>
                <w:b/>
                <w:sz w:val="20"/>
                <w:szCs w:val="20"/>
                <w:lang w:eastAsia="zh-CN" w:bidi="hi-IN"/>
              </w:rPr>
            </w:pPr>
          </w:p>
        </w:tc>
      </w:tr>
      <w:tr w:rsidR="004D74D8" w:rsidRPr="0006522C" w14:paraId="521EA366" w14:textId="77777777" w:rsidTr="00660861">
        <w:trPr>
          <w:trHeight w:val="481"/>
        </w:trPr>
        <w:tc>
          <w:tcPr>
            <w:tcW w:w="7333" w:type="dxa"/>
          </w:tcPr>
          <w:p w14:paraId="1698ACD4" w14:textId="77777777" w:rsidR="004D74D8" w:rsidRPr="0006522C" w:rsidRDefault="004D74D8" w:rsidP="00467F25">
            <w:pPr>
              <w:rPr>
                <w:rFonts w:ascii="Tahoma" w:eastAsia="Calibri" w:hAnsi="Tahoma" w:cs="Tahoma"/>
                <w:b/>
                <w:sz w:val="20"/>
                <w:szCs w:val="20"/>
              </w:rPr>
            </w:pPr>
            <w:bookmarkStart w:id="84" w:name="_Toc103153674"/>
            <w:r w:rsidRPr="0006522C">
              <w:rPr>
                <w:rFonts w:ascii="Tahoma" w:eastAsia="Calibri" w:hAnsi="Tahoma" w:cs="Tahoma"/>
                <w:b/>
                <w:sz w:val="20"/>
                <w:szCs w:val="20"/>
              </w:rPr>
              <w:t>Integração entre Sistemas</w:t>
            </w:r>
            <w:bookmarkEnd w:id="84"/>
          </w:p>
        </w:tc>
        <w:tc>
          <w:tcPr>
            <w:tcW w:w="1457" w:type="dxa"/>
          </w:tcPr>
          <w:p w14:paraId="7A2AF623" w14:textId="77777777" w:rsidR="004D74D8" w:rsidRPr="0006522C" w:rsidRDefault="004D74D8" w:rsidP="00467F25">
            <w:pPr>
              <w:rPr>
                <w:rFonts w:ascii="Tahoma" w:eastAsia="Calibri" w:hAnsi="Tahoma" w:cs="Tahoma"/>
                <w:b/>
                <w:i/>
                <w:sz w:val="20"/>
                <w:szCs w:val="20"/>
              </w:rPr>
            </w:pPr>
            <w:bookmarkStart w:id="85" w:name="_Toc103153675"/>
            <w:r w:rsidRPr="0006522C">
              <w:rPr>
                <w:rFonts w:ascii="Tahoma" w:eastAsia="Calibri" w:hAnsi="Tahoma" w:cs="Tahoma"/>
                <w:b/>
                <w:sz w:val="20"/>
                <w:szCs w:val="20"/>
              </w:rPr>
              <w:t>Atende</w:t>
            </w:r>
            <w:bookmarkEnd w:id="85"/>
          </w:p>
        </w:tc>
        <w:tc>
          <w:tcPr>
            <w:tcW w:w="992" w:type="dxa"/>
          </w:tcPr>
          <w:p w14:paraId="5D319499" w14:textId="77777777" w:rsidR="004D74D8" w:rsidRPr="0006522C" w:rsidRDefault="004D74D8" w:rsidP="00467F25">
            <w:pPr>
              <w:rPr>
                <w:rFonts w:ascii="Tahoma" w:eastAsia="Calibri" w:hAnsi="Tahoma" w:cs="Tahoma"/>
                <w:b/>
                <w:i/>
                <w:sz w:val="20"/>
                <w:szCs w:val="20"/>
              </w:rPr>
            </w:pPr>
            <w:bookmarkStart w:id="86" w:name="_Toc103153676"/>
            <w:r w:rsidRPr="0006522C">
              <w:rPr>
                <w:rFonts w:ascii="Tahoma" w:eastAsia="Calibri" w:hAnsi="Tahoma" w:cs="Tahoma"/>
                <w:b/>
                <w:sz w:val="20"/>
                <w:szCs w:val="20"/>
              </w:rPr>
              <w:t>Não atende</w:t>
            </w:r>
            <w:bookmarkEnd w:id="86"/>
          </w:p>
        </w:tc>
      </w:tr>
      <w:tr w:rsidR="004D74D8" w:rsidRPr="0006522C" w14:paraId="01ECABD3" w14:textId="77777777" w:rsidTr="00660861">
        <w:tc>
          <w:tcPr>
            <w:tcW w:w="7333" w:type="dxa"/>
          </w:tcPr>
          <w:p w14:paraId="7C6F5685" w14:textId="0ABD5727" w:rsidR="004D74D8" w:rsidRPr="0006522C" w:rsidRDefault="004D74D8" w:rsidP="00467F25">
            <w:pPr>
              <w:widowControl w:val="0"/>
              <w:numPr>
                <w:ilvl w:val="0"/>
                <w:numId w:val="15"/>
              </w:numPr>
              <w:contextualSpacing/>
              <w:jc w:val="both"/>
              <w:rPr>
                <w:rFonts w:ascii="Tahoma" w:eastAsia="Calibri" w:hAnsi="Tahoma" w:cs="Tahoma"/>
                <w:sz w:val="20"/>
                <w:szCs w:val="20"/>
              </w:rPr>
            </w:pPr>
            <w:r w:rsidRPr="0006522C">
              <w:rPr>
                <w:rFonts w:ascii="Tahoma" w:eastAsia="Calibri" w:hAnsi="Tahoma" w:cs="Tahoma"/>
                <w:sz w:val="20"/>
                <w:szCs w:val="20"/>
              </w:rPr>
              <w:t xml:space="preserve">Este módulo deverá ser integrado com o sistema de </w:t>
            </w:r>
            <w:r w:rsidR="00357657">
              <w:rPr>
                <w:rFonts w:ascii="Tahoma" w:eastAsia="Calibri" w:hAnsi="Tahoma" w:cs="Tahoma"/>
                <w:sz w:val="20"/>
                <w:szCs w:val="20"/>
              </w:rPr>
              <w:t>i</w:t>
            </w:r>
            <w:r w:rsidRPr="0006522C">
              <w:rPr>
                <w:rFonts w:ascii="Tahoma" w:eastAsia="Calibri" w:hAnsi="Tahoma" w:cs="Tahoma"/>
                <w:sz w:val="20"/>
                <w:szCs w:val="20"/>
              </w:rPr>
              <w:t>nstalado na Prefeitura. Esta integração deverá prever:</w:t>
            </w:r>
          </w:p>
        </w:tc>
        <w:tc>
          <w:tcPr>
            <w:tcW w:w="1457" w:type="dxa"/>
          </w:tcPr>
          <w:p w14:paraId="56571DAF"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671A95AB"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256A6DBA" w14:textId="77777777" w:rsidTr="00660861">
        <w:tc>
          <w:tcPr>
            <w:tcW w:w="7333" w:type="dxa"/>
          </w:tcPr>
          <w:p w14:paraId="6F8863F0" w14:textId="77777777" w:rsidR="004D74D8" w:rsidRPr="0006522C" w:rsidRDefault="004D74D8" w:rsidP="00467F25">
            <w:pPr>
              <w:widowControl w:val="0"/>
              <w:numPr>
                <w:ilvl w:val="0"/>
                <w:numId w:val="15"/>
              </w:numPr>
              <w:suppressAutoHyphens/>
              <w:contextualSpacing/>
              <w:jc w:val="both"/>
              <w:rPr>
                <w:rFonts w:ascii="Tahoma" w:eastAsia="Calibri" w:hAnsi="Tahoma" w:cs="Tahoma"/>
                <w:sz w:val="20"/>
                <w:szCs w:val="20"/>
              </w:rPr>
            </w:pPr>
            <w:r w:rsidRPr="0006522C">
              <w:rPr>
                <w:rFonts w:ascii="Tahoma" w:eastAsia="Calibri" w:hAnsi="Tahoma" w:cs="Tahoma"/>
                <w:sz w:val="20"/>
                <w:szCs w:val="20"/>
              </w:rPr>
              <w:t>Sincronização com o cadastro Mobiliário, atualizando o cadastro do ISS Eletrônico com as informações do cadastro Mobiliário da Prefeitura;</w:t>
            </w:r>
          </w:p>
        </w:tc>
        <w:tc>
          <w:tcPr>
            <w:tcW w:w="1457" w:type="dxa"/>
          </w:tcPr>
          <w:p w14:paraId="5E6EE76C"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5FB1071B"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74D20092" w14:textId="77777777" w:rsidTr="00660861">
        <w:tc>
          <w:tcPr>
            <w:tcW w:w="7333" w:type="dxa"/>
          </w:tcPr>
          <w:p w14:paraId="7F004704"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Sincronização das Guias de Recolhimentos geradas pelo ISS Eletrônico;</w:t>
            </w:r>
          </w:p>
        </w:tc>
        <w:tc>
          <w:tcPr>
            <w:tcW w:w="1457" w:type="dxa"/>
          </w:tcPr>
          <w:p w14:paraId="48B16B79" w14:textId="77777777" w:rsidR="004D74D8" w:rsidRPr="0006522C" w:rsidRDefault="004D74D8" w:rsidP="00467F25">
            <w:pPr>
              <w:ind w:left="204"/>
              <w:jc w:val="center"/>
              <w:rPr>
                <w:rFonts w:ascii="Tahoma" w:eastAsia="Calibri" w:hAnsi="Tahoma" w:cs="Tahoma"/>
                <w:b/>
                <w:sz w:val="20"/>
                <w:szCs w:val="20"/>
              </w:rPr>
            </w:pPr>
            <w:r w:rsidRPr="0006522C">
              <w:rPr>
                <w:rFonts w:ascii="Tahoma" w:eastAsia="Calibri" w:hAnsi="Tahoma" w:cs="Tahoma"/>
                <w:b/>
                <w:sz w:val="20"/>
                <w:szCs w:val="20"/>
              </w:rPr>
              <w:t>SIM</w:t>
            </w:r>
          </w:p>
        </w:tc>
        <w:tc>
          <w:tcPr>
            <w:tcW w:w="992" w:type="dxa"/>
          </w:tcPr>
          <w:p w14:paraId="5974E715"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51A99A69" w14:textId="77777777" w:rsidTr="00660861">
        <w:tc>
          <w:tcPr>
            <w:tcW w:w="7333" w:type="dxa"/>
          </w:tcPr>
          <w:p w14:paraId="376CC91E" w14:textId="77777777"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Sincronização dos pagamentos das Guias de Recolhimento atualizando o cadastro do ISS Eletrônico com as informações do cadastro de Arrecadações da Prefeitura;</w:t>
            </w:r>
          </w:p>
        </w:tc>
        <w:tc>
          <w:tcPr>
            <w:tcW w:w="1457" w:type="dxa"/>
          </w:tcPr>
          <w:p w14:paraId="636C42E9" w14:textId="77777777" w:rsidR="004D74D8" w:rsidRPr="0006522C" w:rsidRDefault="004D74D8" w:rsidP="00467F25">
            <w:pPr>
              <w:ind w:left="204"/>
              <w:jc w:val="center"/>
              <w:rPr>
                <w:rFonts w:ascii="Tahoma" w:eastAsia="Calibri" w:hAnsi="Tahoma" w:cs="Tahoma"/>
                <w:b/>
                <w:sz w:val="20"/>
                <w:szCs w:val="20"/>
              </w:rPr>
            </w:pPr>
          </w:p>
        </w:tc>
        <w:tc>
          <w:tcPr>
            <w:tcW w:w="992" w:type="dxa"/>
          </w:tcPr>
          <w:p w14:paraId="4B4FDBA1" w14:textId="77777777" w:rsidR="004D74D8" w:rsidRPr="0006522C" w:rsidRDefault="004D74D8" w:rsidP="00467F25">
            <w:pPr>
              <w:ind w:left="204"/>
              <w:jc w:val="center"/>
              <w:rPr>
                <w:rFonts w:ascii="Tahoma" w:eastAsia="Calibri" w:hAnsi="Tahoma" w:cs="Tahoma"/>
                <w:b/>
                <w:sz w:val="20"/>
                <w:szCs w:val="20"/>
              </w:rPr>
            </w:pPr>
          </w:p>
        </w:tc>
      </w:tr>
      <w:tr w:rsidR="004D74D8" w:rsidRPr="0006522C" w14:paraId="1DC0E85B" w14:textId="77777777" w:rsidTr="00660861">
        <w:tc>
          <w:tcPr>
            <w:tcW w:w="7333" w:type="dxa"/>
          </w:tcPr>
          <w:p w14:paraId="72958FB3" w14:textId="5131E794" w:rsidR="004D74D8" w:rsidRPr="0006522C" w:rsidRDefault="004D74D8" w:rsidP="00467F25">
            <w:pPr>
              <w:widowControl w:val="0"/>
              <w:numPr>
                <w:ilvl w:val="0"/>
                <w:numId w:val="15"/>
              </w:numPr>
              <w:suppressAutoHyphens/>
              <w:jc w:val="both"/>
              <w:rPr>
                <w:rFonts w:ascii="Tahoma" w:eastAsia="Calibri" w:hAnsi="Tahoma" w:cs="Tahoma"/>
                <w:sz w:val="20"/>
                <w:szCs w:val="20"/>
              </w:rPr>
            </w:pPr>
            <w:r w:rsidRPr="0006522C">
              <w:rPr>
                <w:rFonts w:ascii="Tahoma" w:eastAsia="Calibri" w:hAnsi="Tahoma" w:cs="Tahoma"/>
                <w:sz w:val="20"/>
                <w:szCs w:val="20"/>
              </w:rPr>
              <w:t xml:space="preserve">Sincronização das informações de Inscrição na Dívida Ativa e/ou acordos efetuados referentes aos recolhimentos atualizados, provenientes do sistema Mobiliário, para o sistema em </w:t>
            </w:r>
            <w:r w:rsidR="00357657" w:rsidRPr="0006522C">
              <w:rPr>
                <w:rFonts w:ascii="Tahoma" w:eastAsia="Calibri" w:hAnsi="Tahoma" w:cs="Tahoma"/>
                <w:sz w:val="20"/>
                <w:szCs w:val="20"/>
              </w:rPr>
              <w:t>questão, em</w:t>
            </w:r>
            <w:r w:rsidRPr="0006522C">
              <w:rPr>
                <w:rFonts w:ascii="Tahoma" w:eastAsia="Calibri" w:hAnsi="Tahoma" w:cs="Tahoma"/>
                <w:sz w:val="20"/>
                <w:szCs w:val="20"/>
              </w:rPr>
              <w:t xml:space="preserve"> como os pagamentos e cancelamentos destes.</w:t>
            </w:r>
          </w:p>
        </w:tc>
        <w:tc>
          <w:tcPr>
            <w:tcW w:w="1457" w:type="dxa"/>
          </w:tcPr>
          <w:p w14:paraId="6EB6B2E5" w14:textId="77777777" w:rsidR="004D74D8" w:rsidRPr="0006522C" w:rsidRDefault="004D74D8" w:rsidP="00467F25">
            <w:pPr>
              <w:ind w:left="204"/>
              <w:jc w:val="center"/>
              <w:rPr>
                <w:rFonts w:ascii="Tahoma" w:eastAsia="Calibri" w:hAnsi="Tahoma" w:cs="Tahoma"/>
                <w:b/>
                <w:sz w:val="20"/>
                <w:szCs w:val="20"/>
              </w:rPr>
            </w:pPr>
          </w:p>
        </w:tc>
        <w:tc>
          <w:tcPr>
            <w:tcW w:w="992" w:type="dxa"/>
          </w:tcPr>
          <w:p w14:paraId="71F9F88B"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44CD16A3" w14:textId="77777777" w:rsidTr="00660861">
        <w:tc>
          <w:tcPr>
            <w:tcW w:w="7333" w:type="dxa"/>
          </w:tcPr>
          <w:p w14:paraId="0C9EA847" w14:textId="77777777" w:rsidR="004D74D8" w:rsidRPr="0006522C" w:rsidRDefault="004D74D8" w:rsidP="00467F25">
            <w:pPr>
              <w:rPr>
                <w:rFonts w:ascii="Tahoma" w:eastAsia="Calibri" w:hAnsi="Tahoma" w:cs="Tahoma"/>
                <w:b/>
                <w:sz w:val="20"/>
                <w:szCs w:val="20"/>
              </w:rPr>
            </w:pPr>
            <w:bookmarkStart w:id="87" w:name="_Toc103153677"/>
            <w:r w:rsidRPr="0006522C">
              <w:rPr>
                <w:rFonts w:ascii="Tahoma" w:eastAsia="Calibri" w:hAnsi="Tahoma" w:cs="Tahoma"/>
                <w:b/>
                <w:sz w:val="20"/>
                <w:szCs w:val="20"/>
              </w:rPr>
              <w:t>Relatórios e Consultas disponíveis</w:t>
            </w:r>
            <w:bookmarkEnd w:id="87"/>
          </w:p>
        </w:tc>
        <w:tc>
          <w:tcPr>
            <w:tcW w:w="1457" w:type="dxa"/>
          </w:tcPr>
          <w:p w14:paraId="3DAA6EA1" w14:textId="77777777" w:rsidR="004D74D8" w:rsidRPr="0006522C" w:rsidRDefault="004D74D8" w:rsidP="00467F25">
            <w:pPr>
              <w:rPr>
                <w:rFonts w:ascii="Tahoma" w:eastAsia="Calibri" w:hAnsi="Tahoma" w:cs="Tahoma"/>
                <w:b/>
                <w:i/>
                <w:sz w:val="20"/>
                <w:szCs w:val="20"/>
              </w:rPr>
            </w:pPr>
            <w:bookmarkStart w:id="88" w:name="_Toc103153678"/>
            <w:r w:rsidRPr="0006522C">
              <w:rPr>
                <w:rFonts w:ascii="Tahoma" w:eastAsia="Calibri" w:hAnsi="Tahoma" w:cs="Tahoma"/>
                <w:b/>
                <w:sz w:val="20"/>
                <w:szCs w:val="20"/>
              </w:rPr>
              <w:t>Atende</w:t>
            </w:r>
            <w:bookmarkEnd w:id="88"/>
          </w:p>
        </w:tc>
        <w:tc>
          <w:tcPr>
            <w:tcW w:w="992" w:type="dxa"/>
          </w:tcPr>
          <w:p w14:paraId="4E62F13A" w14:textId="77777777" w:rsidR="004D74D8" w:rsidRPr="0006522C" w:rsidRDefault="004D74D8" w:rsidP="00467F25">
            <w:pPr>
              <w:rPr>
                <w:rFonts w:ascii="Tahoma" w:eastAsia="Calibri" w:hAnsi="Tahoma" w:cs="Tahoma"/>
                <w:b/>
                <w:i/>
                <w:sz w:val="20"/>
                <w:szCs w:val="20"/>
              </w:rPr>
            </w:pPr>
            <w:bookmarkStart w:id="89" w:name="_Toc103153679"/>
            <w:r w:rsidRPr="0006522C">
              <w:rPr>
                <w:rFonts w:ascii="Tahoma" w:eastAsia="Calibri" w:hAnsi="Tahoma" w:cs="Tahoma"/>
                <w:b/>
                <w:sz w:val="20"/>
                <w:szCs w:val="20"/>
              </w:rPr>
              <w:t>Não atende</w:t>
            </w:r>
            <w:bookmarkEnd w:id="89"/>
          </w:p>
        </w:tc>
      </w:tr>
      <w:tr w:rsidR="004D74D8" w:rsidRPr="0006522C" w14:paraId="295545A6" w14:textId="77777777" w:rsidTr="00660861">
        <w:tc>
          <w:tcPr>
            <w:tcW w:w="7333" w:type="dxa"/>
          </w:tcPr>
          <w:p w14:paraId="0AEA3985" w14:textId="77777777" w:rsidR="004D74D8" w:rsidRPr="0006522C" w:rsidRDefault="004D74D8" w:rsidP="00467F25">
            <w:pPr>
              <w:widowControl w:val="0"/>
              <w:numPr>
                <w:ilvl w:val="0"/>
                <w:numId w:val="15"/>
              </w:numPr>
              <w:contextualSpacing/>
              <w:jc w:val="both"/>
              <w:rPr>
                <w:rFonts w:ascii="Tahoma" w:eastAsia="Calibri" w:hAnsi="Tahoma" w:cs="Tahoma"/>
                <w:sz w:val="20"/>
                <w:szCs w:val="20"/>
              </w:rPr>
            </w:pPr>
            <w:r w:rsidRPr="0006522C">
              <w:rPr>
                <w:rFonts w:ascii="Tahoma" w:eastAsia="Calibri" w:hAnsi="Tahoma" w:cs="Tahoma"/>
                <w:sz w:val="20"/>
                <w:szCs w:val="20"/>
              </w:rPr>
              <w:t>O Sistema disponibiliza os seguintes relatórios/consultas:</w:t>
            </w:r>
          </w:p>
        </w:tc>
        <w:tc>
          <w:tcPr>
            <w:tcW w:w="1457" w:type="dxa"/>
          </w:tcPr>
          <w:p w14:paraId="56AD4FAC" w14:textId="77777777" w:rsidR="004D74D8" w:rsidRPr="0006522C" w:rsidRDefault="004D74D8" w:rsidP="00467F25">
            <w:pPr>
              <w:ind w:left="567"/>
              <w:jc w:val="center"/>
              <w:rPr>
                <w:rFonts w:ascii="Tahoma" w:eastAsia="Calibri" w:hAnsi="Tahoma" w:cs="Tahoma"/>
                <w:b/>
                <w:sz w:val="20"/>
                <w:szCs w:val="20"/>
              </w:rPr>
            </w:pPr>
          </w:p>
        </w:tc>
        <w:tc>
          <w:tcPr>
            <w:tcW w:w="992" w:type="dxa"/>
          </w:tcPr>
          <w:p w14:paraId="51D667B4"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28092379" w14:textId="77777777" w:rsidTr="00660861">
        <w:tc>
          <w:tcPr>
            <w:tcW w:w="7333" w:type="dxa"/>
          </w:tcPr>
          <w:p w14:paraId="475DC24D" w14:textId="77777777" w:rsidR="004D74D8" w:rsidRPr="0006522C" w:rsidRDefault="004D74D8" w:rsidP="00467F25">
            <w:pPr>
              <w:widowControl w:val="0"/>
              <w:numPr>
                <w:ilvl w:val="0"/>
                <w:numId w:val="15"/>
              </w:numPr>
              <w:contextualSpacing/>
              <w:jc w:val="both"/>
              <w:rPr>
                <w:rFonts w:ascii="Tahoma" w:eastAsia="Calibri" w:hAnsi="Tahoma" w:cs="Tahoma"/>
                <w:sz w:val="20"/>
                <w:szCs w:val="20"/>
              </w:rPr>
            </w:pPr>
            <w:r w:rsidRPr="0006522C">
              <w:rPr>
                <w:rFonts w:ascii="Tahoma" w:eastAsia="Calibri" w:hAnsi="Tahoma" w:cs="Tahoma"/>
                <w:sz w:val="20"/>
                <w:szCs w:val="20"/>
              </w:rPr>
              <w:t>Livros Fiscais;</w:t>
            </w:r>
          </w:p>
        </w:tc>
        <w:tc>
          <w:tcPr>
            <w:tcW w:w="1457" w:type="dxa"/>
          </w:tcPr>
          <w:p w14:paraId="72F3EB5F"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 xml:space="preserve">       SIM</w:t>
            </w:r>
          </w:p>
        </w:tc>
        <w:tc>
          <w:tcPr>
            <w:tcW w:w="992" w:type="dxa"/>
          </w:tcPr>
          <w:p w14:paraId="12998ED4"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1339705A" w14:textId="77777777" w:rsidTr="00660861">
        <w:tc>
          <w:tcPr>
            <w:tcW w:w="7333" w:type="dxa"/>
          </w:tcPr>
          <w:p w14:paraId="01A2A53D" w14:textId="77777777" w:rsidR="004D74D8" w:rsidRPr="0006522C" w:rsidRDefault="004D74D8" w:rsidP="00467F25">
            <w:pPr>
              <w:widowControl w:val="0"/>
              <w:numPr>
                <w:ilvl w:val="0"/>
                <w:numId w:val="15"/>
              </w:numPr>
              <w:contextualSpacing/>
              <w:jc w:val="both"/>
              <w:rPr>
                <w:rFonts w:ascii="Tahoma" w:eastAsia="Calibri" w:hAnsi="Tahoma" w:cs="Tahoma"/>
                <w:sz w:val="20"/>
                <w:szCs w:val="20"/>
              </w:rPr>
            </w:pPr>
            <w:r w:rsidRPr="0006522C">
              <w:rPr>
                <w:rFonts w:ascii="Tahoma" w:eastAsia="Calibri" w:hAnsi="Tahoma" w:cs="Tahoma"/>
                <w:sz w:val="20"/>
                <w:szCs w:val="20"/>
              </w:rPr>
              <w:t>Consulta de Guias de Recolhimento e Notas Fiscais vinculadas às mesmas, por contribuinte, por período;</w:t>
            </w:r>
          </w:p>
        </w:tc>
        <w:tc>
          <w:tcPr>
            <w:tcW w:w="1457" w:type="dxa"/>
          </w:tcPr>
          <w:p w14:paraId="57A9C530" w14:textId="77777777" w:rsidR="004D74D8" w:rsidRPr="0006522C" w:rsidRDefault="004D74D8" w:rsidP="00467F25">
            <w:pPr>
              <w:ind w:left="567"/>
              <w:jc w:val="center"/>
              <w:rPr>
                <w:rFonts w:ascii="Tahoma" w:eastAsia="Calibri" w:hAnsi="Tahoma" w:cs="Tahoma"/>
                <w:b/>
                <w:sz w:val="20"/>
                <w:szCs w:val="20"/>
              </w:rPr>
            </w:pPr>
          </w:p>
        </w:tc>
        <w:tc>
          <w:tcPr>
            <w:tcW w:w="992" w:type="dxa"/>
          </w:tcPr>
          <w:p w14:paraId="26FEACD7"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27814084" w14:textId="77777777" w:rsidTr="00660861">
        <w:tc>
          <w:tcPr>
            <w:tcW w:w="7333" w:type="dxa"/>
          </w:tcPr>
          <w:p w14:paraId="1D97E1AC" w14:textId="77777777" w:rsidR="004D74D8" w:rsidRPr="0006522C" w:rsidRDefault="004D74D8" w:rsidP="00467F25">
            <w:pPr>
              <w:widowControl w:val="0"/>
              <w:numPr>
                <w:ilvl w:val="0"/>
                <w:numId w:val="15"/>
              </w:numPr>
              <w:contextualSpacing/>
              <w:jc w:val="both"/>
              <w:rPr>
                <w:rFonts w:ascii="Tahoma" w:eastAsia="Calibri" w:hAnsi="Tahoma" w:cs="Tahoma"/>
                <w:sz w:val="20"/>
                <w:szCs w:val="20"/>
              </w:rPr>
            </w:pPr>
            <w:r w:rsidRPr="0006522C">
              <w:rPr>
                <w:rFonts w:ascii="Tahoma" w:eastAsia="Calibri" w:hAnsi="Tahoma" w:cs="Tahoma"/>
                <w:sz w:val="20"/>
                <w:szCs w:val="20"/>
              </w:rPr>
              <w:t>Rol dos contribuintes de maior recolhimento em um período;</w:t>
            </w:r>
          </w:p>
        </w:tc>
        <w:tc>
          <w:tcPr>
            <w:tcW w:w="1457" w:type="dxa"/>
          </w:tcPr>
          <w:p w14:paraId="66B94711"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 xml:space="preserve">        SIM</w:t>
            </w:r>
          </w:p>
        </w:tc>
        <w:tc>
          <w:tcPr>
            <w:tcW w:w="992" w:type="dxa"/>
          </w:tcPr>
          <w:p w14:paraId="6CE8513B"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24CCA78E" w14:textId="77777777" w:rsidTr="00660861">
        <w:tc>
          <w:tcPr>
            <w:tcW w:w="7333" w:type="dxa"/>
          </w:tcPr>
          <w:p w14:paraId="2494DA00" w14:textId="77777777" w:rsidR="004D74D8" w:rsidRPr="0006522C" w:rsidRDefault="004D74D8" w:rsidP="00467F25">
            <w:pPr>
              <w:widowControl w:val="0"/>
              <w:numPr>
                <w:ilvl w:val="0"/>
                <w:numId w:val="15"/>
              </w:numPr>
              <w:contextualSpacing/>
              <w:jc w:val="both"/>
              <w:rPr>
                <w:rFonts w:ascii="Tahoma" w:eastAsia="Calibri" w:hAnsi="Tahoma" w:cs="Tahoma"/>
                <w:sz w:val="20"/>
                <w:szCs w:val="20"/>
              </w:rPr>
            </w:pPr>
            <w:r w:rsidRPr="0006522C">
              <w:rPr>
                <w:rFonts w:ascii="Tahoma" w:eastAsia="Calibri" w:hAnsi="Tahoma" w:cs="Tahoma"/>
                <w:sz w:val="20"/>
                <w:szCs w:val="20"/>
              </w:rPr>
              <w:t>Rol dos contribuintes de maior recolhimento em um período, por atividade;</w:t>
            </w:r>
          </w:p>
        </w:tc>
        <w:tc>
          <w:tcPr>
            <w:tcW w:w="1457" w:type="dxa"/>
          </w:tcPr>
          <w:p w14:paraId="7D7C07DD" w14:textId="77777777" w:rsidR="004D74D8" w:rsidRPr="0006522C" w:rsidRDefault="004D74D8" w:rsidP="00467F25">
            <w:pPr>
              <w:ind w:left="567"/>
              <w:jc w:val="center"/>
              <w:rPr>
                <w:rFonts w:ascii="Tahoma" w:eastAsia="Calibri" w:hAnsi="Tahoma" w:cs="Tahoma"/>
                <w:b/>
                <w:sz w:val="20"/>
                <w:szCs w:val="20"/>
              </w:rPr>
            </w:pPr>
          </w:p>
        </w:tc>
        <w:tc>
          <w:tcPr>
            <w:tcW w:w="992" w:type="dxa"/>
          </w:tcPr>
          <w:p w14:paraId="1A46AFA2"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3C96EF6D" w14:textId="77777777" w:rsidTr="00660861">
        <w:tc>
          <w:tcPr>
            <w:tcW w:w="7333" w:type="dxa"/>
          </w:tcPr>
          <w:p w14:paraId="5A44B3EC" w14:textId="77777777" w:rsidR="004D74D8" w:rsidRPr="0006522C" w:rsidRDefault="004D74D8" w:rsidP="00467F25">
            <w:pPr>
              <w:widowControl w:val="0"/>
              <w:numPr>
                <w:ilvl w:val="0"/>
                <w:numId w:val="15"/>
              </w:numPr>
              <w:contextualSpacing/>
              <w:jc w:val="both"/>
              <w:rPr>
                <w:rFonts w:ascii="Tahoma" w:eastAsia="Calibri" w:hAnsi="Tahoma" w:cs="Tahoma"/>
                <w:sz w:val="20"/>
                <w:szCs w:val="20"/>
              </w:rPr>
            </w:pPr>
            <w:r w:rsidRPr="0006522C">
              <w:rPr>
                <w:rFonts w:ascii="Tahoma" w:eastAsia="Calibri" w:hAnsi="Tahoma" w:cs="Tahoma"/>
                <w:sz w:val="20"/>
                <w:szCs w:val="20"/>
              </w:rPr>
              <w:lastRenderedPageBreak/>
              <w:t>Rol dos contribuintes maiores pagadores em um período;</w:t>
            </w:r>
          </w:p>
        </w:tc>
        <w:tc>
          <w:tcPr>
            <w:tcW w:w="1457" w:type="dxa"/>
          </w:tcPr>
          <w:p w14:paraId="18B74D90" w14:textId="77777777" w:rsidR="004D74D8" w:rsidRPr="0006522C" w:rsidRDefault="004D74D8" w:rsidP="00467F25">
            <w:pPr>
              <w:ind w:left="567"/>
              <w:jc w:val="center"/>
              <w:rPr>
                <w:rFonts w:ascii="Tahoma" w:eastAsia="Calibri" w:hAnsi="Tahoma" w:cs="Tahoma"/>
                <w:b/>
                <w:sz w:val="20"/>
                <w:szCs w:val="20"/>
              </w:rPr>
            </w:pPr>
          </w:p>
        </w:tc>
        <w:tc>
          <w:tcPr>
            <w:tcW w:w="992" w:type="dxa"/>
          </w:tcPr>
          <w:p w14:paraId="4B274535"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4724B37E" w14:textId="77777777" w:rsidTr="00660861">
        <w:tc>
          <w:tcPr>
            <w:tcW w:w="7333" w:type="dxa"/>
          </w:tcPr>
          <w:p w14:paraId="056BF507" w14:textId="77777777" w:rsidR="004D74D8" w:rsidRPr="0006522C" w:rsidRDefault="004D74D8" w:rsidP="00467F25">
            <w:pPr>
              <w:widowControl w:val="0"/>
              <w:numPr>
                <w:ilvl w:val="0"/>
                <w:numId w:val="15"/>
              </w:numPr>
              <w:contextualSpacing/>
              <w:jc w:val="both"/>
              <w:rPr>
                <w:rFonts w:ascii="Tahoma" w:eastAsia="Calibri" w:hAnsi="Tahoma" w:cs="Tahoma"/>
                <w:sz w:val="20"/>
                <w:szCs w:val="20"/>
              </w:rPr>
            </w:pPr>
            <w:r w:rsidRPr="0006522C">
              <w:rPr>
                <w:rFonts w:ascii="Tahoma" w:eastAsia="Calibri" w:hAnsi="Tahoma" w:cs="Tahoma"/>
                <w:sz w:val="20"/>
                <w:szCs w:val="20"/>
              </w:rPr>
              <w:t>Rol dos contribuintes maiores pagadores em um período, por atividade;</w:t>
            </w:r>
          </w:p>
        </w:tc>
        <w:tc>
          <w:tcPr>
            <w:tcW w:w="1457" w:type="dxa"/>
          </w:tcPr>
          <w:p w14:paraId="19A3CB83" w14:textId="77777777" w:rsidR="004D74D8" w:rsidRPr="0006522C" w:rsidRDefault="004D74D8" w:rsidP="00467F25">
            <w:pPr>
              <w:ind w:left="567"/>
              <w:jc w:val="center"/>
              <w:rPr>
                <w:rFonts w:ascii="Tahoma" w:eastAsia="Calibri" w:hAnsi="Tahoma" w:cs="Tahoma"/>
                <w:b/>
                <w:sz w:val="20"/>
                <w:szCs w:val="20"/>
              </w:rPr>
            </w:pPr>
          </w:p>
        </w:tc>
        <w:tc>
          <w:tcPr>
            <w:tcW w:w="992" w:type="dxa"/>
          </w:tcPr>
          <w:p w14:paraId="3BC31C62" w14:textId="77777777" w:rsidR="004D74D8" w:rsidRPr="0006522C" w:rsidRDefault="004D74D8" w:rsidP="00467F25">
            <w:pPr>
              <w:ind w:left="567"/>
              <w:jc w:val="center"/>
              <w:rPr>
                <w:rFonts w:ascii="Tahoma" w:eastAsia="Calibri" w:hAnsi="Tahoma" w:cs="Tahoma"/>
                <w:b/>
                <w:sz w:val="20"/>
                <w:szCs w:val="20"/>
              </w:rPr>
            </w:pPr>
          </w:p>
        </w:tc>
      </w:tr>
      <w:tr w:rsidR="004D74D8" w:rsidRPr="0006522C" w14:paraId="4C97075B" w14:textId="77777777" w:rsidTr="00660861">
        <w:tc>
          <w:tcPr>
            <w:tcW w:w="7333" w:type="dxa"/>
          </w:tcPr>
          <w:p w14:paraId="6606C515" w14:textId="77777777" w:rsidR="004D74D8" w:rsidRPr="0006522C" w:rsidRDefault="004D74D8" w:rsidP="00467F25">
            <w:pPr>
              <w:widowControl w:val="0"/>
              <w:numPr>
                <w:ilvl w:val="0"/>
                <w:numId w:val="15"/>
              </w:numPr>
              <w:contextualSpacing/>
              <w:jc w:val="both"/>
              <w:rPr>
                <w:rFonts w:ascii="Tahoma" w:eastAsia="Calibri" w:hAnsi="Tahoma" w:cs="Tahoma"/>
                <w:sz w:val="20"/>
                <w:szCs w:val="20"/>
              </w:rPr>
            </w:pPr>
            <w:r w:rsidRPr="0006522C">
              <w:rPr>
                <w:rFonts w:ascii="Tahoma" w:eastAsia="Calibri" w:hAnsi="Tahoma" w:cs="Tahoma"/>
                <w:sz w:val="20"/>
                <w:szCs w:val="20"/>
              </w:rPr>
              <w:t>Rol de contribuintes devedores;</w:t>
            </w:r>
          </w:p>
        </w:tc>
        <w:tc>
          <w:tcPr>
            <w:tcW w:w="1457" w:type="dxa"/>
          </w:tcPr>
          <w:p w14:paraId="2CC3AE71"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 xml:space="preserve">        SIM</w:t>
            </w:r>
          </w:p>
        </w:tc>
        <w:tc>
          <w:tcPr>
            <w:tcW w:w="992" w:type="dxa"/>
          </w:tcPr>
          <w:p w14:paraId="6A07E988" w14:textId="77777777" w:rsidR="004D74D8" w:rsidRPr="0006522C" w:rsidRDefault="004D74D8" w:rsidP="00467F25">
            <w:pPr>
              <w:ind w:left="567"/>
              <w:jc w:val="center"/>
              <w:rPr>
                <w:rFonts w:ascii="Tahoma" w:eastAsia="Calibri" w:hAnsi="Tahoma" w:cs="Tahoma"/>
                <w:b/>
                <w:sz w:val="20"/>
                <w:szCs w:val="20"/>
              </w:rPr>
            </w:pPr>
          </w:p>
        </w:tc>
      </w:tr>
    </w:tbl>
    <w:p w14:paraId="59021F0D" w14:textId="77777777" w:rsidR="004D74D8" w:rsidRPr="0006522C" w:rsidRDefault="004D74D8" w:rsidP="00467F25">
      <w:pPr>
        <w:widowControl w:val="0"/>
        <w:suppressAutoHyphens/>
        <w:spacing w:after="0" w:line="240" w:lineRule="auto"/>
        <w:textAlignment w:val="baseline"/>
        <w:rPr>
          <w:rFonts w:ascii="Tahoma" w:eastAsia="Times New Roman" w:hAnsi="Tahoma" w:cs="Tahoma"/>
          <w:b/>
          <w:sz w:val="20"/>
          <w:szCs w:val="20"/>
          <w:lang w:eastAsia="pt-BR"/>
        </w:rPr>
      </w:pPr>
    </w:p>
    <w:p w14:paraId="416E0C44" w14:textId="77777777" w:rsidR="004D74D8" w:rsidRPr="0006522C" w:rsidRDefault="004D74D8" w:rsidP="00467F25">
      <w:pPr>
        <w:widowControl w:val="0"/>
        <w:numPr>
          <w:ilvl w:val="0"/>
          <w:numId w:val="14"/>
        </w:numPr>
        <w:tabs>
          <w:tab w:val="left" w:pos="807"/>
          <w:tab w:val="left" w:pos="808"/>
        </w:tabs>
        <w:spacing w:after="0" w:line="240" w:lineRule="auto"/>
        <w:ind w:left="1080" w:hanging="360"/>
        <w:jc w:val="center"/>
        <w:outlineLvl w:val="0"/>
        <w:rPr>
          <w:rFonts w:ascii="Tahoma" w:eastAsia="Times New Roman" w:hAnsi="Tahoma" w:cs="Tahoma"/>
          <w:b/>
          <w:sz w:val="20"/>
          <w:szCs w:val="20"/>
          <w:lang w:eastAsia="zh-CN" w:bidi="hi-IN"/>
        </w:rPr>
      </w:pPr>
      <w:bookmarkStart w:id="90" w:name="_Toc149570611"/>
      <w:bookmarkStart w:id="91" w:name="_Toc103153680"/>
      <w:r w:rsidRPr="0006522C">
        <w:rPr>
          <w:rFonts w:ascii="Tahoma" w:eastAsia="Times New Roman" w:hAnsi="Tahoma" w:cs="Tahoma"/>
          <w:b/>
          <w:sz w:val="20"/>
          <w:szCs w:val="20"/>
          <w:lang w:eastAsia="zh-CN" w:bidi="hi-IN"/>
        </w:rPr>
        <w:t>AGÊNCIA</w:t>
      </w:r>
      <w:r w:rsidRPr="0006522C">
        <w:rPr>
          <w:rFonts w:ascii="Tahoma" w:eastAsia="Times New Roman" w:hAnsi="Tahoma" w:cs="Tahoma"/>
          <w:b/>
          <w:spacing w:val="-9"/>
          <w:sz w:val="20"/>
          <w:szCs w:val="20"/>
          <w:lang w:eastAsia="zh-CN" w:bidi="hi-IN"/>
        </w:rPr>
        <w:t xml:space="preserve"> </w:t>
      </w:r>
      <w:r w:rsidRPr="0006522C">
        <w:rPr>
          <w:rFonts w:ascii="Tahoma" w:eastAsia="Times New Roman" w:hAnsi="Tahoma" w:cs="Tahoma"/>
          <w:b/>
          <w:sz w:val="20"/>
          <w:szCs w:val="20"/>
          <w:lang w:eastAsia="zh-CN" w:bidi="hi-IN"/>
        </w:rPr>
        <w:t>VIRTUAL</w:t>
      </w:r>
      <w:r w:rsidRPr="0006522C">
        <w:rPr>
          <w:rFonts w:ascii="Tahoma" w:eastAsia="Times New Roman" w:hAnsi="Tahoma" w:cs="Tahoma"/>
          <w:b/>
          <w:spacing w:val="-9"/>
          <w:sz w:val="20"/>
          <w:szCs w:val="20"/>
          <w:lang w:eastAsia="zh-CN" w:bidi="hi-IN"/>
        </w:rPr>
        <w:t xml:space="preserve"> </w:t>
      </w:r>
      <w:r w:rsidRPr="0006522C">
        <w:rPr>
          <w:rFonts w:ascii="Tahoma" w:eastAsia="Times New Roman" w:hAnsi="Tahoma" w:cs="Tahoma"/>
          <w:b/>
          <w:sz w:val="20"/>
          <w:szCs w:val="20"/>
          <w:lang w:eastAsia="zh-CN" w:bidi="hi-IN"/>
        </w:rPr>
        <w:t>TRIBUTOS MUNICIPAL</w:t>
      </w:r>
      <w:bookmarkEnd w:id="90"/>
      <w:bookmarkEnd w:id="91"/>
    </w:p>
    <w:p w14:paraId="6F11E1BF" w14:textId="605D4CAE" w:rsidR="004D74D8" w:rsidRPr="0006522C" w:rsidRDefault="004D74D8" w:rsidP="00467F25">
      <w:pPr>
        <w:widowControl w:val="0"/>
        <w:tabs>
          <w:tab w:val="left" w:pos="8789"/>
        </w:tabs>
        <w:suppressAutoHyphens/>
        <w:spacing w:after="0" w:line="240" w:lineRule="auto"/>
        <w:ind w:left="-284" w:right="610"/>
        <w:jc w:val="both"/>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Este modulo deverá ser integrado ao sistema de Municipal, disponibilizar aos Cartórios e Setores de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 xml:space="preserve">Fiscalização da Prefeitura Municipal, a emissão e Consulta de Guia de ITBI, emissão de demonstrativos cadastrais </w:t>
      </w:r>
      <w:r w:rsidR="00357657" w:rsidRPr="0006522C">
        <w:rPr>
          <w:rFonts w:ascii="Tahoma" w:eastAsia="Times New Roman" w:hAnsi="Tahoma" w:cs="Tahoma"/>
          <w:sz w:val="20"/>
          <w:szCs w:val="20"/>
          <w:lang w:eastAsia="pt-BR"/>
        </w:rPr>
        <w:t xml:space="preserve">de </w:t>
      </w:r>
      <w:r w:rsidR="00357657" w:rsidRPr="0006522C">
        <w:rPr>
          <w:rFonts w:ascii="Tahoma" w:eastAsia="Times New Roman" w:hAnsi="Tahoma" w:cs="Tahoma"/>
          <w:spacing w:val="-52"/>
          <w:sz w:val="20"/>
          <w:szCs w:val="20"/>
          <w:lang w:eastAsia="pt-BR"/>
        </w:rPr>
        <w:t>ITBI</w:t>
      </w:r>
      <w:r w:rsidRPr="0006522C">
        <w:rPr>
          <w:rFonts w:ascii="Tahoma" w:eastAsia="Times New Roman" w:hAnsi="Tahoma" w:cs="Tahoma"/>
          <w:sz w:val="20"/>
          <w:szCs w:val="20"/>
          <w:lang w:eastAsia="pt-BR"/>
        </w:rPr>
        <w:t>, emissão de Boletim de Cadastro Imobiliário, emissão de Guias de ITBI, buscando informações proveniente do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Cadastro Imobiliário/Mobiliário, disponibilizando ao Contribuinte a Emissão e Consultas dos seguintes serviços</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online.</w:t>
      </w:r>
    </w:p>
    <w:tbl>
      <w:tblPr>
        <w:tblStyle w:val="TableNormal"/>
        <w:tblW w:w="9782" w:type="dxa"/>
        <w:tblInd w:w="-431" w:type="dxa"/>
        <w:tblLayout w:type="fixed"/>
        <w:tblCellMar>
          <w:left w:w="5" w:type="dxa"/>
          <w:right w:w="5" w:type="dxa"/>
        </w:tblCellMar>
        <w:tblLook w:val="01E0" w:firstRow="1" w:lastRow="1" w:firstColumn="1" w:lastColumn="1" w:noHBand="0" w:noVBand="0"/>
      </w:tblPr>
      <w:tblGrid>
        <w:gridCol w:w="7229"/>
        <w:gridCol w:w="1561"/>
        <w:gridCol w:w="992"/>
      </w:tblGrid>
      <w:tr w:rsidR="004D74D8" w:rsidRPr="0006522C" w14:paraId="2A768683" w14:textId="77777777" w:rsidTr="00660861">
        <w:trPr>
          <w:trHeight w:val="254"/>
        </w:trPr>
        <w:tc>
          <w:tcPr>
            <w:tcW w:w="7229" w:type="dxa"/>
            <w:tcBorders>
              <w:top w:val="single" w:sz="4" w:space="0" w:color="000000"/>
              <w:left w:val="single" w:sz="4" w:space="0" w:color="000000"/>
              <w:bottom w:val="single" w:sz="4" w:space="0" w:color="000000"/>
              <w:right w:val="single" w:sz="4" w:space="0" w:color="000000"/>
            </w:tcBorders>
          </w:tcPr>
          <w:p w14:paraId="1C0E407E" w14:textId="77777777" w:rsidR="004D74D8" w:rsidRPr="0006522C" w:rsidRDefault="004D74D8" w:rsidP="00467F25">
            <w:pPr>
              <w:widowControl w:val="0"/>
              <w:rPr>
                <w:rFonts w:ascii="Tahoma" w:eastAsia="Times New Roman" w:hAnsi="Tahoma" w:cs="Tahoma"/>
                <w:sz w:val="20"/>
                <w:szCs w:val="20"/>
                <w:lang w:val="pt-PT"/>
              </w:rPr>
            </w:pPr>
          </w:p>
        </w:tc>
        <w:tc>
          <w:tcPr>
            <w:tcW w:w="1561" w:type="dxa"/>
            <w:tcBorders>
              <w:top w:val="single" w:sz="4" w:space="0" w:color="000000"/>
              <w:left w:val="single" w:sz="4" w:space="0" w:color="000000"/>
              <w:bottom w:val="single" w:sz="4" w:space="0" w:color="000000"/>
              <w:right w:val="single" w:sz="4" w:space="0" w:color="000000"/>
            </w:tcBorders>
          </w:tcPr>
          <w:p w14:paraId="69CCEF06" w14:textId="77777777" w:rsidR="004D74D8" w:rsidRPr="0006522C" w:rsidRDefault="004D74D8" w:rsidP="00467F25">
            <w:pPr>
              <w:widowControl w:val="0"/>
              <w:ind w:left="92" w:right="150"/>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992" w:type="dxa"/>
            <w:tcBorders>
              <w:top w:val="single" w:sz="4" w:space="0" w:color="000000"/>
              <w:left w:val="single" w:sz="4" w:space="0" w:color="000000"/>
              <w:bottom w:val="single" w:sz="4" w:space="0" w:color="000000"/>
              <w:right w:val="single" w:sz="4" w:space="0" w:color="000000"/>
            </w:tcBorders>
          </w:tcPr>
          <w:p w14:paraId="75FA9D6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F8660D5"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20132BAE"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1.</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2º via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carnês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IPTU,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Exercício.</w:t>
            </w:r>
          </w:p>
        </w:tc>
        <w:tc>
          <w:tcPr>
            <w:tcW w:w="1561" w:type="dxa"/>
            <w:tcBorders>
              <w:top w:val="single" w:sz="4" w:space="0" w:color="000000"/>
              <w:left w:val="single" w:sz="4" w:space="0" w:color="000000"/>
              <w:bottom w:val="single" w:sz="4" w:space="0" w:color="000000"/>
              <w:right w:val="single" w:sz="4" w:space="0" w:color="000000"/>
            </w:tcBorders>
          </w:tcPr>
          <w:p w14:paraId="1A7F6EC1" w14:textId="77777777" w:rsidR="004D74D8" w:rsidRPr="0006522C" w:rsidRDefault="004D74D8" w:rsidP="00467F25">
            <w:pPr>
              <w:widowControl w:val="0"/>
              <w:ind w:left="92" w:right="8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5C8B2F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621D4A1"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013DA094"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2.</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2º</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Via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Dívida Ativa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IPTU.</w:t>
            </w:r>
          </w:p>
        </w:tc>
        <w:tc>
          <w:tcPr>
            <w:tcW w:w="1561" w:type="dxa"/>
            <w:tcBorders>
              <w:top w:val="single" w:sz="4" w:space="0" w:color="000000"/>
              <w:left w:val="single" w:sz="4" w:space="0" w:color="000000"/>
              <w:bottom w:val="single" w:sz="4" w:space="0" w:color="000000"/>
              <w:right w:val="single" w:sz="4" w:space="0" w:color="000000"/>
            </w:tcBorders>
          </w:tcPr>
          <w:p w14:paraId="3445EF09" w14:textId="77777777" w:rsidR="004D74D8" w:rsidRPr="0006522C" w:rsidRDefault="004D74D8" w:rsidP="00467F25">
            <w:pPr>
              <w:widowControl w:val="0"/>
              <w:ind w:left="92" w:right="8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9EFF89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B466D03" w14:textId="77777777" w:rsidTr="00660861">
        <w:trPr>
          <w:trHeight w:val="254"/>
        </w:trPr>
        <w:tc>
          <w:tcPr>
            <w:tcW w:w="7229" w:type="dxa"/>
            <w:tcBorders>
              <w:top w:val="single" w:sz="4" w:space="0" w:color="000000"/>
              <w:left w:val="single" w:sz="4" w:space="0" w:color="000000"/>
              <w:bottom w:val="single" w:sz="4" w:space="0" w:color="000000"/>
              <w:right w:val="single" w:sz="4" w:space="0" w:color="000000"/>
            </w:tcBorders>
          </w:tcPr>
          <w:p w14:paraId="5AE6CCB9"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3.</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Emissão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2º</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Via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ISS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Anual,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exercício.</w:t>
            </w:r>
          </w:p>
        </w:tc>
        <w:tc>
          <w:tcPr>
            <w:tcW w:w="1561" w:type="dxa"/>
            <w:tcBorders>
              <w:top w:val="single" w:sz="4" w:space="0" w:color="000000"/>
              <w:left w:val="single" w:sz="4" w:space="0" w:color="000000"/>
              <w:bottom w:val="single" w:sz="4" w:space="0" w:color="000000"/>
              <w:right w:val="single" w:sz="4" w:space="0" w:color="000000"/>
            </w:tcBorders>
          </w:tcPr>
          <w:p w14:paraId="6348C3CD" w14:textId="77777777" w:rsidR="004D74D8" w:rsidRPr="0006522C" w:rsidRDefault="004D74D8" w:rsidP="00467F25">
            <w:pPr>
              <w:widowControl w:val="0"/>
              <w:ind w:left="92" w:right="8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98C6D3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1742B5A" w14:textId="77777777" w:rsidTr="00660861">
        <w:trPr>
          <w:trHeight w:val="254"/>
        </w:trPr>
        <w:tc>
          <w:tcPr>
            <w:tcW w:w="7229" w:type="dxa"/>
            <w:tcBorders>
              <w:top w:val="single" w:sz="4" w:space="0" w:color="000000"/>
              <w:left w:val="single" w:sz="4" w:space="0" w:color="000000"/>
              <w:bottom w:val="single" w:sz="4" w:space="0" w:color="000000"/>
              <w:right w:val="single" w:sz="4" w:space="0" w:color="000000"/>
            </w:tcBorders>
          </w:tcPr>
          <w:p w14:paraId="77D0CF26"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4.</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Emissão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2º</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Via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ISS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Anual Dívida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Ativa.</w:t>
            </w:r>
          </w:p>
        </w:tc>
        <w:tc>
          <w:tcPr>
            <w:tcW w:w="1561" w:type="dxa"/>
            <w:tcBorders>
              <w:top w:val="single" w:sz="4" w:space="0" w:color="000000"/>
              <w:left w:val="single" w:sz="4" w:space="0" w:color="000000"/>
              <w:bottom w:val="single" w:sz="4" w:space="0" w:color="000000"/>
              <w:right w:val="single" w:sz="4" w:space="0" w:color="000000"/>
            </w:tcBorders>
          </w:tcPr>
          <w:p w14:paraId="20A7D473" w14:textId="77777777" w:rsidR="004D74D8" w:rsidRPr="0006522C" w:rsidRDefault="004D74D8" w:rsidP="00467F25">
            <w:pPr>
              <w:widowControl w:val="0"/>
              <w:ind w:left="92" w:right="8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618E0C2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836B4BC"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00AFDB9D"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5.</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2º</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Via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Taxas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Mobiliárias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Exercício.</w:t>
            </w:r>
          </w:p>
        </w:tc>
        <w:tc>
          <w:tcPr>
            <w:tcW w:w="1561" w:type="dxa"/>
            <w:tcBorders>
              <w:top w:val="single" w:sz="4" w:space="0" w:color="000000"/>
              <w:left w:val="single" w:sz="4" w:space="0" w:color="000000"/>
              <w:bottom w:val="single" w:sz="4" w:space="0" w:color="000000"/>
              <w:right w:val="single" w:sz="4" w:space="0" w:color="000000"/>
            </w:tcBorders>
          </w:tcPr>
          <w:p w14:paraId="7588C72F" w14:textId="77777777" w:rsidR="004D74D8" w:rsidRPr="0006522C" w:rsidRDefault="004D74D8" w:rsidP="00467F25">
            <w:pPr>
              <w:widowControl w:val="0"/>
              <w:ind w:left="92" w:right="8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B4E5C4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AD74771"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55C058D4"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6.</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2º</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Via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Taxas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Mobiliárias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Ativa.</w:t>
            </w:r>
          </w:p>
        </w:tc>
        <w:tc>
          <w:tcPr>
            <w:tcW w:w="1561" w:type="dxa"/>
            <w:tcBorders>
              <w:top w:val="single" w:sz="4" w:space="0" w:color="000000"/>
              <w:left w:val="single" w:sz="4" w:space="0" w:color="000000"/>
              <w:bottom w:val="single" w:sz="4" w:space="0" w:color="000000"/>
              <w:right w:val="single" w:sz="4" w:space="0" w:color="000000"/>
            </w:tcBorders>
          </w:tcPr>
          <w:p w14:paraId="4F1C9043" w14:textId="77777777" w:rsidR="004D74D8" w:rsidRPr="0006522C" w:rsidRDefault="004D74D8" w:rsidP="00467F25">
            <w:pPr>
              <w:widowControl w:val="0"/>
              <w:ind w:left="92" w:right="8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5D72C9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4D4A60B"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2FDCB409"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7.</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Certidão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Negativa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Débitos</w:t>
            </w:r>
          </w:p>
        </w:tc>
        <w:tc>
          <w:tcPr>
            <w:tcW w:w="1561" w:type="dxa"/>
            <w:tcBorders>
              <w:top w:val="single" w:sz="4" w:space="0" w:color="000000"/>
              <w:left w:val="single" w:sz="4" w:space="0" w:color="000000"/>
              <w:bottom w:val="single" w:sz="4" w:space="0" w:color="000000"/>
              <w:right w:val="single" w:sz="4" w:space="0" w:color="000000"/>
            </w:tcBorders>
          </w:tcPr>
          <w:p w14:paraId="40F38C05" w14:textId="77777777" w:rsidR="004D74D8" w:rsidRPr="0006522C" w:rsidRDefault="004D74D8" w:rsidP="00467F25">
            <w:pPr>
              <w:widowControl w:val="0"/>
              <w:ind w:left="92" w:right="8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A4F71F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7F07320"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5CF2B123"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8.</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certidão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Positiva com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Efeito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Negativa</w:t>
            </w:r>
          </w:p>
        </w:tc>
        <w:tc>
          <w:tcPr>
            <w:tcW w:w="1561" w:type="dxa"/>
            <w:tcBorders>
              <w:top w:val="single" w:sz="4" w:space="0" w:color="000000"/>
              <w:left w:val="single" w:sz="4" w:space="0" w:color="000000"/>
              <w:bottom w:val="single" w:sz="4" w:space="0" w:color="000000"/>
              <w:right w:val="single" w:sz="4" w:space="0" w:color="000000"/>
            </w:tcBorders>
          </w:tcPr>
          <w:p w14:paraId="65826DF2" w14:textId="77777777" w:rsidR="004D74D8" w:rsidRPr="0006522C" w:rsidRDefault="004D74D8" w:rsidP="00467F25">
            <w:pPr>
              <w:widowControl w:val="0"/>
              <w:ind w:left="92" w:right="8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7C0BBC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BEF4448"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7E7D3E14"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9.</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carnês de IPTU.</w:t>
            </w:r>
          </w:p>
        </w:tc>
        <w:tc>
          <w:tcPr>
            <w:tcW w:w="1561" w:type="dxa"/>
            <w:tcBorders>
              <w:top w:val="single" w:sz="4" w:space="0" w:color="000000"/>
              <w:left w:val="single" w:sz="4" w:space="0" w:color="000000"/>
              <w:bottom w:val="single" w:sz="4" w:space="0" w:color="000000"/>
              <w:right w:val="single" w:sz="4" w:space="0" w:color="000000"/>
            </w:tcBorders>
          </w:tcPr>
          <w:p w14:paraId="25C392F5" w14:textId="77777777" w:rsidR="004D74D8" w:rsidRPr="0006522C" w:rsidRDefault="004D74D8" w:rsidP="00467F25">
            <w:pPr>
              <w:widowControl w:val="0"/>
              <w:ind w:left="92" w:right="8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5AE9870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2B1EFC1"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351B6555"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10.</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ISS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Anual.</w:t>
            </w:r>
          </w:p>
        </w:tc>
        <w:tc>
          <w:tcPr>
            <w:tcW w:w="1561" w:type="dxa"/>
            <w:tcBorders>
              <w:top w:val="single" w:sz="4" w:space="0" w:color="000000"/>
              <w:left w:val="single" w:sz="4" w:space="0" w:color="000000"/>
              <w:bottom w:val="single" w:sz="4" w:space="0" w:color="000000"/>
              <w:right w:val="single" w:sz="4" w:space="0" w:color="000000"/>
            </w:tcBorders>
          </w:tcPr>
          <w:p w14:paraId="770B4C49" w14:textId="77777777" w:rsidR="004D74D8" w:rsidRPr="0006522C" w:rsidRDefault="004D74D8" w:rsidP="00467F25">
            <w:pPr>
              <w:widowControl w:val="0"/>
              <w:ind w:left="92" w:right="8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077A87A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6CFA261" w14:textId="77777777" w:rsidTr="00660861">
        <w:trPr>
          <w:trHeight w:val="254"/>
        </w:trPr>
        <w:tc>
          <w:tcPr>
            <w:tcW w:w="7229" w:type="dxa"/>
            <w:tcBorders>
              <w:top w:val="single" w:sz="4" w:space="0" w:color="000000"/>
              <w:left w:val="single" w:sz="4" w:space="0" w:color="000000"/>
              <w:bottom w:val="single" w:sz="4" w:space="0" w:color="000000"/>
              <w:right w:val="single" w:sz="4" w:space="0" w:color="000000"/>
            </w:tcBorders>
          </w:tcPr>
          <w:p w14:paraId="7F475E6E"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11.</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Dívida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Ativa</w:t>
            </w:r>
          </w:p>
        </w:tc>
        <w:tc>
          <w:tcPr>
            <w:tcW w:w="1561" w:type="dxa"/>
            <w:tcBorders>
              <w:top w:val="single" w:sz="4" w:space="0" w:color="000000"/>
              <w:left w:val="single" w:sz="4" w:space="0" w:color="000000"/>
              <w:bottom w:val="single" w:sz="4" w:space="0" w:color="000000"/>
              <w:right w:val="single" w:sz="4" w:space="0" w:color="000000"/>
            </w:tcBorders>
          </w:tcPr>
          <w:p w14:paraId="6FFE9F51" w14:textId="77777777" w:rsidR="004D74D8" w:rsidRPr="0006522C" w:rsidRDefault="004D74D8" w:rsidP="00467F25">
            <w:pPr>
              <w:widowControl w:val="0"/>
              <w:ind w:left="92" w:right="8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632D2D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B738C20" w14:textId="77777777" w:rsidTr="00660861">
        <w:trPr>
          <w:trHeight w:val="254"/>
        </w:trPr>
        <w:tc>
          <w:tcPr>
            <w:tcW w:w="7229" w:type="dxa"/>
            <w:tcBorders>
              <w:top w:val="single" w:sz="4" w:space="0" w:color="000000"/>
              <w:left w:val="single" w:sz="4" w:space="0" w:color="000000"/>
              <w:bottom w:val="single" w:sz="4" w:space="0" w:color="000000"/>
              <w:right w:val="single" w:sz="4" w:space="0" w:color="000000"/>
            </w:tcBorders>
          </w:tcPr>
          <w:p w14:paraId="56952B05"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12.</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Autenticação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certidões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Emitidas</w:t>
            </w:r>
          </w:p>
        </w:tc>
        <w:tc>
          <w:tcPr>
            <w:tcW w:w="1561" w:type="dxa"/>
            <w:tcBorders>
              <w:top w:val="single" w:sz="4" w:space="0" w:color="000000"/>
              <w:left w:val="single" w:sz="4" w:space="0" w:color="000000"/>
              <w:bottom w:val="single" w:sz="4" w:space="0" w:color="000000"/>
              <w:right w:val="single" w:sz="4" w:space="0" w:color="000000"/>
            </w:tcBorders>
          </w:tcPr>
          <w:p w14:paraId="33A0391B" w14:textId="77777777" w:rsidR="004D74D8" w:rsidRPr="0006522C" w:rsidRDefault="004D74D8" w:rsidP="00467F25">
            <w:pPr>
              <w:widowControl w:val="0"/>
              <w:ind w:left="92" w:right="8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4BB95E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6459195" w14:textId="77777777" w:rsidTr="00660861">
        <w:trPr>
          <w:trHeight w:val="505"/>
        </w:trPr>
        <w:tc>
          <w:tcPr>
            <w:tcW w:w="7229" w:type="dxa"/>
            <w:tcBorders>
              <w:top w:val="single" w:sz="4" w:space="0" w:color="000000"/>
              <w:left w:val="single" w:sz="4" w:space="0" w:color="000000"/>
              <w:bottom w:val="single" w:sz="4" w:space="0" w:color="000000"/>
              <w:right w:val="single" w:sz="4" w:space="0" w:color="000000"/>
            </w:tcBorders>
          </w:tcPr>
          <w:p w14:paraId="2AD37819" w14:textId="77777777" w:rsidR="004D74D8" w:rsidRPr="0006522C" w:rsidRDefault="004D74D8" w:rsidP="00467F25">
            <w:pPr>
              <w:widowControl w:val="0"/>
              <w:ind w:left="473" w:hanging="361"/>
              <w:rPr>
                <w:rFonts w:ascii="Tahoma" w:eastAsia="Times New Roman" w:hAnsi="Tahoma" w:cs="Tahoma"/>
                <w:sz w:val="20"/>
                <w:szCs w:val="20"/>
                <w:lang w:val="pt-PT"/>
              </w:rPr>
            </w:pPr>
            <w:r w:rsidRPr="0006522C">
              <w:rPr>
                <w:rFonts w:ascii="Tahoma" w:eastAsia="Times New Roman" w:hAnsi="Tahoma" w:cs="Tahoma"/>
                <w:sz w:val="20"/>
                <w:szCs w:val="20"/>
                <w:lang w:val="pt-PT"/>
              </w:rPr>
              <w:t>13.</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Possibilidade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solicitar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atualização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CPF/CNPJ</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endereço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entrega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integrado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 Sistema 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Gerenciamento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Serviço.</w:t>
            </w:r>
          </w:p>
        </w:tc>
        <w:tc>
          <w:tcPr>
            <w:tcW w:w="1561" w:type="dxa"/>
            <w:tcBorders>
              <w:top w:val="single" w:sz="4" w:space="0" w:color="000000"/>
              <w:left w:val="single" w:sz="4" w:space="0" w:color="000000"/>
              <w:bottom w:val="single" w:sz="4" w:space="0" w:color="000000"/>
              <w:right w:val="single" w:sz="4" w:space="0" w:color="000000"/>
            </w:tcBorders>
          </w:tcPr>
          <w:p w14:paraId="0DB33412" w14:textId="77777777" w:rsidR="004D74D8" w:rsidRPr="0006522C" w:rsidRDefault="004D74D8" w:rsidP="00467F25">
            <w:pPr>
              <w:widowControl w:val="0"/>
              <w:ind w:left="92" w:right="8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2EE159F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61615C8" w14:textId="77777777" w:rsidTr="00660861">
        <w:trPr>
          <w:trHeight w:val="251"/>
        </w:trPr>
        <w:tc>
          <w:tcPr>
            <w:tcW w:w="7229" w:type="dxa"/>
            <w:tcBorders>
              <w:top w:val="single" w:sz="4" w:space="0" w:color="000000"/>
              <w:left w:val="single" w:sz="4" w:space="0" w:color="000000"/>
              <w:bottom w:val="single" w:sz="4" w:space="0" w:color="000000"/>
              <w:right w:val="single" w:sz="4" w:space="0" w:color="000000"/>
            </w:tcBorders>
          </w:tcPr>
          <w:p w14:paraId="05EEB8BB" w14:textId="77777777" w:rsidR="004D74D8" w:rsidRPr="0006522C" w:rsidRDefault="004D74D8" w:rsidP="00467F25">
            <w:pPr>
              <w:widowControl w:val="0"/>
              <w:ind w:left="112"/>
              <w:rPr>
                <w:rFonts w:ascii="Tahoma" w:eastAsia="Times New Roman" w:hAnsi="Tahoma" w:cs="Tahoma"/>
                <w:sz w:val="20"/>
                <w:szCs w:val="20"/>
                <w:lang w:val="pt-PT"/>
              </w:rPr>
            </w:pPr>
            <w:r w:rsidRPr="0006522C">
              <w:rPr>
                <w:rFonts w:ascii="Tahoma" w:eastAsia="Times New Roman" w:hAnsi="Tahoma" w:cs="Tahoma"/>
                <w:sz w:val="20"/>
                <w:szCs w:val="20"/>
                <w:lang w:val="pt-PT"/>
              </w:rPr>
              <w:t>14.</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Processo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histórico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tramitação.</w:t>
            </w:r>
          </w:p>
        </w:tc>
        <w:tc>
          <w:tcPr>
            <w:tcW w:w="1561" w:type="dxa"/>
            <w:tcBorders>
              <w:top w:val="single" w:sz="4" w:space="0" w:color="000000"/>
              <w:left w:val="single" w:sz="4" w:space="0" w:color="000000"/>
              <w:bottom w:val="single" w:sz="4" w:space="0" w:color="000000"/>
              <w:right w:val="single" w:sz="4" w:space="0" w:color="000000"/>
            </w:tcBorders>
          </w:tcPr>
          <w:p w14:paraId="323188DE" w14:textId="77777777" w:rsidR="004D74D8" w:rsidRPr="0006522C" w:rsidRDefault="004D74D8" w:rsidP="00467F25">
            <w:pPr>
              <w:widowControl w:val="0"/>
              <w:ind w:left="92" w:right="8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315C899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11EF9E4" w14:textId="77777777" w:rsidTr="00660861">
        <w:trPr>
          <w:trHeight w:val="509"/>
        </w:trPr>
        <w:tc>
          <w:tcPr>
            <w:tcW w:w="7229" w:type="dxa"/>
            <w:tcBorders>
              <w:top w:val="single" w:sz="4" w:space="0" w:color="000000"/>
              <w:left w:val="single" w:sz="4" w:space="0" w:color="000000"/>
              <w:bottom w:val="single" w:sz="4" w:space="0" w:color="000000"/>
              <w:right w:val="single" w:sz="4" w:space="0" w:color="000000"/>
            </w:tcBorders>
          </w:tcPr>
          <w:p w14:paraId="584E6389" w14:textId="77777777" w:rsidR="004D74D8" w:rsidRPr="0006522C" w:rsidRDefault="004D74D8" w:rsidP="00467F25">
            <w:pPr>
              <w:widowControl w:val="0"/>
              <w:ind w:left="473" w:hanging="361"/>
              <w:rPr>
                <w:rFonts w:ascii="Tahoma" w:eastAsia="Times New Roman" w:hAnsi="Tahoma" w:cs="Tahoma"/>
                <w:sz w:val="20"/>
                <w:szCs w:val="20"/>
                <w:lang w:val="pt-PT"/>
              </w:rPr>
            </w:pPr>
            <w:r w:rsidRPr="0006522C">
              <w:rPr>
                <w:rFonts w:ascii="Tahoma" w:eastAsia="Times New Roman" w:hAnsi="Tahoma" w:cs="Tahoma"/>
                <w:sz w:val="20"/>
                <w:szCs w:val="20"/>
                <w:lang w:val="pt-PT"/>
              </w:rPr>
              <w:t>15.</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Possibilitar a criação de protocolo de solicitação de serviços prestados pela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ouvidoria,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conforme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seguinte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detalhamento:</w:t>
            </w:r>
          </w:p>
        </w:tc>
        <w:tc>
          <w:tcPr>
            <w:tcW w:w="1561" w:type="dxa"/>
            <w:tcBorders>
              <w:top w:val="single" w:sz="4" w:space="0" w:color="000000"/>
              <w:left w:val="single" w:sz="4" w:space="0" w:color="000000"/>
              <w:bottom w:val="single" w:sz="4" w:space="0" w:color="000000"/>
              <w:right w:val="single" w:sz="4" w:space="0" w:color="000000"/>
            </w:tcBorders>
          </w:tcPr>
          <w:p w14:paraId="524D5C5B" w14:textId="77777777" w:rsidR="004D74D8" w:rsidRPr="0006522C" w:rsidRDefault="004D74D8" w:rsidP="00467F25">
            <w:pPr>
              <w:widowControl w:val="0"/>
              <w:ind w:left="92" w:right="8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CDCE3E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3C54767" w14:textId="77777777" w:rsidTr="00660861">
        <w:trPr>
          <w:trHeight w:val="503"/>
        </w:trPr>
        <w:tc>
          <w:tcPr>
            <w:tcW w:w="7229" w:type="dxa"/>
            <w:tcBorders>
              <w:top w:val="single" w:sz="4" w:space="0" w:color="000000"/>
              <w:left w:val="single" w:sz="4" w:space="0" w:color="000000"/>
              <w:bottom w:val="single" w:sz="4" w:space="0" w:color="000000"/>
              <w:right w:val="single" w:sz="4" w:space="0" w:color="000000"/>
            </w:tcBorders>
          </w:tcPr>
          <w:p w14:paraId="5C6580DC" w14:textId="77777777" w:rsidR="004D74D8" w:rsidRPr="0006522C" w:rsidRDefault="004D74D8" w:rsidP="00467F25">
            <w:pPr>
              <w:widowControl w:val="0"/>
              <w:tabs>
                <w:tab w:val="left" w:pos="1552"/>
              </w:tabs>
              <w:ind w:left="1111" w:right="75" w:hanging="432"/>
              <w:rPr>
                <w:rFonts w:ascii="Tahoma" w:eastAsia="Times New Roman" w:hAnsi="Tahoma" w:cs="Tahoma"/>
                <w:sz w:val="20"/>
                <w:szCs w:val="20"/>
                <w:lang w:val="pt-PT"/>
              </w:rPr>
            </w:pPr>
            <w:r w:rsidRPr="0006522C">
              <w:rPr>
                <w:rFonts w:ascii="Tahoma" w:eastAsia="Times New Roman" w:hAnsi="Tahoma" w:cs="Tahoma"/>
                <w:sz w:val="20"/>
                <w:szCs w:val="20"/>
                <w:lang w:val="pt-PT"/>
              </w:rPr>
              <w:t>15.1.</w:t>
            </w:r>
            <w:r w:rsidRPr="0006522C">
              <w:rPr>
                <w:rFonts w:ascii="Tahoma" w:eastAsia="Times New Roman" w:hAnsi="Tahoma" w:cs="Tahoma"/>
                <w:sz w:val="20"/>
                <w:szCs w:val="20"/>
                <w:lang w:val="pt-PT"/>
              </w:rPr>
              <w:tab/>
              <w:t>Definição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solicitações: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Reclamação,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elogio,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sugestão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entre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outros.</w:t>
            </w:r>
          </w:p>
        </w:tc>
        <w:tc>
          <w:tcPr>
            <w:tcW w:w="1561" w:type="dxa"/>
            <w:tcBorders>
              <w:top w:val="single" w:sz="4" w:space="0" w:color="000000"/>
              <w:left w:val="single" w:sz="4" w:space="0" w:color="000000"/>
              <w:bottom w:val="single" w:sz="4" w:space="0" w:color="000000"/>
              <w:right w:val="single" w:sz="4" w:space="0" w:color="000000"/>
            </w:tcBorders>
          </w:tcPr>
          <w:p w14:paraId="3D0D5A61" w14:textId="77777777" w:rsidR="004D74D8" w:rsidRPr="0006522C" w:rsidRDefault="004D74D8" w:rsidP="00467F25">
            <w:pPr>
              <w:widowControl w:val="0"/>
              <w:ind w:left="92" w:right="8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45108A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B790FD1" w14:textId="77777777" w:rsidTr="00660861">
        <w:trPr>
          <w:trHeight w:val="254"/>
        </w:trPr>
        <w:tc>
          <w:tcPr>
            <w:tcW w:w="7229" w:type="dxa"/>
            <w:tcBorders>
              <w:top w:val="single" w:sz="4" w:space="0" w:color="000000"/>
              <w:left w:val="single" w:sz="4" w:space="0" w:color="000000"/>
              <w:bottom w:val="single" w:sz="4" w:space="0" w:color="000000"/>
              <w:right w:val="single" w:sz="4" w:space="0" w:color="000000"/>
            </w:tcBorders>
          </w:tcPr>
          <w:p w14:paraId="725133B9" w14:textId="77777777" w:rsidR="004D74D8" w:rsidRPr="0006522C" w:rsidRDefault="004D74D8" w:rsidP="00467F25">
            <w:pPr>
              <w:widowControl w:val="0"/>
              <w:tabs>
                <w:tab w:val="left" w:pos="1552"/>
              </w:tabs>
              <w:ind w:left="679"/>
              <w:rPr>
                <w:rFonts w:ascii="Tahoma" w:eastAsia="Times New Roman" w:hAnsi="Tahoma" w:cs="Tahoma"/>
                <w:sz w:val="20"/>
                <w:szCs w:val="20"/>
                <w:lang w:val="pt-PT"/>
              </w:rPr>
            </w:pPr>
            <w:r w:rsidRPr="0006522C">
              <w:rPr>
                <w:rFonts w:ascii="Tahoma" w:eastAsia="Times New Roman" w:hAnsi="Tahoma" w:cs="Tahoma"/>
                <w:sz w:val="20"/>
                <w:szCs w:val="20"/>
                <w:lang w:val="pt-PT"/>
              </w:rPr>
              <w:t>15.2.</w:t>
            </w:r>
            <w:r w:rsidRPr="0006522C">
              <w:rPr>
                <w:rFonts w:ascii="Tahoma" w:eastAsia="Times New Roman" w:hAnsi="Tahoma" w:cs="Tahoma"/>
                <w:sz w:val="20"/>
                <w:szCs w:val="20"/>
                <w:lang w:val="pt-PT"/>
              </w:rPr>
              <w:tab/>
              <w:t>Realizar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prévio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validação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CPF/CNPJ</w:t>
            </w:r>
          </w:p>
        </w:tc>
        <w:tc>
          <w:tcPr>
            <w:tcW w:w="1561" w:type="dxa"/>
            <w:tcBorders>
              <w:top w:val="single" w:sz="4" w:space="0" w:color="000000"/>
              <w:left w:val="single" w:sz="4" w:space="0" w:color="000000"/>
              <w:bottom w:val="single" w:sz="4" w:space="0" w:color="000000"/>
              <w:right w:val="single" w:sz="4" w:space="0" w:color="000000"/>
            </w:tcBorders>
          </w:tcPr>
          <w:p w14:paraId="303A4368" w14:textId="77777777" w:rsidR="004D74D8" w:rsidRPr="0006522C" w:rsidRDefault="004D74D8" w:rsidP="00467F25">
            <w:pPr>
              <w:widowControl w:val="0"/>
              <w:ind w:left="92" w:right="8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4638C8B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C09EB95"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3E6077A7" w14:textId="77777777" w:rsidR="004D74D8" w:rsidRPr="0006522C" w:rsidRDefault="004D74D8" w:rsidP="00467F25">
            <w:pPr>
              <w:widowControl w:val="0"/>
              <w:tabs>
                <w:tab w:val="left" w:pos="1552"/>
              </w:tabs>
              <w:ind w:left="679"/>
              <w:rPr>
                <w:rFonts w:ascii="Tahoma" w:eastAsia="Times New Roman" w:hAnsi="Tahoma" w:cs="Tahoma"/>
                <w:sz w:val="20"/>
                <w:szCs w:val="20"/>
                <w:lang w:val="pt-PT"/>
              </w:rPr>
            </w:pPr>
            <w:r w:rsidRPr="0006522C">
              <w:rPr>
                <w:rFonts w:ascii="Tahoma" w:eastAsia="Times New Roman" w:hAnsi="Tahoma" w:cs="Tahoma"/>
                <w:sz w:val="20"/>
                <w:szCs w:val="20"/>
                <w:lang w:val="pt-PT"/>
              </w:rPr>
              <w:t>15.3.</w:t>
            </w:r>
            <w:r w:rsidRPr="0006522C">
              <w:rPr>
                <w:rFonts w:ascii="Tahoma" w:eastAsia="Times New Roman" w:hAnsi="Tahoma" w:cs="Tahoma"/>
                <w:sz w:val="20"/>
                <w:szCs w:val="20"/>
                <w:lang w:val="pt-PT"/>
              </w:rPr>
              <w:tab/>
              <w:t>Possibilitar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anexar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documentos.</w:t>
            </w:r>
          </w:p>
        </w:tc>
        <w:tc>
          <w:tcPr>
            <w:tcW w:w="1561" w:type="dxa"/>
            <w:tcBorders>
              <w:top w:val="single" w:sz="4" w:space="0" w:color="000000"/>
              <w:left w:val="single" w:sz="4" w:space="0" w:color="000000"/>
              <w:bottom w:val="single" w:sz="4" w:space="0" w:color="000000"/>
              <w:right w:val="single" w:sz="4" w:space="0" w:color="000000"/>
            </w:tcBorders>
          </w:tcPr>
          <w:p w14:paraId="15DB1A63" w14:textId="77777777" w:rsidR="004D74D8" w:rsidRPr="0006522C" w:rsidRDefault="004D74D8" w:rsidP="00467F25">
            <w:pPr>
              <w:widowControl w:val="0"/>
              <w:ind w:left="92" w:right="8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18FFDD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0E515A1"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039FA21A" w14:textId="77777777" w:rsidR="004D74D8" w:rsidRPr="0006522C" w:rsidRDefault="004D74D8" w:rsidP="00467F25">
            <w:pPr>
              <w:widowControl w:val="0"/>
              <w:tabs>
                <w:tab w:val="left" w:pos="1552"/>
              </w:tabs>
              <w:ind w:left="1111" w:right="138" w:hanging="432"/>
              <w:rPr>
                <w:rFonts w:ascii="Tahoma" w:eastAsia="Times New Roman" w:hAnsi="Tahoma" w:cs="Tahoma"/>
                <w:sz w:val="20"/>
                <w:szCs w:val="20"/>
                <w:lang w:val="pt-PT"/>
              </w:rPr>
            </w:pPr>
            <w:r w:rsidRPr="0006522C">
              <w:rPr>
                <w:rFonts w:ascii="Tahoma" w:eastAsia="Times New Roman" w:hAnsi="Tahoma" w:cs="Tahoma"/>
                <w:sz w:val="20"/>
                <w:szCs w:val="20"/>
                <w:lang w:val="pt-PT"/>
              </w:rPr>
              <w:t>15.4.</w:t>
            </w:r>
            <w:r w:rsidRPr="0006522C">
              <w:rPr>
                <w:rFonts w:ascii="Tahoma" w:eastAsia="Times New Roman" w:hAnsi="Tahoma" w:cs="Tahoma"/>
                <w:sz w:val="20"/>
                <w:szCs w:val="20"/>
                <w:lang w:val="pt-PT"/>
              </w:rPr>
              <w:tab/>
              <w:t>Gerar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numeração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sequencial</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protocolo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ouvidoria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integrado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Protocolo.</w:t>
            </w:r>
          </w:p>
        </w:tc>
        <w:tc>
          <w:tcPr>
            <w:tcW w:w="1561" w:type="dxa"/>
            <w:tcBorders>
              <w:top w:val="single" w:sz="4" w:space="0" w:color="000000"/>
              <w:left w:val="single" w:sz="4" w:space="0" w:color="000000"/>
              <w:bottom w:val="single" w:sz="4" w:space="0" w:color="000000"/>
              <w:right w:val="single" w:sz="4" w:space="0" w:color="000000"/>
            </w:tcBorders>
          </w:tcPr>
          <w:p w14:paraId="1E1A734C" w14:textId="77777777" w:rsidR="004D74D8" w:rsidRPr="0006522C" w:rsidRDefault="004D74D8" w:rsidP="00467F25">
            <w:pPr>
              <w:widowControl w:val="0"/>
              <w:ind w:left="92" w:right="8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77C5F8C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E1F0EA1" w14:textId="77777777" w:rsidTr="00660861">
        <w:trPr>
          <w:trHeight w:val="503"/>
        </w:trPr>
        <w:tc>
          <w:tcPr>
            <w:tcW w:w="7229" w:type="dxa"/>
            <w:tcBorders>
              <w:top w:val="single" w:sz="4" w:space="0" w:color="000000"/>
              <w:left w:val="single" w:sz="4" w:space="0" w:color="000000"/>
              <w:bottom w:val="single" w:sz="4" w:space="0" w:color="000000"/>
              <w:right w:val="single" w:sz="4" w:space="0" w:color="000000"/>
            </w:tcBorders>
          </w:tcPr>
          <w:p w14:paraId="6F7B6B5F" w14:textId="77777777" w:rsidR="004D74D8" w:rsidRPr="0006522C" w:rsidRDefault="004D74D8" w:rsidP="00467F25">
            <w:pPr>
              <w:widowControl w:val="0"/>
              <w:tabs>
                <w:tab w:val="left" w:pos="1552"/>
              </w:tabs>
              <w:ind w:left="1111" w:right="75" w:hanging="432"/>
              <w:rPr>
                <w:rFonts w:ascii="Tahoma" w:eastAsia="Times New Roman" w:hAnsi="Tahoma" w:cs="Tahoma"/>
                <w:sz w:val="20"/>
                <w:szCs w:val="20"/>
                <w:lang w:val="pt-PT"/>
              </w:rPr>
            </w:pPr>
            <w:r w:rsidRPr="0006522C">
              <w:rPr>
                <w:rFonts w:ascii="Tahoma" w:eastAsia="Times New Roman" w:hAnsi="Tahoma" w:cs="Tahoma"/>
                <w:sz w:val="20"/>
                <w:szCs w:val="20"/>
                <w:lang w:val="pt-PT"/>
              </w:rPr>
              <w:t>15.5.</w:t>
            </w:r>
            <w:r w:rsidRPr="0006522C">
              <w:rPr>
                <w:rFonts w:ascii="Tahoma" w:eastAsia="Times New Roman" w:hAnsi="Tahoma" w:cs="Tahoma"/>
                <w:sz w:val="20"/>
                <w:szCs w:val="20"/>
                <w:lang w:val="pt-PT"/>
              </w:rPr>
              <w:tab/>
              <w:t>Gerar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alerta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pendência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recebimento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departamento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Ouvidoria.</w:t>
            </w:r>
          </w:p>
        </w:tc>
        <w:tc>
          <w:tcPr>
            <w:tcW w:w="1561" w:type="dxa"/>
            <w:tcBorders>
              <w:top w:val="single" w:sz="4" w:space="0" w:color="000000"/>
              <w:left w:val="single" w:sz="4" w:space="0" w:color="000000"/>
              <w:bottom w:val="single" w:sz="4" w:space="0" w:color="000000"/>
              <w:right w:val="single" w:sz="4" w:space="0" w:color="000000"/>
            </w:tcBorders>
          </w:tcPr>
          <w:p w14:paraId="6CD309F4"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7731D75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243EFAD" w14:textId="77777777" w:rsidTr="00660861">
        <w:trPr>
          <w:trHeight w:val="505"/>
        </w:trPr>
        <w:tc>
          <w:tcPr>
            <w:tcW w:w="7229" w:type="dxa"/>
            <w:tcBorders>
              <w:top w:val="single" w:sz="4" w:space="0" w:color="000000"/>
              <w:left w:val="single" w:sz="4" w:space="0" w:color="000000"/>
              <w:bottom w:val="single" w:sz="4" w:space="0" w:color="000000"/>
              <w:right w:val="single" w:sz="4" w:space="0" w:color="000000"/>
            </w:tcBorders>
          </w:tcPr>
          <w:p w14:paraId="1881113B" w14:textId="77777777" w:rsidR="004D74D8" w:rsidRPr="0006522C" w:rsidRDefault="004D74D8" w:rsidP="00467F25">
            <w:pPr>
              <w:widowControl w:val="0"/>
              <w:tabs>
                <w:tab w:val="left" w:pos="1552"/>
              </w:tabs>
              <w:ind w:left="1111" w:right="75" w:hanging="432"/>
              <w:rPr>
                <w:rFonts w:ascii="Tahoma" w:eastAsia="Times New Roman" w:hAnsi="Tahoma" w:cs="Tahoma"/>
                <w:sz w:val="20"/>
                <w:szCs w:val="20"/>
                <w:lang w:val="pt-PT"/>
              </w:rPr>
            </w:pPr>
            <w:r w:rsidRPr="0006522C">
              <w:rPr>
                <w:rFonts w:ascii="Tahoma" w:eastAsia="Times New Roman" w:hAnsi="Tahoma" w:cs="Tahoma"/>
                <w:sz w:val="20"/>
                <w:szCs w:val="20"/>
                <w:lang w:val="pt-PT"/>
              </w:rPr>
              <w:t>15.6.</w:t>
            </w:r>
            <w:r w:rsidRPr="0006522C">
              <w:rPr>
                <w:rFonts w:ascii="Tahoma" w:eastAsia="Times New Roman" w:hAnsi="Tahoma" w:cs="Tahoma"/>
                <w:sz w:val="20"/>
                <w:szCs w:val="20"/>
                <w:lang w:val="pt-PT"/>
              </w:rPr>
              <w:tab/>
              <w:t>Enviar</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munícipe</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e-mail</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confirmação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protocolo.</w:t>
            </w:r>
          </w:p>
        </w:tc>
        <w:tc>
          <w:tcPr>
            <w:tcW w:w="1561" w:type="dxa"/>
            <w:tcBorders>
              <w:top w:val="single" w:sz="4" w:space="0" w:color="000000"/>
              <w:left w:val="single" w:sz="4" w:space="0" w:color="000000"/>
              <w:bottom w:val="single" w:sz="4" w:space="0" w:color="000000"/>
              <w:right w:val="single" w:sz="4" w:space="0" w:color="000000"/>
            </w:tcBorders>
          </w:tcPr>
          <w:p w14:paraId="2A7EB6A3"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5A31598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3524B1D"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734E87B3" w14:textId="77777777" w:rsidR="004D74D8" w:rsidRPr="0006522C" w:rsidRDefault="004D74D8" w:rsidP="00467F25">
            <w:pPr>
              <w:widowControl w:val="0"/>
              <w:tabs>
                <w:tab w:val="left" w:pos="1552"/>
              </w:tabs>
              <w:ind w:left="1111" w:right="138" w:hanging="432"/>
              <w:rPr>
                <w:rFonts w:ascii="Tahoma" w:eastAsia="Times New Roman" w:hAnsi="Tahoma" w:cs="Tahoma"/>
                <w:sz w:val="20"/>
                <w:szCs w:val="20"/>
                <w:lang w:val="pt-PT"/>
              </w:rPr>
            </w:pPr>
            <w:r w:rsidRPr="0006522C">
              <w:rPr>
                <w:rFonts w:ascii="Tahoma" w:eastAsia="Times New Roman" w:hAnsi="Tahoma" w:cs="Tahoma"/>
                <w:sz w:val="20"/>
                <w:szCs w:val="20"/>
                <w:lang w:val="pt-PT"/>
              </w:rPr>
              <w:t>15.7.</w:t>
            </w:r>
            <w:r w:rsidRPr="0006522C">
              <w:rPr>
                <w:rFonts w:ascii="Tahoma" w:eastAsia="Times New Roman" w:hAnsi="Tahoma" w:cs="Tahoma"/>
                <w:sz w:val="20"/>
                <w:szCs w:val="20"/>
                <w:lang w:val="pt-PT"/>
              </w:rPr>
              <w:tab/>
              <w:t>Permitir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realizar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protocolo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ouvidoria,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obter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histórico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tramitação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situação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protocolo.</w:t>
            </w:r>
          </w:p>
        </w:tc>
        <w:tc>
          <w:tcPr>
            <w:tcW w:w="1561" w:type="dxa"/>
            <w:tcBorders>
              <w:top w:val="single" w:sz="4" w:space="0" w:color="000000"/>
              <w:left w:val="single" w:sz="4" w:space="0" w:color="000000"/>
              <w:bottom w:val="single" w:sz="4" w:space="0" w:color="000000"/>
              <w:right w:val="single" w:sz="4" w:space="0" w:color="000000"/>
            </w:tcBorders>
          </w:tcPr>
          <w:p w14:paraId="26B8E5A6" w14:textId="77777777" w:rsidR="004D74D8" w:rsidRPr="0006522C" w:rsidRDefault="004D74D8" w:rsidP="00467F25">
            <w:pPr>
              <w:widowControl w:val="0"/>
              <w:ind w:left="92" w:right="88"/>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992" w:type="dxa"/>
            <w:tcBorders>
              <w:top w:val="single" w:sz="4" w:space="0" w:color="000000"/>
              <w:left w:val="single" w:sz="4" w:space="0" w:color="000000"/>
              <w:bottom w:val="single" w:sz="4" w:space="0" w:color="000000"/>
              <w:right w:val="single" w:sz="4" w:space="0" w:color="000000"/>
            </w:tcBorders>
          </w:tcPr>
          <w:p w14:paraId="1E4EE27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AEA811C" w14:textId="77777777" w:rsidTr="00660861">
        <w:trPr>
          <w:trHeight w:val="506"/>
        </w:trPr>
        <w:tc>
          <w:tcPr>
            <w:tcW w:w="7229" w:type="dxa"/>
            <w:tcBorders>
              <w:top w:val="single" w:sz="4" w:space="0" w:color="000000"/>
              <w:left w:val="single" w:sz="4" w:space="0" w:color="000000"/>
              <w:bottom w:val="single" w:sz="4" w:space="0" w:color="000000"/>
              <w:right w:val="single" w:sz="4" w:space="0" w:color="000000"/>
            </w:tcBorders>
          </w:tcPr>
          <w:p w14:paraId="1718829C" w14:textId="77777777" w:rsidR="004D74D8" w:rsidRPr="0006522C" w:rsidRDefault="004D74D8" w:rsidP="00467F25">
            <w:pPr>
              <w:widowControl w:val="0"/>
              <w:ind w:left="473" w:hanging="361"/>
              <w:rPr>
                <w:rFonts w:ascii="Tahoma" w:eastAsia="Times New Roman" w:hAnsi="Tahoma" w:cs="Tahoma"/>
                <w:sz w:val="20"/>
                <w:szCs w:val="20"/>
                <w:lang w:val="pt-PT"/>
              </w:rPr>
            </w:pPr>
            <w:r w:rsidRPr="0006522C">
              <w:rPr>
                <w:rFonts w:ascii="Tahoma" w:eastAsia="Times New Roman" w:hAnsi="Tahoma" w:cs="Tahoma"/>
                <w:sz w:val="20"/>
                <w:szCs w:val="20"/>
                <w:lang w:val="pt-PT"/>
              </w:rPr>
              <w:t>16.</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Solicitação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serviços,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através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abertura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chamados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integrado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Gerenciamento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Serviço.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Exemplo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tais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serviços:</w:t>
            </w:r>
          </w:p>
        </w:tc>
        <w:tc>
          <w:tcPr>
            <w:tcW w:w="1561" w:type="dxa"/>
            <w:tcBorders>
              <w:top w:val="single" w:sz="4" w:space="0" w:color="000000"/>
              <w:left w:val="single" w:sz="4" w:space="0" w:color="000000"/>
              <w:bottom w:val="single" w:sz="4" w:space="0" w:color="000000"/>
              <w:right w:val="single" w:sz="4" w:space="0" w:color="000000"/>
            </w:tcBorders>
          </w:tcPr>
          <w:p w14:paraId="225763CE"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0D9C941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A037698"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2167FCF2" w14:textId="77777777" w:rsidR="004D74D8" w:rsidRPr="0006522C" w:rsidRDefault="004D74D8" w:rsidP="00467F25">
            <w:pPr>
              <w:widowControl w:val="0"/>
              <w:tabs>
                <w:tab w:val="left" w:pos="1552"/>
              </w:tabs>
              <w:ind w:left="679"/>
              <w:rPr>
                <w:rFonts w:ascii="Tahoma" w:eastAsia="Times New Roman" w:hAnsi="Tahoma" w:cs="Tahoma"/>
                <w:sz w:val="20"/>
                <w:szCs w:val="20"/>
                <w:lang w:val="pt-PT"/>
              </w:rPr>
            </w:pPr>
            <w:r w:rsidRPr="0006522C">
              <w:rPr>
                <w:rFonts w:ascii="Tahoma" w:eastAsia="Times New Roman" w:hAnsi="Tahoma" w:cs="Tahoma"/>
                <w:sz w:val="20"/>
                <w:szCs w:val="20"/>
                <w:lang w:val="pt-PT"/>
              </w:rPr>
              <w:t>16.1.</w:t>
            </w:r>
            <w:r w:rsidRPr="0006522C">
              <w:rPr>
                <w:rFonts w:ascii="Tahoma" w:eastAsia="Times New Roman" w:hAnsi="Tahoma" w:cs="Tahoma"/>
                <w:sz w:val="20"/>
                <w:szCs w:val="20"/>
                <w:lang w:val="pt-PT"/>
              </w:rPr>
              <w:tab/>
              <w:t>Poda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Árvore</w:t>
            </w:r>
          </w:p>
        </w:tc>
        <w:tc>
          <w:tcPr>
            <w:tcW w:w="1561" w:type="dxa"/>
            <w:tcBorders>
              <w:top w:val="single" w:sz="4" w:space="0" w:color="000000"/>
              <w:left w:val="single" w:sz="4" w:space="0" w:color="000000"/>
              <w:bottom w:val="single" w:sz="4" w:space="0" w:color="000000"/>
              <w:right w:val="single" w:sz="4" w:space="0" w:color="000000"/>
            </w:tcBorders>
          </w:tcPr>
          <w:p w14:paraId="2D5F875D"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44D8BE2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327FC34" w14:textId="77777777" w:rsidTr="00660861">
        <w:trPr>
          <w:trHeight w:val="278"/>
        </w:trPr>
        <w:tc>
          <w:tcPr>
            <w:tcW w:w="7229" w:type="dxa"/>
            <w:tcBorders>
              <w:top w:val="single" w:sz="4" w:space="0" w:color="000000"/>
              <w:left w:val="single" w:sz="4" w:space="0" w:color="000000"/>
              <w:bottom w:val="single" w:sz="4" w:space="0" w:color="000000"/>
              <w:right w:val="single" w:sz="4" w:space="0" w:color="000000"/>
            </w:tcBorders>
          </w:tcPr>
          <w:p w14:paraId="01E9874E" w14:textId="77777777" w:rsidR="004D74D8" w:rsidRPr="0006522C" w:rsidRDefault="004D74D8" w:rsidP="00467F25">
            <w:pPr>
              <w:widowControl w:val="0"/>
              <w:tabs>
                <w:tab w:val="left" w:pos="1552"/>
              </w:tabs>
              <w:ind w:left="679"/>
              <w:rPr>
                <w:rFonts w:ascii="Tahoma" w:eastAsia="Times New Roman" w:hAnsi="Tahoma" w:cs="Tahoma"/>
                <w:sz w:val="20"/>
                <w:szCs w:val="20"/>
                <w:lang w:val="pt-PT"/>
              </w:rPr>
            </w:pPr>
            <w:r w:rsidRPr="0006522C">
              <w:rPr>
                <w:rFonts w:ascii="Tahoma" w:eastAsia="Times New Roman" w:hAnsi="Tahoma" w:cs="Tahoma"/>
                <w:sz w:val="20"/>
                <w:szCs w:val="20"/>
                <w:lang w:val="pt-PT"/>
              </w:rPr>
              <w:t>16.2.</w:t>
            </w:r>
            <w:r w:rsidRPr="0006522C">
              <w:rPr>
                <w:rFonts w:ascii="Tahoma" w:eastAsia="Times New Roman" w:hAnsi="Tahoma" w:cs="Tahoma"/>
                <w:sz w:val="20"/>
                <w:szCs w:val="20"/>
                <w:lang w:val="pt-PT"/>
              </w:rPr>
              <w:tab/>
              <w:t>Buraco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Rua</w:t>
            </w:r>
          </w:p>
        </w:tc>
        <w:tc>
          <w:tcPr>
            <w:tcW w:w="1561" w:type="dxa"/>
            <w:tcBorders>
              <w:top w:val="single" w:sz="4" w:space="0" w:color="000000"/>
              <w:left w:val="single" w:sz="4" w:space="0" w:color="000000"/>
              <w:bottom w:val="single" w:sz="4" w:space="0" w:color="000000"/>
              <w:right w:val="single" w:sz="4" w:space="0" w:color="000000"/>
            </w:tcBorders>
          </w:tcPr>
          <w:p w14:paraId="76F865E4"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3269E2A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26BCE76" w14:textId="77777777" w:rsidTr="00660861">
        <w:trPr>
          <w:trHeight w:val="253"/>
        </w:trPr>
        <w:tc>
          <w:tcPr>
            <w:tcW w:w="7229" w:type="dxa"/>
            <w:tcBorders>
              <w:top w:val="single" w:sz="4" w:space="0" w:color="000000"/>
              <w:left w:val="single" w:sz="4" w:space="0" w:color="000000"/>
              <w:bottom w:val="single" w:sz="4" w:space="0" w:color="000000"/>
              <w:right w:val="single" w:sz="4" w:space="0" w:color="000000"/>
            </w:tcBorders>
          </w:tcPr>
          <w:p w14:paraId="500315D4" w14:textId="77777777" w:rsidR="004D74D8" w:rsidRPr="0006522C" w:rsidRDefault="004D74D8" w:rsidP="00467F25">
            <w:pPr>
              <w:widowControl w:val="0"/>
              <w:tabs>
                <w:tab w:val="left" w:pos="1552"/>
              </w:tabs>
              <w:ind w:left="679"/>
              <w:rPr>
                <w:rFonts w:ascii="Tahoma" w:eastAsia="Times New Roman" w:hAnsi="Tahoma" w:cs="Tahoma"/>
                <w:sz w:val="20"/>
                <w:szCs w:val="20"/>
                <w:lang w:val="pt-PT"/>
              </w:rPr>
            </w:pPr>
            <w:r w:rsidRPr="0006522C">
              <w:rPr>
                <w:rFonts w:ascii="Tahoma" w:eastAsia="Times New Roman" w:hAnsi="Tahoma" w:cs="Tahoma"/>
                <w:sz w:val="20"/>
                <w:szCs w:val="20"/>
                <w:lang w:val="pt-PT"/>
              </w:rPr>
              <w:t>16.3.</w:t>
            </w:r>
            <w:r w:rsidRPr="0006522C">
              <w:rPr>
                <w:rFonts w:ascii="Tahoma" w:eastAsia="Times New Roman" w:hAnsi="Tahoma" w:cs="Tahoma"/>
                <w:sz w:val="20"/>
                <w:szCs w:val="20"/>
                <w:lang w:val="pt-PT"/>
              </w:rPr>
              <w:tab/>
              <w:t>Limpeza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Terreno,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entre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outros.</w:t>
            </w:r>
          </w:p>
        </w:tc>
        <w:tc>
          <w:tcPr>
            <w:tcW w:w="1561" w:type="dxa"/>
            <w:tcBorders>
              <w:top w:val="single" w:sz="4" w:space="0" w:color="000000"/>
              <w:left w:val="single" w:sz="4" w:space="0" w:color="000000"/>
              <w:bottom w:val="single" w:sz="4" w:space="0" w:color="000000"/>
              <w:right w:val="single" w:sz="4" w:space="0" w:color="000000"/>
            </w:tcBorders>
          </w:tcPr>
          <w:p w14:paraId="21695609" w14:textId="77777777" w:rsidR="004D74D8" w:rsidRPr="0006522C" w:rsidRDefault="004D74D8" w:rsidP="00467F25">
            <w:pPr>
              <w:widowControl w:val="0"/>
              <w:rPr>
                <w:rFonts w:ascii="Tahoma" w:eastAsia="Times New Roman" w:hAnsi="Tahoma" w:cs="Tahoma"/>
                <w:sz w:val="20"/>
                <w:szCs w:val="20"/>
                <w:lang w:val="pt-PT"/>
              </w:rPr>
            </w:pPr>
          </w:p>
        </w:tc>
        <w:tc>
          <w:tcPr>
            <w:tcW w:w="992" w:type="dxa"/>
            <w:tcBorders>
              <w:top w:val="single" w:sz="4" w:space="0" w:color="000000"/>
              <w:left w:val="single" w:sz="4" w:space="0" w:color="000000"/>
              <w:bottom w:val="single" w:sz="4" w:space="0" w:color="000000"/>
              <w:right w:val="single" w:sz="4" w:space="0" w:color="000000"/>
            </w:tcBorders>
          </w:tcPr>
          <w:p w14:paraId="61165FF3" w14:textId="77777777" w:rsidR="004D74D8" w:rsidRPr="0006522C" w:rsidRDefault="004D74D8" w:rsidP="00467F25">
            <w:pPr>
              <w:widowControl w:val="0"/>
              <w:rPr>
                <w:rFonts w:ascii="Tahoma" w:eastAsia="Times New Roman" w:hAnsi="Tahoma" w:cs="Tahoma"/>
                <w:sz w:val="20"/>
                <w:szCs w:val="20"/>
                <w:lang w:val="pt-PT"/>
              </w:rPr>
            </w:pPr>
          </w:p>
        </w:tc>
      </w:tr>
    </w:tbl>
    <w:p w14:paraId="6CDC4EE5" w14:textId="77777777" w:rsidR="004D74D8" w:rsidRPr="0006522C" w:rsidRDefault="004D74D8" w:rsidP="00467F25">
      <w:pPr>
        <w:widowControl w:val="0"/>
        <w:suppressAutoHyphens/>
        <w:spacing w:after="0" w:line="240" w:lineRule="auto"/>
        <w:textAlignment w:val="baseline"/>
        <w:rPr>
          <w:rFonts w:ascii="Tahoma" w:eastAsia="Times New Roman" w:hAnsi="Tahoma" w:cs="Tahoma"/>
          <w:sz w:val="20"/>
          <w:szCs w:val="20"/>
          <w:lang w:eastAsia="pt-BR"/>
        </w:rPr>
      </w:pPr>
    </w:p>
    <w:p w14:paraId="5ACB92B6" w14:textId="77777777" w:rsidR="004D74D8" w:rsidRPr="0006522C" w:rsidRDefault="004D74D8" w:rsidP="00467F25">
      <w:pPr>
        <w:widowControl w:val="0"/>
        <w:numPr>
          <w:ilvl w:val="0"/>
          <w:numId w:val="14"/>
        </w:numPr>
        <w:tabs>
          <w:tab w:val="left" w:pos="807"/>
          <w:tab w:val="left" w:pos="808"/>
        </w:tabs>
        <w:spacing w:after="0" w:line="240" w:lineRule="auto"/>
        <w:ind w:left="828" w:hanging="828"/>
        <w:jc w:val="center"/>
        <w:outlineLvl w:val="0"/>
        <w:rPr>
          <w:rFonts w:ascii="Tahoma" w:eastAsia="Times New Roman" w:hAnsi="Tahoma" w:cs="Tahoma"/>
          <w:b/>
          <w:sz w:val="20"/>
          <w:szCs w:val="20"/>
          <w:lang w:eastAsia="zh-CN" w:bidi="hi-IN"/>
        </w:rPr>
      </w:pPr>
      <w:bookmarkStart w:id="92" w:name="_Toc149570612"/>
      <w:bookmarkStart w:id="93" w:name="_Toc103153682"/>
      <w:r w:rsidRPr="0006522C">
        <w:rPr>
          <w:rFonts w:ascii="Tahoma" w:eastAsia="Times New Roman" w:hAnsi="Tahoma" w:cs="Tahoma"/>
          <w:b/>
          <w:sz w:val="20"/>
          <w:szCs w:val="20"/>
          <w:lang w:eastAsia="zh-CN" w:bidi="hi-IN"/>
        </w:rPr>
        <w:t>ORÇAMENTO, CONTABILIDADE, TESOURARIA, ATENDIMENTO AO AUDESP COM PLANO DE CONTAS PCASP E LRF, SICONFI, PORTARIAS DO STN, SIAFIC</w:t>
      </w:r>
      <w:bookmarkEnd w:id="92"/>
      <w:bookmarkEnd w:id="93"/>
    </w:p>
    <w:p w14:paraId="4EC84322" w14:textId="77777777" w:rsidR="004D74D8" w:rsidRPr="0006522C" w:rsidRDefault="004D74D8" w:rsidP="00467F25">
      <w:pPr>
        <w:spacing w:after="0" w:line="240" w:lineRule="auto"/>
        <w:rPr>
          <w:rFonts w:ascii="Tahoma" w:eastAsia="Calibri" w:hAnsi="Tahoma" w:cs="Tahoma"/>
          <w:sz w:val="20"/>
          <w:szCs w:val="20"/>
        </w:rPr>
      </w:pPr>
      <w:bookmarkStart w:id="94" w:name="_Toc103153683"/>
      <w:r w:rsidRPr="0006522C">
        <w:rPr>
          <w:rFonts w:ascii="Tahoma" w:eastAsia="Calibri" w:hAnsi="Tahoma" w:cs="Tahoma"/>
          <w:b/>
          <w:sz w:val="20"/>
          <w:szCs w:val="20"/>
        </w:rPr>
        <w:lastRenderedPageBreak/>
        <w:t>Características</w:t>
      </w:r>
      <w:bookmarkEnd w:id="94"/>
    </w:p>
    <w:tbl>
      <w:tblPr>
        <w:tblStyle w:val="Tabelacomgrade1"/>
        <w:tblW w:w="9923" w:type="dxa"/>
        <w:tblInd w:w="-431" w:type="dxa"/>
        <w:tblLayout w:type="fixed"/>
        <w:tblLook w:val="04A0" w:firstRow="1" w:lastRow="0" w:firstColumn="1" w:lastColumn="0" w:noHBand="0" w:noVBand="1"/>
      </w:tblPr>
      <w:tblGrid>
        <w:gridCol w:w="7072"/>
        <w:gridCol w:w="16"/>
        <w:gridCol w:w="1418"/>
        <w:gridCol w:w="1179"/>
        <w:gridCol w:w="238"/>
      </w:tblGrid>
      <w:tr w:rsidR="004D74D8" w:rsidRPr="0006522C" w14:paraId="797EF346" w14:textId="77777777" w:rsidTr="00660861">
        <w:tc>
          <w:tcPr>
            <w:tcW w:w="7071" w:type="dxa"/>
          </w:tcPr>
          <w:p w14:paraId="73C44238" w14:textId="77777777" w:rsidR="004D74D8" w:rsidRPr="0006522C" w:rsidRDefault="004D74D8" w:rsidP="00467F25">
            <w:pPr>
              <w:rPr>
                <w:rFonts w:ascii="Tahoma" w:eastAsia="Calibri" w:hAnsi="Tahoma" w:cs="Tahoma"/>
                <w:sz w:val="20"/>
                <w:szCs w:val="20"/>
              </w:rPr>
            </w:pPr>
          </w:p>
        </w:tc>
        <w:tc>
          <w:tcPr>
            <w:tcW w:w="1434" w:type="dxa"/>
            <w:gridSpan w:val="2"/>
          </w:tcPr>
          <w:p w14:paraId="4B2D5A80"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Atende</w:t>
            </w:r>
          </w:p>
        </w:tc>
        <w:tc>
          <w:tcPr>
            <w:tcW w:w="1179" w:type="dxa"/>
          </w:tcPr>
          <w:p w14:paraId="25F5B997"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Não atende</w:t>
            </w:r>
          </w:p>
        </w:tc>
        <w:tc>
          <w:tcPr>
            <w:tcW w:w="238" w:type="dxa"/>
            <w:tcBorders>
              <w:top w:val="nil"/>
              <w:left w:val="nil"/>
              <w:bottom w:val="nil"/>
              <w:right w:val="nil"/>
            </w:tcBorders>
          </w:tcPr>
          <w:p w14:paraId="5EDDAE92" w14:textId="77777777" w:rsidR="004D74D8" w:rsidRPr="0006522C" w:rsidRDefault="004D74D8" w:rsidP="00467F25">
            <w:pPr>
              <w:rPr>
                <w:rFonts w:ascii="Tahoma" w:eastAsia="Calibri" w:hAnsi="Tahoma" w:cs="Tahoma"/>
                <w:sz w:val="20"/>
                <w:szCs w:val="20"/>
              </w:rPr>
            </w:pPr>
          </w:p>
        </w:tc>
      </w:tr>
      <w:tr w:rsidR="004D74D8" w:rsidRPr="0006522C" w14:paraId="7E152EB7" w14:textId="77777777" w:rsidTr="00660861">
        <w:tc>
          <w:tcPr>
            <w:tcW w:w="7071" w:type="dxa"/>
          </w:tcPr>
          <w:p w14:paraId="1647B546"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Os Sistemas de Contabilidade, Orçamento Público e Tesouraria deverão estar integralmente de acordo com: a Lei 4320, a Lei 101 de Responsabilidade Fiscal, a Instrução 02/2016 do TCE e atender as novas determinações do Tribunal de Contas de São Paulo relativas aos procedimentos do MCASP (Manual de Contabilidade Aplicada ao Setor Público – STN), bem como atender aos requisitos da portaria MPS 4992/99 e a Lei 9717/98 Os interesses da Área Técnica Contábil, devem ser constituídos pelos módulos:</w:t>
            </w:r>
          </w:p>
        </w:tc>
        <w:tc>
          <w:tcPr>
            <w:tcW w:w="1434" w:type="dxa"/>
            <w:gridSpan w:val="2"/>
          </w:tcPr>
          <w:p w14:paraId="5802072F" w14:textId="77777777" w:rsidR="004D74D8" w:rsidRPr="0006522C" w:rsidRDefault="004D74D8" w:rsidP="00467F25">
            <w:pPr>
              <w:rPr>
                <w:rFonts w:ascii="Tahoma" w:eastAsia="Calibri" w:hAnsi="Tahoma" w:cs="Tahoma"/>
                <w:sz w:val="20"/>
                <w:szCs w:val="20"/>
              </w:rPr>
            </w:pPr>
          </w:p>
        </w:tc>
        <w:tc>
          <w:tcPr>
            <w:tcW w:w="1179" w:type="dxa"/>
          </w:tcPr>
          <w:p w14:paraId="60DA7E39"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39293CFB" w14:textId="77777777" w:rsidR="004D74D8" w:rsidRPr="0006522C" w:rsidRDefault="004D74D8" w:rsidP="00467F25">
            <w:pPr>
              <w:rPr>
                <w:rFonts w:ascii="Tahoma" w:eastAsia="Calibri" w:hAnsi="Tahoma" w:cs="Tahoma"/>
                <w:sz w:val="20"/>
                <w:szCs w:val="20"/>
              </w:rPr>
            </w:pPr>
          </w:p>
        </w:tc>
      </w:tr>
      <w:tr w:rsidR="004D74D8" w:rsidRPr="0006522C" w14:paraId="2762E632" w14:textId="77777777" w:rsidTr="00660861">
        <w:tc>
          <w:tcPr>
            <w:tcW w:w="7071" w:type="dxa"/>
          </w:tcPr>
          <w:p w14:paraId="0DAE11E7"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Orçamento Público</w:t>
            </w:r>
          </w:p>
        </w:tc>
        <w:tc>
          <w:tcPr>
            <w:tcW w:w="1434" w:type="dxa"/>
            <w:gridSpan w:val="2"/>
          </w:tcPr>
          <w:p w14:paraId="69F1824A" w14:textId="77777777" w:rsidR="004D74D8" w:rsidRPr="0006522C" w:rsidRDefault="004D74D8" w:rsidP="00467F25">
            <w:pPr>
              <w:ind w:left="792"/>
              <w:contextualSpacing/>
              <w:jc w:val="both"/>
              <w:rPr>
                <w:rFonts w:ascii="Tahoma" w:eastAsia="Calibri" w:hAnsi="Tahoma" w:cs="Tahoma"/>
                <w:sz w:val="20"/>
                <w:szCs w:val="20"/>
              </w:rPr>
            </w:pPr>
          </w:p>
        </w:tc>
        <w:tc>
          <w:tcPr>
            <w:tcW w:w="1179" w:type="dxa"/>
          </w:tcPr>
          <w:p w14:paraId="712033A3" w14:textId="77777777" w:rsidR="004D74D8" w:rsidRPr="0006522C" w:rsidRDefault="004D74D8" w:rsidP="00467F25">
            <w:pPr>
              <w:ind w:left="792"/>
              <w:contextualSpacing/>
              <w:jc w:val="both"/>
              <w:rPr>
                <w:rFonts w:ascii="Tahoma" w:eastAsia="Calibri" w:hAnsi="Tahoma" w:cs="Tahoma"/>
                <w:sz w:val="20"/>
                <w:szCs w:val="20"/>
              </w:rPr>
            </w:pPr>
          </w:p>
        </w:tc>
        <w:tc>
          <w:tcPr>
            <w:tcW w:w="238" w:type="dxa"/>
            <w:tcBorders>
              <w:top w:val="nil"/>
              <w:left w:val="nil"/>
              <w:bottom w:val="nil"/>
              <w:right w:val="nil"/>
            </w:tcBorders>
          </w:tcPr>
          <w:p w14:paraId="7B69DD7C" w14:textId="77777777" w:rsidR="004D74D8" w:rsidRPr="0006522C" w:rsidRDefault="004D74D8" w:rsidP="00467F25">
            <w:pPr>
              <w:rPr>
                <w:rFonts w:ascii="Tahoma" w:eastAsia="Calibri" w:hAnsi="Tahoma" w:cs="Tahoma"/>
                <w:sz w:val="20"/>
                <w:szCs w:val="20"/>
              </w:rPr>
            </w:pPr>
          </w:p>
        </w:tc>
      </w:tr>
      <w:tr w:rsidR="004D74D8" w:rsidRPr="0006522C" w14:paraId="3F962194" w14:textId="77777777" w:rsidTr="00660861">
        <w:tc>
          <w:tcPr>
            <w:tcW w:w="7071" w:type="dxa"/>
          </w:tcPr>
          <w:p w14:paraId="1825C14A"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Gestão Orçamentária</w:t>
            </w:r>
          </w:p>
        </w:tc>
        <w:tc>
          <w:tcPr>
            <w:tcW w:w="1434" w:type="dxa"/>
            <w:gridSpan w:val="2"/>
          </w:tcPr>
          <w:p w14:paraId="7B750567" w14:textId="77777777" w:rsidR="004D74D8" w:rsidRPr="0006522C" w:rsidRDefault="004D74D8" w:rsidP="00467F25">
            <w:pPr>
              <w:ind w:left="792"/>
              <w:contextualSpacing/>
              <w:jc w:val="both"/>
              <w:rPr>
                <w:rFonts w:ascii="Tahoma" w:eastAsia="Calibri" w:hAnsi="Tahoma" w:cs="Tahoma"/>
                <w:sz w:val="20"/>
                <w:szCs w:val="20"/>
              </w:rPr>
            </w:pPr>
          </w:p>
        </w:tc>
        <w:tc>
          <w:tcPr>
            <w:tcW w:w="1179" w:type="dxa"/>
          </w:tcPr>
          <w:p w14:paraId="535D323C" w14:textId="77777777" w:rsidR="004D74D8" w:rsidRPr="0006522C" w:rsidRDefault="004D74D8" w:rsidP="00467F25">
            <w:pPr>
              <w:ind w:left="792"/>
              <w:contextualSpacing/>
              <w:jc w:val="both"/>
              <w:rPr>
                <w:rFonts w:ascii="Tahoma" w:eastAsia="Calibri" w:hAnsi="Tahoma" w:cs="Tahoma"/>
                <w:sz w:val="20"/>
                <w:szCs w:val="20"/>
              </w:rPr>
            </w:pPr>
          </w:p>
        </w:tc>
        <w:tc>
          <w:tcPr>
            <w:tcW w:w="238" w:type="dxa"/>
            <w:tcBorders>
              <w:top w:val="nil"/>
              <w:left w:val="nil"/>
              <w:bottom w:val="nil"/>
              <w:right w:val="nil"/>
            </w:tcBorders>
          </w:tcPr>
          <w:p w14:paraId="395CFE57" w14:textId="77777777" w:rsidR="004D74D8" w:rsidRPr="0006522C" w:rsidRDefault="004D74D8" w:rsidP="00467F25">
            <w:pPr>
              <w:rPr>
                <w:rFonts w:ascii="Tahoma" w:eastAsia="Calibri" w:hAnsi="Tahoma" w:cs="Tahoma"/>
                <w:sz w:val="20"/>
                <w:szCs w:val="20"/>
              </w:rPr>
            </w:pPr>
          </w:p>
        </w:tc>
      </w:tr>
      <w:tr w:rsidR="004D74D8" w:rsidRPr="0006522C" w14:paraId="6D5A9A5D" w14:textId="77777777" w:rsidTr="00660861">
        <w:tc>
          <w:tcPr>
            <w:tcW w:w="7071" w:type="dxa"/>
          </w:tcPr>
          <w:p w14:paraId="7D92F9A9"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Tesouraria</w:t>
            </w:r>
          </w:p>
        </w:tc>
        <w:tc>
          <w:tcPr>
            <w:tcW w:w="1434" w:type="dxa"/>
            <w:gridSpan w:val="2"/>
          </w:tcPr>
          <w:p w14:paraId="0A80D2DE" w14:textId="77777777" w:rsidR="004D74D8" w:rsidRPr="0006522C" w:rsidRDefault="004D74D8" w:rsidP="00467F25">
            <w:pPr>
              <w:ind w:left="792"/>
              <w:contextualSpacing/>
              <w:jc w:val="both"/>
              <w:rPr>
                <w:rFonts w:ascii="Tahoma" w:eastAsia="Calibri" w:hAnsi="Tahoma" w:cs="Tahoma"/>
                <w:sz w:val="20"/>
                <w:szCs w:val="20"/>
              </w:rPr>
            </w:pPr>
          </w:p>
        </w:tc>
        <w:tc>
          <w:tcPr>
            <w:tcW w:w="1179" w:type="dxa"/>
          </w:tcPr>
          <w:p w14:paraId="0B26358A" w14:textId="77777777" w:rsidR="004D74D8" w:rsidRPr="0006522C" w:rsidRDefault="004D74D8" w:rsidP="00467F25">
            <w:pPr>
              <w:ind w:left="792"/>
              <w:contextualSpacing/>
              <w:jc w:val="both"/>
              <w:rPr>
                <w:rFonts w:ascii="Tahoma" w:eastAsia="Calibri" w:hAnsi="Tahoma" w:cs="Tahoma"/>
                <w:sz w:val="20"/>
                <w:szCs w:val="20"/>
              </w:rPr>
            </w:pPr>
          </w:p>
        </w:tc>
        <w:tc>
          <w:tcPr>
            <w:tcW w:w="238" w:type="dxa"/>
            <w:tcBorders>
              <w:top w:val="nil"/>
              <w:left w:val="nil"/>
              <w:bottom w:val="nil"/>
              <w:right w:val="nil"/>
            </w:tcBorders>
          </w:tcPr>
          <w:p w14:paraId="53E0AD06" w14:textId="77777777" w:rsidR="004D74D8" w:rsidRPr="0006522C" w:rsidRDefault="004D74D8" w:rsidP="00467F25">
            <w:pPr>
              <w:rPr>
                <w:rFonts w:ascii="Tahoma" w:eastAsia="Calibri" w:hAnsi="Tahoma" w:cs="Tahoma"/>
                <w:sz w:val="20"/>
                <w:szCs w:val="20"/>
              </w:rPr>
            </w:pPr>
          </w:p>
        </w:tc>
      </w:tr>
      <w:tr w:rsidR="004D74D8" w:rsidRPr="0006522C" w14:paraId="0031FEF4" w14:textId="77777777" w:rsidTr="00660861">
        <w:tc>
          <w:tcPr>
            <w:tcW w:w="7071" w:type="dxa"/>
          </w:tcPr>
          <w:p w14:paraId="47E0E429"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Contabilidade</w:t>
            </w:r>
          </w:p>
        </w:tc>
        <w:tc>
          <w:tcPr>
            <w:tcW w:w="1434" w:type="dxa"/>
            <w:gridSpan w:val="2"/>
          </w:tcPr>
          <w:p w14:paraId="199DD4D6" w14:textId="77777777" w:rsidR="004D74D8" w:rsidRPr="0006522C" w:rsidRDefault="004D74D8" w:rsidP="00467F25">
            <w:pPr>
              <w:ind w:left="792"/>
              <w:contextualSpacing/>
              <w:jc w:val="both"/>
              <w:rPr>
                <w:rFonts w:ascii="Tahoma" w:eastAsia="Calibri" w:hAnsi="Tahoma" w:cs="Tahoma"/>
                <w:sz w:val="20"/>
                <w:szCs w:val="20"/>
              </w:rPr>
            </w:pPr>
          </w:p>
        </w:tc>
        <w:tc>
          <w:tcPr>
            <w:tcW w:w="1179" w:type="dxa"/>
          </w:tcPr>
          <w:p w14:paraId="56FAC459" w14:textId="77777777" w:rsidR="004D74D8" w:rsidRPr="0006522C" w:rsidRDefault="004D74D8" w:rsidP="00467F25">
            <w:pPr>
              <w:ind w:left="792"/>
              <w:contextualSpacing/>
              <w:jc w:val="both"/>
              <w:rPr>
                <w:rFonts w:ascii="Tahoma" w:eastAsia="Calibri" w:hAnsi="Tahoma" w:cs="Tahoma"/>
                <w:sz w:val="20"/>
                <w:szCs w:val="20"/>
              </w:rPr>
            </w:pPr>
          </w:p>
        </w:tc>
        <w:tc>
          <w:tcPr>
            <w:tcW w:w="238" w:type="dxa"/>
            <w:tcBorders>
              <w:top w:val="nil"/>
              <w:left w:val="nil"/>
              <w:bottom w:val="nil"/>
              <w:right w:val="nil"/>
            </w:tcBorders>
          </w:tcPr>
          <w:p w14:paraId="6D4B636B" w14:textId="77777777" w:rsidR="004D74D8" w:rsidRPr="0006522C" w:rsidRDefault="004D74D8" w:rsidP="00467F25">
            <w:pPr>
              <w:rPr>
                <w:rFonts w:ascii="Tahoma" w:eastAsia="Calibri" w:hAnsi="Tahoma" w:cs="Tahoma"/>
                <w:sz w:val="20"/>
                <w:szCs w:val="20"/>
              </w:rPr>
            </w:pPr>
          </w:p>
        </w:tc>
      </w:tr>
      <w:tr w:rsidR="004D74D8" w:rsidRPr="0006522C" w14:paraId="7EDE977F" w14:textId="77777777" w:rsidTr="00660861">
        <w:tc>
          <w:tcPr>
            <w:tcW w:w="7071" w:type="dxa"/>
          </w:tcPr>
          <w:p w14:paraId="190E8C84" w14:textId="77777777" w:rsidR="004D74D8" w:rsidRPr="0006522C" w:rsidRDefault="004D74D8" w:rsidP="00467F25">
            <w:pPr>
              <w:rPr>
                <w:rFonts w:ascii="Tahoma" w:eastAsia="Calibri" w:hAnsi="Tahoma" w:cs="Tahoma"/>
                <w:sz w:val="20"/>
                <w:szCs w:val="20"/>
              </w:rPr>
            </w:pPr>
            <w:bookmarkStart w:id="95" w:name="_Toc103153684"/>
            <w:r w:rsidRPr="0006522C">
              <w:rPr>
                <w:rFonts w:ascii="Tahoma" w:eastAsia="Calibri" w:hAnsi="Tahoma" w:cs="Tahoma"/>
                <w:b/>
                <w:sz w:val="20"/>
                <w:szCs w:val="20"/>
              </w:rPr>
              <w:t>ORÇAMENTO PÚBLICO</w:t>
            </w:r>
            <w:bookmarkEnd w:id="95"/>
          </w:p>
        </w:tc>
        <w:tc>
          <w:tcPr>
            <w:tcW w:w="1434" w:type="dxa"/>
            <w:gridSpan w:val="2"/>
          </w:tcPr>
          <w:p w14:paraId="5E316E6F" w14:textId="77777777" w:rsidR="004D74D8" w:rsidRPr="0006522C" w:rsidRDefault="004D74D8" w:rsidP="00467F25">
            <w:pPr>
              <w:rPr>
                <w:rFonts w:ascii="Tahoma" w:eastAsia="Calibri" w:hAnsi="Tahoma" w:cs="Tahoma"/>
                <w:b/>
                <w:sz w:val="20"/>
                <w:szCs w:val="20"/>
              </w:rPr>
            </w:pPr>
          </w:p>
        </w:tc>
        <w:tc>
          <w:tcPr>
            <w:tcW w:w="1179" w:type="dxa"/>
          </w:tcPr>
          <w:p w14:paraId="29666F4D"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59C893E5" w14:textId="77777777" w:rsidR="004D74D8" w:rsidRPr="0006522C" w:rsidRDefault="004D74D8" w:rsidP="00467F25">
            <w:pPr>
              <w:rPr>
                <w:rFonts w:ascii="Tahoma" w:eastAsia="Calibri" w:hAnsi="Tahoma" w:cs="Tahoma"/>
                <w:sz w:val="20"/>
                <w:szCs w:val="20"/>
              </w:rPr>
            </w:pPr>
          </w:p>
        </w:tc>
      </w:tr>
      <w:tr w:rsidR="004D74D8" w:rsidRPr="0006522C" w14:paraId="368C6AC9" w14:textId="77777777" w:rsidTr="00660861">
        <w:tc>
          <w:tcPr>
            <w:tcW w:w="7071" w:type="dxa"/>
          </w:tcPr>
          <w:p w14:paraId="3C66E523" w14:textId="77777777" w:rsidR="004D74D8" w:rsidRPr="0006522C" w:rsidRDefault="004D74D8" w:rsidP="00467F25">
            <w:pPr>
              <w:widowControl w:val="0"/>
              <w:numPr>
                <w:ilvl w:val="0"/>
                <w:numId w:val="16"/>
              </w:numPr>
              <w:jc w:val="both"/>
              <w:rPr>
                <w:rFonts w:ascii="Tahoma" w:eastAsia="Calibri" w:hAnsi="Tahoma" w:cs="Tahoma"/>
                <w:sz w:val="20"/>
                <w:szCs w:val="20"/>
              </w:rPr>
            </w:pPr>
            <w:r w:rsidRPr="0006522C">
              <w:rPr>
                <w:rFonts w:ascii="Tahoma" w:eastAsia="Calibri" w:hAnsi="Tahoma" w:cs="Tahoma"/>
                <w:sz w:val="20"/>
                <w:szCs w:val="20"/>
              </w:rPr>
              <w:t>O módulo de Orçamento Público deverá permitir a elaboração e impressão das peças orçamentárias e dos anexos exigidos em Lei:</w:t>
            </w:r>
          </w:p>
        </w:tc>
        <w:tc>
          <w:tcPr>
            <w:tcW w:w="1434" w:type="dxa"/>
            <w:gridSpan w:val="2"/>
          </w:tcPr>
          <w:p w14:paraId="52714F3F" w14:textId="77777777" w:rsidR="004D74D8" w:rsidRPr="0006522C" w:rsidRDefault="004D74D8" w:rsidP="00467F25">
            <w:pPr>
              <w:widowControl w:val="0"/>
              <w:suppressAutoHyphens/>
              <w:ind w:left="360"/>
              <w:jc w:val="both"/>
              <w:textAlignment w:val="baseline"/>
              <w:rPr>
                <w:rFonts w:ascii="Tahoma" w:eastAsia="Calibri" w:hAnsi="Tahoma" w:cs="Tahoma"/>
                <w:sz w:val="20"/>
                <w:szCs w:val="20"/>
              </w:rPr>
            </w:pPr>
          </w:p>
        </w:tc>
        <w:tc>
          <w:tcPr>
            <w:tcW w:w="1179" w:type="dxa"/>
          </w:tcPr>
          <w:p w14:paraId="5FFA146D" w14:textId="77777777" w:rsidR="004D74D8" w:rsidRPr="0006522C" w:rsidRDefault="004D74D8" w:rsidP="00467F25">
            <w:pPr>
              <w:widowControl w:val="0"/>
              <w:suppressAutoHyphens/>
              <w:ind w:left="360"/>
              <w:jc w:val="both"/>
              <w:textAlignment w:val="baseline"/>
              <w:rPr>
                <w:rFonts w:ascii="Tahoma" w:eastAsia="Calibri" w:hAnsi="Tahoma" w:cs="Tahoma"/>
                <w:sz w:val="20"/>
                <w:szCs w:val="20"/>
              </w:rPr>
            </w:pPr>
          </w:p>
        </w:tc>
        <w:tc>
          <w:tcPr>
            <w:tcW w:w="238" w:type="dxa"/>
            <w:tcBorders>
              <w:top w:val="nil"/>
              <w:left w:val="nil"/>
              <w:bottom w:val="nil"/>
              <w:right w:val="nil"/>
            </w:tcBorders>
          </w:tcPr>
          <w:p w14:paraId="17EE930F" w14:textId="77777777" w:rsidR="004D74D8" w:rsidRPr="0006522C" w:rsidRDefault="004D74D8" w:rsidP="00467F25">
            <w:pPr>
              <w:rPr>
                <w:rFonts w:ascii="Tahoma" w:eastAsia="Calibri" w:hAnsi="Tahoma" w:cs="Tahoma"/>
                <w:sz w:val="20"/>
                <w:szCs w:val="20"/>
              </w:rPr>
            </w:pPr>
          </w:p>
        </w:tc>
      </w:tr>
      <w:tr w:rsidR="004D74D8" w:rsidRPr="0006522C" w14:paraId="5D4EEF3C" w14:textId="77777777" w:rsidTr="00660861">
        <w:tc>
          <w:tcPr>
            <w:tcW w:w="7071" w:type="dxa"/>
          </w:tcPr>
          <w:p w14:paraId="43E96DAC" w14:textId="77777777" w:rsidR="004D74D8" w:rsidRPr="0006522C" w:rsidRDefault="004D74D8" w:rsidP="00467F25">
            <w:pPr>
              <w:widowControl w:val="0"/>
              <w:suppressAutoHyphens/>
              <w:ind w:left="360"/>
              <w:jc w:val="both"/>
              <w:textAlignment w:val="baseline"/>
              <w:rPr>
                <w:rFonts w:ascii="Tahoma" w:eastAsia="Calibri" w:hAnsi="Tahoma" w:cs="Tahoma"/>
                <w:sz w:val="20"/>
                <w:szCs w:val="20"/>
              </w:rPr>
            </w:pPr>
          </w:p>
        </w:tc>
        <w:tc>
          <w:tcPr>
            <w:tcW w:w="1434" w:type="dxa"/>
            <w:gridSpan w:val="2"/>
          </w:tcPr>
          <w:p w14:paraId="6D21325A" w14:textId="77777777" w:rsidR="004D74D8" w:rsidRPr="0006522C" w:rsidRDefault="004D74D8" w:rsidP="00467F25">
            <w:pPr>
              <w:widowControl w:val="0"/>
              <w:suppressAutoHyphens/>
              <w:ind w:left="360"/>
              <w:jc w:val="both"/>
              <w:textAlignment w:val="baseline"/>
              <w:rPr>
                <w:rFonts w:ascii="Tahoma" w:eastAsia="Calibri" w:hAnsi="Tahoma" w:cs="Tahoma"/>
                <w:b/>
                <w:sz w:val="20"/>
                <w:szCs w:val="20"/>
              </w:rPr>
            </w:pPr>
          </w:p>
        </w:tc>
        <w:tc>
          <w:tcPr>
            <w:tcW w:w="1179" w:type="dxa"/>
          </w:tcPr>
          <w:p w14:paraId="2D95A2DA" w14:textId="77777777" w:rsidR="004D74D8" w:rsidRPr="0006522C" w:rsidRDefault="004D74D8" w:rsidP="00467F25">
            <w:pPr>
              <w:widowControl w:val="0"/>
              <w:suppressAutoHyphens/>
              <w:ind w:left="360"/>
              <w:jc w:val="both"/>
              <w:textAlignment w:val="baseline"/>
              <w:rPr>
                <w:rFonts w:ascii="Tahoma" w:eastAsia="Calibri" w:hAnsi="Tahoma" w:cs="Tahoma"/>
                <w:sz w:val="20"/>
                <w:szCs w:val="20"/>
              </w:rPr>
            </w:pPr>
          </w:p>
        </w:tc>
        <w:tc>
          <w:tcPr>
            <w:tcW w:w="238" w:type="dxa"/>
            <w:tcBorders>
              <w:top w:val="nil"/>
              <w:left w:val="nil"/>
              <w:bottom w:val="nil"/>
              <w:right w:val="nil"/>
            </w:tcBorders>
          </w:tcPr>
          <w:p w14:paraId="60955E49" w14:textId="77777777" w:rsidR="004D74D8" w:rsidRPr="0006522C" w:rsidRDefault="004D74D8" w:rsidP="00467F25">
            <w:pPr>
              <w:rPr>
                <w:rFonts w:ascii="Tahoma" w:eastAsia="Calibri" w:hAnsi="Tahoma" w:cs="Tahoma"/>
                <w:sz w:val="20"/>
                <w:szCs w:val="20"/>
              </w:rPr>
            </w:pPr>
          </w:p>
        </w:tc>
      </w:tr>
      <w:tr w:rsidR="004D74D8" w:rsidRPr="0006522C" w14:paraId="347E1E95" w14:textId="77777777" w:rsidTr="00660861">
        <w:tc>
          <w:tcPr>
            <w:tcW w:w="7071" w:type="dxa"/>
          </w:tcPr>
          <w:p w14:paraId="383CAD09" w14:textId="77777777" w:rsidR="004D74D8" w:rsidRPr="0006522C" w:rsidRDefault="004D74D8" w:rsidP="00467F25">
            <w:pPr>
              <w:numPr>
                <w:ilvl w:val="1"/>
                <w:numId w:val="16"/>
              </w:numPr>
              <w:jc w:val="both"/>
              <w:rPr>
                <w:rFonts w:ascii="Tahoma" w:eastAsia="Calibri" w:hAnsi="Tahoma" w:cs="Tahoma"/>
                <w:b/>
                <w:sz w:val="20"/>
                <w:szCs w:val="20"/>
              </w:rPr>
            </w:pPr>
            <w:r w:rsidRPr="0006522C">
              <w:rPr>
                <w:rFonts w:ascii="Tahoma" w:eastAsia="Calibri" w:hAnsi="Tahoma" w:cs="Tahoma"/>
                <w:b/>
                <w:sz w:val="20"/>
                <w:szCs w:val="20"/>
              </w:rPr>
              <w:t>LOA – LEI ORÇAMENTÁRIA ANUAL:</w:t>
            </w:r>
          </w:p>
        </w:tc>
        <w:tc>
          <w:tcPr>
            <w:tcW w:w="1434" w:type="dxa"/>
            <w:gridSpan w:val="2"/>
          </w:tcPr>
          <w:p w14:paraId="0AC6FCC0" w14:textId="77777777" w:rsidR="004D74D8" w:rsidRPr="0006522C" w:rsidRDefault="004D74D8" w:rsidP="00467F25">
            <w:pPr>
              <w:ind w:left="792"/>
              <w:jc w:val="center"/>
              <w:rPr>
                <w:rFonts w:ascii="Tahoma" w:eastAsia="Calibri" w:hAnsi="Tahoma" w:cs="Tahoma"/>
                <w:sz w:val="20"/>
                <w:szCs w:val="20"/>
              </w:rPr>
            </w:pPr>
          </w:p>
        </w:tc>
        <w:tc>
          <w:tcPr>
            <w:tcW w:w="1179" w:type="dxa"/>
          </w:tcPr>
          <w:p w14:paraId="0EDB1A5C" w14:textId="77777777" w:rsidR="004D74D8" w:rsidRPr="0006522C" w:rsidRDefault="004D74D8" w:rsidP="00467F25">
            <w:pPr>
              <w:ind w:left="792"/>
              <w:jc w:val="center"/>
              <w:rPr>
                <w:rFonts w:ascii="Tahoma" w:eastAsia="Calibri" w:hAnsi="Tahoma" w:cs="Tahoma"/>
                <w:sz w:val="20"/>
                <w:szCs w:val="20"/>
              </w:rPr>
            </w:pPr>
          </w:p>
        </w:tc>
        <w:tc>
          <w:tcPr>
            <w:tcW w:w="238" w:type="dxa"/>
            <w:tcBorders>
              <w:top w:val="nil"/>
              <w:left w:val="nil"/>
              <w:bottom w:val="nil"/>
              <w:right w:val="nil"/>
            </w:tcBorders>
          </w:tcPr>
          <w:p w14:paraId="068EEF47" w14:textId="77777777" w:rsidR="004D74D8" w:rsidRPr="0006522C" w:rsidRDefault="004D74D8" w:rsidP="00467F25">
            <w:pPr>
              <w:rPr>
                <w:rFonts w:ascii="Tahoma" w:eastAsia="Calibri" w:hAnsi="Tahoma" w:cs="Tahoma"/>
                <w:sz w:val="20"/>
                <w:szCs w:val="20"/>
              </w:rPr>
            </w:pPr>
          </w:p>
        </w:tc>
      </w:tr>
      <w:tr w:rsidR="004D74D8" w:rsidRPr="0006522C" w14:paraId="3EC8FD8E" w14:textId="77777777" w:rsidTr="00660861">
        <w:tc>
          <w:tcPr>
            <w:tcW w:w="7071" w:type="dxa"/>
          </w:tcPr>
          <w:p w14:paraId="6567FEE9" w14:textId="77777777" w:rsidR="004D74D8" w:rsidRPr="0006522C" w:rsidRDefault="004D74D8" w:rsidP="00467F25">
            <w:pPr>
              <w:numPr>
                <w:ilvl w:val="2"/>
                <w:numId w:val="16"/>
              </w:numPr>
              <w:ind w:left="1225"/>
              <w:jc w:val="both"/>
              <w:rPr>
                <w:rFonts w:ascii="Tahoma" w:eastAsia="Calibri" w:hAnsi="Tahoma" w:cs="Tahoma"/>
                <w:sz w:val="20"/>
                <w:szCs w:val="20"/>
              </w:rPr>
            </w:pPr>
            <w:r w:rsidRPr="0006522C">
              <w:rPr>
                <w:rFonts w:ascii="Tahoma" w:eastAsia="Calibri" w:hAnsi="Tahoma" w:cs="Tahoma"/>
                <w:sz w:val="20"/>
                <w:szCs w:val="20"/>
              </w:rPr>
              <w:t>Sumário Geral da Receita por fonte e da Despesa;</w:t>
            </w:r>
          </w:p>
        </w:tc>
        <w:tc>
          <w:tcPr>
            <w:tcW w:w="1434" w:type="dxa"/>
            <w:gridSpan w:val="2"/>
          </w:tcPr>
          <w:p w14:paraId="61AB271B" w14:textId="77777777" w:rsidR="004D74D8" w:rsidRPr="0006522C" w:rsidRDefault="004D74D8" w:rsidP="00467F25">
            <w:pPr>
              <w:ind w:left="1225" w:hanging="1225"/>
              <w:rPr>
                <w:rFonts w:ascii="Tahoma" w:eastAsia="Calibri" w:hAnsi="Tahoma" w:cs="Tahoma"/>
                <w:b/>
                <w:sz w:val="20"/>
                <w:szCs w:val="20"/>
              </w:rPr>
            </w:pPr>
            <w:r w:rsidRPr="0006522C">
              <w:rPr>
                <w:rFonts w:ascii="Tahoma" w:eastAsia="Calibri" w:hAnsi="Tahoma" w:cs="Tahoma"/>
                <w:b/>
                <w:sz w:val="20"/>
                <w:szCs w:val="20"/>
              </w:rPr>
              <w:t xml:space="preserve">          SIM</w:t>
            </w:r>
          </w:p>
        </w:tc>
        <w:tc>
          <w:tcPr>
            <w:tcW w:w="1179" w:type="dxa"/>
          </w:tcPr>
          <w:p w14:paraId="7E081750" w14:textId="77777777" w:rsidR="004D74D8" w:rsidRPr="0006522C" w:rsidRDefault="004D74D8" w:rsidP="00467F25">
            <w:pPr>
              <w:ind w:left="1225"/>
              <w:jc w:val="center"/>
              <w:rPr>
                <w:rFonts w:ascii="Tahoma" w:eastAsia="Calibri" w:hAnsi="Tahoma" w:cs="Tahoma"/>
                <w:sz w:val="20"/>
                <w:szCs w:val="20"/>
              </w:rPr>
            </w:pPr>
          </w:p>
        </w:tc>
        <w:tc>
          <w:tcPr>
            <w:tcW w:w="238" w:type="dxa"/>
            <w:tcBorders>
              <w:top w:val="nil"/>
              <w:left w:val="nil"/>
              <w:bottom w:val="nil"/>
              <w:right w:val="nil"/>
            </w:tcBorders>
          </w:tcPr>
          <w:p w14:paraId="17735678" w14:textId="77777777" w:rsidR="004D74D8" w:rsidRPr="0006522C" w:rsidRDefault="004D74D8" w:rsidP="00467F25">
            <w:pPr>
              <w:rPr>
                <w:rFonts w:ascii="Tahoma" w:eastAsia="Calibri" w:hAnsi="Tahoma" w:cs="Tahoma"/>
                <w:sz w:val="20"/>
                <w:szCs w:val="20"/>
              </w:rPr>
            </w:pPr>
          </w:p>
        </w:tc>
      </w:tr>
      <w:tr w:rsidR="004D74D8" w:rsidRPr="0006522C" w14:paraId="77962615" w14:textId="77777777" w:rsidTr="00660861">
        <w:tc>
          <w:tcPr>
            <w:tcW w:w="7071" w:type="dxa"/>
          </w:tcPr>
          <w:p w14:paraId="3FB400C2" w14:textId="77777777" w:rsidR="004D74D8" w:rsidRPr="0006522C" w:rsidRDefault="004D74D8" w:rsidP="00467F25">
            <w:pPr>
              <w:numPr>
                <w:ilvl w:val="2"/>
                <w:numId w:val="16"/>
              </w:numPr>
              <w:ind w:left="1225"/>
              <w:jc w:val="both"/>
              <w:rPr>
                <w:rFonts w:ascii="Tahoma" w:eastAsia="Calibri" w:hAnsi="Tahoma" w:cs="Tahoma"/>
                <w:sz w:val="20"/>
                <w:szCs w:val="20"/>
              </w:rPr>
            </w:pPr>
            <w:r w:rsidRPr="0006522C">
              <w:rPr>
                <w:rFonts w:ascii="Tahoma" w:eastAsia="Calibri" w:hAnsi="Tahoma" w:cs="Tahoma"/>
                <w:sz w:val="20"/>
                <w:szCs w:val="20"/>
              </w:rPr>
              <w:t>Anexo 1 – Demonstrativo da Receita e Despesa;</w:t>
            </w:r>
          </w:p>
        </w:tc>
        <w:tc>
          <w:tcPr>
            <w:tcW w:w="1434" w:type="dxa"/>
            <w:gridSpan w:val="2"/>
          </w:tcPr>
          <w:p w14:paraId="778DF9F3"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 xml:space="preserve">          SIM</w:t>
            </w:r>
          </w:p>
        </w:tc>
        <w:tc>
          <w:tcPr>
            <w:tcW w:w="1179" w:type="dxa"/>
          </w:tcPr>
          <w:p w14:paraId="1CBAD990" w14:textId="77777777" w:rsidR="004D74D8" w:rsidRPr="0006522C" w:rsidRDefault="004D74D8" w:rsidP="00467F25">
            <w:pPr>
              <w:ind w:left="1225"/>
              <w:jc w:val="center"/>
              <w:rPr>
                <w:rFonts w:ascii="Tahoma" w:eastAsia="Calibri" w:hAnsi="Tahoma" w:cs="Tahoma"/>
                <w:sz w:val="20"/>
                <w:szCs w:val="20"/>
              </w:rPr>
            </w:pPr>
          </w:p>
        </w:tc>
        <w:tc>
          <w:tcPr>
            <w:tcW w:w="238" w:type="dxa"/>
            <w:tcBorders>
              <w:top w:val="nil"/>
              <w:left w:val="nil"/>
              <w:bottom w:val="nil"/>
              <w:right w:val="nil"/>
            </w:tcBorders>
          </w:tcPr>
          <w:p w14:paraId="47392D92" w14:textId="77777777" w:rsidR="004D74D8" w:rsidRPr="0006522C" w:rsidRDefault="004D74D8" w:rsidP="00467F25">
            <w:pPr>
              <w:rPr>
                <w:rFonts w:ascii="Tahoma" w:eastAsia="Calibri" w:hAnsi="Tahoma" w:cs="Tahoma"/>
                <w:sz w:val="20"/>
                <w:szCs w:val="20"/>
              </w:rPr>
            </w:pPr>
          </w:p>
        </w:tc>
      </w:tr>
      <w:tr w:rsidR="004D74D8" w:rsidRPr="0006522C" w14:paraId="2A316ADA" w14:textId="77777777" w:rsidTr="00660861">
        <w:tc>
          <w:tcPr>
            <w:tcW w:w="7071" w:type="dxa"/>
          </w:tcPr>
          <w:p w14:paraId="563FF0FC" w14:textId="77777777" w:rsidR="004D74D8" w:rsidRPr="0006522C" w:rsidRDefault="004D74D8" w:rsidP="00467F25">
            <w:pPr>
              <w:numPr>
                <w:ilvl w:val="2"/>
                <w:numId w:val="16"/>
              </w:numPr>
              <w:ind w:left="1225"/>
              <w:jc w:val="both"/>
              <w:rPr>
                <w:rFonts w:ascii="Tahoma" w:eastAsia="Calibri" w:hAnsi="Tahoma" w:cs="Tahoma"/>
                <w:sz w:val="20"/>
                <w:szCs w:val="20"/>
              </w:rPr>
            </w:pPr>
            <w:r w:rsidRPr="0006522C">
              <w:rPr>
                <w:rFonts w:ascii="Tahoma" w:eastAsia="Calibri" w:hAnsi="Tahoma" w:cs="Tahoma"/>
                <w:sz w:val="20"/>
                <w:szCs w:val="20"/>
              </w:rPr>
              <w:t>Anexo 2 – Receitas segundo a categoria econômica;</w:t>
            </w:r>
          </w:p>
        </w:tc>
        <w:tc>
          <w:tcPr>
            <w:tcW w:w="1434" w:type="dxa"/>
            <w:gridSpan w:val="2"/>
          </w:tcPr>
          <w:p w14:paraId="6E0CC90A"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 xml:space="preserve">          SIM</w:t>
            </w:r>
          </w:p>
        </w:tc>
        <w:tc>
          <w:tcPr>
            <w:tcW w:w="1179" w:type="dxa"/>
          </w:tcPr>
          <w:p w14:paraId="7B896822" w14:textId="77777777" w:rsidR="004D74D8" w:rsidRPr="0006522C" w:rsidRDefault="004D74D8" w:rsidP="00467F25">
            <w:pPr>
              <w:ind w:left="1225"/>
              <w:jc w:val="center"/>
              <w:rPr>
                <w:rFonts w:ascii="Tahoma" w:eastAsia="Calibri" w:hAnsi="Tahoma" w:cs="Tahoma"/>
                <w:sz w:val="20"/>
                <w:szCs w:val="20"/>
              </w:rPr>
            </w:pPr>
          </w:p>
        </w:tc>
        <w:tc>
          <w:tcPr>
            <w:tcW w:w="238" w:type="dxa"/>
            <w:tcBorders>
              <w:top w:val="nil"/>
              <w:left w:val="nil"/>
              <w:bottom w:val="nil"/>
              <w:right w:val="nil"/>
            </w:tcBorders>
          </w:tcPr>
          <w:p w14:paraId="616CE8F2" w14:textId="77777777" w:rsidR="004D74D8" w:rsidRPr="0006522C" w:rsidRDefault="004D74D8" w:rsidP="00467F25">
            <w:pPr>
              <w:rPr>
                <w:rFonts w:ascii="Tahoma" w:eastAsia="Calibri" w:hAnsi="Tahoma" w:cs="Tahoma"/>
                <w:sz w:val="20"/>
                <w:szCs w:val="20"/>
              </w:rPr>
            </w:pPr>
          </w:p>
        </w:tc>
      </w:tr>
      <w:tr w:rsidR="004D74D8" w:rsidRPr="0006522C" w14:paraId="1928AA52" w14:textId="77777777" w:rsidTr="00660861">
        <w:tc>
          <w:tcPr>
            <w:tcW w:w="7071" w:type="dxa"/>
          </w:tcPr>
          <w:p w14:paraId="44DCE5FE" w14:textId="77777777" w:rsidR="004D74D8" w:rsidRPr="0006522C" w:rsidRDefault="004D74D8" w:rsidP="00467F25">
            <w:pPr>
              <w:numPr>
                <w:ilvl w:val="2"/>
                <w:numId w:val="16"/>
              </w:numPr>
              <w:ind w:left="1225"/>
              <w:jc w:val="both"/>
              <w:rPr>
                <w:rFonts w:ascii="Tahoma" w:eastAsia="Calibri" w:hAnsi="Tahoma" w:cs="Tahoma"/>
                <w:sz w:val="20"/>
                <w:szCs w:val="20"/>
              </w:rPr>
            </w:pPr>
            <w:r w:rsidRPr="0006522C">
              <w:rPr>
                <w:rFonts w:ascii="Tahoma" w:eastAsia="Calibri" w:hAnsi="Tahoma" w:cs="Tahoma"/>
                <w:sz w:val="20"/>
                <w:szCs w:val="20"/>
              </w:rPr>
              <w:t>Anexo 2 – Despesa segundo a categoria econômica (por órgão);</w:t>
            </w:r>
          </w:p>
        </w:tc>
        <w:tc>
          <w:tcPr>
            <w:tcW w:w="1434" w:type="dxa"/>
            <w:gridSpan w:val="2"/>
          </w:tcPr>
          <w:p w14:paraId="69700EF9"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 xml:space="preserve">          SIM</w:t>
            </w:r>
          </w:p>
        </w:tc>
        <w:tc>
          <w:tcPr>
            <w:tcW w:w="1179" w:type="dxa"/>
          </w:tcPr>
          <w:p w14:paraId="0AFB4E29" w14:textId="77777777" w:rsidR="004D74D8" w:rsidRPr="0006522C" w:rsidRDefault="004D74D8" w:rsidP="00467F25">
            <w:pPr>
              <w:ind w:left="1225"/>
              <w:rPr>
                <w:rFonts w:ascii="Tahoma" w:eastAsia="Calibri" w:hAnsi="Tahoma" w:cs="Tahoma"/>
                <w:b/>
                <w:sz w:val="20"/>
                <w:szCs w:val="20"/>
              </w:rPr>
            </w:pPr>
          </w:p>
        </w:tc>
        <w:tc>
          <w:tcPr>
            <w:tcW w:w="238" w:type="dxa"/>
            <w:tcBorders>
              <w:top w:val="nil"/>
              <w:left w:val="nil"/>
              <w:bottom w:val="nil"/>
              <w:right w:val="nil"/>
            </w:tcBorders>
          </w:tcPr>
          <w:p w14:paraId="65F23D5B" w14:textId="77777777" w:rsidR="004D74D8" w:rsidRPr="0006522C" w:rsidRDefault="004D74D8" w:rsidP="00467F25">
            <w:pPr>
              <w:rPr>
                <w:rFonts w:ascii="Tahoma" w:eastAsia="Calibri" w:hAnsi="Tahoma" w:cs="Tahoma"/>
                <w:sz w:val="20"/>
                <w:szCs w:val="20"/>
              </w:rPr>
            </w:pPr>
          </w:p>
        </w:tc>
      </w:tr>
      <w:tr w:rsidR="004D74D8" w:rsidRPr="0006522C" w14:paraId="59B7DE6A" w14:textId="77777777" w:rsidTr="00660861">
        <w:tc>
          <w:tcPr>
            <w:tcW w:w="7071" w:type="dxa"/>
          </w:tcPr>
          <w:p w14:paraId="481AD299" w14:textId="77777777" w:rsidR="004D74D8" w:rsidRPr="0006522C" w:rsidRDefault="004D74D8" w:rsidP="00467F25">
            <w:pPr>
              <w:numPr>
                <w:ilvl w:val="2"/>
                <w:numId w:val="16"/>
              </w:numPr>
              <w:ind w:left="1225"/>
              <w:jc w:val="both"/>
              <w:rPr>
                <w:rFonts w:ascii="Tahoma" w:eastAsia="Calibri" w:hAnsi="Tahoma" w:cs="Tahoma"/>
                <w:sz w:val="20"/>
                <w:szCs w:val="20"/>
              </w:rPr>
            </w:pPr>
            <w:r w:rsidRPr="0006522C">
              <w:rPr>
                <w:rFonts w:ascii="Tahoma" w:eastAsia="Calibri" w:hAnsi="Tahoma" w:cs="Tahoma"/>
                <w:sz w:val="20"/>
                <w:szCs w:val="20"/>
              </w:rPr>
              <w:t xml:space="preserve">Anexo 2 – Despesa segundo a categoria econômica (por unidade); </w:t>
            </w:r>
          </w:p>
        </w:tc>
        <w:tc>
          <w:tcPr>
            <w:tcW w:w="1434" w:type="dxa"/>
            <w:gridSpan w:val="2"/>
          </w:tcPr>
          <w:p w14:paraId="480E0402" w14:textId="77777777" w:rsidR="004D74D8" w:rsidRPr="0006522C" w:rsidRDefault="004D74D8" w:rsidP="00467F25">
            <w:pPr>
              <w:ind w:left="1225" w:hanging="749"/>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5CBCA50E" w14:textId="77777777" w:rsidR="004D74D8" w:rsidRPr="0006522C" w:rsidRDefault="004D74D8" w:rsidP="00467F25">
            <w:pPr>
              <w:ind w:left="1225"/>
              <w:rPr>
                <w:rFonts w:ascii="Tahoma" w:eastAsia="Calibri" w:hAnsi="Tahoma" w:cs="Tahoma"/>
                <w:b/>
                <w:sz w:val="20"/>
                <w:szCs w:val="20"/>
              </w:rPr>
            </w:pPr>
          </w:p>
        </w:tc>
        <w:tc>
          <w:tcPr>
            <w:tcW w:w="238" w:type="dxa"/>
            <w:tcBorders>
              <w:top w:val="nil"/>
              <w:left w:val="nil"/>
              <w:bottom w:val="nil"/>
              <w:right w:val="nil"/>
            </w:tcBorders>
          </w:tcPr>
          <w:p w14:paraId="4C14EC3E" w14:textId="77777777" w:rsidR="004D74D8" w:rsidRPr="0006522C" w:rsidRDefault="004D74D8" w:rsidP="00467F25">
            <w:pPr>
              <w:rPr>
                <w:rFonts w:ascii="Tahoma" w:eastAsia="Calibri" w:hAnsi="Tahoma" w:cs="Tahoma"/>
                <w:sz w:val="20"/>
                <w:szCs w:val="20"/>
              </w:rPr>
            </w:pPr>
          </w:p>
        </w:tc>
      </w:tr>
      <w:tr w:rsidR="004D74D8" w:rsidRPr="0006522C" w14:paraId="2574956D" w14:textId="77777777" w:rsidTr="00660861">
        <w:tc>
          <w:tcPr>
            <w:tcW w:w="7071" w:type="dxa"/>
          </w:tcPr>
          <w:p w14:paraId="7DDC64D1" w14:textId="77777777" w:rsidR="004D74D8" w:rsidRPr="0006522C" w:rsidRDefault="004D74D8" w:rsidP="00467F25">
            <w:pPr>
              <w:numPr>
                <w:ilvl w:val="2"/>
                <w:numId w:val="16"/>
              </w:numPr>
              <w:jc w:val="both"/>
              <w:rPr>
                <w:rFonts w:ascii="Tahoma" w:eastAsia="Calibri" w:hAnsi="Tahoma" w:cs="Tahoma"/>
                <w:sz w:val="20"/>
                <w:szCs w:val="20"/>
              </w:rPr>
            </w:pPr>
            <w:r w:rsidRPr="0006522C">
              <w:rPr>
                <w:rFonts w:ascii="Tahoma" w:eastAsia="Calibri" w:hAnsi="Tahoma" w:cs="Tahoma"/>
                <w:sz w:val="20"/>
                <w:szCs w:val="20"/>
              </w:rPr>
              <w:t>Anexo 2 – Despesa Consolidada;</w:t>
            </w:r>
          </w:p>
        </w:tc>
        <w:tc>
          <w:tcPr>
            <w:tcW w:w="1434" w:type="dxa"/>
            <w:gridSpan w:val="2"/>
          </w:tcPr>
          <w:p w14:paraId="0B149DBD" w14:textId="77777777" w:rsidR="004D74D8" w:rsidRPr="0006522C" w:rsidRDefault="004D74D8" w:rsidP="00467F25">
            <w:pPr>
              <w:ind w:left="1224" w:hanging="749"/>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30F42039" w14:textId="77777777" w:rsidR="004D74D8" w:rsidRPr="0006522C" w:rsidRDefault="004D74D8" w:rsidP="00467F25">
            <w:pPr>
              <w:ind w:left="1224"/>
              <w:rPr>
                <w:rFonts w:ascii="Tahoma" w:eastAsia="Calibri" w:hAnsi="Tahoma" w:cs="Tahoma"/>
                <w:b/>
                <w:sz w:val="20"/>
                <w:szCs w:val="20"/>
              </w:rPr>
            </w:pPr>
          </w:p>
        </w:tc>
        <w:tc>
          <w:tcPr>
            <w:tcW w:w="238" w:type="dxa"/>
            <w:tcBorders>
              <w:top w:val="nil"/>
              <w:left w:val="nil"/>
              <w:bottom w:val="nil"/>
              <w:right w:val="nil"/>
            </w:tcBorders>
          </w:tcPr>
          <w:p w14:paraId="2084E5E7" w14:textId="77777777" w:rsidR="004D74D8" w:rsidRPr="0006522C" w:rsidRDefault="004D74D8" w:rsidP="00467F25">
            <w:pPr>
              <w:rPr>
                <w:rFonts w:ascii="Tahoma" w:eastAsia="Calibri" w:hAnsi="Tahoma" w:cs="Tahoma"/>
                <w:sz w:val="20"/>
                <w:szCs w:val="20"/>
              </w:rPr>
            </w:pPr>
          </w:p>
        </w:tc>
      </w:tr>
      <w:tr w:rsidR="004D74D8" w:rsidRPr="0006522C" w14:paraId="351CFA7D" w14:textId="77777777" w:rsidTr="00660861">
        <w:tc>
          <w:tcPr>
            <w:tcW w:w="7071" w:type="dxa"/>
          </w:tcPr>
          <w:p w14:paraId="04954D85" w14:textId="77777777" w:rsidR="004D74D8" w:rsidRPr="0006522C" w:rsidRDefault="004D74D8" w:rsidP="00467F25">
            <w:pPr>
              <w:numPr>
                <w:ilvl w:val="2"/>
                <w:numId w:val="16"/>
              </w:numPr>
              <w:jc w:val="both"/>
              <w:rPr>
                <w:rFonts w:ascii="Tahoma" w:eastAsia="Calibri" w:hAnsi="Tahoma" w:cs="Tahoma"/>
                <w:sz w:val="20"/>
                <w:szCs w:val="20"/>
              </w:rPr>
            </w:pPr>
            <w:r w:rsidRPr="0006522C">
              <w:rPr>
                <w:rFonts w:ascii="Tahoma" w:eastAsia="Calibri" w:hAnsi="Tahoma" w:cs="Tahoma"/>
                <w:sz w:val="20"/>
                <w:szCs w:val="20"/>
              </w:rPr>
              <w:t>Anexo 6 – Programa de Trabalho;</w:t>
            </w:r>
          </w:p>
        </w:tc>
        <w:tc>
          <w:tcPr>
            <w:tcW w:w="1434" w:type="dxa"/>
            <w:gridSpan w:val="2"/>
          </w:tcPr>
          <w:p w14:paraId="6ECB8F67" w14:textId="77777777" w:rsidR="004D74D8" w:rsidRPr="0006522C" w:rsidRDefault="004D74D8" w:rsidP="00467F25">
            <w:pPr>
              <w:ind w:left="1224" w:hanging="749"/>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12494314" w14:textId="77777777" w:rsidR="004D74D8" w:rsidRPr="0006522C" w:rsidRDefault="004D74D8" w:rsidP="00467F25">
            <w:pPr>
              <w:ind w:left="1224"/>
              <w:rPr>
                <w:rFonts w:ascii="Tahoma" w:eastAsia="Calibri" w:hAnsi="Tahoma" w:cs="Tahoma"/>
                <w:b/>
                <w:sz w:val="20"/>
                <w:szCs w:val="20"/>
              </w:rPr>
            </w:pPr>
          </w:p>
        </w:tc>
        <w:tc>
          <w:tcPr>
            <w:tcW w:w="238" w:type="dxa"/>
            <w:tcBorders>
              <w:top w:val="nil"/>
              <w:left w:val="nil"/>
              <w:bottom w:val="nil"/>
              <w:right w:val="nil"/>
            </w:tcBorders>
          </w:tcPr>
          <w:p w14:paraId="1F9F1608" w14:textId="77777777" w:rsidR="004D74D8" w:rsidRPr="0006522C" w:rsidRDefault="004D74D8" w:rsidP="00467F25">
            <w:pPr>
              <w:rPr>
                <w:rFonts w:ascii="Tahoma" w:eastAsia="Calibri" w:hAnsi="Tahoma" w:cs="Tahoma"/>
                <w:sz w:val="20"/>
                <w:szCs w:val="20"/>
              </w:rPr>
            </w:pPr>
          </w:p>
        </w:tc>
      </w:tr>
      <w:tr w:rsidR="004D74D8" w:rsidRPr="0006522C" w14:paraId="4B467521" w14:textId="77777777" w:rsidTr="00660861">
        <w:tc>
          <w:tcPr>
            <w:tcW w:w="7071" w:type="dxa"/>
          </w:tcPr>
          <w:p w14:paraId="33C24F20" w14:textId="77777777" w:rsidR="004D74D8" w:rsidRPr="0006522C" w:rsidRDefault="004D74D8" w:rsidP="00467F25">
            <w:pPr>
              <w:numPr>
                <w:ilvl w:val="2"/>
                <w:numId w:val="16"/>
              </w:numPr>
              <w:jc w:val="both"/>
              <w:rPr>
                <w:rFonts w:ascii="Tahoma" w:eastAsia="Calibri" w:hAnsi="Tahoma" w:cs="Tahoma"/>
                <w:sz w:val="20"/>
                <w:szCs w:val="20"/>
              </w:rPr>
            </w:pPr>
            <w:r w:rsidRPr="0006522C">
              <w:rPr>
                <w:rFonts w:ascii="Tahoma" w:eastAsia="Calibri" w:hAnsi="Tahoma" w:cs="Tahoma"/>
                <w:sz w:val="20"/>
                <w:szCs w:val="20"/>
              </w:rPr>
              <w:t>Anexo 7 – Programa de Trabalho de Governo – Demonstrativo de Funções, Subfunções e Programas por projeto e atividades;</w:t>
            </w:r>
          </w:p>
        </w:tc>
        <w:tc>
          <w:tcPr>
            <w:tcW w:w="1434" w:type="dxa"/>
            <w:gridSpan w:val="2"/>
          </w:tcPr>
          <w:p w14:paraId="40623D91" w14:textId="77777777" w:rsidR="004D74D8" w:rsidRPr="0006522C" w:rsidRDefault="004D74D8" w:rsidP="00467F25">
            <w:pPr>
              <w:ind w:left="1224" w:hanging="749"/>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13E0AD55" w14:textId="77777777" w:rsidR="004D74D8" w:rsidRPr="0006522C" w:rsidRDefault="004D74D8" w:rsidP="00467F25">
            <w:pPr>
              <w:ind w:left="1224"/>
              <w:rPr>
                <w:rFonts w:ascii="Tahoma" w:eastAsia="Calibri" w:hAnsi="Tahoma" w:cs="Tahoma"/>
                <w:b/>
                <w:sz w:val="20"/>
                <w:szCs w:val="20"/>
              </w:rPr>
            </w:pPr>
          </w:p>
        </w:tc>
        <w:tc>
          <w:tcPr>
            <w:tcW w:w="238" w:type="dxa"/>
            <w:tcBorders>
              <w:top w:val="nil"/>
              <w:left w:val="nil"/>
              <w:bottom w:val="nil"/>
              <w:right w:val="nil"/>
            </w:tcBorders>
          </w:tcPr>
          <w:p w14:paraId="2D665E90" w14:textId="77777777" w:rsidR="004D74D8" w:rsidRPr="0006522C" w:rsidRDefault="004D74D8" w:rsidP="00467F25">
            <w:pPr>
              <w:rPr>
                <w:rFonts w:ascii="Tahoma" w:eastAsia="Calibri" w:hAnsi="Tahoma" w:cs="Tahoma"/>
                <w:sz w:val="20"/>
                <w:szCs w:val="20"/>
              </w:rPr>
            </w:pPr>
          </w:p>
        </w:tc>
      </w:tr>
      <w:tr w:rsidR="004D74D8" w:rsidRPr="0006522C" w14:paraId="66A1A4D6" w14:textId="77777777" w:rsidTr="00660861">
        <w:tc>
          <w:tcPr>
            <w:tcW w:w="7071" w:type="dxa"/>
          </w:tcPr>
          <w:p w14:paraId="69086361" w14:textId="77777777" w:rsidR="004D74D8" w:rsidRPr="0006522C" w:rsidRDefault="004D74D8" w:rsidP="00467F25">
            <w:pPr>
              <w:numPr>
                <w:ilvl w:val="2"/>
                <w:numId w:val="16"/>
              </w:numPr>
              <w:jc w:val="both"/>
              <w:rPr>
                <w:rFonts w:ascii="Tahoma" w:eastAsia="Calibri" w:hAnsi="Tahoma" w:cs="Tahoma"/>
                <w:sz w:val="20"/>
                <w:szCs w:val="20"/>
              </w:rPr>
            </w:pPr>
            <w:r w:rsidRPr="0006522C">
              <w:rPr>
                <w:rFonts w:ascii="Tahoma" w:eastAsia="Calibri" w:hAnsi="Tahoma" w:cs="Tahoma"/>
                <w:sz w:val="20"/>
                <w:szCs w:val="20"/>
              </w:rPr>
              <w:t>Anexo 8 – Demonstrativo das despesas por função, subfunção e programas, conforme o vínculo com os recursos;</w:t>
            </w:r>
          </w:p>
        </w:tc>
        <w:tc>
          <w:tcPr>
            <w:tcW w:w="1434" w:type="dxa"/>
            <w:gridSpan w:val="2"/>
          </w:tcPr>
          <w:p w14:paraId="01D96BC4" w14:textId="77777777" w:rsidR="004D74D8" w:rsidRPr="0006522C" w:rsidRDefault="004D74D8" w:rsidP="00467F25">
            <w:pPr>
              <w:ind w:left="1224" w:hanging="749"/>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0D07E46C" w14:textId="77777777" w:rsidR="004D74D8" w:rsidRPr="0006522C" w:rsidRDefault="004D74D8" w:rsidP="00467F25">
            <w:pPr>
              <w:ind w:left="1224"/>
              <w:rPr>
                <w:rFonts w:ascii="Tahoma" w:eastAsia="Calibri" w:hAnsi="Tahoma" w:cs="Tahoma"/>
                <w:b/>
                <w:sz w:val="20"/>
                <w:szCs w:val="20"/>
              </w:rPr>
            </w:pPr>
          </w:p>
        </w:tc>
        <w:tc>
          <w:tcPr>
            <w:tcW w:w="238" w:type="dxa"/>
            <w:tcBorders>
              <w:top w:val="nil"/>
              <w:left w:val="nil"/>
              <w:bottom w:val="nil"/>
              <w:right w:val="nil"/>
            </w:tcBorders>
          </w:tcPr>
          <w:p w14:paraId="02D2A8C8" w14:textId="77777777" w:rsidR="004D74D8" w:rsidRPr="0006522C" w:rsidRDefault="004D74D8" w:rsidP="00467F25">
            <w:pPr>
              <w:rPr>
                <w:rFonts w:ascii="Tahoma" w:eastAsia="Calibri" w:hAnsi="Tahoma" w:cs="Tahoma"/>
                <w:sz w:val="20"/>
                <w:szCs w:val="20"/>
              </w:rPr>
            </w:pPr>
          </w:p>
        </w:tc>
      </w:tr>
      <w:tr w:rsidR="004D74D8" w:rsidRPr="0006522C" w14:paraId="1CDE0F39" w14:textId="77777777" w:rsidTr="00660861">
        <w:tc>
          <w:tcPr>
            <w:tcW w:w="7071" w:type="dxa"/>
          </w:tcPr>
          <w:p w14:paraId="623D8C6C" w14:textId="77777777" w:rsidR="004D74D8" w:rsidRPr="0006522C" w:rsidRDefault="004D74D8" w:rsidP="00467F25">
            <w:pPr>
              <w:numPr>
                <w:ilvl w:val="2"/>
                <w:numId w:val="16"/>
              </w:numPr>
              <w:jc w:val="both"/>
              <w:rPr>
                <w:rFonts w:ascii="Tahoma" w:eastAsia="Calibri" w:hAnsi="Tahoma" w:cs="Tahoma"/>
                <w:sz w:val="20"/>
                <w:szCs w:val="20"/>
              </w:rPr>
            </w:pPr>
            <w:r w:rsidRPr="0006522C">
              <w:rPr>
                <w:rFonts w:ascii="Tahoma" w:eastAsia="Calibri" w:hAnsi="Tahoma" w:cs="Tahoma"/>
                <w:sz w:val="20"/>
                <w:szCs w:val="20"/>
              </w:rPr>
              <w:t xml:space="preserve">Anexo 9 – Demonstrativo da despesa por órgãos e funções </w:t>
            </w:r>
          </w:p>
        </w:tc>
        <w:tc>
          <w:tcPr>
            <w:tcW w:w="1434" w:type="dxa"/>
            <w:gridSpan w:val="2"/>
          </w:tcPr>
          <w:p w14:paraId="6E40FDA6" w14:textId="77777777" w:rsidR="004D74D8" w:rsidRPr="0006522C" w:rsidRDefault="004D74D8" w:rsidP="00467F25">
            <w:pPr>
              <w:ind w:left="1224" w:hanging="749"/>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4E4FB128" w14:textId="77777777" w:rsidR="004D74D8" w:rsidRPr="0006522C" w:rsidRDefault="004D74D8" w:rsidP="00467F25">
            <w:pPr>
              <w:ind w:left="1224"/>
              <w:rPr>
                <w:rFonts w:ascii="Tahoma" w:eastAsia="Calibri" w:hAnsi="Tahoma" w:cs="Tahoma"/>
                <w:b/>
                <w:sz w:val="20"/>
                <w:szCs w:val="20"/>
              </w:rPr>
            </w:pPr>
          </w:p>
        </w:tc>
        <w:tc>
          <w:tcPr>
            <w:tcW w:w="238" w:type="dxa"/>
            <w:tcBorders>
              <w:top w:val="nil"/>
              <w:left w:val="nil"/>
              <w:bottom w:val="nil"/>
              <w:right w:val="nil"/>
            </w:tcBorders>
          </w:tcPr>
          <w:p w14:paraId="624C1C14" w14:textId="77777777" w:rsidR="004D74D8" w:rsidRPr="0006522C" w:rsidRDefault="004D74D8" w:rsidP="00467F25">
            <w:pPr>
              <w:rPr>
                <w:rFonts w:ascii="Tahoma" w:eastAsia="Calibri" w:hAnsi="Tahoma" w:cs="Tahoma"/>
                <w:sz w:val="20"/>
                <w:szCs w:val="20"/>
              </w:rPr>
            </w:pPr>
          </w:p>
        </w:tc>
      </w:tr>
      <w:tr w:rsidR="004D74D8" w:rsidRPr="0006522C" w14:paraId="23EDCB5F" w14:textId="77777777" w:rsidTr="00660861">
        <w:tc>
          <w:tcPr>
            <w:tcW w:w="7071" w:type="dxa"/>
          </w:tcPr>
          <w:p w14:paraId="0DFABD06" w14:textId="77777777" w:rsidR="004D74D8" w:rsidRPr="0006522C" w:rsidRDefault="004D74D8" w:rsidP="00467F25">
            <w:pPr>
              <w:numPr>
                <w:ilvl w:val="2"/>
                <w:numId w:val="16"/>
              </w:numPr>
              <w:jc w:val="both"/>
              <w:rPr>
                <w:rFonts w:ascii="Tahoma" w:eastAsia="Calibri" w:hAnsi="Tahoma" w:cs="Tahoma"/>
                <w:sz w:val="20"/>
                <w:szCs w:val="20"/>
              </w:rPr>
            </w:pPr>
            <w:r w:rsidRPr="0006522C">
              <w:rPr>
                <w:rFonts w:ascii="Tahoma" w:eastAsia="Calibri" w:hAnsi="Tahoma" w:cs="Tahoma"/>
                <w:sz w:val="20"/>
                <w:szCs w:val="20"/>
              </w:rPr>
              <w:t>Natureza da Despesa.</w:t>
            </w:r>
          </w:p>
        </w:tc>
        <w:tc>
          <w:tcPr>
            <w:tcW w:w="1434" w:type="dxa"/>
            <w:gridSpan w:val="2"/>
          </w:tcPr>
          <w:p w14:paraId="6732554F" w14:textId="77777777" w:rsidR="004D74D8" w:rsidRPr="0006522C" w:rsidRDefault="004D74D8" w:rsidP="00467F25">
            <w:pPr>
              <w:ind w:left="1224"/>
              <w:rPr>
                <w:rFonts w:ascii="Tahoma" w:eastAsia="Calibri" w:hAnsi="Tahoma" w:cs="Tahoma"/>
                <w:b/>
                <w:sz w:val="20"/>
                <w:szCs w:val="20"/>
              </w:rPr>
            </w:pPr>
          </w:p>
        </w:tc>
        <w:tc>
          <w:tcPr>
            <w:tcW w:w="1179" w:type="dxa"/>
          </w:tcPr>
          <w:p w14:paraId="10FFB881" w14:textId="77777777" w:rsidR="004D74D8" w:rsidRPr="0006522C" w:rsidRDefault="004D74D8" w:rsidP="00467F25">
            <w:pPr>
              <w:ind w:left="1224"/>
              <w:rPr>
                <w:rFonts w:ascii="Tahoma" w:eastAsia="Calibri" w:hAnsi="Tahoma" w:cs="Tahoma"/>
                <w:b/>
                <w:sz w:val="20"/>
                <w:szCs w:val="20"/>
              </w:rPr>
            </w:pPr>
          </w:p>
        </w:tc>
        <w:tc>
          <w:tcPr>
            <w:tcW w:w="238" w:type="dxa"/>
            <w:tcBorders>
              <w:top w:val="nil"/>
              <w:left w:val="nil"/>
              <w:bottom w:val="nil"/>
              <w:right w:val="nil"/>
            </w:tcBorders>
          </w:tcPr>
          <w:p w14:paraId="3D55E98E" w14:textId="77777777" w:rsidR="004D74D8" w:rsidRPr="0006522C" w:rsidRDefault="004D74D8" w:rsidP="00467F25">
            <w:pPr>
              <w:rPr>
                <w:rFonts w:ascii="Tahoma" w:eastAsia="Calibri" w:hAnsi="Tahoma" w:cs="Tahoma"/>
                <w:sz w:val="20"/>
                <w:szCs w:val="20"/>
              </w:rPr>
            </w:pPr>
          </w:p>
        </w:tc>
      </w:tr>
      <w:tr w:rsidR="004D74D8" w:rsidRPr="0006522C" w14:paraId="61EE5DA1" w14:textId="77777777" w:rsidTr="00660861">
        <w:tc>
          <w:tcPr>
            <w:tcW w:w="7071" w:type="dxa"/>
          </w:tcPr>
          <w:p w14:paraId="749FCCBB" w14:textId="77777777" w:rsidR="004D74D8" w:rsidRPr="0006522C" w:rsidRDefault="004D74D8" w:rsidP="00467F25">
            <w:pPr>
              <w:jc w:val="both"/>
              <w:rPr>
                <w:rFonts w:ascii="Tahoma" w:eastAsia="Calibri" w:hAnsi="Tahoma" w:cs="Tahoma"/>
                <w:sz w:val="20"/>
                <w:szCs w:val="20"/>
              </w:rPr>
            </w:pPr>
          </w:p>
        </w:tc>
        <w:tc>
          <w:tcPr>
            <w:tcW w:w="1434" w:type="dxa"/>
            <w:gridSpan w:val="2"/>
          </w:tcPr>
          <w:p w14:paraId="317E1E3E" w14:textId="77777777" w:rsidR="004D74D8" w:rsidRPr="0006522C" w:rsidRDefault="004D74D8" w:rsidP="00467F25">
            <w:pPr>
              <w:rPr>
                <w:rFonts w:ascii="Tahoma" w:eastAsia="Calibri" w:hAnsi="Tahoma" w:cs="Tahoma"/>
                <w:b/>
                <w:sz w:val="20"/>
                <w:szCs w:val="20"/>
              </w:rPr>
            </w:pPr>
          </w:p>
        </w:tc>
        <w:tc>
          <w:tcPr>
            <w:tcW w:w="1179" w:type="dxa"/>
          </w:tcPr>
          <w:p w14:paraId="4E5AF130"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11E38EEA" w14:textId="77777777" w:rsidR="004D74D8" w:rsidRPr="0006522C" w:rsidRDefault="004D74D8" w:rsidP="00467F25">
            <w:pPr>
              <w:rPr>
                <w:rFonts w:ascii="Tahoma" w:eastAsia="Calibri" w:hAnsi="Tahoma" w:cs="Tahoma"/>
                <w:sz w:val="20"/>
                <w:szCs w:val="20"/>
              </w:rPr>
            </w:pPr>
          </w:p>
        </w:tc>
      </w:tr>
      <w:tr w:rsidR="004D74D8" w:rsidRPr="0006522C" w14:paraId="6E87C3DF" w14:textId="77777777" w:rsidTr="00660861">
        <w:tc>
          <w:tcPr>
            <w:tcW w:w="7071" w:type="dxa"/>
          </w:tcPr>
          <w:p w14:paraId="108AD34A" w14:textId="77777777" w:rsidR="004D74D8" w:rsidRPr="0006522C" w:rsidRDefault="004D74D8" w:rsidP="00467F25">
            <w:pPr>
              <w:numPr>
                <w:ilvl w:val="1"/>
                <w:numId w:val="16"/>
              </w:numPr>
              <w:rPr>
                <w:rFonts w:ascii="Tahoma" w:eastAsia="Calibri" w:hAnsi="Tahoma" w:cs="Tahoma"/>
                <w:b/>
                <w:sz w:val="20"/>
                <w:szCs w:val="20"/>
              </w:rPr>
            </w:pPr>
            <w:r w:rsidRPr="0006522C">
              <w:rPr>
                <w:rFonts w:ascii="Tahoma" w:eastAsia="Calibri" w:hAnsi="Tahoma" w:cs="Tahoma"/>
                <w:b/>
                <w:sz w:val="20"/>
                <w:szCs w:val="20"/>
              </w:rPr>
              <w:t xml:space="preserve">LDO – LEI DAS DIRETRIZES ORÇAMENTÁRIAS: </w:t>
            </w:r>
          </w:p>
        </w:tc>
        <w:tc>
          <w:tcPr>
            <w:tcW w:w="1434" w:type="dxa"/>
            <w:gridSpan w:val="2"/>
          </w:tcPr>
          <w:p w14:paraId="38D883A4" w14:textId="77777777" w:rsidR="004D74D8" w:rsidRPr="0006522C" w:rsidRDefault="004D74D8" w:rsidP="00467F25">
            <w:pPr>
              <w:ind w:left="792"/>
              <w:rPr>
                <w:rFonts w:ascii="Tahoma" w:eastAsia="Calibri" w:hAnsi="Tahoma" w:cs="Tahoma"/>
                <w:b/>
                <w:sz w:val="20"/>
                <w:szCs w:val="20"/>
              </w:rPr>
            </w:pPr>
          </w:p>
        </w:tc>
        <w:tc>
          <w:tcPr>
            <w:tcW w:w="1179" w:type="dxa"/>
          </w:tcPr>
          <w:p w14:paraId="653F0889" w14:textId="77777777" w:rsidR="004D74D8" w:rsidRPr="0006522C" w:rsidRDefault="004D74D8" w:rsidP="00467F25">
            <w:pPr>
              <w:ind w:left="792"/>
              <w:rPr>
                <w:rFonts w:ascii="Tahoma" w:eastAsia="Calibri" w:hAnsi="Tahoma" w:cs="Tahoma"/>
                <w:b/>
                <w:sz w:val="20"/>
                <w:szCs w:val="20"/>
              </w:rPr>
            </w:pPr>
          </w:p>
        </w:tc>
        <w:tc>
          <w:tcPr>
            <w:tcW w:w="238" w:type="dxa"/>
            <w:tcBorders>
              <w:top w:val="nil"/>
              <w:left w:val="nil"/>
              <w:bottom w:val="nil"/>
              <w:right w:val="nil"/>
            </w:tcBorders>
          </w:tcPr>
          <w:p w14:paraId="3E37676E" w14:textId="77777777" w:rsidR="004D74D8" w:rsidRPr="0006522C" w:rsidRDefault="004D74D8" w:rsidP="00467F25">
            <w:pPr>
              <w:rPr>
                <w:rFonts w:ascii="Tahoma" w:eastAsia="Calibri" w:hAnsi="Tahoma" w:cs="Tahoma"/>
                <w:sz w:val="20"/>
                <w:szCs w:val="20"/>
              </w:rPr>
            </w:pPr>
          </w:p>
        </w:tc>
      </w:tr>
      <w:tr w:rsidR="004D74D8" w:rsidRPr="0006522C" w14:paraId="16A30629" w14:textId="77777777" w:rsidTr="00660861">
        <w:tc>
          <w:tcPr>
            <w:tcW w:w="7071" w:type="dxa"/>
          </w:tcPr>
          <w:p w14:paraId="697224D7" w14:textId="77777777" w:rsidR="004D74D8" w:rsidRPr="0006522C" w:rsidRDefault="004D74D8" w:rsidP="00467F25">
            <w:pPr>
              <w:numPr>
                <w:ilvl w:val="2"/>
                <w:numId w:val="16"/>
              </w:numPr>
              <w:jc w:val="both"/>
              <w:rPr>
                <w:rFonts w:ascii="Tahoma" w:eastAsia="Calibri" w:hAnsi="Tahoma" w:cs="Tahoma"/>
                <w:sz w:val="20"/>
                <w:szCs w:val="20"/>
              </w:rPr>
            </w:pPr>
            <w:r w:rsidRPr="0006522C">
              <w:rPr>
                <w:rFonts w:ascii="Tahoma" w:eastAsia="Calibri" w:hAnsi="Tahoma" w:cs="Tahoma"/>
                <w:sz w:val="20"/>
                <w:szCs w:val="20"/>
              </w:rPr>
              <w:t>Anexo 5;</w:t>
            </w:r>
          </w:p>
        </w:tc>
        <w:tc>
          <w:tcPr>
            <w:tcW w:w="1434" w:type="dxa"/>
            <w:gridSpan w:val="2"/>
          </w:tcPr>
          <w:p w14:paraId="5AFC3C6C" w14:textId="77777777" w:rsidR="004D74D8" w:rsidRPr="0006522C" w:rsidRDefault="004D74D8" w:rsidP="00467F25">
            <w:pPr>
              <w:ind w:left="1224" w:hanging="748"/>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19A6DFCA" w14:textId="77777777" w:rsidR="004D74D8" w:rsidRPr="0006522C" w:rsidRDefault="004D74D8" w:rsidP="00467F25">
            <w:pPr>
              <w:ind w:left="1224"/>
              <w:rPr>
                <w:rFonts w:ascii="Tahoma" w:eastAsia="Calibri" w:hAnsi="Tahoma" w:cs="Tahoma"/>
                <w:b/>
                <w:sz w:val="20"/>
                <w:szCs w:val="20"/>
              </w:rPr>
            </w:pPr>
          </w:p>
        </w:tc>
        <w:tc>
          <w:tcPr>
            <w:tcW w:w="238" w:type="dxa"/>
            <w:tcBorders>
              <w:top w:val="nil"/>
              <w:left w:val="nil"/>
              <w:bottom w:val="nil"/>
              <w:right w:val="nil"/>
            </w:tcBorders>
          </w:tcPr>
          <w:p w14:paraId="31E41915" w14:textId="77777777" w:rsidR="004D74D8" w:rsidRPr="0006522C" w:rsidRDefault="004D74D8" w:rsidP="00467F25">
            <w:pPr>
              <w:rPr>
                <w:rFonts w:ascii="Tahoma" w:eastAsia="Calibri" w:hAnsi="Tahoma" w:cs="Tahoma"/>
                <w:sz w:val="20"/>
                <w:szCs w:val="20"/>
              </w:rPr>
            </w:pPr>
          </w:p>
        </w:tc>
      </w:tr>
      <w:tr w:rsidR="004D74D8" w:rsidRPr="0006522C" w14:paraId="72A21CF7" w14:textId="77777777" w:rsidTr="00660861">
        <w:tc>
          <w:tcPr>
            <w:tcW w:w="7071" w:type="dxa"/>
          </w:tcPr>
          <w:p w14:paraId="073009F8" w14:textId="77777777" w:rsidR="004D74D8" w:rsidRPr="0006522C" w:rsidRDefault="004D74D8" w:rsidP="00467F25">
            <w:pPr>
              <w:numPr>
                <w:ilvl w:val="2"/>
                <w:numId w:val="16"/>
              </w:numPr>
              <w:jc w:val="both"/>
              <w:rPr>
                <w:rFonts w:ascii="Tahoma" w:eastAsia="Calibri" w:hAnsi="Tahoma" w:cs="Tahoma"/>
                <w:sz w:val="20"/>
                <w:szCs w:val="20"/>
              </w:rPr>
            </w:pPr>
            <w:r w:rsidRPr="0006522C">
              <w:rPr>
                <w:rFonts w:ascii="Tahoma" w:eastAsia="Calibri" w:hAnsi="Tahoma" w:cs="Tahoma"/>
                <w:sz w:val="20"/>
                <w:szCs w:val="20"/>
              </w:rPr>
              <w:t>Anexo 6;</w:t>
            </w:r>
          </w:p>
        </w:tc>
        <w:tc>
          <w:tcPr>
            <w:tcW w:w="1434" w:type="dxa"/>
            <w:gridSpan w:val="2"/>
          </w:tcPr>
          <w:p w14:paraId="58FB35FA" w14:textId="77777777" w:rsidR="004D74D8" w:rsidRPr="0006522C" w:rsidRDefault="004D74D8" w:rsidP="00467F25">
            <w:pPr>
              <w:ind w:left="1224" w:hanging="748"/>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38528B37" w14:textId="77777777" w:rsidR="004D74D8" w:rsidRPr="0006522C" w:rsidRDefault="004D74D8" w:rsidP="00467F25">
            <w:pPr>
              <w:ind w:left="1224"/>
              <w:rPr>
                <w:rFonts w:ascii="Tahoma" w:eastAsia="Calibri" w:hAnsi="Tahoma" w:cs="Tahoma"/>
                <w:b/>
                <w:sz w:val="20"/>
                <w:szCs w:val="20"/>
              </w:rPr>
            </w:pPr>
          </w:p>
        </w:tc>
        <w:tc>
          <w:tcPr>
            <w:tcW w:w="238" w:type="dxa"/>
            <w:tcBorders>
              <w:top w:val="nil"/>
              <w:left w:val="nil"/>
              <w:bottom w:val="nil"/>
              <w:right w:val="nil"/>
            </w:tcBorders>
          </w:tcPr>
          <w:p w14:paraId="51B39D30" w14:textId="77777777" w:rsidR="004D74D8" w:rsidRPr="0006522C" w:rsidRDefault="004D74D8" w:rsidP="00467F25">
            <w:pPr>
              <w:rPr>
                <w:rFonts w:ascii="Tahoma" w:eastAsia="Calibri" w:hAnsi="Tahoma" w:cs="Tahoma"/>
                <w:sz w:val="20"/>
                <w:szCs w:val="20"/>
              </w:rPr>
            </w:pPr>
          </w:p>
        </w:tc>
      </w:tr>
      <w:tr w:rsidR="004D74D8" w:rsidRPr="0006522C" w14:paraId="28839008" w14:textId="77777777" w:rsidTr="00660861">
        <w:tc>
          <w:tcPr>
            <w:tcW w:w="7071" w:type="dxa"/>
          </w:tcPr>
          <w:p w14:paraId="503E2A76" w14:textId="77777777" w:rsidR="004D74D8" w:rsidRPr="0006522C" w:rsidRDefault="004D74D8" w:rsidP="00467F25">
            <w:pPr>
              <w:numPr>
                <w:ilvl w:val="2"/>
                <w:numId w:val="16"/>
              </w:numPr>
              <w:jc w:val="both"/>
              <w:rPr>
                <w:rFonts w:ascii="Tahoma" w:eastAsia="Calibri" w:hAnsi="Tahoma" w:cs="Tahoma"/>
                <w:sz w:val="20"/>
                <w:szCs w:val="20"/>
              </w:rPr>
            </w:pPr>
            <w:r w:rsidRPr="0006522C">
              <w:rPr>
                <w:rFonts w:ascii="Tahoma" w:eastAsia="Calibri" w:hAnsi="Tahoma" w:cs="Tahoma"/>
                <w:sz w:val="20"/>
                <w:szCs w:val="20"/>
              </w:rPr>
              <w:t>Metas anuais;</w:t>
            </w:r>
          </w:p>
        </w:tc>
        <w:tc>
          <w:tcPr>
            <w:tcW w:w="1434" w:type="dxa"/>
            <w:gridSpan w:val="2"/>
          </w:tcPr>
          <w:p w14:paraId="7BEFDF15" w14:textId="77777777" w:rsidR="004D74D8" w:rsidRPr="0006522C" w:rsidRDefault="004D74D8" w:rsidP="00467F25">
            <w:pPr>
              <w:ind w:left="1224"/>
              <w:rPr>
                <w:rFonts w:ascii="Tahoma" w:eastAsia="Calibri" w:hAnsi="Tahoma" w:cs="Tahoma"/>
                <w:b/>
                <w:sz w:val="20"/>
                <w:szCs w:val="20"/>
              </w:rPr>
            </w:pPr>
          </w:p>
        </w:tc>
        <w:tc>
          <w:tcPr>
            <w:tcW w:w="1179" w:type="dxa"/>
          </w:tcPr>
          <w:p w14:paraId="3C4E3040" w14:textId="77777777" w:rsidR="004D74D8" w:rsidRPr="0006522C" w:rsidRDefault="004D74D8" w:rsidP="00467F25">
            <w:pPr>
              <w:ind w:left="1224"/>
              <w:rPr>
                <w:rFonts w:ascii="Tahoma" w:eastAsia="Calibri" w:hAnsi="Tahoma" w:cs="Tahoma"/>
                <w:b/>
                <w:sz w:val="20"/>
                <w:szCs w:val="20"/>
              </w:rPr>
            </w:pPr>
          </w:p>
        </w:tc>
        <w:tc>
          <w:tcPr>
            <w:tcW w:w="238" w:type="dxa"/>
            <w:tcBorders>
              <w:top w:val="nil"/>
              <w:left w:val="nil"/>
              <w:bottom w:val="nil"/>
              <w:right w:val="nil"/>
            </w:tcBorders>
          </w:tcPr>
          <w:p w14:paraId="1E9DD866" w14:textId="77777777" w:rsidR="004D74D8" w:rsidRPr="0006522C" w:rsidRDefault="004D74D8" w:rsidP="00467F25">
            <w:pPr>
              <w:rPr>
                <w:rFonts w:ascii="Tahoma" w:eastAsia="Calibri" w:hAnsi="Tahoma" w:cs="Tahoma"/>
                <w:sz w:val="20"/>
                <w:szCs w:val="20"/>
              </w:rPr>
            </w:pPr>
          </w:p>
        </w:tc>
      </w:tr>
      <w:tr w:rsidR="004D74D8" w:rsidRPr="0006522C" w14:paraId="6FACA1B9" w14:textId="77777777" w:rsidTr="00660861">
        <w:tc>
          <w:tcPr>
            <w:tcW w:w="7071" w:type="dxa"/>
          </w:tcPr>
          <w:p w14:paraId="5A39479D" w14:textId="77777777" w:rsidR="004D74D8" w:rsidRPr="0006522C" w:rsidRDefault="004D74D8" w:rsidP="00467F25">
            <w:pPr>
              <w:numPr>
                <w:ilvl w:val="2"/>
                <w:numId w:val="16"/>
              </w:numPr>
              <w:jc w:val="both"/>
              <w:rPr>
                <w:rFonts w:ascii="Tahoma" w:eastAsia="Calibri" w:hAnsi="Tahoma" w:cs="Tahoma"/>
                <w:sz w:val="20"/>
                <w:szCs w:val="20"/>
              </w:rPr>
            </w:pPr>
            <w:r w:rsidRPr="0006522C">
              <w:rPr>
                <w:rFonts w:ascii="Tahoma" w:eastAsia="Calibri" w:hAnsi="Tahoma" w:cs="Tahoma"/>
                <w:sz w:val="20"/>
                <w:szCs w:val="20"/>
              </w:rPr>
              <w:t>Metas Fiscais;</w:t>
            </w:r>
          </w:p>
        </w:tc>
        <w:tc>
          <w:tcPr>
            <w:tcW w:w="1434" w:type="dxa"/>
            <w:gridSpan w:val="2"/>
          </w:tcPr>
          <w:p w14:paraId="627D4187" w14:textId="77777777" w:rsidR="004D74D8" w:rsidRPr="0006522C" w:rsidRDefault="004D74D8" w:rsidP="00467F25">
            <w:pPr>
              <w:ind w:left="1224"/>
              <w:rPr>
                <w:rFonts w:ascii="Tahoma" w:eastAsia="Calibri" w:hAnsi="Tahoma" w:cs="Tahoma"/>
                <w:b/>
                <w:sz w:val="20"/>
                <w:szCs w:val="20"/>
              </w:rPr>
            </w:pPr>
          </w:p>
        </w:tc>
        <w:tc>
          <w:tcPr>
            <w:tcW w:w="1179" w:type="dxa"/>
          </w:tcPr>
          <w:p w14:paraId="7A47BCAB" w14:textId="77777777" w:rsidR="004D74D8" w:rsidRPr="0006522C" w:rsidRDefault="004D74D8" w:rsidP="00467F25">
            <w:pPr>
              <w:ind w:left="1224"/>
              <w:rPr>
                <w:rFonts w:ascii="Tahoma" w:eastAsia="Calibri" w:hAnsi="Tahoma" w:cs="Tahoma"/>
                <w:b/>
                <w:sz w:val="20"/>
                <w:szCs w:val="20"/>
              </w:rPr>
            </w:pPr>
          </w:p>
        </w:tc>
        <w:tc>
          <w:tcPr>
            <w:tcW w:w="238" w:type="dxa"/>
            <w:tcBorders>
              <w:top w:val="nil"/>
              <w:left w:val="nil"/>
              <w:bottom w:val="nil"/>
              <w:right w:val="nil"/>
            </w:tcBorders>
          </w:tcPr>
          <w:p w14:paraId="2D1DEA27" w14:textId="77777777" w:rsidR="004D74D8" w:rsidRPr="0006522C" w:rsidRDefault="004D74D8" w:rsidP="00467F25">
            <w:pPr>
              <w:rPr>
                <w:rFonts w:ascii="Tahoma" w:eastAsia="Calibri" w:hAnsi="Tahoma" w:cs="Tahoma"/>
                <w:sz w:val="20"/>
                <w:szCs w:val="20"/>
              </w:rPr>
            </w:pPr>
          </w:p>
        </w:tc>
      </w:tr>
      <w:tr w:rsidR="004D74D8" w:rsidRPr="0006522C" w14:paraId="74ECEE16" w14:textId="77777777" w:rsidTr="00660861">
        <w:tc>
          <w:tcPr>
            <w:tcW w:w="7071" w:type="dxa"/>
          </w:tcPr>
          <w:p w14:paraId="4CC521F4" w14:textId="77777777" w:rsidR="004D74D8" w:rsidRPr="0006522C" w:rsidRDefault="004D74D8" w:rsidP="00467F25">
            <w:pPr>
              <w:numPr>
                <w:ilvl w:val="2"/>
                <w:numId w:val="16"/>
              </w:numPr>
              <w:jc w:val="both"/>
              <w:rPr>
                <w:rFonts w:ascii="Tahoma" w:eastAsia="Calibri" w:hAnsi="Tahoma" w:cs="Tahoma"/>
                <w:sz w:val="20"/>
                <w:szCs w:val="20"/>
              </w:rPr>
            </w:pPr>
            <w:r w:rsidRPr="0006522C">
              <w:rPr>
                <w:rFonts w:ascii="Tahoma" w:eastAsia="Calibri" w:hAnsi="Tahoma" w:cs="Tahoma"/>
                <w:sz w:val="20"/>
                <w:szCs w:val="20"/>
              </w:rPr>
              <w:t>Demonstrativo da compatibilidade entre o orçamento e a LDO.</w:t>
            </w:r>
          </w:p>
        </w:tc>
        <w:tc>
          <w:tcPr>
            <w:tcW w:w="1434" w:type="dxa"/>
            <w:gridSpan w:val="2"/>
          </w:tcPr>
          <w:p w14:paraId="41B46F46" w14:textId="77777777" w:rsidR="004D74D8" w:rsidRPr="0006522C" w:rsidRDefault="004D74D8" w:rsidP="00467F25">
            <w:pPr>
              <w:ind w:left="1224"/>
              <w:rPr>
                <w:rFonts w:ascii="Tahoma" w:eastAsia="Calibri" w:hAnsi="Tahoma" w:cs="Tahoma"/>
                <w:b/>
                <w:sz w:val="20"/>
                <w:szCs w:val="20"/>
              </w:rPr>
            </w:pPr>
          </w:p>
        </w:tc>
        <w:tc>
          <w:tcPr>
            <w:tcW w:w="1179" w:type="dxa"/>
          </w:tcPr>
          <w:p w14:paraId="421D9DE8" w14:textId="77777777" w:rsidR="004D74D8" w:rsidRPr="0006522C" w:rsidRDefault="004D74D8" w:rsidP="00467F25">
            <w:pPr>
              <w:ind w:left="1224"/>
              <w:rPr>
                <w:rFonts w:ascii="Tahoma" w:eastAsia="Calibri" w:hAnsi="Tahoma" w:cs="Tahoma"/>
                <w:b/>
                <w:sz w:val="20"/>
                <w:szCs w:val="20"/>
              </w:rPr>
            </w:pPr>
          </w:p>
        </w:tc>
        <w:tc>
          <w:tcPr>
            <w:tcW w:w="238" w:type="dxa"/>
            <w:tcBorders>
              <w:top w:val="nil"/>
              <w:left w:val="nil"/>
              <w:bottom w:val="nil"/>
              <w:right w:val="nil"/>
            </w:tcBorders>
          </w:tcPr>
          <w:p w14:paraId="053FA015" w14:textId="77777777" w:rsidR="004D74D8" w:rsidRPr="0006522C" w:rsidRDefault="004D74D8" w:rsidP="00467F25">
            <w:pPr>
              <w:rPr>
                <w:rFonts w:ascii="Tahoma" w:eastAsia="Calibri" w:hAnsi="Tahoma" w:cs="Tahoma"/>
                <w:sz w:val="20"/>
                <w:szCs w:val="20"/>
              </w:rPr>
            </w:pPr>
          </w:p>
        </w:tc>
      </w:tr>
      <w:tr w:rsidR="004D74D8" w:rsidRPr="0006522C" w14:paraId="3F9C4C08" w14:textId="77777777" w:rsidTr="00660861">
        <w:tc>
          <w:tcPr>
            <w:tcW w:w="7071" w:type="dxa"/>
          </w:tcPr>
          <w:p w14:paraId="4076C57E" w14:textId="77777777" w:rsidR="004D74D8" w:rsidRPr="0006522C" w:rsidRDefault="004D74D8" w:rsidP="00467F25">
            <w:pPr>
              <w:jc w:val="both"/>
              <w:rPr>
                <w:rFonts w:ascii="Tahoma" w:eastAsia="Calibri" w:hAnsi="Tahoma" w:cs="Tahoma"/>
                <w:sz w:val="20"/>
                <w:szCs w:val="20"/>
              </w:rPr>
            </w:pPr>
          </w:p>
        </w:tc>
        <w:tc>
          <w:tcPr>
            <w:tcW w:w="1434" w:type="dxa"/>
            <w:gridSpan w:val="2"/>
          </w:tcPr>
          <w:p w14:paraId="27834439" w14:textId="77777777" w:rsidR="004D74D8" w:rsidRPr="0006522C" w:rsidRDefault="004D74D8" w:rsidP="00467F25">
            <w:pPr>
              <w:jc w:val="center"/>
              <w:rPr>
                <w:rFonts w:ascii="Tahoma" w:eastAsia="Calibri" w:hAnsi="Tahoma" w:cs="Tahoma"/>
                <w:sz w:val="20"/>
                <w:szCs w:val="20"/>
              </w:rPr>
            </w:pPr>
          </w:p>
        </w:tc>
        <w:tc>
          <w:tcPr>
            <w:tcW w:w="1179" w:type="dxa"/>
          </w:tcPr>
          <w:p w14:paraId="71DD0330" w14:textId="77777777" w:rsidR="004D74D8" w:rsidRPr="0006522C" w:rsidRDefault="004D74D8" w:rsidP="00467F25">
            <w:pPr>
              <w:jc w:val="center"/>
              <w:rPr>
                <w:rFonts w:ascii="Tahoma" w:eastAsia="Calibri" w:hAnsi="Tahoma" w:cs="Tahoma"/>
                <w:sz w:val="20"/>
                <w:szCs w:val="20"/>
              </w:rPr>
            </w:pPr>
          </w:p>
        </w:tc>
        <w:tc>
          <w:tcPr>
            <w:tcW w:w="238" w:type="dxa"/>
            <w:tcBorders>
              <w:top w:val="nil"/>
              <w:left w:val="nil"/>
              <w:bottom w:val="nil"/>
              <w:right w:val="nil"/>
            </w:tcBorders>
          </w:tcPr>
          <w:p w14:paraId="46D04964" w14:textId="77777777" w:rsidR="004D74D8" w:rsidRPr="0006522C" w:rsidRDefault="004D74D8" w:rsidP="00467F25">
            <w:pPr>
              <w:rPr>
                <w:rFonts w:ascii="Tahoma" w:eastAsia="Calibri" w:hAnsi="Tahoma" w:cs="Tahoma"/>
                <w:sz w:val="20"/>
                <w:szCs w:val="20"/>
              </w:rPr>
            </w:pPr>
          </w:p>
        </w:tc>
      </w:tr>
      <w:tr w:rsidR="004D74D8" w:rsidRPr="0006522C" w14:paraId="559924B6" w14:textId="77777777" w:rsidTr="00660861">
        <w:tc>
          <w:tcPr>
            <w:tcW w:w="7071" w:type="dxa"/>
          </w:tcPr>
          <w:p w14:paraId="6A1DAC6A" w14:textId="77777777" w:rsidR="004D74D8" w:rsidRPr="0006522C" w:rsidRDefault="004D74D8" w:rsidP="00467F25">
            <w:pPr>
              <w:numPr>
                <w:ilvl w:val="1"/>
                <w:numId w:val="16"/>
              </w:numPr>
              <w:jc w:val="both"/>
              <w:rPr>
                <w:rFonts w:ascii="Tahoma" w:eastAsia="Calibri" w:hAnsi="Tahoma" w:cs="Tahoma"/>
                <w:b/>
                <w:sz w:val="20"/>
                <w:szCs w:val="20"/>
              </w:rPr>
            </w:pPr>
            <w:r w:rsidRPr="0006522C">
              <w:rPr>
                <w:rFonts w:ascii="Tahoma" w:eastAsia="Calibri" w:hAnsi="Tahoma" w:cs="Tahoma"/>
                <w:b/>
                <w:sz w:val="20"/>
                <w:szCs w:val="20"/>
              </w:rPr>
              <w:t>PPA – PLANO PLURIANUAL:</w:t>
            </w:r>
          </w:p>
        </w:tc>
        <w:tc>
          <w:tcPr>
            <w:tcW w:w="1434" w:type="dxa"/>
            <w:gridSpan w:val="2"/>
          </w:tcPr>
          <w:p w14:paraId="0F6C52BA" w14:textId="77777777" w:rsidR="004D74D8" w:rsidRPr="0006522C" w:rsidRDefault="004D74D8" w:rsidP="00467F25">
            <w:pPr>
              <w:ind w:left="792"/>
              <w:jc w:val="center"/>
              <w:rPr>
                <w:rFonts w:ascii="Tahoma" w:eastAsia="Calibri" w:hAnsi="Tahoma" w:cs="Tahoma"/>
                <w:sz w:val="20"/>
                <w:szCs w:val="20"/>
              </w:rPr>
            </w:pPr>
          </w:p>
        </w:tc>
        <w:tc>
          <w:tcPr>
            <w:tcW w:w="1179" w:type="dxa"/>
          </w:tcPr>
          <w:p w14:paraId="49AE527B" w14:textId="77777777" w:rsidR="004D74D8" w:rsidRPr="0006522C" w:rsidRDefault="004D74D8" w:rsidP="00467F25">
            <w:pPr>
              <w:ind w:left="792"/>
              <w:jc w:val="center"/>
              <w:rPr>
                <w:rFonts w:ascii="Tahoma" w:eastAsia="Calibri" w:hAnsi="Tahoma" w:cs="Tahoma"/>
                <w:sz w:val="20"/>
                <w:szCs w:val="20"/>
              </w:rPr>
            </w:pPr>
          </w:p>
        </w:tc>
        <w:tc>
          <w:tcPr>
            <w:tcW w:w="238" w:type="dxa"/>
            <w:tcBorders>
              <w:top w:val="nil"/>
              <w:left w:val="nil"/>
              <w:bottom w:val="nil"/>
              <w:right w:val="nil"/>
            </w:tcBorders>
          </w:tcPr>
          <w:p w14:paraId="3F9F1944" w14:textId="77777777" w:rsidR="004D74D8" w:rsidRPr="0006522C" w:rsidRDefault="004D74D8" w:rsidP="00467F25">
            <w:pPr>
              <w:rPr>
                <w:rFonts w:ascii="Tahoma" w:eastAsia="Calibri" w:hAnsi="Tahoma" w:cs="Tahoma"/>
                <w:sz w:val="20"/>
                <w:szCs w:val="20"/>
              </w:rPr>
            </w:pPr>
          </w:p>
        </w:tc>
      </w:tr>
      <w:tr w:rsidR="004D74D8" w:rsidRPr="0006522C" w14:paraId="2ADF1904" w14:textId="77777777" w:rsidTr="00660861">
        <w:tc>
          <w:tcPr>
            <w:tcW w:w="7071" w:type="dxa"/>
          </w:tcPr>
          <w:p w14:paraId="6F22403E" w14:textId="77777777" w:rsidR="004D74D8" w:rsidRPr="0006522C" w:rsidRDefault="004D74D8" w:rsidP="00467F25">
            <w:pPr>
              <w:numPr>
                <w:ilvl w:val="2"/>
                <w:numId w:val="16"/>
              </w:numPr>
              <w:jc w:val="both"/>
              <w:rPr>
                <w:rFonts w:ascii="Tahoma" w:eastAsia="Calibri" w:hAnsi="Tahoma" w:cs="Tahoma"/>
                <w:sz w:val="20"/>
                <w:szCs w:val="20"/>
              </w:rPr>
            </w:pPr>
            <w:r w:rsidRPr="0006522C">
              <w:rPr>
                <w:rFonts w:ascii="Tahoma" w:eastAsia="Calibri" w:hAnsi="Tahoma" w:cs="Tahoma"/>
                <w:sz w:val="20"/>
                <w:szCs w:val="20"/>
              </w:rPr>
              <w:t>Anexo 1 – Fontes de Financiamento dos Programas de Trabalho;</w:t>
            </w:r>
          </w:p>
        </w:tc>
        <w:tc>
          <w:tcPr>
            <w:tcW w:w="1434" w:type="dxa"/>
            <w:gridSpan w:val="2"/>
          </w:tcPr>
          <w:p w14:paraId="10077A78" w14:textId="77777777" w:rsidR="004D74D8" w:rsidRPr="0006522C" w:rsidRDefault="004D74D8" w:rsidP="00467F25">
            <w:pPr>
              <w:ind w:left="759" w:hanging="283"/>
              <w:jc w:val="cente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09F20F76" w14:textId="77777777" w:rsidR="004D74D8" w:rsidRPr="0006522C" w:rsidRDefault="004D74D8" w:rsidP="00467F25">
            <w:pPr>
              <w:ind w:left="1224"/>
              <w:jc w:val="center"/>
              <w:rPr>
                <w:rFonts w:ascii="Tahoma" w:eastAsia="Calibri" w:hAnsi="Tahoma" w:cs="Tahoma"/>
                <w:b/>
                <w:sz w:val="20"/>
                <w:szCs w:val="20"/>
              </w:rPr>
            </w:pPr>
          </w:p>
        </w:tc>
        <w:tc>
          <w:tcPr>
            <w:tcW w:w="238" w:type="dxa"/>
            <w:tcBorders>
              <w:top w:val="nil"/>
              <w:left w:val="nil"/>
              <w:bottom w:val="nil"/>
              <w:right w:val="nil"/>
            </w:tcBorders>
          </w:tcPr>
          <w:p w14:paraId="2647C862" w14:textId="77777777" w:rsidR="004D74D8" w:rsidRPr="0006522C" w:rsidRDefault="004D74D8" w:rsidP="00467F25">
            <w:pPr>
              <w:rPr>
                <w:rFonts w:ascii="Tahoma" w:eastAsia="Calibri" w:hAnsi="Tahoma" w:cs="Tahoma"/>
                <w:sz w:val="20"/>
                <w:szCs w:val="20"/>
              </w:rPr>
            </w:pPr>
          </w:p>
        </w:tc>
      </w:tr>
      <w:tr w:rsidR="004D74D8" w:rsidRPr="0006522C" w14:paraId="0FE642DD" w14:textId="77777777" w:rsidTr="00660861">
        <w:tc>
          <w:tcPr>
            <w:tcW w:w="7071" w:type="dxa"/>
          </w:tcPr>
          <w:p w14:paraId="4BCF77E2" w14:textId="77777777" w:rsidR="004D74D8" w:rsidRPr="0006522C" w:rsidRDefault="004D74D8" w:rsidP="00467F25">
            <w:pPr>
              <w:numPr>
                <w:ilvl w:val="2"/>
                <w:numId w:val="16"/>
              </w:numPr>
              <w:rPr>
                <w:rFonts w:ascii="Tahoma" w:eastAsia="Calibri" w:hAnsi="Tahoma" w:cs="Tahoma"/>
                <w:sz w:val="20"/>
                <w:szCs w:val="20"/>
              </w:rPr>
            </w:pPr>
            <w:r w:rsidRPr="0006522C">
              <w:rPr>
                <w:rFonts w:ascii="Tahoma" w:eastAsia="Calibri" w:hAnsi="Tahoma" w:cs="Tahoma"/>
                <w:sz w:val="20"/>
                <w:szCs w:val="20"/>
              </w:rPr>
              <w:t>Anexo 2 – Planejamento dos Programas Governamentais / Metas / Custos;</w:t>
            </w:r>
          </w:p>
        </w:tc>
        <w:tc>
          <w:tcPr>
            <w:tcW w:w="1434" w:type="dxa"/>
            <w:gridSpan w:val="2"/>
          </w:tcPr>
          <w:p w14:paraId="7136F33D" w14:textId="77777777" w:rsidR="004D74D8" w:rsidRPr="0006522C" w:rsidRDefault="004D74D8" w:rsidP="00467F25">
            <w:pPr>
              <w:ind w:left="1224" w:hanging="748"/>
              <w:jc w:val="cente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641E58B4" w14:textId="77777777" w:rsidR="004D74D8" w:rsidRPr="0006522C" w:rsidRDefault="004D74D8" w:rsidP="00467F25">
            <w:pPr>
              <w:ind w:left="1224"/>
              <w:jc w:val="center"/>
              <w:rPr>
                <w:rFonts w:ascii="Tahoma" w:eastAsia="Calibri" w:hAnsi="Tahoma" w:cs="Tahoma"/>
                <w:b/>
                <w:sz w:val="20"/>
                <w:szCs w:val="20"/>
              </w:rPr>
            </w:pPr>
          </w:p>
        </w:tc>
        <w:tc>
          <w:tcPr>
            <w:tcW w:w="238" w:type="dxa"/>
            <w:tcBorders>
              <w:top w:val="nil"/>
              <w:left w:val="nil"/>
              <w:bottom w:val="nil"/>
              <w:right w:val="nil"/>
            </w:tcBorders>
          </w:tcPr>
          <w:p w14:paraId="7B3DE0CE" w14:textId="77777777" w:rsidR="004D74D8" w:rsidRPr="0006522C" w:rsidRDefault="004D74D8" w:rsidP="00467F25">
            <w:pPr>
              <w:rPr>
                <w:rFonts w:ascii="Tahoma" w:eastAsia="Calibri" w:hAnsi="Tahoma" w:cs="Tahoma"/>
                <w:sz w:val="20"/>
                <w:szCs w:val="20"/>
              </w:rPr>
            </w:pPr>
          </w:p>
        </w:tc>
      </w:tr>
      <w:tr w:rsidR="004D74D8" w:rsidRPr="0006522C" w14:paraId="083CB7C6" w14:textId="77777777" w:rsidTr="00660861">
        <w:tc>
          <w:tcPr>
            <w:tcW w:w="7071" w:type="dxa"/>
          </w:tcPr>
          <w:p w14:paraId="0F9FCDDD" w14:textId="77777777" w:rsidR="004D74D8" w:rsidRPr="0006522C" w:rsidRDefault="004D74D8" w:rsidP="00467F25">
            <w:pPr>
              <w:numPr>
                <w:ilvl w:val="2"/>
                <w:numId w:val="16"/>
              </w:numPr>
              <w:jc w:val="both"/>
              <w:rPr>
                <w:rFonts w:ascii="Tahoma" w:eastAsia="Calibri" w:hAnsi="Tahoma" w:cs="Tahoma"/>
                <w:sz w:val="20"/>
                <w:szCs w:val="20"/>
              </w:rPr>
            </w:pPr>
            <w:r w:rsidRPr="0006522C">
              <w:rPr>
                <w:rFonts w:ascii="Tahoma" w:eastAsia="Calibri" w:hAnsi="Tahoma" w:cs="Tahoma"/>
                <w:sz w:val="20"/>
                <w:szCs w:val="20"/>
              </w:rPr>
              <w:lastRenderedPageBreak/>
              <w:t>Anexo 3 – Unidades executoras e ações voltadas ao desenvolvimento do programa governamental;</w:t>
            </w:r>
          </w:p>
        </w:tc>
        <w:tc>
          <w:tcPr>
            <w:tcW w:w="1434" w:type="dxa"/>
            <w:gridSpan w:val="2"/>
          </w:tcPr>
          <w:p w14:paraId="00A945E5" w14:textId="77777777" w:rsidR="004D74D8" w:rsidRPr="0006522C" w:rsidRDefault="004D74D8" w:rsidP="00467F25">
            <w:pPr>
              <w:ind w:left="1224" w:hanging="748"/>
              <w:jc w:val="cente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78EB14EA" w14:textId="77777777" w:rsidR="004D74D8" w:rsidRPr="0006522C" w:rsidRDefault="004D74D8" w:rsidP="00467F25">
            <w:pPr>
              <w:ind w:left="1224"/>
              <w:jc w:val="center"/>
              <w:rPr>
                <w:rFonts w:ascii="Tahoma" w:eastAsia="Calibri" w:hAnsi="Tahoma" w:cs="Tahoma"/>
                <w:b/>
                <w:sz w:val="20"/>
                <w:szCs w:val="20"/>
              </w:rPr>
            </w:pPr>
          </w:p>
        </w:tc>
        <w:tc>
          <w:tcPr>
            <w:tcW w:w="238" w:type="dxa"/>
            <w:tcBorders>
              <w:top w:val="nil"/>
              <w:left w:val="nil"/>
              <w:bottom w:val="nil"/>
              <w:right w:val="nil"/>
            </w:tcBorders>
          </w:tcPr>
          <w:p w14:paraId="6D8E5416" w14:textId="77777777" w:rsidR="004D74D8" w:rsidRPr="0006522C" w:rsidRDefault="004D74D8" w:rsidP="00467F25">
            <w:pPr>
              <w:rPr>
                <w:rFonts w:ascii="Tahoma" w:eastAsia="Calibri" w:hAnsi="Tahoma" w:cs="Tahoma"/>
                <w:sz w:val="20"/>
                <w:szCs w:val="20"/>
              </w:rPr>
            </w:pPr>
          </w:p>
        </w:tc>
      </w:tr>
      <w:tr w:rsidR="004D74D8" w:rsidRPr="0006522C" w14:paraId="2EF10F2A" w14:textId="77777777" w:rsidTr="00660861">
        <w:tc>
          <w:tcPr>
            <w:tcW w:w="7071" w:type="dxa"/>
          </w:tcPr>
          <w:p w14:paraId="1C62CA13" w14:textId="77777777" w:rsidR="004D74D8" w:rsidRPr="0006522C" w:rsidRDefault="004D74D8" w:rsidP="00467F25">
            <w:pPr>
              <w:widowControl w:val="0"/>
              <w:numPr>
                <w:ilvl w:val="2"/>
                <w:numId w:val="16"/>
              </w:numPr>
              <w:suppressAutoHyphens/>
              <w:jc w:val="both"/>
              <w:rPr>
                <w:rFonts w:ascii="Tahoma" w:eastAsia="Times New Roman" w:hAnsi="Tahoma" w:cs="Tahoma"/>
                <w:sz w:val="20"/>
                <w:szCs w:val="20"/>
                <w:lang w:eastAsia="zh-CN"/>
              </w:rPr>
            </w:pPr>
            <w:r w:rsidRPr="0006522C">
              <w:rPr>
                <w:rFonts w:ascii="Tahoma" w:eastAsia="Times New Roman" w:hAnsi="Tahoma" w:cs="Tahoma"/>
                <w:sz w:val="20"/>
                <w:szCs w:val="20"/>
                <w:lang w:eastAsia="zh-CN"/>
              </w:rPr>
              <w:t>Anexo 4 – Estrutura de órgãos, Unidades orçamentárias e executoras.</w:t>
            </w:r>
          </w:p>
        </w:tc>
        <w:tc>
          <w:tcPr>
            <w:tcW w:w="1434" w:type="dxa"/>
            <w:gridSpan w:val="2"/>
          </w:tcPr>
          <w:p w14:paraId="14EEF5A6" w14:textId="77777777" w:rsidR="004D74D8" w:rsidRPr="0006522C" w:rsidRDefault="004D74D8" w:rsidP="00467F25">
            <w:pPr>
              <w:widowControl w:val="0"/>
              <w:suppressAutoHyphens/>
              <w:ind w:left="1224" w:hanging="748"/>
              <w:jc w:val="center"/>
              <w:rPr>
                <w:rFonts w:ascii="Tahoma" w:eastAsia="Times New Roman" w:hAnsi="Tahoma" w:cs="Tahoma"/>
                <w:b/>
                <w:sz w:val="20"/>
                <w:szCs w:val="20"/>
                <w:lang w:eastAsia="zh-CN"/>
              </w:rPr>
            </w:pPr>
            <w:r w:rsidRPr="0006522C">
              <w:rPr>
                <w:rFonts w:ascii="Tahoma" w:eastAsia="Times New Roman" w:hAnsi="Tahoma" w:cs="Tahoma"/>
                <w:b/>
                <w:sz w:val="20"/>
                <w:szCs w:val="20"/>
                <w:lang w:eastAsia="zh-CN"/>
              </w:rPr>
              <w:t>SIM</w:t>
            </w:r>
          </w:p>
        </w:tc>
        <w:tc>
          <w:tcPr>
            <w:tcW w:w="1179" w:type="dxa"/>
          </w:tcPr>
          <w:p w14:paraId="2E52A45E" w14:textId="77777777" w:rsidR="004D74D8" w:rsidRPr="0006522C" w:rsidRDefault="004D74D8" w:rsidP="00467F25">
            <w:pPr>
              <w:widowControl w:val="0"/>
              <w:suppressAutoHyphens/>
              <w:ind w:left="1224"/>
              <w:jc w:val="center"/>
              <w:rPr>
                <w:rFonts w:ascii="Tahoma" w:eastAsia="Times New Roman" w:hAnsi="Tahoma" w:cs="Tahoma"/>
                <w:b/>
                <w:sz w:val="20"/>
                <w:szCs w:val="20"/>
                <w:lang w:eastAsia="zh-CN"/>
              </w:rPr>
            </w:pPr>
          </w:p>
        </w:tc>
        <w:tc>
          <w:tcPr>
            <w:tcW w:w="238" w:type="dxa"/>
            <w:tcBorders>
              <w:top w:val="nil"/>
              <w:left w:val="nil"/>
              <w:bottom w:val="nil"/>
              <w:right w:val="nil"/>
            </w:tcBorders>
          </w:tcPr>
          <w:p w14:paraId="3378736E" w14:textId="77777777" w:rsidR="004D74D8" w:rsidRPr="0006522C" w:rsidRDefault="004D74D8" w:rsidP="00467F25">
            <w:pPr>
              <w:rPr>
                <w:rFonts w:ascii="Tahoma" w:eastAsia="Calibri" w:hAnsi="Tahoma" w:cs="Tahoma"/>
                <w:sz w:val="20"/>
                <w:szCs w:val="20"/>
              </w:rPr>
            </w:pPr>
          </w:p>
        </w:tc>
      </w:tr>
      <w:tr w:rsidR="004D74D8" w:rsidRPr="0006522C" w14:paraId="79A303B4" w14:textId="77777777" w:rsidTr="00660861">
        <w:tc>
          <w:tcPr>
            <w:tcW w:w="7071" w:type="dxa"/>
          </w:tcPr>
          <w:p w14:paraId="70DF8DAE" w14:textId="77777777" w:rsidR="004D74D8" w:rsidRPr="0006522C" w:rsidRDefault="004D74D8" w:rsidP="00467F25">
            <w:pPr>
              <w:widowControl w:val="0"/>
              <w:suppressAutoHyphens/>
              <w:jc w:val="both"/>
              <w:rPr>
                <w:rFonts w:ascii="Tahoma" w:eastAsia="Times New Roman" w:hAnsi="Tahoma" w:cs="Tahoma"/>
                <w:sz w:val="20"/>
                <w:szCs w:val="20"/>
                <w:lang w:eastAsia="zh-CN"/>
              </w:rPr>
            </w:pPr>
          </w:p>
        </w:tc>
        <w:tc>
          <w:tcPr>
            <w:tcW w:w="1434" w:type="dxa"/>
            <w:gridSpan w:val="2"/>
          </w:tcPr>
          <w:p w14:paraId="4B4B3ABB" w14:textId="77777777" w:rsidR="004D74D8" w:rsidRPr="0006522C" w:rsidRDefault="004D74D8" w:rsidP="00467F25">
            <w:pPr>
              <w:widowControl w:val="0"/>
              <w:suppressAutoHyphens/>
              <w:jc w:val="center"/>
              <w:rPr>
                <w:rFonts w:ascii="Tahoma" w:eastAsia="Times New Roman" w:hAnsi="Tahoma" w:cs="Tahoma"/>
                <w:sz w:val="20"/>
                <w:szCs w:val="20"/>
                <w:lang w:eastAsia="zh-CN"/>
              </w:rPr>
            </w:pPr>
          </w:p>
        </w:tc>
        <w:tc>
          <w:tcPr>
            <w:tcW w:w="1179" w:type="dxa"/>
          </w:tcPr>
          <w:p w14:paraId="2018EEC7" w14:textId="77777777" w:rsidR="004D74D8" w:rsidRPr="0006522C" w:rsidRDefault="004D74D8" w:rsidP="00467F25">
            <w:pPr>
              <w:widowControl w:val="0"/>
              <w:suppressAutoHyphens/>
              <w:jc w:val="center"/>
              <w:rPr>
                <w:rFonts w:ascii="Tahoma" w:eastAsia="Times New Roman" w:hAnsi="Tahoma" w:cs="Tahoma"/>
                <w:sz w:val="20"/>
                <w:szCs w:val="20"/>
                <w:lang w:eastAsia="zh-CN"/>
              </w:rPr>
            </w:pPr>
          </w:p>
        </w:tc>
        <w:tc>
          <w:tcPr>
            <w:tcW w:w="238" w:type="dxa"/>
            <w:tcBorders>
              <w:top w:val="nil"/>
              <w:left w:val="nil"/>
              <w:bottom w:val="nil"/>
              <w:right w:val="nil"/>
            </w:tcBorders>
          </w:tcPr>
          <w:p w14:paraId="778D0FC6" w14:textId="77777777" w:rsidR="004D74D8" w:rsidRPr="0006522C" w:rsidRDefault="004D74D8" w:rsidP="00467F25">
            <w:pPr>
              <w:rPr>
                <w:rFonts w:ascii="Tahoma" w:eastAsia="Calibri" w:hAnsi="Tahoma" w:cs="Tahoma"/>
                <w:sz w:val="20"/>
                <w:szCs w:val="20"/>
              </w:rPr>
            </w:pPr>
          </w:p>
        </w:tc>
      </w:tr>
      <w:tr w:rsidR="004D74D8" w:rsidRPr="0006522C" w14:paraId="0558B4B1" w14:textId="77777777" w:rsidTr="00660861">
        <w:tc>
          <w:tcPr>
            <w:tcW w:w="7071" w:type="dxa"/>
          </w:tcPr>
          <w:p w14:paraId="7DD21C6E"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 xml:space="preserve">O módulo ofertado pelo proponente deverá permitir a parametrização dos limites de gastos com pessoal, educação e saúde, podendo o Órgão selecionar as despesas, de acordo com o previsto em Lei. </w:t>
            </w:r>
          </w:p>
        </w:tc>
        <w:tc>
          <w:tcPr>
            <w:tcW w:w="1434" w:type="dxa"/>
            <w:gridSpan w:val="2"/>
          </w:tcPr>
          <w:p w14:paraId="00999489"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1EE406E4"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2CE9185F" w14:textId="77777777" w:rsidR="004D74D8" w:rsidRPr="0006522C" w:rsidRDefault="004D74D8" w:rsidP="00467F25">
            <w:pPr>
              <w:rPr>
                <w:rFonts w:ascii="Tahoma" w:eastAsia="Calibri" w:hAnsi="Tahoma" w:cs="Tahoma"/>
                <w:sz w:val="20"/>
                <w:szCs w:val="20"/>
              </w:rPr>
            </w:pPr>
          </w:p>
        </w:tc>
      </w:tr>
      <w:tr w:rsidR="004D74D8" w:rsidRPr="0006522C" w14:paraId="7D9BC7E3" w14:textId="77777777" w:rsidTr="00660861">
        <w:tc>
          <w:tcPr>
            <w:tcW w:w="7071" w:type="dxa"/>
          </w:tcPr>
          <w:p w14:paraId="3718A0AA"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O módulo deverá disponibilizar consultas e relatórios de exercícios anteriores da mesma forma que o exercício atual, oferecendo uma visão completa das informações a eles pertinentes. Entre elas, deverão constar os referentes aos anexos de abertura do exercício, exigidos em Lei.</w:t>
            </w:r>
          </w:p>
        </w:tc>
        <w:tc>
          <w:tcPr>
            <w:tcW w:w="1434" w:type="dxa"/>
            <w:gridSpan w:val="2"/>
          </w:tcPr>
          <w:p w14:paraId="46D857FC" w14:textId="77777777" w:rsidR="004D74D8" w:rsidRPr="0006522C" w:rsidRDefault="004D74D8" w:rsidP="00467F25">
            <w:pPr>
              <w:rPr>
                <w:rFonts w:ascii="Tahoma" w:eastAsia="Calibri" w:hAnsi="Tahoma" w:cs="Tahoma"/>
                <w:b/>
                <w:sz w:val="20"/>
                <w:szCs w:val="20"/>
              </w:rPr>
            </w:pPr>
          </w:p>
        </w:tc>
        <w:tc>
          <w:tcPr>
            <w:tcW w:w="1179" w:type="dxa"/>
          </w:tcPr>
          <w:p w14:paraId="74B445F2"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42EC483B" w14:textId="77777777" w:rsidR="004D74D8" w:rsidRPr="0006522C" w:rsidRDefault="004D74D8" w:rsidP="00467F25">
            <w:pPr>
              <w:rPr>
                <w:rFonts w:ascii="Tahoma" w:eastAsia="Calibri" w:hAnsi="Tahoma" w:cs="Tahoma"/>
                <w:sz w:val="20"/>
                <w:szCs w:val="20"/>
              </w:rPr>
            </w:pPr>
          </w:p>
        </w:tc>
      </w:tr>
      <w:tr w:rsidR="004D74D8" w:rsidRPr="0006522C" w14:paraId="77B380FE" w14:textId="77777777" w:rsidTr="00660861">
        <w:tc>
          <w:tcPr>
            <w:tcW w:w="7071" w:type="dxa"/>
          </w:tcPr>
          <w:p w14:paraId="5C50421B"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 xml:space="preserve">Deverão estar disponíveis os seguintes Relatórios: </w:t>
            </w:r>
          </w:p>
        </w:tc>
        <w:tc>
          <w:tcPr>
            <w:tcW w:w="1434" w:type="dxa"/>
            <w:gridSpan w:val="2"/>
          </w:tcPr>
          <w:p w14:paraId="0E04DC5B" w14:textId="77777777" w:rsidR="004D74D8" w:rsidRPr="0006522C" w:rsidRDefault="004D74D8" w:rsidP="00467F25">
            <w:pPr>
              <w:rPr>
                <w:rFonts w:ascii="Tahoma" w:eastAsia="Calibri" w:hAnsi="Tahoma" w:cs="Tahoma"/>
                <w:b/>
                <w:sz w:val="20"/>
                <w:szCs w:val="20"/>
              </w:rPr>
            </w:pPr>
          </w:p>
        </w:tc>
        <w:tc>
          <w:tcPr>
            <w:tcW w:w="1179" w:type="dxa"/>
          </w:tcPr>
          <w:p w14:paraId="6B863AAA"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17858106" w14:textId="77777777" w:rsidR="004D74D8" w:rsidRPr="0006522C" w:rsidRDefault="004D74D8" w:rsidP="00467F25">
            <w:pPr>
              <w:rPr>
                <w:rFonts w:ascii="Tahoma" w:eastAsia="Calibri" w:hAnsi="Tahoma" w:cs="Tahoma"/>
                <w:sz w:val="20"/>
                <w:szCs w:val="20"/>
              </w:rPr>
            </w:pPr>
          </w:p>
        </w:tc>
      </w:tr>
      <w:tr w:rsidR="004D74D8" w:rsidRPr="0006522C" w14:paraId="4EF43FA0" w14:textId="77777777" w:rsidTr="00660861">
        <w:tc>
          <w:tcPr>
            <w:tcW w:w="7071" w:type="dxa"/>
          </w:tcPr>
          <w:p w14:paraId="3C688ADB"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Anexos do orçamento de acordo com a lei 4.320;</w:t>
            </w:r>
          </w:p>
        </w:tc>
        <w:tc>
          <w:tcPr>
            <w:tcW w:w="1434" w:type="dxa"/>
            <w:gridSpan w:val="2"/>
          </w:tcPr>
          <w:p w14:paraId="11A3D3B2" w14:textId="77777777" w:rsidR="004D74D8" w:rsidRPr="0006522C" w:rsidRDefault="004D74D8" w:rsidP="00467F25">
            <w:pPr>
              <w:rPr>
                <w:rFonts w:ascii="Tahoma" w:eastAsia="Calibri" w:hAnsi="Tahoma" w:cs="Tahoma"/>
                <w:b/>
                <w:sz w:val="20"/>
                <w:szCs w:val="20"/>
              </w:rPr>
            </w:pPr>
          </w:p>
        </w:tc>
        <w:tc>
          <w:tcPr>
            <w:tcW w:w="1179" w:type="dxa"/>
          </w:tcPr>
          <w:p w14:paraId="54FD08DD"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A49DEC7" w14:textId="77777777" w:rsidR="004D74D8" w:rsidRPr="0006522C" w:rsidRDefault="004D74D8" w:rsidP="00467F25">
            <w:pPr>
              <w:rPr>
                <w:rFonts w:ascii="Tahoma" w:eastAsia="Calibri" w:hAnsi="Tahoma" w:cs="Tahoma"/>
                <w:sz w:val="20"/>
                <w:szCs w:val="20"/>
              </w:rPr>
            </w:pPr>
          </w:p>
        </w:tc>
      </w:tr>
      <w:tr w:rsidR="004D74D8" w:rsidRPr="0006522C" w14:paraId="7C4E6896" w14:textId="77777777" w:rsidTr="00660861">
        <w:tc>
          <w:tcPr>
            <w:tcW w:w="7071" w:type="dxa"/>
          </w:tcPr>
          <w:p w14:paraId="0B39B3F8"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Orçamento Analítico, incluindo o quadro resumido por fonte de recurso;</w:t>
            </w:r>
          </w:p>
        </w:tc>
        <w:tc>
          <w:tcPr>
            <w:tcW w:w="1434" w:type="dxa"/>
            <w:gridSpan w:val="2"/>
          </w:tcPr>
          <w:p w14:paraId="3FB9F893"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5C82042E"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2E73E51" w14:textId="77777777" w:rsidR="004D74D8" w:rsidRPr="0006522C" w:rsidRDefault="004D74D8" w:rsidP="00467F25">
            <w:pPr>
              <w:rPr>
                <w:rFonts w:ascii="Tahoma" w:eastAsia="Calibri" w:hAnsi="Tahoma" w:cs="Tahoma"/>
                <w:sz w:val="20"/>
                <w:szCs w:val="20"/>
              </w:rPr>
            </w:pPr>
          </w:p>
        </w:tc>
      </w:tr>
      <w:tr w:rsidR="004D74D8" w:rsidRPr="0006522C" w14:paraId="6044DEB7" w14:textId="77777777" w:rsidTr="00660861">
        <w:tc>
          <w:tcPr>
            <w:tcW w:w="7071" w:type="dxa"/>
          </w:tcPr>
          <w:p w14:paraId="670F476A"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Todos os anexos da PPA, LDO de acordo com a Lei 4.320.</w:t>
            </w:r>
          </w:p>
        </w:tc>
        <w:tc>
          <w:tcPr>
            <w:tcW w:w="1434" w:type="dxa"/>
            <w:gridSpan w:val="2"/>
          </w:tcPr>
          <w:p w14:paraId="5033A744" w14:textId="77777777" w:rsidR="004D74D8" w:rsidRPr="0006522C" w:rsidRDefault="004D74D8" w:rsidP="00467F25">
            <w:pPr>
              <w:rPr>
                <w:rFonts w:ascii="Tahoma" w:eastAsia="Calibri" w:hAnsi="Tahoma" w:cs="Tahoma"/>
                <w:b/>
                <w:sz w:val="20"/>
                <w:szCs w:val="20"/>
              </w:rPr>
            </w:pPr>
          </w:p>
        </w:tc>
        <w:tc>
          <w:tcPr>
            <w:tcW w:w="1179" w:type="dxa"/>
          </w:tcPr>
          <w:p w14:paraId="68A4BBE9"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12C9BC2E" w14:textId="77777777" w:rsidR="004D74D8" w:rsidRPr="0006522C" w:rsidRDefault="004D74D8" w:rsidP="00467F25">
            <w:pPr>
              <w:rPr>
                <w:rFonts w:ascii="Tahoma" w:eastAsia="Calibri" w:hAnsi="Tahoma" w:cs="Tahoma"/>
                <w:sz w:val="20"/>
                <w:szCs w:val="20"/>
              </w:rPr>
            </w:pPr>
          </w:p>
        </w:tc>
      </w:tr>
      <w:tr w:rsidR="004D74D8" w:rsidRPr="0006522C" w14:paraId="382D616C" w14:textId="77777777" w:rsidTr="00660861">
        <w:tc>
          <w:tcPr>
            <w:tcW w:w="7071" w:type="dxa"/>
          </w:tcPr>
          <w:p w14:paraId="4D21008D"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Possibilidade de visualizar, imprimir e exportar dados de exercício anteriores sem a necessidade de mudança de ambiente.</w:t>
            </w:r>
          </w:p>
        </w:tc>
        <w:tc>
          <w:tcPr>
            <w:tcW w:w="1434" w:type="dxa"/>
            <w:gridSpan w:val="2"/>
          </w:tcPr>
          <w:p w14:paraId="061EF48C" w14:textId="77777777" w:rsidR="004D74D8" w:rsidRPr="0006522C" w:rsidRDefault="004D74D8" w:rsidP="00467F25">
            <w:pPr>
              <w:rPr>
                <w:rFonts w:ascii="Tahoma" w:eastAsia="Calibri" w:hAnsi="Tahoma" w:cs="Tahoma"/>
                <w:b/>
                <w:sz w:val="20"/>
                <w:szCs w:val="20"/>
              </w:rPr>
            </w:pPr>
          </w:p>
        </w:tc>
        <w:tc>
          <w:tcPr>
            <w:tcW w:w="1179" w:type="dxa"/>
          </w:tcPr>
          <w:p w14:paraId="6C9851BC"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2A847FF3" w14:textId="77777777" w:rsidR="004D74D8" w:rsidRPr="0006522C" w:rsidRDefault="004D74D8" w:rsidP="00467F25">
            <w:pPr>
              <w:rPr>
                <w:rFonts w:ascii="Tahoma" w:eastAsia="Calibri" w:hAnsi="Tahoma" w:cs="Tahoma"/>
                <w:sz w:val="20"/>
                <w:szCs w:val="20"/>
              </w:rPr>
            </w:pPr>
          </w:p>
        </w:tc>
      </w:tr>
      <w:tr w:rsidR="004D74D8" w:rsidRPr="0006522C" w14:paraId="6D2696E3" w14:textId="77777777" w:rsidTr="00660861">
        <w:tc>
          <w:tcPr>
            <w:tcW w:w="7071" w:type="dxa"/>
          </w:tcPr>
          <w:p w14:paraId="3FFF4566"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Inclusão da Funcional Programática (órgãos, unidades orçamentárias, programas de trabalho, tipos de projetos; ação de governo).</w:t>
            </w:r>
          </w:p>
        </w:tc>
        <w:tc>
          <w:tcPr>
            <w:tcW w:w="1434" w:type="dxa"/>
            <w:gridSpan w:val="2"/>
          </w:tcPr>
          <w:p w14:paraId="3F1639BD"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52B1DFC6"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CE2A026" w14:textId="77777777" w:rsidR="004D74D8" w:rsidRPr="0006522C" w:rsidRDefault="004D74D8" w:rsidP="00467F25">
            <w:pPr>
              <w:rPr>
                <w:rFonts w:ascii="Tahoma" w:eastAsia="Calibri" w:hAnsi="Tahoma" w:cs="Tahoma"/>
                <w:sz w:val="20"/>
                <w:szCs w:val="20"/>
              </w:rPr>
            </w:pPr>
          </w:p>
        </w:tc>
      </w:tr>
      <w:tr w:rsidR="004D74D8" w:rsidRPr="0006522C" w14:paraId="7A485DC4" w14:textId="77777777" w:rsidTr="00660861">
        <w:tc>
          <w:tcPr>
            <w:tcW w:w="7071" w:type="dxa"/>
          </w:tcPr>
          <w:p w14:paraId="7C776E6F"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 xml:space="preserve">Possuir o cadastramento das fontes de recursos e dos códigos de aplicações de acordo com as tabelas de referência do TCE. </w:t>
            </w:r>
          </w:p>
        </w:tc>
        <w:tc>
          <w:tcPr>
            <w:tcW w:w="1434" w:type="dxa"/>
            <w:gridSpan w:val="2"/>
          </w:tcPr>
          <w:p w14:paraId="0CD48ECA"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5176959A"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4D5613F4" w14:textId="77777777" w:rsidR="004D74D8" w:rsidRPr="0006522C" w:rsidRDefault="004D74D8" w:rsidP="00467F25">
            <w:pPr>
              <w:rPr>
                <w:rFonts w:ascii="Tahoma" w:eastAsia="Calibri" w:hAnsi="Tahoma" w:cs="Tahoma"/>
                <w:sz w:val="20"/>
                <w:szCs w:val="20"/>
              </w:rPr>
            </w:pPr>
          </w:p>
        </w:tc>
      </w:tr>
      <w:tr w:rsidR="004D74D8" w:rsidRPr="0006522C" w14:paraId="32DB34F0" w14:textId="77777777" w:rsidTr="00660861">
        <w:tc>
          <w:tcPr>
            <w:tcW w:w="7071" w:type="dxa"/>
          </w:tcPr>
          <w:p w14:paraId="45421825"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O módulo deverá possuir ferramentas para a criação da PPA e seus exercícios, permitindo:</w:t>
            </w:r>
          </w:p>
        </w:tc>
        <w:tc>
          <w:tcPr>
            <w:tcW w:w="1434" w:type="dxa"/>
            <w:gridSpan w:val="2"/>
          </w:tcPr>
          <w:p w14:paraId="13A52BAB"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42890BFF"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1E9E1D6A" w14:textId="77777777" w:rsidR="004D74D8" w:rsidRPr="0006522C" w:rsidRDefault="004D74D8" w:rsidP="00467F25">
            <w:pPr>
              <w:rPr>
                <w:rFonts w:ascii="Tahoma" w:eastAsia="Calibri" w:hAnsi="Tahoma" w:cs="Tahoma"/>
                <w:sz w:val="20"/>
                <w:szCs w:val="20"/>
              </w:rPr>
            </w:pPr>
          </w:p>
        </w:tc>
      </w:tr>
      <w:tr w:rsidR="004D74D8" w:rsidRPr="0006522C" w14:paraId="454B47E3" w14:textId="77777777" w:rsidTr="00660861">
        <w:tc>
          <w:tcPr>
            <w:tcW w:w="7071" w:type="dxa"/>
          </w:tcPr>
          <w:p w14:paraId="1E8AB554"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Duplicação do PPA anterior no próximo período;</w:t>
            </w:r>
          </w:p>
        </w:tc>
        <w:tc>
          <w:tcPr>
            <w:tcW w:w="1434" w:type="dxa"/>
            <w:gridSpan w:val="2"/>
          </w:tcPr>
          <w:p w14:paraId="4A5B1EB2" w14:textId="77777777" w:rsidR="004D74D8" w:rsidRPr="0006522C" w:rsidRDefault="004D74D8" w:rsidP="00467F25">
            <w:pPr>
              <w:ind w:left="360"/>
              <w:contextualSpacing/>
              <w:jc w:val="center"/>
              <w:rPr>
                <w:rFonts w:ascii="Tahoma" w:eastAsia="Calibri" w:hAnsi="Tahoma" w:cs="Tahoma"/>
                <w:b/>
                <w:sz w:val="20"/>
                <w:szCs w:val="20"/>
              </w:rPr>
            </w:pPr>
          </w:p>
        </w:tc>
        <w:tc>
          <w:tcPr>
            <w:tcW w:w="1179" w:type="dxa"/>
          </w:tcPr>
          <w:p w14:paraId="24B581EF" w14:textId="77777777" w:rsidR="004D74D8" w:rsidRPr="0006522C" w:rsidRDefault="004D74D8" w:rsidP="00467F25">
            <w:pPr>
              <w:ind w:left="360"/>
              <w:contextualSpacing/>
              <w:jc w:val="center"/>
              <w:rPr>
                <w:rFonts w:ascii="Tahoma" w:eastAsia="Calibri" w:hAnsi="Tahoma" w:cs="Tahoma"/>
                <w:b/>
                <w:sz w:val="20"/>
                <w:szCs w:val="20"/>
              </w:rPr>
            </w:pPr>
          </w:p>
        </w:tc>
        <w:tc>
          <w:tcPr>
            <w:tcW w:w="238" w:type="dxa"/>
            <w:tcBorders>
              <w:top w:val="nil"/>
              <w:left w:val="nil"/>
              <w:bottom w:val="nil"/>
              <w:right w:val="nil"/>
            </w:tcBorders>
          </w:tcPr>
          <w:p w14:paraId="62467D8C" w14:textId="77777777" w:rsidR="004D74D8" w:rsidRPr="0006522C" w:rsidRDefault="004D74D8" w:rsidP="00467F25">
            <w:pPr>
              <w:rPr>
                <w:rFonts w:ascii="Tahoma" w:eastAsia="Calibri" w:hAnsi="Tahoma" w:cs="Tahoma"/>
                <w:sz w:val="20"/>
                <w:szCs w:val="20"/>
              </w:rPr>
            </w:pPr>
          </w:p>
        </w:tc>
      </w:tr>
      <w:tr w:rsidR="004D74D8" w:rsidRPr="0006522C" w14:paraId="0C977CE4" w14:textId="77777777" w:rsidTr="00660861">
        <w:tc>
          <w:tcPr>
            <w:tcW w:w="7071" w:type="dxa"/>
          </w:tcPr>
          <w:p w14:paraId="7411BC1C"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Inserção de correção individual de valores das propostas de dotação;</w:t>
            </w:r>
          </w:p>
        </w:tc>
        <w:tc>
          <w:tcPr>
            <w:tcW w:w="1434" w:type="dxa"/>
            <w:gridSpan w:val="2"/>
          </w:tcPr>
          <w:p w14:paraId="676A668B" w14:textId="77777777" w:rsidR="004D74D8" w:rsidRPr="0006522C" w:rsidRDefault="004D74D8" w:rsidP="00467F25">
            <w:pPr>
              <w:ind w:left="360"/>
              <w:contextualSpacing/>
              <w:jc w:val="center"/>
              <w:rPr>
                <w:rFonts w:ascii="Tahoma" w:eastAsia="Calibri" w:hAnsi="Tahoma" w:cs="Tahoma"/>
                <w:b/>
                <w:sz w:val="20"/>
                <w:szCs w:val="20"/>
              </w:rPr>
            </w:pPr>
          </w:p>
        </w:tc>
        <w:tc>
          <w:tcPr>
            <w:tcW w:w="1179" w:type="dxa"/>
          </w:tcPr>
          <w:p w14:paraId="77ECE3BF" w14:textId="77777777" w:rsidR="004D74D8" w:rsidRPr="0006522C" w:rsidRDefault="004D74D8" w:rsidP="00467F25">
            <w:pPr>
              <w:ind w:left="360"/>
              <w:contextualSpacing/>
              <w:jc w:val="center"/>
              <w:rPr>
                <w:rFonts w:ascii="Tahoma" w:eastAsia="Calibri" w:hAnsi="Tahoma" w:cs="Tahoma"/>
                <w:b/>
                <w:sz w:val="20"/>
                <w:szCs w:val="20"/>
              </w:rPr>
            </w:pPr>
          </w:p>
        </w:tc>
        <w:tc>
          <w:tcPr>
            <w:tcW w:w="238" w:type="dxa"/>
            <w:tcBorders>
              <w:top w:val="nil"/>
              <w:left w:val="nil"/>
              <w:bottom w:val="nil"/>
              <w:right w:val="nil"/>
            </w:tcBorders>
          </w:tcPr>
          <w:p w14:paraId="55E9FCE3" w14:textId="77777777" w:rsidR="004D74D8" w:rsidRPr="0006522C" w:rsidRDefault="004D74D8" w:rsidP="00467F25">
            <w:pPr>
              <w:rPr>
                <w:rFonts w:ascii="Tahoma" w:eastAsia="Calibri" w:hAnsi="Tahoma" w:cs="Tahoma"/>
                <w:sz w:val="20"/>
                <w:szCs w:val="20"/>
              </w:rPr>
            </w:pPr>
          </w:p>
        </w:tc>
      </w:tr>
      <w:tr w:rsidR="004D74D8" w:rsidRPr="0006522C" w14:paraId="69AF7803" w14:textId="77777777" w:rsidTr="00660861">
        <w:tc>
          <w:tcPr>
            <w:tcW w:w="7071" w:type="dxa"/>
          </w:tcPr>
          <w:p w14:paraId="2A9EE3F0"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Permitir a inclusão de novas ações e programas, bem como suas unidades de medidas, metas físicas, indicadores, justificativas e objetivos.</w:t>
            </w:r>
          </w:p>
        </w:tc>
        <w:tc>
          <w:tcPr>
            <w:tcW w:w="1434" w:type="dxa"/>
            <w:gridSpan w:val="2"/>
          </w:tcPr>
          <w:p w14:paraId="2C9B2F01" w14:textId="77777777" w:rsidR="004D74D8" w:rsidRPr="0006522C" w:rsidRDefault="004D74D8" w:rsidP="00467F25">
            <w:pPr>
              <w:ind w:left="360"/>
              <w:contextualSpacing/>
              <w:jc w:val="center"/>
              <w:rPr>
                <w:rFonts w:ascii="Tahoma" w:eastAsia="Calibri" w:hAnsi="Tahoma" w:cs="Tahoma"/>
                <w:b/>
                <w:sz w:val="20"/>
                <w:szCs w:val="20"/>
              </w:rPr>
            </w:pPr>
          </w:p>
        </w:tc>
        <w:tc>
          <w:tcPr>
            <w:tcW w:w="1179" w:type="dxa"/>
          </w:tcPr>
          <w:p w14:paraId="5866F169" w14:textId="77777777" w:rsidR="004D74D8" w:rsidRPr="0006522C" w:rsidRDefault="004D74D8" w:rsidP="00467F25">
            <w:pPr>
              <w:ind w:left="360"/>
              <w:contextualSpacing/>
              <w:jc w:val="center"/>
              <w:rPr>
                <w:rFonts w:ascii="Tahoma" w:eastAsia="Calibri" w:hAnsi="Tahoma" w:cs="Tahoma"/>
                <w:b/>
                <w:sz w:val="20"/>
                <w:szCs w:val="20"/>
              </w:rPr>
            </w:pPr>
          </w:p>
        </w:tc>
        <w:tc>
          <w:tcPr>
            <w:tcW w:w="238" w:type="dxa"/>
            <w:tcBorders>
              <w:top w:val="nil"/>
              <w:left w:val="nil"/>
              <w:bottom w:val="nil"/>
              <w:right w:val="nil"/>
            </w:tcBorders>
          </w:tcPr>
          <w:p w14:paraId="00481DE5" w14:textId="77777777" w:rsidR="004D74D8" w:rsidRPr="0006522C" w:rsidRDefault="004D74D8" w:rsidP="00467F25">
            <w:pPr>
              <w:rPr>
                <w:rFonts w:ascii="Tahoma" w:eastAsia="Calibri" w:hAnsi="Tahoma" w:cs="Tahoma"/>
                <w:sz w:val="20"/>
                <w:szCs w:val="20"/>
              </w:rPr>
            </w:pPr>
          </w:p>
        </w:tc>
      </w:tr>
      <w:tr w:rsidR="004D74D8" w:rsidRPr="0006522C" w14:paraId="13F32F28" w14:textId="77777777" w:rsidTr="00660861">
        <w:tc>
          <w:tcPr>
            <w:tcW w:w="7071" w:type="dxa"/>
          </w:tcPr>
          <w:p w14:paraId="0B9BF02C"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O módulo deverá possuir ferramentas para alteração do PPA, permitindo a alteração de ações e de programas.</w:t>
            </w:r>
          </w:p>
        </w:tc>
        <w:tc>
          <w:tcPr>
            <w:tcW w:w="1434" w:type="dxa"/>
            <w:gridSpan w:val="2"/>
          </w:tcPr>
          <w:p w14:paraId="78598B1E" w14:textId="77777777" w:rsidR="004D74D8" w:rsidRPr="0006522C" w:rsidRDefault="004D74D8" w:rsidP="00467F25">
            <w:pPr>
              <w:rPr>
                <w:rFonts w:ascii="Tahoma" w:eastAsia="Calibri" w:hAnsi="Tahoma" w:cs="Tahoma"/>
                <w:b/>
                <w:sz w:val="20"/>
                <w:szCs w:val="20"/>
              </w:rPr>
            </w:pPr>
          </w:p>
        </w:tc>
        <w:tc>
          <w:tcPr>
            <w:tcW w:w="1179" w:type="dxa"/>
          </w:tcPr>
          <w:p w14:paraId="1E3AF483"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56C30DBF" w14:textId="77777777" w:rsidR="004D74D8" w:rsidRPr="0006522C" w:rsidRDefault="004D74D8" w:rsidP="00467F25">
            <w:pPr>
              <w:rPr>
                <w:rFonts w:ascii="Tahoma" w:eastAsia="Calibri" w:hAnsi="Tahoma" w:cs="Tahoma"/>
                <w:sz w:val="20"/>
                <w:szCs w:val="20"/>
              </w:rPr>
            </w:pPr>
          </w:p>
        </w:tc>
      </w:tr>
      <w:tr w:rsidR="004D74D8" w:rsidRPr="0006522C" w14:paraId="33723568" w14:textId="77777777" w:rsidTr="00660861">
        <w:tc>
          <w:tcPr>
            <w:tcW w:w="7071" w:type="dxa"/>
          </w:tcPr>
          <w:p w14:paraId="7364D20B"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Efetuar a duplicação das Propostas de Despesas e Receitas (LOA e LDO) para o próximo exercício e permitir que os itens duplicados possam ser editados pelo elaborador do orçamento.</w:t>
            </w:r>
          </w:p>
        </w:tc>
        <w:tc>
          <w:tcPr>
            <w:tcW w:w="1434" w:type="dxa"/>
            <w:gridSpan w:val="2"/>
          </w:tcPr>
          <w:p w14:paraId="7DDAD8E4" w14:textId="77777777" w:rsidR="004D74D8" w:rsidRPr="0006522C" w:rsidRDefault="004D74D8" w:rsidP="00467F25">
            <w:pPr>
              <w:rPr>
                <w:rFonts w:ascii="Tahoma" w:eastAsia="Calibri" w:hAnsi="Tahoma" w:cs="Tahoma"/>
                <w:b/>
                <w:sz w:val="20"/>
                <w:szCs w:val="20"/>
              </w:rPr>
            </w:pPr>
          </w:p>
        </w:tc>
        <w:tc>
          <w:tcPr>
            <w:tcW w:w="1179" w:type="dxa"/>
          </w:tcPr>
          <w:p w14:paraId="4FBFAE6B"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7932800" w14:textId="77777777" w:rsidR="004D74D8" w:rsidRPr="0006522C" w:rsidRDefault="004D74D8" w:rsidP="00467F25">
            <w:pPr>
              <w:rPr>
                <w:rFonts w:ascii="Tahoma" w:eastAsia="Calibri" w:hAnsi="Tahoma" w:cs="Tahoma"/>
                <w:sz w:val="20"/>
                <w:szCs w:val="20"/>
              </w:rPr>
            </w:pPr>
          </w:p>
        </w:tc>
      </w:tr>
      <w:tr w:rsidR="004D74D8" w:rsidRPr="0006522C" w14:paraId="605E5166" w14:textId="77777777" w:rsidTr="00660861">
        <w:tc>
          <w:tcPr>
            <w:tcW w:w="7071" w:type="dxa"/>
          </w:tcPr>
          <w:p w14:paraId="3F77B378"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Inclusão de Cotas de Despesas para distribuição de valores, podendo optar pelos períodos: Mensal, Bimestral, Trimestral, Quadrimestral e Semestral.</w:t>
            </w:r>
          </w:p>
        </w:tc>
        <w:tc>
          <w:tcPr>
            <w:tcW w:w="1434" w:type="dxa"/>
            <w:gridSpan w:val="2"/>
          </w:tcPr>
          <w:p w14:paraId="6E2CD084"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 xml:space="preserve">        SIM</w:t>
            </w:r>
          </w:p>
        </w:tc>
        <w:tc>
          <w:tcPr>
            <w:tcW w:w="1179" w:type="dxa"/>
          </w:tcPr>
          <w:p w14:paraId="4848548F"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19E0CE7D" w14:textId="77777777" w:rsidR="004D74D8" w:rsidRPr="0006522C" w:rsidRDefault="004D74D8" w:rsidP="00467F25">
            <w:pPr>
              <w:rPr>
                <w:rFonts w:ascii="Tahoma" w:eastAsia="Calibri" w:hAnsi="Tahoma" w:cs="Tahoma"/>
                <w:sz w:val="20"/>
                <w:szCs w:val="20"/>
              </w:rPr>
            </w:pPr>
          </w:p>
        </w:tc>
      </w:tr>
      <w:tr w:rsidR="004D74D8" w:rsidRPr="0006522C" w14:paraId="7F3814AE" w14:textId="77777777" w:rsidTr="00660861">
        <w:tc>
          <w:tcPr>
            <w:tcW w:w="7071" w:type="dxa"/>
          </w:tcPr>
          <w:p w14:paraId="1D65948B"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Deve manter pré cadastradas as categorias econômicas das receitas e despesas de acordo com a portaria vigente da STN, podendo incluir novas opções.</w:t>
            </w:r>
          </w:p>
        </w:tc>
        <w:tc>
          <w:tcPr>
            <w:tcW w:w="1434" w:type="dxa"/>
            <w:gridSpan w:val="2"/>
          </w:tcPr>
          <w:p w14:paraId="5D004DD8" w14:textId="77777777" w:rsidR="004D74D8" w:rsidRPr="0006522C" w:rsidRDefault="004D74D8" w:rsidP="00467F25">
            <w:pPr>
              <w:rPr>
                <w:rFonts w:ascii="Tahoma" w:eastAsia="Calibri" w:hAnsi="Tahoma" w:cs="Tahoma"/>
                <w:sz w:val="20"/>
                <w:szCs w:val="20"/>
              </w:rPr>
            </w:pPr>
          </w:p>
        </w:tc>
        <w:tc>
          <w:tcPr>
            <w:tcW w:w="1179" w:type="dxa"/>
          </w:tcPr>
          <w:p w14:paraId="6FB73DE5"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63CE5FA4" w14:textId="77777777" w:rsidR="004D74D8" w:rsidRPr="0006522C" w:rsidRDefault="004D74D8" w:rsidP="00467F25">
            <w:pPr>
              <w:rPr>
                <w:rFonts w:ascii="Tahoma" w:eastAsia="Calibri" w:hAnsi="Tahoma" w:cs="Tahoma"/>
                <w:sz w:val="20"/>
                <w:szCs w:val="20"/>
              </w:rPr>
            </w:pPr>
          </w:p>
        </w:tc>
      </w:tr>
      <w:tr w:rsidR="004D74D8" w:rsidRPr="0006522C" w14:paraId="3462FB01" w14:textId="77777777" w:rsidTr="00660861">
        <w:tc>
          <w:tcPr>
            <w:tcW w:w="7071" w:type="dxa"/>
          </w:tcPr>
          <w:p w14:paraId="257E4BF4"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Opção de escolher ou não um ordenador da despesa por Órgão.</w:t>
            </w:r>
          </w:p>
        </w:tc>
        <w:tc>
          <w:tcPr>
            <w:tcW w:w="1434" w:type="dxa"/>
            <w:gridSpan w:val="2"/>
          </w:tcPr>
          <w:p w14:paraId="7934831D"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 xml:space="preserve">   SIM</w:t>
            </w:r>
          </w:p>
        </w:tc>
        <w:tc>
          <w:tcPr>
            <w:tcW w:w="1179" w:type="dxa"/>
          </w:tcPr>
          <w:p w14:paraId="6E96E791"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2E3EA594" w14:textId="77777777" w:rsidR="004D74D8" w:rsidRPr="0006522C" w:rsidRDefault="004D74D8" w:rsidP="00467F25">
            <w:pPr>
              <w:rPr>
                <w:rFonts w:ascii="Tahoma" w:eastAsia="Calibri" w:hAnsi="Tahoma" w:cs="Tahoma"/>
                <w:sz w:val="20"/>
                <w:szCs w:val="20"/>
              </w:rPr>
            </w:pPr>
          </w:p>
        </w:tc>
      </w:tr>
      <w:tr w:rsidR="004D74D8" w:rsidRPr="0006522C" w14:paraId="6CB04D81" w14:textId="77777777" w:rsidTr="00660861">
        <w:tc>
          <w:tcPr>
            <w:tcW w:w="7071" w:type="dxa"/>
          </w:tcPr>
          <w:p w14:paraId="54441FD7"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Cadastro do Código Audesp por unidade Orçamentária.</w:t>
            </w:r>
          </w:p>
        </w:tc>
        <w:tc>
          <w:tcPr>
            <w:tcW w:w="1434" w:type="dxa"/>
            <w:gridSpan w:val="2"/>
          </w:tcPr>
          <w:p w14:paraId="54866A13"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 xml:space="preserve">   SIM</w:t>
            </w:r>
          </w:p>
        </w:tc>
        <w:tc>
          <w:tcPr>
            <w:tcW w:w="1179" w:type="dxa"/>
          </w:tcPr>
          <w:p w14:paraId="43A0351E"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74228E0C" w14:textId="77777777" w:rsidR="004D74D8" w:rsidRPr="0006522C" w:rsidRDefault="004D74D8" w:rsidP="00467F25">
            <w:pPr>
              <w:rPr>
                <w:rFonts w:ascii="Tahoma" w:eastAsia="Calibri" w:hAnsi="Tahoma" w:cs="Tahoma"/>
                <w:sz w:val="20"/>
                <w:szCs w:val="20"/>
              </w:rPr>
            </w:pPr>
          </w:p>
        </w:tc>
      </w:tr>
      <w:tr w:rsidR="004D74D8" w:rsidRPr="0006522C" w14:paraId="2B3782A0" w14:textId="77777777" w:rsidTr="00660861">
        <w:tc>
          <w:tcPr>
            <w:tcW w:w="7071" w:type="dxa"/>
          </w:tcPr>
          <w:p w14:paraId="429A447A"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 xml:space="preserve">Permitir a exportação dos arquivos em formato PDF e XLS. </w:t>
            </w:r>
          </w:p>
        </w:tc>
        <w:tc>
          <w:tcPr>
            <w:tcW w:w="1434" w:type="dxa"/>
            <w:gridSpan w:val="2"/>
          </w:tcPr>
          <w:p w14:paraId="3341C47A" w14:textId="77777777" w:rsidR="004D74D8" w:rsidRPr="0006522C" w:rsidRDefault="004D74D8" w:rsidP="00467F25">
            <w:pPr>
              <w:ind w:left="792"/>
              <w:contextualSpacing/>
              <w:jc w:val="both"/>
              <w:rPr>
                <w:rFonts w:ascii="Tahoma" w:eastAsia="Calibri" w:hAnsi="Tahoma" w:cs="Tahoma"/>
                <w:sz w:val="20"/>
                <w:szCs w:val="20"/>
              </w:rPr>
            </w:pPr>
          </w:p>
        </w:tc>
        <w:tc>
          <w:tcPr>
            <w:tcW w:w="1179" w:type="dxa"/>
          </w:tcPr>
          <w:p w14:paraId="7D1B5315" w14:textId="77777777" w:rsidR="004D74D8" w:rsidRPr="0006522C" w:rsidRDefault="004D74D8" w:rsidP="00467F25">
            <w:pPr>
              <w:ind w:left="792"/>
              <w:contextualSpacing/>
              <w:jc w:val="both"/>
              <w:rPr>
                <w:rFonts w:ascii="Tahoma" w:eastAsia="Calibri" w:hAnsi="Tahoma" w:cs="Tahoma"/>
                <w:sz w:val="20"/>
                <w:szCs w:val="20"/>
              </w:rPr>
            </w:pPr>
          </w:p>
        </w:tc>
        <w:tc>
          <w:tcPr>
            <w:tcW w:w="238" w:type="dxa"/>
            <w:tcBorders>
              <w:top w:val="nil"/>
              <w:left w:val="nil"/>
              <w:bottom w:val="nil"/>
              <w:right w:val="nil"/>
            </w:tcBorders>
          </w:tcPr>
          <w:p w14:paraId="1C4F59DF" w14:textId="77777777" w:rsidR="004D74D8" w:rsidRPr="0006522C" w:rsidRDefault="004D74D8" w:rsidP="00467F25">
            <w:pPr>
              <w:rPr>
                <w:rFonts w:ascii="Tahoma" w:eastAsia="Calibri" w:hAnsi="Tahoma" w:cs="Tahoma"/>
                <w:sz w:val="20"/>
                <w:szCs w:val="20"/>
              </w:rPr>
            </w:pPr>
          </w:p>
        </w:tc>
      </w:tr>
      <w:tr w:rsidR="004D74D8" w:rsidRPr="0006522C" w14:paraId="752876D3" w14:textId="77777777" w:rsidTr="00660861">
        <w:tc>
          <w:tcPr>
            <w:tcW w:w="7071" w:type="dxa"/>
          </w:tcPr>
          <w:p w14:paraId="0B9AF9F6"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Deverá fornecer ferramenta específica para a geração de dados das peças de planejamento e posterior envio ao Sistema AUDESP – Auditoria Eletrônica de Órgãos Públicos do Tribunal de Contas do Estado de São Paulo bem como, as devidas atualizações e novas funcionalidades que venham a ser implementadas pelo TCESP.</w:t>
            </w:r>
          </w:p>
        </w:tc>
        <w:tc>
          <w:tcPr>
            <w:tcW w:w="1434" w:type="dxa"/>
            <w:gridSpan w:val="2"/>
          </w:tcPr>
          <w:p w14:paraId="537410EE" w14:textId="77777777" w:rsidR="004D74D8" w:rsidRPr="0006522C" w:rsidRDefault="004D74D8" w:rsidP="00467F25">
            <w:pPr>
              <w:ind w:left="792"/>
              <w:contextualSpacing/>
              <w:jc w:val="both"/>
              <w:rPr>
                <w:rFonts w:ascii="Tahoma" w:eastAsia="Calibri" w:hAnsi="Tahoma" w:cs="Tahoma"/>
                <w:sz w:val="20"/>
                <w:szCs w:val="20"/>
              </w:rPr>
            </w:pPr>
          </w:p>
        </w:tc>
        <w:tc>
          <w:tcPr>
            <w:tcW w:w="1179" w:type="dxa"/>
          </w:tcPr>
          <w:p w14:paraId="26BA6E01" w14:textId="77777777" w:rsidR="004D74D8" w:rsidRPr="0006522C" w:rsidRDefault="004D74D8" w:rsidP="00467F25">
            <w:pPr>
              <w:ind w:left="792"/>
              <w:contextualSpacing/>
              <w:jc w:val="both"/>
              <w:rPr>
                <w:rFonts w:ascii="Tahoma" w:eastAsia="Calibri" w:hAnsi="Tahoma" w:cs="Tahoma"/>
                <w:sz w:val="20"/>
                <w:szCs w:val="20"/>
              </w:rPr>
            </w:pPr>
          </w:p>
        </w:tc>
        <w:tc>
          <w:tcPr>
            <w:tcW w:w="238" w:type="dxa"/>
            <w:tcBorders>
              <w:top w:val="nil"/>
              <w:left w:val="nil"/>
              <w:bottom w:val="nil"/>
              <w:right w:val="nil"/>
            </w:tcBorders>
          </w:tcPr>
          <w:p w14:paraId="591AD349" w14:textId="77777777" w:rsidR="004D74D8" w:rsidRPr="0006522C" w:rsidRDefault="004D74D8" w:rsidP="00467F25">
            <w:pPr>
              <w:rPr>
                <w:rFonts w:ascii="Tahoma" w:eastAsia="Calibri" w:hAnsi="Tahoma" w:cs="Tahoma"/>
                <w:sz w:val="20"/>
                <w:szCs w:val="20"/>
              </w:rPr>
            </w:pPr>
          </w:p>
        </w:tc>
      </w:tr>
      <w:tr w:rsidR="004D74D8" w:rsidRPr="0006522C" w14:paraId="180F9B4B" w14:textId="77777777" w:rsidTr="00660861">
        <w:tc>
          <w:tcPr>
            <w:tcW w:w="7071" w:type="dxa"/>
          </w:tcPr>
          <w:p w14:paraId="2C637EA8" w14:textId="77777777" w:rsidR="004D74D8" w:rsidRPr="0006522C" w:rsidRDefault="004D74D8" w:rsidP="00467F25">
            <w:pPr>
              <w:widowControl w:val="0"/>
              <w:numPr>
                <w:ilvl w:val="0"/>
                <w:numId w:val="16"/>
              </w:numPr>
              <w:suppressAutoHyphens/>
              <w:jc w:val="both"/>
              <w:textAlignment w:val="baseline"/>
              <w:rPr>
                <w:rFonts w:ascii="Tahoma" w:eastAsia="Calibri" w:hAnsi="Tahoma" w:cs="Tahoma"/>
                <w:sz w:val="20"/>
                <w:szCs w:val="20"/>
              </w:rPr>
            </w:pPr>
            <w:r w:rsidRPr="0006522C">
              <w:rPr>
                <w:rFonts w:ascii="Tahoma" w:eastAsia="Calibri" w:hAnsi="Tahoma" w:cs="Tahoma"/>
                <w:sz w:val="20"/>
                <w:szCs w:val="20"/>
              </w:rPr>
              <w:t>Tal funcionalidade deverá estar disponível e devidamente atualizada com as diretrizes do TCESP-Audesp em até 10 (dez) dias antes do prazo especificado em Calendário do divulgado na página oficial do TCESP</w:t>
            </w:r>
          </w:p>
        </w:tc>
        <w:tc>
          <w:tcPr>
            <w:tcW w:w="1434" w:type="dxa"/>
            <w:gridSpan w:val="2"/>
          </w:tcPr>
          <w:p w14:paraId="7FFEAC33" w14:textId="77777777" w:rsidR="004D74D8" w:rsidRPr="0006522C" w:rsidRDefault="004D74D8" w:rsidP="00467F25">
            <w:pPr>
              <w:ind w:left="720"/>
              <w:contextualSpacing/>
              <w:jc w:val="both"/>
              <w:rPr>
                <w:rFonts w:ascii="Tahoma" w:eastAsia="Calibri" w:hAnsi="Tahoma" w:cs="Tahoma"/>
                <w:sz w:val="20"/>
                <w:szCs w:val="20"/>
              </w:rPr>
            </w:pPr>
          </w:p>
        </w:tc>
        <w:tc>
          <w:tcPr>
            <w:tcW w:w="1179" w:type="dxa"/>
          </w:tcPr>
          <w:p w14:paraId="68211111" w14:textId="77777777" w:rsidR="004D74D8" w:rsidRPr="0006522C" w:rsidRDefault="004D74D8" w:rsidP="00467F25">
            <w:pPr>
              <w:ind w:left="720"/>
              <w:contextualSpacing/>
              <w:jc w:val="both"/>
              <w:rPr>
                <w:rFonts w:ascii="Tahoma" w:eastAsia="Calibri" w:hAnsi="Tahoma" w:cs="Tahoma"/>
                <w:sz w:val="20"/>
                <w:szCs w:val="20"/>
              </w:rPr>
            </w:pPr>
          </w:p>
        </w:tc>
        <w:tc>
          <w:tcPr>
            <w:tcW w:w="238" w:type="dxa"/>
            <w:tcBorders>
              <w:top w:val="nil"/>
              <w:left w:val="nil"/>
              <w:bottom w:val="nil"/>
              <w:right w:val="nil"/>
            </w:tcBorders>
          </w:tcPr>
          <w:p w14:paraId="5798B2C9" w14:textId="77777777" w:rsidR="004D74D8" w:rsidRPr="0006522C" w:rsidRDefault="004D74D8" w:rsidP="00467F25">
            <w:pPr>
              <w:rPr>
                <w:rFonts w:ascii="Tahoma" w:eastAsia="Calibri" w:hAnsi="Tahoma" w:cs="Tahoma"/>
                <w:sz w:val="20"/>
                <w:szCs w:val="20"/>
              </w:rPr>
            </w:pPr>
          </w:p>
        </w:tc>
      </w:tr>
      <w:tr w:rsidR="004D74D8" w:rsidRPr="0006522C" w14:paraId="1C9EE521" w14:textId="77777777" w:rsidTr="00660861">
        <w:tc>
          <w:tcPr>
            <w:tcW w:w="7071" w:type="dxa"/>
          </w:tcPr>
          <w:p w14:paraId="29C550A8" w14:textId="77777777" w:rsidR="004D74D8" w:rsidRPr="0006522C" w:rsidRDefault="004D74D8" w:rsidP="00467F25">
            <w:pPr>
              <w:rPr>
                <w:rFonts w:ascii="Tahoma" w:eastAsia="Calibri" w:hAnsi="Tahoma" w:cs="Tahoma"/>
                <w:sz w:val="20"/>
                <w:szCs w:val="20"/>
              </w:rPr>
            </w:pPr>
            <w:bookmarkStart w:id="96" w:name="_Toc103153685"/>
            <w:r w:rsidRPr="0006522C">
              <w:rPr>
                <w:rFonts w:ascii="Tahoma" w:eastAsia="Calibri" w:hAnsi="Tahoma" w:cs="Tahoma"/>
                <w:b/>
                <w:sz w:val="20"/>
                <w:szCs w:val="20"/>
              </w:rPr>
              <w:t>GESTÃO ORÇAMENTÁRIA</w:t>
            </w:r>
            <w:bookmarkEnd w:id="96"/>
          </w:p>
        </w:tc>
        <w:tc>
          <w:tcPr>
            <w:tcW w:w="1434" w:type="dxa"/>
            <w:gridSpan w:val="2"/>
          </w:tcPr>
          <w:p w14:paraId="11B410A8" w14:textId="77777777" w:rsidR="004D74D8" w:rsidRPr="0006522C" w:rsidRDefault="004D74D8" w:rsidP="00467F25">
            <w:pPr>
              <w:rPr>
                <w:rFonts w:ascii="Tahoma" w:eastAsia="Calibri" w:hAnsi="Tahoma" w:cs="Tahoma"/>
                <w:b/>
                <w:sz w:val="20"/>
                <w:szCs w:val="20"/>
              </w:rPr>
            </w:pPr>
          </w:p>
        </w:tc>
        <w:tc>
          <w:tcPr>
            <w:tcW w:w="1179" w:type="dxa"/>
          </w:tcPr>
          <w:p w14:paraId="43EFA56B"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5BA9D00A" w14:textId="77777777" w:rsidR="004D74D8" w:rsidRPr="0006522C" w:rsidRDefault="004D74D8" w:rsidP="00467F25">
            <w:pPr>
              <w:rPr>
                <w:rFonts w:ascii="Tahoma" w:eastAsia="Calibri" w:hAnsi="Tahoma" w:cs="Tahoma"/>
                <w:sz w:val="20"/>
                <w:szCs w:val="20"/>
              </w:rPr>
            </w:pPr>
          </w:p>
        </w:tc>
      </w:tr>
      <w:tr w:rsidR="004D74D8" w:rsidRPr="0006522C" w14:paraId="1201CD74" w14:textId="77777777" w:rsidTr="00660861">
        <w:tc>
          <w:tcPr>
            <w:tcW w:w="7071" w:type="dxa"/>
          </w:tcPr>
          <w:p w14:paraId="16C8E022"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 xml:space="preserve">Este módulo deverá registrar e controlar todos os processos de Execução </w:t>
            </w:r>
            <w:r w:rsidRPr="0006522C">
              <w:rPr>
                <w:rFonts w:ascii="Tahoma" w:eastAsia="Calibri" w:hAnsi="Tahoma" w:cs="Tahoma"/>
                <w:sz w:val="20"/>
                <w:szCs w:val="20"/>
              </w:rPr>
              <w:lastRenderedPageBreak/>
              <w:t>Orçamentária, permitindo acompanhamentos das arrecadações mensais e anuais, os controles de saldos das dotações mensais e anuais, as emissões de empenhos, autorizações dos empenhos, reservas de dotações, controle dos fornecedores e os registros contábeis de todos os atos e fatos administrativos.</w:t>
            </w:r>
          </w:p>
        </w:tc>
        <w:tc>
          <w:tcPr>
            <w:tcW w:w="1434" w:type="dxa"/>
            <w:gridSpan w:val="2"/>
          </w:tcPr>
          <w:p w14:paraId="334B3438" w14:textId="77777777" w:rsidR="004D74D8" w:rsidRPr="0006522C" w:rsidRDefault="004D74D8" w:rsidP="00467F25">
            <w:pPr>
              <w:ind w:left="360"/>
              <w:contextualSpacing/>
              <w:jc w:val="both"/>
              <w:rPr>
                <w:rFonts w:ascii="Tahoma" w:eastAsia="Calibri" w:hAnsi="Tahoma" w:cs="Tahoma"/>
                <w:sz w:val="20"/>
                <w:szCs w:val="20"/>
              </w:rPr>
            </w:pPr>
          </w:p>
        </w:tc>
        <w:tc>
          <w:tcPr>
            <w:tcW w:w="1179" w:type="dxa"/>
          </w:tcPr>
          <w:p w14:paraId="671F2733" w14:textId="77777777" w:rsidR="004D74D8" w:rsidRPr="0006522C" w:rsidRDefault="004D74D8" w:rsidP="00467F25">
            <w:pPr>
              <w:ind w:left="360"/>
              <w:contextualSpacing/>
              <w:jc w:val="both"/>
              <w:rPr>
                <w:rFonts w:ascii="Tahoma" w:eastAsia="Calibri" w:hAnsi="Tahoma" w:cs="Tahoma"/>
                <w:sz w:val="20"/>
                <w:szCs w:val="20"/>
              </w:rPr>
            </w:pPr>
          </w:p>
        </w:tc>
        <w:tc>
          <w:tcPr>
            <w:tcW w:w="238" w:type="dxa"/>
            <w:tcBorders>
              <w:top w:val="nil"/>
              <w:left w:val="nil"/>
              <w:bottom w:val="nil"/>
              <w:right w:val="nil"/>
            </w:tcBorders>
          </w:tcPr>
          <w:p w14:paraId="312FCE15" w14:textId="77777777" w:rsidR="004D74D8" w:rsidRPr="0006522C" w:rsidRDefault="004D74D8" w:rsidP="00467F25">
            <w:pPr>
              <w:rPr>
                <w:rFonts w:ascii="Tahoma" w:eastAsia="Calibri" w:hAnsi="Tahoma" w:cs="Tahoma"/>
                <w:sz w:val="20"/>
                <w:szCs w:val="20"/>
              </w:rPr>
            </w:pPr>
          </w:p>
        </w:tc>
      </w:tr>
      <w:tr w:rsidR="004D74D8" w:rsidRPr="0006522C" w14:paraId="2EA4BE1C" w14:textId="77777777" w:rsidTr="00660861">
        <w:tc>
          <w:tcPr>
            <w:tcW w:w="7071" w:type="dxa"/>
          </w:tcPr>
          <w:p w14:paraId="6A339C1A"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 xml:space="preserve">Permitir alterações orçamentárias previstas em Lei sempre de uma ou mais dotações, como: </w:t>
            </w:r>
          </w:p>
        </w:tc>
        <w:tc>
          <w:tcPr>
            <w:tcW w:w="1434" w:type="dxa"/>
            <w:gridSpan w:val="2"/>
          </w:tcPr>
          <w:p w14:paraId="58F87DCA" w14:textId="77777777" w:rsidR="004D74D8" w:rsidRPr="0006522C" w:rsidRDefault="004D74D8" w:rsidP="00467F25">
            <w:pPr>
              <w:rPr>
                <w:rFonts w:ascii="Tahoma" w:eastAsia="Calibri" w:hAnsi="Tahoma" w:cs="Tahoma"/>
                <w:sz w:val="20"/>
                <w:szCs w:val="20"/>
              </w:rPr>
            </w:pPr>
          </w:p>
        </w:tc>
        <w:tc>
          <w:tcPr>
            <w:tcW w:w="1179" w:type="dxa"/>
          </w:tcPr>
          <w:p w14:paraId="4FFEA13F"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767CD92E" w14:textId="77777777" w:rsidR="004D74D8" w:rsidRPr="0006522C" w:rsidRDefault="004D74D8" w:rsidP="00467F25">
            <w:pPr>
              <w:rPr>
                <w:rFonts w:ascii="Tahoma" w:eastAsia="Calibri" w:hAnsi="Tahoma" w:cs="Tahoma"/>
                <w:sz w:val="20"/>
                <w:szCs w:val="20"/>
              </w:rPr>
            </w:pPr>
          </w:p>
        </w:tc>
      </w:tr>
      <w:tr w:rsidR="004D74D8" w:rsidRPr="0006522C" w14:paraId="2A2CF0B9" w14:textId="77777777" w:rsidTr="00660861">
        <w:tc>
          <w:tcPr>
            <w:tcW w:w="7071" w:type="dxa"/>
          </w:tcPr>
          <w:p w14:paraId="011E1084"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Abertura de Novos Créditos utilizando os recursos disponíveis em Leis.</w:t>
            </w:r>
          </w:p>
        </w:tc>
        <w:tc>
          <w:tcPr>
            <w:tcW w:w="1434" w:type="dxa"/>
            <w:gridSpan w:val="2"/>
          </w:tcPr>
          <w:p w14:paraId="796C5158" w14:textId="77777777" w:rsidR="004D74D8" w:rsidRPr="0006522C" w:rsidRDefault="004D74D8" w:rsidP="00467F25">
            <w:pPr>
              <w:ind w:left="792"/>
              <w:contextualSpacing/>
              <w:jc w:val="both"/>
              <w:rPr>
                <w:rFonts w:ascii="Tahoma" w:eastAsia="Calibri" w:hAnsi="Tahoma" w:cs="Tahoma"/>
                <w:sz w:val="20"/>
                <w:szCs w:val="20"/>
              </w:rPr>
            </w:pPr>
          </w:p>
        </w:tc>
        <w:tc>
          <w:tcPr>
            <w:tcW w:w="1179" w:type="dxa"/>
          </w:tcPr>
          <w:p w14:paraId="4B79A26B" w14:textId="77777777" w:rsidR="004D74D8" w:rsidRPr="0006522C" w:rsidRDefault="004D74D8" w:rsidP="00467F25">
            <w:pPr>
              <w:ind w:left="792"/>
              <w:contextualSpacing/>
              <w:jc w:val="both"/>
              <w:rPr>
                <w:rFonts w:ascii="Tahoma" w:eastAsia="Calibri" w:hAnsi="Tahoma" w:cs="Tahoma"/>
                <w:sz w:val="20"/>
                <w:szCs w:val="20"/>
              </w:rPr>
            </w:pPr>
          </w:p>
        </w:tc>
        <w:tc>
          <w:tcPr>
            <w:tcW w:w="238" w:type="dxa"/>
            <w:tcBorders>
              <w:top w:val="nil"/>
              <w:left w:val="nil"/>
              <w:bottom w:val="nil"/>
              <w:right w:val="nil"/>
            </w:tcBorders>
          </w:tcPr>
          <w:p w14:paraId="1458B538" w14:textId="77777777" w:rsidR="004D74D8" w:rsidRPr="0006522C" w:rsidRDefault="004D74D8" w:rsidP="00467F25">
            <w:pPr>
              <w:rPr>
                <w:rFonts w:ascii="Tahoma" w:eastAsia="Calibri" w:hAnsi="Tahoma" w:cs="Tahoma"/>
                <w:sz w:val="20"/>
                <w:szCs w:val="20"/>
              </w:rPr>
            </w:pPr>
          </w:p>
        </w:tc>
      </w:tr>
      <w:tr w:rsidR="004D74D8" w:rsidRPr="0006522C" w14:paraId="40444693" w14:textId="77777777" w:rsidTr="00660861">
        <w:tc>
          <w:tcPr>
            <w:tcW w:w="7071" w:type="dxa"/>
          </w:tcPr>
          <w:p w14:paraId="191BB8B5"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Criações de Novas Dotações não previstas no Orçamento inicial.</w:t>
            </w:r>
          </w:p>
        </w:tc>
        <w:tc>
          <w:tcPr>
            <w:tcW w:w="1434" w:type="dxa"/>
            <w:gridSpan w:val="2"/>
          </w:tcPr>
          <w:p w14:paraId="5789C6E1" w14:textId="77777777" w:rsidR="004D74D8" w:rsidRPr="0006522C" w:rsidRDefault="004D74D8" w:rsidP="00467F25">
            <w:pPr>
              <w:ind w:left="792"/>
              <w:contextualSpacing/>
              <w:jc w:val="both"/>
              <w:rPr>
                <w:rFonts w:ascii="Tahoma" w:eastAsia="Calibri" w:hAnsi="Tahoma" w:cs="Tahoma"/>
                <w:sz w:val="20"/>
                <w:szCs w:val="20"/>
              </w:rPr>
            </w:pPr>
          </w:p>
        </w:tc>
        <w:tc>
          <w:tcPr>
            <w:tcW w:w="1179" w:type="dxa"/>
          </w:tcPr>
          <w:p w14:paraId="5B9F7862" w14:textId="77777777" w:rsidR="004D74D8" w:rsidRPr="0006522C" w:rsidRDefault="004D74D8" w:rsidP="00467F25">
            <w:pPr>
              <w:ind w:left="792"/>
              <w:contextualSpacing/>
              <w:jc w:val="both"/>
              <w:rPr>
                <w:rFonts w:ascii="Tahoma" w:eastAsia="Calibri" w:hAnsi="Tahoma" w:cs="Tahoma"/>
                <w:sz w:val="20"/>
                <w:szCs w:val="20"/>
              </w:rPr>
            </w:pPr>
          </w:p>
        </w:tc>
        <w:tc>
          <w:tcPr>
            <w:tcW w:w="238" w:type="dxa"/>
            <w:tcBorders>
              <w:top w:val="nil"/>
              <w:left w:val="nil"/>
              <w:bottom w:val="nil"/>
              <w:right w:val="nil"/>
            </w:tcBorders>
          </w:tcPr>
          <w:p w14:paraId="0FDA2EDB" w14:textId="77777777" w:rsidR="004D74D8" w:rsidRPr="0006522C" w:rsidRDefault="004D74D8" w:rsidP="00467F25">
            <w:pPr>
              <w:rPr>
                <w:rFonts w:ascii="Tahoma" w:eastAsia="Calibri" w:hAnsi="Tahoma" w:cs="Tahoma"/>
                <w:sz w:val="20"/>
                <w:szCs w:val="20"/>
              </w:rPr>
            </w:pPr>
          </w:p>
        </w:tc>
      </w:tr>
      <w:tr w:rsidR="004D74D8" w:rsidRPr="0006522C" w14:paraId="6E837800" w14:textId="77777777" w:rsidTr="00660861">
        <w:tc>
          <w:tcPr>
            <w:tcW w:w="7071" w:type="dxa"/>
          </w:tcPr>
          <w:p w14:paraId="16544607"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Suplementação de crédito.</w:t>
            </w:r>
          </w:p>
        </w:tc>
        <w:tc>
          <w:tcPr>
            <w:tcW w:w="1434" w:type="dxa"/>
            <w:gridSpan w:val="2"/>
          </w:tcPr>
          <w:p w14:paraId="3A0F3F1A" w14:textId="77777777" w:rsidR="004D74D8" w:rsidRPr="0006522C" w:rsidRDefault="004D74D8" w:rsidP="00467F25">
            <w:pPr>
              <w:ind w:left="792"/>
              <w:contextualSpacing/>
              <w:jc w:val="both"/>
              <w:rPr>
                <w:rFonts w:ascii="Tahoma" w:eastAsia="Calibri" w:hAnsi="Tahoma" w:cs="Tahoma"/>
                <w:sz w:val="20"/>
                <w:szCs w:val="20"/>
              </w:rPr>
            </w:pPr>
          </w:p>
        </w:tc>
        <w:tc>
          <w:tcPr>
            <w:tcW w:w="1179" w:type="dxa"/>
          </w:tcPr>
          <w:p w14:paraId="75F4AA00" w14:textId="77777777" w:rsidR="004D74D8" w:rsidRPr="0006522C" w:rsidRDefault="004D74D8" w:rsidP="00467F25">
            <w:pPr>
              <w:ind w:left="792"/>
              <w:contextualSpacing/>
              <w:jc w:val="both"/>
              <w:rPr>
                <w:rFonts w:ascii="Tahoma" w:eastAsia="Calibri" w:hAnsi="Tahoma" w:cs="Tahoma"/>
                <w:sz w:val="20"/>
                <w:szCs w:val="20"/>
              </w:rPr>
            </w:pPr>
          </w:p>
        </w:tc>
        <w:tc>
          <w:tcPr>
            <w:tcW w:w="238" w:type="dxa"/>
            <w:tcBorders>
              <w:top w:val="nil"/>
              <w:left w:val="nil"/>
              <w:bottom w:val="nil"/>
              <w:right w:val="nil"/>
            </w:tcBorders>
          </w:tcPr>
          <w:p w14:paraId="462AAEDF" w14:textId="77777777" w:rsidR="004D74D8" w:rsidRPr="0006522C" w:rsidRDefault="004D74D8" w:rsidP="00467F25">
            <w:pPr>
              <w:rPr>
                <w:rFonts w:ascii="Tahoma" w:eastAsia="Calibri" w:hAnsi="Tahoma" w:cs="Tahoma"/>
                <w:sz w:val="20"/>
                <w:szCs w:val="20"/>
              </w:rPr>
            </w:pPr>
          </w:p>
        </w:tc>
      </w:tr>
      <w:tr w:rsidR="004D74D8" w:rsidRPr="0006522C" w14:paraId="564ADA61" w14:textId="77777777" w:rsidTr="00660861">
        <w:tc>
          <w:tcPr>
            <w:tcW w:w="7071" w:type="dxa"/>
          </w:tcPr>
          <w:p w14:paraId="449F93C8"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Suplementação de crédito por redução de dotações.</w:t>
            </w:r>
          </w:p>
        </w:tc>
        <w:tc>
          <w:tcPr>
            <w:tcW w:w="1434" w:type="dxa"/>
            <w:gridSpan w:val="2"/>
          </w:tcPr>
          <w:p w14:paraId="38F53C32" w14:textId="77777777" w:rsidR="004D74D8" w:rsidRPr="0006522C" w:rsidRDefault="004D74D8" w:rsidP="00467F25">
            <w:pPr>
              <w:ind w:left="792"/>
              <w:contextualSpacing/>
              <w:jc w:val="both"/>
              <w:rPr>
                <w:rFonts w:ascii="Tahoma" w:eastAsia="Calibri" w:hAnsi="Tahoma" w:cs="Tahoma"/>
                <w:sz w:val="20"/>
                <w:szCs w:val="20"/>
              </w:rPr>
            </w:pPr>
          </w:p>
        </w:tc>
        <w:tc>
          <w:tcPr>
            <w:tcW w:w="1179" w:type="dxa"/>
          </w:tcPr>
          <w:p w14:paraId="33130A27" w14:textId="77777777" w:rsidR="004D74D8" w:rsidRPr="0006522C" w:rsidRDefault="004D74D8" w:rsidP="00467F25">
            <w:pPr>
              <w:ind w:left="792"/>
              <w:contextualSpacing/>
              <w:jc w:val="both"/>
              <w:rPr>
                <w:rFonts w:ascii="Tahoma" w:eastAsia="Calibri" w:hAnsi="Tahoma" w:cs="Tahoma"/>
                <w:sz w:val="20"/>
                <w:szCs w:val="20"/>
              </w:rPr>
            </w:pPr>
          </w:p>
        </w:tc>
        <w:tc>
          <w:tcPr>
            <w:tcW w:w="238" w:type="dxa"/>
            <w:tcBorders>
              <w:top w:val="nil"/>
              <w:left w:val="nil"/>
              <w:bottom w:val="nil"/>
              <w:right w:val="nil"/>
            </w:tcBorders>
          </w:tcPr>
          <w:p w14:paraId="7C7958A6" w14:textId="77777777" w:rsidR="004D74D8" w:rsidRPr="0006522C" w:rsidRDefault="004D74D8" w:rsidP="00467F25">
            <w:pPr>
              <w:rPr>
                <w:rFonts w:ascii="Tahoma" w:eastAsia="Calibri" w:hAnsi="Tahoma" w:cs="Tahoma"/>
                <w:sz w:val="20"/>
                <w:szCs w:val="20"/>
              </w:rPr>
            </w:pPr>
          </w:p>
        </w:tc>
      </w:tr>
      <w:tr w:rsidR="004D74D8" w:rsidRPr="0006522C" w14:paraId="73FE6604" w14:textId="77777777" w:rsidTr="00660861">
        <w:tc>
          <w:tcPr>
            <w:tcW w:w="7071" w:type="dxa"/>
          </w:tcPr>
          <w:p w14:paraId="10A8A1AB"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Redução de crédito.</w:t>
            </w:r>
          </w:p>
        </w:tc>
        <w:tc>
          <w:tcPr>
            <w:tcW w:w="1434" w:type="dxa"/>
            <w:gridSpan w:val="2"/>
          </w:tcPr>
          <w:p w14:paraId="304EDC36" w14:textId="77777777" w:rsidR="004D74D8" w:rsidRPr="0006522C" w:rsidRDefault="004D74D8" w:rsidP="00467F25">
            <w:pPr>
              <w:ind w:left="792"/>
              <w:contextualSpacing/>
              <w:jc w:val="both"/>
              <w:rPr>
                <w:rFonts w:ascii="Tahoma" w:eastAsia="Calibri" w:hAnsi="Tahoma" w:cs="Tahoma"/>
                <w:sz w:val="20"/>
                <w:szCs w:val="20"/>
              </w:rPr>
            </w:pPr>
          </w:p>
        </w:tc>
        <w:tc>
          <w:tcPr>
            <w:tcW w:w="1179" w:type="dxa"/>
          </w:tcPr>
          <w:p w14:paraId="5C62DB35" w14:textId="77777777" w:rsidR="004D74D8" w:rsidRPr="0006522C" w:rsidRDefault="004D74D8" w:rsidP="00467F25">
            <w:pPr>
              <w:ind w:left="792"/>
              <w:contextualSpacing/>
              <w:jc w:val="both"/>
              <w:rPr>
                <w:rFonts w:ascii="Tahoma" w:eastAsia="Calibri" w:hAnsi="Tahoma" w:cs="Tahoma"/>
                <w:sz w:val="20"/>
                <w:szCs w:val="20"/>
              </w:rPr>
            </w:pPr>
          </w:p>
        </w:tc>
        <w:tc>
          <w:tcPr>
            <w:tcW w:w="238" w:type="dxa"/>
            <w:tcBorders>
              <w:top w:val="nil"/>
              <w:left w:val="nil"/>
              <w:bottom w:val="nil"/>
              <w:right w:val="nil"/>
            </w:tcBorders>
          </w:tcPr>
          <w:p w14:paraId="5780670E" w14:textId="77777777" w:rsidR="004D74D8" w:rsidRPr="0006522C" w:rsidRDefault="004D74D8" w:rsidP="00467F25">
            <w:pPr>
              <w:rPr>
                <w:rFonts w:ascii="Tahoma" w:eastAsia="Calibri" w:hAnsi="Tahoma" w:cs="Tahoma"/>
                <w:sz w:val="20"/>
                <w:szCs w:val="20"/>
              </w:rPr>
            </w:pPr>
          </w:p>
        </w:tc>
      </w:tr>
      <w:tr w:rsidR="004D74D8" w:rsidRPr="0006522C" w14:paraId="24607BCD" w14:textId="77777777" w:rsidTr="00660861">
        <w:tc>
          <w:tcPr>
            <w:tcW w:w="7071" w:type="dxa"/>
          </w:tcPr>
          <w:p w14:paraId="019C90CE"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Transposição de dotações.</w:t>
            </w:r>
          </w:p>
        </w:tc>
        <w:tc>
          <w:tcPr>
            <w:tcW w:w="1434" w:type="dxa"/>
            <w:gridSpan w:val="2"/>
          </w:tcPr>
          <w:p w14:paraId="6E6BF14B" w14:textId="77777777" w:rsidR="004D74D8" w:rsidRPr="0006522C" w:rsidRDefault="004D74D8" w:rsidP="00467F25">
            <w:pPr>
              <w:ind w:left="792"/>
              <w:contextualSpacing/>
              <w:jc w:val="both"/>
              <w:rPr>
                <w:rFonts w:ascii="Tahoma" w:eastAsia="Calibri" w:hAnsi="Tahoma" w:cs="Tahoma"/>
                <w:sz w:val="20"/>
                <w:szCs w:val="20"/>
              </w:rPr>
            </w:pPr>
          </w:p>
        </w:tc>
        <w:tc>
          <w:tcPr>
            <w:tcW w:w="1179" w:type="dxa"/>
          </w:tcPr>
          <w:p w14:paraId="3E14CEDF" w14:textId="77777777" w:rsidR="004D74D8" w:rsidRPr="0006522C" w:rsidRDefault="004D74D8" w:rsidP="00467F25">
            <w:pPr>
              <w:ind w:left="792"/>
              <w:contextualSpacing/>
              <w:jc w:val="both"/>
              <w:rPr>
                <w:rFonts w:ascii="Tahoma" w:eastAsia="Calibri" w:hAnsi="Tahoma" w:cs="Tahoma"/>
                <w:sz w:val="20"/>
                <w:szCs w:val="20"/>
              </w:rPr>
            </w:pPr>
          </w:p>
        </w:tc>
        <w:tc>
          <w:tcPr>
            <w:tcW w:w="238" w:type="dxa"/>
            <w:tcBorders>
              <w:top w:val="nil"/>
              <w:left w:val="nil"/>
              <w:bottom w:val="nil"/>
              <w:right w:val="nil"/>
            </w:tcBorders>
          </w:tcPr>
          <w:p w14:paraId="3F51135C" w14:textId="77777777" w:rsidR="004D74D8" w:rsidRPr="0006522C" w:rsidRDefault="004D74D8" w:rsidP="00467F25">
            <w:pPr>
              <w:rPr>
                <w:rFonts w:ascii="Tahoma" w:eastAsia="Calibri" w:hAnsi="Tahoma" w:cs="Tahoma"/>
                <w:sz w:val="20"/>
                <w:szCs w:val="20"/>
              </w:rPr>
            </w:pPr>
          </w:p>
        </w:tc>
      </w:tr>
      <w:tr w:rsidR="004D74D8" w:rsidRPr="0006522C" w14:paraId="57B997F5" w14:textId="77777777" w:rsidTr="00660861">
        <w:tc>
          <w:tcPr>
            <w:tcW w:w="7071" w:type="dxa"/>
          </w:tcPr>
          <w:p w14:paraId="247A36F9"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Suplementação de Receitas.</w:t>
            </w:r>
          </w:p>
        </w:tc>
        <w:tc>
          <w:tcPr>
            <w:tcW w:w="1434" w:type="dxa"/>
            <w:gridSpan w:val="2"/>
          </w:tcPr>
          <w:p w14:paraId="7F9BBD94" w14:textId="77777777" w:rsidR="004D74D8" w:rsidRPr="0006522C" w:rsidRDefault="004D74D8" w:rsidP="00467F25">
            <w:pPr>
              <w:ind w:left="792"/>
              <w:contextualSpacing/>
              <w:jc w:val="both"/>
              <w:rPr>
                <w:rFonts w:ascii="Tahoma" w:eastAsia="Calibri" w:hAnsi="Tahoma" w:cs="Tahoma"/>
                <w:sz w:val="20"/>
                <w:szCs w:val="20"/>
              </w:rPr>
            </w:pPr>
          </w:p>
        </w:tc>
        <w:tc>
          <w:tcPr>
            <w:tcW w:w="1179" w:type="dxa"/>
          </w:tcPr>
          <w:p w14:paraId="14C4CFC7" w14:textId="77777777" w:rsidR="004D74D8" w:rsidRPr="0006522C" w:rsidRDefault="004D74D8" w:rsidP="00467F25">
            <w:pPr>
              <w:ind w:left="792"/>
              <w:contextualSpacing/>
              <w:jc w:val="both"/>
              <w:rPr>
                <w:rFonts w:ascii="Tahoma" w:eastAsia="Calibri" w:hAnsi="Tahoma" w:cs="Tahoma"/>
                <w:sz w:val="20"/>
                <w:szCs w:val="20"/>
              </w:rPr>
            </w:pPr>
          </w:p>
        </w:tc>
        <w:tc>
          <w:tcPr>
            <w:tcW w:w="238" w:type="dxa"/>
            <w:tcBorders>
              <w:top w:val="nil"/>
              <w:left w:val="nil"/>
              <w:bottom w:val="nil"/>
              <w:right w:val="nil"/>
            </w:tcBorders>
          </w:tcPr>
          <w:p w14:paraId="5D63C641" w14:textId="77777777" w:rsidR="004D74D8" w:rsidRPr="0006522C" w:rsidRDefault="004D74D8" w:rsidP="00467F25">
            <w:pPr>
              <w:rPr>
                <w:rFonts w:ascii="Tahoma" w:eastAsia="Calibri" w:hAnsi="Tahoma" w:cs="Tahoma"/>
                <w:sz w:val="20"/>
                <w:szCs w:val="20"/>
              </w:rPr>
            </w:pPr>
          </w:p>
        </w:tc>
      </w:tr>
      <w:tr w:rsidR="004D74D8" w:rsidRPr="0006522C" w14:paraId="55A03F49" w14:textId="77777777" w:rsidTr="00660861">
        <w:tc>
          <w:tcPr>
            <w:tcW w:w="7071" w:type="dxa"/>
          </w:tcPr>
          <w:p w14:paraId="060784DF"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Redução de Receitas.</w:t>
            </w:r>
          </w:p>
        </w:tc>
        <w:tc>
          <w:tcPr>
            <w:tcW w:w="1434" w:type="dxa"/>
            <w:gridSpan w:val="2"/>
          </w:tcPr>
          <w:p w14:paraId="698123F2" w14:textId="77777777" w:rsidR="004D74D8" w:rsidRPr="0006522C" w:rsidRDefault="004D74D8" w:rsidP="00467F25">
            <w:pPr>
              <w:ind w:left="792"/>
              <w:contextualSpacing/>
              <w:jc w:val="both"/>
              <w:rPr>
                <w:rFonts w:ascii="Tahoma" w:eastAsia="Calibri" w:hAnsi="Tahoma" w:cs="Tahoma"/>
                <w:sz w:val="20"/>
                <w:szCs w:val="20"/>
              </w:rPr>
            </w:pPr>
          </w:p>
        </w:tc>
        <w:tc>
          <w:tcPr>
            <w:tcW w:w="1179" w:type="dxa"/>
          </w:tcPr>
          <w:p w14:paraId="1A4CD8F4" w14:textId="77777777" w:rsidR="004D74D8" w:rsidRPr="0006522C" w:rsidRDefault="004D74D8" w:rsidP="00467F25">
            <w:pPr>
              <w:ind w:left="792"/>
              <w:contextualSpacing/>
              <w:jc w:val="both"/>
              <w:rPr>
                <w:rFonts w:ascii="Tahoma" w:eastAsia="Calibri" w:hAnsi="Tahoma" w:cs="Tahoma"/>
                <w:sz w:val="20"/>
                <w:szCs w:val="20"/>
              </w:rPr>
            </w:pPr>
          </w:p>
        </w:tc>
        <w:tc>
          <w:tcPr>
            <w:tcW w:w="238" w:type="dxa"/>
            <w:tcBorders>
              <w:top w:val="nil"/>
              <w:left w:val="nil"/>
              <w:bottom w:val="nil"/>
              <w:right w:val="nil"/>
            </w:tcBorders>
          </w:tcPr>
          <w:p w14:paraId="112BBA8C" w14:textId="77777777" w:rsidR="004D74D8" w:rsidRPr="0006522C" w:rsidRDefault="004D74D8" w:rsidP="00467F25">
            <w:pPr>
              <w:rPr>
                <w:rFonts w:ascii="Tahoma" w:eastAsia="Calibri" w:hAnsi="Tahoma" w:cs="Tahoma"/>
                <w:sz w:val="20"/>
                <w:szCs w:val="20"/>
              </w:rPr>
            </w:pPr>
          </w:p>
        </w:tc>
      </w:tr>
      <w:tr w:rsidR="004D74D8" w:rsidRPr="0006522C" w14:paraId="5B196DD2" w14:textId="77777777" w:rsidTr="00660861">
        <w:tc>
          <w:tcPr>
            <w:tcW w:w="7071" w:type="dxa"/>
          </w:tcPr>
          <w:p w14:paraId="7FA8B6B9"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o Controle via relatório de alterações orçamentárias por órgão e/ou unidades executoras, por decreto, por lei, por dotação, por data, por tipo.</w:t>
            </w:r>
          </w:p>
        </w:tc>
        <w:tc>
          <w:tcPr>
            <w:tcW w:w="1434" w:type="dxa"/>
            <w:gridSpan w:val="2"/>
          </w:tcPr>
          <w:p w14:paraId="0676C3EF" w14:textId="77777777" w:rsidR="004D74D8" w:rsidRPr="0006522C" w:rsidRDefault="004D74D8" w:rsidP="00467F25">
            <w:pPr>
              <w:rPr>
                <w:rFonts w:ascii="Tahoma" w:eastAsia="Calibri" w:hAnsi="Tahoma" w:cs="Tahoma"/>
                <w:sz w:val="20"/>
                <w:szCs w:val="20"/>
              </w:rPr>
            </w:pPr>
          </w:p>
        </w:tc>
        <w:tc>
          <w:tcPr>
            <w:tcW w:w="1179" w:type="dxa"/>
          </w:tcPr>
          <w:p w14:paraId="15474A85"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6B02879C" w14:textId="77777777" w:rsidR="004D74D8" w:rsidRPr="0006522C" w:rsidRDefault="004D74D8" w:rsidP="00467F25">
            <w:pPr>
              <w:rPr>
                <w:rFonts w:ascii="Tahoma" w:eastAsia="Calibri" w:hAnsi="Tahoma" w:cs="Tahoma"/>
                <w:sz w:val="20"/>
                <w:szCs w:val="20"/>
              </w:rPr>
            </w:pPr>
          </w:p>
        </w:tc>
      </w:tr>
      <w:tr w:rsidR="004D74D8" w:rsidRPr="0006522C" w14:paraId="7260F650" w14:textId="77777777" w:rsidTr="00660861">
        <w:tc>
          <w:tcPr>
            <w:tcW w:w="7071" w:type="dxa"/>
          </w:tcPr>
          <w:p w14:paraId="7996FEC2"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a realização de várias alterações orçamentárias utilizando-se a mesma legislação, ou seja, lei ou decreto, sem interferir no lançamento anterior</w:t>
            </w:r>
          </w:p>
        </w:tc>
        <w:tc>
          <w:tcPr>
            <w:tcW w:w="1434" w:type="dxa"/>
            <w:gridSpan w:val="2"/>
          </w:tcPr>
          <w:p w14:paraId="30B840C7" w14:textId="77777777" w:rsidR="004D74D8" w:rsidRPr="0006522C" w:rsidRDefault="004D74D8" w:rsidP="00467F25">
            <w:pPr>
              <w:rPr>
                <w:rFonts w:ascii="Tahoma" w:eastAsia="Calibri" w:hAnsi="Tahoma" w:cs="Tahoma"/>
                <w:sz w:val="20"/>
                <w:szCs w:val="20"/>
              </w:rPr>
            </w:pPr>
          </w:p>
        </w:tc>
        <w:tc>
          <w:tcPr>
            <w:tcW w:w="1179" w:type="dxa"/>
          </w:tcPr>
          <w:p w14:paraId="2799E624"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561EB05E" w14:textId="77777777" w:rsidR="004D74D8" w:rsidRPr="0006522C" w:rsidRDefault="004D74D8" w:rsidP="00467F25">
            <w:pPr>
              <w:rPr>
                <w:rFonts w:ascii="Tahoma" w:eastAsia="Calibri" w:hAnsi="Tahoma" w:cs="Tahoma"/>
                <w:sz w:val="20"/>
                <w:szCs w:val="20"/>
              </w:rPr>
            </w:pPr>
          </w:p>
        </w:tc>
      </w:tr>
      <w:tr w:rsidR="004D74D8" w:rsidRPr="0006522C" w14:paraId="27890059" w14:textId="77777777" w:rsidTr="00660861">
        <w:trPr>
          <w:trHeight w:val="1006"/>
        </w:trPr>
        <w:tc>
          <w:tcPr>
            <w:tcW w:w="7071" w:type="dxa"/>
          </w:tcPr>
          <w:p w14:paraId="0CD6580C" w14:textId="7D532E2D"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 xml:space="preserve">Permitir a impressão de relatório contendo as alterações orçamentárias de determinado período, inclusive </w:t>
            </w:r>
            <w:r w:rsidR="00357657" w:rsidRPr="0006522C">
              <w:rPr>
                <w:rFonts w:ascii="Tahoma" w:eastAsia="Calibri" w:hAnsi="Tahoma" w:cs="Tahoma"/>
                <w:sz w:val="20"/>
                <w:szCs w:val="20"/>
              </w:rPr>
              <w:t>exportando</w:t>
            </w:r>
            <w:r w:rsidRPr="0006522C">
              <w:rPr>
                <w:rFonts w:ascii="Tahoma" w:eastAsia="Calibri" w:hAnsi="Tahoma" w:cs="Tahoma"/>
                <w:sz w:val="20"/>
                <w:szCs w:val="20"/>
              </w:rPr>
              <w:t xml:space="preserve"> em TXT, PDF e XLS, para fins de publicação na Imprensa Oficial do Município.</w:t>
            </w:r>
          </w:p>
        </w:tc>
        <w:tc>
          <w:tcPr>
            <w:tcW w:w="1434" w:type="dxa"/>
            <w:gridSpan w:val="2"/>
          </w:tcPr>
          <w:p w14:paraId="15FC76F0" w14:textId="77777777" w:rsidR="004D74D8" w:rsidRPr="0006522C" w:rsidRDefault="004D74D8" w:rsidP="00467F25">
            <w:pPr>
              <w:rPr>
                <w:rFonts w:ascii="Tahoma" w:eastAsia="Calibri" w:hAnsi="Tahoma" w:cs="Tahoma"/>
                <w:sz w:val="20"/>
                <w:szCs w:val="20"/>
              </w:rPr>
            </w:pPr>
          </w:p>
        </w:tc>
        <w:tc>
          <w:tcPr>
            <w:tcW w:w="1179" w:type="dxa"/>
          </w:tcPr>
          <w:p w14:paraId="116B9FF8"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68E4AB35" w14:textId="77777777" w:rsidR="004D74D8" w:rsidRPr="0006522C" w:rsidRDefault="004D74D8" w:rsidP="00467F25">
            <w:pPr>
              <w:rPr>
                <w:rFonts w:ascii="Tahoma" w:eastAsia="Calibri" w:hAnsi="Tahoma" w:cs="Tahoma"/>
                <w:sz w:val="20"/>
                <w:szCs w:val="20"/>
              </w:rPr>
            </w:pPr>
          </w:p>
        </w:tc>
      </w:tr>
      <w:tr w:rsidR="004D74D8" w:rsidRPr="0006522C" w14:paraId="35F9EC70" w14:textId="77777777" w:rsidTr="00660861">
        <w:tc>
          <w:tcPr>
            <w:tcW w:w="7071" w:type="dxa"/>
          </w:tcPr>
          <w:p w14:paraId="4DDF25FB"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Efetuar bloqueios de uma ou várias dotações, com opção de liberações mensais, por valor ou porcentagem.</w:t>
            </w:r>
          </w:p>
        </w:tc>
        <w:tc>
          <w:tcPr>
            <w:tcW w:w="1434" w:type="dxa"/>
            <w:gridSpan w:val="2"/>
          </w:tcPr>
          <w:p w14:paraId="04C0EB40" w14:textId="77777777" w:rsidR="004D74D8" w:rsidRPr="0006522C" w:rsidRDefault="004D74D8" w:rsidP="00467F25">
            <w:pPr>
              <w:ind w:left="360"/>
              <w:contextualSpacing/>
              <w:jc w:val="cente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780D9A4A" w14:textId="77777777" w:rsidR="004D74D8" w:rsidRPr="0006522C" w:rsidRDefault="004D74D8" w:rsidP="00467F25">
            <w:pPr>
              <w:ind w:left="360"/>
              <w:contextualSpacing/>
              <w:jc w:val="center"/>
              <w:rPr>
                <w:rFonts w:ascii="Tahoma" w:eastAsia="Calibri" w:hAnsi="Tahoma" w:cs="Tahoma"/>
                <w:b/>
                <w:sz w:val="20"/>
                <w:szCs w:val="20"/>
              </w:rPr>
            </w:pPr>
          </w:p>
        </w:tc>
        <w:tc>
          <w:tcPr>
            <w:tcW w:w="238" w:type="dxa"/>
            <w:tcBorders>
              <w:top w:val="nil"/>
              <w:left w:val="nil"/>
              <w:bottom w:val="nil"/>
              <w:right w:val="nil"/>
            </w:tcBorders>
          </w:tcPr>
          <w:p w14:paraId="3CE4F0E2" w14:textId="77777777" w:rsidR="004D74D8" w:rsidRPr="0006522C" w:rsidRDefault="004D74D8" w:rsidP="00467F25">
            <w:pPr>
              <w:rPr>
                <w:rFonts w:ascii="Tahoma" w:eastAsia="Calibri" w:hAnsi="Tahoma" w:cs="Tahoma"/>
                <w:sz w:val="20"/>
                <w:szCs w:val="20"/>
              </w:rPr>
            </w:pPr>
          </w:p>
        </w:tc>
      </w:tr>
      <w:tr w:rsidR="004D74D8" w:rsidRPr="0006522C" w14:paraId="2AD25982" w14:textId="77777777" w:rsidTr="00660861">
        <w:tc>
          <w:tcPr>
            <w:tcW w:w="7071" w:type="dxa"/>
          </w:tcPr>
          <w:p w14:paraId="4FF05276"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Poder efetuar suplementações de uma ou todas receitas e despesas, através de um valor ou índice.</w:t>
            </w:r>
          </w:p>
        </w:tc>
        <w:tc>
          <w:tcPr>
            <w:tcW w:w="1434" w:type="dxa"/>
            <w:gridSpan w:val="2"/>
          </w:tcPr>
          <w:p w14:paraId="51986789"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5EC8D779"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59FF1B97" w14:textId="77777777" w:rsidR="004D74D8" w:rsidRPr="0006522C" w:rsidRDefault="004D74D8" w:rsidP="00467F25">
            <w:pPr>
              <w:rPr>
                <w:rFonts w:ascii="Tahoma" w:eastAsia="Calibri" w:hAnsi="Tahoma" w:cs="Tahoma"/>
                <w:sz w:val="20"/>
                <w:szCs w:val="20"/>
              </w:rPr>
            </w:pPr>
          </w:p>
        </w:tc>
      </w:tr>
      <w:tr w:rsidR="004D74D8" w:rsidRPr="0006522C" w14:paraId="656E0C0D" w14:textId="77777777" w:rsidTr="00660861">
        <w:tc>
          <w:tcPr>
            <w:tcW w:w="7071" w:type="dxa"/>
          </w:tcPr>
          <w:p w14:paraId="62C0880C"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Disponibilizar ferramenta para impressão do Decreto de Alteração Orçamentária, de acordo com seu recurso.</w:t>
            </w:r>
          </w:p>
        </w:tc>
        <w:tc>
          <w:tcPr>
            <w:tcW w:w="1434" w:type="dxa"/>
            <w:gridSpan w:val="2"/>
          </w:tcPr>
          <w:p w14:paraId="0F301A91"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4377D6DC"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677A99E0" w14:textId="77777777" w:rsidR="004D74D8" w:rsidRPr="0006522C" w:rsidRDefault="004D74D8" w:rsidP="00467F25">
            <w:pPr>
              <w:rPr>
                <w:rFonts w:ascii="Tahoma" w:eastAsia="Calibri" w:hAnsi="Tahoma" w:cs="Tahoma"/>
                <w:sz w:val="20"/>
                <w:szCs w:val="20"/>
              </w:rPr>
            </w:pPr>
          </w:p>
        </w:tc>
      </w:tr>
      <w:tr w:rsidR="004D74D8" w:rsidRPr="0006522C" w14:paraId="57DF96E1" w14:textId="77777777" w:rsidTr="00660861">
        <w:tc>
          <w:tcPr>
            <w:tcW w:w="7071" w:type="dxa"/>
          </w:tcPr>
          <w:p w14:paraId="49D13B38"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Efetuar registros e controles das movimentações das dotações, através de Reservas de Dotações:</w:t>
            </w:r>
          </w:p>
        </w:tc>
        <w:tc>
          <w:tcPr>
            <w:tcW w:w="1434" w:type="dxa"/>
            <w:gridSpan w:val="2"/>
          </w:tcPr>
          <w:p w14:paraId="7AD9ADC7" w14:textId="77777777" w:rsidR="004D74D8" w:rsidRPr="0006522C" w:rsidRDefault="004D74D8" w:rsidP="00467F25">
            <w:pPr>
              <w:ind w:left="360"/>
              <w:contextualSpacing/>
              <w:jc w:val="cente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0BECB4B7" w14:textId="77777777" w:rsidR="004D74D8" w:rsidRPr="0006522C" w:rsidRDefault="004D74D8" w:rsidP="00467F25">
            <w:pPr>
              <w:ind w:left="360"/>
              <w:contextualSpacing/>
              <w:jc w:val="center"/>
              <w:rPr>
                <w:rFonts w:ascii="Tahoma" w:eastAsia="Calibri" w:hAnsi="Tahoma" w:cs="Tahoma"/>
                <w:b/>
                <w:sz w:val="20"/>
                <w:szCs w:val="20"/>
              </w:rPr>
            </w:pPr>
          </w:p>
        </w:tc>
        <w:tc>
          <w:tcPr>
            <w:tcW w:w="238" w:type="dxa"/>
            <w:tcBorders>
              <w:top w:val="nil"/>
              <w:left w:val="nil"/>
              <w:bottom w:val="nil"/>
              <w:right w:val="nil"/>
            </w:tcBorders>
          </w:tcPr>
          <w:p w14:paraId="12DD890E" w14:textId="77777777" w:rsidR="004D74D8" w:rsidRPr="0006522C" w:rsidRDefault="004D74D8" w:rsidP="00467F25">
            <w:pPr>
              <w:rPr>
                <w:rFonts w:ascii="Tahoma" w:eastAsia="Calibri" w:hAnsi="Tahoma" w:cs="Tahoma"/>
                <w:sz w:val="20"/>
                <w:szCs w:val="20"/>
              </w:rPr>
            </w:pPr>
          </w:p>
        </w:tc>
      </w:tr>
      <w:tr w:rsidR="004D74D8" w:rsidRPr="0006522C" w14:paraId="7A7805AC" w14:textId="77777777" w:rsidTr="00660861">
        <w:tc>
          <w:tcPr>
            <w:tcW w:w="7071" w:type="dxa"/>
          </w:tcPr>
          <w:p w14:paraId="37AC29CE"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Mediante o saldo da dotação, com a utilização ou não de um processo de compras;</w:t>
            </w:r>
          </w:p>
        </w:tc>
        <w:tc>
          <w:tcPr>
            <w:tcW w:w="1434" w:type="dxa"/>
            <w:gridSpan w:val="2"/>
          </w:tcPr>
          <w:p w14:paraId="62CC852C"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5B1DD1CF"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2206D076" w14:textId="77777777" w:rsidR="004D74D8" w:rsidRPr="0006522C" w:rsidRDefault="004D74D8" w:rsidP="00467F25">
            <w:pPr>
              <w:rPr>
                <w:rFonts w:ascii="Tahoma" w:eastAsia="Calibri" w:hAnsi="Tahoma" w:cs="Tahoma"/>
                <w:sz w:val="20"/>
                <w:szCs w:val="20"/>
              </w:rPr>
            </w:pPr>
          </w:p>
        </w:tc>
      </w:tr>
      <w:tr w:rsidR="004D74D8" w:rsidRPr="0006522C" w14:paraId="5B3F5E55" w14:textId="77777777" w:rsidTr="00660861">
        <w:tc>
          <w:tcPr>
            <w:tcW w:w="7071" w:type="dxa"/>
          </w:tcPr>
          <w:p w14:paraId="697E8A46"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O usuário poderá prescrever a reserva a qualquer tempo;</w:t>
            </w:r>
          </w:p>
        </w:tc>
        <w:tc>
          <w:tcPr>
            <w:tcW w:w="1434" w:type="dxa"/>
            <w:gridSpan w:val="2"/>
          </w:tcPr>
          <w:p w14:paraId="368B83C2"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214A8BA3"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43DB9DBE" w14:textId="77777777" w:rsidR="004D74D8" w:rsidRPr="0006522C" w:rsidRDefault="004D74D8" w:rsidP="00467F25">
            <w:pPr>
              <w:rPr>
                <w:rFonts w:ascii="Tahoma" w:eastAsia="Calibri" w:hAnsi="Tahoma" w:cs="Tahoma"/>
                <w:sz w:val="20"/>
                <w:szCs w:val="20"/>
              </w:rPr>
            </w:pPr>
          </w:p>
        </w:tc>
      </w:tr>
      <w:tr w:rsidR="004D74D8" w:rsidRPr="0006522C" w14:paraId="40DEEC84" w14:textId="77777777" w:rsidTr="00660861">
        <w:tc>
          <w:tcPr>
            <w:tcW w:w="7071" w:type="dxa"/>
          </w:tcPr>
          <w:p w14:paraId="2912DAB1"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Visualizar os empenhos contidos nas reservas;</w:t>
            </w:r>
          </w:p>
        </w:tc>
        <w:tc>
          <w:tcPr>
            <w:tcW w:w="1434" w:type="dxa"/>
            <w:gridSpan w:val="2"/>
          </w:tcPr>
          <w:p w14:paraId="535C7CC9"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1E2C059C"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19DFFC4E" w14:textId="77777777" w:rsidR="004D74D8" w:rsidRPr="0006522C" w:rsidRDefault="004D74D8" w:rsidP="00467F25">
            <w:pPr>
              <w:rPr>
                <w:rFonts w:ascii="Tahoma" w:eastAsia="Calibri" w:hAnsi="Tahoma" w:cs="Tahoma"/>
                <w:sz w:val="20"/>
                <w:szCs w:val="20"/>
              </w:rPr>
            </w:pPr>
          </w:p>
        </w:tc>
      </w:tr>
      <w:tr w:rsidR="004D74D8" w:rsidRPr="0006522C" w14:paraId="01A938B0" w14:textId="77777777" w:rsidTr="00660861">
        <w:tc>
          <w:tcPr>
            <w:tcW w:w="7071" w:type="dxa"/>
          </w:tcPr>
          <w:p w14:paraId="432455ED"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empenhar, total ou parcial, a partir de uma reserva;</w:t>
            </w:r>
          </w:p>
        </w:tc>
        <w:tc>
          <w:tcPr>
            <w:tcW w:w="1434" w:type="dxa"/>
            <w:gridSpan w:val="2"/>
          </w:tcPr>
          <w:p w14:paraId="640133FF"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1D34A1BE"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72DC347" w14:textId="77777777" w:rsidR="004D74D8" w:rsidRPr="0006522C" w:rsidRDefault="004D74D8" w:rsidP="00467F25">
            <w:pPr>
              <w:rPr>
                <w:rFonts w:ascii="Tahoma" w:eastAsia="Calibri" w:hAnsi="Tahoma" w:cs="Tahoma"/>
                <w:sz w:val="20"/>
                <w:szCs w:val="20"/>
              </w:rPr>
            </w:pPr>
          </w:p>
        </w:tc>
      </w:tr>
      <w:tr w:rsidR="004D74D8" w:rsidRPr="0006522C" w14:paraId="54781426" w14:textId="77777777" w:rsidTr="00660861">
        <w:tc>
          <w:tcPr>
            <w:tcW w:w="7071" w:type="dxa"/>
          </w:tcPr>
          <w:p w14:paraId="53F06CC3"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 xml:space="preserve">Emitir as devidas notas de reserva e prescrições; </w:t>
            </w:r>
          </w:p>
        </w:tc>
        <w:tc>
          <w:tcPr>
            <w:tcW w:w="1434" w:type="dxa"/>
            <w:gridSpan w:val="2"/>
          </w:tcPr>
          <w:p w14:paraId="498950DA"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33EFA299"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B3D9489" w14:textId="77777777" w:rsidR="004D74D8" w:rsidRPr="0006522C" w:rsidRDefault="004D74D8" w:rsidP="00467F25">
            <w:pPr>
              <w:rPr>
                <w:rFonts w:ascii="Tahoma" w:eastAsia="Calibri" w:hAnsi="Tahoma" w:cs="Tahoma"/>
                <w:sz w:val="20"/>
                <w:szCs w:val="20"/>
              </w:rPr>
            </w:pPr>
          </w:p>
        </w:tc>
      </w:tr>
      <w:tr w:rsidR="004D74D8" w:rsidRPr="0006522C" w14:paraId="132A713B" w14:textId="77777777" w:rsidTr="00660861">
        <w:tc>
          <w:tcPr>
            <w:tcW w:w="7071" w:type="dxa"/>
          </w:tcPr>
          <w:p w14:paraId="1DA9E17B"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que a reserva seja criada também pelo sistema de compras;</w:t>
            </w:r>
          </w:p>
        </w:tc>
        <w:tc>
          <w:tcPr>
            <w:tcW w:w="1434" w:type="dxa"/>
            <w:gridSpan w:val="2"/>
          </w:tcPr>
          <w:p w14:paraId="193BDFD6" w14:textId="77777777" w:rsidR="004D74D8" w:rsidRPr="0006522C" w:rsidRDefault="004D74D8" w:rsidP="00467F25">
            <w:pPr>
              <w:rPr>
                <w:rFonts w:ascii="Tahoma" w:eastAsia="Calibri" w:hAnsi="Tahoma" w:cs="Tahoma"/>
                <w:b/>
                <w:sz w:val="20"/>
                <w:szCs w:val="20"/>
              </w:rPr>
            </w:pPr>
          </w:p>
        </w:tc>
        <w:tc>
          <w:tcPr>
            <w:tcW w:w="1179" w:type="dxa"/>
          </w:tcPr>
          <w:p w14:paraId="2906D867"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6A8C216" w14:textId="77777777" w:rsidR="004D74D8" w:rsidRPr="0006522C" w:rsidRDefault="004D74D8" w:rsidP="00467F25">
            <w:pPr>
              <w:rPr>
                <w:rFonts w:ascii="Tahoma" w:eastAsia="Calibri" w:hAnsi="Tahoma" w:cs="Tahoma"/>
                <w:sz w:val="20"/>
                <w:szCs w:val="20"/>
              </w:rPr>
            </w:pPr>
          </w:p>
        </w:tc>
      </w:tr>
      <w:tr w:rsidR="004D74D8" w:rsidRPr="0006522C" w14:paraId="3881C964" w14:textId="77777777" w:rsidTr="00660861">
        <w:tc>
          <w:tcPr>
            <w:tcW w:w="7071" w:type="dxa"/>
          </w:tcPr>
          <w:p w14:paraId="5E46907D"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Possibilidade das correções de valores, subelemento das despesas e números de processos de Compras;</w:t>
            </w:r>
          </w:p>
        </w:tc>
        <w:tc>
          <w:tcPr>
            <w:tcW w:w="1434" w:type="dxa"/>
            <w:gridSpan w:val="2"/>
          </w:tcPr>
          <w:p w14:paraId="5422041E" w14:textId="77777777" w:rsidR="004D74D8" w:rsidRPr="0006522C" w:rsidRDefault="004D74D8" w:rsidP="00467F25">
            <w:pPr>
              <w:rPr>
                <w:rFonts w:ascii="Tahoma" w:eastAsia="Calibri" w:hAnsi="Tahoma" w:cs="Tahoma"/>
                <w:sz w:val="20"/>
                <w:szCs w:val="20"/>
              </w:rPr>
            </w:pPr>
          </w:p>
        </w:tc>
        <w:tc>
          <w:tcPr>
            <w:tcW w:w="1179" w:type="dxa"/>
          </w:tcPr>
          <w:p w14:paraId="3804E4A4"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2EC43714" w14:textId="77777777" w:rsidR="004D74D8" w:rsidRPr="0006522C" w:rsidRDefault="004D74D8" w:rsidP="00467F25">
            <w:pPr>
              <w:rPr>
                <w:rFonts w:ascii="Tahoma" w:eastAsia="Calibri" w:hAnsi="Tahoma" w:cs="Tahoma"/>
                <w:sz w:val="20"/>
                <w:szCs w:val="20"/>
              </w:rPr>
            </w:pPr>
          </w:p>
        </w:tc>
      </w:tr>
      <w:tr w:rsidR="004D74D8" w:rsidRPr="0006522C" w14:paraId="198BC662" w14:textId="77777777" w:rsidTr="00660861">
        <w:tc>
          <w:tcPr>
            <w:tcW w:w="7071" w:type="dxa"/>
          </w:tcPr>
          <w:p w14:paraId="6617D3F9"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consultas às reservas disponíveis e prescritas em telas distintas.</w:t>
            </w:r>
          </w:p>
        </w:tc>
        <w:tc>
          <w:tcPr>
            <w:tcW w:w="1434" w:type="dxa"/>
            <w:gridSpan w:val="2"/>
          </w:tcPr>
          <w:p w14:paraId="3B2BDEB5"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1D0BAB22"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63B107F9" w14:textId="77777777" w:rsidR="004D74D8" w:rsidRPr="0006522C" w:rsidRDefault="004D74D8" w:rsidP="00467F25">
            <w:pPr>
              <w:rPr>
                <w:rFonts w:ascii="Tahoma" w:eastAsia="Calibri" w:hAnsi="Tahoma" w:cs="Tahoma"/>
                <w:sz w:val="20"/>
                <w:szCs w:val="20"/>
              </w:rPr>
            </w:pPr>
          </w:p>
        </w:tc>
      </w:tr>
      <w:tr w:rsidR="004D74D8" w:rsidRPr="0006522C" w14:paraId="1D923309" w14:textId="77777777" w:rsidTr="00660861">
        <w:tc>
          <w:tcPr>
            <w:tcW w:w="7071" w:type="dxa"/>
          </w:tcPr>
          <w:p w14:paraId="224658CC"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 xml:space="preserve"> Efetuar registros e controles das movimentações das dotações, através de Empenhos de Despesas:      </w:t>
            </w:r>
          </w:p>
        </w:tc>
        <w:tc>
          <w:tcPr>
            <w:tcW w:w="1434" w:type="dxa"/>
            <w:gridSpan w:val="2"/>
          </w:tcPr>
          <w:p w14:paraId="7FC9509D" w14:textId="77777777" w:rsidR="004D74D8" w:rsidRPr="0006522C" w:rsidRDefault="004D74D8" w:rsidP="00467F25">
            <w:pPr>
              <w:ind w:left="360"/>
              <w:contextualSpacing/>
              <w:jc w:val="cente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69269450" w14:textId="77777777" w:rsidR="004D74D8" w:rsidRPr="0006522C" w:rsidRDefault="004D74D8" w:rsidP="00467F25">
            <w:pPr>
              <w:ind w:left="360"/>
              <w:contextualSpacing/>
              <w:jc w:val="both"/>
              <w:rPr>
                <w:rFonts w:ascii="Tahoma" w:eastAsia="Calibri" w:hAnsi="Tahoma" w:cs="Tahoma"/>
                <w:sz w:val="20"/>
                <w:szCs w:val="20"/>
              </w:rPr>
            </w:pPr>
          </w:p>
        </w:tc>
        <w:tc>
          <w:tcPr>
            <w:tcW w:w="238" w:type="dxa"/>
            <w:tcBorders>
              <w:top w:val="nil"/>
              <w:left w:val="nil"/>
              <w:bottom w:val="nil"/>
              <w:right w:val="nil"/>
            </w:tcBorders>
          </w:tcPr>
          <w:p w14:paraId="0814B5E1" w14:textId="77777777" w:rsidR="004D74D8" w:rsidRPr="0006522C" w:rsidRDefault="004D74D8" w:rsidP="00467F25">
            <w:pPr>
              <w:rPr>
                <w:rFonts w:ascii="Tahoma" w:eastAsia="Calibri" w:hAnsi="Tahoma" w:cs="Tahoma"/>
                <w:sz w:val="20"/>
                <w:szCs w:val="20"/>
              </w:rPr>
            </w:pPr>
          </w:p>
        </w:tc>
      </w:tr>
      <w:tr w:rsidR="004D74D8" w:rsidRPr="0006522C" w14:paraId="56E31068" w14:textId="77777777" w:rsidTr="00660861">
        <w:tc>
          <w:tcPr>
            <w:tcW w:w="7071" w:type="dxa"/>
          </w:tcPr>
          <w:p w14:paraId="0CBC9FE3"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Impedir que o valor ultrapasse o saldo da dotação;</w:t>
            </w:r>
          </w:p>
        </w:tc>
        <w:tc>
          <w:tcPr>
            <w:tcW w:w="1434" w:type="dxa"/>
            <w:gridSpan w:val="2"/>
          </w:tcPr>
          <w:p w14:paraId="3B4E831C" w14:textId="77777777" w:rsidR="004D74D8" w:rsidRPr="0006522C" w:rsidRDefault="004D74D8" w:rsidP="00467F25">
            <w:pPr>
              <w:rPr>
                <w:rFonts w:ascii="Tahoma" w:eastAsia="Calibri" w:hAnsi="Tahoma" w:cs="Tahoma"/>
                <w:sz w:val="20"/>
                <w:szCs w:val="20"/>
              </w:rPr>
            </w:pPr>
          </w:p>
        </w:tc>
        <w:tc>
          <w:tcPr>
            <w:tcW w:w="1179" w:type="dxa"/>
          </w:tcPr>
          <w:p w14:paraId="4E089320"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3A01172E" w14:textId="77777777" w:rsidR="004D74D8" w:rsidRPr="0006522C" w:rsidRDefault="004D74D8" w:rsidP="00467F25">
            <w:pPr>
              <w:rPr>
                <w:rFonts w:ascii="Tahoma" w:eastAsia="Calibri" w:hAnsi="Tahoma" w:cs="Tahoma"/>
                <w:sz w:val="20"/>
                <w:szCs w:val="20"/>
              </w:rPr>
            </w:pPr>
          </w:p>
        </w:tc>
      </w:tr>
      <w:tr w:rsidR="004D74D8" w:rsidRPr="0006522C" w14:paraId="3E7E05B2" w14:textId="77777777" w:rsidTr="00660861">
        <w:tc>
          <w:tcPr>
            <w:tcW w:w="7071" w:type="dxa"/>
          </w:tcPr>
          <w:p w14:paraId="5FF957AC"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elaborações dos empenhos a partir de uma reserva de dotação, podendo prescrever as reservas no caso de não utilização total;</w:t>
            </w:r>
          </w:p>
        </w:tc>
        <w:tc>
          <w:tcPr>
            <w:tcW w:w="1434" w:type="dxa"/>
            <w:gridSpan w:val="2"/>
          </w:tcPr>
          <w:p w14:paraId="7BA53EEB"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0D6BAA9F"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767D42F1" w14:textId="77777777" w:rsidR="004D74D8" w:rsidRPr="0006522C" w:rsidRDefault="004D74D8" w:rsidP="00467F25">
            <w:pPr>
              <w:rPr>
                <w:rFonts w:ascii="Tahoma" w:eastAsia="Calibri" w:hAnsi="Tahoma" w:cs="Tahoma"/>
                <w:sz w:val="20"/>
                <w:szCs w:val="20"/>
              </w:rPr>
            </w:pPr>
          </w:p>
        </w:tc>
      </w:tr>
      <w:tr w:rsidR="004D74D8" w:rsidRPr="0006522C" w14:paraId="5CB460F7" w14:textId="77777777" w:rsidTr="00660861">
        <w:tc>
          <w:tcPr>
            <w:tcW w:w="7071" w:type="dxa"/>
          </w:tcPr>
          <w:p w14:paraId="03AD581B"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 xml:space="preserve">Elaboração de empenhos a partir de reservas estabelecidas pelo departamento de compras, efetuar automaticamente as inserções dos </w:t>
            </w:r>
            <w:r w:rsidRPr="0006522C">
              <w:rPr>
                <w:rFonts w:ascii="Tahoma" w:eastAsia="Calibri" w:hAnsi="Tahoma" w:cs="Tahoma"/>
                <w:sz w:val="20"/>
                <w:szCs w:val="20"/>
              </w:rPr>
              <w:lastRenderedPageBreak/>
              <w:t>dados pertinentes ao processo correspondente, tais como: Dotação, Fornecedor vencedor da licitação e Itens de objetos da licitação definidos no próprio processo de compras;</w:t>
            </w:r>
          </w:p>
        </w:tc>
        <w:tc>
          <w:tcPr>
            <w:tcW w:w="1434" w:type="dxa"/>
            <w:gridSpan w:val="2"/>
          </w:tcPr>
          <w:p w14:paraId="2C19C081" w14:textId="77777777" w:rsidR="004D74D8" w:rsidRPr="0006522C" w:rsidRDefault="004D74D8" w:rsidP="00467F25">
            <w:pPr>
              <w:rPr>
                <w:rFonts w:ascii="Tahoma" w:eastAsia="Calibri" w:hAnsi="Tahoma" w:cs="Tahoma"/>
                <w:sz w:val="20"/>
                <w:szCs w:val="20"/>
              </w:rPr>
            </w:pPr>
          </w:p>
        </w:tc>
        <w:tc>
          <w:tcPr>
            <w:tcW w:w="1179" w:type="dxa"/>
          </w:tcPr>
          <w:p w14:paraId="72FACD48"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1AA23ABF" w14:textId="77777777" w:rsidR="004D74D8" w:rsidRPr="0006522C" w:rsidRDefault="004D74D8" w:rsidP="00467F25">
            <w:pPr>
              <w:rPr>
                <w:rFonts w:ascii="Tahoma" w:eastAsia="Calibri" w:hAnsi="Tahoma" w:cs="Tahoma"/>
                <w:sz w:val="20"/>
                <w:szCs w:val="20"/>
              </w:rPr>
            </w:pPr>
          </w:p>
        </w:tc>
      </w:tr>
      <w:tr w:rsidR="004D74D8" w:rsidRPr="0006522C" w14:paraId="20E00A78" w14:textId="77777777" w:rsidTr="00660861">
        <w:tc>
          <w:tcPr>
            <w:tcW w:w="7071" w:type="dxa"/>
          </w:tcPr>
          <w:p w14:paraId="0EF8CAAF"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Visualizar nos empenhos seus: complementos, anulações, liquidações, devoluções e sumário de saldos de liquidações e pagamentos;</w:t>
            </w:r>
          </w:p>
        </w:tc>
        <w:tc>
          <w:tcPr>
            <w:tcW w:w="1434" w:type="dxa"/>
            <w:gridSpan w:val="2"/>
          </w:tcPr>
          <w:p w14:paraId="79846513" w14:textId="77777777" w:rsidR="004D74D8" w:rsidRPr="0006522C" w:rsidRDefault="004D74D8" w:rsidP="00467F25">
            <w:pPr>
              <w:rPr>
                <w:rFonts w:ascii="Tahoma" w:eastAsia="Calibri" w:hAnsi="Tahoma" w:cs="Tahoma"/>
                <w:sz w:val="20"/>
                <w:szCs w:val="20"/>
              </w:rPr>
            </w:pPr>
          </w:p>
        </w:tc>
        <w:tc>
          <w:tcPr>
            <w:tcW w:w="1179" w:type="dxa"/>
          </w:tcPr>
          <w:p w14:paraId="6726915F"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4DA3D2EF" w14:textId="77777777" w:rsidR="004D74D8" w:rsidRPr="0006522C" w:rsidRDefault="004D74D8" w:rsidP="00467F25">
            <w:pPr>
              <w:rPr>
                <w:rFonts w:ascii="Tahoma" w:eastAsia="Calibri" w:hAnsi="Tahoma" w:cs="Tahoma"/>
                <w:sz w:val="20"/>
                <w:szCs w:val="20"/>
              </w:rPr>
            </w:pPr>
          </w:p>
        </w:tc>
      </w:tr>
      <w:tr w:rsidR="004D74D8" w:rsidRPr="0006522C" w14:paraId="06285C2A" w14:textId="77777777" w:rsidTr="00660861">
        <w:tc>
          <w:tcPr>
            <w:tcW w:w="7071" w:type="dxa"/>
          </w:tcPr>
          <w:p w14:paraId="4DFE69CC"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 xml:space="preserve">Permitir detalhamentos de despesas ou categorias econômicas; </w:t>
            </w:r>
          </w:p>
        </w:tc>
        <w:tc>
          <w:tcPr>
            <w:tcW w:w="1434" w:type="dxa"/>
            <w:gridSpan w:val="2"/>
          </w:tcPr>
          <w:p w14:paraId="342D8689" w14:textId="77777777" w:rsidR="004D74D8" w:rsidRPr="0006522C" w:rsidRDefault="004D74D8" w:rsidP="00467F25">
            <w:pPr>
              <w:rPr>
                <w:rFonts w:ascii="Tahoma" w:eastAsia="Calibri" w:hAnsi="Tahoma" w:cs="Tahoma"/>
                <w:sz w:val="20"/>
                <w:szCs w:val="20"/>
              </w:rPr>
            </w:pPr>
          </w:p>
        </w:tc>
        <w:tc>
          <w:tcPr>
            <w:tcW w:w="1179" w:type="dxa"/>
          </w:tcPr>
          <w:p w14:paraId="518EFDED"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75B043DD" w14:textId="77777777" w:rsidR="004D74D8" w:rsidRPr="0006522C" w:rsidRDefault="004D74D8" w:rsidP="00467F25">
            <w:pPr>
              <w:rPr>
                <w:rFonts w:ascii="Tahoma" w:eastAsia="Calibri" w:hAnsi="Tahoma" w:cs="Tahoma"/>
                <w:sz w:val="20"/>
                <w:szCs w:val="20"/>
              </w:rPr>
            </w:pPr>
          </w:p>
        </w:tc>
      </w:tr>
      <w:tr w:rsidR="004D74D8" w:rsidRPr="0006522C" w14:paraId="4EAB06B8" w14:textId="77777777" w:rsidTr="00660861">
        <w:tc>
          <w:tcPr>
            <w:tcW w:w="7071" w:type="dxa"/>
          </w:tcPr>
          <w:p w14:paraId="556479DE"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 xml:space="preserve">Permitir a emissão de uma nota individual ou um grupo de notas de empenhos. </w:t>
            </w:r>
          </w:p>
        </w:tc>
        <w:tc>
          <w:tcPr>
            <w:tcW w:w="1434" w:type="dxa"/>
            <w:gridSpan w:val="2"/>
          </w:tcPr>
          <w:p w14:paraId="0AA425D9" w14:textId="77777777" w:rsidR="004D74D8" w:rsidRPr="0006522C" w:rsidRDefault="004D74D8" w:rsidP="00467F25">
            <w:pPr>
              <w:rPr>
                <w:rFonts w:ascii="Tahoma" w:eastAsia="Calibri" w:hAnsi="Tahoma" w:cs="Tahoma"/>
                <w:sz w:val="20"/>
                <w:szCs w:val="20"/>
              </w:rPr>
            </w:pPr>
          </w:p>
        </w:tc>
        <w:tc>
          <w:tcPr>
            <w:tcW w:w="1179" w:type="dxa"/>
          </w:tcPr>
          <w:p w14:paraId="564CB465"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57B17A3B" w14:textId="77777777" w:rsidR="004D74D8" w:rsidRPr="0006522C" w:rsidRDefault="004D74D8" w:rsidP="00467F25">
            <w:pPr>
              <w:rPr>
                <w:rFonts w:ascii="Tahoma" w:eastAsia="Calibri" w:hAnsi="Tahoma" w:cs="Tahoma"/>
                <w:sz w:val="20"/>
                <w:szCs w:val="20"/>
              </w:rPr>
            </w:pPr>
          </w:p>
        </w:tc>
      </w:tr>
      <w:tr w:rsidR="004D74D8" w:rsidRPr="0006522C" w14:paraId="4A0F2A3F" w14:textId="77777777" w:rsidTr="00660861">
        <w:tc>
          <w:tcPr>
            <w:tcW w:w="7071" w:type="dxa"/>
          </w:tcPr>
          <w:p w14:paraId="122DA028"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inclusão do cronograma de desembolso individual, por nota de empenho, com datas e valores correspondentes.</w:t>
            </w:r>
          </w:p>
        </w:tc>
        <w:tc>
          <w:tcPr>
            <w:tcW w:w="1434" w:type="dxa"/>
            <w:gridSpan w:val="2"/>
          </w:tcPr>
          <w:p w14:paraId="7B65D3CD" w14:textId="77777777" w:rsidR="004D74D8" w:rsidRPr="0006522C" w:rsidRDefault="004D74D8" w:rsidP="00467F25">
            <w:pPr>
              <w:rPr>
                <w:rFonts w:ascii="Tahoma" w:eastAsia="Calibri" w:hAnsi="Tahoma" w:cs="Tahoma"/>
                <w:sz w:val="20"/>
                <w:szCs w:val="20"/>
              </w:rPr>
            </w:pPr>
          </w:p>
        </w:tc>
        <w:tc>
          <w:tcPr>
            <w:tcW w:w="1179" w:type="dxa"/>
          </w:tcPr>
          <w:p w14:paraId="0C7B654C"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74E9D7F8" w14:textId="77777777" w:rsidR="004D74D8" w:rsidRPr="0006522C" w:rsidRDefault="004D74D8" w:rsidP="00467F25">
            <w:pPr>
              <w:rPr>
                <w:rFonts w:ascii="Tahoma" w:eastAsia="Calibri" w:hAnsi="Tahoma" w:cs="Tahoma"/>
                <w:sz w:val="20"/>
                <w:szCs w:val="20"/>
              </w:rPr>
            </w:pPr>
          </w:p>
        </w:tc>
      </w:tr>
      <w:tr w:rsidR="004D74D8" w:rsidRPr="0006522C" w14:paraId="7F1B21BE" w14:textId="77777777" w:rsidTr="00660861">
        <w:tc>
          <w:tcPr>
            <w:tcW w:w="7071" w:type="dxa"/>
          </w:tcPr>
          <w:p w14:paraId="42D4951E" w14:textId="77777777" w:rsidR="004D74D8" w:rsidRPr="0006522C" w:rsidRDefault="004D74D8" w:rsidP="00467F25">
            <w:pPr>
              <w:rPr>
                <w:rFonts w:ascii="Tahoma" w:eastAsia="Calibri" w:hAnsi="Tahoma" w:cs="Tahoma"/>
                <w:sz w:val="20"/>
                <w:szCs w:val="20"/>
              </w:rPr>
            </w:pPr>
          </w:p>
        </w:tc>
        <w:tc>
          <w:tcPr>
            <w:tcW w:w="1434" w:type="dxa"/>
            <w:gridSpan w:val="2"/>
          </w:tcPr>
          <w:p w14:paraId="70697EC1" w14:textId="77777777" w:rsidR="004D74D8" w:rsidRPr="0006522C" w:rsidRDefault="004D74D8" w:rsidP="00467F25">
            <w:pPr>
              <w:rPr>
                <w:rFonts w:ascii="Tahoma" w:eastAsia="Calibri" w:hAnsi="Tahoma" w:cs="Tahoma"/>
                <w:sz w:val="20"/>
                <w:szCs w:val="20"/>
              </w:rPr>
            </w:pPr>
          </w:p>
        </w:tc>
        <w:tc>
          <w:tcPr>
            <w:tcW w:w="1179" w:type="dxa"/>
          </w:tcPr>
          <w:p w14:paraId="1A30B0AB"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58F66204" w14:textId="77777777" w:rsidR="004D74D8" w:rsidRPr="0006522C" w:rsidRDefault="004D74D8" w:rsidP="00467F25">
            <w:pPr>
              <w:rPr>
                <w:rFonts w:ascii="Tahoma" w:eastAsia="Calibri" w:hAnsi="Tahoma" w:cs="Tahoma"/>
                <w:sz w:val="20"/>
                <w:szCs w:val="20"/>
              </w:rPr>
            </w:pPr>
          </w:p>
        </w:tc>
      </w:tr>
      <w:tr w:rsidR="004D74D8" w:rsidRPr="0006522C" w14:paraId="337E012D" w14:textId="77777777" w:rsidTr="00660861">
        <w:tc>
          <w:tcPr>
            <w:tcW w:w="7071" w:type="dxa"/>
          </w:tcPr>
          <w:p w14:paraId="4EEA849D"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 xml:space="preserve">Possibilidade de complementar empenhos:                                  </w:t>
            </w:r>
          </w:p>
        </w:tc>
        <w:tc>
          <w:tcPr>
            <w:tcW w:w="1434" w:type="dxa"/>
            <w:gridSpan w:val="2"/>
          </w:tcPr>
          <w:p w14:paraId="15EE47FD" w14:textId="77777777" w:rsidR="004D74D8" w:rsidRPr="0006522C" w:rsidRDefault="004D74D8" w:rsidP="00467F25">
            <w:pPr>
              <w:ind w:left="360"/>
              <w:contextualSpacing/>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714C7D4A" w14:textId="77777777" w:rsidR="004D74D8" w:rsidRPr="0006522C" w:rsidRDefault="004D74D8" w:rsidP="00467F25">
            <w:pPr>
              <w:ind w:left="360"/>
              <w:contextualSpacing/>
              <w:jc w:val="both"/>
              <w:rPr>
                <w:rFonts w:ascii="Tahoma" w:eastAsia="Calibri" w:hAnsi="Tahoma" w:cs="Tahoma"/>
                <w:sz w:val="20"/>
                <w:szCs w:val="20"/>
              </w:rPr>
            </w:pPr>
          </w:p>
        </w:tc>
        <w:tc>
          <w:tcPr>
            <w:tcW w:w="238" w:type="dxa"/>
            <w:tcBorders>
              <w:top w:val="nil"/>
              <w:left w:val="nil"/>
              <w:bottom w:val="nil"/>
              <w:right w:val="nil"/>
            </w:tcBorders>
          </w:tcPr>
          <w:p w14:paraId="1E6F6B8F" w14:textId="77777777" w:rsidR="004D74D8" w:rsidRPr="0006522C" w:rsidRDefault="004D74D8" w:rsidP="00467F25">
            <w:pPr>
              <w:rPr>
                <w:rFonts w:ascii="Tahoma" w:eastAsia="Calibri" w:hAnsi="Tahoma" w:cs="Tahoma"/>
                <w:sz w:val="20"/>
                <w:szCs w:val="20"/>
              </w:rPr>
            </w:pPr>
          </w:p>
        </w:tc>
      </w:tr>
      <w:tr w:rsidR="004D74D8" w:rsidRPr="0006522C" w14:paraId="5C6702FA" w14:textId="77777777" w:rsidTr="00660861">
        <w:tc>
          <w:tcPr>
            <w:tcW w:w="7071" w:type="dxa"/>
          </w:tcPr>
          <w:p w14:paraId="03FFE5FB"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Manter o número do empenho original;</w:t>
            </w:r>
          </w:p>
        </w:tc>
        <w:tc>
          <w:tcPr>
            <w:tcW w:w="1434" w:type="dxa"/>
            <w:gridSpan w:val="2"/>
          </w:tcPr>
          <w:p w14:paraId="0B267E5E" w14:textId="77777777" w:rsidR="004D74D8" w:rsidRPr="0006522C" w:rsidRDefault="004D74D8" w:rsidP="00467F25">
            <w:pPr>
              <w:ind w:left="360"/>
              <w:contextualSpacing/>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5ECA87C1" w14:textId="77777777" w:rsidR="004D74D8" w:rsidRPr="0006522C" w:rsidRDefault="004D74D8" w:rsidP="00467F25">
            <w:pPr>
              <w:ind w:left="792"/>
              <w:contextualSpacing/>
              <w:jc w:val="both"/>
              <w:rPr>
                <w:rFonts w:ascii="Tahoma" w:eastAsia="Calibri" w:hAnsi="Tahoma" w:cs="Tahoma"/>
                <w:sz w:val="20"/>
                <w:szCs w:val="20"/>
              </w:rPr>
            </w:pPr>
          </w:p>
        </w:tc>
        <w:tc>
          <w:tcPr>
            <w:tcW w:w="238" w:type="dxa"/>
            <w:tcBorders>
              <w:top w:val="nil"/>
              <w:left w:val="nil"/>
              <w:bottom w:val="nil"/>
              <w:right w:val="nil"/>
            </w:tcBorders>
          </w:tcPr>
          <w:p w14:paraId="1AC6EC61" w14:textId="77777777" w:rsidR="004D74D8" w:rsidRPr="0006522C" w:rsidRDefault="004D74D8" w:rsidP="00467F25">
            <w:pPr>
              <w:rPr>
                <w:rFonts w:ascii="Tahoma" w:eastAsia="Calibri" w:hAnsi="Tahoma" w:cs="Tahoma"/>
                <w:sz w:val="20"/>
                <w:szCs w:val="20"/>
              </w:rPr>
            </w:pPr>
          </w:p>
        </w:tc>
      </w:tr>
      <w:tr w:rsidR="004D74D8" w:rsidRPr="0006522C" w14:paraId="25FF3C8A" w14:textId="77777777" w:rsidTr="00660861">
        <w:tc>
          <w:tcPr>
            <w:tcW w:w="7071" w:type="dxa"/>
          </w:tcPr>
          <w:p w14:paraId="76EA246E" w14:textId="77777777" w:rsidR="004D74D8" w:rsidRPr="0006522C" w:rsidRDefault="004D74D8" w:rsidP="00467F25">
            <w:pPr>
              <w:widowControl w:val="0"/>
              <w:numPr>
                <w:ilvl w:val="1"/>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Impedir que o valor ultrapasse o saldo da dotação;</w:t>
            </w:r>
          </w:p>
        </w:tc>
        <w:tc>
          <w:tcPr>
            <w:tcW w:w="1434" w:type="dxa"/>
            <w:gridSpan w:val="2"/>
          </w:tcPr>
          <w:p w14:paraId="0F849A95"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6D2AFB1A"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24EFFE65" w14:textId="77777777" w:rsidR="004D74D8" w:rsidRPr="0006522C" w:rsidRDefault="004D74D8" w:rsidP="00467F25">
            <w:pPr>
              <w:rPr>
                <w:rFonts w:ascii="Tahoma" w:eastAsia="Calibri" w:hAnsi="Tahoma" w:cs="Tahoma"/>
                <w:sz w:val="20"/>
                <w:szCs w:val="20"/>
              </w:rPr>
            </w:pPr>
          </w:p>
        </w:tc>
      </w:tr>
      <w:tr w:rsidR="004D74D8" w:rsidRPr="0006522C" w14:paraId="20038466" w14:textId="77777777" w:rsidTr="00660861">
        <w:tc>
          <w:tcPr>
            <w:tcW w:w="7071" w:type="dxa"/>
          </w:tcPr>
          <w:p w14:paraId="4BC2376C" w14:textId="77777777" w:rsidR="004D74D8" w:rsidRPr="0006522C" w:rsidRDefault="004D74D8" w:rsidP="00467F25">
            <w:pPr>
              <w:widowControl w:val="0"/>
              <w:numPr>
                <w:ilvl w:val="1"/>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Complementar empenhos com opção ou não de uma reserva de dotação;</w:t>
            </w:r>
          </w:p>
        </w:tc>
        <w:tc>
          <w:tcPr>
            <w:tcW w:w="1434" w:type="dxa"/>
            <w:gridSpan w:val="2"/>
          </w:tcPr>
          <w:p w14:paraId="74D51A66"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2E62B809"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1C3B0A36" w14:textId="77777777" w:rsidR="004D74D8" w:rsidRPr="0006522C" w:rsidRDefault="004D74D8" w:rsidP="00467F25">
            <w:pPr>
              <w:rPr>
                <w:rFonts w:ascii="Tahoma" w:eastAsia="Calibri" w:hAnsi="Tahoma" w:cs="Tahoma"/>
                <w:sz w:val="20"/>
                <w:szCs w:val="20"/>
              </w:rPr>
            </w:pPr>
          </w:p>
        </w:tc>
      </w:tr>
      <w:tr w:rsidR="004D74D8" w:rsidRPr="0006522C" w14:paraId="3730DC21" w14:textId="77777777" w:rsidTr="00660861">
        <w:tc>
          <w:tcPr>
            <w:tcW w:w="7071" w:type="dxa"/>
          </w:tcPr>
          <w:p w14:paraId="41FAFB2C" w14:textId="77777777" w:rsidR="004D74D8" w:rsidRPr="0006522C" w:rsidRDefault="004D74D8" w:rsidP="00467F25">
            <w:pPr>
              <w:widowControl w:val="0"/>
              <w:numPr>
                <w:ilvl w:val="1"/>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Emitir nota de complemento de empenho, com a cronologia e ordenação dos complementos por empenhos.</w:t>
            </w:r>
          </w:p>
        </w:tc>
        <w:tc>
          <w:tcPr>
            <w:tcW w:w="1434" w:type="dxa"/>
            <w:gridSpan w:val="2"/>
          </w:tcPr>
          <w:p w14:paraId="548290B6"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2FF68C21"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206AAB0D" w14:textId="77777777" w:rsidR="004D74D8" w:rsidRPr="0006522C" w:rsidRDefault="004D74D8" w:rsidP="00467F25">
            <w:pPr>
              <w:rPr>
                <w:rFonts w:ascii="Tahoma" w:eastAsia="Calibri" w:hAnsi="Tahoma" w:cs="Tahoma"/>
                <w:sz w:val="20"/>
                <w:szCs w:val="20"/>
              </w:rPr>
            </w:pPr>
          </w:p>
        </w:tc>
      </w:tr>
      <w:tr w:rsidR="004D74D8" w:rsidRPr="0006522C" w14:paraId="4C39F297" w14:textId="77777777" w:rsidTr="00660861">
        <w:tc>
          <w:tcPr>
            <w:tcW w:w="7071" w:type="dxa"/>
          </w:tcPr>
          <w:p w14:paraId="68799FA0"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 xml:space="preserve">Possibilidade de anulação de Empenho: </w:t>
            </w:r>
          </w:p>
        </w:tc>
        <w:tc>
          <w:tcPr>
            <w:tcW w:w="1434" w:type="dxa"/>
            <w:gridSpan w:val="2"/>
          </w:tcPr>
          <w:p w14:paraId="1CED9B76" w14:textId="77777777" w:rsidR="004D74D8" w:rsidRPr="0006522C" w:rsidRDefault="004D74D8" w:rsidP="00467F25">
            <w:pPr>
              <w:ind w:left="360"/>
              <w:contextualSpacing/>
              <w:jc w:val="center"/>
              <w:rPr>
                <w:rFonts w:ascii="Tahoma" w:eastAsia="Calibri" w:hAnsi="Tahoma" w:cs="Tahoma"/>
                <w:sz w:val="20"/>
                <w:szCs w:val="20"/>
              </w:rPr>
            </w:pPr>
          </w:p>
        </w:tc>
        <w:tc>
          <w:tcPr>
            <w:tcW w:w="1179" w:type="dxa"/>
          </w:tcPr>
          <w:p w14:paraId="6271CBA4" w14:textId="77777777" w:rsidR="004D74D8" w:rsidRPr="0006522C" w:rsidRDefault="004D74D8" w:rsidP="00467F25">
            <w:pPr>
              <w:ind w:left="360"/>
              <w:contextualSpacing/>
              <w:jc w:val="both"/>
              <w:rPr>
                <w:rFonts w:ascii="Tahoma" w:eastAsia="Calibri" w:hAnsi="Tahoma" w:cs="Tahoma"/>
                <w:sz w:val="20"/>
                <w:szCs w:val="20"/>
              </w:rPr>
            </w:pPr>
          </w:p>
        </w:tc>
        <w:tc>
          <w:tcPr>
            <w:tcW w:w="238" w:type="dxa"/>
            <w:tcBorders>
              <w:top w:val="nil"/>
              <w:left w:val="nil"/>
              <w:bottom w:val="nil"/>
              <w:right w:val="nil"/>
            </w:tcBorders>
          </w:tcPr>
          <w:p w14:paraId="429E413F" w14:textId="77777777" w:rsidR="004D74D8" w:rsidRPr="0006522C" w:rsidRDefault="004D74D8" w:rsidP="00467F25">
            <w:pPr>
              <w:rPr>
                <w:rFonts w:ascii="Tahoma" w:eastAsia="Calibri" w:hAnsi="Tahoma" w:cs="Tahoma"/>
                <w:sz w:val="20"/>
                <w:szCs w:val="20"/>
              </w:rPr>
            </w:pPr>
          </w:p>
        </w:tc>
      </w:tr>
      <w:tr w:rsidR="004D74D8" w:rsidRPr="0006522C" w14:paraId="317ED981" w14:textId="77777777" w:rsidTr="00660861">
        <w:tc>
          <w:tcPr>
            <w:tcW w:w="7071" w:type="dxa"/>
          </w:tcPr>
          <w:p w14:paraId="661C697D" w14:textId="77777777" w:rsidR="004D74D8" w:rsidRPr="0006522C" w:rsidRDefault="004D74D8" w:rsidP="00467F25">
            <w:pPr>
              <w:widowControl w:val="0"/>
              <w:numPr>
                <w:ilvl w:val="1"/>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Total, impedindo que a anulação ultrapasse o valor do empenho, diretamente da nota;</w:t>
            </w:r>
          </w:p>
        </w:tc>
        <w:tc>
          <w:tcPr>
            <w:tcW w:w="1434" w:type="dxa"/>
            <w:gridSpan w:val="2"/>
          </w:tcPr>
          <w:p w14:paraId="6B07CA0F" w14:textId="77777777" w:rsidR="004D74D8" w:rsidRPr="0006522C" w:rsidRDefault="004D74D8" w:rsidP="00467F25">
            <w:pPr>
              <w:rPr>
                <w:rFonts w:ascii="Tahoma" w:eastAsia="Calibri" w:hAnsi="Tahoma" w:cs="Tahoma"/>
                <w:sz w:val="20"/>
                <w:szCs w:val="20"/>
              </w:rPr>
            </w:pPr>
          </w:p>
        </w:tc>
        <w:tc>
          <w:tcPr>
            <w:tcW w:w="1179" w:type="dxa"/>
          </w:tcPr>
          <w:p w14:paraId="24DF7FA3"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2D305021" w14:textId="77777777" w:rsidR="004D74D8" w:rsidRPr="0006522C" w:rsidRDefault="004D74D8" w:rsidP="00467F25">
            <w:pPr>
              <w:rPr>
                <w:rFonts w:ascii="Tahoma" w:eastAsia="Calibri" w:hAnsi="Tahoma" w:cs="Tahoma"/>
                <w:sz w:val="20"/>
                <w:szCs w:val="20"/>
              </w:rPr>
            </w:pPr>
          </w:p>
        </w:tc>
      </w:tr>
      <w:tr w:rsidR="004D74D8" w:rsidRPr="0006522C" w14:paraId="52F30E2B" w14:textId="77777777" w:rsidTr="00660861">
        <w:tc>
          <w:tcPr>
            <w:tcW w:w="7071" w:type="dxa"/>
          </w:tcPr>
          <w:p w14:paraId="6A6B09B2" w14:textId="77777777" w:rsidR="004D74D8" w:rsidRPr="0006522C" w:rsidRDefault="004D74D8" w:rsidP="00467F25">
            <w:pPr>
              <w:widowControl w:val="0"/>
              <w:numPr>
                <w:ilvl w:val="1"/>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Parcial, para correções dos valores empenhados;</w:t>
            </w:r>
          </w:p>
        </w:tc>
        <w:tc>
          <w:tcPr>
            <w:tcW w:w="1434" w:type="dxa"/>
            <w:gridSpan w:val="2"/>
          </w:tcPr>
          <w:p w14:paraId="275FD7B8" w14:textId="77777777" w:rsidR="004D74D8" w:rsidRPr="0006522C" w:rsidRDefault="004D74D8" w:rsidP="00467F25">
            <w:pPr>
              <w:rPr>
                <w:rFonts w:ascii="Tahoma" w:eastAsia="Calibri" w:hAnsi="Tahoma" w:cs="Tahoma"/>
                <w:sz w:val="20"/>
                <w:szCs w:val="20"/>
              </w:rPr>
            </w:pPr>
          </w:p>
        </w:tc>
        <w:tc>
          <w:tcPr>
            <w:tcW w:w="1179" w:type="dxa"/>
          </w:tcPr>
          <w:p w14:paraId="22E37075"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0A5DFE57" w14:textId="77777777" w:rsidR="004D74D8" w:rsidRPr="0006522C" w:rsidRDefault="004D74D8" w:rsidP="00467F25">
            <w:pPr>
              <w:rPr>
                <w:rFonts w:ascii="Tahoma" w:eastAsia="Calibri" w:hAnsi="Tahoma" w:cs="Tahoma"/>
                <w:sz w:val="20"/>
                <w:szCs w:val="20"/>
              </w:rPr>
            </w:pPr>
          </w:p>
        </w:tc>
      </w:tr>
      <w:tr w:rsidR="004D74D8" w:rsidRPr="0006522C" w14:paraId="66FDE999" w14:textId="77777777" w:rsidTr="00660861">
        <w:tc>
          <w:tcPr>
            <w:tcW w:w="7071" w:type="dxa"/>
          </w:tcPr>
          <w:p w14:paraId="51737B29" w14:textId="77777777" w:rsidR="004D74D8" w:rsidRPr="0006522C" w:rsidRDefault="004D74D8" w:rsidP="00467F25">
            <w:pPr>
              <w:widowControl w:val="0"/>
              <w:numPr>
                <w:ilvl w:val="1"/>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Verificar se o mesmo já foi liquidado;</w:t>
            </w:r>
          </w:p>
        </w:tc>
        <w:tc>
          <w:tcPr>
            <w:tcW w:w="1434" w:type="dxa"/>
            <w:gridSpan w:val="2"/>
          </w:tcPr>
          <w:p w14:paraId="5648B12E" w14:textId="77777777" w:rsidR="004D74D8" w:rsidRPr="0006522C" w:rsidRDefault="004D74D8" w:rsidP="00467F25">
            <w:pPr>
              <w:rPr>
                <w:rFonts w:ascii="Tahoma" w:eastAsia="Calibri" w:hAnsi="Tahoma" w:cs="Tahoma"/>
                <w:sz w:val="20"/>
                <w:szCs w:val="20"/>
              </w:rPr>
            </w:pPr>
          </w:p>
        </w:tc>
        <w:tc>
          <w:tcPr>
            <w:tcW w:w="1179" w:type="dxa"/>
          </w:tcPr>
          <w:p w14:paraId="3DC21105"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5913C874" w14:textId="77777777" w:rsidR="004D74D8" w:rsidRPr="0006522C" w:rsidRDefault="004D74D8" w:rsidP="00467F25">
            <w:pPr>
              <w:rPr>
                <w:rFonts w:ascii="Tahoma" w:eastAsia="Calibri" w:hAnsi="Tahoma" w:cs="Tahoma"/>
                <w:sz w:val="20"/>
                <w:szCs w:val="20"/>
              </w:rPr>
            </w:pPr>
          </w:p>
        </w:tc>
      </w:tr>
      <w:tr w:rsidR="004D74D8" w:rsidRPr="0006522C" w14:paraId="0F66D23C" w14:textId="77777777" w:rsidTr="00660861">
        <w:tc>
          <w:tcPr>
            <w:tcW w:w="7071" w:type="dxa"/>
          </w:tcPr>
          <w:p w14:paraId="35F77C28" w14:textId="77777777" w:rsidR="004D74D8" w:rsidRPr="0006522C" w:rsidRDefault="004D74D8" w:rsidP="00467F25">
            <w:pPr>
              <w:widowControl w:val="0"/>
              <w:numPr>
                <w:ilvl w:val="1"/>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Emitir nota de anulação de empenho.</w:t>
            </w:r>
          </w:p>
        </w:tc>
        <w:tc>
          <w:tcPr>
            <w:tcW w:w="1434" w:type="dxa"/>
            <w:gridSpan w:val="2"/>
          </w:tcPr>
          <w:p w14:paraId="7262E1BF" w14:textId="77777777" w:rsidR="004D74D8" w:rsidRPr="0006522C" w:rsidRDefault="004D74D8" w:rsidP="00467F25">
            <w:pPr>
              <w:rPr>
                <w:rFonts w:ascii="Tahoma" w:eastAsia="Calibri" w:hAnsi="Tahoma" w:cs="Tahoma"/>
                <w:sz w:val="20"/>
                <w:szCs w:val="20"/>
              </w:rPr>
            </w:pPr>
          </w:p>
        </w:tc>
        <w:tc>
          <w:tcPr>
            <w:tcW w:w="1179" w:type="dxa"/>
          </w:tcPr>
          <w:p w14:paraId="567B46B5"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5254845D" w14:textId="77777777" w:rsidR="004D74D8" w:rsidRPr="0006522C" w:rsidRDefault="004D74D8" w:rsidP="00467F25">
            <w:pPr>
              <w:rPr>
                <w:rFonts w:ascii="Tahoma" w:eastAsia="Calibri" w:hAnsi="Tahoma" w:cs="Tahoma"/>
                <w:sz w:val="20"/>
                <w:szCs w:val="20"/>
              </w:rPr>
            </w:pPr>
          </w:p>
        </w:tc>
      </w:tr>
      <w:tr w:rsidR="004D74D8" w:rsidRPr="0006522C" w14:paraId="5B54E166" w14:textId="77777777" w:rsidTr="00660861">
        <w:tc>
          <w:tcPr>
            <w:tcW w:w="7071" w:type="dxa"/>
          </w:tcPr>
          <w:p w14:paraId="769BF13B"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Liquidação de empenho:</w:t>
            </w:r>
          </w:p>
        </w:tc>
        <w:tc>
          <w:tcPr>
            <w:tcW w:w="1434" w:type="dxa"/>
            <w:gridSpan w:val="2"/>
          </w:tcPr>
          <w:p w14:paraId="57824F6E" w14:textId="77777777" w:rsidR="004D74D8" w:rsidRPr="0006522C" w:rsidRDefault="004D74D8" w:rsidP="00467F25">
            <w:pPr>
              <w:ind w:left="360"/>
              <w:contextualSpacing/>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3D2E177D" w14:textId="77777777" w:rsidR="004D74D8" w:rsidRPr="0006522C" w:rsidRDefault="004D74D8" w:rsidP="00467F25">
            <w:pPr>
              <w:ind w:left="360"/>
              <w:contextualSpacing/>
              <w:jc w:val="both"/>
              <w:rPr>
                <w:rFonts w:ascii="Tahoma" w:eastAsia="Calibri" w:hAnsi="Tahoma" w:cs="Tahoma"/>
                <w:sz w:val="20"/>
                <w:szCs w:val="20"/>
              </w:rPr>
            </w:pPr>
          </w:p>
        </w:tc>
        <w:tc>
          <w:tcPr>
            <w:tcW w:w="238" w:type="dxa"/>
            <w:tcBorders>
              <w:top w:val="nil"/>
              <w:left w:val="nil"/>
              <w:bottom w:val="nil"/>
              <w:right w:val="nil"/>
            </w:tcBorders>
          </w:tcPr>
          <w:p w14:paraId="2C47D8CC" w14:textId="77777777" w:rsidR="004D74D8" w:rsidRPr="0006522C" w:rsidRDefault="004D74D8" w:rsidP="00467F25">
            <w:pPr>
              <w:rPr>
                <w:rFonts w:ascii="Tahoma" w:eastAsia="Calibri" w:hAnsi="Tahoma" w:cs="Tahoma"/>
                <w:sz w:val="20"/>
                <w:szCs w:val="20"/>
              </w:rPr>
            </w:pPr>
          </w:p>
        </w:tc>
      </w:tr>
      <w:tr w:rsidR="004D74D8" w:rsidRPr="0006522C" w14:paraId="46EE8E27" w14:textId="77777777" w:rsidTr="00660861">
        <w:tc>
          <w:tcPr>
            <w:tcW w:w="7071" w:type="dxa"/>
          </w:tcPr>
          <w:p w14:paraId="6257F758"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Permitir liquidação total ou parcial do empenho;</w:t>
            </w:r>
          </w:p>
        </w:tc>
        <w:tc>
          <w:tcPr>
            <w:tcW w:w="1434" w:type="dxa"/>
            <w:gridSpan w:val="2"/>
          </w:tcPr>
          <w:p w14:paraId="63B8DD62" w14:textId="77777777" w:rsidR="004D74D8" w:rsidRPr="0006522C" w:rsidRDefault="004D74D8" w:rsidP="00467F25">
            <w:pPr>
              <w:ind w:left="360"/>
              <w:contextualSpacing/>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4611E074" w14:textId="77777777" w:rsidR="004D74D8" w:rsidRPr="0006522C" w:rsidRDefault="004D74D8" w:rsidP="00467F25">
            <w:pPr>
              <w:ind w:left="792"/>
              <w:contextualSpacing/>
              <w:jc w:val="both"/>
              <w:rPr>
                <w:rFonts w:ascii="Tahoma" w:eastAsia="Calibri" w:hAnsi="Tahoma" w:cs="Tahoma"/>
                <w:sz w:val="20"/>
                <w:szCs w:val="20"/>
              </w:rPr>
            </w:pPr>
          </w:p>
        </w:tc>
        <w:tc>
          <w:tcPr>
            <w:tcW w:w="238" w:type="dxa"/>
            <w:tcBorders>
              <w:top w:val="nil"/>
              <w:left w:val="nil"/>
              <w:bottom w:val="nil"/>
              <w:right w:val="nil"/>
            </w:tcBorders>
          </w:tcPr>
          <w:p w14:paraId="36DC928A" w14:textId="77777777" w:rsidR="004D74D8" w:rsidRPr="0006522C" w:rsidRDefault="004D74D8" w:rsidP="00467F25">
            <w:pPr>
              <w:rPr>
                <w:rFonts w:ascii="Tahoma" w:eastAsia="Calibri" w:hAnsi="Tahoma" w:cs="Tahoma"/>
                <w:sz w:val="20"/>
                <w:szCs w:val="20"/>
              </w:rPr>
            </w:pPr>
          </w:p>
        </w:tc>
      </w:tr>
      <w:tr w:rsidR="004D74D8" w:rsidRPr="0006522C" w14:paraId="3F4D803E" w14:textId="77777777" w:rsidTr="00660861">
        <w:tc>
          <w:tcPr>
            <w:tcW w:w="7071" w:type="dxa"/>
          </w:tcPr>
          <w:p w14:paraId="48D035B9"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Impedir que o valor da liquidação ultrapasse o valor do empenho;</w:t>
            </w:r>
          </w:p>
        </w:tc>
        <w:tc>
          <w:tcPr>
            <w:tcW w:w="1434" w:type="dxa"/>
            <w:gridSpan w:val="2"/>
          </w:tcPr>
          <w:p w14:paraId="76A9E5F3"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 xml:space="preserve">      SIM</w:t>
            </w:r>
          </w:p>
        </w:tc>
        <w:tc>
          <w:tcPr>
            <w:tcW w:w="1179" w:type="dxa"/>
          </w:tcPr>
          <w:p w14:paraId="6EE7A31F" w14:textId="77777777" w:rsidR="004D74D8" w:rsidRPr="0006522C" w:rsidRDefault="004D74D8" w:rsidP="00467F25">
            <w:pPr>
              <w:ind w:left="792"/>
              <w:contextualSpacing/>
              <w:jc w:val="both"/>
              <w:rPr>
                <w:rFonts w:ascii="Tahoma" w:eastAsia="Calibri" w:hAnsi="Tahoma" w:cs="Tahoma"/>
                <w:sz w:val="20"/>
                <w:szCs w:val="20"/>
              </w:rPr>
            </w:pPr>
          </w:p>
        </w:tc>
        <w:tc>
          <w:tcPr>
            <w:tcW w:w="238" w:type="dxa"/>
            <w:tcBorders>
              <w:top w:val="nil"/>
              <w:left w:val="nil"/>
              <w:bottom w:val="nil"/>
              <w:right w:val="nil"/>
            </w:tcBorders>
          </w:tcPr>
          <w:p w14:paraId="4769C23D" w14:textId="77777777" w:rsidR="004D74D8" w:rsidRPr="0006522C" w:rsidRDefault="004D74D8" w:rsidP="00467F25">
            <w:pPr>
              <w:rPr>
                <w:rFonts w:ascii="Tahoma" w:eastAsia="Calibri" w:hAnsi="Tahoma" w:cs="Tahoma"/>
                <w:sz w:val="20"/>
                <w:szCs w:val="20"/>
              </w:rPr>
            </w:pPr>
          </w:p>
        </w:tc>
      </w:tr>
      <w:tr w:rsidR="004D74D8" w:rsidRPr="0006522C" w14:paraId="0824CCCB" w14:textId="77777777" w:rsidTr="00660861">
        <w:tc>
          <w:tcPr>
            <w:tcW w:w="7071" w:type="dxa"/>
          </w:tcPr>
          <w:p w14:paraId="1B3D9B73"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Permitir a inclusão de Notas Fiscais registradas no Sistema de Materiais, com os dados de valores e vencimentos;</w:t>
            </w:r>
          </w:p>
        </w:tc>
        <w:tc>
          <w:tcPr>
            <w:tcW w:w="1434" w:type="dxa"/>
            <w:gridSpan w:val="2"/>
          </w:tcPr>
          <w:p w14:paraId="258144D9" w14:textId="77777777" w:rsidR="004D74D8" w:rsidRPr="0006522C" w:rsidRDefault="004D74D8" w:rsidP="00467F25">
            <w:pPr>
              <w:ind w:left="-91" w:firstLine="54"/>
              <w:contextualSpacing/>
              <w:jc w:val="both"/>
              <w:rPr>
                <w:rFonts w:ascii="Tahoma" w:eastAsia="Calibri" w:hAnsi="Tahoma" w:cs="Tahoma"/>
                <w:b/>
                <w:sz w:val="20"/>
                <w:szCs w:val="20"/>
              </w:rPr>
            </w:pPr>
            <w:r w:rsidRPr="0006522C">
              <w:rPr>
                <w:rFonts w:ascii="Tahoma" w:eastAsia="Calibri" w:hAnsi="Tahoma" w:cs="Tahoma"/>
                <w:b/>
                <w:sz w:val="20"/>
                <w:szCs w:val="20"/>
              </w:rPr>
              <w:t xml:space="preserve">      SIM</w:t>
            </w:r>
          </w:p>
        </w:tc>
        <w:tc>
          <w:tcPr>
            <w:tcW w:w="1179" w:type="dxa"/>
          </w:tcPr>
          <w:p w14:paraId="6B3B09E7" w14:textId="77777777" w:rsidR="004D74D8" w:rsidRPr="0006522C" w:rsidRDefault="004D74D8" w:rsidP="00467F25">
            <w:pPr>
              <w:ind w:left="792"/>
              <w:contextualSpacing/>
              <w:jc w:val="both"/>
              <w:rPr>
                <w:rFonts w:ascii="Tahoma" w:eastAsia="Calibri" w:hAnsi="Tahoma" w:cs="Tahoma"/>
                <w:b/>
                <w:sz w:val="20"/>
                <w:szCs w:val="20"/>
              </w:rPr>
            </w:pPr>
          </w:p>
        </w:tc>
        <w:tc>
          <w:tcPr>
            <w:tcW w:w="238" w:type="dxa"/>
            <w:tcBorders>
              <w:top w:val="nil"/>
              <w:left w:val="nil"/>
              <w:bottom w:val="nil"/>
              <w:right w:val="nil"/>
            </w:tcBorders>
          </w:tcPr>
          <w:p w14:paraId="52F7D149" w14:textId="77777777" w:rsidR="004D74D8" w:rsidRPr="0006522C" w:rsidRDefault="004D74D8" w:rsidP="00467F25">
            <w:pPr>
              <w:rPr>
                <w:rFonts w:ascii="Tahoma" w:eastAsia="Calibri" w:hAnsi="Tahoma" w:cs="Tahoma"/>
                <w:sz w:val="20"/>
                <w:szCs w:val="20"/>
              </w:rPr>
            </w:pPr>
          </w:p>
        </w:tc>
      </w:tr>
      <w:tr w:rsidR="004D74D8" w:rsidRPr="0006522C" w14:paraId="3CC8046B" w14:textId="77777777" w:rsidTr="00660861">
        <w:tc>
          <w:tcPr>
            <w:tcW w:w="7071" w:type="dxa"/>
          </w:tcPr>
          <w:p w14:paraId="06D1311C"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Criar automaticamente despesas extras referentes às retenções, na emissão da liquidação para eventual pagamento, bem como a receita extra ou orçamentária na tesouraria após seu pagamento;</w:t>
            </w:r>
          </w:p>
        </w:tc>
        <w:tc>
          <w:tcPr>
            <w:tcW w:w="1434" w:type="dxa"/>
            <w:gridSpan w:val="2"/>
          </w:tcPr>
          <w:p w14:paraId="2255BCD7" w14:textId="77777777" w:rsidR="004D74D8" w:rsidRPr="0006522C" w:rsidRDefault="004D74D8" w:rsidP="00467F25">
            <w:pPr>
              <w:ind w:left="360"/>
              <w:contextualSpacing/>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4E3A4A63" w14:textId="77777777" w:rsidR="004D74D8" w:rsidRPr="0006522C" w:rsidRDefault="004D74D8" w:rsidP="00467F25">
            <w:pPr>
              <w:ind w:left="792"/>
              <w:contextualSpacing/>
              <w:jc w:val="both"/>
              <w:rPr>
                <w:rFonts w:ascii="Tahoma" w:eastAsia="Calibri" w:hAnsi="Tahoma" w:cs="Tahoma"/>
                <w:b/>
                <w:sz w:val="20"/>
                <w:szCs w:val="20"/>
              </w:rPr>
            </w:pPr>
          </w:p>
        </w:tc>
        <w:tc>
          <w:tcPr>
            <w:tcW w:w="238" w:type="dxa"/>
            <w:tcBorders>
              <w:top w:val="nil"/>
              <w:left w:val="nil"/>
              <w:bottom w:val="nil"/>
              <w:right w:val="nil"/>
            </w:tcBorders>
          </w:tcPr>
          <w:p w14:paraId="2D44A057" w14:textId="77777777" w:rsidR="004D74D8" w:rsidRPr="0006522C" w:rsidRDefault="004D74D8" w:rsidP="00467F25">
            <w:pPr>
              <w:rPr>
                <w:rFonts w:ascii="Tahoma" w:eastAsia="Calibri" w:hAnsi="Tahoma" w:cs="Tahoma"/>
                <w:sz w:val="20"/>
                <w:szCs w:val="20"/>
              </w:rPr>
            </w:pPr>
          </w:p>
        </w:tc>
      </w:tr>
      <w:tr w:rsidR="004D74D8" w:rsidRPr="0006522C" w14:paraId="7BBC4353" w14:textId="77777777" w:rsidTr="00660861">
        <w:tc>
          <w:tcPr>
            <w:tcW w:w="7071" w:type="dxa"/>
          </w:tcPr>
          <w:p w14:paraId="605E5C67"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Emitir nota de liquidação individual ou em grupo de notas;</w:t>
            </w:r>
          </w:p>
        </w:tc>
        <w:tc>
          <w:tcPr>
            <w:tcW w:w="1434" w:type="dxa"/>
            <w:gridSpan w:val="2"/>
          </w:tcPr>
          <w:p w14:paraId="1F0BCBF6" w14:textId="77777777" w:rsidR="004D74D8" w:rsidRPr="0006522C" w:rsidRDefault="004D74D8" w:rsidP="00467F25">
            <w:pPr>
              <w:ind w:left="360"/>
              <w:contextualSpacing/>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229C6F77" w14:textId="77777777" w:rsidR="004D74D8" w:rsidRPr="0006522C" w:rsidRDefault="004D74D8" w:rsidP="00467F25">
            <w:pPr>
              <w:ind w:left="792"/>
              <w:contextualSpacing/>
              <w:jc w:val="both"/>
              <w:rPr>
                <w:rFonts w:ascii="Tahoma" w:eastAsia="Calibri" w:hAnsi="Tahoma" w:cs="Tahoma"/>
                <w:b/>
                <w:sz w:val="20"/>
                <w:szCs w:val="20"/>
              </w:rPr>
            </w:pPr>
          </w:p>
        </w:tc>
        <w:tc>
          <w:tcPr>
            <w:tcW w:w="238" w:type="dxa"/>
            <w:tcBorders>
              <w:top w:val="nil"/>
              <w:left w:val="nil"/>
              <w:bottom w:val="nil"/>
              <w:right w:val="nil"/>
            </w:tcBorders>
          </w:tcPr>
          <w:p w14:paraId="666CEC90" w14:textId="77777777" w:rsidR="004D74D8" w:rsidRPr="0006522C" w:rsidRDefault="004D74D8" w:rsidP="00467F25">
            <w:pPr>
              <w:rPr>
                <w:rFonts w:ascii="Tahoma" w:eastAsia="Calibri" w:hAnsi="Tahoma" w:cs="Tahoma"/>
                <w:sz w:val="20"/>
                <w:szCs w:val="20"/>
              </w:rPr>
            </w:pPr>
          </w:p>
        </w:tc>
      </w:tr>
      <w:tr w:rsidR="004D74D8" w:rsidRPr="0006522C" w14:paraId="358DDC4B" w14:textId="77777777" w:rsidTr="00660861">
        <w:tc>
          <w:tcPr>
            <w:tcW w:w="7071" w:type="dxa"/>
          </w:tcPr>
          <w:p w14:paraId="006FC064"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 xml:space="preserve">Permitir a inclusão da conta bancária onde o pagamento será realizado. </w:t>
            </w:r>
          </w:p>
        </w:tc>
        <w:tc>
          <w:tcPr>
            <w:tcW w:w="1434" w:type="dxa"/>
            <w:gridSpan w:val="2"/>
          </w:tcPr>
          <w:p w14:paraId="5A346BE8" w14:textId="77777777" w:rsidR="004D74D8" w:rsidRPr="0006522C" w:rsidRDefault="004D74D8" w:rsidP="00467F25">
            <w:pPr>
              <w:ind w:left="360"/>
              <w:contextualSpacing/>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281C8A3C" w14:textId="77777777" w:rsidR="004D74D8" w:rsidRPr="0006522C" w:rsidRDefault="004D74D8" w:rsidP="00467F25">
            <w:pPr>
              <w:ind w:left="792"/>
              <w:contextualSpacing/>
              <w:jc w:val="both"/>
              <w:rPr>
                <w:rFonts w:ascii="Tahoma" w:eastAsia="Calibri" w:hAnsi="Tahoma" w:cs="Tahoma"/>
                <w:b/>
                <w:sz w:val="20"/>
                <w:szCs w:val="20"/>
              </w:rPr>
            </w:pPr>
          </w:p>
        </w:tc>
        <w:tc>
          <w:tcPr>
            <w:tcW w:w="238" w:type="dxa"/>
            <w:tcBorders>
              <w:top w:val="nil"/>
              <w:left w:val="nil"/>
              <w:bottom w:val="nil"/>
              <w:right w:val="nil"/>
            </w:tcBorders>
          </w:tcPr>
          <w:p w14:paraId="69EFF4C3" w14:textId="77777777" w:rsidR="004D74D8" w:rsidRPr="0006522C" w:rsidRDefault="004D74D8" w:rsidP="00467F25">
            <w:pPr>
              <w:rPr>
                <w:rFonts w:ascii="Tahoma" w:eastAsia="Calibri" w:hAnsi="Tahoma" w:cs="Tahoma"/>
                <w:sz w:val="20"/>
                <w:szCs w:val="20"/>
              </w:rPr>
            </w:pPr>
          </w:p>
        </w:tc>
      </w:tr>
      <w:tr w:rsidR="004D74D8" w:rsidRPr="0006522C" w14:paraId="5486CEDD" w14:textId="77777777" w:rsidTr="00660861">
        <w:tc>
          <w:tcPr>
            <w:tcW w:w="7071" w:type="dxa"/>
          </w:tcPr>
          <w:p w14:paraId="1E4901F7"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 xml:space="preserve"> Anulação de liquidação: </w:t>
            </w:r>
          </w:p>
        </w:tc>
        <w:tc>
          <w:tcPr>
            <w:tcW w:w="1434" w:type="dxa"/>
            <w:gridSpan w:val="2"/>
          </w:tcPr>
          <w:p w14:paraId="71DD169A" w14:textId="77777777" w:rsidR="004D74D8" w:rsidRPr="0006522C" w:rsidRDefault="004D74D8" w:rsidP="00467F25">
            <w:pPr>
              <w:ind w:left="360"/>
              <w:contextualSpacing/>
              <w:jc w:val="center"/>
              <w:rPr>
                <w:rFonts w:ascii="Tahoma" w:eastAsia="Calibri" w:hAnsi="Tahoma" w:cs="Tahoma"/>
                <w:b/>
                <w:sz w:val="20"/>
                <w:szCs w:val="20"/>
              </w:rPr>
            </w:pPr>
          </w:p>
        </w:tc>
        <w:tc>
          <w:tcPr>
            <w:tcW w:w="1179" w:type="dxa"/>
          </w:tcPr>
          <w:p w14:paraId="49B902C9" w14:textId="77777777" w:rsidR="004D74D8" w:rsidRPr="0006522C" w:rsidRDefault="004D74D8" w:rsidP="00467F25">
            <w:pPr>
              <w:ind w:left="360"/>
              <w:contextualSpacing/>
              <w:jc w:val="both"/>
              <w:rPr>
                <w:rFonts w:ascii="Tahoma" w:eastAsia="Calibri" w:hAnsi="Tahoma" w:cs="Tahoma"/>
                <w:b/>
                <w:sz w:val="20"/>
                <w:szCs w:val="20"/>
              </w:rPr>
            </w:pPr>
          </w:p>
        </w:tc>
        <w:tc>
          <w:tcPr>
            <w:tcW w:w="238" w:type="dxa"/>
            <w:tcBorders>
              <w:top w:val="nil"/>
              <w:left w:val="nil"/>
              <w:bottom w:val="nil"/>
              <w:right w:val="nil"/>
            </w:tcBorders>
          </w:tcPr>
          <w:p w14:paraId="59ACC823" w14:textId="77777777" w:rsidR="004D74D8" w:rsidRPr="0006522C" w:rsidRDefault="004D74D8" w:rsidP="00467F25">
            <w:pPr>
              <w:rPr>
                <w:rFonts w:ascii="Tahoma" w:eastAsia="Calibri" w:hAnsi="Tahoma" w:cs="Tahoma"/>
                <w:sz w:val="20"/>
                <w:szCs w:val="20"/>
              </w:rPr>
            </w:pPr>
          </w:p>
        </w:tc>
      </w:tr>
      <w:tr w:rsidR="004D74D8" w:rsidRPr="0006522C" w14:paraId="06546B99" w14:textId="77777777" w:rsidTr="00660861">
        <w:tc>
          <w:tcPr>
            <w:tcW w:w="7071" w:type="dxa"/>
          </w:tcPr>
          <w:p w14:paraId="52BAE08E" w14:textId="77777777" w:rsidR="004D74D8" w:rsidRPr="0006522C" w:rsidRDefault="004D74D8" w:rsidP="00467F25">
            <w:pPr>
              <w:widowControl w:val="0"/>
              <w:numPr>
                <w:ilvl w:val="1"/>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a anulação total ou parcial, de uma liquidação, verificando se a liquidação está paga ou inclusa em instruções de pagamentos;</w:t>
            </w:r>
          </w:p>
        </w:tc>
        <w:tc>
          <w:tcPr>
            <w:tcW w:w="1434" w:type="dxa"/>
            <w:gridSpan w:val="2"/>
          </w:tcPr>
          <w:p w14:paraId="6645937B" w14:textId="77777777" w:rsidR="004D74D8" w:rsidRPr="0006522C" w:rsidRDefault="004D74D8" w:rsidP="00467F25">
            <w:pPr>
              <w:jc w:val="center"/>
              <w:rPr>
                <w:rFonts w:ascii="Tahoma" w:eastAsia="Calibri" w:hAnsi="Tahoma" w:cs="Tahoma"/>
                <w:b/>
                <w:sz w:val="20"/>
                <w:szCs w:val="20"/>
              </w:rPr>
            </w:pPr>
          </w:p>
        </w:tc>
        <w:tc>
          <w:tcPr>
            <w:tcW w:w="1179" w:type="dxa"/>
          </w:tcPr>
          <w:p w14:paraId="1637C51B"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7491541A" w14:textId="77777777" w:rsidR="004D74D8" w:rsidRPr="0006522C" w:rsidRDefault="004D74D8" w:rsidP="00467F25">
            <w:pPr>
              <w:rPr>
                <w:rFonts w:ascii="Tahoma" w:eastAsia="Calibri" w:hAnsi="Tahoma" w:cs="Tahoma"/>
                <w:sz w:val="20"/>
                <w:szCs w:val="20"/>
              </w:rPr>
            </w:pPr>
          </w:p>
        </w:tc>
      </w:tr>
      <w:tr w:rsidR="004D74D8" w:rsidRPr="0006522C" w14:paraId="0CEF4EA0" w14:textId="77777777" w:rsidTr="00660861">
        <w:tc>
          <w:tcPr>
            <w:tcW w:w="7071" w:type="dxa"/>
          </w:tcPr>
          <w:p w14:paraId="6FB093B0" w14:textId="77777777" w:rsidR="004D74D8" w:rsidRPr="0006522C" w:rsidRDefault="004D74D8" w:rsidP="00467F25">
            <w:pPr>
              <w:widowControl w:val="0"/>
              <w:numPr>
                <w:ilvl w:val="1"/>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Verificar se a mesma possui saldo para anulação;</w:t>
            </w:r>
          </w:p>
        </w:tc>
        <w:tc>
          <w:tcPr>
            <w:tcW w:w="1434" w:type="dxa"/>
            <w:gridSpan w:val="2"/>
          </w:tcPr>
          <w:p w14:paraId="641EAF3C" w14:textId="77777777" w:rsidR="004D74D8" w:rsidRPr="0006522C" w:rsidRDefault="004D74D8" w:rsidP="00467F25">
            <w:pPr>
              <w:jc w:val="center"/>
              <w:rPr>
                <w:rFonts w:ascii="Tahoma" w:eastAsia="Calibri" w:hAnsi="Tahoma" w:cs="Tahoma"/>
                <w:b/>
                <w:sz w:val="20"/>
                <w:szCs w:val="20"/>
              </w:rPr>
            </w:pPr>
          </w:p>
        </w:tc>
        <w:tc>
          <w:tcPr>
            <w:tcW w:w="1179" w:type="dxa"/>
          </w:tcPr>
          <w:p w14:paraId="08358B02"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9228906" w14:textId="77777777" w:rsidR="004D74D8" w:rsidRPr="0006522C" w:rsidRDefault="004D74D8" w:rsidP="00467F25">
            <w:pPr>
              <w:rPr>
                <w:rFonts w:ascii="Tahoma" w:eastAsia="Calibri" w:hAnsi="Tahoma" w:cs="Tahoma"/>
                <w:sz w:val="20"/>
                <w:szCs w:val="20"/>
              </w:rPr>
            </w:pPr>
          </w:p>
        </w:tc>
      </w:tr>
      <w:tr w:rsidR="004D74D8" w:rsidRPr="0006522C" w14:paraId="1933C84D" w14:textId="77777777" w:rsidTr="00660861">
        <w:tc>
          <w:tcPr>
            <w:tcW w:w="7071" w:type="dxa"/>
          </w:tcPr>
          <w:p w14:paraId="53A80061" w14:textId="77777777" w:rsidR="004D74D8" w:rsidRPr="0006522C" w:rsidRDefault="004D74D8" w:rsidP="00467F25">
            <w:pPr>
              <w:widowControl w:val="0"/>
              <w:numPr>
                <w:ilvl w:val="1"/>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Liberar o valor da anulação de liquidação para o empenho;</w:t>
            </w:r>
          </w:p>
        </w:tc>
        <w:tc>
          <w:tcPr>
            <w:tcW w:w="1434" w:type="dxa"/>
            <w:gridSpan w:val="2"/>
          </w:tcPr>
          <w:p w14:paraId="6F23622D" w14:textId="77777777" w:rsidR="004D74D8" w:rsidRPr="0006522C" w:rsidRDefault="004D74D8" w:rsidP="00467F25">
            <w:pPr>
              <w:jc w:val="center"/>
              <w:rPr>
                <w:rFonts w:ascii="Tahoma" w:eastAsia="Calibri" w:hAnsi="Tahoma" w:cs="Tahoma"/>
                <w:b/>
                <w:sz w:val="20"/>
                <w:szCs w:val="20"/>
              </w:rPr>
            </w:pPr>
          </w:p>
        </w:tc>
        <w:tc>
          <w:tcPr>
            <w:tcW w:w="1179" w:type="dxa"/>
          </w:tcPr>
          <w:p w14:paraId="3B7A497D"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5D62250A" w14:textId="77777777" w:rsidR="004D74D8" w:rsidRPr="0006522C" w:rsidRDefault="004D74D8" w:rsidP="00467F25">
            <w:pPr>
              <w:rPr>
                <w:rFonts w:ascii="Tahoma" w:eastAsia="Calibri" w:hAnsi="Tahoma" w:cs="Tahoma"/>
                <w:sz w:val="20"/>
                <w:szCs w:val="20"/>
              </w:rPr>
            </w:pPr>
          </w:p>
        </w:tc>
      </w:tr>
      <w:tr w:rsidR="004D74D8" w:rsidRPr="0006522C" w14:paraId="5EA7AEE3" w14:textId="77777777" w:rsidTr="00660861">
        <w:tc>
          <w:tcPr>
            <w:tcW w:w="7071" w:type="dxa"/>
          </w:tcPr>
          <w:p w14:paraId="7297F960" w14:textId="77777777" w:rsidR="004D74D8" w:rsidRPr="0006522C" w:rsidRDefault="004D74D8" w:rsidP="00467F25">
            <w:pPr>
              <w:widowControl w:val="0"/>
              <w:numPr>
                <w:ilvl w:val="1"/>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Emitir a nota de anulação de liquidação.</w:t>
            </w:r>
          </w:p>
        </w:tc>
        <w:tc>
          <w:tcPr>
            <w:tcW w:w="1434" w:type="dxa"/>
            <w:gridSpan w:val="2"/>
          </w:tcPr>
          <w:p w14:paraId="4B46DC0C" w14:textId="77777777" w:rsidR="004D74D8" w:rsidRPr="0006522C" w:rsidRDefault="004D74D8" w:rsidP="00467F25">
            <w:pPr>
              <w:jc w:val="center"/>
              <w:rPr>
                <w:rFonts w:ascii="Tahoma" w:eastAsia="Calibri" w:hAnsi="Tahoma" w:cs="Tahoma"/>
                <w:b/>
                <w:sz w:val="20"/>
                <w:szCs w:val="20"/>
              </w:rPr>
            </w:pPr>
          </w:p>
        </w:tc>
        <w:tc>
          <w:tcPr>
            <w:tcW w:w="1179" w:type="dxa"/>
          </w:tcPr>
          <w:p w14:paraId="7874A214"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2D7AE4C9" w14:textId="77777777" w:rsidR="004D74D8" w:rsidRPr="0006522C" w:rsidRDefault="004D74D8" w:rsidP="00467F25">
            <w:pPr>
              <w:rPr>
                <w:rFonts w:ascii="Tahoma" w:eastAsia="Calibri" w:hAnsi="Tahoma" w:cs="Tahoma"/>
                <w:sz w:val="20"/>
                <w:szCs w:val="20"/>
              </w:rPr>
            </w:pPr>
          </w:p>
        </w:tc>
      </w:tr>
      <w:tr w:rsidR="004D74D8" w:rsidRPr="0006522C" w14:paraId="32E5A21A" w14:textId="77777777" w:rsidTr="00660861">
        <w:tc>
          <w:tcPr>
            <w:tcW w:w="7071" w:type="dxa"/>
          </w:tcPr>
          <w:p w14:paraId="61ED1953"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 xml:space="preserve"> Devolução de pagamentos de despesas:</w:t>
            </w:r>
          </w:p>
        </w:tc>
        <w:tc>
          <w:tcPr>
            <w:tcW w:w="1434" w:type="dxa"/>
            <w:gridSpan w:val="2"/>
          </w:tcPr>
          <w:p w14:paraId="5FF15D57" w14:textId="77777777" w:rsidR="004D74D8" w:rsidRPr="0006522C" w:rsidRDefault="004D74D8" w:rsidP="00467F25">
            <w:pPr>
              <w:ind w:left="360"/>
              <w:contextualSpacing/>
              <w:jc w:val="center"/>
              <w:rPr>
                <w:rFonts w:ascii="Tahoma" w:eastAsia="Calibri" w:hAnsi="Tahoma" w:cs="Tahoma"/>
                <w:b/>
                <w:sz w:val="20"/>
                <w:szCs w:val="20"/>
              </w:rPr>
            </w:pPr>
          </w:p>
        </w:tc>
        <w:tc>
          <w:tcPr>
            <w:tcW w:w="1179" w:type="dxa"/>
          </w:tcPr>
          <w:p w14:paraId="4996CACA" w14:textId="77777777" w:rsidR="004D74D8" w:rsidRPr="0006522C" w:rsidRDefault="004D74D8" w:rsidP="00467F25">
            <w:pPr>
              <w:ind w:left="360"/>
              <w:contextualSpacing/>
              <w:jc w:val="both"/>
              <w:rPr>
                <w:rFonts w:ascii="Tahoma" w:eastAsia="Calibri" w:hAnsi="Tahoma" w:cs="Tahoma"/>
                <w:b/>
                <w:sz w:val="20"/>
                <w:szCs w:val="20"/>
              </w:rPr>
            </w:pPr>
          </w:p>
        </w:tc>
        <w:tc>
          <w:tcPr>
            <w:tcW w:w="238" w:type="dxa"/>
            <w:tcBorders>
              <w:top w:val="nil"/>
              <w:left w:val="nil"/>
              <w:bottom w:val="nil"/>
              <w:right w:val="nil"/>
            </w:tcBorders>
          </w:tcPr>
          <w:p w14:paraId="38EE8EB6" w14:textId="77777777" w:rsidR="004D74D8" w:rsidRPr="0006522C" w:rsidRDefault="004D74D8" w:rsidP="00467F25">
            <w:pPr>
              <w:rPr>
                <w:rFonts w:ascii="Tahoma" w:eastAsia="Calibri" w:hAnsi="Tahoma" w:cs="Tahoma"/>
                <w:sz w:val="20"/>
                <w:szCs w:val="20"/>
              </w:rPr>
            </w:pPr>
          </w:p>
        </w:tc>
      </w:tr>
      <w:tr w:rsidR="004D74D8" w:rsidRPr="0006522C" w14:paraId="1D50129E" w14:textId="77777777" w:rsidTr="00660861">
        <w:tc>
          <w:tcPr>
            <w:tcW w:w="7071" w:type="dxa"/>
          </w:tcPr>
          <w:p w14:paraId="2E888BF3" w14:textId="77777777" w:rsidR="004D74D8" w:rsidRPr="0006522C" w:rsidRDefault="004D74D8" w:rsidP="00467F25">
            <w:pPr>
              <w:widowControl w:val="0"/>
              <w:numPr>
                <w:ilvl w:val="1"/>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 xml:space="preserve">Permitir que a devolução de pagamento seja total ou parcial; </w:t>
            </w:r>
          </w:p>
        </w:tc>
        <w:tc>
          <w:tcPr>
            <w:tcW w:w="1434" w:type="dxa"/>
            <w:gridSpan w:val="2"/>
          </w:tcPr>
          <w:p w14:paraId="476DAE36" w14:textId="77777777" w:rsidR="004D74D8" w:rsidRPr="0006522C" w:rsidRDefault="004D74D8" w:rsidP="00467F25">
            <w:pPr>
              <w:jc w:val="center"/>
              <w:rPr>
                <w:rFonts w:ascii="Tahoma" w:eastAsia="Calibri" w:hAnsi="Tahoma" w:cs="Tahoma"/>
                <w:b/>
                <w:sz w:val="20"/>
                <w:szCs w:val="20"/>
              </w:rPr>
            </w:pPr>
          </w:p>
        </w:tc>
        <w:tc>
          <w:tcPr>
            <w:tcW w:w="1179" w:type="dxa"/>
          </w:tcPr>
          <w:p w14:paraId="55C12BA7"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6EB47DEE" w14:textId="77777777" w:rsidR="004D74D8" w:rsidRPr="0006522C" w:rsidRDefault="004D74D8" w:rsidP="00467F25">
            <w:pPr>
              <w:rPr>
                <w:rFonts w:ascii="Tahoma" w:eastAsia="Calibri" w:hAnsi="Tahoma" w:cs="Tahoma"/>
                <w:sz w:val="20"/>
                <w:szCs w:val="20"/>
              </w:rPr>
            </w:pPr>
          </w:p>
        </w:tc>
      </w:tr>
      <w:tr w:rsidR="004D74D8" w:rsidRPr="0006522C" w14:paraId="67870FEF" w14:textId="77777777" w:rsidTr="00660861">
        <w:tc>
          <w:tcPr>
            <w:tcW w:w="7071" w:type="dxa"/>
          </w:tcPr>
          <w:p w14:paraId="23E6F451" w14:textId="77777777" w:rsidR="004D74D8" w:rsidRPr="0006522C" w:rsidRDefault="004D74D8" w:rsidP="00467F25">
            <w:pPr>
              <w:widowControl w:val="0"/>
              <w:numPr>
                <w:ilvl w:val="1"/>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O valor da devolução de pagamento deverá automaticamente: reduzir a despesa empenhada, reduzir a despesa realizada e retornar à sua dotação de origem;</w:t>
            </w:r>
          </w:p>
        </w:tc>
        <w:tc>
          <w:tcPr>
            <w:tcW w:w="1434" w:type="dxa"/>
            <w:gridSpan w:val="2"/>
          </w:tcPr>
          <w:p w14:paraId="6E3794C0" w14:textId="77777777" w:rsidR="004D74D8" w:rsidRPr="0006522C" w:rsidRDefault="004D74D8" w:rsidP="00467F25">
            <w:pPr>
              <w:jc w:val="center"/>
              <w:rPr>
                <w:rFonts w:ascii="Tahoma" w:eastAsia="Calibri" w:hAnsi="Tahoma" w:cs="Tahoma"/>
                <w:b/>
                <w:sz w:val="20"/>
                <w:szCs w:val="20"/>
              </w:rPr>
            </w:pPr>
          </w:p>
        </w:tc>
        <w:tc>
          <w:tcPr>
            <w:tcW w:w="1179" w:type="dxa"/>
          </w:tcPr>
          <w:p w14:paraId="655274F8"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275E4B9A" w14:textId="77777777" w:rsidR="004D74D8" w:rsidRPr="0006522C" w:rsidRDefault="004D74D8" w:rsidP="00467F25">
            <w:pPr>
              <w:rPr>
                <w:rFonts w:ascii="Tahoma" w:eastAsia="Calibri" w:hAnsi="Tahoma" w:cs="Tahoma"/>
                <w:sz w:val="20"/>
                <w:szCs w:val="20"/>
              </w:rPr>
            </w:pPr>
          </w:p>
        </w:tc>
      </w:tr>
      <w:tr w:rsidR="004D74D8" w:rsidRPr="0006522C" w14:paraId="1237681C" w14:textId="77777777" w:rsidTr="00660861">
        <w:tc>
          <w:tcPr>
            <w:tcW w:w="7071" w:type="dxa"/>
          </w:tcPr>
          <w:p w14:paraId="437B3E7B" w14:textId="77777777" w:rsidR="004D74D8" w:rsidRPr="0006522C" w:rsidRDefault="004D74D8" w:rsidP="00467F25">
            <w:pPr>
              <w:widowControl w:val="0"/>
              <w:numPr>
                <w:ilvl w:val="1"/>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Emitir nota de devolução de pagamento.</w:t>
            </w:r>
          </w:p>
        </w:tc>
        <w:tc>
          <w:tcPr>
            <w:tcW w:w="1434" w:type="dxa"/>
            <w:gridSpan w:val="2"/>
          </w:tcPr>
          <w:p w14:paraId="6A18DBC8" w14:textId="77777777" w:rsidR="004D74D8" w:rsidRPr="0006522C" w:rsidRDefault="004D74D8" w:rsidP="00467F25">
            <w:pPr>
              <w:jc w:val="center"/>
              <w:rPr>
                <w:rFonts w:ascii="Tahoma" w:eastAsia="Calibri" w:hAnsi="Tahoma" w:cs="Tahoma"/>
                <w:b/>
                <w:sz w:val="20"/>
                <w:szCs w:val="20"/>
              </w:rPr>
            </w:pPr>
          </w:p>
        </w:tc>
        <w:tc>
          <w:tcPr>
            <w:tcW w:w="1179" w:type="dxa"/>
          </w:tcPr>
          <w:p w14:paraId="56B48576"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6670D8BB" w14:textId="77777777" w:rsidR="004D74D8" w:rsidRPr="0006522C" w:rsidRDefault="004D74D8" w:rsidP="00467F25">
            <w:pPr>
              <w:rPr>
                <w:rFonts w:ascii="Tahoma" w:eastAsia="Calibri" w:hAnsi="Tahoma" w:cs="Tahoma"/>
                <w:sz w:val="20"/>
                <w:szCs w:val="20"/>
              </w:rPr>
            </w:pPr>
          </w:p>
        </w:tc>
      </w:tr>
      <w:tr w:rsidR="004D74D8" w:rsidRPr="0006522C" w14:paraId="62FD02CD" w14:textId="77777777" w:rsidTr="00660861">
        <w:tc>
          <w:tcPr>
            <w:tcW w:w="7071" w:type="dxa"/>
          </w:tcPr>
          <w:p w14:paraId="72A1BC68"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 xml:space="preserve"> Visualizar empenhos de Exercícios anteriores em grades individuais, sem </w:t>
            </w:r>
            <w:r w:rsidRPr="0006522C">
              <w:rPr>
                <w:rFonts w:ascii="Tahoma" w:eastAsia="Calibri" w:hAnsi="Tahoma" w:cs="Tahoma"/>
                <w:sz w:val="20"/>
                <w:szCs w:val="20"/>
              </w:rPr>
              <w:lastRenderedPageBreak/>
              <w:t>mudança de ambiente.</w:t>
            </w:r>
          </w:p>
        </w:tc>
        <w:tc>
          <w:tcPr>
            <w:tcW w:w="1434" w:type="dxa"/>
            <w:gridSpan w:val="2"/>
          </w:tcPr>
          <w:p w14:paraId="41C5D180" w14:textId="77777777" w:rsidR="004D74D8" w:rsidRPr="0006522C" w:rsidRDefault="004D74D8" w:rsidP="00467F25">
            <w:pPr>
              <w:ind w:left="360"/>
              <w:contextualSpacing/>
              <w:rPr>
                <w:rFonts w:ascii="Tahoma" w:eastAsia="Calibri" w:hAnsi="Tahoma" w:cs="Tahoma"/>
                <w:b/>
                <w:sz w:val="20"/>
                <w:szCs w:val="20"/>
              </w:rPr>
            </w:pPr>
            <w:r w:rsidRPr="0006522C">
              <w:rPr>
                <w:rFonts w:ascii="Tahoma" w:eastAsia="Calibri" w:hAnsi="Tahoma" w:cs="Tahoma"/>
                <w:b/>
                <w:sz w:val="20"/>
                <w:szCs w:val="20"/>
              </w:rPr>
              <w:lastRenderedPageBreak/>
              <w:t>SIM</w:t>
            </w:r>
          </w:p>
        </w:tc>
        <w:tc>
          <w:tcPr>
            <w:tcW w:w="1179" w:type="dxa"/>
          </w:tcPr>
          <w:p w14:paraId="5D02EEBE" w14:textId="77777777" w:rsidR="004D74D8" w:rsidRPr="0006522C" w:rsidRDefault="004D74D8" w:rsidP="00467F25">
            <w:pPr>
              <w:ind w:left="360"/>
              <w:contextualSpacing/>
              <w:jc w:val="both"/>
              <w:rPr>
                <w:rFonts w:ascii="Tahoma" w:eastAsia="Calibri" w:hAnsi="Tahoma" w:cs="Tahoma"/>
                <w:b/>
                <w:sz w:val="20"/>
                <w:szCs w:val="20"/>
              </w:rPr>
            </w:pPr>
          </w:p>
        </w:tc>
        <w:tc>
          <w:tcPr>
            <w:tcW w:w="238" w:type="dxa"/>
            <w:tcBorders>
              <w:top w:val="nil"/>
              <w:left w:val="nil"/>
              <w:bottom w:val="nil"/>
              <w:right w:val="nil"/>
            </w:tcBorders>
          </w:tcPr>
          <w:p w14:paraId="548DE7A8" w14:textId="77777777" w:rsidR="004D74D8" w:rsidRPr="0006522C" w:rsidRDefault="004D74D8" w:rsidP="00467F25">
            <w:pPr>
              <w:rPr>
                <w:rFonts w:ascii="Tahoma" w:eastAsia="Calibri" w:hAnsi="Tahoma" w:cs="Tahoma"/>
                <w:sz w:val="20"/>
                <w:szCs w:val="20"/>
              </w:rPr>
            </w:pPr>
          </w:p>
        </w:tc>
      </w:tr>
      <w:tr w:rsidR="004D74D8" w:rsidRPr="0006522C" w14:paraId="3206750D" w14:textId="77777777" w:rsidTr="00660861">
        <w:tc>
          <w:tcPr>
            <w:tcW w:w="7071" w:type="dxa"/>
          </w:tcPr>
          <w:p w14:paraId="1F616C75"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Controle de empenhos de adiantamentos visualizando os adiantamentos pendentes e inclusão de documentos para prestação de contas das despesas, com a geração do devido relatório.</w:t>
            </w:r>
          </w:p>
        </w:tc>
        <w:tc>
          <w:tcPr>
            <w:tcW w:w="1434" w:type="dxa"/>
            <w:gridSpan w:val="2"/>
          </w:tcPr>
          <w:p w14:paraId="778A9340" w14:textId="77777777" w:rsidR="004D74D8" w:rsidRPr="0006522C" w:rsidRDefault="004D74D8" w:rsidP="00467F25">
            <w:pPr>
              <w:jc w:val="center"/>
              <w:rPr>
                <w:rFonts w:ascii="Tahoma" w:eastAsia="Calibri" w:hAnsi="Tahoma" w:cs="Tahoma"/>
                <w:b/>
                <w:sz w:val="20"/>
                <w:szCs w:val="20"/>
              </w:rPr>
            </w:pPr>
          </w:p>
        </w:tc>
        <w:tc>
          <w:tcPr>
            <w:tcW w:w="1179" w:type="dxa"/>
          </w:tcPr>
          <w:p w14:paraId="1A3FFAC9"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2384A04D" w14:textId="77777777" w:rsidR="004D74D8" w:rsidRPr="0006522C" w:rsidRDefault="004D74D8" w:rsidP="00467F25">
            <w:pPr>
              <w:rPr>
                <w:rFonts w:ascii="Tahoma" w:eastAsia="Calibri" w:hAnsi="Tahoma" w:cs="Tahoma"/>
                <w:sz w:val="20"/>
                <w:szCs w:val="20"/>
              </w:rPr>
            </w:pPr>
          </w:p>
        </w:tc>
      </w:tr>
      <w:tr w:rsidR="004D74D8" w:rsidRPr="0006522C" w14:paraId="26E21FDF" w14:textId="77777777" w:rsidTr="00660861">
        <w:tc>
          <w:tcPr>
            <w:tcW w:w="7071" w:type="dxa"/>
          </w:tcPr>
          <w:p w14:paraId="3CC54DB6"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Encerrar o empenho de adiantamento automaticamente no momento da prestação de contas.</w:t>
            </w:r>
          </w:p>
        </w:tc>
        <w:tc>
          <w:tcPr>
            <w:tcW w:w="1434" w:type="dxa"/>
            <w:gridSpan w:val="2"/>
          </w:tcPr>
          <w:p w14:paraId="78431EB9"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41FE96B8"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5EE8DFE4" w14:textId="77777777" w:rsidR="004D74D8" w:rsidRPr="0006522C" w:rsidRDefault="004D74D8" w:rsidP="00467F25">
            <w:pPr>
              <w:rPr>
                <w:rFonts w:ascii="Tahoma" w:eastAsia="Calibri" w:hAnsi="Tahoma" w:cs="Tahoma"/>
                <w:sz w:val="20"/>
                <w:szCs w:val="20"/>
              </w:rPr>
            </w:pPr>
          </w:p>
        </w:tc>
      </w:tr>
      <w:tr w:rsidR="004D74D8" w:rsidRPr="0006522C" w14:paraId="5481ECF7" w14:textId="77777777" w:rsidTr="00660861">
        <w:tc>
          <w:tcPr>
            <w:tcW w:w="7071" w:type="dxa"/>
          </w:tcPr>
          <w:p w14:paraId="4BED7305"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 xml:space="preserve"> Restos à Pagar:</w:t>
            </w:r>
          </w:p>
        </w:tc>
        <w:tc>
          <w:tcPr>
            <w:tcW w:w="1434" w:type="dxa"/>
            <w:gridSpan w:val="2"/>
          </w:tcPr>
          <w:p w14:paraId="6F626BD1" w14:textId="77777777" w:rsidR="004D74D8" w:rsidRPr="0006522C" w:rsidRDefault="004D74D8" w:rsidP="00467F25">
            <w:pPr>
              <w:rPr>
                <w:rFonts w:ascii="Tahoma" w:eastAsia="Calibri" w:hAnsi="Tahoma" w:cs="Tahoma"/>
                <w:b/>
                <w:sz w:val="20"/>
                <w:szCs w:val="20"/>
              </w:rPr>
            </w:pPr>
          </w:p>
        </w:tc>
        <w:tc>
          <w:tcPr>
            <w:tcW w:w="1179" w:type="dxa"/>
          </w:tcPr>
          <w:p w14:paraId="2DCF2B6F"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7FC21A8F" w14:textId="77777777" w:rsidR="004D74D8" w:rsidRPr="0006522C" w:rsidRDefault="004D74D8" w:rsidP="00467F25">
            <w:pPr>
              <w:rPr>
                <w:rFonts w:ascii="Tahoma" w:eastAsia="Calibri" w:hAnsi="Tahoma" w:cs="Tahoma"/>
                <w:sz w:val="20"/>
                <w:szCs w:val="20"/>
              </w:rPr>
            </w:pPr>
          </w:p>
        </w:tc>
      </w:tr>
      <w:tr w:rsidR="004D74D8" w:rsidRPr="0006522C" w14:paraId="25477CDA" w14:textId="77777777" w:rsidTr="00660861">
        <w:tc>
          <w:tcPr>
            <w:tcW w:w="7071" w:type="dxa"/>
          </w:tcPr>
          <w:p w14:paraId="176C93E1"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Gerar automaticamente os restos a pagar no procedimento de virada do exercício;</w:t>
            </w:r>
          </w:p>
        </w:tc>
        <w:tc>
          <w:tcPr>
            <w:tcW w:w="1434" w:type="dxa"/>
            <w:gridSpan w:val="2"/>
          </w:tcPr>
          <w:p w14:paraId="3B71D18A" w14:textId="77777777" w:rsidR="004D74D8" w:rsidRPr="0006522C" w:rsidRDefault="004D74D8" w:rsidP="00467F25">
            <w:pPr>
              <w:rPr>
                <w:rFonts w:ascii="Tahoma" w:eastAsia="Calibri" w:hAnsi="Tahoma" w:cs="Tahoma"/>
                <w:b/>
                <w:sz w:val="20"/>
                <w:szCs w:val="20"/>
              </w:rPr>
            </w:pPr>
          </w:p>
        </w:tc>
        <w:tc>
          <w:tcPr>
            <w:tcW w:w="1179" w:type="dxa"/>
          </w:tcPr>
          <w:p w14:paraId="18807AD2"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13F47C0B" w14:textId="77777777" w:rsidR="004D74D8" w:rsidRPr="0006522C" w:rsidRDefault="004D74D8" w:rsidP="00467F25">
            <w:pPr>
              <w:rPr>
                <w:rFonts w:ascii="Tahoma" w:eastAsia="Calibri" w:hAnsi="Tahoma" w:cs="Tahoma"/>
                <w:sz w:val="20"/>
                <w:szCs w:val="20"/>
              </w:rPr>
            </w:pPr>
          </w:p>
        </w:tc>
      </w:tr>
      <w:tr w:rsidR="004D74D8" w:rsidRPr="0006522C" w14:paraId="3CD94CD6" w14:textId="77777777" w:rsidTr="00660861">
        <w:tc>
          <w:tcPr>
            <w:tcW w:w="7071" w:type="dxa"/>
          </w:tcPr>
          <w:p w14:paraId="428D7C48"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Visualizar as liquidações e anulações e respectivos saldos.</w:t>
            </w:r>
          </w:p>
        </w:tc>
        <w:tc>
          <w:tcPr>
            <w:tcW w:w="1434" w:type="dxa"/>
            <w:gridSpan w:val="2"/>
          </w:tcPr>
          <w:p w14:paraId="48E59BC4" w14:textId="77777777" w:rsidR="004D74D8" w:rsidRPr="0006522C" w:rsidRDefault="004D74D8" w:rsidP="00467F25">
            <w:pPr>
              <w:rPr>
                <w:rFonts w:ascii="Tahoma" w:eastAsia="Calibri" w:hAnsi="Tahoma" w:cs="Tahoma"/>
                <w:b/>
                <w:sz w:val="20"/>
                <w:szCs w:val="20"/>
              </w:rPr>
            </w:pPr>
          </w:p>
        </w:tc>
        <w:tc>
          <w:tcPr>
            <w:tcW w:w="1179" w:type="dxa"/>
          </w:tcPr>
          <w:p w14:paraId="2B957E3A"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2118509D" w14:textId="77777777" w:rsidR="004D74D8" w:rsidRPr="0006522C" w:rsidRDefault="004D74D8" w:rsidP="00467F25">
            <w:pPr>
              <w:rPr>
                <w:rFonts w:ascii="Tahoma" w:eastAsia="Calibri" w:hAnsi="Tahoma" w:cs="Tahoma"/>
                <w:sz w:val="20"/>
                <w:szCs w:val="20"/>
              </w:rPr>
            </w:pPr>
          </w:p>
        </w:tc>
      </w:tr>
      <w:tr w:rsidR="004D74D8" w:rsidRPr="0006522C" w14:paraId="71AA3E61" w14:textId="77777777" w:rsidTr="00660861">
        <w:tc>
          <w:tcPr>
            <w:tcW w:w="7071" w:type="dxa"/>
          </w:tcPr>
          <w:p w14:paraId="77657140"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Anulação de Restos a Pagar – total ou parcial, verificando se os mesmos não se encontram liquidados, emitindo sua nota de anulação.</w:t>
            </w:r>
          </w:p>
        </w:tc>
        <w:tc>
          <w:tcPr>
            <w:tcW w:w="1434" w:type="dxa"/>
            <w:gridSpan w:val="2"/>
          </w:tcPr>
          <w:p w14:paraId="09B69758" w14:textId="77777777" w:rsidR="004D74D8" w:rsidRPr="0006522C" w:rsidRDefault="004D74D8" w:rsidP="00467F25">
            <w:pPr>
              <w:rPr>
                <w:rFonts w:ascii="Tahoma" w:eastAsia="Calibri" w:hAnsi="Tahoma" w:cs="Tahoma"/>
                <w:b/>
                <w:sz w:val="20"/>
                <w:szCs w:val="20"/>
              </w:rPr>
            </w:pPr>
          </w:p>
        </w:tc>
        <w:tc>
          <w:tcPr>
            <w:tcW w:w="1179" w:type="dxa"/>
          </w:tcPr>
          <w:p w14:paraId="3CD8BE72"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620EED16" w14:textId="77777777" w:rsidR="004D74D8" w:rsidRPr="0006522C" w:rsidRDefault="004D74D8" w:rsidP="00467F25">
            <w:pPr>
              <w:rPr>
                <w:rFonts w:ascii="Tahoma" w:eastAsia="Calibri" w:hAnsi="Tahoma" w:cs="Tahoma"/>
                <w:sz w:val="20"/>
                <w:szCs w:val="20"/>
              </w:rPr>
            </w:pPr>
          </w:p>
        </w:tc>
      </w:tr>
      <w:tr w:rsidR="004D74D8" w:rsidRPr="0006522C" w14:paraId="357CFAC2" w14:textId="77777777" w:rsidTr="00660861">
        <w:tc>
          <w:tcPr>
            <w:tcW w:w="7071" w:type="dxa"/>
          </w:tcPr>
          <w:p w14:paraId="2B2803D4"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Consulta de cancelamentos dos Restos a Pagar Processados no Exercício.</w:t>
            </w:r>
          </w:p>
        </w:tc>
        <w:tc>
          <w:tcPr>
            <w:tcW w:w="1434" w:type="dxa"/>
            <w:gridSpan w:val="2"/>
          </w:tcPr>
          <w:p w14:paraId="3927A7C5" w14:textId="77777777" w:rsidR="004D74D8" w:rsidRPr="0006522C" w:rsidRDefault="004D74D8" w:rsidP="00467F25">
            <w:pPr>
              <w:rPr>
                <w:rFonts w:ascii="Tahoma" w:eastAsia="Calibri" w:hAnsi="Tahoma" w:cs="Tahoma"/>
                <w:b/>
                <w:sz w:val="20"/>
                <w:szCs w:val="20"/>
              </w:rPr>
            </w:pPr>
          </w:p>
        </w:tc>
        <w:tc>
          <w:tcPr>
            <w:tcW w:w="1179" w:type="dxa"/>
          </w:tcPr>
          <w:p w14:paraId="415BFC8B"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0F44162" w14:textId="77777777" w:rsidR="004D74D8" w:rsidRPr="0006522C" w:rsidRDefault="004D74D8" w:rsidP="00467F25">
            <w:pPr>
              <w:rPr>
                <w:rFonts w:ascii="Tahoma" w:eastAsia="Calibri" w:hAnsi="Tahoma" w:cs="Tahoma"/>
                <w:sz w:val="20"/>
                <w:szCs w:val="20"/>
              </w:rPr>
            </w:pPr>
          </w:p>
        </w:tc>
      </w:tr>
      <w:tr w:rsidR="004D74D8" w:rsidRPr="0006522C" w14:paraId="3400D7EE" w14:textId="77777777" w:rsidTr="00660861">
        <w:tc>
          <w:tcPr>
            <w:tcW w:w="7071" w:type="dxa"/>
          </w:tcPr>
          <w:p w14:paraId="16ACBA20"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Consulta de Restos a Pagar realizados em exercícios anteriores.</w:t>
            </w:r>
          </w:p>
        </w:tc>
        <w:tc>
          <w:tcPr>
            <w:tcW w:w="1434" w:type="dxa"/>
            <w:gridSpan w:val="2"/>
          </w:tcPr>
          <w:p w14:paraId="7B6D0DCD" w14:textId="77777777" w:rsidR="004D74D8" w:rsidRPr="0006522C" w:rsidRDefault="004D74D8" w:rsidP="00467F25">
            <w:pPr>
              <w:rPr>
                <w:rFonts w:ascii="Tahoma" w:eastAsia="Calibri" w:hAnsi="Tahoma" w:cs="Tahoma"/>
                <w:b/>
                <w:sz w:val="20"/>
                <w:szCs w:val="20"/>
              </w:rPr>
            </w:pPr>
          </w:p>
        </w:tc>
        <w:tc>
          <w:tcPr>
            <w:tcW w:w="1179" w:type="dxa"/>
          </w:tcPr>
          <w:p w14:paraId="21B769CF"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1462F940" w14:textId="77777777" w:rsidR="004D74D8" w:rsidRPr="0006522C" w:rsidRDefault="004D74D8" w:rsidP="00467F25">
            <w:pPr>
              <w:rPr>
                <w:rFonts w:ascii="Tahoma" w:eastAsia="Calibri" w:hAnsi="Tahoma" w:cs="Tahoma"/>
                <w:sz w:val="20"/>
                <w:szCs w:val="20"/>
              </w:rPr>
            </w:pPr>
          </w:p>
        </w:tc>
      </w:tr>
      <w:tr w:rsidR="004D74D8" w:rsidRPr="0006522C" w14:paraId="724C76FA" w14:textId="77777777" w:rsidTr="00660861">
        <w:tc>
          <w:tcPr>
            <w:tcW w:w="7071" w:type="dxa"/>
          </w:tcPr>
          <w:p w14:paraId="1F688A79"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Visualização em tela das dotações, por mês e anual, indicando os valores das despesas: Suplementada, Reduzida, Reservada, Bloqueada, Empenhada, Anulada, Liquidada, Paga, Devolvida.</w:t>
            </w:r>
          </w:p>
        </w:tc>
        <w:tc>
          <w:tcPr>
            <w:tcW w:w="1434" w:type="dxa"/>
            <w:gridSpan w:val="2"/>
          </w:tcPr>
          <w:p w14:paraId="0895029A" w14:textId="77777777" w:rsidR="004D74D8" w:rsidRPr="0006522C" w:rsidRDefault="004D74D8" w:rsidP="00467F25">
            <w:pPr>
              <w:jc w:val="cente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57917BBA"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34467BD" w14:textId="77777777" w:rsidR="004D74D8" w:rsidRPr="0006522C" w:rsidRDefault="004D74D8" w:rsidP="00467F25">
            <w:pPr>
              <w:rPr>
                <w:rFonts w:ascii="Tahoma" w:eastAsia="Calibri" w:hAnsi="Tahoma" w:cs="Tahoma"/>
                <w:sz w:val="20"/>
                <w:szCs w:val="20"/>
              </w:rPr>
            </w:pPr>
          </w:p>
        </w:tc>
      </w:tr>
      <w:tr w:rsidR="004D74D8" w:rsidRPr="0006522C" w14:paraId="0F3FB175" w14:textId="77777777" w:rsidTr="00660861">
        <w:tc>
          <w:tcPr>
            <w:tcW w:w="7071" w:type="dxa"/>
          </w:tcPr>
          <w:p w14:paraId="7A7D534C"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Consulta dos Saldos das Cotas das Dotações.</w:t>
            </w:r>
          </w:p>
        </w:tc>
        <w:tc>
          <w:tcPr>
            <w:tcW w:w="1434" w:type="dxa"/>
            <w:gridSpan w:val="2"/>
          </w:tcPr>
          <w:p w14:paraId="34F192E8" w14:textId="77777777" w:rsidR="004D74D8" w:rsidRPr="0006522C" w:rsidRDefault="004D74D8" w:rsidP="00467F25">
            <w:pPr>
              <w:rPr>
                <w:rFonts w:ascii="Tahoma" w:eastAsia="Calibri" w:hAnsi="Tahoma" w:cs="Tahoma"/>
                <w:b/>
                <w:sz w:val="20"/>
                <w:szCs w:val="20"/>
              </w:rPr>
            </w:pPr>
          </w:p>
        </w:tc>
        <w:tc>
          <w:tcPr>
            <w:tcW w:w="1179" w:type="dxa"/>
          </w:tcPr>
          <w:p w14:paraId="329D9158"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61DDA63F" w14:textId="77777777" w:rsidR="004D74D8" w:rsidRPr="0006522C" w:rsidRDefault="004D74D8" w:rsidP="00467F25">
            <w:pPr>
              <w:rPr>
                <w:rFonts w:ascii="Tahoma" w:eastAsia="Calibri" w:hAnsi="Tahoma" w:cs="Tahoma"/>
                <w:sz w:val="20"/>
                <w:szCs w:val="20"/>
              </w:rPr>
            </w:pPr>
          </w:p>
        </w:tc>
      </w:tr>
      <w:tr w:rsidR="004D74D8" w:rsidRPr="0006522C" w14:paraId="0BA8F012" w14:textId="77777777" w:rsidTr="00660861">
        <w:tc>
          <w:tcPr>
            <w:tcW w:w="7071" w:type="dxa"/>
          </w:tcPr>
          <w:p w14:paraId="19877E91"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a visualização em tela dos saldos de receitas.</w:t>
            </w:r>
          </w:p>
        </w:tc>
        <w:tc>
          <w:tcPr>
            <w:tcW w:w="1434" w:type="dxa"/>
            <w:gridSpan w:val="2"/>
          </w:tcPr>
          <w:p w14:paraId="7E0F48D4" w14:textId="77777777" w:rsidR="004D74D8" w:rsidRPr="0006522C" w:rsidRDefault="004D74D8" w:rsidP="00467F25">
            <w:pPr>
              <w:rPr>
                <w:rFonts w:ascii="Tahoma" w:eastAsia="Calibri" w:hAnsi="Tahoma" w:cs="Tahoma"/>
                <w:b/>
                <w:sz w:val="20"/>
                <w:szCs w:val="20"/>
              </w:rPr>
            </w:pPr>
          </w:p>
        </w:tc>
        <w:tc>
          <w:tcPr>
            <w:tcW w:w="1179" w:type="dxa"/>
          </w:tcPr>
          <w:p w14:paraId="2B69EA26"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19487478" w14:textId="77777777" w:rsidR="004D74D8" w:rsidRPr="0006522C" w:rsidRDefault="004D74D8" w:rsidP="00467F25">
            <w:pPr>
              <w:rPr>
                <w:rFonts w:ascii="Tahoma" w:eastAsia="Calibri" w:hAnsi="Tahoma" w:cs="Tahoma"/>
                <w:sz w:val="20"/>
                <w:szCs w:val="20"/>
              </w:rPr>
            </w:pPr>
          </w:p>
        </w:tc>
      </w:tr>
      <w:tr w:rsidR="004D74D8" w:rsidRPr="0006522C" w14:paraId="1E7BB977" w14:textId="77777777" w:rsidTr="00660861">
        <w:tc>
          <w:tcPr>
            <w:tcW w:w="7071" w:type="dxa"/>
          </w:tcPr>
          <w:p w14:paraId="6B0E9929"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Inclusão dos dados dos Precatórios do exercício a ser informado ao TCE.</w:t>
            </w:r>
          </w:p>
        </w:tc>
        <w:tc>
          <w:tcPr>
            <w:tcW w:w="1434" w:type="dxa"/>
            <w:gridSpan w:val="2"/>
          </w:tcPr>
          <w:p w14:paraId="2A16A3B2" w14:textId="77777777" w:rsidR="004D74D8" w:rsidRPr="0006522C" w:rsidRDefault="004D74D8" w:rsidP="00467F25">
            <w:pPr>
              <w:rPr>
                <w:rFonts w:ascii="Tahoma" w:eastAsia="Calibri" w:hAnsi="Tahoma" w:cs="Tahoma"/>
                <w:b/>
                <w:sz w:val="20"/>
                <w:szCs w:val="20"/>
              </w:rPr>
            </w:pPr>
          </w:p>
        </w:tc>
        <w:tc>
          <w:tcPr>
            <w:tcW w:w="1179" w:type="dxa"/>
          </w:tcPr>
          <w:p w14:paraId="4192A96C"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327A7232" w14:textId="77777777" w:rsidR="004D74D8" w:rsidRPr="0006522C" w:rsidRDefault="004D74D8" w:rsidP="00467F25">
            <w:pPr>
              <w:rPr>
                <w:rFonts w:ascii="Tahoma" w:eastAsia="Calibri" w:hAnsi="Tahoma" w:cs="Tahoma"/>
                <w:sz w:val="20"/>
                <w:szCs w:val="20"/>
              </w:rPr>
            </w:pPr>
          </w:p>
        </w:tc>
      </w:tr>
      <w:tr w:rsidR="004D74D8" w:rsidRPr="0006522C" w14:paraId="588B8098" w14:textId="77777777" w:rsidTr="00660861">
        <w:tc>
          <w:tcPr>
            <w:tcW w:w="7071" w:type="dxa"/>
          </w:tcPr>
          <w:p w14:paraId="0B86C0C8"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Possibilitar o cadastro de Convênios Concedidos e Cedidos, para controles diversos;</w:t>
            </w:r>
          </w:p>
        </w:tc>
        <w:tc>
          <w:tcPr>
            <w:tcW w:w="1434" w:type="dxa"/>
            <w:gridSpan w:val="2"/>
          </w:tcPr>
          <w:p w14:paraId="4B9E751F" w14:textId="77777777" w:rsidR="004D74D8" w:rsidRPr="0006522C" w:rsidRDefault="004D74D8" w:rsidP="00467F25">
            <w:pPr>
              <w:ind w:left="360"/>
              <w:contextualSpacing/>
              <w:jc w:val="both"/>
              <w:rPr>
                <w:rFonts w:ascii="Tahoma" w:eastAsia="Calibri" w:hAnsi="Tahoma" w:cs="Tahoma"/>
                <w:b/>
                <w:sz w:val="20"/>
                <w:szCs w:val="20"/>
              </w:rPr>
            </w:pPr>
          </w:p>
        </w:tc>
        <w:tc>
          <w:tcPr>
            <w:tcW w:w="1179" w:type="dxa"/>
          </w:tcPr>
          <w:p w14:paraId="19001682" w14:textId="77777777" w:rsidR="004D74D8" w:rsidRPr="0006522C" w:rsidRDefault="004D74D8" w:rsidP="00467F25">
            <w:pPr>
              <w:ind w:left="360"/>
              <w:contextualSpacing/>
              <w:jc w:val="both"/>
              <w:rPr>
                <w:rFonts w:ascii="Tahoma" w:eastAsia="Calibri" w:hAnsi="Tahoma" w:cs="Tahoma"/>
                <w:b/>
                <w:sz w:val="20"/>
                <w:szCs w:val="20"/>
              </w:rPr>
            </w:pPr>
          </w:p>
        </w:tc>
        <w:tc>
          <w:tcPr>
            <w:tcW w:w="238" w:type="dxa"/>
            <w:tcBorders>
              <w:top w:val="nil"/>
              <w:left w:val="nil"/>
              <w:bottom w:val="nil"/>
              <w:right w:val="nil"/>
            </w:tcBorders>
          </w:tcPr>
          <w:p w14:paraId="336C3073" w14:textId="77777777" w:rsidR="004D74D8" w:rsidRPr="0006522C" w:rsidRDefault="004D74D8" w:rsidP="00467F25">
            <w:pPr>
              <w:rPr>
                <w:rFonts w:ascii="Tahoma" w:eastAsia="Calibri" w:hAnsi="Tahoma" w:cs="Tahoma"/>
                <w:sz w:val="20"/>
                <w:szCs w:val="20"/>
              </w:rPr>
            </w:pPr>
          </w:p>
        </w:tc>
      </w:tr>
      <w:tr w:rsidR="004D74D8" w:rsidRPr="0006522C" w14:paraId="25D40154" w14:textId="77777777" w:rsidTr="00660861">
        <w:tc>
          <w:tcPr>
            <w:tcW w:w="7071" w:type="dxa"/>
          </w:tcPr>
          <w:p w14:paraId="7AD138BB"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Integrar-se com o Sistema de Folha de Pagamento, que deverá fornecer os valores resultantes do cálculo mensal, adiantamento (quinzenais), férias e rescisões para contabilização e geração automática dos respectivos Empenhos, através dos códigos de proventos e descontos, bem como Ordens de Pagamento e Retenções.</w:t>
            </w:r>
          </w:p>
        </w:tc>
        <w:tc>
          <w:tcPr>
            <w:tcW w:w="1434" w:type="dxa"/>
            <w:gridSpan w:val="2"/>
          </w:tcPr>
          <w:p w14:paraId="477A6541" w14:textId="77777777" w:rsidR="004D74D8" w:rsidRPr="0006522C" w:rsidRDefault="004D74D8" w:rsidP="00467F25">
            <w:pPr>
              <w:ind w:left="360"/>
              <w:contextualSpacing/>
              <w:jc w:val="both"/>
              <w:rPr>
                <w:rFonts w:ascii="Tahoma" w:eastAsia="Calibri" w:hAnsi="Tahoma" w:cs="Tahoma"/>
                <w:b/>
                <w:sz w:val="20"/>
                <w:szCs w:val="20"/>
              </w:rPr>
            </w:pPr>
          </w:p>
        </w:tc>
        <w:tc>
          <w:tcPr>
            <w:tcW w:w="1179" w:type="dxa"/>
          </w:tcPr>
          <w:p w14:paraId="3D8B4A40" w14:textId="77777777" w:rsidR="004D74D8" w:rsidRPr="0006522C" w:rsidRDefault="004D74D8" w:rsidP="00467F25">
            <w:pPr>
              <w:ind w:left="360"/>
              <w:contextualSpacing/>
              <w:jc w:val="both"/>
              <w:rPr>
                <w:rFonts w:ascii="Tahoma" w:eastAsia="Calibri" w:hAnsi="Tahoma" w:cs="Tahoma"/>
                <w:b/>
                <w:sz w:val="20"/>
                <w:szCs w:val="20"/>
              </w:rPr>
            </w:pPr>
          </w:p>
        </w:tc>
        <w:tc>
          <w:tcPr>
            <w:tcW w:w="238" w:type="dxa"/>
            <w:tcBorders>
              <w:top w:val="nil"/>
              <w:left w:val="nil"/>
              <w:bottom w:val="nil"/>
              <w:right w:val="nil"/>
            </w:tcBorders>
          </w:tcPr>
          <w:p w14:paraId="23AC58B6" w14:textId="77777777" w:rsidR="004D74D8" w:rsidRPr="0006522C" w:rsidRDefault="004D74D8" w:rsidP="00467F25">
            <w:pPr>
              <w:rPr>
                <w:rFonts w:ascii="Tahoma" w:eastAsia="Calibri" w:hAnsi="Tahoma" w:cs="Tahoma"/>
                <w:sz w:val="20"/>
                <w:szCs w:val="20"/>
              </w:rPr>
            </w:pPr>
          </w:p>
        </w:tc>
      </w:tr>
      <w:tr w:rsidR="004D74D8" w:rsidRPr="0006522C" w14:paraId="39312114" w14:textId="77777777" w:rsidTr="00660861">
        <w:tc>
          <w:tcPr>
            <w:tcW w:w="7071" w:type="dxa"/>
          </w:tcPr>
          <w:p w14:paraId="5143CABB"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Emitir relatório decendial referente os impostos e transferências vinculadas ao ensino e também da saúde.</w:t>
            </w:r>
          </w:p>
        </w:tc>
        <w:tc>
          <w:tcPr>
            <w:tcW w:w="1434" w:type="dxa"/>
            <w:gridSpan w:val="2"/>
          </w:tcPr>
          <w:p w14:paraId="30C55242" w14:textId="77777777" w:rsidR="004D74D8" w:rsidRPr="0006522C" w:rsidRDefault="004D74D8" w:rsidP="00467F25">
            <w:pPr>
              <w:ind w:left="360"/>
              <w:contextualSpacing/>
              <w:jc w:val="both"/>
              <w:rPr>
                <w:rFonts w:ascii="Tahoma" w:eastAsia="Calibri" w:hAnsi="Tahoma" w:cs="Tahoma"/>
                <w:b/>
                <w:sz w:val="20"/>
                <w:szCs w:val="20"/>
              </w:rPr>
            </w:pPr>
          </w:p>
        </w:tc>
        <w:tc>
          <w:tcPr>
            <w:tcW w:w="1179" w:type="dxa"/>
          </w:tcPr>
          <w:p w14:paraId="1CF17E27" w14:textId="77777777" w:rsidR="004D74D8" w:rsidRPr="0006522C" w:rsidRDefault="004D74D8" w:rsidP="00467F25">
            <w:pPr>
              <w:ind w:left="360"/>
              <w:contextualSpacing/>
              <w:jc w:val="both"/>
              <w:rPr>
                <w:rFonts w:ascii="Tahoma" w:eastAsia="Calibri" w:hAnsi="Tahoma" w:cs="Tahoma"/>
                <w:b/>
                <w:sz w:val="20"/>
                <w:szCs w:val="20"/>
              </w:rPr>
            </w:pPr>
          </w:p>
        </w:tc>
        <w:tc>
          <w:tcPr>
            <w:tcW w:w="238" w:type="dxa"/>
            <w:tcBorders>
              <w:top w:val="nil"/>
              <w:left w:val="nil"/>
              <w:bottom w:val="nil"/>
              <w:right w:val="nil"/>
            </w:tcBorders>
          </w:tcPr>
          <w:p w14:paraId="77815F47" w14:textId="77777777" w:rsidR="004D74D8" w:rsidRPr="0006522C" w:rsidRDefault="004D74D8" w:rsidP="00467F25">
            <w:pPr>
              <w:rPr>
                <w:rFonts w:ascii="Tahoma" w:eastAsia="Calibri" w:hAnsi="Tahoma" w:cs="Tahoma"/>
                <w:sz w:val="20"/>
                <w:szCs w:val="20"/>
              </w:rPr>
            </w:pPr>
          </w:p>
        </w:tc>
      </w:tr>
      <w:tr w:rsidR="004D74D8" w:rsidRPr="0006522C" w14:paraId="5143AD78" w14:textId="77777777" w:rsidTr="00660861">
        <w:tc>
          <w:tcPr>
            <w:tcW w:w="7071" w:type="dxa"/>
          </w:tcPr>
          <w:p w14:paraId="2CCEC087" w14:textId="77777777" w:rsidR="004D74D8" w:rsidRPr="0006522C" w:rsidRDefault="004D74D8" w:rsidP="00467F25">
            <w:pPr>
              <w:rPr>
                <w:rFonts w:ascii="Tahoma" w:eastAsia="Calibri" w:hAnsi="Tahoma" w:cs="Tahoma"/>
                <w:b/>
                <w:sz w:val="20"/>
                <w:szCs w:val="20"/>
              </w:rPr>
            </w:pPr>
          </w:p>
        </w:tc>
        <w:tc>
          <w:tcPr>
            <w:tcW w:w="1434" w:type="dxa"/>
            <w:gridSpan w:val="2"/>
          </w:tcPr>
          <w:p w14:paraId="12BCC0BB" w14:textId="77777777" w:rsidR="004D74D8" w:rsidRPr="0006522C" w:rsidRDefault="004D74D8" w:rsidP="00467F25">
            <w:pPr>
              <w:rPr>
                <w:rFonts w:ascii="Tahoma" w:eastAsia="Calibri" w:hAnsi="Tahoma" w:cs="Tahoma"/>
                <w:b/>
                <w:sz w:val="20"/>
                <w:szCs w:val="20"/>
              </w:rPr>
            </w:pPr>
          </w:p>
        </w:tc>
        <w:tc>
          <w:tcPr>
            <w:tcW w:w="1179" w:type="dxa"/>
          </w:tcPr>
          <w:p w14:paraId="6E3A768F"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53E347BB" w14:textId="77777777" w:rsidR="004D74D8" w:rsidRPr="0006522C" w:rsidRDefault="004D74D8" w:rsidP="00467F25">
            <w:pPr>
              <w:rPr>
                <w:rFonts w:ascii="Tahoma" w:eastAsia="Calibri" w:hAnsi="Tahoma" w:cs="Tahoma"/>
                <w:sz w:val="20"/>
                <w:szCs w:val="20"/>
              </w:rPr>
            </w:pPr>
          </w:p>
        </w:tc>
      </w:tr>
      <w:tr w:rsidR="004D74D8" w:rsidRPr="0006522C" w14:paraId="515FDEF1" w14:textId="77777777" w:rsidTr="00660861">
        <w:tc>
          <w:tcPr>
            <w:tcW w:w="7071" w:type="dxa"/>
          </w:tcPr>
          <w:p w14:paraId="2C62BAF3" w14:textId="77777777" w:rsidR="004D74D8" w:rsidRPr="0006522C" w:rsidRDefault="004D74D8" w:rsidP="00467F25">
            <w:pPr>
              <w:rPr>
                <w:rFonts w:ascii="Tahoma" w:eastAsia="Calibri" w:hAnsi="Tahoma" w:cs="Tahoma"/>
                <w:b/>
                <w:sz w:val="20"/>
                <w:szCs w:val="20"/>
              </w:rPr>
            </w:pPr>
            <w:bookmarkStart w:id="97" w:name="_Toc103153686"/>
            <w:r w:rsidRPr="0006522C">
              <w:rPr>
                <w:rFonts w:ascii="Tahoma" w:eastAsia="Calibri" w:hAnsi="Tahoma" w:cs="Tahoma"/>
                <w:b/>
                <w:sz w:val="20"/>
                <w:szCs w:val="20"/>
              </w:rPr>
              <w:t>Relatórios da gestão ORÇAMENTÁRIA</w:t>
            </w:r>
            <w:bookmarkEnd w:id="97"/>
          </w:p>
        </w:tc>
        <w:tc>
          <w:tcPr>
            <w:tcW w:w="1434" w:type="dxa"/>
            <w:gridSpan w:val="2"/>
          </w:tcPr>
          <w:p w14:paraId="62AAB466" w14:textId="77777777" w:rsidR="004D74D8" w:rsidRPr="0006522C" w:rsidRDefault="004D74D8" w:rsidP="00467F25">
            <w:pPr>
              <w:rPr>
                <w:rFonts w:ascii="Tahoma" w:eastAsia="Calibri" w:hAnsi="Tahoma" w:cs="Tahoma"/>
                <w:b/>
                <w:sz w:val="20"/>
                <w:szCs w:val="20"/>
              </w:rPr>
            </w:pPr>
          </w:p>
        </w:tc>
        <w:tc>
          <w:tcPr>
            <w:tcW w:w="1179" w:type="dxa"/>
          </w:tcPr>
          <w:p w14:paraId="49D788C4"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6CA6ADA1" w14:textId="77777777" w:rsidR="004D74D8" w:rsidRPr="0006522C" w:rsidRDefault="004D74D8" w:rsidP="00467F25">
            <w:pPr>
              <w:rPr>
                <w:rFonts w:ascii="Tahoma" w:eastAsia="Calibri" w:hAnsi="Tahoma" w:cs="Tahoma"/>
                <w:sz w:val="20"/>
                <w:szCs w:val="20"/>
              </w:rPr>
            </w:pPr>
          </w:p>
        </w:tc>
      </w:tr>
      <w:tr w:rsidR="004D74D8" w:rsidRPr="0006522C" w14:paraId="6C887B01" w14:textId="77777777" w:rsidTr="00660861">
        <w:tc>
          <w:tcPr>
            <w:tcW w:w="7071" w:type="dxa"/>
          </w:tcPr>
          <w:p w14:paraId="65F89B4A"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Diário da receita arrecadada com seus códigos orçamentários, identificando o período, tipo de lançamento, conta, arrecadado no dia/ mês/ exercício, valores a arrecadar e arrecadado a maior;</w:t>
            </w:r>
          </w:p>
        </w:tc>
        <w:tc>
          <w:tcPr>
            <w:tcW w:w="1434" w:type="dxa"/>
            <w:gridSpan w:val="2"/>
          </w:tcPr>
          <w:p w14:paraId="0D6A5AA0" w14:textId="77777777" w:rsidR="004D74D8" w:rsidRPr="0006522C" w:rsidRDefault="004D74D8" w:rsidP="00467F25">
            <w:pPr>
              <w:ind w:left="360"/>
              <w:contextualSpacing/>
              <w:jc w:val="both"/>
              <w:rPr>
                <w:rFonts w:ascii="Tahoma" w:eastAsia="Calibri" w:hAnsi="Tahoma" w:cs="Tahoma"/>
                <w:b/>
                <w:sz w:val="20"/>
                <w:szCs w:val="20"/>
              </w:rPr>
            </w:pPr>
          </w:p>
        </w:tc>
        <w:tc>
          <w:tcPr>
            <w:tcW w:w="1179" w:type="dxa"/>
          </w:tcPr>
          <w:p w14:paraId="44235F73" w14:textId="77777777" w:rsidR="004D74D8" w:rsidRPr="0006522C" w:rsidRDefault="004D74D8" w:rsidP="00467F25">
            <w:pPr>
              <w:ind w:left="360"/>
              <w:contextualSpacing/>
              <w:jc w:val="both"/>
              <w:rPr>
                <w:rFonts w:ascii="Tahoma" w:eastAsia="Calibri" w:hAnsi="Tahoma" w:cs="Tahoma"/>
                <w:b/>
                <w:sz w:val="20"/>
                <w:szCs w:val="20"/>
              </w:rPr>
            </w:pPr>
          </w:p>
        </w:tc>
        <w:tc>
          <w:tcPr>
            <w:tcW w:w="238" w:type="dxa"/>
            <w:tcBorders>
              <w:top w:val="nil"/>
              <w:left w:val="nil"/>
              <w:bottom w:val="nil"/>
              <w:right w:val="nil"/>
            </w:tcBorders>
          </w:tcPr>
          <w:p w14:paraId="1C11A8E1" w14:textId="77777777" w:rsidR="004D74D8" w:rsidRPr="0006522C" w:rsidRDefault="004D74D8" w:rsidP="00467F25">
            <w:pPr>
              <w:rPr>
                <w:rFonts w:ascii="Tahoma" w:eastAsia="Calibri" w:hAnsi="Tahoma" w:cs="Tahoma"/>
                <w:sz w:val="20"/>
                <w:szCs w:val="20"/>
              </w:rPr>
            </w:pPr>
          </w:p>
        </w:tc>
      </w:tr>
      <w:tr w:rsidR="004D74D8" w:rsidRPr="0006522C" w14:paraId="6008974A" w14:textId="77777777" w:rsidTr="00660861">
        <w:tc>
          <w:tcPr>
            <w:tcW w:w="7071" w:type="dxa"/>
          </w:tcPr>
          <w:p w14:paraId="4AE3C934"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Balancete da receita orçamentária com opções mensais e anuais, contendo: ficha, código, especificação das receitas, fonte de recursos, valores orçados e programados; arrecadação anterior, no mês, cancelada, total, mensal e arrecadação total e valores a arrecadados;</w:t>
            </w:r>
          </w:p>
        </w:tc>
        <w:tc>
          <w:tcPr>
            <w:tcW w:w="1434" w:type="dxa"/>
            <w:gridSpan w:val="2"/>
          </w:tcPr>
          <w:p w14:paraId="1FAAA2D7" w14:textId="77777777" w:rsidR="004D74D8" w:rsidRPr="0006522C" w:rsidRDefault="004D74D8" w:rsidP="00467F25">
            <w:pPr>
              <w:ind w:left="-91" w:hanging="378"/>
              <w:contextualSpacing/>
              <w:jc w:val="center"/>
              <w:rPr>
                <w:rFonts w:ascii="Tahoma" w:eastAsia="Calibri" w:hAnsi="Tahoma" w:cs="Tahoma"/>
                <w:b/>
                <w:sz w:val="20"/>
                <w:szCs w:val="20"/>
              </w:rPr>
            </w:pPr>
          </w:p>
          <w:p w14:paraId="7035C880" w14:textId="77777777" w:rsidR="004D74D8" w:rsidRPr="0006522C" w:rsidRDefault="004D74D8" w:rsidP="00467F25">
            <w:pPr>
              <w:ind w:left="-91" w:hanging="378"/>
              <w:contextualSpacing/>
              <w:jc w:val="center"/>
              <w:rPr>
                <w:rFonts w:ascii="Tahoma" w:eastAsia="Calibri" w:hAnsi="Tahoma" w:cs="Tahoma"/>
                <w:b/>
                <w:sz w:val="20"/>
                <w:szCs w:val="20"/>
              </w:rPr>
            </w:pPr>
            <w:r w:rsidRPr="0006522C">
              <w:rPr>
                <w:rFonts w:ascii="Tahoma" w:eastAsia="Calibri" w:hAnsi="Tahoma" w:cs="Tahoma"/>
                <w:b/>
                <w:sz w:val="20"/>
                <w:szCs w:val="20"/>
              </w:rPr>
              <w:t xml:space="preserve">       SIM</w:t>
            </w:r>
          </w:p>
        </w:tc>
        <w:tc>
          <w:tcPr>
            <w:tcW w:w="1179" w:type="dxa"/>
          </w:tcPr>
          <w:p w14:paraId="5A59D1C1" w14:textId="77777777" w:rsidR="004D74D8" w:rsidRPr="0006522C" w:rsidRDefault="004D74D8" w:rsidP="00467F25">
            <w:pPr>
              <w:ind w:left="360"/>
              <w:contextualSpacing/>
              <w:jc w:val="both"/>
              <w:rPr>
                <w:rFonts w:ascii="Tahoma" w:eastAsia="Calibri" w:hAnsi="Tahoma" w:cs="Tahoma"/>
                <w:b/>
                <w:sz w:val="20"/>
                <w:szCs w:val="20"/>
              </w:rPr>
            </w:pPr>
          </w:p>
        </w:tc>
        <w:tc>
          <w:tcPr>
            <w:tcW w:w="238" w:type="dxa"/>
            <w:tcBorders>
              <w:top w:val="nil"/>
              <w:left w:val="nil"/>
              <w:bottom w:val="nil"/>
              <w:right w:val="nil"/>
            </w:tcBorders>
          </w:tcPr>
          <w:p w14:paraId="42D0D1AC" w14:textId="77777777" w:rsidR="004D74D8" w:rsidRPr="0006522C" w:rsidRDefault="004D74D8" w:rsidP="00467F25">
            <w:pPr>
              <w:rPr>
                <w:rFonts w:ascii="Tahoma" w:eastAsia="Calibri" w:hAnsi="Tahoma" w:cs="Tahoma"/>
                <w:sz w:val="20"/>
                <w:szCs w:val="20"/>
              </w:rPr>
            </w:pPr>
          </w:p>
        </w:tc>
      </w:tr>
      <w:tr w:rsidR="004D74D8" w:rsidRPr="0006522C" w14:paraId="4B9A8167" w14:textId="77777777" w:rsidTr="00660861">
        <w:tc>
          <w:tcPr>
            <w:tcW w:w="7071" w:type="dxa"/>
          </w:tcPr>
          <w:p w14:paraId="44A0C9A0"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Demonstrativo da receita extra orçamentária com opções mensal e anual, codificação e especificação da receita, valor arrecadado no período e no ano;</w:t>
            </w:r>
          </w:p>
        </w:tc>
        <w:tc>
          <w:tcPr>
            <w:tcW w:w="1434" w:type="dxa"/>
            <w:gridSpan w:val="2"/>
          </w:tcPr>
          <w:p w14:paraId="6763CD7F" w14:textId="77777777" w:rsidR="004D74D8" w:rsidRPr="0006522C" w:rsidRDefault="004D74D8" w:rsidP="00467F25">
            <w:pPr>
              <w:ind w:left="360"/>
              <w:contextualSpacing/>
              <w:jc w:val="both"/>
              <w:rPr>
                <w:rFonts w:ascii="Tahoma" w:eastAsia="Calibri" w:hAnsi="Tahoma" w:cs="Tahoma"/>
                <w:b/>
                <w:sz w:val="20"/>
                <w:szCs w:val="20"/>
              </w:rPr>
            </w:pPr>
          </w:p>
        </w:tc>
        <w:tc>
          <w:tcPr>
            <w:tcW w:w="1179" w:type="dxa"/>
          </w:tcPr>
          <w:p w14:paraId="7ACF8130" w14:textId="77777777" w:rsidR="004D74D8" w:rsidRPr="0006522C" w:rsidRDefault="004D74D8" w:rsidP="00467F25">
            <w:pPr>
              <w:ind w:left="360"/>
              <w:contextualSpacing/>
              <w:jc w:val="both"/>
              <w:rPr>
                <w:rFonts w:ascii="Tahoma" w:eastAsia="Calibri" w:hAnsi="Tahoma" w:cs="Tahoma"/>
                <w:b/>
                <w:sz w:val="20"/>
                <w:szCs w:val="20"/>
              </w:rPr>
            </w:pPr>
          </w:p>
        </w:tc>
        <w:tc>
          <w:tcPr>
            <w:tcW w:w="238" w:type="dxa"/>
            <w:tcBorders>
              <w:top w:val="nil"/>
              <w:left w:val="nil"/>
              <w:bottom w:val="nil"/>
              <w:right w:val="nil"/>
            </w:tcBorders>
          </w:tcPr>
          <w:p w14:paraId="059BF88A" w14:textId="77777777" w:rsidR="004D74D8" w:rsidRPr="0006522C" w:rsidRDefault="004D74D8" w:rsidP="00467F25">
            <w:pPr>
              <w:rPr>
                <w:rFonts w:ascii="Tahoma" w:eastAsia="Calibri" w:hAnsi="Tahoma" w:cs="Tahoma"/>
                <w:sz w:val="20"/>
                <w:szCs w:val="20"/>
              </w:rPr>
            </w:pPr>
          </w:p>
        </w:tc>
      </w:tr>
      <w:tr w:rsidR="004D74D8" w:rsidRPr="0006522C" w14:paraId="7BF814E8" w14:textId="77777777" w:rsidTr="00660861">
        <w:tc>
          <w:tcPr>
            <w:tcW w:w="7071" w:type="dxa"/>
          </w:tcPr>
          <w:p w14:paraId="016319E6"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Razão de receitas e despesas extras, com o filtro por receita, despesa, credor, conta contábil e corrente do exercício, demonstrando o saldo inicial e final do período, Cliente/ Fornecedor, histórico, valor da receita, valor da despesa e o saldo final;</w:t>
            </w:r>
          </w:p>
        </w:tc>
        <w:tc>
          <w:tcPr>
            <w:tcW w:w="1434" w:type="dxa"/>
            <w:gridSpan w:val="2"/>
          </w:tcPr>
          <w:p w14:paraId="51E538FD" w14:textId="77777777" w:rsidR="004D74D8" w:rsidRPr="0006522C" w:rsidRDefault="004D74D8" w:rsidP="00467F25">
            <w:pPr>
              <w:ind w:left="360"/>
              <w:contextualSpacing/>
              <w:rPr>
                <w:rFonts w:ascii="Tahoma" w:eastAsia="Calibri" w:hAnsi="Tahoma" w:cs="Tahoma"/>
                <w:b/>
                <w:sz w:val="20"/>
                <w:szCs w:val="20"/>
              </w:rPr>
            </w:pPr>
          </w:p>
        </w:tc>
        <w:tc>
          <w:tcPr>
            <w:tcW w:w="1179" w:type="dxa"/>
          </w:tcPr>
          <w:p w14:paraId="61C810BC" w14:textId="77777777" w:rsidR="004D74D8" w:rsidRPr="0006522C" w:rsidRDefault="004D74D8" w:rsidP="00467F25">
            <w:pPr>
              <w:ind w:left="360"/>
              <w:contextualSpacing/>
              <w:jc w:val="both"/>
              <w:rPr>
                <w:rFonts w:ascii="Tahoma" w:eastAsia="Calibri" w:hAnsi="Tahoma" w:cs="Tahoma"/>
                <w:b/>
                <w:sz w:val="20"/>
                <w:szCs w:val="20"/>
              </w:rPr>
            </w:pPr>
          </w:p>
        </w:tc>
        <w:tc>
          <w:tcPr>
            <w:tcW w:w="238" w:type="dxa"/>
            <w:tcBorders>
              <w:top w:val="nil"/>
              <w:left w:val="nil"/>
              <w:bottom w:val="nil"/>
              <w:right w:val="nil"/>
            </w:tcBorders>
          </w:tcPr>
          <w:p w14:paraId="5336E4E5" w14:textId="77777777" w:rsidR="004D74D8" w:rsidRPr="0006522C" w:rsidRDefault="004D74D8" w:rsidP="00467F25">
            <w:pPr>
              <w:rPr>
                <w:rFonts w:ascii="Tahoma" w:eastAsia="Calibri" w:hAnsi="Tahoma" w:cs="Tahoma"/>
                <w:sz w:val="20"/>
                <w:szCs w:val="20"/>
              </w:rPr>
            </w:pPr>
          </w:p>
        </w:tc>
      </w:tr>
      <w:tr w:rsidR="004D74D8" w:rsidRPr="0006522C" w14:paraId="2A332A43" w14:textId="77777777" w:rsidTr="00660861">
        <w:tc>
          <w:tcPr>
            <w:tcW w:w="7071" w:type="dxa"/>
          </w:tcPr>
          <w:p w14:paraId="774701D0"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Emitir DARF / PASEP, demonstrando em relatório (base de cálculo), apresentando as receitas, suas respectivas deduções e as retenções do PASEP na fonte;</w:t>
            </w:r>
          </w:p>
        </w:tc>
        <w:tc>
          <w:tcPr>
            <w:tcW w:w="1434" w:type="dxa"/>
            <w:gridSpan w:val="2"/>
          </w:tcPr>
          <w:p w14:paraId="7A1D7A60" w14:textId="77777777" w:rsidR="004D74D8" w:rsidRPr="0006522C" w:rsidRDefault="004D74D8" w:rsidP="00467F25">
            <w:pPr>
              <w:ind w:left="-91" w:hanging="378"/>
              <w:contextualSpacing/>
              <w:jc w:val="center"/>
              <w:rPr>
                <w:rFonts w:ascii="Tahoma" w:eastAsia="Calibri" w:hAnsi="Tahoma" w:cs="Tahoma"/>
                <w:b/>
                <w:sz w:val="20"/>
                <w:szCs w:val="20"/>
              </w:rPr>
            </w:pPr>
            <w:r w:rsidRPr="0006522C">
              <w:rPr>
                <w:rFonts w:ascii="Tahoma" w:eastAsia="Calibri" w:hAnsi="Tahoma" w:cs="Tahoma"/>
                <w:b/>
                <w:sz w:val="20"/>
                <w:szCs w:val="20"/>
              </w:rPr>
              <w:t xml:space="preserve"> SIM</w:t>
            </w:r>
          </w:p>
        </w:tc>
        <w:tc>
          <w:tcPr>
            <w:tcW w:w="1179" w:type="dxa"/>
          </w:tcPr>
          <w:p w14:paraId="57ECB1C8" w14:textId="77777777" w:rsidR="004D74D8" w:rsidRPr="0006522C" w:rsidRDefault="004D74D8" w:rsidP="00467F25">
            <w:pPr>
              <w:ind w:left="360"/>
              <w:contextualSpacing/>
              <w:jc w:val="both"/>
              <w:rPr>
                <w:rFonts w:ascii="Tahoma" w:eastAsia="Calibri" w:hAnsi="Tahoma" w:cs="Tahoma"/>
                <w:b/>
                <w:sz w:val="20"/>
                <w:szCs w:val="20"/>
              </w:rPr>
            </w:pPr>
          </w:p>
        </w:tc>
        <w:tc>
          <w:tcPr>
            <w:tcW w:w="238" w:type="dxa"/>
            <w:tcBorders>
              <w:top w:val="nil"/>
              <w:left w:val="nil"/>
              <w:bottom w:val="nil"/>
              <w:right w:val="nil"/>
            </w:tcBorders>
          </w:tcPr>
          <w:p w14:paraId="2E6D17B4" w14:textId="77777777" w:rsidR="004D74D8" w:rsidRPr="0006522C" w:rsidRDefault="004D74D8" w:rsidP="00467F25">
            <w:pPr>
              <w:rPr>
                <w:rFonts w:ascii="Tahoma" w:eastAsia="Calibri" w:hAnsi="Tahoma" w:cs="Tahoma"/>
                <w:sz w:val="20"/>
                <w:szCs w:val="20"/>
              </w:rPr>
            </w:pPr>
          </w:p>
        </w:tc>
      </w:tr>
      <w:tr w:rsidR="004D74D8" w:rsidRPr="0006522C" w14:paraId="6E9F3B95" w14:textId="77777777" w:rsidTr="00660861">
        <w:tc>
          <w:tcPr>
            <w:tcW w:w="7071" w:type="dxa"/>
          </w:tcPr>
          <w:p w14:paraId="07E905F7"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Emitir relatório decendial referente aos impostos e transferências vinculadas ao Ensino – Discriminando a receita, saldo da previsão inicial, atualizada e arrecadada até o trimestre;</w:t>
            </w:r>
          </w:p>
        </w:tc>
        <w:tc>
          <w:tcPr>
            <w:tcW w:w="1434" w:type="dxa"/>
            <w:gridSpan w:val="2"/>
          </w:tcPr>
          <w:p w14:paraId="11967BFF" w14:textId="77777777" w:rsidR="004D74D8" w:rsidRPr="0006522C" w:rsidRDefault="004D74D8" w:rsidP="00467F25">
            <w:pPr>
              <w:ind w:left="360"/>
              <w:contextualSpacing/>
              <w:jc w:val="both"/>
              <w:rPr>
                <w:rFonts w:ascii="Tahoma" w:eastAsia="Calibri" w:hAnsi="Tahoma" w:cs="Tahoma"/>
                <w:b/>
                <w:sz w:val="20"/>
                <w:szCs w:val="20"/>
              </w:rPr>
            </w:pPr>
          </w:p>
        </w:tc>
        <w:tc>
          <w:tcPr>
            <w:tcW w:w="1179" w:type="dxa"/>
          </w:tcPr>
          <w:p w14:paraId="551FA001" w14:textId="77777777" w:rsidR="004D74D8" w:rsidRPr="0006522C" w:rsidRDefault="004D74D8" w:rsidP="00467F25">
            <w:pPr>
              <w:ind w:left="360"/>
              <w:contextualSpacing/>
              <w:jc w:val="both"/>
              <w:rPr>
                <w:rFonts w:ascii="Tahoma" w:eastAsia="Calibri" w:hAnsi="Tahoma" w:cs="Tahoma"/>
                <w:b/>
                <w:sz w:val="20"/>
                <w:szCs w:val="20"/>
              </w:rPr>
            </w:pPr>
          </w:p>
        </w:tc>
        <w:tc>
          <w:tcPr>
            <w:tcW w:w="238" w:type="dxa"/>
            <w:tcBorders>
              <w:top w:val="nil"/>
              <w:left w:val="nil"/>
              <w:bottom w:val="nil"/>
              <w:right w:val="nil"/>
            </w:tcBorders>
          </w:tcPr>
          <w:p w14:paraId="394A334F" w14:textId="77777777" w:rsidR="004D74D8" w:rsidRPr="0006522C" w:rsidRDefault="004D74D8" w:rsidP="00467F25">
            <w:pPr>
              <w:rPr>
                <w:rFonts w:ascii="Tahoma" w:eastAsia="Calibri" w:hAnsi="Tahoma" w:cs="Tahoma"/>
                <w:sz w:val="20"/>
                <w:szCs w:val="20"/>
              </w:rPr>
            </w:pPr>
          </w:p>
        </w:tc>
      </w:tr>
      <w:tr w:rsidR="004D74D8" w:rsidRPr="0006522C" w14:paraId="31303E9A" w14:textId="77777777" w:rsidTr="00660861">
        <w:tc>
          <w:tcPr>
            <w:tcW w:w="7071" w:type="dxa"/>
          </w:tcPr>
          <w:p w14:paraId="6DBDB3D2"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lastRenderedPageBreak/>
              <w:t>Balancete Analítico da Despesa com filtro por mês, exercício e programa de trabalho, unidade orçamentária, função, subfunção, programa e ação; opções para exibir totais de unidade e ficha, totais de função, totais de categoria, resumos da disponibilidade financeira, caixa e bancos e/ou da despesa extra; exibir os campos: Especificação de Despesa, Fonte de Recursos, Ficha, Dotação Inicial, Dotação Atual, Empenhado no Mês e Ano, Liquidado no Mês e no Ano, Pago no Mês e no Ano e Empenhado a Pagar;</w:t>
            </w:r>
          </w:p>
        </w:tc>
        <w:tc>
          <w:tcPr>
            <w:tcW w:w="1434" w:type="dxa"/>
            <w:gridSpan w:val="2"/>
          </w:tcPr>
          <w:p w14:paraId="21A86053" w14:textId="77777777" w:rsidR="004D74D8" w:rsidRPr="0006522C" w:rsidRDefault="004D74D8" w:rsidP="00467F25">
            <w:pPr>
              <w:ind w:left="360"/>
              <w:contextualSpacing/>
              <w:jc w:val="both"/>
              <w:rPr>
                <w:rFonts w:ascii="Tahoma" w:eastAsia="Calibri" w:hAnsi="Tahoma" w:cs="Tahoma"/>
                <w:b/>
                <w:sz w:val="20"/>
                <w:szCs w:val="20"/>
              </w:rPr>
            </w:pPr>
          </w:p>
        </w:tc>
        <w:tc>
          <w:tcPr>
            <w:tcW w:w="1179" w:type="dxa"/>
          </w:tcPr>
          <w:p w14:paraId="53840C52" w14:textId="77777777" w:rsidR="004D74D8" w:rsidRPr="0006522C" w:rsidRDefault="004D74D8" w:rsidP="00467F25">
            <w:pPr>
              <w:ind w:left="360"/>
              <w:contextualSpacing/>
              <w:jc w:val="both"/>
              <w:rPr>
                <w:rFonts w:ascii="Tahoma" w:eastAsia="Calibri" w:hAnsi="Tahoma" w:cs="Tahoma"/>
                <w:b/>
                <w:sz w:val="20"/>
                <w:szCs w:val="20"/>
              </w:rPr>
            </w:pPr>
          </w:p>
        </w:tc>
        <w:tc>
          <w:tcPr>
            <w:tcW w:w="238" w:type="dxa"/>
            <w:tcBorders>
              <w:top w:val="nil"/>
              <w:left w:val="nil"/>
              <w:bottom w:val="nil"/>
              <w:right w:val="nil"/>
            </w:tcBorders>
          </w:tcPr>
          <w:p w14:paraId="0BD97A29" w14:textId="77777777" w:rsidR="004D74D8" w:rsidRPr="0006522C" w:rsidRDefault="004D74D8" w:rsidP="00467F25">
            <w:pPr>
              <w:rPr>
                <w:rFonts w:ascii="Tahoma" w:eastAsia="Calibri" w:hAnsi="Tahoma" w:cs="Tahoma"/>
                <w:sz w:val="20"/>
                <w:szCs w:val="20"/>
              </w:rPr>
            </w:pPr>
          </w:p>
        </w:tc>
      </w:tr>
      <w:tr w:rsidR="004D74D8" w:rsidRPr="0006522C" w14:paraId="0D7D83B2" w14:textId="77777777" w:rsidTr="00660861">
        <w:tc>
          <w:tcPr>
            <w:tcW w:w="7071" w:type="dxa"/>
          </w:tcPr>
          <w:p w14:paraId="22DE6D45"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Análise da Despesa, Empenhada, Liquidada e Paga agrupado por Órgão, Unidade Orçamentária, Função, Subfunção, Programa, Ação, Elemento de Despesa, Subelemento de Despesa, Aplicação, Fonte de Recursos, Tipo de Licitação, Tipo de Empenho, Centro de Custo, filtros por período, órgão, unidade, função, subfunção, programa, categoria, fonte de recursos, fonte de aplicação e ação; exibir os campos: Orçado, Alterações Orçamentária, Empenhado no Período e no Ano, Liquidado no Período e no Ano e Pago no Período e no Ano.</w:t>
            </w:r>
          </w:p>
        </w:tc>
        <w:tc>
          <w:tcPr>
            <w:tcW w:w="1434" w:type="dxa"/>
            <w:gridSpan w:val="2"/>
          </w:tcPr>
          <w:p w14:paraId="4A12A2F1" w14:textId="77777777" w:rsidR="004D74D8" w:rsidRPr="0006522C" w:rsidRDefault="004D74D8" w:rsidP="00467F25">
            <w:pPr>
              <w:ind w:left="-91"/>
              <w:contextualSpacing/>
              <w:jc w:val="cente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4801DE34" w14:textId="77777777" w:rsidR="004D74D8" w:rsidRPr="0006522C" w:rsidRDefault="004D74D8" w:rsidP="00467F25">
            <w:pPr>
              <w:ind w:left="360"/>
              <w:contextualSpacing/>
              <w:jc w:val="both"/>
              <w:rPr>
                <w:rFonts w:ascii="Tahoma" w:eastAsia="Calibri" w:hAnsi="Tahoma" w:cs="Tahoma"/>
                <w:b/>
                <w:sz w:val="20"/>
                <w:szCs w:val="20"/>
              </w:rPr>
            </w:pPr>
          </w:p>
        </w:tc>
        <w:tc>
          <w:tcPr>
            <w:tcW w:w="238" w:type="dxa"/>
            <w:tcBorders>
              <w:top w:val="nil"/>
              <w:left w:val="nil"/>
              <w:bottom w:val="nil"/>
              <w:right w:val="nil"/>
            </w:tcBorders>
          </w:tcPr>
          <w:p w14:paraId="0AB644E4" w14:textId="77777777" w:rsidR="004D74D8" w:rsidRPr="0006522C" w:rsidRDefault="004D74D8" w:rsidP="00467F25">
            <w:pPr>
              <w:rPr>
                <w:rFonts w:ascii="Tahoma" w:eastAsia="Calibri" w:hAnsi="Tahoma" w:cs="Tahoma"/>
                <w:sz w:val="20"/>
                <w:szCs w:val="20"/>
              </w:rPr>
            </w:pPr>
          </w:p>
        </w:tc>
      </w:tr>
      <w:tr w:rsidR="004D74D8" w:rsidRPr="0006522C" w14:paraId="2B2CB876" w14:textId="77777777" w:rsidTr="00660861">
        <w:tc>
          <w:tcPr>
            <w:tcW w:w="7071" w:type="dxa"/>
          </w:tcPr>
          <w:p w14:paraId="2332053A"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Posição de Dotações com filtro de mês e ano, unidade orçamentária, elemento de despesa; exibir os campos de: Funcional, Elemento de Despesa, Ficha, Valores Creditados, Bloqueados, Suplementados, Reduzidos, Devolvidos no Mês e no Ano, Reservados, Empenhados no Mês e no Ano, Liquidados no Mês e no Ano, Pagos no Mês e no Ano;</w:t>
            </w:r>
          </w:p>
        </w:tc>
        <w:tc>
          <w:tcPr>
            <w:tcW w:w="1434" w:type="dxa"/>
            <w:gridSpan w:val="2"/>
          </w:tcPr>
          <w:p w14:paraId="50FF5970" w14:textId="77777777" w:rsidR="004D74D8" w:rsidRPr="0006522C" w:rsidRDefault="004D74D8" w:rsidP="00467F25">
            <w:pPr>
              <w:ind w:left="-91" w:hanging="378"/>
              <w:contextualSpacing/>
              <w:jc w:val="center"/>
              <w:rPr>
                <w:rFonts w:ascii="Tahoma" w:eastAsia="Calibri" w:hAnsi="Tahoma" w:cs="Tahoma"/>
                <w:sz w:val="20"/>
                <w:szCs w:val="20"/>
              </w:rPr>
            </w:pPr>
          </w:p>
        </w:tc>
        <w:tc>
          <w:tcPr>
            <w:tcW w:w="1179" w:type="dxa"/>
          </w:tcPr>
          <w:p w14:paraId="6F16EF95" w14:textId="77777777" w:rsidR="004D74D8" w:rsidRPr="0006522C" w:rsidRDefault="004D74D8" w:rsidP="00467F25">
            <w:pPr>
              <w:ind w:left="-91" w:hanging="378"/>
              <w:contextualSpacing/>
              <w:jc w:val="center"/>
              <w:rPr>
                <w:rFonts w:ascii="Tahoma" w:eastAsia="Calibri" w:hAnsi="Tahoma" w:cs="Tahoma"/>
                <w:sz w:val="20"/>
                <w:szCs w:val="20"/>
              </w:rPr>
            </w:pPr>
          </w:p>
        </w:tc>
        <w:tc>
          <w:tcPr>
            <w:tcW w:w="238" w:type="dxa"/>
            <w:tcBorders>
              <w:top w:val="nil"/>
              <w:left w:val="nil"/>
              <w:bottom w:val="nil"/>
              <w:right w:val="nil"/>
            </w:tcBorders>
          </w:tcPr>
          <w:p w14:paraId="5DF2156C" w14:textId="77777777" w:rsidR="004D74D8" w:rsidRPr="0006522C" w:rsidRDefault="004D74D8" w:rsidP="00467F25">
            <w:pPr>
              <w:rPr>
                <w:rFonts w:ascii="Tahoma" w:eastAsia="Calibri" w:hAnsi="Tahoma" w:cs="Tahoma"/>
                <w:sz w:val="20"/>
                <w:szCs w:val="20"/>
              </w:rPr>
            </w:pPr>
          </w:p>
        </w:tc>
      </w:tr>
      <w:tr w:rsidR="004D74D8" w:rsidRPr="0006522C" w14:paraId="497DF486" w14:textId="77777777" w:rsidTr="00660861">
        <w:tc>
          <w:tcPr>
            <w:tcW w:w="7071" w:type="dxa"/>
          </w:tcPr>
          <w:p w14:paraId="6DAD53BE"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Restos a Pagar agrupados por Unidade, Função, Subfunção, Programa, Ação, Fonte de Recursos, Categoria, filtro por Período, Unidade, Função, Subfunção, Programa, Ação, Fonte de Recursos, Categoria, Exercício do Empenho e Código de Aplicação; exibir os campos de CNPJ e Nome do Fornecedor, Número do Empenho, Dotação, Fonte de Recursos, Valor Inscrito, Valor Processado, Valor Cancelado, Valor Pago e Saldo;</w:t>
            </w:r>
          </w:p>
        </w:tc>
        <w:tc>
          <w:tcPr>
            <w:tcW w:w="1434" w:type="dxa"/>
            <w:gridSpan w:val="2"/>
          </w:tcPr>
          <w:p w14:paraId="2D7287CD" w14:textId="77777777" w:rsidR="004D74D8" w:rsidRPr="0006522C" w:rsidRDefault="004D74D8" w:rsidP="00467F25">
            <w:pPr>
              <w:ind w:left="-91" w:hanging="378"/>
              <w:contextualSpacing/>
              <w:jc w:val="cente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1DD08CFB" w14:textId="77777777" w:rsidR="004D74D8" w:rsidRPr="0006522C" w:rsidRDefault="004D74D8" w:rsidP="00467F25">
            <w:pPr>
              <w:ind w:left="-91" w:hanging="378"/>
              <w:contextualSpacing/>
              <w:jc w:val="center"/>
              <w:rPr>
                <w:rFonts w:ascii="Tahoma" w:eastAsia="Calibri" w:hAnsi="Tahoma" w:cs="Tahoma"/>
                <w:sz w:val="20"/>
                <w:szCs w:val="20"/>
              </w:rPr>
            </w:pPr>
          </w:p>
        </w:tc>
        <w:tc>
          <w:tcPr>
            <w:tcW w:w="238" w:type="dxa"/>
            <w:tcBorders>
              <w:top w:val="nil"/>
              <w:left w:val="nil"/>
              <w:bottom w:val="nil"/>
              <w:right w:val="nil"/>
            </w:tcBorders>
          </w:tcPr>
          <w:p w14:paraId="64BD33ED" w14:textId="77777777" w:rsidR="004D74D8" w:rsidRPr="0006522C" w:rsidRDefault="004D74D8" w:rsidP="00467F25">
            <w:pPr>
              <w:rPr>
                <w:rFonts w:ascii="Tahoma" w:eastAsia="Calibri" w:hAnsi="Tahoma" w:cs="Tahoma"/>
                <w:sz w:val="20"/>
                <w:szCs w:val="20"/>
              </w:rPr>
            </w:pPr>
          </w:p>
        </w:tc>
      </w:tr>
      <w:tr w:rsidR="004D74D8" w:rsidRPr="0006522C" w14:paraId="3B66B2F4" w14:textId="77777777" w:rsidTr="00660861">
        <w:tc>
          <w:tcPr>
            <w:tcW w:w="7071" w:type="dxa"/>
          </w:tcPr>
          <w:p w14:paraId="001A81F7"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Restos a Pagar Processados agrupados por Unidade, Função, Subfunção, Programa, Ação, Fonte de Recursos, Categoria, filtro por Período, Unidade, Função, Subfunção, Programa, Ação, Fonte de Recursos, Categoria, Exercício do Empenho, Código de Aplicação e Fornecedor; exibir os campos de Nome do Fornecedor, Número do Empenho, Dotação, Fonte de Recursos, Valor Inscrito, Valor Cancelado, Valor Pago e Saldo;</w:t>
            </w:r>
          </w:p>
        </w:tc>
        <w:tc>
          <w:tcPr>
            <w:tcW w:w="1434" w:type="dxa"/>
            <w:gridSpan w:val="2"/>
          </w:tcPr>
          <w:p w14:paraId="13F88693" w14:textId="77777777" w:rsidR="004D74D8" w:rsidRPr="0006522C" w:rsidRDefault="004D74D8" w:rsidP="00467F25">
            <w:pPr>
              <w:ind w:left="-91" w:hanging="378"/>
              <w:contextualSpacing/>
              <w:jc w:val="center"/>
              <w:rPr>
                <w:rFonts w:ascii="Tahoma" w:eastAsia="Calibri" w:hAnsi="Tahoma" w:cs="Tahoma"/>
                <w:sz w:val="20"/>
                <w:szCs w:val="20"/>
              </w:rPr>
            </w:pPr>
          </w:p>
        </w:tc>
        <w:tc>
          <w:tcPr>
            <w:tcW w:w="1179" w:type="dxa"/>
          </w:tcPr>
          <w:p w14:paraId="404F5E77" w14:textId="77777777" w:rsidR="004D74D8" w:rsidRPr="0006522C" w:rsidRDefault="004D74D8" w:rsidP="00467F25">
            <w:pPr>
              <w:ind w:left="-91" w:hanging="378"/>
              <w:contextualSpacing/>
              <w:jc w:val="center"/>
              <w:rPr>
                <w:rFonts w:ascii="Tahoma" w:eastAsia="Calibri" w:hAnsi="Tahoma" w:cs="Tahoma"/>
                <w:sz w:val="20"/>
                <w:szCs w:val="20"/>
              </w:rPr>
            </w:pPr>
          </w:p>
        </w:tc>
        <w:tc>
          <w:tcPr>
            <w:tcW w:w="238" w:type="dxa"/>
            <w:tcBorders>
              <w:top w:val="nil"/>
              <w:left w:val="nil"/>
              <w:bottom w:val="nil"/>
              <w:right w:val="nil"/>
            </w:tcBorders>
          </w:tcPr>
          <w:p w14:paraId="3FE7D1C1" w14:textId="77777777" w:rsidR="004D74D8" w:rsidRPr="0006522C" w:rsidRDefault="004D74D8" w:rsidP="00467F25">
            <w:pPr>
              <w:rPr>
                <w:rFonts w:ascii="Tahoma" w:eastAsia="Calibri" w:hAnsi="Tahoma" w:cs="Tahoma"/>
                <w:sz w:val="20"/>
                <w:szCs w:val="20"/>
              </w:rPr>
            </w:pPr>
          </w:p>
        </w:tc>
      </w:tr>
      <w:tr w:rsidR="004D74D8" w:rsidRPr="0006522C" w14:paraId="4AF93AC9" w14:textId="77777777" w:rsidTr="00660861">
        <w:tc>
          <w:tcPr>
            <w:tcW w:w="7071" w:type="dxa"/>
          </w:tcPr>
          <w:p w14:paraId="6DEC0C4F"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Restos a Pagar Não Processados agrupados por Unidade, Função, Subfunção, Programa, Ação, Fonte de Recursos, Categoria, filtro por Período, Unidade, Função, Subfunção, Programa, Ação, Fonte de Recursos, Categoria, Exercício do Empenho, Código de Aplicação e Fornecedor; exibir os campos de Nome do Fornecedor, Número do Empenho, Dotação, Fonte de Recursos, Valor Inscrito, Valor Cancelado, Valor Liquidado, Valor Pago e Saldo Liquidado a Pagar;</w:t>
            </w:r>
          </w:p>
        </w:tc>
        <w:tc>
          <w:tcPr>
            <w:tcW w:w="1434" w:type="dxa"/>
            <w:gridSpan w:val="2"/>
          </w:tcPr>
          <w:p w14:paraId="13A13274" w14:textId="77777777" w:rsidR="004D74D8" w:rsidRPr="0006522C" w:rsidRDefault="004D74D8" w:rsidP="00467F25">
            <w:pPr>
              <w:ind w:left="-91" w:hanging="378"/>
              <w:contextualSpacing/>
              <w:jc w:val="center"/>
              <w:rPr>
                <w:rFonts w:ascii="Tahoma" w:eastAsia="Calibri" w:hAnsi="Tahoma" w:cs="Tahoma"/>
                <w:sz w:val="20"/>
                <w:szCs w:val="20"/>
              </w:rPr>
            </w:pPr>
          </w:p>
        </w:tc>
        <w:tc>
          <w:tcPr>
            <w:tcW w:w="1179" w:type="dxa"/>
          </w:tcPr>
          <w:p w14:paraId="2A195A71" w14:textId="77777777" w:rsidR="004D74D8" w:rsidRPr="0006522C" w:rsidRDefault="004D74D8" w:rsidP="00467F25">
            <w:pPr>
              <w:ind w:left="-91" w:hanging="378"/>
              <w:contextualSpacing/>
              <w:jc w:val="center"/>
              <w:rPr>
                <w:rFonts w:ascii="Tahoma" w:eastAsia="Calibri" w:hAnsi="Tahoma" w:cs="Tahoma"/>
                <w:sz w:val="20"/>
                <w:szCs w:val="20"/>
              </w:rPr>
            </w:pPr>
          </w:p>
        </w:tc>
        <w:tc>
          <w:tcPr>
            <w:tcW w:w="238" w:type="dxa"/>
            <w:tcBorders>
              <w:top w:val="nil"/>
              <w:left w:val="nil"/>
              <w:bottom w:val="nil"/>
              <w:right w:val="nil"/>
            </w:tcBorders>
          </w:tcPr>
          <w:p w14:paraId="29AF73C6" w14:textId="77777777" w:rsidR="004D74D8" w:rsidRPr="0006522C" w:rsidRDefault="004D74D8" w:rsidP="00467F25">
            <w:pPr>
              <w:rPr>
                <w:rFonts w:ascii="Tahoma" w:eastAsia="Calibri" w:hAnsi="Tahoma" w:cs="Tahoma"/>
                <w:sz w:val="20"/>
                <w:szCs w:val="20"/>
              </w:rPr>
            </w:pPr>
          </w:p>
        </w:tc>
      </w:tr>
      <w:tr w:rsidR="004D74D8" w:rsidRPr="0006522C" w14:paraId="2D8FF9EA" w14:textId="77777777" w:rsidTr="00660861">
        <w:tc>
          <w:tcPr>
            <w:tcW w:w="7071" w:type="dxa"/>
          </w:tcPr>
          <w:p w14:paraId="56511247"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Balancete de receitas e despesas de acordo com suas fontes de recursos com filtro por ano; exibir os campos de Fonte de recursos, Valor da Dotação, Empenhado no mês e no ano, Saldo da Dotação, Liquidado no mês e no ano, pago no mês e no ano, Receita Prevista, Receita Arrecadada no mês e no ano e saldo da a arrecadar.</w:t>
            </w:r>
          </w:p>
        </w:tc>
        <w:tc>
          <w:tcPr>
            <w:tcW w:w="1434" w:type="dxa"/>
            <w:gridSpan w:val="2"/>
          </w:tcPr>
          <w:p w14:paraId="7F36FEC9" w14:textId="77777777" w:rsidR="004D74D8" w:rsidRPr="0006522C" w:rsidRDefault="004D74D8" w:rsidP="00467F25">
            <w:pPr>
              <w:ind w:left="-91" w:hanging="378"/>
              <w:contextualSpacing/>
              <w:jc w:val="cente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7BD972C8" w14:textId="77777777" w:rsidR="004D74D8" w:rsidRPr="0006522C" w:rsidRDefault="004D74D8" w:rsidP="00467F25">
            <w:pPr>
              <w:ind w:left="-91" w:hanging="378"/>
              <w:contextualSpacing/>
              <w:jc w:val="center"/>
              <w:rPr>
                <w:rFonts w:ascii="Tahoma" w:eastAsia="Calibri" w:hAnsi="Tahoma" w:cs="Tahoma"/>
                <w:sz w:val="20"/>
                <w:szCs w:val="20"/>
              </w:rPr>
            </w:pPr>
          </w:p>
        </w:tc>
        <w:tc>
          <w:tcPr>
            <w:tcW w:w="238" w:type="dxa"/>
            <w:tcBorders>
              <w:top w:val="nil"/>
              <w:left w:val="nil"/>
              <w:bottom w:val="nil"/>
              <w:right w:val="nil"/>
            </w:tcBorders>
          </w:tcPr>
          <w:p w14:paraId="601555F8" w14:textId="77777777" w:rsidR="004D74D8" w:rsidRPr="0006522C" w:rsidRDefault="004D74D8" w:rsidP="00467F25">
            <w:pPr>
              <w:rPr>
                <w:rFonts w:ascii="Tahoma" w:eastAsia="Calibri" w:hAnsi="Tahoma" w:cs="Tahoma"/>
                <w:sz w:val="20"/>
                <w:szCs w:val="20"/>
              </w:rPr>
            </w:pPr>
          </w:p>
        </w:tc>
      </w:tr>
      <w:tr w:rsidR="004D74D8" w:rsidRPr="0006522C" w14:paraId="30FD9812" w14:textId="77777777" w:rsidTr="00660861">
        <w:tc>
          <w:tcPr>
            <w:tcW w:w="7071" w:type="dxa"/>
          </w:tcPr>
          <w:p w14:paraId="0773524A"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Cadastro de empenhos com históricos e parcelas, numeração do empenho, data, tipo, valor, código reduzido, dotação, credor; valor anulado, liquidado e pago; saldo a liquidar e a pagar; número da liquidação vinculada, data da liquidação, tipo de documento, valor do item, valor anulado, saldo do item, data do pagamento e valor devolvido.</w:t>
            </w:r>
          </w:p>
        </w:tc>
        <w:tc>
          <w:tcPr>
            <w:tcW w:w="1434" w:type="dxa"/>
            <w:gridSpan w:val="2"/>
          </w:tcPr>
          <w:p w14:paraId="6E2890E9"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254C250B" w14:textId="77777777" w:rsidR="004D74D8" w:rsidRPr="0006522C" w:rsidRDefault="004D74D8" w:rsidP="00467F25">
            <w:pPr>
              <w:ind w:left="-91" w:hanging="378"/>
              <w:contextualSpacing/>
              <w:jc w:val="center"/>
              <w:rPr>
                <w:rFonts w:ascii="Tahoma" w:eastAsia="Calibri" w:hAnsi="Tahoma" w:cs="Tahoma"/>
                <w:sz w:val="20"/>
                <w:szCs w:val="20"/>
              </w:rPr>
            </w:pPr>
          </w:p>
        </w:tc>
        <w:tc>
          <w:tcPr>
            <w:tcW w:w="238" w:type="dxa"/>
            <w:tcBorders>
              <w:top w:val="nil"/>
              <w:left w:val="nil"/>
              <w:bottom w:val="nil"/>
              <w:right w:val="nil"/>
            </w:tcBorders>
          </w:tcPr>
          <w:p w14:paraId="7535EE23" w14:textId="77777777" w:rsidR="004D74D8" w:rsidRPr="0006522C" w:rsidRDefault="004D74D8" w:rsidP="00467F25">
            <w:pPr>
              <w:rPr>
                <w:rFonts w:ascii="Tahoma" w:eastAsia="Calibri" w:hAnsi="Tahoma" w:cs="Tahoma"/>
                <w:sz w:val="20"/>
                <w:szCs w:val="20"/>
              </w:rPr>
            </w:pPr>
          </w:p>
        </w:tc>
      </w:tr>
      <w:tr w:rsidR="004D74D8" w:rsidRPr="0006522C" w14:paraId="574A1652" w14:textId="77777777" w:rsidTr="00660861">
        <w:tc>
          <w:tcPr>
            <w:tcW w:w="7071" w:type="dxa"/>
          </w:tcPr>
          <w:p w14:paraId="0BBFBEFD"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Resumo da execução orçamentária com valores e percentagens da execução no exercício.</w:t>
            </w:r>
          </w:p>
        </w:tc>
        <w:tc>
          <w:tcPr>
            <w:tcW w:w="1434" w:type="dxa"/>
            <w:gridSpan w:val="2"/>
          </w:tcPr>
          <w:p w14:paraId="560E9838" w14:textId="77777777" w:rsidR="004D74D8" w:rsidRPr="0006522C" w:rsidRDefault="004D74D8" w:rsidP="00467F25">
            <w:pPr>
              <w:ind w:left="-91" w:hanging="378"/>
              <w:contextualSpacing/>
              <w:jc w:val="cente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08F291E9" w14:textId="77777777" w:rsidR="004D74D8" w:rsidRPr="0006522C" w:rsidRDefault="004D74D8" w:rsidP="00467F25">
            <w:pPr>
              <w:ind w:left="-91" w:hanging="378"/>
              <w:contextualSpacing/>
              <w:jc w:val="center"/>
              <w:rPr>
                <w:rFonts w:ascii="Tahoma" w:eastAsia="Calibri" w:hAnsi="Tahoma" w:cs="Tahoma"/>
                <w:sz w:val="20"/>
                <w:szCs w:val="20"/>
              </w:rPr>
            </w:pPr>
          </w:p>
        </w:tc>
        <w:tc>
          <w:tcPr>
            <w:tcW w:w="238" w:type="dxa"/>
            <w:tcBorders>
              <w:top w:val="nil"/>
              <w:left w:val="nil"/>
              <w:bottom w:val="nil"/>
              <w:right w:val="nil"/>
            </w:tcBorders>
          </w:tcPr>
          <w:p w14:paraId="5CD44AE5" w14:textId="77777777" w:rsidR="004D74D8" w:rsidRPr="0006522C" w:rsidRDefault="004D74D8" w:rsidP="00467F25">
            <w:pPr>
              <w:rPr>
                <w:rFonts w:ascii="Tahoma" w:eastAsia="Calibri" w:hAnsi="Tahoma" w:cs="Tahoma"/>
                <w:sz w:val="20"/>
                <w:szCs w:val="20"/>
              </w:rPr>
            </w:pPr>
          </w:p>
        </w:tc>
      </w:tr>
      <w:tr w:rsidR="004D74D8" w:rsidRPr="0006522C" w14:paraId="03744DD0" w14:textId="77777777" w:rsidTr="00660861">
        <w:tc>
          <w:tcPr>
            <w:tcW w:w="7071" w:type="dxa"/>
          </w:tcPr>
          <w:p w14:paraId="50472D8A"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 xml:space="preserve">Saldo de empenhos a pagar – identificar o número do empenho, a data, </w:t>
            </w:r>
            <w:r w:rsidRPr="0006522C">
              <w:rPr>
                <w:rFonts w:ascii="Tahoma" w:eastAsia="Calibri" w:hAnsi="Tahoma" w:cs="Tahoma"/>
                <w:sz w:val="20"/>
                <w:szCs w:val="20"/>
              </w:rPr>
              <w:lastRenderedPageBreak/>
              <w:t>tipo de empenho, CPF/CNPJ, fornecedor, dotação, detalhe, fonte de recursos, código de aplicação, os valores empenhados, liquidados, pago, liquidado a pagar, empenhados a liquidar, e os saldos dos empenhos a serem pagos, com opção de impressão por empenho, fornecedor ou dotação.</w:t>
            </w:r>
          </w:p>
        </w:tc>
        <w:tc>
          <w:tcPr>
            <w:tcW w:w="1434" w:type="dxa"/>
            <w:gridSpan w:val="2"/>
          </w:tcPr>
          <w:p w14:paraId="55AAFA99"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1B5C95E7" w14:textId="77777777" w:rsidR="004D74D8" w:rsidRPr="0006522C" w:rsidRDefault="004D74D8" w:rsidP="00467F25">
            <w:pPr>
              <w:ind w:left="-91" w:hanging="378"/>
              <w:contextualSpacing/>
              <w:jc w:val="center"/>
              <w:rPr>
                <w:rFonts w:ascii="Tahoma" w:eastAsia="Calibri" w:hAnsi="Tahoma" w:cs="Tahoma"/>
                <w:sz w:val="20"/>
                <w:szCs w:val="20"/>
              </w:rPr>
            </w:pPr>
          </w:p>
        </w:tc>
        <w:tc>
          <w:tcPr>
            <w:tcW w:w="238" w:type="dxa"/>
            <w:tcBorders>
              <w:top w:val="nil"/>
              <w:left w:val="nil"/>
              <w:bottom w:val="nil"/>
              <w:right w:val="nil"/>
            </w:tcBorders>
          </w:tcPr>
          <w:p w14:paraId="49EF7BFC" w14:textId="77777777" w:rsidR="004D74D8" w:rsidRPr="0006522C" w:rsidRDefault="004D74D8" w:rsidP="00467F25">
            <w:pPr>
              <w:rPr>
                <w:rFonts w:ascii="Tahoma" w:eastAsia="Calibri" w:hAnsi="Tahoma" w:cs="Tahoma"/>
                <w:sz w:val="20"/>
                <w:szCs w:val="20"/>
              </w:rPr>
            </w:pPr>
          </w:p>
        </w:tc>
      </w:tr>
      <w:tr w:rsidR="004D74D8" w:rsidRPr="0006522C" w14:paraId="660057E1" w14:textId="77777777" w:rsidTr="00660861">
        <w:tc>
          <w:tcPr>
            <w:tcW w:w="7071" w:type="dxa"/>
          </w:tcPr>
          <w:p w14:paraId="1FD9E12F" w14:textId="77777777" w:rsidR="004D74D8" w:rsidRPr="0006522C" w:rsidRDefault="004D74D8" w:rsidP="00467F25">
            <w:pPr>
              <w:rPr>
                <w:rFonts w:ascii="Tahoma" w:eastAsia="Calibri" w:hAnsi="Tahoma" w:cs="Tahoma"/>
                <w:b/>
                <w:sz w:val="20"/>
                <w:szCs w:val="20"/>
              </w:rPr>
            </w:pPr>
            <w:bookmarkStart w:id="98" w:name="_Toc103153687"/>
            <w:r w:rsidRPr="0006522C">
              <w:rPr>
                <w:rFonts w:ascii="Tahoma" w:eastAsia="Calibri" w:hAnsi="Tahoma" w:cs="Tahoma"/>
                <w:b/>
                <w:sz w:val="20"/>
                <w:szCs w:val="20"/>
              </w:rPr>
              <w:t>TESOURARIA</w:t>
            </w:r>
            <w:bookmarkEnd w:id="98"/>
          </w:p>
        </w:tc>
        <w:tc>
          <w:tcPr>
            <w:tcW w:w="1434" w:type="dxa"/>
            <w:gridSpan w:val="2"/>
          </w:tcPr>
          <w:p w14:paraId="04A07988" w14:textId="77777777" w:rsidR="004D74D8" w:rsidRPr="0006522C" w:rsidRDefault="004D74D8" w:rsidP="00467F25">
            <w:pPr>
              <w:rPr>
                <w:rFonts w:ascii="Tahoma" w:eastAsia="Calibri" w:hAnsi="Tahoma" w:cs="Tahoma"/>
                <w:b/>
                <w:i/>
                <w:sz w:val="20"/>
                <w:szCs w:val="20"/>
              </w:rPr>
            </w:pPr>
            <w:bookmarkStart w:id="99" w:name="_Toc103153688"/>
            <w:r w:rsidRPr="0006522C">
              <w:rPr>
                <w:rFonts w:ascii="Tahoma" w:eastAsia="Calibri" w:hAnsi="Tahoma" w:cs="Tahoma"/>
                <w:b/>
                <w:sz w:val="20"/>
                <w:szCs w:val="20"/>
              </w:rPr>
              <w:t>Atende</w:t>
            </w:r>
            <w:bookmarkEnd w:id="99"/>
          </w:p>
        </w:tc>
        <w:tc>
          <w:tcPr>
            <w:tcW w:w="1179" w:type="dxa"/>
          </w:tcPr>
          <w:p w14:paraId="1B630564" w14:textId="77777777" w:rsidR="004D74D8" w:rsidRPr="0006522C" w:rsidRDefault="004D74D8" w:rsidP="00467F25">
            <w:pPr>
              <w:rPr>
                <w:rFonts w:ascii="Tahoma" w:eastAsia="Calibri" w:hAnsi="Tahoma" w:cs="Tahoma"/>
                <w:b/>
                <w:i/>
                <w:sz w:val="20"/>
                <w:szCs w:val="20"/>
              </w:rPr>
            </w:pPr>
            <w:r w:rsidRPr="0006522C">
              <w:rPr>
                <w:rFonts w:ascii="Tahoma" w:eastAsia="Calibri" w:hAnsi="Tahoma" w:cs="Tahoma"/>
                <w:b/>
                <w:sz w:val="20"/>
                <w:szCs w:val="20"/>
              </w:rPr>
              <w:t xml:space="preserve">      </w:t>
            </w:r>
            <w:bookmarkStart w:id="100" w:name="_Toc103153689"/>
            <w:r w:rsidRPr="0006522C">
              <w:rPr>
                <w:rFonts w:ascii="Tahoma" w:eastAsia="Calibri" w:hAnsi="Tahoma" w:cs="Tahoma"/>
                <w:b/>
                <w:sz w:val="20"/>
                <w:szCs w:val="20"/>
              </w:rPr>
              <w:t>Não atende</w:t>
            </w:r>
            <w:bookmarkEnd w:id="100"/>
          </w:p>
        </w:tc>
        <w:tc>
          <w:tcPr>
            <w:tcW w:w="238" w:type="dxa"/>
            <w:tcBorders>
              <w:top w:val="nil"/>
              <w:left w:val="nil"/>
              <w:bottom w:val="nil"/>
              <w:right w:val="nil"/>
            </w:tcBorders>
          </w:tcPr>
          <w:p w14:paraId="40D27C89" w14:textId="77777777" w:rsidR="004D74D8" w:rsidRPr="0006522C" w:rsidRDefault="004D74D8" w:rsidP="00467F25">
            <w:pPr>
              <w:rPr>
                <w:rFonts w:ascii="Tahoma" w:eastAsia="Calibri" w:hAnsi="Tahoma" w:cs="Tahoma"/>
                <w:sz w:val="20"/>
                <w:szCs w:val="20"/>
              </w:rPr>
            </w:pPr>
          </w:p>
        </w:tc>
      </w:tr>
      <w:tr w:rsidR="004D74D8" w:rsidRPr="0006522C" w14:paraId="3470338F" w14:textId="77777777" w:rsidTr="00660861">
        <w:tc>
          <w:tcPr>
            <w:tcW w:w="7071" w:type="dxa"/>
          </w:tcPr>
          <w:p w14:paraId="363830D9"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Este módulo do sistema deverá controlar toda a movimentação financeira efetuada através da tesouraria e dos bancos oferecendo os seguintes controles e funções:</w:t>
            </w:r>
          </w:p>
        </w:tc>
        <w:tc>
          <w:tcPr>
            <w:tcW w:w="1434" w:type="dxa"/>
            <w:gridSpan w:val="2"/>
          </w:tcPr>
          <w:p w14:paraId="24B6D411" w14:textId="77777777" w:rsidR="004D74D8" w:rsidRPr="0006522C" w:rsidRDefault="004D74D8" w:rsidP="00467F25">
            <w:pPr>
              <w:rPr>
                <w:rFonts w:ascii="Tahoma" w:eastAsia="Calibri" w:hAnsi="Tahoma" w:cs="Tahoma"/>
                <w:sz w:val="20"/>
                <w:szCs w:val="20"/>
              </w:rPr>
            </w:pPr>
          </w:p>
        </w:tc>
        <w:tc>
          <w:tcPr>
            <w:tcW w:w="1179" w:type="dxa"/>
          </w:tcPr>
          <w:p w14:paraId="14F264D9"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3213960D" w14:textId="77777777" w:rsidR="004D74D8" w:rsidRPr="0006522C" w:rsidRDefault="004D74D8" w:rsidP="00467F25">
            <w:pPr>
              <w:rPr>
                <w:rFonts w:ascii="Tahoma" w:eastAsia="Calibri" w:hAnsi="Tahoma" w:cs="Tahoma"/>
                <w:sz w:val="20"/>
                <w:szCs w:val="20"/>
              </w:rPr>
            </w:pPr>
          </w:p>
        </w:tc>
      </w:tr>
      <w:tr w:rsidR="004D74D8" w:rsidRPr="0006522C" w14:paraId="4B50800A" w14:textId="77777777" w:rsidTr="00660861">
        <w:tc>
          <w:tcPr>
            <w:tcW w:w="7071" w:type="dxa"/>
          </w:tcPr>
          <w:p w14:paraId="4F76CFB0"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sz w:val="20"/>
                <w:szCs w:val="20"/>
              </w:rPr>
              <w:t xml:space="preserve">Permitir a Emissão e Anulação de Ordens de Pagamento referentes à: </w:t>
            </w:r>
          </w:p>
        </w:tc>
        <w:tc>
          <w:tcPr>
            <w:tcW w:w="1434" w:type="dxa"/>
            <w:gridSpan w:val="2"/>
          </w:tcPr>
          <w:p w14:paraId="1C0A6B81" w14:textId="77777777" w:rsidR="004D74D8" w:rsidRPr="0006522C" w:rsidRDefault="004D74D8" w:rsidP="00467F25">
            <w:pPr>
              <w:rPr>
                <w:rFonts w:ascii="Tahoma" w:eastAsia="Calibri" w:hAnsi="Tahoma" w:cs="Tahoma"/>
                <w:sz w:val="20"/>
                <w:szCs w:val="20"/>
              </w:rPr>
            </w:pPr>
          </w:p>
        </w:tc>
        <w:tc>
          <w:tcPr>
            <w:tcW w:w="1179" w:type="dxa"/>
          </w:tcPr>
          <w:p w14:paraId="56CB022A"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451ED7FB" w14:textId="77777777" w:rsidR="004D74D8" w:rsidRPr="0006522C" w:rsidRDefault="004D74D8" w:rsidP="00467F25">
            <w:pPr>
              <w:rPr>
                <w:rFonts w:ascii="Tahoma" w:eastAsia="Calibri" w:hAnsi="Tahoma" w:cs="Tahoma"/>
                <w:sz w:val="20"/>
                <w:szCs w:val="20"/>
              </w:rPr>
            </w:pPr>
          </w:p>
        </w:tc>
      </w:tr>
      <w:tr w:rsidR="004D74D8" w:rsidRPr="0006522C" w14:paraId="2864D304" w14:textId="77777777" w:rsidTr="00660861">
        <w:tc>
          <w:tcPr>
            <w:tcW w:w="7071" w:type="dxa"/>
          </w:tcPr>
          <w:p w14:paraId="6A4CE0E3"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Empenhos.</w:t>
            </w:r>
          </w:p>
        </w:tc>
        <w:tc>
          <w:tcPr>
            <w:tcW w:w="1434" w:type="dxa"/>
            <w:gridSpan w:val="2"/>
          </w:tcPr>
          <w:p w14:paraId="225C5BD4" w14:textId="77777777" w:rsidR="004D74D8" w:rsidRPr="0006522C" w:rsidRDefault="004D74D8" w:rsidP="00467F25">
            <w:pPr>
              <w:ind w:left="-91" w:hanging="378"/>
              <w:contextualSpacing/>
              <w:jc w:val="center"/>
              <w:rPr>
                <w:rFonts w:ascii="Tahoma" w:eastAsia="Calibri" w:hAnsi="Tahoma" w:cs="Tahoma"/>
                <w:sz w:val="20"/>
                <w:szCs w:val="20"/>
              </w:rPr>
            </w:pPr>
          </w:p>
        </w:tc>
        <w:tc>
          <w:tcPr>
            <w:tcW w:w="1179" w:type="dxa"/>
          </w:tcPr>
          <w:p w14:paraId="4C3B950E" w14:textId="77777777" w:rsidR="004D74D8" w:rsidRPr="0006522C" w:rsidRDefault="004D74D8" w:rsidP="00467F25">
            <w:pPr>
              <w:ind w:left="-91" w:hanging="378"/>
              <w:contextualSpacing/>
              <w:jc w:val="center"/>
              <w:rPr>
                <w:rFonts w:ascii="Tahoma" w:eastAsia="Calibri" w:hAnsi="Tahoma" w:cs="Tahoma"/>
                <w:sz w:val="20"/>
                <w:szCs w:val="20"/>
              </w:rPr>
            </w:pPr>
          </w:p>
        </w:tc>
        <w:tc>
          <w:tcPr>
            <w:tcW w:w="238" w:type="dxa"/>
            <w:tcBorders>
              <w:top w:val="nil"/>
              <w:left w:val="nil"/>
              <w:bottom w:val="nil"/>
              <w:right w:val="nil"/>
            </w:tcBorders>
          </w:tcPr>
          <w:p w14:paraId="24D2070A" w14:textId="77777777" w:rsidR="004D74D8" w:rsidRPr="0006522C" w:rsidRDefault="004D74D8" w:rsidP="00467F25">
            <w:pPr>
              <w:rPr>
                <w:rFonts w:ascii="Tahoma" w:eastAsia="Calibri" w:hAnsi="Tahoma" w:cs="Tahoma"/>
                <w:sz w:val="20"/>
                <w:szCs w:val="20"/>
              </w:rPr>
            </w:pPr>
          </w:p>
        </w:tc>
      </w:tr>
      <w:tr w:rsidR="004D74D8" w:rsidRPr="0006522C" w14:paraId="78BA4FC4" w14:textId="77777777" w:rsidTr="00660861">
        <w:tc>
          <w:tcPr>
            <w:tcW w:w="7071" w:type="dxa"/>
          </w:tcPr>
          <w:p w14:paraId="3F0005C3"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Despesas extras.</w:t>
            </w:r>
          </w:p>
        </w:tc>
        <w:tc>
          <w:tcPr>
            <w:tcW w:w="1434" w:type="dxa"/>
            <w:gridSpan w:val="2"/>
          </w:tcPr>
          <w:p w14:paraId="7EE9E45A" w14:textId="77777777" w:rsidR="004D74D8" w:rsidRPr="0006522C" w:rsidRDefault="004D74D8" w:rsidP="00467F25">
            <w:pPr>
              <w:ind w:left="-91" w:hanging="378"/>
              <w:contextualSpacing/>
              <w:jc w:val="center"/>
              <w:rPr>
                <w:rFonts w:ascii="Tahoma" w:eastAsia="Calibri" w:hAnsi="Tahoma" w:cs="Tahoma"/>
                <w:sz w:val="20"/>
                <w:szCs w:val="20"/>
              </w:rPr>
            </w:pPr>
          </w:p>
        </w:tc>
        <w:tc>
          <w:tcPr>
            <w:tcW w:w="1179" w:type="dxa"/>
          </w:tcPr>
          <w:p w14:paraId="6DEA3AB7" w14:textId="77777777" w:rsidR="004D74D8" w:rsidRPr="0006522C" w:rsidRDefault="004D74D8" w:rsidP="00467F25">
            <w:pPr>
              <w:ind w:left="-91" w:hanging="378"/>
              <w:contextualSpacing/>
              <w:jc w:val="center"/>
              <w:rPr>
                <w:rFonts w:ascii="Tahoma" w:eastAsia="Calibri" w:hAnsi="Tahoma" w:cs="Tahoma"/>
                <w:sz w:val="20"/>
                <w:szCs w:val="20"/>
              </w:rPr>
            </w:pPr>
          </w:p>
        </w:tc>
        <w:tc>
          <w:tcPr>
            <w:tcW w:w="238" w:type="dxa"/>
            <w:tcBorders>
              <w:top w:val="nil"/>
              <w:left w:val="nil"/>
              <w:bottom w:val="nil"/>
              <w:right w:val="nil"/>
            </w:tcBorders>
          </w:tcPr>
          <w:p w14:paraId="4DDB7F95" w14:textId="77777777" w:rsidR="004D74D8" w:rsidRPr="0006522C" w:rsidRDefault="004D74D8" w:rsidP="00467F25">
            <w:pPr>
              <w:rPr>
                <w:rFonts w:ascii="Tahoma" w:eastAsia="Calibri" w:hAnsi="Tahoma" w:cs="Tahoma"/>
                <w:sz w:val="20"/>
                <w:szCs w:val="20"/>
              </w:rPr>
            </w:pPr>
          </w:p>
        </w:tc>
      </w:tr>
      <w:tr w:rsidR="004D74D8" w:rsidRPr="0006522C" w14:paraId="76137C7F" w14:textId="77777777" w:rsidTr="00660861">
        <w:tc>
          <w:tcPr>
            <w:tcW w:w="7071" w:type="dxa"/>
          </w:tcPr>
          <w:p w14:paraId="1E930DD6"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Restos à Pagar.</w:t>
            </w:r>
          </w:p>
        </w:tc>
        <w:tc>
          <w:tcPr>
            <w:tcW w:w="1434" w:type="dxa"/>
            <w:gridSpan w:val="2"/>
          </w:tcPr>
          <w:p w14:paraId="0A86997F" w14:textId="77777777" w:rsidR="004D74D8" w:rsidRPr="0006522C" w:rsidRDefault="004D74D8" w:rsidP="00467F25">
            <w:pPr>
              <w:ind w:left="-91" w:hanging="378"/>
              <w:contextualSpacing/>
              <w:jc w:val="center"/>
              <w:rPr>
                <w:rFonts w:ascii="Tahoma" w:eastAsia="Calibri" w:hAnsi="Tahoma" w:cs="Tahoma"/>
                <w:sz w:val="20"/>
                <w:szCs w:val="20"/>
              </w:rPr>
            </w:pPr>
          </w:p>
        </w:tc>
        <w:tc>
          <w:tcPr>
            <w:tcW w:w="1179" w:type="dxa"/>
          </w:tcPr>
          <w:p w14:paraId="68BB4CF0" w14:textId="77777777" w:rsidR="004D74D8" w:rsidRPr="0006522C" w:rsidRDefault="004D74D8" w:rsidP="00467F25">
            <w:pPr>
              <w:ind w:left="-91" w:hanging="378"/>
              <w:contextualSpacing/>
              <w:jc w:val="center"/>
              <w:rPr>
                <w:rFonts w:ascii="Tahoma" w:eastAsia="Calibri" w:hAnsi="Tahoma" w:cs="Tahoma"/>
                <w:sz w:val="20"/>
                <w:szCs w:val="20"/>
              </w:rPr>
            </w:pPr>
          </w:p>
        </w:tc>
        <w:tc>
          <w:tcPr>
            <w:tcW w:w="238" w:type="dxa"/>
            <w:tcBorders>
              <w:top w:val="nil"/>
              <w:left w:val="nil"/>
              <w:bottom w:val="nil"/>
              <w:right w:val="nil"/>
            </w:tcBorders>
          </w:tcPr>
          <w:p w14:paraId="74838F0B" w14:textId="77777777" w:rsidR="004D74D8" w:rsidRPr="0006522C" w:rsidRDefault="004D74D8" w:rsidP="00467F25">
            <w:pPr>
              <w:rPr>
                <w:rFonts w:ascii="Tahoma" w:eastAsia="Calibri" w:hAnsi="Tahoma" w:cs="Tahoma"/>
                <w:sz w:val="20"/>
                <w:szCs w:val="20"/>
              </w:rPr>
            </w:pPr>
          </w:p>
        </w:tc>
      </w:tr>
      <w:tr w:rsidR="004D74D8" w:rsidRPr="0006522C" w14:paraId="57FA7441" w14:textId="77777777" w:rsidTr="00660861">
        <w:tc>
          <w:tcPr>
            <w:tcW w:w="7071" w:type="dxa"/>
          </w:tcPr>
          <w:p w14:paraId="649C1CBB"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Devoluções de Arrecadações.</w:t>
            </w:r>
          </w:p>
        </w:tc>
        <w:tc>
          <w:tcPr>
            <w:tcW w:w="1434" w:type="dxa"/>
            <w:gridSpan w:val="2"/>
          </w:tcPr>
          <w:p w14:paraId="540710DE" w14:textId="77777777" w:rsidR="004D74D8" w:rsidRPr="0006522C" w:rsidRDefault="004D74D8" w:rsidP="00467F25">
            <w:pPr>
              <w:ind w:left="-91" w:hanging="378"/>
              <w:jc w:val="center"/>
              <w:rPr>
                <w:rFonts w:ascii="Tahoma" w:eastAsia="Calibri" w:hAnsi="Tahoma" w:cs="Tahoma"/>
                <w:sz w:val="20"/>
                <w:szCs w:val="20"/>
              </w:rPr>
            </w:pPr>
          </w:p>
        </w:tc>
        <w:tc>
          <w:tcPr>
            <w:tcW w:w="1179" w:type="dxa"/>
          </w:tcPr>
          <w:p w14:paraId="2E1EF3CF" w14:textId="77777777" w:rsidR="004D74D8" w:rsidRPr="0006522C" w:rsidRDefault="004D74D8" w:rsidP="00467F25">
            <w:pPr>
              <w:ind w:left="-91" w:hanging="378"/>
              <w:contextualSpacing/>
              <w:jc w:val="center"/>
              <w:rPr>
                <w:rFonts w:ascii="Tahoma" w:eastAsia="Calibri" w:hAnsi="Tahoma" w:cs="Tahoma"/>
                <w:sz w:val="20"/>
                <w:szCs w:val="20"/>
              </w:rPr>
            </w:pPr>
          </w:p>
        </w:tc>
        <w:tc>
          <w:tcPr>
            <w:tcW w:w="238" w:type="dxa"/>
            <w:tcBorders>
              <w:top w:val="nil"/>
              <w:left w:val="nil"/>
              <w:bottom w:val="nil"/>
              <w:right w:val="nil"/>
            </w:tcBorders>
          </w:tcPr>
          <w:p w14:paraId="747C19E6" w14:textId="77777777" w:rsidR="004D74D8" w:rsidRPr="0006522C" w:rsidRDefault="004D74D8" w:rsidP="00467F25">
            <w:pPr>
              <w:rPr>
                <w:rFonts w:ascii="Tahoma" w:eastAsia="Calibri" w:hAnsi="Tahoma" w:cs="Tahoma"/>
                <w:sz w:val="20"/>
                <w:szCs w:val="20"/>
              </w:rPr>
            </w:pPr>
          </w:p>
        </w:tc>
      </w:tr>
      <w:tr w:rsidR="004D74D8" w:rsidRPr="0006522C" w14:paraId="42EB4633" w14:textId="77777777" w:rsidTr="00660861">
        <w:tc>
          <w:tcPr>
            <w:tcW w:w="7071" w:type="dxa"/>
          </w:tcPr>
          <w:p w14:paraId="3E4ACA70"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Permitir a inclusão de Notas Fiscais registradas pelo Sistema de Materiais, com os dados de valores e vencimentos.</w:t>
            </w:r>
          </w:p>
        </w:tc>
        <w:tc>
          <w:tcPr>
            <w:tcW w:w="1434" w:type="dxa"/>
            <w:gridSpan w:val="2"/>
          </w:tcPr>
          <w:p w14:paraId="564508F2" w14:textId="77777777" w:rsidR="004D74D8" w:rsidRPr="0006522C" w:rsidRDefault="004D74D8" w:rsidP="00467F25">
            <w:pPr>
              <w:ind w:left="-91" w:hanging="378"/>
              <w:contextualSpacing/>
              <w:jc w:val="cente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31751916" w14:textId="77777777" w:rsidR="004D74D8" w:rsidRPr="0006522C" w:rsidRDefault="004D74D8" w:rsidP="00467F25">
            <w:pPr>
              <w:ind w:left="-91" w:hanging="378"/>
              <w:contextualSpacing/>
              <w:jc w:val="center"/>
              <w:rPr>
                <w:rFonts w:ascii="Tahoma" w:eastAsia="Calibri" w:hAnsi="Tahoma" w:cs="Tahoma"/>
                <w:sz w:val="20"/>
                <w:szCs w:val="20"/>
              </w:rPr>
            </w:pPr>
          </w:p>
        </w:tc>
        <w:tc>
          <w:tcPr>
            <w:tcW w:w="238" w:type="dxa"/>
            <w:tcBorders>
              <w:top w:val="nil"/>
              <w:left w:val="nil"/>
              <w:bottom w:val="nil"/>
              <w:right w:val="nil"/>
            </w:tcBorders>
          </w:tcPr>
          <w:p w14:paraId="74502D6B" w14:textId="77777777" w:rsidR="004D74D8" w:rsidRPr="0006522C" w:rsidRDefault="004D74D8" w:rsidP="00467F25">
            <w:pPr>
              <w:rPr>
                <w:rFonts w:ascii="Tahoma" w:eastAsia="Calibri" w:hAnsi="Tahoma" w:cs="Tahoma"/>
                <w:sz w:val="20"/>
                <w:szCs w:val="20"/>
              </w:rPr>
            </w:pPr>
          </w:p>
        </w:tc>
      </w:tr>
      <w:tr w:rsidR="004D74D8" w:rsidRPr="0006522C" w14:paraId="7B4032A3" w14:textId="77777777" w:rsidTr="00660861">
        <w:tc>
          <w:tcPr>
            <w:tcW w:w="7071" w:type="dxa"/>
          </w:tcPr>
          <w:p w14:paraId="56F0F4C2"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Criar automaticamente as despesas extras referente às retenções, na emissão da liquidação para eventual pagamento, bem como a receita extra ou orçamentária na tesouraria após seu pagamento.</w:t>
            </w:r>
          </w:p>
        </w:tc>
        <w:tc>
          <w:tcPr>
            <w:tcW w:w="1434" w:type="dxa"/>
            <w:gridSpan w:val="2"/>
          </w:tcPr>
          <w:p w14:paraId="74EA9555" w14:textId="77777777" w:rsidR="004D74D8" w:rsidRPr="0006522C" w:rsidRDefault="004D74D8" w:rsidP="00467F25">
            <w:pPr>
              <w:ind w:left="-91" w:hanging="378"/>
              <w:contextualSpacing/>
              <w:jc w:val="center"/>
              <w:rPr>
                <w:rFonts w:ascii="Tahoma" w:eastAsia="Calibri" w:hAnsi="Tahoma" w:cs="Tahoma"/>
                <w:sz w:val="20"/>
                <w:szCs w:val="20"/>
              </w:rPr>
            </w:pPr>
          </w:p>
        </w:tc>
        <w:tc>
          <w:tcPr>
            <w:tcW w:w="1179" w:type="dxa"/>
          </w:tcPr>
          <w:p w14:paraId="666FDC6E" w14:textId="77777777" w:rsidR="004D74D8" w:rsidRPr="0006522C" w:rsidRDefault="004D74D8" w:rsidP="00467F25">
            <w:pPr>
              <w:ind w:left="-91" w:hanging="378"/>
              <w:contextualSpacing/>
              <w:jc w:val="center"/>
              <w:rPr>
                <w:rFonts w:ascii="Tahoma" w:eastAsia="Calibri" w:hAnsi="Tahoma" w:cs="Tahoma"/>
                <w:sz w:val="20"/>
                <w:szCs w:val="20"/>
              </w:rPr>
            </w:pPr>
          </w:p>
        </w:tc>
        <w:tc>
          <w:tcPr>
            <w:tcW w:w="238" w:type="dxa"/>
            <w:tcBorders>
              <w:top w:val="nil"/>
              <w:left w:val="nil"/>
              <w:bottom w:val="nil"/>
              <w:right w:val="nil"/>
            </w:tcBorders>
          </w:tcPr>
          <w:p w14:paraId="6C686038" w14:textId="77777777" w:rsidR="004D74D8" w:rsidRPr="0006522C" w:rsidRDefault="004D74D8" w:rsidP="00467F25">
            <w:pPr>
              <w:rPr>
                <w:rFonts w:ascii="Tahoma" w:eastAsia="Calibri" w:hAnsi="Tahoma" w:cs="Tahoma"/>
                <w:sz w:val="20"/>
                <w:szCs w:val="20"/>
              </w:rPr>
            </w:pPr>
          </w:p>
        </w:tc>
      </w:tr>
      <w:tr w:rsidR="004D74D8" w:rsidRPr="0006522C" w14:paraId="3933D3FF" w14:textId="77777777" w:rsidTr="00660861">
        <w:tc>
          <w:tcPr>
            <w:tcW w:w="7071" w:type="dxa"/>
          </w:tcPr>
          <w:p w14:paraId="68E37F70"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Apresentar em tela as liquidações, seus pagamentos e resumo com: total liquidado, total anulado, total pago.</w:t>
            </w:r>
          </w:p>
        </w:tc>
        <w:tc>
          <w:tcPr>
            <w:tcW w:w="1434" w:type="dxa"/>
            <w:gridSpan w:val="2"/>
          </w:tcPr>
          <w:p w14:paraId="7A9CDF00" w14:textId="77777777" w:rsidR="004D74D8" w:rsidRPr="0006522C" w:rsidRDefault="004D74D8" w:rsidP="00467F25">
            <w:pPr>
              <w:rPr>
                <w:rFonts w:ascii="Tahoma" w:eastAsia="Calibri" w:hAnsi="Tahoma" w:cs="Tahoma"/>
                <w:sz w:val="20"/>
                <w:szCs w:val="20"/>
              </w:rPr>
            </w:pPr>
          </w:p>
        </w:tc>
        <w:tc>
          <w:tcPr>
            <w:tcW w:w="1179" w:type="dxa"/>
          </w:tcPr>
          <w:p w14:paraId="6F23F1BE"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50FDF1D8" w14:textId="77777777" w:rsidR="004D74D8" w:rsidRPr="0006522C" w:rsidRDefault="004D74D8" w:rsidP="00467F25">
            <w:pPr>
              <w:rPr>
                <w:rFonts w:ascii="Tahoma" w:eastAsia="Calibri" w:hAnsi="Tahoma" w:cs="Tahoma"/>
                <w:sz w:val="20"/>
                <w:szCs w:val="20"/>
              </w:rPr>
            </w:pPr>
          </w:p>
        </w:tc>
      </w:tr>
      <w:tr w:rsidR="004D74D8" w:rsidRPr="0006522C" w14:paraId="702CDCCD" w14:textId="77777777" w:rsidTr="00660861">
        <w:tc>
          <w:tcPr>
            <w:tcW w:w="7071" w:type="dxa"/>
          </w:tcPr>
          <w:p w14:paraId="1458A007"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que pagamentos de liquidações possam ser efetuados através de cheques, borderôs e avisos bancários (tipos de pagamento); demonstrar valores líquidos a pagar na liquidação.</w:t>
            </w:r>
          </w:p>
        </w:tc>
        <w:tc>
          <w:tcPr>
            <w:tcW w:w="1434" w:type="dxa"/>
            <w:gridSpan w:val="2"/>
          </w:tcPr>
          <w:p w14:paraId="26FFDD79"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40E035E3"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74801184" w14:textId="77777777" w:rsidR="004D74D8" w:rsidRPr="0006522C" w:rsidRDefault="004D74D8" w:rsidP="00467F25">
            <w:pPr>
              <w:rPr>
                <w:rFonts w:ascii="Tahoma" w:eastAsia="Calibri" w:hAnsi="Tahoma" w:cs="Tahoma"/>
                <w:sz w:val="20"/>
                <w:szCs w:val="20"/>
              </w:rPr>
            </w:pPr>
          </w:p>
        </w:tc>
      </w:tr>
      <w:tr w:rsidR="004D74D8" w:rsidRPr="0006522C" w14:paraId="2AEF5963" w14:textId="77777777" w:rsidTr="00660861">
        <w:tc>
          <w:tcPr>
            <w:tcW w:w="7071" w:type="dxa"/>
          </w:tcPr>
          <w:p w14:paraId="041F9B63"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A emissão de borderô poderá ser realizada via documento ou meio magnético, com inclusão automática de ordens de pagamentos, com vencimento na data do borderô. Permitir a inclusão ou exclusão de itens no borderô.</w:t>
            </w:r>
          </w:p>
        </w:tc>
        <w:tc>
          <w:tcPr>
            <w:tcW w:w="1434" w:type="dxa"/>
            <w:gridSpan w:val="2"/>
          </w:tcPr>
          <w:p w14:paraId="4B98E2A1"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433B2722"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4F592BBA" w14:textId="77777777" w:rsidR="004D74D8" w:rsidRPr="0006522C" w:rsidRDefault="004D74D8" w:rsidP="00467F25">
            <w:pPr>
              <w:rPr>
                <w:rFonts w:ascii="Tahoma" w:eastAsia="Calibri" w:hAnsi="Tahoma" w:cs="Tahoma"/>
                <w:sz w:val="20"/>
                <w:szCs w:val="20"/>
              </w:rPr>
            </w:pPr>
          </w:p>
        </w:tc>
      </w:tr>
      <w:tr w:rsidR="004D74D8" w:rsidRPr="0006522C" w14:paraId="4F6D4FFF" w14:textId="77777777" w:rsidTr="00660861">
        <w:tc>
          <w:tcPr>
            <w:tcW w:w="7071" w:type="dxa"/>
          </w:tcPr>
          <w:p w14:paraId="3B44E423"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a inclusão de Despesas Extras isoladas, assim como consultas.</w:t>
            </w:r>
          </w:p>
        </w:tc>
        <w:tc>
          <w:tcPr>
            <w:tcW w:w="1434" w:type="dxa"/>
            <w:gridSpan w:val="2"/>
          </w:tcPr>
          <w:p w14:paraId="5CF0DCE4" w14:textId="77777777" w:rsidR="004D74D8" w:rsidRPr="0006522C" w:rsidRDefault="004D74D8" w:rsidP="00467F25">
            <w:pPr>
              <w:rPr>
                <w:rFonts w:ascii="Tahoma" w:eastAsia="Calibri" w:hAnsi="Tahoma" w:cs="Tahoma"/>
                <w:sz w:val="20"/>
                <w:szCs w:val="20"/>
              </w:rPr>
            </w:pPr>
          </w:p>
        </w:tc>
        <w:tc>
          <w:tcPr>
            <w:tcW w:w="1179" w:type="dxa"/>
          </w:tcPr>
          <w:p w14:paraId="1F57104A"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6A18AB37" w14:textId="77777777" w:rsidR="004D74D8" w:rsidRPr="0006522C" w:rsidRDefault="004D74D8" w:rsidP="00467F25">
            <w:pPr>
              <w:rPr>
                <w:rFonts w:ascii="Tahoma" w:eastAsia="Calibri" w:hAnsi="Tahoma" w:cs="Tahoma"/>
                <w:sz w:val="20"/>
                <w:szCs w:val="20"/>
              </w:rPr>
            </w:pPr>
          </w:p>
        </w:tc>
      </w:tr>
      <w:tr w:rsidR="004D74D8" w:rsidRPr="0006522C" w14:paraId="34ADBDFC" w14:textId="77777777" w:rsidTr="00660861">
        <w:tc>
          <w:tcPr>
            <w:tcW w:w="7071" w:type="dxa"/>
          </w:tcPr>
          <w:p w14:paraId="2FA2BC82"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Aceitar lançamentos resumidos da receita orçamentária e extraorçamentária e lançamentos por documento.</w:t>
            </w:r>
          </w:p>
        </w:tc>
        <w:tc>
          <w:tcPr>
            <w:tcW w:w="1434" w:type="dxa"/>
            <w:gridSpan w:val="2"/>
          </w:tcPr>
          <w:p w14:paraId="11269D06" w14:textId="77777777" w:rsidR="004D74D8" w:rsidRPr="0006522C" w:rsidRDefault="004D74D8" w:rsidP="00467F25">
            <w:pPr>
              <w:rPr>
                <w:rFonts w:ascii="Tahoma" w:eastAsia="Calibri" w:hAnsi="Tahoma" w:cs="Tahoma"/>
                <w:sz w:val="20"/>
                <w:szCs w:val="20"/>
              </w:rPr>
            </w:pPr>
          </w:p>
        </w:tc>
        <w:tc>
          <w:tcPr>
            <w:tcW w:w="1179" w:type="dxa"/>
          </w:tcPr>
          <w:p w14:paraId="1162A1D6"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0FE73A21" w14:textId="77777777" w:rsidR="004D74D8" w:rsidRPr="0006522C" w:rsidRDefault="004D74D8" w:rsidP="00467F25">
            <w:pPr>
              <w:rPr>
                <w:rFonts w:ascii="Tahoma" w:eastAsia="Calibri" w:hAnsi="Tahoma" w:cs="Tahoma"/>
                <w:sz w:val="20"/>
                <w:szCs w:val="20"/>
              </w:rPr>
            </w:pPr>
          </w:p>
        </w:tc>
      </w:tr>
      <w:tr w:rsidR="004D74D8" w:rsidRPr="0006522C" w14:paraId="398CEF2F" w14:textId="77777777" w:rsidTr="00660861">
        <w:tc>
          <w:tcPr>
            <w:tcW w:w="7071" w:type="dxa"/>
          </w:tcPr>
          <w:p w14:paraId="085E36A8"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Na inclusão da Receita – permitir a informação de perdas ou ganhos com alienação de bens, indicando o bem alienado, bem como seu valor apurado.</w:t>
            </w:r>
          </w:p>
        </w:tc>
        <w:tc>
          <w:tcPr>
            <w:tcW w:w="1434" w:type="dxa"/>
            <w:gridSpan w:val="2"/>
          </w:tcPr>
          <w:p w14:paraId="216370CC" w14:textId="77777777" w:rsidR="004D74D8" w:rsidRPr="0006522C" w:rsidRDefault="004D74D8" w:rsidP="00467F25">
            <w:pPr>
              <w:rPr>
                <w:rFonts w:ascii="Tahoma" w:eastAsia="Calibri" w:hAnsi="Tahoma" w:cs="Tahoma"/>
                <w:sz w:val="20"/>
                <w:szCs w:val="20"/>
              </w:rPr>
            </w:pPr>
          </w:p>
        </w:tc>
        <w:tc>
          <w:tcPr>
            <w:tcW w:w="1179" w:type="dxa"/>
          </w:tcPr>
          <w:p w14:paraId="7EEB0A90"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1A0128F5" w14:textId="77777777" w:rsidR="004D74D8" w:rsidRPr="0006522C" w:rsidRDefault="004D74D8" w:rsidP="00467F25">
            <w:pPr>
              <w:rPr>
                <w:rFonts w:ascii="Tahoma" w:eastAsia="Calibri" w:hAnsi="Tahoma" w:cs="Tahoma"/>
                <w:sz w:val="20"/>
                <w:szCs w:val="20"/>
              </w:rPr>
            </w:pPr>
          </w:p>
        </w:tc>
      </w:tr>
      <w:tr w:rsidR="004D74D8" w:rsidRPr="0006522C" w14:paraId="2E3A8EC1" w14:textId="77777777" w:rsidTr="00660861">
        <w:tc>
          <w:tcPr>
            <w:tcW w:w="7071" w:type="dxa"/>
          </w:tcPr>
          <w:p w14:paraId="6EC0B00B"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Possibilidade de inclusão de Receitas com vínculos de Contratos.</w:t>
            </w:r>
          </w:p>
        </w:tc>
        <w:tc>
          <w:tcPr>
            <w:tcW w:w="1434" w:type="dxa"/>
            <w:gridSpan w:val="2"/>
          </w:tcPr>
          <w:p w14:paraId="712E8B42" w14:textId="77777777" w:rsidR="004D74D8" w:rsidRPr="0006522C" w:rsidRDefault="004D74D8" w:rsidP="00467F25">
            <w:pPr>
              <w:rPr>
                <w:rFonts w:ascii="Tahoma" w:eastAsia="Calibri" w:hAnsi="Tahoma" w:cs="Tahoma"/>
                <w:sz w:val="20"/>
                <w:szCs w:val="20"/>
              </w:rPr>
            </w:pPr>
          </w:p>
        </w:tc>
        <w:tc>
          <w:tcPr>
            <w:tcW w:w="1179" w:type="dxa"/>
          </w:tcPr>
          <w:p w14:paraId="21A14728"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43339DD3" w14:textId="77777777" w:rsidR="004D74D8" w:rsidRPr="0006522C" w:rsidRDefault="004D74D8" w:rsidP="00467F25">
            <w:pPr>
              <w:rPr>
                <w:rFonts w:ascii="Tahoma" w:eastAsia="Calibri" w:hAnsi="Tahoma" w:cs="Tahoma"/>
                <w:sz w:val="20"/>
                <w:szCs w:val="20"/>
              </w:rPr>
            </w:pPr>
          </w:p>
        </w:tc>
      </w:tr>
      <w:tr w:rsidR="004D74D8" w:rsidRPr="0006522C" w14:paraId="30F6A118" w14:textId="77777777" w:rsidTr="00660861">
        <w:tc>
          <w:tcPr>
            <w:tcW w:w="7071" w:type="dxa"/>
          </w:tcPr>
          <w:p w14:paraId="1783598F"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Estar integrado com o Módulo de Arrecadação; gerar lançamento único para cada receita orçamentária e extraorçamentária; permitir a exclusão do lote integral e emitir relatório que demonstre os valores integrados por receitas e por bancos.</w:t>
            </w:r>
          </w:p>
        </w:tc>
        <w:tc>
          <w:tcPr>
            <w:tcW w:w="1434" w:type="dxa"/>
            <w:gridSpan w:val="2"/>
          </w:tcPr>
          <w:p w14:paraId="250F7574" w14:textId="77777777" w:rsidR="004D74D8" w:rsidRPr="0006522C" w:rsidRDefault="004D74D8" w:rsidP="00467F25">
            <w:pPr>
              <w:rPr>
                <w:rFonts w:ascii="Tahoma" w:eastAsia="Calibri" w:hAnsi="Tahoma" w:cs="Tahoma"/>
                <w:sz w:val="20"/>
                <w:szCs w:val="20"/>
              </w:rPr>
            </w:pPr>
          </w:p>
        </w:tc>
        <w:tc>
          <w:tcPr>
            <w:tcW w:w="1179" w:type="dxa"/>
          </w:tcPr>
          <w:p w14:paraId="5D19A6F3"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3C26A0E1" w14:textId="77777777" w:rsidR="004D74D8" w:rsidRPr="0006522C" w:rsidRDefault="004D74D8" w:rsidP="00467F25">
            <w:pPr>
              <w:rPr>
                <w:rFonts w:ascii="Tahoma" w:eastAsia="Calibri" w:hAnsi="Tahoma" w:cs="Tahoma"/>
                <w:sz w:val="20"/>
                <w:szCs w:val="20"/>
              </w:rPr>
            </w:pPr>
          </w:p>
        </w:tc>
      </w:tr>
      <w:tr w:rsidR="004D74D8" w:rsidRPr="0006522C" w14:paraId="6C9699DB" w14:textId="77777777" w:rsidTr="00660861">
        <w:tc>
          <w:tcPr>
            <w:tcW w:w="7071" w:type="dxa"/>
          </w:tcPr>
          <w:p w14:paraId="008EE8E5"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devolução de receita arrecadada, gerando automaticamente a liquidação ao Beneficiado.</w:t>
            </w:r>
          </w:p>
        </w:tc>
        <w:tc>
          <w:tcPr>
            <w:tcW w:w="1434" w:type="dxa"/>
            <w:gridSpan w:val="2"/>
          </w:tcPr>
          <w:p w14:paraId="05893E23"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7D2166E1"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0574CAD9" w14:textId="77777777" w:rsidR="004D74D8" w:rsidRPr="0006522C" w:rsidRDefault="004D74D8" w:rsidP="00467F25">
            <w:pPr>
              <w:rPr>
                <w:rFonts w:ascii="Tahoma" w:eastAsia="Calibri" w:hAnsi="Tahoma" w:cs="Tahoma"/>
                <w:sz w:val="20"/>
                <w:szCs w:val="20"/>
              </w:rPr>
            </w:pPr>
          </w:p>
        </w:tc>
      </w:tr>
      <w:tr w:rsidR="004D74D8" w:rsidRPr="0006522C" w14:paraId="3C6742C7" w14:textId="77777777" w:rsidTr="00660861">
        <w:tc>
          <w:tcPr>
            <w:tcW w:w="7071" w:type="dxa"/>
          </w:tcPr>
          <w:p w14:paraId="68995B25"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 xml:space="preserve">Permitir estorno da receita arrecadada. </w:t>
            </w:r>
          </w:p>
        </w:tc>
        <w:tc>
          <w:tcPr>
            <w:tcW w:w="1434" w:type="dxa"/>
            <w:gridSpan w:val="2"/>
          </w:tcPr>
          <w:p w14:paraId="5E4A8C8E" w14:textId="77777777" w:rsidR="004D74D8" w:rsidRPr="0006522C" w:rsidRDefault="004D74D8" w:rsidP="00467F25">
            <w:pPr>
              <w:rPr>
                <w:rFonts w:ascii="Tahoma" w:eastAsia="Calibri" w:hAnsi="Tahoma" w:cs="Tahoma"/>
                <w:sz w:val="20"/>
                <w:szCs w:val="20"/>
              </w:rPr>
            </w:pPr>
          </w:p>
        </w:tc>
        <w:tc>
          <w:tcPr>
            <w:tcW w:w="1179" w:type="dxa"/>
          </w:tcPr>
          <w:p w14:paraId="6CFF15ED"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10F905FC" w14:textId="77777777" w:rsidR="004D74D8" w:rsidRPr="0006522C" w:rsidRDefault="004D74D8" w:rsidP="00467F25">
            <w:pPr>
              <w:rPr>
                <w:rFonts w:ascii="Tahoma" w:eastAsia="Calibri" w:hAnsi="Tahoma" w:cs="Tahoma"/>
                <w:sz w:val="20"/>
                <w:szCs w:val="20"/>
              </w:rPr>
            </w:pPr>
          </w:p>
        </w:tc>
      </w:tr>
      <w:tr w:rsidR="004D74D8" w:rsidRPr="0006522C" w14:paraId="4FFBBF2F" w14:textId="77777777" w:rsidTr="00660861">
        <w:tc>
          <w:tcPr>
            <w:tcW w:w="7071" w:type="dxa"/>
          </w:tcPr>
          <w:p w14:paraId="6079A8E7"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a inclusão de Receitas Extras isoladas, assim como consultas;</w:t>
            </w:r>
          </w:p>
        </w:tc>
        <w:tc>
          <w:tcPr>
            <w:tcW w:w="1434" w:type="dxa"/>
            <w:gridSpan w:val="2"/>
          </w:tcPr>
          <w:p w14:paraId="3651933D" w14:textId="77777777" w:rsidR="004D74D8" w:rsidRPr="0006522C" w:rsidRDefault="004D74D8" w:rsidP="00467F25">
            <w:pPr>
              <w:rPr>
                <w:rFonts w:ascii="Tahoma" w:eastAsia="Calibri" w:hAnsi="Tahoma" w:cs="Tahoma"/>
                <w:sz w:val="20"/>
                <w:szCs w:val="20"/>
              </w:rPr>
            </w:pPr>
          </w:p>
        </w:tc>
        <w:tc>
          <w:tcPr>
            <w:tcW w:w="1179" w:type="dxa"/>
          </w:tcPr>
          <w:p w14:paraId="728A6585"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4265A1C4" w14:textId="77777777" w:rsidR="004D74D8" w:rsidRPr="0006522C" w:rsidRDefault="004D74D8" w:rsidP="00467F25">
            <w:pPr>
              <w:rPr>
                <w:rFonts w:ascii="Tahoma" w:eastAsia="Calibri" w:hAnsi="Tahoma" w:cs="Tahoma"/>
                <w:sz w:val="20"/>
                <w:szCs w:val="20"/>
              </w:rPr>
            </w:pPr>
          </w:p>
        </w:tc>
      </w:tr>
      <w:tr w:rsidR="004D74D8" w:rsidRPr="0006522C" w14:paraId="4A4973C6" w14:textId="77777777" w:rsidTr="00660861">
        <w:tc>
          <w:tcPr>
            <w:tcW w:w="7071" w:type="dxa"/>
          </w:tcPr>
          <w:p w14:paraId="07E245E5"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o cadastro de domicílio bancário, agências e dados da conta bancária.</w:t>
            </w:r>
          </w:p>
        </w:tc>
        <w:tc>
          <w:tcPr>
            <w:tcW w:w="1434" w:type="dxa"/>
            <w:gridSpan w:val="2"/>
          </w:tcPr>
          <w:p w14:paraId="0EA0112D" w14:textId="77777777" w:rsidR="004D74D8" w:rsidRPr="0006522C" w:rsidRDefault="004D74D8" w:rsidP="00467F25">
            <w:pPr>
              <w:rPr>
                <w:rFonts w:ascii="Tahoma" w:eastAsia="Calibri" w:hAnsi="Tahoma" w:cs="Tahoma"/>
                <w:sz w:val="20"/>
                <w:szCs w:val="20"/>
              </w:rPr>
            </w:pPr>
          </w:p>
        </w:tc>
        <w:tc>
          <w:tcPr>
            <w:tcW w:w="1179" w:type="dxa"/>
          </w:tcPr>
          <w:p w14:paraId="2DBF9A8E"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2A98FDB3" w14:textId="77777777" w:rsidR="004D74D8" w:rsidRPr="0006522C" w:rsidRDefault="004D74D8" w:rsidP="00467F25">
            <w:pPr>
              <w:rPr>
                <w:rFonts w:ascii="Tahoma" w:eastAsia="Calibri" w:hAnsi="Tahoma" w:cs="Tahoma"/>
                <w:sz w:val="20"/>
                <w:szCs w:val="20"/>
              </w:rPr>
            </w:pPr>
          </w:p>
        </w:tc>
      </w:tr>
      <w:tr w:rsidR="004D74D8" w:rsidRPr="0006522C" w14:paraId="173AA4E2" w14:textId="77777777" w:rsidTr="00660861">
        <w:tc>
          <w:tcPr>
            <w:tcW w:w="7071" w:type="dxa"/>
          </w:tcPr>
          <w:p w14:paraId="7EEB5229"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o vínculo das Contas Bancárias ao Código Febraban, Convênios de Borderô Eletrônico, Fonte de Recurso e Aplicação.</w:t>
            </w:r>
          </w:p>
        </w:tc>
        <w:tc>
          <w:tcPr>
            <w:tcW w:w="1434" w:type="dxa"/>
            <w:gridSpan w:val="2"/>
          </w:tcPr>
          <w:p w14:paraId="24BBE9EE" w14:textId="77777777" w:rsidR="004D74D8" w:rsidRPr="0006522C" w:rsidRDefault="004D74D8" w:rsidP="00467F25">
            <w:pPr>
              <w:rPr>
                <w:rFonts w:ascii="Tahoma" w:eastAsia="Calibri" w:hAnsi="Tahoma" w:cs="Tahoma"/>
                <w:sz w:val="20"/>
                <w:szCs w:val="20"/>
              </w:rPr>
            </w:pPr>
          </w:p>
        </w:tc>
        <w:tc>
          <w:tcPr>
            <w:tcW w:w="1179" w:type="dxa"/>
          </w:tcPr>
          <w:p w14:paraId="580A0CD3"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149AF1CB" w14:textId="77777777" w:rsidR="004D74D8" w:rsidRPr="0006522C" w:rsidRDefault="004D74D8" w:rsidP="00467F25">
            <w:pPr>
              <w:rPr>
                <w:rFonts w:ascii="Tahoma" w:eastAsia="Calibri" w:hAnsi="Tahoma" w:cs="Tahoma"/>
                <w:sz w:val="20"/>
                <w:szCs w:val="20"/>
              </w:rPr>
            </w:pPr>
          </w:p>
        </w:tc>
      </w:tr>
      <w:tr w:rsidR="004D74D8" w:rsidRPr="0006522C" w14:paraId="45BFA505" w14:textId="77777777" w:rsidTr="00660861">
        <w:tc>
          <w:tcPr>
            <w:tcW w:w="7071" w:type="dxa"/>
          </w:tcPr>
          <w:p w14:paraId="3FD4250E"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a visualização de contas encerradas por listagens.</w:t>
            </w:r>
          </w:p>
        </w:tc>
        <w:tc>
          <w:tcPr>
            <w:tcW w:w="1434" w:type="dxa"/>
            <w:gridSpan w:val="2"/>
          </w:tcPr>
          <w:p w14:paraId="489E5158"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7CA36CD7"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24936613" w14:textId="77777777" w:rsidR="004D74D8" w:rsidRPr="0006522C" w:rsidRDefault="004D74D8" w:rsidP="00467F25">
            <w:pPr>
              <w:rPr>
                <w:rFonts w:ascii="Tahoma" w:eastAsia="Calibri" w:hAnsi="Tahoma" w:cs="Tahoma"/>
                <w:sz w:val="20"/>
                <w:szCs w:val="20"/>
              </w:rPr>
            </w:pPr>
          </w:p>
        </w:tc>
      </w:tr>
      <w:tr w:rsidR="004D74D8" w:rsidRPr="0006522C" w14:paraId="5CC43985" w14:textId="77777777" w:rsidTr="00660861">
        <w:tc>
          <w:tcPr>
            <w:tcW w:w="7071" w:type="dxa"/>
          </w:tcPr>
          <w:p w14:paraId="642A7A8B"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 xml:space="preserve">Permitir o registro de transferências bancárias por tipo de operação bancária; controle de aplicações financeiras; registro das aplicações e </w:t>
            </w:r>
            <w:r w:rsidRPr="0006522C">
              <w:rPr>
                <w:rFonts w:ascii="Tahoma" w:eastAsia="Calibri" w:hAnsi="Tahoma" w:cs="Tahoma"/>
                <w:sz w:val="20"/>
                <w:szCs w:val="20"/>
              </w:rPr>
              <w:lastRenderedPageBreak/>
              <w:t>resgates e registro de um repasse decendial.</w:t>
            </w:r>
          </w:p>
        </w:tc>
        <w:tc>
          <w:tcPr>
            <w:tcW w:w="1434" w:type="dxa"/>
            <w:gridSpan w:val="2"/>
          </w:tcPr>
          <w:p w14:paraId="4CAC1C82" w14:textId="77777777" w:rsidR="004D74D8" w:rsidRPr="0006522C" w:rsidRDefault="004D74D8" w:rsidP="00467F25">
            <w:pPr>
              <w:rPr>
                <w:rFonts w:ascii="Tahoma" w:eastAsia="Calibri" w:hAnsi="Tahoma" w:cs="Tahoma"/>
                <w:sz w:val="20"/>
                <w:szCs w:val="20"/>
              </w:rPr>
            </w:pPr>
          </w:p>
        </w:tc>
        <w:tc>
          <w:tcPr>
            <w:tcW w:w="1179" w:type="dxa"/>
          </w:tcPr>
          <w:p w14:paraId="01CE844B"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6AB5D549" w14:textId="77777777" w:rsidR="004D74D8" w:rsidRPr="0006522C" w:rsidRDefault="004D74D8" w:rsidP="00467F25">
            <w:pPr>
              <w:rPr>
                <w:rFonts w:ascii="Tahoma" w:eastAsia="Calibri" w:hAnsi="Tahoma" w:cs="Tahoma"/>
                <w:sz w:val="20"/>
                <w:szCs w:val="20"/>
              </w:rPr>
            </w:pPr>
          </w:p>
        </w:tc>
      </w:tr>
      <w:tr w:rsidR="004D74D8" w:rsidRPr="0006522C" w14:paraId="77FFBEAA" w14:textId="77777777" w:rsidTr="00660861">
        <w:tc>
          <w:tcPr>
            <w:tcW w:w="7071" w:type="dxa"/>
          </w:tcPr>
          <w:p w14:paraId="6EDF98A7"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a impressão do “cheque” em caso de transferências de contas bancárias.</w:t>
            </w:r>
          </w:p>
        </w:tc>
        <w:tc>
          <w:tcPr>
            <w:tcW w:w="1434" w:type="dxa"/>
            <w:gridSpan w:val="2"/>
          </w:tcPr>
          <w:p w14:paraId="12F029BE" w14:textId="77777777" w:rsidR="004D74D8" w:rsidRPr="0006522C" w:rsidRDefault="004D74D8" w:rsidP="00467F25">
            <w:pPr>
              <w:rPr>
                <w:rFonts w:ascii="Tahoma" w:eastAsia="Calibri" w:hAnsi="Tahoma" w:cs="Tahoma"/>
                <w:sz w:val="20"/>
                <w:szCs w:val="20"/>
              </w:rPr>
            </w:pPr>
          </w:p>
        </w:tc>
        <w:tc>
          <w:tcPr>
            <w:tcW w:w="1179" w:type="dxa"/>
          </w:tcPr>
          <w:p w14:paraId="227E273B"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5CB3C7AA" w14:textId="77777777" w:rsidR="004D74D8" w:rsidRPr="0006522C" w:rsidRDefault="004D74D8" w:rsidP="00467F25">
            <w:pPr>
              <w:rPr>
                <w:rFonts w:ascii="Tahoma" w:eastAsia="Calibri" w:hAnsi="Tahoma" w:cs="Tahoma"/>
                <w:sz w:val="20"/>
                <w:szCs w:val="20"/>
              </w:rPr>
            </w:pPr>
          </w:p>
        </w:tc>
      </w:tr>
      <w:tr w:rsidR="004D74D8" w:rsidRPr="0006522C" w14:paraId="640E60C0" w14:textId="77777777" w:rsidTr="00660861">
        <w:tc>
          <w:tcPr>
            <w:tcW w:w="7071" w:type="dxa"/>
          </w:tcPr>
          <w:p w14:paraId="29426DE7"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o estorno da transferência dentro da data contábil.</w:t>
            </w:r>
          </w:p>
        </w:tc>
        <w:tc>
          <w:tcPr>
            <w:tcW w:w="1434" w:type="dxa"/>
            <w:gridSpan w:val="2"/>
          </w:tcPr>
          <w:p w14:paraId="747F115B" w14:textId="77777777" w:rsidR="004D74D8" w:rsidRPr="0006522C" w:rsidRDefault="004D74D8" w:rsidP="00467F25">
            <w:pPr>
              <w:rPr>
                <w:rFonts w:ascii="Tahoma" w:eastAsia="Calibri" w:hAnsi="Tahoma" w:cs="Tahoma"/>
                <w:b/>
                <w:sz w:val="20"/>
                <w:szCs w:val="20"/>
              </w:rPr>
            </w:pPr>
          </w:p>
        </w:tc>
        <w:tc>
          <w:tcPr>
            <w:tcW w:w="1179" w:type="dxa"/>
          </w:tcPr>
          <w:p w14:paraId="49C9B31D"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59E93E78" w14:textId="77777777" w:rsidR="004D74D8" w:rsidRPr="0006522C" w:rsidRDefault="004D74D8" w:rsidP="00467F25">
            <w:pPr>
              <w:rPr>
                <w:rFonts w:ascii="Tahoma" w:eastAsia="Calibri" w:hAnsi="Tahoma" w:cs="Tahoma"/>
                <w:sz w:val="20"/>
                <w:szCs w:val="20"/>
              </w:rPr>
            </w:pPr>
          </w:p>
        </w:tc>
      </w:tr>
      <w:tr w:rsidR="004D74D8" w:rsidRPr="0006522C" w14:paraId="729D8D11" w14:textId="77777777" w:rsidTr="00660861">
        <w:tc>
          <w:tcPr>
            <w:tcW w:w="7071" w:type="dxa"/>
          </w:tcPr>
          <w:p w14:paraId="16A299D1"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efetuação da conciliação Bancária, comparando os valores do sistema com os extratos bancários por período conciliado e conta bancária selecionada. Demonstrando saldo final, após a seleção dos itens conciliados.</w:t>
            </w:r>
          </w:p>
        </w:tc>
        <w:tc>
          <w:tcPr>
            <w:tcW w:w="1434" w:type="dxa"/>
            <w:gridSpan w:val="2"/>
          </w:tcPr>
          <w:p w14:paraId="76F3A843" w14:textId="77777777" w:rsidR="004D74D8" w:rsidRPr="0006522C" w:rsidRDefault="004D74D8" w:rsidP="00467F25">
            <w:pPr>
              <w:rPr>
                <w:rFonts w:ascii="Tahoma" w:eastAsia="Calibri" w:hAnsi="Tahoma" w:cs="Tahoma"/>
                <w:sz w:val="20"/>
                <w:szCs w:val="20"/>
              </w:rPr>
            </w:pPr>
          </w:p>
        </w:tc>
        <w:tc>
          <w:tcPr>
            <w:tcW w:w="1179" w:type="dxa"/>
          </w:tcPr>
          <w:p w14:paraId="7C8AFB29"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7AD25897" w14:textId="77777777" w:rsidR="004D74D8" w:rsidRPr="0006522C" w:rsidRDefault="004D74D8" w:rsidP="00467F25">
            <w:pPr>
              <w:rPr>
                <w:rFonts w:ascii="Tahoma" w:eastAsia="Calibri" w:hAnsi="Tahoma" w:cs="Tahoma"/>
                <w:sz w:val="20"/>
                <w:szCs w:val="20"/>
              </w:rPr>
            </w:pPr>
          </w:p>
        </w:tc>
      </w:tr>
      <w:tr w:rsidR="004D74D8" w:rsidRPr="0006522C" w14:paraId="56DF0282" w14:textId="77777777" w:rsidTr="00660861">
        <w:tc>
          <w:tcPr>
            <w:tcW w:w="7071" w:type="dxa"/>
          </w:tcPr>
          <w:p w14:paraId="2139BAE4"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a inclusão de débitos e/ou créditos que estão nas contas bancárias e não constam no sistema, para sua conciliação na efetivação do lançamento no sistema.</w:t>
            </w:r>
          </w:p>
        </w:tc>
        <w:tc>
          <w:tcPr>
            <w:tcW w:w="1434" w:type="dxa"/>
            <w:gridSpan w:val="2"/>
          </w:tcPr>
          <w:p w14:paraId="3EC37E17" w14:textId="77777777" w:rsidR="004D74D8" w:rsidRPr="0006522C" w:rsidRDefault="004D74D8" w:rsidP="00467F25">
            <w:pPr>
              <w:rPr>
                <w:rFonts w:ascii="Tahoma" w:eastAsia="Calibri" w:hAnsi="Tahoma" w:cs="Tahoma"/>
                <w:sz w:val="20"/>
                <w:szCs w:val="20"/>
              </w:rPr>
            </w:pPr>
          </w:p>
        </w:tc>
        <w:tc>
          <w:tcPr>
            <w:tcW w:w="1179" w:type="dxa"/>
          </w:tcPr>
          <w:p w14:paraId="6CC91A36"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79FF6BFF" w14:textId="77777777" w:rsidR="004D74D8" w:rsidRPr="0006522C" w:rsidRDefault="004D74D8" w:rsidP="00467F25">
            <w:pPr>
              <w:rPr>
                <w:rFonts w:ascii="Tahoma" w:eastAsia="Calibri" w:hAnsi="Tahoma" w:cs="Tahoma"/>
                <w:sz w:val="20"/>
                <w:szCs w:val="20"/>
              </w:rPr>
            </w:pPr>
          </w:p>
        </w:tc>
      </w:tr>
      <w:tr w:rsidR="004D74D8" w:rsidRPr="0006522C" w14:paraId="1CA07A8F" w14:textId="77777777" w:rsidTr="00660861">
        <w:tc>
          <w:tcPr>
            <w:tcW w:w="7071" w:type="dxa"/>
          </w:tcPr>
          <w:p w14:paraId="44700C38"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a emissão de relatório de Conciliação bancária por Conta Bancária.</w:t>
            </w:r>
          </w:p>
        </w:tc>
        <w:tc>
          <w:tcPr>
            <w:tcW w:w="1434" w:type="dxa"/>
            <w:gridSpan w:val="2"/>
          </w:tcPr>
          <w:p w14:paraId="199195C4" w14:textId="77777777" w:rsidR="004D74D8" w:rsidRPr="0006522C" w:rsidRDefault="004D74D8" w:rsidP="00467F25">
            <w:pPr>
              <w:rPr>
                <w:rFonts w:ascii="Tahoma" w:eastAsia="Calibri" w:hAnsi="Tahoma" w:cs="Tahoma"/>
                <w:sz w:val="20"/>
                <w:szCs w:val="20"/>
              </w:rPr>
            </w:pPr>
          </w:p>
        </w:tc>
        <w:tc>
          <w:tcPr>
            <w:tcW w:w="1179" w:type="dxa"/>
          </w:tcPr>
          <w:p w14:paraId="012B3661"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71D1E739" w14:textId="77777777" w:rsidR="004D74D8" w:rsidRPr="0006522C" w:rsidRDefault="004D74D8" w:rsidP="00467F25">
            <w:pPr>
              <w:rPr>
                <w:rFonts w:ascii="Tahoma" w:eastAsia="Calibri" w:hAnsi="Tahoma" w:cs="Tahoma"/>
                <w:sz w:val="20"/>
                <w:szCs w:val="20"/>
              </w:rPr>
            </w:pPr>
          </w:p>
        </w:tc>
      </w:tr>
      <w:tr w:rsidR="004D74D8" w:rsidRPr="0006522C" w14:paraId="0E04D41C" w14:textId="77777777" w:rsidTr="00660861">
        <w:tc>
          <w:tcPr>
            <w:tcW w:w="7071" w:type="dxa"/>
          </w:tcPr>
          <w:p w14:paraId="538A80E9"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a geração de arquivo XML para envio à AUDESP.</w:t>
            </w:r>
          </w:p>
        </w:tc>
        <w:tc>
          <w:tcPr>
            <w:tcW w:w="1434" w:type="dxa"/>
            <w:gridSpan w:val="2"/>
          </w:tcPr>
          <w:p w14:paraId="038056FF" w14:textId="77777777" w:rsidR="004D74D8" w:rsidRPr="0006522C" w:rsidRDefault="004D74D8" w:rsidP="00467F25">
            <w:pPr>
              <w:rPr>
                <w:rFonts w:ascii="Tahoma" w:eastAsia="Calibri" w:hAnsi="Tahoma" w:cs="Tahoma"/>
                <w:sz w:val="20"/>
                <w:szCs w:val="20"/>
              </w:rPr>
            </w:pPr>
          </w:p>
        </w:tc>
        <w:tc>
          <w:tcPr>
            <w:tcW w:w="1179" w:type="dxa"/>
          </w:tcPr>
          <w:p w14:paraId="6D961AC6"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328E093A" w14:textId="77777777" w:rsidR="004D74D8" w:rsidRPr="0006522C" w:rsidRDefault="004D74D8" w:rsidP="00467F25">
            <w:pPr>
              <w:rPr>
                <w:rFonts w:ascii="Tahoma" w:eastAsia="Calibri" w:hAnsi="Tahoma" w:cs="Tahoma"/>
                <w:sz w:val="20"/>
                <w:szCs w:val="20"/>
              </w:rPr>
            </w:pPr>
          </w:p>
        </w:tc>
      </w:tr>
      <w:tr w:rsidR="004D74D8" w:rsidRPr="0006522C" w14:paraId="303C2E79" w14:textId="77777777" w:rsidTr="00660861">
        <w:tc>
          <w:tcPr>
            <w:tcW w:w="7071" w:type="dxa"/>
          </w:tcPr>
          <w:p w14:paraId="6A49E812"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o cadastro de Fundos de Investimento de acordo com a conta bancária, descrição, Renda, corretora e Gestor;</w:t>
            </w:r>
          </w:p>
        </w:tc>
        <w:tc>
          <w:tcPr>
            <w:tcW w:w="1434" w:type="dxa"/>
            <w:gridSpan w:val="2"/>
          </w:tcPr>
          <w:p w14:paraId="3058F9B2" w14:textId="77777777" w:rsidR="004D74D8" w:rsidRPr="0006522C" w:rsidRDefault="004D74D8" w:rsidP="00467F25">
            <w:pPr>
              <w:rPr>
                <w:rFonts w:ascii="Tahoma" w:eastAsia="Calibri" w:hAnsi="Tahoma" w:cs="Tahoma"/>
                <w:b/>
                <w:sz w:val="20"/>
                <w:szCs w:val="20"/>
              </w:rPr>
            </w:pPr>
          </w:p>
        </w:tc>
        <w:tc>
          <w:tcPr>
            <w:tcW w:w="1179" w:type="dxa"/>
          </w:tcPr>
          <w:p w14:paraId="606FDE81"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3EB7E796" w14:textId="77777777" w:rsidR="004D74D8" w:rsidRPr="0006522C" w:rsidRDefault="004D74D8" w:rsidP="00467F25">
            <w:pPr>
              <w:rPr>
                <w:rFonts w:ascii="Tahoma" w:eastAsia="Calibri" w:hAnsi="Tahoma" w:cs="Tahoma"/>
                <w:sz w:val="20"/>
                <w:szCs w:val="20"/>
              </w:rPr>
            </w:pPr>
          </w:p>
        </w:tc>
      </w:tr>
      <w:tr w:rsidR="004D74D8" w:rsidRPr="0006522C" w14:paraId="428A34BF" w14:textId="77777777" w:rsidTr="00660861">
        <w:tc>
          <w:tcPr>
            <w:tcW w:w="7071" w:type="dxa"/>
          </w:tcPr>
          <w:p w14:paraId="0FCFAEA7"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a Movimentação de Fundos de Investimento de acordo com os tipos de operação, valores da atualização e risco, provisionamento e registro do fato;</w:t>
            </w:r>
          </w:p>
        </w:tc>
        <w:tc>
          <w:tcPr>
            <w:tcW w:w="1434" w:type="dxa"/>
            <w:gridSpan w:val="2"/>
          </w:tcPr>
          <w:p w14:paraId="2D6BF637" w14:textId="77777777" w:rsidR="004D74D8" w:rsidRPr="0006522C" w:rsidRDefault="004D74D8" w:rsidP="00467F25">
            <w:pPr>
              <w:rPr>
                <w:rFonts w:ascii="Tahoma" w:eastAsia="Calibri" w:hAnsi="Tahoma" w:cs="Tahoma"/>
                <w:b/>
                <w:sz w:val="20"/>
                <w:szCs w:val="20"/>
              </w:rPr>
            </w:pPr>
          </w:p>
        </w:tc>
        <w:tc>
          <w:tcPr>
            <w:tcW w:w="1179" w:type="dxa"/>
          </w:tcPr>
          <w:p w14:paraId="21D162A4"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78C1EC11" w14:textId="77777777" w:rsidR="004D74D8" w:rsidRPr="0006522C" w:rsidRDefault="004D74D8" w:rsidP="00467F25">
            <w:pPr>
              <w:rPr>
                <w:rFonts w:ascii="Tahoma" w:eastAsia="Calibri" w:hAnsi="Tahoma" w:cs="Tahoma"/>
                <w:sz w:val="20"/>
                <w:szCs w:val="20"/>
              </w:rPr>
            </w:pPr>
          </w:p>
        </w:tc>
      </w:tr>
      <w:tr w:rsidR="004D74D8" w:rsidRPr="0006522C" w14:paraId="456E90D6" w14:textId="77777777" w:rsidTr="00660861">
        <w:tc>
          <w:tcPr>
            <w:tcW w:w="7071" w:type="dxa"/>
          </w:tcPr>
          <w:p w14:paraId="4B1664DE"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Indicar na ordem de pagamento a nota fiscal vinculada</w:t>
            </w:r>
          </w:p>
        </w:tc>
        <w:tc>
          <w:tcPr>
            <w:tcW w:w="1434" w:type="dxa"/>
            <w:gridSpan w:val="2"/>
          </w:tcPr>
          <w:p w14:paraId="35287E8D" w14:textId="77777777" w:rsidR="004D74D8" w:rsidRPr="0006522C" w:rsidRDefault="004D74D8" w:rsidP="00467F25">
            <w:pPr>
              <w:rPr>
                <w:rFonts w:ascii="Tahoma" w:eastAsia="Calibri" w:hAnsi="Tahoma" w:cs="Tahoma"/>
                <w:sz w:val="20"/>
                <w:szCs w:val="20"/>
              </w:rPr>
            </w:pPr>
          </w:p>
        </w:tc>
        <w:tc>
          <w:tcPr>
            <w:tcW w:w="1179" w:type="dxa"/>
          </w:tcPr>
          <w:p w14:paraId="6D8BC242"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25A8526B" w14:textId="77777777" w:rsidR="004D74D8" w:rsidRPr="0006522C" w:rsidRDefault="004D74D8" w:rsidP="00467F25">
            <w:pPr>
              <w:rPr>
                <w:rFonts w:ascii="Tahoma" w:eastAsia="Calibri" w:hAnsi="Tahoma" w:cs="Tahoma"/>
                <w:sz w:val="20"/>
                <w:szCs w:val="20"/>
              </w:rPr>
            </w:pPr>
          </w:p>
        </w:tc>
      </w:tr>
      <w:tr w:rsidR="004D74D8" w:rsidRPr="0006522C" w14:paraId="50C2484D" w14:textId="77777777" w:rsidTr="00660861">
        <w:tc>
          <w:tcPr>
            <w:tcW w:w="7071" w:type="dxa"/>
          </w:tcPr>
          <w:p w14:paraId="3DB743E6" w14:textId="77777777" w:rsidR="004D74D8" w:rsidRPr="0006522C" w:rsidRDefault="004D74D8" w:rsidP="00467F25">
            <w:pPr>
              <w:ind w:left="360"/>
              <w:contextualSpacing/>
              <w:rPr>
                <w:rFonts w:ascii="Tahoma" w:eastAsia="Calibri" w:hAnsi="Tahoma" w:cs="Tahoma"/>
                <w:sz w:val="20"/>
                <w:szCs w:val="20"/>
              </w:rPr>
            </w:pPr>
          </w:p>
        </w:tc>
        <w:tc>
          <w:tcPr>
            <w:tcW w:w="1434" w:type="dxa"/>
            <w:gridSpan w:val="2"/>
          </w:tcPr>
          <w:p w14:paraId="3AB4A672" w14:textId="77777777" w:rsidR="004D74D8" w:rsidRPr="0006522C" w:rsidRDefault="004D74D8" w:rsidP="00467F25">
            <w:pPr>
              <w:rPr>
                <w:rFonts w:ascii="Tahoma" w:eastAsia="Calibri" w:hAnsi="Tahoma" w:cs="Tahoma"/>
                <w:sz w:val="20"/>
                <w:szCs w:val="20"/>
              </w:rPr>
            </w:pPr>
          </w:p>
        </w:tc>
        <w:tc>
          <w:tcPr>
            <w:tcW w:w="1179" w:type="dxa"/>
          </w:tcPr>
          <w:p w14:paraId="3F623FBA"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37339405" w14:textId="77777777" w:rsidR="004D74D8" w:rsidRPr="0006522C" w:rsidRDefault="004D74D8" w:rsidP="00467F25">
            <w:pPr>
              <w:rPr>
                <w:rFonts w:ascii="Tahoma" w:eastAsia="Calibri" w:hAnsi="Tahoma" w:cs="Tahoma"/>
                <w:sz w:val="20"/>
                <w:szCs w:val="20"/>
              </w:rPr>
            </w:pPr>
          </w:p>
        </w:tc>
      </w:tr>
      <w:tr w:rsidR="004D74D8" w:rsidRPr="0006522C" w14:paraId="146B8D34" w14:textId="77777777" w:rsidTr="00660861">
        <w:tc>
          <w:tcPr>
            <w:tcW w:w="7071" w:type="dxa"/>
          </w:tcPr>
          <w:p w14:paraId="485C8C90" w14:textId="77777777" w:rsidR="004D74D8" w:rsidRPr="0006522C" w:rsidRDefault="004D74D8" w:rsidP="00467F25">
            <w:pPr>
              <w:rPr>
                <w:rFonts w:ascii="Tahoma" w:eastAsia="Calibri" w:hAnsi="Tahoma" w:cs="Tahoma"/>
                <w:sz w:val="20"/>
                <w:szCs w:val="20"/>
              </w:rPr>
            </w:pPr>
            <w:bookmarkStart w:id="101" w:name="_Toc103153690"/>
            <w:r w:rsidRPr="0006522C">
              <w:rPr>
                <w:rFonts w:ascii="Tahoma" w:eastAsia="Calibri" w:hAnsi="Tahoma" w:cs="Tahoma"/>
                <w:b/>
                <w:sz w:val="20"/>
                <w:szCs w:val="20"/>
              </w:rPr>
              <w:t>Relatórios da Tesouraria</w:t>
            </w:r>
            <w:bookmarkEnd w:id="101"/>
          </w:p>
        </w:tc>
        <w:tc>
          <w:tcPr>
            <w:tcW w:w="1434" w:type="dxa"/>
            <w:gridSpan w:val="2"/>
          </w:tcPr>
          <w:p w14:paraId="21893AF1" w14:textId="77777777" w:rsidR="004D74D8" w:rsidRPr="0006522C" w:rsidRDefault="004D74D8" w:rsidP="00467F25">
            <w:pPr>
              <w:rPr>
                <w:rFonts w:ascii="Tahoma" w:eastAsia="Calibri" w:hAnsi="Tahoma" w:cs="Tahoma"/>
                <w:b/>
                <w:i/>
                <w:sz w:val="20"/>
                <w:szCs w:val="20"/>
              </w:rPr>
            </w:pPr>
            <w:bookmarkStart w:id="102" w:name="_Toc103153691"/>
            <w:r w:rsidRPr="0006522C">
              <w:rPr>
                <w:rFonts w:ascii="Tahoma" w:eastAsia="Calibri" w:hAnsi="Tahoma" w:cs="Tahoma"/>
                <w:b/>
                <w:sz w:val="20"/>
                <w:szCs w:val="20"/>
              </w:rPr>
              <w:t>Atende</w:t>
            </w:r>
            <w:bookmarkEnd w:id="102"/>
          </w:p>
        </w:tc>
        <w:tc>
          <w:tcPr>
            <w:tcW w:w="1179" w:type="dxa"/>
          </w:tcPr>
          <w:p w14:paraId="28A70618" w14:textId="77777777" w:rsidR="004D74D8" w:rsidRPr="0006522C" w:rsidRDefault="004D74D8" w:rsidP="00467F25">
            <w:pPr>
              <w:rPr>
                <w:rFonts w:ascii="Tahoma" w:eastAsia="Calibri" w:hAnsi="Tahoma" w:cs="Tahoma"/>
                <w:b/>
                <w:i/>
                <w:sz w:val="20"/>
                <w:szCs w:val="20"/>
              </w:rPr>
            </w:pPr>
            <w:r w:rsidRPr="0006522C">
              <w:rPr>
                <w:rFonts w:ascii="Tahoma" w:eastAsia="Calibri" w:hAnsi="Tahoma" w:cs="Tahoma"/>
                <w:b/>
                <w:sz w:val="20"/>
                <w:szCs w:val="20"/>
              </w:rPr>
              <w:t xml:space="preserve">      </w:t>
            </w:r>
            <w:bookmarkStart w:id="103" w:name="_Toc103153692"/>
            <w:r w:rsidRPr="0006522C">
              <w:rPr>
                <w:rFonts w:ascii="Tahoma" w:eastAsia="Calibri" w:hAnsi="Tahoma" w:cs="Tahoma"/>
                <w:b/>
                <w:sz w:val="20"/>
                <w:szCs w:val="20"/>
              </w:rPr>
              <w:t>Não atende</w:t>
            </w:r>
            <w:bookmarkEnd w:id="103"/>
          </w:p>
        </w:tc>
        <w:tc>
          <w:tcPr>
            <w:tcW w:w="238" w:type="dxa"/>
            <w:tcBorders>
              <w:top w:val="nil"/>
              <w:left w:val="nil"/>
              <w:bottom w:val="nil"/>
              <w:right w:val="nil"/>
            </w:tcBorders>
          </w:tcPr>
          <w:p w14:paraId="2AA198B1" w14:textId="77777777" w:rsidR="004D74D8" w:rsidRPr="0006522C" w:rsidRDefault="004D74D8" w:rsidP="00467F25">
            <w:pPr>
              <w:rPr>
                <w:rFonts w:ascii="Tahoma" w:eastAsia="Calibri" w:hAnsi="Tahoma" w:cs="Tahoma"/>
                <w:sz w:val="20"/>
                <w:szCs w:val="20"/>
              </w:rPr>
            </w:pPr>
          </w:p>
        </w:tc>
      </w:tr>
      <w:tr w:rsidR="004D74D8" w:rsidRPr="0006522C" w14:paraId="791E8008" w14:textId="77777777" w:rsidTr="00660861">
        <w:tc>
          <w:tcPr>
            <w:tcW w:w="7071" w:type="dxa"/>
          </w:tcPr>
          <w:p w14:paraId="7D14C1A1"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Boletim caixa e bancos com filtro por número de conta, diário ou mensal; exibir os campos: saldo anterior, depósitos, retiradas e saldo atual de cada conta.</w:t>
            </w:r>
          </w:p>
        </w:tc>
        <w:tc>
          <w:tcPr>
            <w:tcW w:w="1434" w:type="dxa"/>
            <w:gridSpan w:val="2"/>
          </w:tcPr>
          <w:p w14:paraId="2055311B" w14:textId="77777777" w:rsidR="004D74D8" w:rsidRPr="0006522C" w:rsidRDefault="004D74D8" w:rsidP="00467F25">
            <w:pPr>
              <w:rPr>
                <w:rFonts w:ascii="Tahoma" w:eastAsia="Calibri" w:hAnsi="Tahoma" w:cs="Tahoma"/>
                <w:sz w:val="20"/>
                <w:szCs w:val="20"/>
              </w:rPr>
            </w:pPr>
          </w:p>
        </w:tc>
        <w:tc>
          <w:tcPr>
            <w:tcW w:w="1179" w:type="dxa"/>
          </w:tcPr>
          <w:p w14:paraId="7F4996C5"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452A0C16" w14:textId="77777777" w:rsidR="004D74D8" w:rsidRPr="0006522C" w:rsidRDefault="004D74D8" w:rsidP="00467F25">
            <w:pPr>
              <w:rPr>
                <w:rFonts w:ascii="Tahoma" w:eastAsia="Calibri" w:hAnsi="Tahoma" w:cs="Tahoma"/>
                <w:sz w:val="20"/>
                <w:szCs w:val="20"/>
              </w:rPr>
            </w:pPr>
          </w:p>
        </w:tc>
      </w:tr>
      <w:tr w:rsidR="004D74D8" w:rsidRPr="0006522C" w14:paraId="76BAEDD8" w14:textId="77777777" w:rsidTr="00660861">
        <w:tc>
          <w:tcPr>
            <w:tcW w:w="7071" w:type="dxa"/>
          </w:tcPr>
          <w:p w14:paraId="22229D28"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 xml:space="preserve">Listagem de conferência de pagamentos com filtro por período, conta bancária, seleção de Receitas Orçamentárias, Extra orçamentárias, Pagamentos de Empenhos, Pagamentos de Restos, Pagamentos Extras, Devoluções de Receita ou Devolução de Pagamento; exibir os campos: Data, Descrição, Documento, Dotação/Receita, Fonte de Recursos, Código de Aplicação, Valor e Data; </w:t>
            </w:r>
          </w:p>
        </w:tc>
        <w:tc>
          <w:tcPr>
            <w:tcW w:w="1434" w:type="dxa"/>
            <w:gridSpan w:val="2"/>
          </w:tcPr>
          <w:p w14:paraId="24F3D0E3" w14:textId="77777777" w:rsidR="004D74D8" w:rsidRPr="0006522C" w:rsidRDefault="004D74D8" w:rsidP="00467F25">
            <w:pPr>
              <w:rPr>
                <w:rFonts w:ascii="Tahoma" w:eastAsia="Calibri" w:hAnsi="Tahoma" w:cs="Tahoma"/>
                <w:sz w:val="20"/>
                <w:szCs w:val="20"/>
              </w:rPr>
            </w:pPr>
          </w:p>
        </w:tc>
        <w:tc>
          <w:tcPr>
            <w:tcW w:w="1179" w:type="dxa"/>
          </w:tcPr>
          <w:p w14:paraId="38A167A3"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2311A385" w14:textId="77777777" w:rsidR="004D74D8" w:rsidRPr="0006522C" w:rsidRDefault="004D74D8" w:rsidP="00467F25">
            <w:pPr>
              <w:rPr>
                <w:rFonts w:ascii="Tahoma" w:eastAsia="Calibri" w:hAnsi="Tahoma" w:cs="Tahoma"/>
                <w:sz w:val="20"/>
                <w:szCs w:val="20"/>
              </w:rPr>
            </w:pPr>
          </w:p>
        </w:tc>
      </w:tr>
      <w:tr w:rsidR="004D74D8" w:rsidRPr="0006522C" w14:paraId="4E57E7E4" w14:textId="77777777" w:rsidTr="00660861">
        <w:tc>
          <w:tcPr>
            <w:tcW w:w="7071" w:type="dxa"/>
          </w:tcPr>
          <w:p w14:paraId="7C437113"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Extratos bancários com filtro por número de conta, opção de diário ou mensal; exibir os campos: Número da Conta, Saldo Anterior, Depósitos, Retiradas e Saldo Atual de cada conta.</w:t>
            </w:r>
          </w:p>
        </w:tc>
        <w:tc>
          <w:tcPr>
            <w:tcW w:w="1434" w:type="dxa"/>
            <w:gridSpan w:val="2"/>
          </w:tcPr>
          <w:p w14:paraId="4255DE9D" w14:textId="77777777" w:rsidR="004D74D8" w:rsidRPr="0006522C" w:rsidRDefault="004D74D8" w:rsidP="00467F25">
            <w:pPr>
              <w:rPr>
                <w:rFonts w:ascii="Tahoma" w:eastAsia="Calibri" w:hAnsi="Tahoma" w:cs="Tahoma"/>
                <w:b/>
                <w:sz w:val="20"/>
                <w:szCs w:val="20"/>
              </w:rPr>
            </w:pPr>
          </w:p>
        </w:tc>
        <w:tc>
          <w:tcPr>
            <w:tcW w:w="1179" w:type="dxa"/>
          </w:tcPr>
          <w:p w14:paraId="7349F87C" w14:textId="77777777" w:rsidR="004D74D8" w:rsidRPr="0006522C" w:rsidRDefault="004D74D8" w:rsidP="00467F25">
            <w:pPr>
              <w:rPr>
                <w:rFonts w:ascii="Tahoma" w:eastAsia="Calibri" w:hAnsi="Tahoma" w:cs="Tahoma"/>
                <w:sz w:val="20"/>
                <w:szCs w:val="20"/>
              </w:rPr>
            </w:pPr>
          </w:p>
        </w:tc>
        <w:tc>
          <w:tcPr>
            <w:tcW w:w="238" w:type="dxa"/>
            <w:tcBorders>
              <w:top w:val="nil"/>
              <w:left w:val="nil"/>
              <w:bottom w:val="nil"/>
              <w:right w:val="nil"/>
            </w:tcBorders>
          </w:tcPr>
          <w:p w14:paraId="77CEA9E0" w14:textId="77777777" w:rsidR="004D74D8" w:rsidRPr="0006522C" w:rsidRDefault="004D74D8" w:rsidP="00467F25">
            <w:pPr>
              <w:rPr>
                <w:rFonts w:ascii="Tahoma" w:eastAsia="Calibri" w:hAnsi="Tahoma" w:cs="Tahoma"/>
                <w:sz w:val="20"/>
                <w:szCs w:val="20"/>
              </w:rPr>
            </w:pPr>
          </w:p>
        </w:tc>
      </w:tr>
      <w:tr w:rsidR="004D74D8" w:rsidRPr="0006522C" w14:paraId="42CD89BA" w14:textId="77777777" w:rsidTr="00660861">
        <w:tc>
          <w:tcPr>
            <w:tcW w:w="7071" w:type="dxa"/>
          </w:tcPr>
          <w:p w14:paraId="1D67F6DD"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Livro Diário de Tesouraria – com opção de informar o número de página inicial; exibir campos de: saldo anterior, lançamento, data, descrição, número do cheque, processo, depósitos, retiradas e saldo atual.</w:t>
            </w:r>
          </w:p>
        </w:tc>
        <w:tc>
          <w:tcPr>
            <w:tcW w:w="1434" w:type="dxa"/>
            <w:gridSpan w:val="2"/>
          </w:tcPr>
          <w:p w14:paraId="38763861" w14:textId="77777777" w:rsidR="004D74D8" w:rsidRPr="0006522C" w:rsidRDefault="004D74D8" w:rsidP="00467F25">
            <w:pPr>
              <w:rPr>
                <w:rFonts w:ascii="Tahoma" w:eastAsia="Calibri" w:hAnsi="Tahoma" w:cs="Tahoma"/>
                <w:b/>
                <w:sz w:val="20"/>
                <w:szCs w:val="20"/>
              </w:rPr>
            </w:pPr>
          </w:p>
        </w:tc>
        <w:tc>
          <w:tcPr>
            <w:tcW w:w="1179" w:type="dxa"/>
          </w:tcPr>
          <w:p w14:paraId="2A5DAEA4"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67019567" w14:textId="77777777" w:rsidR="004D74D8" w:rsidRPr="0006522C" w:rsidRDefault="004D74D8" w:rsidP="00467F25">
            <w:pPr>
              <w:rPr>
                <w:rFonts w:ascii="Tahoma" w:eastAsia="Calibri" w:hAnsi="Tahoma" w:cs="Tahoma"/>
                <w:sz w:val="20"/>
                <w:szCs w:val="20"/>
              </w:rPr>
            </w:pPr>
          </w:p>
        </w:tc>
      </w:tr>
      <w:tr w:rsidR="004D74D8" w:rsidRPr="0006522C" w14:paraId="523190CF" w14:textId="77777777" w:rsidTr="00660861">
        <w:tc>
          <w:tcPr>
            <w:tcW w:w="7071" w:type="dxa"/>
          </w:tcPr>
          <w:p w14:paraId="62298154"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Relação de Notas Fiscais filtro por Período ou Fornecedor; exibir Parcela, Data de Emissão, Data Entrada no Almoxarifado, Data de Vencimento, Tipo de Documento, Número do Documento, Número de Processo, Fornecedor, Valor Bruto e Valor de Descontos.</w:t>
            </w:r>
          </w:p>
        </w:tc>
        <w:tc>
          <w:tcPr>
            <w:tcW w:w="1434" w:type="dxa"/>
            <w:gridSpan w:val="2"/>
          </w:tcPr>
          <w:p w14:paraId="6D536EC5" w14:textId="77777777" w:rsidR="004D74D8" w:rsidRPr="0006522C" w:rsidRDefault="004D74D8" w:rsidP="00467F25">
            <w:pPr>
              <w:rPr>
                <w:rFonts w:ascii="Tahoma" w:eastAsia="Calibri" w:hAnsi="Tahoma" w:cs="Tahoma"/>
                <w:b/>
                <w:sz w:val="20"/>
                <w:szCs w:val="20"/>
              </w:rPr>
            </w:pPr>
          </w:p>
        </w:tc>
        <w:tc>
          <w:tcPr>
            <w:tcW w:w="1179" w:type="dxa"/>
          </w:tcPr>
          <w:p w14:paraId="34CD740D"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48E9F38F" w14:textId="77777777" w:rsidR="004D74D8" w:rsidRPr="0006522C" w:rsidRDefault="004D74D8" w:rsidP="00467F25">
            <w:pPr>
              <w:rPr>
                <w:rFonts w:ascii="Tahoma" w:eastAsia="Calibri" w:hAnsi="Tahoma" w:cs="Tahoma"/>
                <w:sz w:val="20"/>
                <w:szCs w:val="20"/>
              </w:rPr>
            </w:pPr>
          </w:p>
        </w:tc>
      </w:tr>
      <w:tr w:rsidR="004D74D8" w:rsidRPr="0006522C" w14:paraId="542E8C7C" w14:textId="77777777" w:rsidTr="00660861">
        <w:tc>
          <w:tcPr>
            <w:tcW w:w="7071" w:type="dxa"/>
          </w:tcPr>
          <w:p w14:paraId="528D4990"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Pagamentos Efetuados agrupada data de pagamento e por conta; filtro por período ou fornecedor; exibindo os campos de: Data de Pagamento, Conta Bancária, Liquidação, Fonte de Recursos, Fornecedor e Valor.</w:t>
            </w:r>
          </w:p>
        </w:tc>
        <w:tc>
          <w:tcPr>
            <w:tcW w:w="1434" w:type="dxa"/>
            <w:gridSpan w:val="2"/>
          </w:tcPr>
          <w:p w14:paraId="114BF687" w14:textId="77777777" w:rsidR="004D74D8" w:rsidRPr="0006522C" w:rsidRDefault="004D74D8" w:rsidP="00467F25">
            <w:pPr>
              <w:rPr>
                <w:rFonts w:ascii="Tahoma" w:eastAsia="Calibri" w:hAnsi="Tahoma" w:cs="Tahoma"/>
                <w:b/>
                <w:sz w:val="20"/>
                <w:szCs w:val="20"/>
              </w:rPr>
            </w:pPr>
          </w:p>
        </w:tc>
        <w:tc>
          <w:tcPr>
            <w:tcW w:w="1179" w:type="dxa"/>
          </w:tcPr>
          <w:p w14:paraId="2A3D4B06"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C73DE94" w14:textId="77777777" w:rsidR="004D74D8" w:rsidRPr="0006522C" w:rsidRDefault="004D74D8" w:rsidP="00467F25">
            <w:pPr>
              <w:rPr>
                <w:rFonts w:ascii="Tahoma" w:eastAsia="Calibri" w:hAnsi="Tahoma" w:cs="Tahoma"/>
                <w:sz w:val="20"/>
                <w:szCs w:val="20"/>
              </w:rPr>
            </w:pPr>
          </w:p>
        </w:tc>
      </w:tr>
      <w:tr w:rsidR="004D74D8" w:rsidRPr="0006522C" w14:paraId="6DDAFCDA" w14:textId="77777777" w:rsidTr="00660861">
        <w:tc>
          <w:tcPr>
            <w:tcW w:w="7071" w:type="dxa"/>
          </w:tcPr>
          <w:p w14:paraId="18D05E25"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Pagamentos Pendentes por período exibindo os campos: Data de Vencimento, Valor a Pagar e Fornecedor.</w:t>
            </w:r>
          </w:p>
        </w:tc>
        <w:tc>
          <w:tcPr>
            <w:tcW w:w="1434" w:type="dxa"/>
            <w:gridSpan w:val="2"/>
          </w:tcPr>
          <w:p w14:paraId="0CB876E7" w14:textId="77777777" w:rsidR="004D74D8" w:rsidRPr="0006522C" w:rsidRDefault="004D74D8" w:rsidP="00467F25">
            <w:pPr>
              <w:rPr>
                <w:rFonts w:ascii="Tahoma" w:eastAsia="Calibri" w:hAnsi="Tahoma" w:cs="Tahoma"/>
                <w:b/>
                <w:sz w:val="20"/>
                <w:szCs w:val="20"/>
              </w:rPr>
            </w:pPr>
          </w:p>
        </w:tc>
        <w:tc>
          <w:tcPr>
            <w:tcW w:w="1179" w:type="dxa"/>
          </w:tcPr>
          <w:p w14:paraId="1BB63E02"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39758E25" w14:textId="77777777" w:rsidR="004D74D8" w:rsidRPr="0006522C" w:rsidRDefault="004D74D8" w:rsidP="00467F25">
            <w:pPr>
              <w:rPr>
                <w:rFonts w:ascii="Tahoma" w:eastAsia="Calibri" w:hAnsi="Tahoma" w:cs="Tahoma"/>
                <w:sz w:val="20"/>
                <w:szCs w:val="20"/>
              </w:rPr>
            </w:pPr>
          </w:p>
        </w:tc>
      </w:tr>
      <w:tr w:rsidR="004D74D8" w:rsidRPr="0006522C" w14:paraId="683F43E6" w14:textId="77777777" w:rsidTr="00660861">
        <w:tc>
          <w:tcPr>
            <w:tcW w:w="7071" w:type="dxa"/>
          </w:tcPr>
          <w:p w14:paraId="0523281E"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 xml:space="preserve">Pagamentos sintetizados com filtro por período, fornecedor, Unidade Orçamentária, Fonte de Recurso e Contrato; exibir os campos de:  Empenho, Processo, Data de Pagamento, Nota Fiscal, Valor Bruto, Valor Retido, Valor Líquido, Fornecedor, Descrição das Retenções/Descontos e </w:t>
            </w:r>
            <w:r w:rsidRPr="0006522C">
              <w:rPr>
                <w:rFonts w:ascii="Tahoma" w:eastAsia="Calibri" w:hAnsi="Tahoma" w:cs="Tahoma"/>
                <w:sz w:val="20"/>
                <w:szCs w:val="20"/>
              </w:rPr>
              <w:lastRenderedPageBreak/>
              <w:t>CNPJ/CPF;</w:t>
            </w:r>
          </w:p>
        </w:tc>
        <w:tc>
          <w:tcPr>
            <w:tcW w:w="1434" w:type="dxa"/>
            <w:gridSpan w:val="2"/>
          </w:tcPr>
          <w:p w14:paraId="30C6B02F" w14:textId="77777777" w:rsidR="004D74D8" w:rsidRPr="0006522C" w:rsidRDefault="004D74D8" w:rsidP="00467F25">
            <w:pPr>
              <w:rPr>
                <w:rFonts w:ascii="Tahoma" w:eastAsia="Calibri" w:hAnsi="Tahoma" w:cs="Tahoma"/>
                <w:b/>
                <w:sz w:val="20"/>
                <w:szCs w:val="20"/>
              </w:rPr>
            </w:pPr>
          </w:p>
        </w:tc>
        <w:tc>
          <w:tcPr>
            <w:tcW w:w="1179" w:type="dxa"/>
          </w:tcPr>
          <w:p w14:paraId="5161D822"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31AD811F" w14:textId="77777777" w:rsidR="004D74D8" w:rsidRPr="0006522C" w:rsidRDefault="004D74D8" w:rsidP="00467F25">
            <w:pPr>
              <w:rPr>
                <w:rFonts w:ascii="Tahoma" w:eastAsia="Calibri" w:hAnsi="Tahoma" w:cs="Tahoma"/>
                <w:sz w:val="20"/>
                <w:szCs w:val="20"/>
              </w:rPr>
            </w:pPr>
          </w:p>
        </w:tc>
      </w:tr>
      <w:tr w:rsidR="004D74D8" w:rsidRPr="0006522C" w14:paraId="424CE64B" w14:textId="77777777" w:rsidTr="00660861">
        <w:tc>
          <w:tcPr>
            <w:tcW w:w="7071" w:type="dxa"/>
          </w:tcPr>
          <w:p w14:paraId="5E1CACE3"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Contas a pagar com filtro de período (vencimento ou emissão), fornecedor, fonte de recursos e código de aplicação; exibir os campos: Fornecedor, Liquidação, Natureza, Unidade Orçamentária, Empenho, Modalidade de Licitação, Fonte de Recursos, Nota Fiscal, Valor, Retenções, Valor a Pagar e Data de Vencimento;</w:t>
            </w:r>
          </w:p>
        </w:tc>
        <w:tc>
          <w:tcPr>
            <w:tcW w:w="1434" w:type="dxa"/>
            <w:gridSpan w:val="2"/>
          </w:tcPr>
          <w:p w14:paraId="0D21749B" w14:textId="77777777" w:rsidR="004D74D8" w:rsidRPr="0006522C" w:rsidRDefault="004D74D8" w:rsidP="00467F25">
            <w:pPr>
              <w:rPr>
                <w:rFonts w:ascii="Tahoma" w:eastAsia="Calibri" w:hAnsi="Tahoma" w:cs="Tahoma"/>
                <w:b/>
                <w:sz w:val="20"/>
                <w:szCs w:val="20"/>
              </w:rPr>
            </w:pPr>
          </w:p>
        </w:tc>
        <w:tc>
          <w:tcPr>
            <w:tcW w:w="1179" w:type="dxa"/>
          </w:tcPr>
          <w:p w14:paraId="5783269D"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5D6D39BD" w14:textId="77777777" w:rsidR="004D74D8" w:rsidRPr="0006522C" w:rsidRDefault="004D74D8" w:rsidP="00467F25">
            <w:pPr>
              <w:rPr>
                <w:rFonts w:ascii="Tahoma" w:eastAsia="Calibri" w:hAnsi="Tahoma" w:cs="Tahoma"/>
                <w:sz w:val="20"/>
                <w:szCs w:val="20"/>
              </w:rPr>
            </w:pPr>
          </w:p>
        </w:tc>
      </w:tr>
      <w:tr w:rsidR="004D74D8" w:rsidRPr="0006522C" w14:paraId="12B37285" w14:textId="77777777" w:rsidTr="00660861">
        <w:tc>
          <w:tcPr>
            <w:tcW w:w="7071" w:type="dxa"/>
          </w:tcPr>
          <w:p w14:paraId="1B2BB4E6"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Fundos de Investimento contendo Descrição do Fundo, número da conta, Saldo Inicial, VPA, VPD, Aplicação, Resgate e Saldo Atual.</w:t>
            </w:r>
          </w:p>
        </w:tc>
        <w:tc>
          <w:tcPr>
            <w:tcW w:w="1434" w:type="dxa"/>
            <w:gridSpan w:val="2"/>
          </w:tcPr>
          <w:p w14:paraId="76C79360" w14:textId="77777777" w:rsidR="004D74D8" w:rsidRPr="0006522C" w:rsidRDefault="004D74D8" w:rsidP="00467F25">
            <w:pPr>
              <w:rPr>
                <w:rFonts w:ascii="Tahoma" w:eastAsia="Calibri" w:hAnsi="Tahoma" w:cs="Tahoma"/>
                <w:b/>
                <w:sz w:val="20"/>
                <w:szCs w:val="20"/>
              </w:rPr>
            </w:pPr>
          </w:p>
        </w:tc>
        <w:tc>
          <w:tcPr>
            <w:tcW w:w="1179" w:type="dxa"/>
          </w:tcPr>
          <w:p w14:paraId="616DB013"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4808BFD0" w14:textId="77777777" w:rsidR="004D74D8" w:rsidRPr="0006522C" w:rsidRDefault="004D74D8" w:rsidP="00467F25">
            <w:pPr>
              <w:rPr>
                <w:rFonts w:ascii="Tahoma" w:eastAsia="Calibri" w:hAnsi="Tahoma" w:cs="Tahoma"/>
                <w:sz w:val="20"/>
                <w:szCs w:val="20"/>
              </w:rPr>
            </w:pPr>
          </w:p>
        </w:tc>
      </w:tr>
      <w:tr w:rsidR="004D74D8" w:rsidRPr="0006522C" w14:paraId="390E88E1" w14:textId="77777777" w:rsidTr="00660861">
        <w:tc>
          <w:tcPr>
            <w:tcW w:w="7071" w:type="dxa"/>
          </w:tcPr>
          <w:p w14:paraId="093D17A2" w14:textId="0093594D"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 xml:space="preserve">Balancete </w:t>
            </w:r>
            <w:r w:rsidR="00357657" w:rsidRPr="0006522C">
              <w:rPr>
                <w:rFonts w:ascii="Tahoma" w:eastAsia="Calibri" w:hAnsi="Tahoma" w:cs="Tahoma"/>
                <w:sz w:val="20"/>
                <w:szCs w:val="20"/>
              </w:rPr>
              <w:t>Extraorçamentário</w:t>
            </w:r>
            <w:r w:rsidRPr="0006522C">
              <w:rPr>
                <w:rFonts w:ascii="Tahoma" w:eastAsia="Calibri" w:hAnsi="Tahoma" w:cs="Tahoma"/>
                <w:sz w:val="20"/>
                <w:szCs w:val="20"/>
              </w:rPr>
              <w:t xml:space="preserve"> exibindo os campos Conta Extra, Saldo Anterior, Entradas, Saídas e Salto Atual;</w:t>
            </w:r>
          </w:p>
        </w:tc>
        <w:tc>
          <w:tcPr>
            <w:tcW w:w="1434" w:type="dxa"/>
            <w:gridSpan w:val="2"/>
          </w:tcPr>
          <w:p w14:paraId="07C067FD" w14:textId="77777777" w:rsidR="004D74D8" w:rsidRPr="0006522C" w:rsidRDefault="004D74D8" w:rsidP="00467F25">
            <w:pPr>
              <w:rPr>
                <w:rFonts w:ascii="Tahoma" w:eastAsia="Calibri" w:hAnsi="Tahoma" w:cs="Tahoma"/>
                <w:b/>
                <w:sz w:val="20"/>
                <w:szCs w:val="20"/>
              </w:rPr>
            </w:pPr>
          </w:p>
        </w:tc>
        <w:tc>
          <w:tcPr>
            <w:tcW w:w="1179" w:type="dxa"/>
          </w:tcPr>
          <w:p w14:paraId="7B6208FB"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7AFF8E99" w14:textId="77777777" w:rsidR="004D74D8" w:rsidRPr="0006522C" w:rsidRDefault="004D74D8" w:rsidP="00467F25">
            <w:pPr>
              <w:rPr>
                <w:rFonts w:ascii="Tahoma" w:eastAsia="Calibri" w:hAnsi="Tahoma" w:cs="Tahoma"/>
                <w:sz w:val="20"/>
                <w:szCs w:val="20"/>
              </w:rPr>
            </w:pPr>
          </w:p>
        </w:tc>
      </w:tr>
      <w:tr w:rsidR="004D74D8" w:rsidRPr="0006522C" w14:paraId="128902E1" w14:textId="77777777" w:rsidTr="00660861">
        <w:tc>
          <w:tcPr>
            <w:tcW w:w="7071" w:type="dxa"/>
          </w:tcPr>
          <w:p w14:paraId="7DA5FEF8" w14:textId="574AD1C3" w:rsidR="004D74D8" w:rsidRPr="0006522C" w:rsidRDefault="00357657"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impressões</w:t>
            </w:r>
            <w:r w:rsidR="004D74D8" w:rsidRPr="0006522C">
              <w:rPr>
                <w:rFonts w:ascii="Tahoma" w:eastAsia="Calibri" w:hAnsi="Tahoma" w:cs="Tahoma"/>
                <w:sz w:val="20"/>
                <w:szCs w:val="20"/>
              </w:rPr>
              <w:t xml:space="preserve"> de cheques e documentos de transferência bancária (Docs).</w:t>
            </w:r>
          </w:p>
        </w:tc>
        <w:tc>
          <w:tcPr>
            <w:tcW w:w="1434" w:type="dxa"/>
            <w:gridSpan w:val="2"/>
          </w:tcPr>
          <w:p w14:paraId="64336B20" w14:textId="77777777" w:rsidR="004D74D8" w:rsidRPr="0006522C" w:rsidRDefault="004D74D8" w:rsidP="00467F25">
            <w:pPr>
              <w:rPr>
                <w:rFonts w:ascii="Tahoma" w:eastAsia="Calibri" w:hAnsi="Tahoma" w:cs="Tahoma"/>
                <w:b/>
                <w:sz w:val="20"/>
                <w:szCs w:val="20"/>
              </w:rPr>
            </w:pPr>
          </w:p>
        </w:tc>
        <w:tc>
          <w:tcPr>
            <w:tcW w:w="1179" w:type="dxa"/>
          </w:tcPr>
          <w:p w14:paraId="23A18E5B"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7DF09D6" w14:textId="77777777" w:rsidR="004D74D8" w:rsidRPr="0006522C" w:rsidRDefault="004D74D8" w:rsidP="00467F25">
            <w:pPr>
              <w:rPr>
                <w:rFonts w:ascii="Tahoma" w:eastAsia="Calibri" w:hAnsi="Tahoma" w:cs="Tahoma"/>
                <w:sz w:val="20"/>
                <w:szCs w:val="20"/>
              </w:rPr>
            </w:pPr>
          </w:p>
        </w:tc>
      </w:tr>
      <w:tr w:rsidR="004D74D8" w:rsidRPr="0006522C" w14:paraId="1CA5EE05" w14:textId="77777777" w:rsidTr="00660861">
        <w:tc>
          <w:tcPr>
            <w:tcW w:w="7071" w:type="dxa"/>
          </w:tcPr>
          <w:p w14:paraId="2D4024B1"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Impressões de cheques de transferência entre contas do mesmo órgão.</w:t>
            </w:r>
          </w:p>
        </w:tc>
        <w:tc>
          <w:tcPr>
            <w:tcW w:w="1434" w:type="dxa"/>
            <w:gridSpan w:val="2"/>
          </w:tcPr>
          <w:p w14:paraId="10CC6190" w14:textId="77777777" w:rsidR="004D74D8" w:rsidRPr="0006522C" w:rsidRDefault="004D74D8" w:rsidP="00467F25">
            <w:pPr>
              <w:rPr>
                <w:rFonts w:ascii="Tahoma" w:eastAsia="Calibri" w:hAnsi="Tahoma" w:cs="Tahoma"/>
                <w:b/>
                <w:sz w:val="20"/>
                <w:szCs w:val="20"/>
              </w:rPr>
            </w:pPr>
          </w:p>
        </w:tc>
        <w:tc>
          <w:tcPr>
            <w:tcW w:w="1179" w:type="dxa"/>
          </w:tcPr>
          <w:p w14:paraId="0BC77AD4"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7EBFBC40" w14:textId="77777777" w:rsidR="004D74D8" w:rsidRPr="0006522C" w:rsidRDefault="004D74D8" w:rsidP="00467F25">
            <w:pPr>
              <w:rPr>
                <w:rFonts w:ascii="Tahoma" w:eastAsia="Calibri" w:hAnsi="Tahoma" w:cs="Tahoma"/>
                <w:sz w:val="20"/>
                <w:szCs w:val="20"/>
              </w:rPr>
            </w:pPr>
          </w:p>
        </w:tc>
      </w:tr>
      <w:tr w:rsidR="004D74D8" w:rsidRPr="0006522C" w14:paraId="23239CAB" w14:textId="77777777" w:rsidTr="00660861">
        <w:tc>
          <w:tcPr>
            <w:tcW w:w="7071" w:type="dxa"/>
          </w:tcPr>
          <w:p w14:paraId="24A8F894"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Impressão de guias de recolhimento.</w:t>
            </w:r>
          </w:p>
        </w:tc>
        <w:tc>
          <w:tcPr>
            <w:tcW w:w="1434" w:type="dxa"/>
            <w:gridSpan w:val="2"/>
          </w:tcPr>
          <w:p w14:paraId="0155198A" w14:textId="77777777" w:rsidR="004D74D8" w:rsidRPr="0006522C" w:rsidRDefault="004D74D8" w:rsidP="00467F25">
            <w:pPr>
              <w:rPr>
                <w:rFonts w:ascii="Tahoma" w:eastAsia="Calibri" w:hAnsi="Tahoma" w:cs="Tahoma"/>
                <w:b/>
                <w:sz w:val="20"/>
                <w:szCs w:val="20"/>
              </w:rPr>
            </w:pPr>
          </w:p>
        </w:tc>
        <w:tc>
          <w:tcPr>
            <w:tcW w:w="1179" w:type="dxa"/>
          </w:tcPr>
          <w:p w14:paraId="38C17975"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715D4B6E" w14:textId="77777777" w:rsidR="004D74D8" w:rsidRPr="0006522C" w:rsidRDefault="004D74D8" w:rsidP="00467F25">
            <w:pPr>
              <w:rPr>
                <w:rFonts w:ascii="Tahoma" w:eastAsia="Calibri" w:hAnsi="Tahoma" w:cs="Tahoma"/>
                <w:sz w:val="20"/>
                <w:szCs w:val="20"/>
              </w:rPr>
            </w:pPr>
          </w:p>
        </w:tc>
      </w:tr>
      <w:tr w:rsidR="004D74D8" w:rsidRPr="0006522C" w14:paraId="68DD93E9" w14:textId="77777777" w:rsidTr="00660861">
        <w:tc>
          <w:tcPr>
            <w:tcW w:w="7071" w:type="dxa"/>
          </w:tcPr>
          <w:p w14:paraId="283E2091"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Notas de despesas extras.</w:t>
            </w:r>
          </w:p>
        </w:tc>
        <w:tc>
          <w:tcPr>
            <w:tcW w:w="1434" w:type="dxa"/>
            <w:gridSpan w:val="2"/>
          </w:tcPr>
          <w:p w14:paraId="72742959" w14:textId="77777777" w:rsidR="004D74D8" w:rsidRPr="0006522C" w:rsidRDefault="004D74D8" w:rsidP="00467F25">
            <w:pPr>
              <w:rPr>
                <w:rFonts w:ascii="Tahoma" w:eastAsia="Calibri" w:hAnsi="Tahoma" w:cs="Tahoma"/>
                <w:b/>
                <w:sz w:val="20"/>
                <w:szCs w:val="20"/>
              </w:rPr>
            </w:pPr>
          </w:p>
        </w:tc>
        <w:tc>
          <w:tcPr>
            <w:tcW w:w="1179" w:type="dxa"/>
          </w:tcPr>
          <w:p w14:paraId="6D6330E4"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11579AE2" w14:textId="77777777" w:rsidR="004D74D8" w:rsidRPr="0006522C" w:rsidRDefault="004D74D8" w:rsidP="00467F25">
            <w:pPr>
              <w:rPr>
                <w:rFonts w:ascii="Tahoma" w:eastAsia="Calibri" w:hAnsi="Tahoma" w:cs="Tahoma"/>
                <w:sz w:val="20"/>
                <w:szCs w:val="20"/>
              </w:rPr>
            </w:pPr>
          </w:p>
        </w:tc>
      </w:tr>
      <w:tr w:rsidR="004D74D8" w:rsidRPr="0006522C" w14:paraId="48BC6EA0" w14:textId="77777777" w:rsidTr="00660861">
        <w:tc>
          <w:tcPr>
            <w:tcW w:w="7071" w:type="dxa"/>
          </w:tcPr>
          <w:p w14:paraId="17803A3F"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Recebimentos de receitas orçamentárias.</w:t>
            </w:r>
          </w:p>
        </w:tc>
        <w:tc>
          <w:tcPr>
            <w:tcW w:w="1434" w:type="dxa"/>
            <w:gridSpan w:val="2"/>
          </w:tcPr>
          <w:p w14:paraId="2D474C3E"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2344B9B2"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1E94ACF8" w14:textId="77777777" w:rsidR="004D74D8" w:rsidRPr="0006522C" w:rsidRDefault="004D74D8" w:rsidP="00467F25">
            <w:pPr>
              <w:rPr>
                <w:rFonts w:ascii="Tahoma" w:eastAsia="Calibri" w:hAnsi="Tahoma" w:cs="Tahoma"/>
                <w:sz w:val="20"/>
                <w:szCs w:val="20"/>
              </w:rPr>
            </w:pPr>
          </w:p>
        </w:tc>
      </w:tr>
      <w:tr w:rsidR="004D74D8" w:rsidRPr="0006522C" w14:paraId="4D8A5DA9" w14:textId="77777777" w:rsidTr="00660861">
        <w:tc>
          <w:tcPr>
            <w:tcW w:w="7071" w:type="dxa"/>
          </w:tcPr>
          <w:p w14:paraId="7FECC35E"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Recebimentos de Receitas extraorçamentárias.</w:t>
            </w:r>
          </w:p>
        </w:tc>
        <w:tc>
          <w:tcPr>
            <w:tcW w:w="1434" w:type="dxa"/>
            <w:gridSpan w:val="2"/>
          </w:tcPr>
          <w:p w14:paraId="390FE5C9" w14:textId="77777777" w:rsidR="004D74D8" w:rsidRPr="0006522C" w:rsidRDefault="004D74D8" w:rsidP="00467F25">
            <w:pPr>
              <w:rPr>
                <w:rFonts w:ascii="Tahoma" w:eastAsia="Calibri" w:hAnsi="Tahoma" w:cs="Tahoma"/>
                <w:b/>
                <w:sz w:val="20"/>
                <w:szCs w:val="20"/>
              </w:rPr>
            </w:pPr>
          </w:p>
        </w:tc>
        <w:tc>
          <w:tcPr>
            <w:tcW w:w="1179" w:type="dxa"/>
          </w:tcPr>
          <w:p w14:paraId="31EF1495"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3BF55353" w14:textId="77777777" w:rsidR="004D74D8" w:rsidRPr="0006522C" w:rsidRDefault="004D74D8" w:rsidP="00467F25">
            <w:pPr>
              <w:rPr>
                <w:rFonts w:ascii="Tahoma" w:eastAsia="Calibri" w:hAnsi="Tahoma" w:cs="Tahoma"/>
                <w:sz w:val="20"/>
                <w:szCs w:val="20"/>
              </w:rPr>
            </w:pPr>
          </w:p>
        </w:tc>
      </w:tr>
      <w:tr w:rsidR="004D74D8" w:rsidRPr="0006522C" w14:paraId="2515AA4B" w14:textId="77777777" w:rsidTr="00660861">
        <w:tc>
          <w:tcPr>
            <w:tcW w:w="7071" w:type="dxa"/>
          </w:tcPr>
          <w:p w14:paraId="5037F350"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Possibilidade de trabalhar com Caixa e autenticações e devoluções de adiantamentos.</w:t>
            </w:r>
          </w:p>
        </w:tc>
        <w:tc>
          <w:tcPr>
            <w:tcW w:w="1434" w:type="dxa"/>
            <w:gridSpan w:val="2"/>
          </w:tcPr>
          <w:p w14:paraId="0D7E1284" w14:textId="77777777" w:rsidR="004D74D8" w:rsidRPr="0006522C" w:rsidRDefault="004D74D8" w:rsidP="00467F25">
            <w:pPr>
              <w:rPr>
                <w:rFonts w:ascii="Tahoma" w:eastAsia="Calibri" w:hAnsi="Tahoma" w:cs="Tahoma"/>
                <w:b/>
                <w:sz w:val="20"/>
                <w:szCs w:val="20"/>
              </w:rPr>
            </w:pPr>
          </w:p>
        </w:tc>
        <w:tc>
          <w:tcPr>
            <w:tcW w:w="1179" w:type="dxa"/>
          </w:tcPr>
          <w:p w14:paraId="38990C40"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6277B2DD" w14:textId="77777777" w:rsidR="004D74D8" w:rsidRPr="0006522C" w:rsidRDefault="004D74D8" w:rsidP="00467F25">
            <w:pPr>
              <w:rPr>
                <w:rFonts w:ascii="Tahoma" w:eastAsia="Calibri" w:hAnsi="Tahoma" w:cs="Tahoma"/>
                <w:sz w:val="20"/>
                <w:szCs w:val="20"/>
              </w:rPr>
            </w:pPr>
          </w:p>
        </w:tc>
      </w:tr>
      <w:tr w:rsidR="004D74D8" w:rsidRPr="0006522C" w14:paraId="3ABFE961" w14:textId="77777777" w:rsidTr="00660861">
        <w:tc>
          <w:tcPr>
            <w:tcW w:w="7071" w:type="dxa"/>
          </w:tcPr>
          <w:p w14:paraId="4B32C933"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Geração de pagamento através de OBM</w:t>
            </w:r>
          </w:p>
        </w:tc>
        <w:tc>
          <w:tcPr>
            <w:tcW w:w="1434" w:type="dxa"/>
            <w:gridSpan w:val="2"/>
          </w:tcPr>
          <w:p w14:paraId="765D8E14" w14:textId="77777777" w:rsidR="004D74D8" w:rsidRPr="0006522C" w:rsidRDefault="004D74D8" w:rsidP="00467F25">
            <w:pPr>
              <w:rPr>
                <w:rFonts w:ascii="Tahoma" w:eastAsia="Calibri" w:hAnsi="Tahoma" w:cs="Tahoma"/>
                <w:b/>
                <w:sz w:val="20"/>
                <w:szCs w:val="20"/>
              </w:rPr>
            </w:pPr>
          </w:p>
        </w:tc>
        <w:tc>
          <w:tcPr>
            <w:tcW w:w="1179" w:type="dxa"/>
          </w:tcPr>
          <w:p w14:paraId="7E208C53"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41B43E1E" w14:textId="77777777" w:rsidR="004D74D8" w:rsidRPr="0006522C" w:rsidRDefault="004D74D8" w:rsidP="00467F25">
            <w:pPr>
              <w:rPr>
                <w:rFonts w:ascii="Tahoma" w:eastAsia="Calibri" w:hAnsi="Tahoma" w:cs="Tahoma"/>
                <w:sz w:val="20"/>
                <w:szCs w:val="20"/>
              </w:rPr>
            </w:pPr>
          </w:p>
        </w:tc>
      </w:tr>
      <w:tr w:rsidR="004D74D8" w:rsidRPr="0006522C" w14:paraId="21057C96" w14:textId="77777777" w:rsidTr="00660861">
        <w:tc>
          <w:tcPr>
            <w:tcW w:w="7071" w:type="dxa"/>
          </w:tcPr>
          <w:p w14:paraId="6F68F7F7"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Integração com o sistema Tributário gerando as receitas automaticamente.</w:t>
            </w:r>
          </w:p>
        </w:tc>
        <w:tc>
          <w:tcPr>
            <w:tcW w:w="1434" w:type="dxa"/>
            <w:gridSpan w:val="2"/>
          </w:tcPr>
          <w:p w14:paraId="28FDB4BF" w14:textId="77777777" w:rsidR="004D74D8" w:rsidRPr="0006522C" w:rsidRDefault="004D74D8" w:rsidP="00467F25">
            <w:pPr>
              <w:rPr>
                <w:rFonts w:ascii="Tahoma" w:eastAsia="Calibri" w:hAnsi="Tahoma" w:cs="Tahoma"/>
                <w:b/>
                <w:sz w:val="20"/>
                <w:szCs w:val="20"/>
              </w:rPr>
            </w:pPr>
          </w:p>
        </w:tc>
        <w:tc>
          <w:tcPr>
            <w:tcW w:w="1179" w:type="dxa"/>
          </w:tcPr>
          <w:p w14:paraId="280BBA29"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64F18844" w14:textId="77777777" w:rsidR="004D74D8" w:rsidRPr="0006522C" w:rsidRDefault="004D74D8" w:rsidP="00467F25">
            <w:pPr>
              <w:rPr>
                <w:rFonts w:ascii="Tahoma" w:eastAsia="Calibri" w:hAnsi="Tahoma" w:cs="Tahoma"/>
                <w:sz w:val="20"/>
                <w:szCs w:val="20"/>
              </w:rPr>
            </w:pPr>
          </w:p>
        </w:tc>
      </w:tr>
      <w:tr w:rsidR="004D74D8" w:rsidRPr="0006522C" w14:paraId="7A861926" w14:textId="77777777" w:rsidTr="00660861">
        <w:tc>
          <w:tcPr>
            <w:tcW w:w="7071" w:type="dxa"/>
          </w:tcPr>
          <w:p w14:paraId="6A893ED6"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Listagem de liquidações Processadas – contendo número de liquidação atual, liquidação anterior, empenho, parcela, nota fiscal, programa de trabalho, código orçamentário, credor, processo e valor.</w:t>
            </w:r>
          </w:p>
        </w:tc>
        <w:tc>
          <w:tcPr>
            <w:tcW w:w="1434" w:type="dxa"/>
            <w:gridSpan w:val="2"/>
          </w:tcPr>
          <w:p w14:paraId="2E3C885C" w14:textId="77777777" w:rsidR="004D74D8" w:rsidRPr="0006522C" w:rsidRDefault="004D74D8" w:rsidP="00467F25">
            <w:pPr>
              <w:rPr>
                <w:rFonts w:ascii="Tahoma" w:eastAsia="Calibri" w:hAnsi="Tahoma" w:cs="Tahoma"/>
                <w:b/>
                <w:sz w:val="20"/>
                <w:szCs w:val="20"/>
              </w:rPr>
            </w:pPr>
          </w:p>
        </w:tc>
        <w:tc>
          <w:tcPr>
            <w:tcW w:w="1179" w:type="dxa"/>
          </w:tcPr>
          <w:p w14:paraId="63480B7C"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5DED7A9F" w14:textId="77777777" w:rsidR="004D74D8" w:rsidRPr="0006522C" w:rsidRDefault="004D74D8" w:rsidP="00467F25">
            <w:pPr>
              <w:rPr>
                <w:rFonts w:ascii="Tahoma" w:eastAsia="Calibri" w:hAnsi="Tahoma" w:cs="Tahoma"/>
                <w:sz w:val="20"/>
                <w:szCs w:val="20"/>
              </w:rPr>
            </w:pPr>
          </w:p>
        </w:tc>
      </w:tr>
      <w:tr w:rsidR="004D74D8" w:rsidRPr="0006522C" w14:paraId="7B4E1DDF" w14:textId="77777777" w:rsidTr="00660861">
        <w:tc>
          <w:tcPr>
            <w:tcW w:w="7071" w:type="dxa"/>
          </w:tcPr>
          <w:p w14:paraId="057FBC85"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Relatório de Fundos de Investimento que demonstre a VPA ou VPD do investimento</w:t>
            </w:r>
          </w:p>
        </w:tc>
        <w:tc>
          <w:tcPr>
            <w:tcW w:w="1434" w:type="dxa"/>
            <w:gridSpan w:val="2"/>
          </w:tcPr>
          <w:p w14:paraId="106FFB95" w14:textId="77777777" w:rsidR="004D74D8" w:rsidRPr="0006522C" w:rsidRDefault="004D74D8" w:rsidP="00467F25">
            <w:pPr>
              <w:rPr>
                <w:rFonts w:ascii="Tahoma" w:eastAsia="Calibri" w:hAnsi="Tahoma" w:cs="Tahoma"/>
                <w:b/>
                <w:sz w:val="20"/>
                <w:szCs w:val="20"/>
              </w:rPr>
            </w:pPr>
          </w:p>
        </w:tc>
        <w:tc>
          <w:tcPr>
            <w:tcW w:w="1179" w:type="dxa"/>
          </w:tcPr>
          <w:p w14:paraId="33133EA0"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4563C26" w14:textId="77777777" w:rsidR="004D74D8" w:rsidRPr="0006522C" w:rsidRDefault="004D74D8" w:rsidP="00467F25">
            <w:pPr>
              <w:rPr>
                <w:rFonts w:ascii="Tahoma" w:eastAsia="Calibri" w:hAnsi="Tahoma" w:cs="Tahoma"/>
                <w:sz w:val="20"/>
                <w:szCs w:val="20"/>
              </w:rPr>
            </w:pPr>
          </w:p>
        </w:tc>
      </w:tr>
      <w:tr w:rsidR="004D74D8" w:rsidRPr="0006522C" w14:paraId="6A005DEE" w14:textId="77777777" w:rsidTr="00660861">
        <w:tc>
          <w:tcPr>
            <w:tcW w:w="7071" w:type="dxa"/>
          </w:tcPr>
          <w:p w14:paraId="7EDCEA52"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Notas de Ordem de pagamento ou anulações de ordem de pagamento.</w:t>
            </w:r>
          </w:p>
        </w:tc>
        <w:tc>
          <w:tcPr>
            <w:tcW w:w="1434" w:type="dxa"/>
            <w:gridSpan w:val="2"/>
          </w:tcPr>
          <w:p w14:paraId="7C1644CB" w14:textId="77777777" w:rsidR="004D74D8" w:rsidRPr="0006522C" w:rsidRDefault="004D74D8" w:rsidP="00467F25">
            <w:pPr>
              <w:rPr>
                <w:rFonts w:ascii="Tahoma" w:eastAsia="Calibri" w:hAnsi="Tahoma" w:cs="Tahoma"/>
                <w:b/>
                <w:sz w:val="20"/>
                <w:szCs w:val="20"/>
              </w:rPr>
            </w:pPr>
          </w:p>
        </w:tc>
        <w:tc>
          <w:tcPr>
            <w:tcW w:w="1179" w:type="dxa"/>
          </w:tcPr>
          <w:p w14:paraId="7D5A2D6F"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78DE7C0" w14:textId="77777777" w:rsidR="004D74D8" w:rsidRPr="0006522C" w:rsidRDefault="004D74D8" w:rsidP="00467F25">
            <w:pPr>
              <w:rPr>
                <w:rFonts w:ascii="Tahoma" w:eastAsia="Calibri" w:hAnsi="Tahoma" w:cs="Tahoma"/>
                <w:sz w:val="20"/>
                <w:szCs w:val="20"/>
              </w:rPr>
            </w:pPr>
          </w:p>
        </w:tc>
      </w:tr>
      <w:tr w:rsidR="004D74D8" w:rsidRPr="0006522C" w14:paraId="613162A2" w14:textId="77777777" w:rsidTr="00660861">
        <w:tc>
          <w:tcPr>
            <w:tcW w:w="7071" w:type="dxa"/>
          </w:tcPr>
          <w:p w14:paraId="2B20619B" w14:textId="77777777" w:rsidR="004D74D8" w:rsidRPr="0006522C" w:rsidRDefault="004D74D8" w:rsidP="00467F25">
            <w:pPr>
              <w:rPr>
                <w:rFonts w:ascii="Tahoma" w:eastAsia="Calibri" w:hAnsi="Tahoma" w:cs="Tahoma"/>
                <w:sz w:val="20"/>
                <w:szCs w:val="20"/>
              </w:rPr>
            </w:pPr>
            <w:bookmarkStart w:id="104" w:name="_Toc103153693"/>
            <w:r w:rsidRPr="0006522C">
              <w:rPr>
                <w:rFonts w:ascii="Tahoma" w:eastAsia="Calibri" w:hAnsi="Tahoma" w:cs="Tahoma"/>
                <w:b/>
                <w:sz w:val="20"/>
                <w:szCs w:val="20"/>
              </w:rPr>
              <w:t>CONTABILIDADE</w:t>
            </w:r>
            <w:bookmarkEnd w:id="104"/>
          </w:p>
        </w:tc>
        <w:tc>
          <w:tcPr>
            <w:tcW w:w="1434" w:type="dxa"/>
            <w:gridSpan w:val="2"/>
          </w:tcPr>
          <w:p w14:paraId="144D519A" w14:textId="77777777" w:rsidR="004D74D8" w:rsidRPr="0006522C" w:rsidRDefault="004D74D8" w:rsidP="00467F25">
            <w:pPr>
              <w:rPr>
                <w:rFonts w:ascii="Tahoma" w:eastAsia="Calibri" w:hAnsi="Tahoma" w:cs="Tahoma"/>
                <w:b/>
                <w:i/>
                <w:sz w:val="20"/>
                <w:szCs w:val="20"/>
              </w:rPr>
            </w:pPr>
            <w:bookmarkStart w:id="105" w:name="_Toc103153694"/>
            <w:r w:rsidRPr="0006522C">
              <w:rPr>
                <w:rFonts w:ascii="Tahoma" w:eastAsia="Calibri" w:hAnsi="Tahoma" w:cs="Tahoma"/>
                <w:b/>
                <w:sz w:val="20"/>
                <w:szCs w:val="20"/>
              </w:rPr>
              <w:t>Atende</w:t>
            </w:r>
            <w:bookmarkEnd w:id="105"/>
          </w:p>
        </w:tc>
        <w:tc>
          <w:tcPr>
            <w:tcW w:w="1179" w:type="dxa"/>
          </w:tcPr>
          <w:p w14:paraId="75402FB3" w14:textId="77777777" w:rsidR="004D74D8" w:rsidRPr="0006522C" w:rsidRDefault="004D74D8" w:rsidP="00467F25">
            <w:pPr>
              <w:rPr>
                <w:rFonts w:ascii="Tahoma" w:eastAsia="Calibri" w:hAnsi="Tahoma" w:cs="Tahoma"/>
                <w:b/>
                <w:i/>
                <w:sz w:val="20"/>
                <w:szCs w:val="20"/>
              </w:rPr>
            </w:pPr>
            <w:bookmarkStart w:id="106" w:name="_Toc103153695"/>
            <w:r w:rsidRPr="0006522C">
              <w:rPr>
                <w:rFonts w:ascii="Tahoma" w:eastAsia="Calibri" w:hAnsi="Tahoma" w:cs="Tahoma"/>
                <w:b/>
                <w:sz w:val="20"/>
                <w:szCs w:val="20"/>
              </w:rPr>
              <w:t>Não atende</w:t>
            </w:r>
            <w:bookmarkEnd w:id="106"/>
          </w:p>
        </w:tc>
        <w:tc>
          <w:tcPr>
            <w:tcW w:w="238" w:type="dxa"/>
            <w:tcBorders>
              <w:top w:val="nil"/>
              <w:left w:val="nil"/>
              <w:bottom w:val="nil"/>
              <w:right w:val="nil"/>
            </w:tcBorders>
          </w:tcPr>
          <w:p w14:paraId="3A72CD0E" w14:textId="77777777" w:rsidR="004D74D8" w:rsidRPr="0006522C" w:rsidRDefault="004D74D8" w:rsidP="00467F25">
            <w:pPr>
              <w:rPr>
                <w:rFonts w:ascii="Tahoma" w:eastAsia="Calibri" w:hAnsi="Tahoma" w:cs="Tahoma"/>
                <w:sz w:val="20"/>
                <w:szCs w:val="20"/>
              </w:rPr>
            </w:pPr>
          </w:p>
        </w:tc>
      </w:tr>
      <w:tr w:rsidR="004D74D8" w:rsidRPr="0006522C" w14:paraId="19EC8305" w14:textId="77777777" w:rsidTr="00660861">
        <w:tc>
          <w:tcPr>
            <w:tcW w:w="7071" w:type="dxa"/>
          </w:tcPr>
          <w:p w14:paraId="3EA1C4CE"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Este Módulo de Contabilidade obrigatoriamente deverá registrar e controlar todos os atos e fatos dos módulos: Orçamento, Gestão Orçamentária, Tesouraria, Compras e Patrimônio. O Módulo de Contabilidade deverá oferecer os seguintes controles e funções:</w:t>
            </w:r>
          </w:p>
        </w:tc>
        <w:tc>
          <w:tcPr>
            <w:tcW w:w="1434" w:type="dxa"/>
            <w:gridSpan w:val="2"/>
          </w:tcPr>
          <w:p w14:paraId="5F07F883" w14:textId="77777777" w:rsidR="004D74D8" w:rsidRPr="0006522C" w:rsidRDefault="004D74D8" w:rsidP="00467F25">
            <w:pPr>
              <w:rPr>
                <w:rFonts w:ascii="Tahoma" w:eastAsia="Calibri" w:hAnsi="Tahoma" w:cs="Tahoma"/>
                <w:b/>
                <w:sz w:val="20"/>
                <w:szCs w:val="20"/>
              </w:rPr>
            </w:pPr>
          </w:p>
        </w:tc>
        <w:tc>
          <w:tcPr>
            <w:tcW w:w="1179" w:type="dxa"/>
          </w:tcPr>
          <w:p w14:paraId="4FD5A616"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5251746E" w14:textId="77777777" w:rsidR="004D74D8" w:rsidRPr="0006522C" w:rsidRDefault="004D74D8" w:rsidP="00467F25">
            <w:pPr>
              <w:rPr>
                <w:rFonts w:ascii="Tahoma" w:eastAsia="Calibri" w:hAnsi="Tahoma" w:cs="Tahoma"/>
                <w:sz w:val="20"/>
                <w:szCs w:val="20"/>
              </w:rPr>
            </w:pPr>
          </w:p>
        </w:tc>
      </w:tr>
      <w:tr w:rsidR="004D74D8" w:rsidRPr="0006522C" w14:paraId="26336949" w14:textId="77777777" w:rsidTr="00660861">
        <w:tc>
          <w:tcPr>
            <w:tcW w:w="7071" w:type="dxa"/>
          </w:tcPr>
          <w:p w14:paraId="216B0F3D"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Estar de acordo com o PCASP e as devidas atualizações do TCE-SP.</w:t>
            </w:r>
          </w:p>
        </w:tc>
        <w:tc>
          <w:tcPr>
            <w:tcW w:w="1434" w:type="dxa"/>
            <w:gridSpan w:val="2"/>
          </w:tcPr>
          <w:p w14:paraId="23346862" w14:textId="77777777" w:rsidR="004D74D8" w:rsidRPr="0006522C" w:rsidRDefault="004D74D8" w:rsidP="00467F25">
            <w:pPr>
              <w:rPr>
                <w:rFonts w:ascii="Tahoma" w:eastAsia="Calibri" w:hAnsi="Tahoma" w:cs="Tahoma"/>
                <w:b/>
                <w:sz w:val="20"/>
                <w:szCs w:val="20"/>
              </w:rPr>
            </w:pPr>
          </w:p>
        </w:tc>
        <w:tc>
          <w:tcPr>
            <w:tcW w:w="1179" w:type="dxa"/>
          </w:tcPr>
          <w:p w14:paraId="2C954D8C"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76CCB472" w14:textId="77777777" w:rsidR="004D74D8" w:rsidRPr="0006522C" w:rsidRDefault="004D74D8" w:rsidP="00467F25">
            <w:pPr>
              <w:rPr>
                <w:rFonts w:ascii="Tahoma" w:eastAsia="Calibri" w:hAnsi="Tahoma" w:cs="Tahoma"/>
                <w:sz w:val="20"/>
                <w:szCs w:val="20"/>
              </w:rPr>
            </w:pPr>
          </w:p>
        </w:tc>
      </w:tr>
      <w:tr w:rsidR="004D74D8" w:rsidRPr="0006522C" w14:paraId="2F43720B" w14:textId="77777777" w:rsidTr="00660861">
        <w:tc>
          <w:tcPr>
            <w:tcW w:w="7071" w:type="dxa"/>
          </w:tcPr>
          <w:p w14:paraId="1D5AD057"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 xml:space="preserve">Criar, de forma automática, lançamentos contábeis (escrituração contábil) um plano de contas PCASP, segundo instruções e normativas do STN. </w:t>
            </w:r>
          </w:p>
        </w:tc>
        <w:tc>
          <w:tcPr>
            <w:tcW w:w="1434" w:type="dxa"/>
            <w:gridSpan w:val="2"/>
          </w:tcPr>
          <w:p w14:paraId="3FF763A3"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SIM</w:t>
            </w:r>
          </w:p>
        </w:tc>
        <w:tc>
          <w:tcPr>
            <w:tcW w:w="1179" w:type="dxa"/>
          </w:tcPr>
          <w:p w14:paraId="10B62960"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375E1474" w14:textId="77777777" w:rsidR="004D74D8" w:rsidRPr="0006522C" w:rsidRDefault="004D74D8" w:rsidP="00467F25">
            <w:pPr>
              <w:rPr>
                <w:rFonts w:ascii="Tahoma" w:eastAsia="Calibri" w:hAnsi="Tahoma" w:cs="Tahoma"/>
                <w:sz w:val="20"/>
                <w:szCs w:val="20"/>
              </w:rPr>
            </w:pPr>
          </w:p>
        </w:tc>
      </w:tr>
      <w:tr w:rsidR="004D74D8" w:rsidRPr="0006522C" w14:paraId="4E2327C7" w14:textId="77777777" w:rsidTr="00660861">
        <w:tc>
          <w:tcPr>
            <w:tcW w:w="7071" w:type="dxa"/>
          </w:tcPr>
          <w:p w14:paraId="497AE9E9"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Deve ser capaz de gerar tais lançamentos automaticamente sem a necessidade de retrabalho para os seguintes eventos contábeis:</w:t>
            </w:r>
          </w:p>
        </w:tc>
        <w:tc>
          <w:tcPr>
            <w:tcW w:w="1434" w:type="dxa"/>
            <w:gridSpan w:val="2"/>
          </w:tcPr>
          <w:p w14:paraId="0B6C684A" w14:textId="77777777" w:rsidR="004D74D8" w:rsidRPr="0006522C" w:rsidRDefault="004D74D8" w:rsidP="00467F25">
            <w:pPr>
              <w:rPr>
                <w:rFonts w:ascii="Tahoma" w:eastAsia="Calibri" w:hAnsi="Tahoma" w:cs="Tahoma"/>
                <w:b/>
                <w:sz w:val="20"/>
                <w:szCs w:val="20"/>
              </w:rPr>
            </w:pPr>
          </w:p>
        </w:tc>
        <w:tc>
          <w:tcPr>
            <w:tcW w:w="1179" w:type="dxa"/>
          </w:tcPr>
          <w:p w14:paraId="58E98DC9"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12F14CFC" w14:textId="77777777" w:rsidR="004D74D8" w:rsidRPr="0006522C" w:rsidRDefault="004D74D8" w:rsidP="00467F25">
            <w:pPr>
              <w:rPr>
                <w:rFonts w:ascii="Tahoma" w:eastAsia="Calibri" w:hAnsi="Tahoma" w:cs="Tahoma"/>
                <w:sz w:val="20"/>
                <w:szCs w:val="20"/>
              </w:rPr>
            </w:pPr>
          </w:p>
        </w:tc>
      </w:tr>
      <w:tr w:rsidR="004D74D8" w:rsidRPr="0006522C" w14:paraId="40875EA5" w14:textId="77777777" w:rsidTr="00660861">
        <w:tc>
          <w:tcPr>
            <w:tcW w:w="7071" w:type="dxa"/>
          </w:tcPr>
          <w:p w14:paraId="35B9DB07"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Fixação de Despesa;</w:t>
            </w:r>
          </w:p>
        </w:tc>
        <w:tc>
          <w:tcPr>
            <w:tcW w:w="1434" w:type="dxa"/>
            <w:gridSpan w:val="2"/>
          </w:tcPr>
          <w:p w14:paraId="36147E4D"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4B3E12E2"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276749CF" w14:textId="77777777" w:rsidR="004D74D8" w:rsidRPr="0006522C" w:rsidRDefault="004D74D8" w:rsidP="00467F25">
            <w:pPr>
              <w:rPr>
                <w:rFonts w:ascii="Tahoma" w:eastAsia="Calibri" w:hAnsi="Tahoma" w:cs="Tahoma"/>
                <w:sz w:val="20"/>
                <w:szCs w:val="20"/>
              </w:rPr>
            </w:pPr>
          </w:p>
        </w:tc>
      </w:tr>
      <w:tr w:rsidR="004D74D8" w:rsidRPr="0006522C" w14:paraId="34341900" w14:textId="77777777" w:rsidTr="00660861">
        <w:tc>
          <w:tcPr>
            <w:tcW w:w="7071" w:type="dxa"/>
          </w:tcPr>
          <w:p w14:paraId="2446AE9E"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Previsão de Receita;</w:t>
            </w:r>
          </w:p>
        </w:tc>
        <w:tc>
          <w:tcPr>
            <w:tcW w:w="1434" w:type="dxa"/>
            <w:gridSpan w:val="2"/>
          </w:tcPr>
          <w:p w14:paraId="46A5B299"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5DC17132"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61206E4B" w14:textId="77777777" w:rsidR="004D74D8" w:rsidRPr="0006522C" w:rsidRDefault="004D74D8" w:rsidP="00467F25">
            <w:pPr>
              <w:rPr>
                <w:rFonts w:ascii="Tahoma" w:eastAsia="Calibri" w:hAnsi="Tahoma" w:cs="Tahoma"/>
                <w:sz w:val="20"/>
                <w:szCs w:val="20"/>
              </w:rPr>
            </w:pPr>
          </w:p>
        </w:tc>
      </w:tr>
      <w:tr w:rsidR="004D74D8" w:rsidRPr="0006522C" w14:paraId="5DA2A85D" w14:textId="77777777" w:rsidTr="00660861">
        <w:tc>
          <w:tcPr>
            <w:tcW w:w="7071" w:type="dxa"/>
          </w:tcPr>
          <w:p w14:paraId="4DAFE21A"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Suplementações e Reduções;</w:t>
            </w:r>
          </w:p>
        </w:tc>
        <w:tc>
          <w:tcPr>
            <w:tcW w:w="1434" w:type="dxa"/>
            <w:gridSpan w:val="2"/>
          </w:tcPr>
          <w:p w14:paraId="6F81D5C3"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62F27D45"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0BBC9B68" w14:textId="77777777" w:rsidR="004D74D8" w:rsidRPr="0006522C" w:rsidRDefault="004D74D8" w:rsidP="00467F25">
            <w:pPr>
              <w:rPr>
                <w:rFonts w:ascii="Tahoma" w:eastAsia="Calibri" w:hAnsi="Tahoma" w:cs="Tahoma"/>
                <w:sz w:val="20"/>
                <w:szCs w:val="20"/>
              </w:rPr>
            </w:pPr>
          </w:p>
        </w:tc>
      </w:tr>
      <w:tr w:rsidR="004D74D8" w:rsidRPr="0006522C" w14:paraId="017192FF" w14:textId="77777777" w:rsidTr="00660861">
        <w:tc>
          <w:tcPr>
            <w:tcW w:w="7071" w:type="dxa"/>
          </w:tcPr>
          <w:p w14:paraId="4421F1D8"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Reservas de Dotação;</w:t>
            </w:r>
          </w:p>
        </w:tc>
        <w:tc>
          <w:tcPr>
            <w:tcW w:w="1434" w:type="dxa"/>
            <w:gridSpan w:val="2"/>
          </w:tcPr>
          <w:p w14:paraId="6547C12F"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0CCB207D"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67AA0AEA" w14:textId="77777777" w:rsidR="004D74D8" w:rsidRPr="0006522C" w:rsidRDefault="004D74D8" w:rsidP="00467F25">
            <w:pPr>
              <w:rPr>
                <w:rFonts w:ascii="Tahoma" w:eastAsia="Calibri" w:hAnsi="Tahoma" w:cs="Tahoma"/>
                <w:sz w:val="20"/>
                <w:szCs w:val="20"/>
              </w:rPr>
            </w:pPr>
          </w:p>
        </w:tc>
      </w:tr>
      <w:tr w:rsidR="004D74D8" w:rsidRPr="0006522C" w14:paraId="60CF2126" w14:textId="77777777" w:rsidTr="00660861">
        <w:tc>
          <w:tcPr>
            <w:tcW w:w="7071" w:type="dxa"/>
          </w:tcPr>
          <w:p w14:paraId="7D20E7E5"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Lançamento de Contratos, acréscimos e supressões;</w:t>
            </w:r>
          </w:p>
        </w:tc>
        <w:tc>
          <w:tcPr>
            <w:tcW w:w="1434" w:type="dxa"/>
            <w:gridSpan w:val="2"/>
          </w:tcPr>
          <w:p w14:paraId="726D4349"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64BB4014"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7E962324" w14:textId="77777777" w:rsidR="004D74D8" w:rsidRPr="0006522C" w:rsidRDefault="004D74D8" w:rsidP="00467F25">
            <w:pPr>
              <w:rPr>
                <w:rFonts w:ascii="Tahoma" w:eastAsia="Calibri" w:hAnsi="Tahoma" w:cs="Tahoma"/>
                <w:sz w:val="20"/>
                <w:szCs w:val="20"/>
              </w:rPr>
            </w:pPr>
          </w:p>
        </w:tc>
      </w:tr>
      <w:tr w:rsidR="004D74D8" w:rsidRPr="0006522C" w14:paraId="78C50094" w14:textId="77777777" w:rsidTr="00660861">
        <w:tc>
          <w:tcPr>
            <w:tcW w:w="7071" w:type="dxa"/>
          </w:tcPr>
          <w:p w14:paraId="05379F6D"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Empenhos, anulações e complementos;</w:t>
            </w:r>
          </w:p>
        </w:tc>
        <w:tc>
          <w:tcPr>
            <w:tcW w:w="1434" w:type="dxa"/>
            <w:gridSpan w:val="2"/>
          </w:tcPr>
          <w:p w14:paraId="41EBCC4C"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0E096631"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19A20C77" w14:textId="77777777" w:rsidR="004D74D8" w:rsidRPr="0006522C" w:rsidRDefault="004D74D8" w:rsidP="00467F25">
            <w:pPr>
              <w:rPr>
                <w:rFonts w:ascii="Tahoma" w:eastAsia="Calibri" w:hAnsi="Tahoma" w:cs="Tahoma"/>
                <w:sz w:val="20"/>
                <w:szCs w:val="20"/>
              </w:rPr>
            </w:pPr>
          </w:p>
        </w:tc>
      </w:tr>
      <w:tr w:rsidR="004D74D8" w:rsidRPr="0006522C" w14:paraId="66D635E9" w14:textId="77777777" w:rsidTr="00660861">
        <w:tc>
          <w:tcPr>
            <w:tcW w:w="7071" w:type="dxa"/>
          </w:tcPr>
          <w:p w14:paraId="38B41551"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Liquidações e suas anulações;</w:t>
            </w:r>
          </w:p>
        </w:tc>
        <w:tc>
          <w:tcPr>
            <w:tcW w:w="1434" w:type="dxa"/>
            <w:gridSpan w:val="2"/>
          </w:tcPr>
          <w:p w14:paraId="6FA29F76"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4CCC664E"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587DA2AA" w14:textId="77777777" w:rsidR="004D74D8" w:rsidRPr="0006522C" w:rsidRDefault="004D74D8" w:rsidP="00467F25">
            <w:pPr>
              <w:rPr>
                <w:rFonts w:ascii="Tahoma" w:eastAsia="Calibri" w:hAnsi="Tahoma" w:cs="Tahoma"/>
                <w:sz w:val="20"/>
                <w:szCs w:val="20"/>
              </w:rPr>
            </w:pPr>
          </w:p>
        </w:tc>
      </w:tr>
      <w:tr w:rsidR="004D74D8" w:rsidRPr="0006522C" w14:paraId="16758A44" w14:textId="77777777" w:rsidTr="00660861">
        <w:tc>
          <w:tcPr>
            <w:tcW w:w="7071" w:type="dxa"/>
          </w:tcPr>
          <w:p w14:paraId="42DF29E6"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Pagamentos e devolução de pagamentos;</w:t>
            </w:r>
          </w:p>
        </w:tc>
        <w:tc>
          <w:tcPr>
            <w:tcW w:w="1434" w:type="dxa"/>
            <w:gridSpan w:val="2"/>
          </w:tcPr>
          <w:p w14:paraId="065738DF"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5B2D6E18"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78E57990" w14:textId="77777777" w:rsidR="004D74D8" w:rsidRPr="0006522C" w:rsidRDefault="004D74D8" w:rsidP="00467F25">
            <w:pPr>
              <w:rPr>
                <w:rFonts w:ascii="Tahoma" w:eastAsia="Calibri" w:hAnsi="Tahoma" w:cs="Tahoma"/>
                <w:sz w:val="20"/>
                <w:szCs w:val="20"/>
              </w:rPr>
            </w:pPr>
          </w:p>
        </w:tc>
      </w:tr>
      <w:tr w:rsidR="004D74D8" w:rsidRPr="0006522C" w14:paraId="4F80A8A4" w14:textId="77777777" w:rsidTr="00660861">
        <w:tc>
          <w:tcPr>
            <w:tcW w:w="7071" w:type="dxa"/>
          </w:tcPr>
          <w:p w14:paraId="36461D68"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Transferências bancárias;</w:t>
            </w:r>
          </w:p>
        </w:tc>
        <w:tc>
          <w:tcPr>
            <w:tcW w:w="1434" w:type="dxa"/>
            <w:gridSpan w:val="2"/>
          </w:tcPr>
          <w:p w14:paraId="3AE2FC4B"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30F59719"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58B2695B" w14:textId="77777777" w:rsidR="004D74D8" w:rsidRPr="0006522C" w:rsidRDefault="004D74D8" w:rsidP="00467F25">
            <w:pPr>
              <w:rPr>
                <w:rFonts w:ascii="Tahoma" w:eastAsia="Calibri" w:hAnsi="Tahoma" w:cs="Tahoma"/>
                <w:sz w:val="20"/>
                <w:szCs w:val="20"/>
              </w:rPr>
            </w:pPr>
          </w:p>
        </w:tc>
      </w:tr>
      <w:tr w:rsidR="004D74D8" w:rsidRPr="0006522C" w14:paraId="529E4483" w14:textId="77777777" w:rsidTr="00660861">
        <w:tc>
          <w:tcPr>
            <w:tcW w:w="7071" w:type="dxa"/>
          </w:tcPr>
          <w:p w14:paraId="15D27A97"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lastRenderedPageBreak/>
              <w:t>Arrecadação e Estorno de Receita Orçamentária;</w:t>
            </w:r>
          </w:p>
        </w:tc>
        <w:tc>
          <w:tcPr>
            <w:tcW w:w="1434" w:type="dxa"/>
            <w:gridSpan w:val="2"/>
          </w:tcPr>
          <w:p w14:paraId="46B5B29F"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43924757"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5DC7BCAE" w14:textId="77777777" w:rsidR="004D74D8" w:rsidRPr="0006522C" w:rsidRDefault="004D74D8" w:rsidP="00467F25">
            <w:pPr>
              <w:rPr>
                <w:rFonts w:ascii="Tahoma" w:eastAsia="Calibri" w:hAnsi="Tahoma" w:cs="Tahoma"/>
                <w:sz w:val="20"/>
                <w:szCs w:val="20"/>
              </w:rPr>
            </w:pPr>
          </w:p>
        </w:tc>
      </w:tr>
      <w:tr w:rsidR="004D74D8" w:rsidRPr="0006522C" w14:paraId="64B04EB9" w14:textId="77777777" w:rsidTr="00660861">
        <w:tc>
          <w:tcPr>
            <w:tcW w:w="7071" w:type="dxa"/>
          </w:tcPr>
          <w:p w14:paraId="1CB7459C" w14:textId="70A30FB0"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 xml:space="preserve">Receita </w:t>
            </w:r>
            <w:r w:rsidR="00357657" w:rsidRPr="0006522C">
              <w:rPr>
                <w:rFonts w:ascii="Tahoma" w:eastAsia="Calibri" w:hAnsi="Tahoma" w:cs="Tahoma"/>
                <w:sz w:val="20"/>
                <w:szCs w:val="20"/>
              </w:rPr>
              <w:t>Extraorçamentária</w:t>
            </w:r>
            <w:r w:rsidRPr="0006522C">
              <w:rPr>
                <w:rFonts w:ascii="Tahoma" w:eastAsia="Calibri" w:hAnsi="Tahoma" w:cs="Tahoma"/>
                <w:sz w:val="20"/>
                <w:szCs w:val="20"/>
              </w:rPr>
              <w:t>;</w:t>
            </w:r>
          </w:p>
        </w:tc>
        <w:tc>
          <w:tcPr>
            <w:tcW w:w="1434" w:type="dxa"/>
            <w:gridSpan w:val="2"/>
          </w:tcPr>
          <w:p w14:paraId="3DF63A5A"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2A296FE1"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12B5D4C5" w14:textId="77777777" w:rsidR="004D74D8" w:rsidRPr="0006522C" w:rsidRDefault="004D74D8" w:rsidP="00467F25">
            <w:pPr>
              <w:rPr>
                <w:rFonts w:ascii="Tahoma" w:eastAsia="Calibri" w:hAnsi="Tahoma" w:cs="Tahoma"/>
                <w:sz w:val="20"/>
                <w:szCs w:val="20"/>
              </w:rPr>
            </w:pPr>
          </w:p>
        </w:tc>
      </w:tr>
      <w:tr w:rsidR="004D74D8" w:rsidRPr="0006522C" w14:paraId="08183A1D" w14:textId="77777777" w:rsidTr="00660861">
        <w:tc>
          <w:tcPr>
            <w:tcW w:w="7071" w:type="dxa"/>
          </w:tcPr>
          <w:p w14:paraId="5AC90225" w14:textId="511EFBD4"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 xml:space="preserve">Despesa </w:t>
            </w:r>
            <w:r w:rsidR="00357657" w:rsidRPr="0006522C">
              <w:rPr>
                <w:rFonts w:ascii="Tahoma" w:eastAsia="Calibri" w:hAnsi="Tahoma" w:cs="Tahoma"/>
                <w:sz w:val="20"/>
                <w:szCs w:val="20"/>
              </w:rPr>
              <w:t>Extraorçamentária</w:t>
            </w:r>
            <w:r w:rsidRPr="0006522C">
              <w:rPr>
                <w:rFonts w:ascii="Tahoma" w:eastAsia="Calibri" w:hAnsi="Tahoma" w:cs="Tahoma"/>
                <w:sz w:val="20"/>
                <w:szCs w:val="20"/>
              </w:rPr>
              <w:t>;</w:t>
            </w:r>
          </w:p>
        </w:tc>
        <w:tc>
          <w:tcPr>
            <w:tcW w:w="1434" w:type="dxa"/>
            <w:gridSpan w:val="2"/>
          </w:tcPr>
          <w:p w14:paraId="6C6437B4"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5BB9F4AB"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07EC1CC4" w14:textId="77777777" w:rsidR="004D74D8" w:rsidRPr="0006522C" w:rsidRDefault="004D74D8" w:rsidP="00467F25">
            <w:pPr>
              <w:rPr>
                <w:rFonts w:ascii="Tahoma" w:eastAsia="Calibri" w:hAnsi="Tahoma" w:cs="Tahoma"/>
                <w:sz w:val="20"/>
                <w:szCs w:val="20"/>
              </w:rPr>
            </w:pPr>
          </w:p>
        </w:tc>
      </w:tr>
      <w:tr w:rsidR="004D74D8" w:rsidRPr="0006522C" w14:paraId="31BEB2BF" w14:textId="77777777" w:rsidTr="00660861">
        <w:tc>
          <w:tcPr>
            <w:tcW w:w="7071" w:type="dxa"/>
          </w:tcPr>
          <w:p w14:paraId="247A12C6"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Lançamentos de Receita e/ou Faturamento;</w:t>
            </w:r>
          </w:p>
        </w:tc>
        <w:tc>
          <w:tcPr>
            <w:tcW w:w="1434" w:type="dxa"/>
            <w:gridSpan w:val="2"/>
          </w:tcPr>
          <w:p w14:paraId="7A2EFE28" w14:textId="77777777" w:rsidR="004D74D8" w:rsidRPr="0006522C" w:rsidRDefault="004D74D8" w:rsidP="00467F25">
            <w:pPr>
              <w:ind w:left="-91" w:hanging="378"/>
              <w:jc w:val="center"/>
              <w:rPr>
                <w:rFonts w:ascii="Tahoma" w:eastAsia="Calibri" w:hAnsi="Tahoma" w:cs="Tahoma"/>
                <w:b/>
                <w:sz w:val="20"/>
                <w:szCs w:val="20"/>
              </w:rPr>
            </w:pPr>
          </w:p>
        </w:tc>
        <w:tc>
          <w:tcPr>
            <w:tcW w:w="1179" w:type="dxa"/>
          </w:tcPr>
          <w:p w14:paraId="77D948A0"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65C42B51" w14:textId="77777777" w:rsidR="004D74D8" w:rsidRPr="0006522C" w:rsidRDefault="004D74D8" w:rsidP="00467F25">
            <w:pPr>
              <w:rPr>
                <w:rFonts w:ascii="Tahoma" w:eastAsia="Calibri" w:hAnsi="Tahoma" w:cs="Tahoma"/>
                <w:sz w:val="20"/>
                <w:szCs w:val="20"/>
              </w:rPr>
            </w:pPr>
          </w:p>
        </w:tc>
      </w:tr>
      <w:tr w:rsidR="004D74D8" w:rsidRPr="0006522C" w14:paraId="25E961C8" w14:textId="77777777" w:rsidTr="00660861">
        <w:tc>
          <w:tcPr>
            <w:tcW w:w="7071" w:type="dxa"/>
          </w:tcPr>
          <w:p w14:paraId="7BDC0793"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Provisão de Férias e 13. Salário;</w:t>
            </w:r>
          </w:p>
        </w:tc>
        <w:tc>
          <w:tcPr>
            <w:tcW w:w="1434" w:type="dxa"/>
            <w:gridSpan w:val="2"/>
          </w:tcPr>
          <w:p w14:paraId="431B8977"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127565D6"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3CD080C9" w14:textId="77777777" w:rsidR="004D74D8" w:rsidRPr="0006522C" w:rsidRDefault="004D74D8" w:rsidP="00467F25">
            <w:pPr>
              <w:rPr>
                <w:rFonts w:ascii="Tahoma" w:eastAsia="Calibri" w:hAnsi="Tahoma" w:cs="Tahoma"/>
                <w:sz w:val="20"/>
                <w:szCs w:val="20"/>
              </w:rPr>
            </w:pPr>
          </w:p>
        </w:tc>
      </w:tr>
      <w:tr w:rsidR="004D74D8" w:rsidRPr="0006522C" w14:paraId="51C1E991" w14:textId="77777777" w:rsidTr="00660861">
        <w:tc>
          <w:tcPr>
            <w:tcW w:w="7071" w:type="dxa"/>
          </w:tcPr>
          <w:p w14:paraId="0559096E"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Incorporação e Aquisição de Bens Patrimoniais;</w:t>
            </w:r>
          </w:p>
        </w:tc>
        <w:tc>
          <w:tcPr>
            <w:tcW w:w="1434" w:type="dxa"/>
            <w:gridSpan w:val="2"/>
          </w:tcPr>
          <w:p w14:paraId="43CB7749"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6FABF971"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338D60A8" w14:textId="77777777" w:rsidR="004D74D8" w:rsidRPr="0006522C" w:rsidRDefault="004D74D8" w:rsidP="00467F25">
            <w:pPr>
              <w:rPr>
                <w:rFonts w:ascii="Tahoma" w:eastAsia="Calibri" w:hAnsi="Tahoma" w:cs="Tahoma"/>
                <w:sz w:val="20"/>
                <w:szCs w:val="20"/>
              </w:rPr>
            </w:pPr>
          </w:p>
        </w:tc>
      </w:tr>
      <w:tr w:rsidR="004D74D8" w:rsidRPr="0006522C" w14:paraId="2C5DDE16" w14:textId="77777777" w:rsidTr="00660861">
        <w:tc>
          <w:tcPr>
            <w:tcW w:w="7071" w:type="dxa"/>
          </w:tcPr>
          <w:p w14:paraId="172A4608"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Baixa de Bens Patrimoniais;</w:t>
            </w:r>
          </w:p>
        </w:tc>
        <w:tc>
          <w:tcPr>
            <w:tcW w:w="1434" w:type="dxa"/>
            <w:gridSpan w:val="2"/>
          </w:tcPr>
          <w:p w14:paraId="4BCD5907"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1FDD3D42"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0583CD0B" w14:textId="77777777" w:rsidR="004D74D8" w:rsidRPr="0006522C" w:rsidRDefault="004D74D8" w:rsidP="00467F25">
            <w:pPr>
              <w:rPr>
                <w:rFonts w:ascii="Tahoma" w:eastAsia="Calibri" w:hAnsi="Tahoma" w:cs="Tahoma"/>
                <w:sz w:val="20"/>
                <w:szCs w:val="20"/>
              </w:rPr>
            </w:pPr>
          </w:p>
        </w:tc>
      </w:tr>
      <w:tr w:rsidR="004D74D8" w:rsidRPr="0006522C" w14:paraId="73F12D85" w14:textId="77777777" w:rsidTr="00660861">
        <w:tc>
          <w:tcPr>
            <w:tcW w:w="7071" w:type="dxa"/>
          </w:tcPr>
          <w:p w14:paraId="281DC996"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Depreciação Mensal de Bens Patrimoniais;</w:t>
            </w:r>
          </w:p>
        </w:tc>
        <w:tc>
          <w:tcPr>
            <w:tcW w:w="1434" w:type="dxa"/>
            <w:gridSpan w:val="2"/>
          </w:tcPr>
          <w:p w14:paraId="19CB3FEF"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25606F65"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7F9E38AC" w14:textId="77777777" w:rsidR="004D74D8" w:rsidRPr="0006522C" w:rsidRDefault="004D74D8" w:rsidP="00467F25">
            <w:pPr>
              <w:rPr>
                <w:rFonts w:ascii="Tahoma" w:eastAsia="Calibri" w:hAnsi="Tahoma" w:cs="Tahoma"/>
                <w:sz w:val="20"/>
                <w:szCs w:val="20"/>
              </w:rPr>
            </w:pPr>
          </w:p>
        </w:tc>
      </w:tr>
      <w:tr w:rsidR="004D74D8" w:rsidRPr="0006522C" w14:paraId="5AC3907D" w14:textId="77777777" w:rsidTr="00660861">
        <w:tc>
          <w:tcPr>
            <w:tcW w:w="7071" w:type="dxa"/>
          </w:tcPr>
          <w:p w14:paraId="066C3E15"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Aplicações Financeiras;</w:t>
            </w:r>
          </w:p>
        </w:tc>
        <w:tc>
          <w:tcPr>
            <w:tcW w:w="1434" w:type="dxa"/>
            <w:gridSpan w:val="2"/>
          </w:tcPr>
          <w:p w14:paraId="01965B5D"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003BA6F3"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0B80798B" w14:textId="77777777" w:rsidR="004D74D8" w:rsidRPr="0006522C" w:rsidRDefault="004D74D8" w:rsidP="00467F25">
            <w:pPr>
              <w:rPr>
                <w:rFonts w:ascii="Tahoma" w:eastAsia="Calibri" w:hAnsi="Tahoma" w:cs="Tahoma"/>
                <w:sz w:val="20"/>
                <w:szCs w:val="20"/>
              </w:rPr>
            </w:pPr>
          </w:p>
        </w:tc>
      </w:tr>
      <w:tr w:rsidR="004D74D8" w:rsidRPr="0006522C" w14:paraId="56B8B627" w14:textId="77777777" w:rsidTr="00660861">
        <w:tc>
          <w:tcPr>
            <w:tcW w:w="7071" w:type="dxa"/>
          </w:tcPr>
          <w:p w14:paraId="1B8AE853"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Transferências Bancárias;</w:t>
            </w:r>
          </w:p>
        </w:tc>
        <w:tc>
          <w:tcPr>
            <w:tcW w:w="1434" w:type="dxa"/>
            <w:gridSpan w:val="2"/>
          </w:tcPr>
          <w:p w14:paraId="3AFF749F"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7529C1A3"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5DF68E29" w14:textId="77777777" w:rsidR="004D74D8" w:rsidRPr="0006522C" w:rsidRDefault="004D74D8" w:rsidP="00467F25">
            <w:pPr>
              <w:rPr>
                <w:rFonts w:ascii="Tahoma" w:eastAsia="Calibri" w:hAnsi="Tahoma" w:cs="Tahoma"/>
                <w:sz w:val="20"/>
                <w:szCs w:val="20"/>
              </w:rPr>
            </w:pPr>
          </w:p>
        </w:tc>
      </w:tr>
      <w:tr w:rsidR="004D74D8" w:rsidRPr="0006522C" w14:paraId="296E0711" w14:textId="77777777" w:rsidTr="00660861">
        <w:tc>
          <w:tcPr>
            <w:tcW w:w="7071" w:type="dxa"/>
          </w:tcPr>
          <w:p w14:paraId="0730C84B"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Pagamento de Resto a Pagar;</w:t>
            </w:r>
          </w:p>
        </w:tc>
        <w:tc>
          <w:tcPr>
            <w:tcW w:w="1434" w:type="dxa"/>
            <w:gridSpan w:val="2"/>
          </w:tcPr>
          <w:p w14:paraId="75809BB7"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61E2BDB4"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529496E7" w14:textId="77777777" w:rsidR="004D74D8" w:rsidRPr="0006522C" w:rsidRDefault="004D74D8" w:rsidP="00467F25">
            <w:pPr>
              <w:rPr>
                <w:rFonts w:ascii="Tahoma" w:eastAsia="Calibri" w:hAnsi="Tahoma" w:cs="Tahoma"/>
                <w:sz w:val="20"/>
                <w:szCs w:val="20"/>
              </w:rPr>
            </w:pPr>
          </w:p>
        </w:tc>
      </w:tr>
      <w:tr w:rsidR="004D74D8" w:rsidRPr="0006522C" w14:paraId="18C550FF" w14:textId="77777777" w:rsidTr="00660861">
        <w:tc>
          <w:tcPr>
            <w:tcW w:w="7071" w:type="dxa"/>
          </w:tcPr>
          <w:p w14:paraId="7D11E745"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Cancelamento de Resto a Pagar;</w:t>
            </w:r>
          </w:p>
        </w:tc>
        <w:tc>
          <w:tcPr>
            <w:tcW w:w="1434" w:type="dxa"/>
            <w:gridSpan w:val="2"/>
          </w:tcPr>
          <w:p w14:paraId="32E248F0"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2E14F73B"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755D5651" w14:textId="77777777" w:rsidR="004D74D8" w:rsidRPr="0006522C" w:rsidRDefault="004D74D8" w:rsidP="00467F25">
            <w:pPr>
              <w:rPr>
                <w:rFonts w:ascii="Tahoma" w:eastAsia="Calibri" w:hAnsi="Tahoma" w:cs="Tahoma"/>
                <w:sz w:val="20"/>
                <w:szCs w:val="20"/>
              </w:rPr>
            </w:pPr>
          </w:p>
        </w:tc>
      </w:tr>
      <w:tr w:rsidR="004D74D8" w:rsidRPr="0006522C" w14:paraId="3A2A6532" w14:textId="77777777" w:rsidTr="00660861">
        <w:tc>
          <w:tcPr>
            <w:tcW w:w="7071" w:type="dxa"/>
          </w:tcPr>
          <w:p w14:paraId="64C10BF2"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Entradas e Saídas de Estoque;</w:t>
            </w:r>
          </w:p>
        </w:tc>
        <w:tc>
          <w:tcPr>
            <w:tcW w:w="1434" w:type="dxa"/>
            <w:gridSpan w:val="2"/>
          </w:tcPr>
          <w:p w14:paraId="5CF41D6D"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1C19C8A0"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2432566D" w14:textId="77777777" w:rsidR="004D74D8" w:rsidRPr="0006522C" w:rsidRDefault="004D74D8" w:rsidP="00467F25">
            <w:pPr>
              <w:rPr>
                <w:rFonts w:ascii="Tahoma" w:eastAsia="Calibri" w:hAnsi="Tahoma" w:cs="Tahoma"/>
                <w:sz w:val="20"/>
                <w:szCs w:val="20"/>
              </w:rPr>
            </w:pPr>
          </w:p>
        </w:tc>
      </w:tr>
      <w:tr w:rsidR="004D74D8" w:rsidRPr="0006522C" w14:paraId="1530C5FD" w14:textId="77777777" w:rsidTr="00660861">
        <w:tc>
          <w:tcPr>
            <w:tcW w:w="7071" w:type="dxa"/>
          </w:tcPr>
          <w:p w14:paraId="07790197"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Insubsistências e Superveniências;</w:t>
            </w:r>
          </w:p>
        </w:tc>
        <w:tc>
          <w:tcPr>
            <w:tcW w:w="1434" w:type="dxa"/>
            <w:gridSpan w:val="2"/>
          </w:tcPr>
          <w:p w14:paraId="483EA9D7"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2706687C"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3BE32C8C" w14:textId="77777777" w:rsidR="004D74D8" w:rsidRPr="0006522C" w:rsidRDefault="004D74D8" w:rsidP="00467F25">
            <w:pPr>
              <w:rPr>
                <w:rFonts w:ascii="Tahoma" w:eastAsia="Calibri" w:hAnsi="Tahoma" w:cs="Tahoma"/>
                <w:sz w:val="20"/>
                <w:szCs w:val="20"/>
              </w:rPr>
            </w:pPr>
          </w:p>
        </w:tc>
      </w:tr>
      <w:tr w:rsidR="004D74D8" w:rsidRPr="0006522C" w14:paraId="305B3F1A" w14:textId="77777777" w:rsidTr="00660861">
        <w:trPr>
          <w:trHeight w:val="859"/>
        </w:trPr>
        <w:tc>
          <w:tcPr>
            <w:tcW w:w="7071" w:type="dxa"/>
          </w:tcPr>
          <w:p w14:paraId="0B282732"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Movimentações e atualizações de Fundos de investimento;</w:t>
            </w:r>
          </w:p>
        </w:tc>
        <w:tc>
          <w:tcPr>
            <w:tcW w:w="1434" w:type="dxa"/>
            <w:gridSpan w:val="2"/>
          </w:tcPr>
          <w:p w14:paraId="1E746A0E" w14:textId="77777777" w:rsidR="004D74D8" w:rsidRPr="0006522C" w:rsidRDefault="004D74D8" w:rsidP="00467F25">
            <w:pPr>
              <w:ind w:left="-91" w:hanging="378"/>
              <w:jc w:val="center"/>
              <w:rPr>
                <w:rFonts w:ascii="Tahoma" w:eastAsia="Calibri" w:hAnsi="Tahoma" w:cs="Tahoma"/>
                <w:b/>
                <w:sz w:val="20"/>
                <w:szCs w:val="20"/>
              </w:rPr>
            </w:pPr>
          </w:p>
        </w:tc>
        <w:tc>
          <w:tcPr>
            <w:tcW w:w="1179" w:type="dxa"/>
          </w:tcPr>
          <w:p w14:paraId="73155A19" w14:textId="77777777" w:rsidR="004D74D8" w:rsidRPr="0006522C" w:rsidRDefault="004D74D8" w:rsidP="00467F25">
            <w:pPr>
              <w:ind w:left="-91" w:hanging="378"/>
              <w:jc w:val="center"/>
              <w:rPr>
                <w:rFonts w:ascii="Tahoma" w:eastAsia="Calibri" w:hAnsi="Tahoma" w:cs="Tahoma"/>
                <w:b/>
                <w:sz w:val="20"/>
                <w:szCs w:val="20"/>
              </w:rPr>
            </w:pPr>
          </w:p>
        </w:tc>
        <w:tc>
          <w:tcPr>
            <w:tcW w:w="238" w:type="dxa"/>
            <w:tcBorders>
              <w:top w:val="nil"/>
              <w:left w:val="nil"/>
              <w:bottom w:val="nil"/>
              <w:right w:val="nil"/>
            </w:tcBorders>
          </w:tcPr>
          <w:p w14:paraId="152E6812" w14:textId="77777777" w:rsidR="004D74D8" w:rsidRPr="0006522C" w:rsidRDefault="004D74D8" w:rsidP="00467F25">
            <w:pPr>
              <w:rPr>
                <w:rFonts w:ascii="Tahoma" w:eastAsia="Calibri" w:hAnsi="Tahoma" w:cs="Tahoma"/>
                <w:sz w:val="20"/>
                <w:szCs w:val="20"/>
              </w:rPr>
            </w:pPr>
          </w:p>
        </w:tc>
      </w:tr>
      <w:tr w:rsidR="004D74D8" w:rsidRPr="0006522C" w14:paraId="5D5C1560" w14:textId="77777777" w:rsidTr="00660861">
        <w:tc>
          <w:tcPr>
            <w:tcW w:w="7071" w:type="dxa"/>
          </w:tcPr>
          <w:p w14:paraId="379083A4"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Tabela de operações contábeis para todos os níveis de planos contábeis.</w:t>
            </w:r>
          </w:p>
        </w:tc>
        <w:tc>
          <w:tcPr>
            <w:tcW w:w="1434" w:type="dxa"/>
            <w:gridSpan w:val="2"/>
          </w:tcPr>
          <w:p w14:paraId="3E16F116" w14:textId="77777777" w:rsidR="004D74D8" w:rsidRPr="0006522C" w:rsidRDefault="004D74D8" w:rsidP="00467F25">
            <w:pPr>
              <w:rPr>
                <w:rFonts w:ascii="Tahoma" w:eastAsia="Calibri" w:hAnsi="Tahoma" w:cs="Tahoma"/>
                <w:b/>
                <w:sz w:val="20"/>
                <w:szCs w:val="20"/>
              </w:rPr>
            </w:pPr>
          </w:p>
        </w:tc>
        <w:tc>
          <w:tcPr>
            <w:tcW w:w="1179" w:type="dxa"/>
          </w:tcPr>
          <w:p w14:paraId="112BAFEA"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54084C18" w14:textId="77777777" w:rsidR="004D74D8" w:rsidRPr="0006522C" w:rsidRDefault="004D74D8" w:rsidP="00467F25">
            <w:pPr>
              <w:rPr>
                <w:rFonts w:ascii="Tahoma" w:eastAsia="Calibri" w:hAnsi="Tahoma" w:cs="Tahoma"/>
                <w:sz w:val="20"/>
                <w:szCs w:val="20"/>
              </w:rPr>
            </w:pPr>
          </w:p>
        </w:tc>
      </w:tr>
      <w:tr w:rsidR="004D74D8" w:rsidRPr="0006522C" w14:paraId="56D51BD2" w14:textId="77777777" w:rsidTr="00660861">
        <w:tc>
          <w:tcPr>
            <w:tcW w:w="7071" w:type="dxa"/>
          </w:tcPr>
          <w:p w14:paraId="30ACE9DB"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Possibilitar a inclusão de lançamentos contábeis manuais, indicando suas respectivas contas-correntes, quando exigido.</w:t>
            </w:r>
          </w:p>
        </w:tc>
        <w:tc>
          <w:tcPr>
            <w:tcW w:w="1434" w:type="dxa"/>
            <w:gridSpan w:val="2"/>
          </w:tcPr>
          <w:p w14:paraId="74943233" w14:textId="77777777" w:rsidR="004D74D8" w:rsidRPr="0006522C" w:rsidRDefault="004D74D8" w:rsidP="00467F25">
            <w:pPr>
              <w:rPr>
                <w:rFonts w:ascii="Tahoma" w:eastAsia="Calibri" w:hAnsi="Tahoma" w:cs="Tahoma"/>
                <w:b/>
                <w:sz w:val="20"/>
                <w:szCs w:val="20"/>
              </w:rPr>
            </w:pPr>
          </w:p>
        </w:tc>
        <w:tc>
          <w:tcPr>
            <w:tcW w:w="1179" w:type="dxa"/>
          </w:tcPr>
          <w:p w14:paraId="7456BED8"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3EE44919" w14:textId="77777777" w:rsidR="004D74D8" w:rsidRPr="0006522C" w:rsidRDefault="004D74D8" w:rsidP="00467F25">
            <w:pPr>
              <w:rPr>
                <w:rFonts w:ascii="Tahoma" w:eastAsia="Calibri" w:hAnsi="Tahoma" w:cs="Tahoma"/>
                <w:sz w:val="20"/>
                <w:szCs w:val="20"/>
              </w:rPr>
            </w:pPr>
          </w:p>
        </w:tc>
      </w:tr>
      <w:tr w:rsidR="004D74D8" w:rsidRPr="0006522C" w14:paraId="19DAA71C" w14:textId="77777777" w:rsidTr="00660861">
        <w:tc>
          <w:tcPr>
            <w:tcW w:w="7071" w:type="dxa"/>
          </w:tcPr>
          <w:p w14:paraId="48993C07"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a consulta, pesquisa e inclusão de contas-correntes, vinculadas a uma conta contábil.</w:t>
            </w:r>
          </w:p>
        </w:tc>
        <w:tc>
          <w:tcPr>
            <w:tcW w:w="1434" w:type="dxa"/>
            <w:gridSpan w:val="2"/>
          </w:tcPr>
          <w:p w14:paraId="39A0B23C" w14:textId="77777777" w:rsidR="004D74D8" w:rsidRPr="0006522C" w:rsidRDefault="004D74D8" w:rsidP="00467F25">
            <w:pPr>
              <w:rPr>
                <w:rFonts w:ascii="Tahoma" w:eastAsia="Calibri" w:hAnsi="Tahoma" w:cs="Tahoma"/>
                <w:b/>
                <w:sz w:val="20"/>
                <w:szCs w:val="20"/>
              </w:rPr>
            </w:pPr>
          </w:p>
        </w:tc>
        <w:tc>
          <w:tcPr>
            <w:tcW w:w="1179" w:type="dxa"/>
          </w:tcPr>
          <w:p w14:paraId="64E26B88"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5D442209" w14:textId="77777777" w:rsidR="004D74D8" w:rsidRPr="0006522C" w:rsidRDefault="004D74D8" w:rsidP="00467F25">
            <w:pPr>
              <w:rPr>
                <w:rFonts w:ascii="Tahoma" w:eastAsia="Calibri" w:hAnsi="Tahoma" w:cs="Tahoma"/>
                <w:sz w:val="20"/>
                <w:szCs w:val="20"/>
              </w:rPr>
            </w:pPr>
          </w:p>
        </w:tc>
      </w:tr>
      <w:tr w:rsidR="004D74D8" w:rsidRPr="0006522C" w14:paraId="73F5D875" w14:textId="77777777" w:rsidTr="00660861">
        <w:tc>
          <w:tcPr>
            <w:tcW w:w="7071" w:type="dxa"/>
          </w:tcPr>
          <w:p w14:paraId="7449AFF7"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a inclusão de novos fatos contábeis, além dos constantes aos roteiros sugeridos pelo TCE.</w:t>
            </w:r>
          </w:p>
        </w:tc>
        <w:tc>
          <w:tcPr>
            <w:tcW w:w="1434" w:type="dxa"/>
            <w:gridSpan w:val="2"/>
          </w:tcPr>
          <w:p w14:paraId="49F08BEB" w14:textId="77777777" w:rsidR="004D74D8" w:rsidRPr="0006522C" w:rsidRDefault="004D74D8" w:rsidP="00467F25">
            <w:pPr>
              <w:rPr>
                <w:rFonts w:ascii="Tahoma" w:eastAsia="Calibri" w:hAnsi="Tahoma" w:cs="Tahoma"/>
                <w:b/>
                <w:sz w:val="20"/>
                <w:szCs w:val="20"/>
              </w:rPr>
            </w:pPr>
          </w:p>
        </w:tc>
        <w:tc>
          <w:tcPr>
            <w:tcW w:w="1179" w:type="dxa"/>
          </w:tcPr>
          <w:p w14:paraId="2C349382"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780BB398" w14:textId="77777777" w:rsidR="004D74D8" w:rsidRPr="0006522C" w:rsidRDefault="004D74D8" w:rsidP="00467F25">
            <w:pPr>
              <w:rPr>
                <w:rFonts w:ascii="Tahoma" w:eastAsia="Calibri" w:hAnsi="Tahoma" w:cs="Tahoma"/>
                <w:sz w:val="20"/>
                <w:szCs w:val="20"/>
              </w:rPr>
            </w:pPr>
          </w:p>
        </w:tc>
      </w:tr>
      <w:tr w:rsidR="004D74D8" w:rsidRPr="0006522C" w14:paraId="645F8C19" w14:textId="77777777" w:rsidTr="00660861">
        <w:tc>
          <w:tcPr>
            <w:tcW w:w="7071" w:type="dxa"/>
          </w:tcPr>
          <w:p w14:paraId="397E05A7"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Gerar mensalmente lote de contabilização de provisão da folha de pagamento;</w:t>
            </w:r>
          </w:p>
        </w:tc>
        <w:tc>
          <w:tcPr>
            <w:tcW w:w="1434" w:type="dxa"/>
            <w:gridSpan w:val="2"/>
          </w:tcPr>
          <w:p w14:paraId="32ABA8F7" w14:textId="77777777" w:rsidR="004D74D8" w:rsidRPr="0006522C" w:rsidRDefault="004D74D8" w:rsidP="00467F25">
            <w:pPr>
              <w:rPr>
                <w:rFonts w:ascii="Tahoma" w:eastAsia="Calibri" w:hAnsi="Tahoma" w:cs="Tahoma"/>
                <w:b/>
                <w:sz w:val="20"/>
                <w:szCs w:val="20"/>
              </w:rPr>
            </w:pPr>
          </w:p>
        </w:tc>
        <w:tc>
          <w:tcPr>
            <w:tcW w:w="1179" w:type="dxa"/>
          </w:tcPr>
          <w:p w14:paraId="7E7DE8A3"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3F52BE69" w14:textId="77777777" w:rsidR="004D74D8" w:rsidRPr="0006522C" w:rsidRDefault="004D74D8" w:rsidP="00467F25">
            <w:pPr>
              <w:rPr>
                <w:rFonts w:ascii="Tahoma" w:eastAsia="Calibri" w:hAnsi="Tahoma" w:cs="Tahoma"/>
                <w:sz w:val="20"/>
                <w:szCs w:val="20"/>
              </w:rPr>
            </w:pPr>
          </w:p>
        </w:tc>
      </w:tr>
      <w:tr w:rsidR="004D74D8" w:rsidRPr="0006522C" w14:paraId="0D050524" w14:textId="77777777" w:rsidTr="00660861">
        <w:tc>
          <w:tcPr>
            <w:tcW w:w="7071" w:type="dxa"/>
          </w:tcPr>
          <w:p w14:paraId="408E7FA3"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Gerar mensalmente lote de contabilização de repasses decendiais.</w:t>
            </w:r>
          </w:p>
        </w:tc>
        <w:tc>
          <w:tcPr>
            <w:tcW w:w="1434" w:type="dxa"/>
            <w:gridSpan w:val="2"/>
          </w:tcPr>
          <w:p w14:paraId="35C360EA" w14:textId="77777777" w:rsidR="004D74D8" w:rsidRPr="0006522C" w:rsidRDefault="004D74D8" w:rsidP="00467F25">
            <w:pPr>
              <w:rPr>
                <w:rFonts w:ascii="Tahoma" w:eastAsia="Calibri" w:hAnsi="Tahoma" w:cs="Tahoma"/>
                <w:b/>
                <w:sz w:val="20"/>
                <w:szCs w:val="20"/>
              </w:rPr>
            </w:pPr>
          </w:p>
        </w:tc>
        <w:tc>
          <w:tcPr>
            <w:tcW w:w="1179" w:type="dxa"/>
          </w:tcPr>
          <w:p w14:paraId="2369BC8A"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2A72B135" w14:textId="77777777" w:rsidR="004D74D8" w:rsidRPr="0006522C" w:rsidRDefault="004D74D8" w:rsidP="00467F25">
            <w:pPr>
              <w:rPr>
                <w:rFonts w:ascii="Tahoma" w:eastAsia="Calibri" w:hAnsi="Tahoma" w:cs="Tahoma"/>
                <w:sz w:val="20"/>
                <w:szCs w:val="20"/>
              </w:rPr>
            </w:pPr>
          </w:p>
        </w:tc>
      </w:tr>
      <w:tr w:rsidR="004D74D8" w:rsidRPr="0006522C" w14:paraId="1404C3E6" w14:textId="77777777" w:rsidTr="00660861">
        <w:tc>
          <w:tcPr>
            <w:tcW w:w="7071" w:type="dxa"/>
          </w:tcPr>
          <w:p w14:paraId="14A2E31D"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estorno de lançamentos contábeis já enviados ao AUDESP, dentro do mês corrente.</w:t>
            </w:r>
          </w:p>
        </w:tc>
        <w:tc>
          <w:tcPr>
            <w:tcW w:w="1434" w:type="dxa"/>
            <w:gridSpan w:val="2"/>
          </w:tcPr>
          <w:p w14:paraId="47EF8961" w14:textId="77777777" w:rsidR="004D74D8" w:rsidRPr="0006522C" w:rsidRDefault="004D74D8" w:rsidP="00467F25">
            <w:pPr>
              <w:rPr>
                <w:rFonts w:ascii="Tahoma" w:eastAsia="Calibri" w:hAnsi="Tahoma" w:cs="Tahoma"/>
                <w:b/>
                <w:sz w:val="20"/>
                <w:szCs w:val="20"/>
              </w:rPr>
            </w:pPr>
          </w:p>
        </w:tc>
        <w:tc>
          <w:tcPr>
            <w:tcW w:w="1179" w:type="dxa"/>
          </w:tcPr>
          <w:p w14:paraId="4B7630C5"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1039C9F0" w14:textId="77777777" w:rsidR="004D74D8" w:rsidRPr="0006522C" w:rsidRDefault="004D74D8" w:rsidP="00467F25">
            <w:pPr>
              <w:rPr>
                <w:rFonts w:ascii="Tahoma" w:eastAsia="Calibri" w:hAnsi="Tahoma" w:cs="Tahoma"/>
                <w:sz w:val="20"/>
                <w:szCs w:val="20"/>
              </w:rPr>
            </w:pPr>
          </w:p>
        </w:tc>
      </w:tr>
      <w:tr w:rsidR="004D74D8" w:rsidRPr="0006522C" w14:paraId="4219FE20" w14:textId="77777777" w:rsidTr="00660861">
        <w:tc>
          <w:tcPr>
            <w:tcW w:w="7071" w:type="dxa"/>
          </w:tcPr>
          <w:p w14:paraId="15DBFB84"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 xml:space="preserve">A rotina de encerramento anual deverá efetuar: </w:t>
            </w:r>
          </w:p>
        </w:tc>
        <w:tc>
          <w:tcPr>
            <w:tcW w:w="1434" w:type="dxa"/>
            <w:gridSpan w:val="2"/>
          </w:tcPr>
          <w:p w14:paraId="334CA9D5" w14:textId="77777777" w:rsidR="004D74D8" w:rsidRPr="0006522C" w:rsidRDefault="004D74D8" w:rsidP="00467F25">
            <w:pPr>
              <w:rPr>
                <w:rFonts w:ascii="Tahoma" w:eastAsia="Calibri" w:hAnsi="Tahoma" w:cs="Tahoma"/>
                <w:b/>
                <w:sz w:val="20"/>
                <w:szCs w:val="20"/>
              </w:rPr>
            </w:pPr>
          </w:p>
        </w:tc>
        <w:tc>
          <w:tcPr>
            <w:tcW w:w="1179" w:type="dxa"/>
          </w:tcPr>
          <w:p w14:paraId="1F1C10AB"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12B8441E" w14:textId="77777777" w:rsidR="004D74D8" w:rsidRPr="0006522C" w:rsidRDefault="004D74D8" w:rsidP="00467F25">
            <w:pPr>
              <w:rPr>
                <w:rFonts w:ascii="Tahoma" w:eastAsia="Calibri" w:hAnsi="Tahoma" w:cs="Tahoma"/>
                <w:sz w:val="20"/>
                <w:szCs w:val="20"/>
              </w:rPr>
            </w:pPr>
          </w:p>
        </w:tc>
      </w:tr>
      <w:tr w:rsidR="004D74D8" w:rsidRPr="0006522C" w14:paraId="0CF26902" w14:textId="77777777" w:rsidTr="00660861">
        <w:tc>
          <w:tcPr>
            <w:tcW w:w="7071" w:type="dxa"/>
          </w:tcPr>
          <w:p w14:paraId="7A36F98C"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Encerrar, automaticamente, todos os empenhos estimativos;</w:t>
            </w:r>
          </w:p>
        </w:tc>
        <w:tc>
          <w:tcPr>
            <w:tcW w:w="1434" w:type="dxa"/>
            <w:gridSpan w:val="2"/>
          </w:tcPr>
          <w:p w14:paraId="2A106D97"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53490BE7"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345A72C9" w14:textId="77777777" w:rsidR="004D74D8" w:rsidRPr="0006522C" w:rsidRDefault="004D74D8" w:rsidP="00467F25">
            <w:pPr>
              <w:rPr>
                <w:rFonts w:ascii="Tahoma" w:eastAsia="Calibri" w:hAnsi="Tahoma" w:cs="Tahoma"/>
                <w:sz w:val="20"/>
                <w:szCs w:val="20"/>
              </w:rPr>
            </w:pPr>
          </w:p>
        </w:tc>
      </w:tr>
      <w:tr w:rsidR="004D74D8" w:rsidRPr="0006522C" w14:paraId="18A47902" w14:textId="77777777" w:rsidTr="00660861">
        <w:tc>
          <w:tcPr>
            <w:tcW w:w="7071" w:type="dxa"/>
          </w:tcPr>
          <w:p w14:paraId="4AB318FD"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Transferência automática dos empenhos com saldo a pagar para restos a pagar;</w:t>
            </w:r>
          </w:p>
        </w:tc>
        <w:tc>
          <w:tcPr>
            <w:tcW w:w="1434" w:type="dxa"/>
            <w:gridSpan w:val="2"/>
          </w:tcPr>
          <w:p w14:paraId="53D282A4" w14:textId="77777777" w:rsidR="004D74D8" w:rsidRPr="0006522C" w:rsidRDefault="004D74D8" w:rsidP="00467F25">
            <w:pPr>
              <w:rPr>
                <w:rFonts w:ascii="Tahoma" w:eastAsia="Calibri" w:hAnsi="Tahoma" w:cs="Tahoma"/>
                <w:b/>
                <w:sz w:val="20"/>
                <w:szCs w:val="20"/>
              </w:rPr>
            </w:pPr>
          </w:p>
        </w:tc>
        <w:tc>
          <w:tcPr>
            <w:tcW w:w="1179" w:type="dxa"/>
          </w:tcPr>
          <w:p w14:paraId="4DEABA86"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41028491" w14:textId="77777777" w:rsidR="004D74D8" w:rsidRPr="0006522C" w:rsidRDefault="004D74D8" w:rsidP="00467F25">
            <w:pPr>
              <w:rPr>
                <w:rFonts w:ascii="Tahoma" w:eastAsia="Calibri" w:hAnsi="Tahoma" w:cs="Tahoma"/>
                <w:sz w:val="20"/>
                <w:szCs w:val="20"/>
              </w:rPr>
            </w:pPr>
          </w:p>
        </w:tc>
      </w:tr>
      <w:tr w:rsidR="004D74D8" w:rsidRPr="0006522C" w14:paraId="2186E13B" w14:textId="77777777" w:rsidTr="00660861">
        <w:tc>
          <w:tcPr>
            <w:tcW w:w="7071" w:type="dxa"/>
          </w:tcPr>
          <w:p w14:paraId="78C2FC64"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Gerar relatório de inconsistências com as demais integrações, confrontado com as regras de validação do TCE;</w:t>
            </w:r>
          </w:p>
        </w:tc>
        <w:tc>
          <w:tcPr>
            <w:tcW w:w="1434" w:type="dxa"/>
            <w:gridSpan w:val="2"/>
          </w:tcPr>
          <w:p w14:paraId="6B599125" w14:textId="77777777" w:rsidR="004D74D8" w:rsidRPr="0006522C" w:rsidRDefault="004D74D8" w:rsidP="00467F25">
            <w:pPr>
              <w:rPr>
                <w:rFonts w:ascii="Tahoma" w:eastAsia="Calibri" w:hAnsi="Tahoma" w:cs="Tahoma"/>
                <w:b/>
                <w:sz w:val="20"/>
                <w:szCs w:val="20"/>
              </w:rPr>
            </w:pPr>
          </w:p>
        </w:tc>
        <w:tc>
          <w:tcPr>
            <w:tcW w:w="1179" w:type="dxa"/>
          </w:tcPr>
          <w:p w14:paraId="66222C5A"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480C78E6" w14:textId="77777777" w:rsidR="004D74D8" w:rsidRPr="0006522C" w:rsidRDefault="004D74D8" w:rsidP="00467F25">
            <w:pPr>
              <w:rPr>
                <w:rFonts w:ascii="Tahoma" w:eastAsia="Calibri" w:hAnsi="Tahoma" w:cs="Tahoma"/>
                <w:sz w:val="20"/>
                <w:szCs w:val="20"/>
              </w:rPr>
            </w:pPr>
          </w:p>
        </w:tc>
      </w:tr>
      <w:tr w:rsidR="004D74D8" w:rsidRPr="0006522C" w14:paraId="6EC3B6B4" w14:textId="77777777" w:rsidTr="00660861">
        <w:tc>
          <w:tcPr>
            <w:tcW w:w="7071" w:type="dxa"/>
          </w:tcPr>
          <w:p w14:paraId="4E7B4776"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Realizar o encerramento de acordo com as etapas previstas nos roteiros sugeridos do TCE, com as fases 13 e 14;</w:t>
            </w:r>
          </w:p>
        </w:tc>
        <w:tc>
          <w:tcPr>
            <w:tcW w:w="1434" w:type="dxa"/>
            <w:gridSpan w:val="2"/>
          </w:tcPr>
          <w:p w14:paraId="6A714817" w14:textId="77777777" w:rsidR="004D74D8" w:rsidRPr="0006522C" w:rsidRDefault="004D74D8" w:rsidP="00467F25">
            <w:pPr>
              <w:rPr>
                <w:rFonts w:ascii="Tahoma" w:eastAsia="Calibri" w:hAnsi="Tahoma" w:cs="Tahoma"/>
                <w:b/>
                <w:sz w:val="20"/>
                <w:szCs w:val="20"/>
              </w:rPr>
            </w:pPr>
          </w:p>
        </w:tc>
        <w:tc>
          <w:tcPr>
            <w:tcW w:w="1179" w:type="dxa"/>
          </w:tcPr>
          <w:p w14:paraId="16E78C79"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4C04C9EF" w14:textId="77777777" w:rsidR="004D74D8" w:rsidRPr="0006522C" w:rsidRDefault="004D74D8" w:rsidP="00467F25">
            <w:pPr>
              <w:rPr>
                <w:rFonts w:ascii="Tahoma" w:eastAsia="Calibri" w:hAnsi="Tahoma" w:cs="Tahoma"/>
                <w:sz w:val="20"/>
                <w:szCs w:val="20"/>
              </w:rPr>
            </w:pPr>
          </w:p>
        </w:tc>
      </w:tr>
      <w:tr w:rsidR="004D74D8" w:rsidRPr="0006522C" w14:paraId="429EFE98" w14:textId="77777777" w:rsidTr="00660861">
        <w:tc>
          <w:tcPr>
            <w:tcW w:w="7071" w:type="dxa"/>
          </w:tcPr>
          <w:p w14:paraId="65451245"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Apurar o resultado do exercício, gerando, automaticamente, seus lançamentos;</w:t>
            </w:r>
          </w:p>
        </w:tc>
        <w:tc>
          <w:tcPr>
            <w:tcW w:w="1434" w:type="dxa"/>
            <w:gridSpan w:val="2"/>
          </w:tcPr>
          <w:p w14:paraId="25DADD13" w14:textId="77777777" w:rsidR="004D74D8" w:rsidRPr="0006522C" w:rsidRDefault="004D74D8" w:rsidP="00467F25">
            <w:pPr>
              <w:rPr>
                <w:rFonts w:ascii="Tahoma" w:eastAsia="Calibri" w:hAnsi="Tahoma" w:cs="Tahoma"/>
                <w:b/>
                <w:sz w:val="20"/>
                <w:szCs w:val="20"/>
              </w:rPr>
            </w:pPr>
          </w:p>
        </w:tc>
        <w:tc>
          <w:tcPr>
            <w:tcW w:w="1179" w:type="dxa"/>
          </w:tcPr>
          <w:p w14:paraId="585FECFB"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7313332B" w14:textId="77777777" w:rsidR="004D74D8" w:rsidRPr="0006522C" w:rsidRDefault="004D74D8" w:rsidP="00467F25">
            <w:pPr>
              <w:rPr>
                <w:rFonts w:ascii="Tahoma" w:eastAsia="Calibri" w:hAnsi="Tahoma" w:cs="Tahoma"/>
                <w:sz w:val="20"/>
                <w:szCs w:val="20"/>
              </w:rPr>
            </w:pPr>
          </w:p>
        </w:tc>
      </w:tr>
      <w:tr w:rsidR="004D74D8" w:rsidRPr="0006522C" w14:paraId="42724403" w14:textId="77777777" w:rsidTr="00660861">
        <w:tc>
          <w:tcPr>
            <w:tcW w:w="7071" w:type="dxa"/>
          </w:tcPr>
          <w:p w14:paraId="6899DE5D"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Emitir os relatórios de encerramento previstos em lei;</w:t>
            </w:r>
          </w:p>
        </w:tc>
        <w:tc>
          <w:tcPr>
            <w:tcW w:w="1434" w:type="dxa"/>
            <w:gridSpan w:val="2"/>
          </w:tcPr>
          <w:p w14:paraId="71F48B1F" w14:textId="77777777" w:rsidR="004D74D8" w:rsidRPr="0006522C" w:rsidRDefault="004D74D8" w:rsidP="00467F25">
            <w:pPr>
              <w:rPr>
                <w:rFonts w:ascii="Tahoma" w:eastAsia="Calibri" w:hAnsi="Tahoma" w:cs="Tahoma"/>
                <w:b/>
                <w:sz w:val="20"/>
                <w:szCs w:val="20"/>
              </w:rPr>
            </w:pPr>
          </w:p>
        </w:tc>
        <w:tc>
          <w:tcPr>
            <w:tcW w:w="1179" w:type="dxa"/>
          </w:tcPr>
          <w:p w14:paraId="4D8A0F55"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447B1F72" w14:textId="77777777" w:rsidR="004D74D8" w:rsidRPr="0006522C" w:rsidRDefault="004D74D8" w:rsidP="00467F25">
            <w:pPr>
              <w:rPr>
                <w:rFonts w:ascii="Tahoma" w:eastAsia="Calibri" w:hAnsi="Tahoma" w:cs="Tahoma"/>
                <w:sz w:val="20"/>
                <w:szCs w:val="20"/>
              </w:rPr>
            </w:pPr>
          </w:p>
        </w:tc>
      </w:tr>
      <w:tr w:rsidR="004D74D8" w:rsidRPr="0006522C" w14:paraId="6DD62801" w14:textId="77777777" w:rsidTr="00660861">
        <w:tc>
          <w:tcPr>
            <w:tcW w:w="7071" w:type="dxa"/>
          </w:tcPr>
          <w:p w14:paraId="34A7FAA3"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Efetuar a transferência dos saldos de contas bancárias para o novo exercício, com seus saldos iniciais;</w:t>
            </w:r>
          </w:p>
        </w:tc>
        <w:tc>
          <w:tcPr>
            <w:tcW w:w="1434" w:type="dxa"/>
            <w:gridSpan w:val="2"/>
          </w:tcPr>
          <w:p w14:paraId="2B4706FF" w14:textId="77777777" w:rsidR="004D74D8" w:rsidRPr="0006522C" w:rsidRDefault="004D74D8" w:rsidP="00467F25">
            <w:pPr>
              <w:rPr>
                <w:rFonts w:ascii="Tahoma" w:eastAsia="Calibri" w:hAnsi="Tahoma" w:cs="Tahoma"/>
                <w:b/>
                <w:sz w:val="20"/>
                <w:szCs w:val="20"/>
              </w:rPr>
            </w:pPr>
          </w:p>
        </w:tc>
        <w:tc>
          <w:tcPr>
            <w:tcW w:w="1179" w:type="dxa"/>
          </w:tcPr>
          <w:p w14:paraId="5EE43EEC"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754EDF37" w14:textId="77777777" w:rsidR="004D74D8" w:rsidRPr="0006522C" w:rsidRDefault="004D74D8" w:rsidP="00467F25">
            <w:pPr>
              <w:rPr>
                <w:rFonts w:ascii="Tahoma" w:eastAsia="Calibri" w:hAnsi="Tahoma" w:cs="Tahoma"/>
                <w:sz w:val="20"/>
                <w:szCs w:val="20"/>
              </w:rPr>
            </w:pPr>
          </w:p>
        </w:tc>
      </w:tr>
      <w:tr w:rsidR="004D74D8" w:rsidRPr="0006522C" w14:paraId="253C2887" w14:textId="77777777" w:rsidTr="00660861">
        <w:tc>
          <w:tcPr>
            <w:tcW w:w="7071" w:type="dxa"/>
          </w:tcPr>
          <w:p w14:paraId="4BC9A546"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a transferência dos saldos contábeis para o novo exercício, com seus saldos iniciais e seus respectivos contas-correntes, a partir da implementação de Plano de Contas autorizado para o exercício seguinte;</w:t>
            </w:r>
          </w:p>
        </w:tc>
        <w:tc>
          <w:tcPr>
            <w:tcW w:w="1434" w:type="dxa"/>
            <w:gridSpan w:val="2"/>
          </w:tcPr>
          <w:p w14:paraId="11D65276" w14:textId="77777777" w:rsidR="004D74D8" w:rsidRPr="0006522C" w:rsidRDefault="004D74D8" w:rsidP="00467F25">
            <w:pPr>
              <w:rPr>
                <w:rFonts w:ascii="Tahoma" w:eastAsia="Calibri" w:hAnsi="Tahoma" w:cs="Tahoma"/>
                <w:b/>
                <w:sz w:val="20"/>
                <w:szCs w:val="20"/>
              </w:rPr>
            </w:pPr>
          </w:p>
        </w:tc>
        <w:tc>
          <w:tcPr>
            <w:tcW w:w="1179" w:type="dxa"/>
          </w:tcPr>
          <w:p w14:paraId="66263F26"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64517D2E" w14:textId="77777777" w:rsidR="004D74D8" w:rsidRPr="0006522C" w:rsidRDefault="004D74D8" w:rsidP="00467F25">
            <w:pPr>
              <w:rPr>
                <w:rFonts w:ascii="Tahoma" w:eastAsia="Calibri" w:hAnsi="Tahoma" w:cs="Tahoma"/>
                <w:sz w:val="20"/>
                <w:szCs w:val="20"/>
              </w:rPr>
            </w:pPr>
          </w:p>
        </w:tc>
      </w:tr>
      <w:tr w:rsidR="004D74D8" w:rsidRPr="0006522C" w14:paraId="5F1F8452" w14:textId="77777777" w:rsidTr="00660861">
        <w:tc>
          <w:tcPr>
            <w:tcW w:w="7071" w:type="dxa"/>
          </w:tcPr>
          <w:p w14:paraId="0FEB7C37"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Integração com: Elaboração e Gestão Orçamentária, Tesouraria, Controle de Materiais, Compras e Patrimônio, Lançamentos Manuais, Encerramento do Exercício</w:t>
            </w:r>
          </w:p>
        </w:tc>
        <w:tc>
          <w:tcPr>
            <w:tcW w:w="1434" w:type="dxa"/>
            <w:gridSpan w:val="2"/>
          </w:tcPr>
          <w:p w14:paraId="58091429" w14:textId="77777777" w:rsidR="004D74D8" w:rsidRPr="0006522C" w:rsidRDefault="004D74D8" w:rsidP="00467F25">
            <w:pPr>
              <w:rPr>
                <w:rFonts w:ascii="Tahoma" w:eastAsia="Calibri" w:hAnsi="Tahoma" w:cs="Tahoma"/>
                <w:b/>
                <w:sz w:val="20"/>
                <w:szCs w:val="20"/>
              </w:rPr>
            </w:pPr>
          </w:p>
        </w:tc>
        <w:tc>
          <w:tcPr>
            <w:tcW w:w="1179" w:type="dxa"/>
          </w:tcPr>
          <w:p w14:paraId="6F573BFD"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0A5439D" w14:textId="77777777" w:rsidR="004D74D8" w:rsidRPr="0006522C" w:rsidRDefault="004D74D8" w:rsidP="00467F25">
            <w:pPr>
              <w:rPr>
                <w:rFonts w:ascii="Tahoma" w:eastAsia="Calibri" w:hAnsi="Tahoma" w:cs="Tahoma"/>
                <w:sz w:val="20"/>
                <w:szCs w:val="20"/>
              </w:rPr>
            </w:pPr>
          </w:p>
        </w:tc>
      </w:tr>
      <w:tr w:rsidR="004D74D8" w:rsidRPr="0006522C" w14:paraId="78C9CEC5" w14:textId="77777777" w:rsidTr="00660861">
        <w:tc>
          <w:tcPr>
            <w:tcW w:w="7071" w:type="dxa"/>
          </w:tcPr>
          <w:p w14:paraId="57243706"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 xml:space="preserve">Integração com: Elaboração e Gestão Orçamentária, Tesouraria, </w:t>
            </w:r>
            <w:r w:rsidRPr="0006522C">
              <w:rPr>
                <w:rFonts w:ascii="Tahoma" w:eastAsia="Calibri" w:hAnsi="Tahoma" w:cs="Tahoma"/>
                <w:sz w:val="20"/>
                <w:szCs w:val="20"/>
              </w:rPr>
              <w:lastRenderedPageBreak/>
              <w:t>Controle de Materiais, Compras e Patrimônio, Lançamentos Manuais, Encerramento do Exercício</w:t>
            </w:r>
          </w:p>
        </w:tc>
        <w:tc>
          <w:tcPr>
            <w:tcW w:w="1434" w:type="dxa"/>
            <w:gridSpan w:val="2"/>
          </w:tcPr>
          <w:p w14:paraId="235FC270" w14:textId="77777777" w:rsidR="004D74D8" w:rsidRPr="0006522C" w:rsidRDefault="004D74D8" w:rsidP="00467F25">
            <w:pPr>
              <w:rPr>
                <w:rFonts w:ascii="Tahoma" w:eastAsia="Calibri" w:hAnsi="Tahoma" w:cs="Tahoma"/>
                <w:b/>
                <w:sz w:val="20"/>
                <w:szCs w:val="20"/>
              </w:rPr>
            </w:pPr>
          </w:p>
        </w:tc>
        <w:tc>
          <w:tcPr>
            <w:tcW w:w="1179" w:type="dxa"/>
          </w:tcPr>
          <w:p w14:paraId="2BB313B0"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100707FA" w14:textId="77777777" w:rsidR="004D74D8" w:rsidRPr="0006522C" w:rsidRDefault="004D74D8" w:rsidP="00467F25">
            <w:pPr>
              <w:rPr>
                <w:rFonts w:ascii="Tahoma" w:eastAsia="Calibri" w:hAnsi="Tahoma" w:cs="Tahoma"/>
                <w:sz w:val="20"/>
                <w:szCs w:val="20"/>
              </w:rPr>
            </w:pPr>
          </w:p>
        </w:tc>
      </w:tr>
      <w:tr w:rsidR="004D74D8" w:rsidRPr="0006522C" w14:paraId="739482D9" w14:textId="77777777" w:rsidTr="00660861">
        <w:tc>
          <w:tcPr>
            <w:tcW w:w="7071" w:type="dxa"/>
          </w:tcPr>
          <w:p w14:paraId="710E4A4F"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configurar e imprimir os Relatórios do Sistema de Informações Contábeis e Fiscais do Setor Público Brasileiro - SICONFI(DCA - Anexo I - AB - Balanço Patrimonial, DCA - Anexo I - C - Balancete da Receita Orçamentária, DCA - Anexo I - D - Balancete da Despesa Orçamentária, DCA - Anexo I - E - Balancete da Despesa por Subfunção, DCA - Anexo I - F - Execução dos Restos a Pagar, DCA - Anexo I - G - Execução da Despesa por Subfunção, DCA - Anexo I - HI - Demonstrativo das Variações Patrimoniais e Resultado Patrimonial).</w:t>
            </w:r>
          </w:p>
        </w:tc>
        <w:tc>
          <w:tcPr>
            <w:tcW w:w="1434" w:type="dxa"/>
            <w:gridSpan w:val="2"/>
          </w:tcPr>
          <w:p w14:paraId="4C45A485" w14:textId="77777777" w:rsidR="004D74D8" w:rsidRPr="0006522C" w:rsidRDefault="004D74D8" w:rsidP="00467F25">
            <w:pPr>
              <w:rPr>
                <w:rFonts w:ascii="Tahoma" w:eastAsia="Calibri" w:hAnsi="Tahoma" w:cs="Tahoma"/>
                <w:b/>
                <w:sz w:val="20"/>
                <w:szCs w:val="20"/>
              </w:rPr>
            </w:pPr>
          </w:p>
        </w:tc>
        <w:tc>
          <w:tcPr>
            <w:tcW w:w="1179" w:type="dxa"/>
          </w:tcPr>
          <w:p w14:paraId="26C56AD8"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7EA0A2DA" w14:textId="77777777" w:rsidR="004D74D8" w:rsidRPr="0006522C" w:rsidRDefault="004D74D8" w:rsidP="00467F25">
            <w:pPr>
              <w:rPr>
                <w:rFonts w:ascii="Tahoma" w:eastAsia="Calibri" w:hAnsi="Tahoma" w:cs="Tahoma"/>
                <w:sz w:val="20"/>
                <w:szCs w:val="20"/>
              </w:rPr>
            </w:pPr>
          </w:p>
        </w:tc>
      </w:tr>
      <w:tr w:rsidR="004D74D8" w:rsidRPr="0006522C" w14:paraId="6D7EA12F" w14:textId="77777777" w:rsidTr="00660861">
        <w:tc>
          <w:tcPr>
            <w:tcW w:w="7071" w:type="dxa"/>
          </w:tcPr>
          <w:p w14:paraId="236CB033"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Integração com o sistema tributário verificando se o credor possui débito em Dívida Ativa.</w:t>
            </w:r>
          </w:p>
        </w:tc>
        <w:tc>
          <w:tcPr>
            <w:tcW w:w="1434" w:type="dxa"/>
            <w:gridSpan w:val="2"/>
          </w:tcPr>
          <w:p w14:paraId="1BB067A0" w14:textId="77777777" w:rsidR="004D74D8" w:rsidRPr="0006522C" w:rsidRDefault="004D74D8" w:rsidP="00467F25">
            <w:pPr>
              <w:rPr>
                <w:rFonts w:ascii="Tahoma" w:eastAsia="Calibri" w:hAnsi="Tahoma" w:cs="Tahoma"/>
                <w:b/>
                <w:sz w:val="20"/>
                <w:szCs w:val="20"/>
              </w:rPr>
            </w:pPr>
          </w:p>
        </w:tc>
        <w:tc>
          <w:tcPr>
            <w:tcW w:w="1179" w:type="dxa"/>
          </w:tcPr>
          <w:p w14:paraId="59842975"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3E376085" w14:textId="77777777" w:rsidR="004D74D8" w:rsidRPr="0006522C" w:rsidRDefault="004D74D8" w:rsidP="00467F25">
            <w:pPr>
              <w:rPr>
                <w:rFonts w:ascii="Tahoma" w:eastAsia="Calibri" w:hAnsi="Tahoma" w:cs="Tahoma"/>
                <w:sz w:val="20"/>
                <w:szCs w:val="20"/>
              </w:rPr>
            </w:pPr>
          </w:p>
        </w:tc>
      </w:tr>
      <w:tr w:rsidR="004D74D8" w:rsidRPr="0006522C" w14:paraId="687103F0" w14:textId="77777777" w:rsidTr="00660861">
        <w:tc>
          <w:tcPr>
            <w:tcW w:w="7071" w:type="dxa"/>
          </w:tcPr>
          <w:p w14:paraId="2DFA843B"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Integração com o sistema de Compras e Licitação, importando as: autorização de empenho, autorização de anulação de empenho, autorização de liquidação e anulação, anulação de saldo de empenho e cancelamento de RPs de Autorizações em aberto.</w:t>
            </w:r>
          </w:p>
        </w:tc>
        <w:tc>
          <w:tcPr>
            <w:tcW w:w="1434" w:type="dxa"/>
            <w:gridSpan w:val="2"/>
          </w:tcPr>
          <w:p w14:paraId="7EAFA485" w14:textId="77777777" w:rsidR="004D74D8" w:rsidRPr="0006522C" w:rsidRDefault="004D74D8" w:rsidP="00467F25">
            <w:pPr>
              <w:rPr>
                <w:rFonts w:ascii="Tahoma" w:eastAsia="Calibri" w:hAnsi="Tahoma" w:cs="Tahoma"/>
                <w:b/>
                <w:sz w:val="20"/>
                <w:szCs w:val="20"/>
              </w:rPr>
            </w:pPr>
          </w:p>
        </w:tc>
        <w:tc>
          <w:tcPr>
            <w:tcW w:w="1179" w:type="dxa"/>
          </w:tcPr>
          <w:p w14:paraId="33478165"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593BDBED" w14:textId="77777777" w:rsidR="004D74D8" w:rsidRPr="0006522C" w:rsidRDefault="004D74D8" w:rsidP="00467F25">
            <w:pPr>
              <w:rPr>
                <w:rFonts w:ascii="Tahoma" w:eastAsia="Calibri" w:hAnsi="Tahoma" w:cs="Tahoma"/>
                <w:sz w:val="20"/>
                <w:szCs w:val="20"/>
              </w:rPr>
            </w:pPr>
          </w:p>
        </w:tc>
      </w:tr>
      <w:tr w:rsidR="004D74D8" w:rsidRPr="0006522C" w14:paraId="49ACAB57" w14:textId="77777777" w:rsidTr="00660861">
        <w:tc>
          <w:tcPr>
            <w:tcW w:w="7071" w:type="dxa"/>
          </w:tcPr>
          <w:p w14:paraId="52B0FD28" w14:textId="77777777" w:rsidR="004D74D8" w:rsidRPr="0006522C" w:rsidRDefault="004D74D8" w:rsidP="00467F25">
            <w:pPr>
              <w:rPr>
                <w:rFonts w:ascii="Tahoma" w:eastAsia="Calibri" w:hAnsi="Tahoma" w:cs="Tahoma"/>
                <w:sz w:val="20"/>
                <w:szCs w:val="20"/>
              </w:rPr>
            </w:pPr>
            <w:bookmarkStart w:id="107" w:name="_Toc103153696"/>
            <w:r w:rsidRPr="0006522C">
              <w:rPr>
                <w:rFonts w:ascii="Tahoma" w:eastAsia="Calibri" w:hAnsi="Tahoma" w:cs="Tahoma"/>
                <w:b/>
                <w:sz w:val="20"/>
                <w:szCs w:val="20"/>
              </w:rPr>
              <w:t>Relatórios da Contabilidade</w:t>
            </w:r>
            <w:bookmarkEnd w:id="107"/>
          </w:p>
        </w:tc>
        <w:tc>
          <w:tcPr>
            <w:tcW w:w="1434" w:type="dxa"/>
            <w:gridSpan w:val="2"/>
          </w:tcPr>
          <w:p w14:paraId="6AECC1BE" w14:textId="77777777" w:rsidR="004D74D8" w:rsidRPr="0006522C" w:rsidRDefault="004D74D8" w:rsidP="00467F25">
            <w:pPr>
              <w:rPr>
                <w:rFonts w:ascii="Tahoma" w:eastAsia="Calibri" w:hAnsi="Tahoma" w:cs="Tahoma"/>
                <w:b/>
                <w:i/>
                <w:sz w:val="20"/>
                <w:szCs w:val="20"/>
              </w:rPr>
            </w:pPr>
            <w:bookmarkStart w:id="108" w:name="_Toc103153697"/>
            <w:r w:rsidRPr="0006522C">
              <w:rPr>
                <w:rFonts w:ascii="Tahoma" w:eastAsia="Calibri" w:hAnsi="Tahoma" w:cs="Tahoma"/>
                <w:b/>
                <w:sz w:val="20"/>
                <w:szCs w:val="20"/>
              </w:rPr>
              <w:t>Atende</w:t>
            </w:r>
            <w:bookmarkEnd w:id="108"/>
          </w:p>
        </w:tc>
        <w:tc>
          <w:tcPr>
            <w:tcW w:w="1179" w:type="dxa"/>
          </w:tcPr>
          <w:p w14:paraId="17D18A8A" w14:textId="77777777" w:rsidR="004D74D8" w:rsidRPr="0006522C" w:rsidRDefault="004D74D8" w:rsidP="00467F25">
            <w:pPr>
              <w:rPr>
                <w:rFonts w:ascii="Tahoma" w:eastAsia="Calibri" w:hAnsi="Tahoma" w:cs="Tahoma"/>
                <w:b/>
                <w:i/>
                <w:sz w:val="20"/>
                <w:szCs w:val="20"/>
              </w:rPr>
            </w:pPr>
            <w:bookmarkStart w:id="109" w:name="_Toc103153698"/>
            <w:r w:rsidRPr="0006522C">
              <w:rPr>
                <w:rFonts w:ascii="Tahoma" w:eastAsia="Calibri" w:hAnsi="Tahoma" w:cs="Tahoma"/>
                <w:b/>
                <w:sz w:val="20"/>
                <w:szCs w:val="20"/>
              </w:rPr>
              <w:t>Não atende</w:t>
            </w:r>
            <w:bookmarkEnd w:id="109"/>
          </w:p>
        </w:tc>
        <w:tc>
          <w:tcPr>
            <w:tcW w:w="238" w:type="dxa"/>
            <w:tcBorders>
              <w:top w:val="nil"/>
              <w:left w:val="nil"/>
              <w:bottom w:val="nil"/>
              <w:right w:val="nil"/>
            </w:tcBorders>
          </w:tcPr>
          <w:p w14:paraId="5CBC94FE" w14:textId="77777777" w:rsidR="004D74D8" w:rsidRPr="0006522C" w:rsidRDefault="004D74D8" w:rsidP="00467F25">
            <w:pPr>
              <w:rPr>
                <w:rFonts w:ascii="Tahoma" w:eastAsia="Calibri" w:hAnsi="Tahoma" w:cs="Tahoma"/>
                <w:sz w:val="20"/>
                <w:szCs w:val="20"/>
              </w:rPr>
            </w:pPr>
          </w:p>
        </w:tc>
      </w:tr>
      <w:tr w:rsidR="004D74D8" w:rsidRPr="0006522C" w14:paraId="222CAD7C" w14:textId="77777777" w:rsidTr="00660861">
        <w:tc>
          <w:tcPr>
            <w:tcW w:w="7071" w:type="dxa"/>
          </w:tcPr>
          <w:p w14:paraId="003604FF"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Listagem de conferência de lançamentos.</w:t>
            </w:r>
          </w:p>
        </w:tc>
        <w:tc>
          <w:tcPr>
            <w:tcW w:w="1434" w:type="dxa"/>
            <w:gridSpan w:val="2"/>
          </w:tcPr>
          <w:p w14:paraId="336A5CB1"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1272B2AB"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553D0D1B" w14:textId="77777777" w:rsidR="004D74D8" w:rsidRPr="0006522C" w:rsidRDefault="004D74D8" w:rsidP="00467F25">
            <w:pPr>
              <w:rPr>
                <w:rFonts w:ascii="Tahoma" w:eastAsia="Calibri" w:hAnsi="Tahoma" w:cs="Tahoma"/>
                <w:sz w:val="20"/>
                <w:szCs w:val="20"/>
              </w:rPr>
            </w:pPr>
          </w:p>
        </w:tc>
      </w:tr>
      <w:tr w:rsidR="004D74D8" w:rsidRPr="0006522C" w14:paraId="3F18932A" w14:textId="77777777" w:rsidTr="00660861">
        <w:tc>
          <w:tcPr>
            <w:tcW w:w="7071" w:type="dxa"/>
          </w:tcPr>
          <w:p w14:paraId="27083E5F"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Diário e razão contábeis.</w:t>
            </w:r>
          </w:p>
        </w:tc>
        <w:tc>
          <w:tcPr>
            <w:tcW w:w="1434" w:type="dxa"/>
            <w:gridSpan w:val="2"/>
          </w:tcPr>
          <w:p w14:paraId="024D9191"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74D60CFD"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52BD3149" w14:textId="77777777" w:rsidR="004D74D8" w:rsidRPr="0006522C" w:rsidRDefault="004D74D8" w:rsidP="00467F25">
            <w:pPr>
              <w:rPr>
                <w:rFonts w:ascii="Tahoma" w:eastAsia="Calibri" w:hAnsi="Tahoma" w:cs="Tahoma"/>
                <w:sz w:val="20"/>
                <w:szCs w:val="20"/>
              </w:rPr>
            </w:pPr>
          </w:p>
        </w:tc>
      </w:tr>
      <w:tr w:rsidR="004D74D8" w:rsidRPr="0006522C" w14:paraId="3C71026B" w14:textId="77777777" w:rsidTr="00660861">
        <w:tc>
          <w:tcPr>
            <w:tcW w:w="7071" w:type="dxa"/>
          </w:tcPr>
          <w:p w14:paraId="2CD27D56" w14:textId="27EAA55B"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 xml:space="preserve">Balancete Contábil – com as opções de: Emitir todas as contas, apenas uma conta ou um grupo de contas; </w:t>
            </w:r>
            <w:r w:rsidR="00357657" w:rsidRPr="0006522C">
              <w:rPr>
                <w:rFonts w:ascii="Tahoma" w:eastAsia="Calibri" w:hAnsi="Tahoma" w:cs="Tahoma"/>
                <w:sz w:val="20"/>
                <w:szCs w:val="20"/>
              </w:rPr>
              <w:t>escolha</w:t>
            </w:r>
            <w:r w:rsidRPr="0006522C">
              <w:rPr>
                <w:rFonts w:ascii="Tahoma" w:eastAsia="Calibri" w:hAnsi="Tahoma" w:cs="Tahoma"/>
                <w:sz w:val="20"/>
                <w:szCs w:val="20"/>
              </w:rPr>
              <w:t xml:space="preserve"> de datas inicial/ final (dentro do mesmo exercício); </w:t>
            </w:r>
            <w:r w:rsidR="00357657" w:rsidRPr="0006522C">
              <w:rPr>
                <w:rFonts w:ascii="Tahoma" w:eastAsia="Calibri" w:hAnsi="Tahoma" w:cs="Tahoma"/>
                <w:sz w:val="20"/>
                <w:szCs w:val="20"/>
              </w:rPr>
              <w:t>gerar</w:t>
            </w:r>
            <w:r w:rsidRPr="0006522C">
              <w:rPr>
                <w:rFonts w:ascii="Tahoma" w:eastAsia="Calibri" w:hAnsi="Tahoma" w:cs="Tahoma"/>
                <w:sz w:val="20"/>
                <w:szCs w:val="20"/>
              </w:rPr>
              <w:t xml:space="preserve"> apenas informações do lote de encerramento – 13ºou14º e inclusão de contas-correntes; </w:t>
            </w:r>
            <w:r w:rsidR="00357657" w:rsidRPr="0006522C">
              <w:rPr>
                <w:rFonts w:ascii="Tahoma" w:eastAsia="Calibri" w:hAnsi="Tahoma" w:cs="Tahoma"/>
                <w:sz w:val="20"/>
                <w:szCs w:val="20"/>
              </w:rPr>
              <w:t>emitir</w:t>
            </w:r>
            <w:r w:rsidRPr="0006522C">
              <w:rPr>
                <w:rFonts w:ascii="Tahoma" w:eastAsia="Calibri" w:hAnsi="Tahoma" w:cs="Tahoma"/>
                <w:sz w:val="20"/>
                <w:szCs w:val="20"/>
              </w:rPr>
              <w:t xml:space="preserve"> contas zeradas, apenas contas com os saldos invertidos, contas e títulos formatados por grupo. Apresentar as informações: Código da conta, natureza, índice de superávit financeiro, título da conta, saldo anterior, débitos, créditos e saldo atual.</w:t>
            </w:r>
          </w:p>
        </w:tc>
        <w:tc>
          <w:tcPr>
            <w:tcW w:w="1434" w:type="dxa"/>
            <w:gridSpan w:val="2"/>
          </w:tcPr>
          <w:p w14:paraId="221F263C"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200A850B"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4E9EC825" w14:textId="77777777" w:rsidR="004D74D8" w:rsidRPr="0006522C" w:rsidRDefault="004D74D8" w:rsidP="00467F25">
            <w:pPr>
              <w:rPr>
                <w:rFonts w:ascii="Tahoma" w:eastAsia="Calibri" w:hAnsi="Tahoma" w:cs="Tahoma"/>
                <w:sz w:val="20"/>
                <w:szCs w:val="20"/>
              </w:rPr>
            </w:pPr>
          </w:p>
        </w:tc>
      </w:tr>
      <w:tr w:rsidR="004D74D8" w:rsidRPr="0006522C" w14:paraId="24CA3B3B" w14:textId="77777777" w:rsidTr="00660861">
        <w:tc>
          <w:tcPr>
            <w:tcW w:w="7071" w:type="dxa"/>
          </w:tcPr>
          <w:p w14:paraId="56768794"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Anexos de Balanços: Orçamentário, Financeiro, Patrimonial, Variações Patrimoniais, Dívida Fundada, Dívida Flutuante e Fluxo de Caixa, de acordo com o layout do TCE, com a possibilidade de emissão mensal e anual.</w:t>
            </w:r>
          </w:p>
        </w:tc>
        <w:tc>
          <w:tcPr>
            <w:tcW w:w="1434" w:type="dxa"/>
            <w:gridSpan w:val="2"/>
          </w:tcPr>
          <w:p w14:paraId="1C3C2843"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4AE1509B"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40DE21FA" w14:textId="77777777" w:rsidR="004D74D8" w:rsidRPr="0006522C" w:rsidRDefault="004D74D8" w:rsidP="00467F25">
            <w:pPr>
              <w:rPr>
                <w:rFonts w:ascii="Tahoma" w:eastAsia="Calibri" w:hAnsi="Tahoma" w:cs="Tahoma"/>
                <w:sz w:val="20"/>
                <w:szCs w:val="20"/>
              </w:rPr>
            </w:pPr>
          </w:p>
        </w:tc>
      </w:tr>
      <w:tr w:rsidR="004D74D8" w:rsidRPr="0006522C" w14:paraId="0B8E155F" w14:textId="77777777" w:rsidTr="00660861">
        <w:tc>
          <w:tcPr>
            <w:tcW w:w="7071" w:type="dxa"/>
          </w:tcPr>
          <w:p w14:paraId="7D4EFDE1" w14:textId="31C41524" w:rsidR="004D74D8" w:rsidRPr="00357657" w:rsidRDefault="004D74D8" w:rsidP="00357657">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Anexos de encerramentos previstos na Lei 4320/64 e vigente</w:t>
            </w:r>
            <w:r w:rsidR="00357657">
              <w:rPr>
                <w:rFonts w:ascii="Tahoma" w:eastAsia="Calibri" w:hAnsi="Tahoma" w:cs="Tahoma"/>
                <w:sz w:val="20"/>
                <w:szCs w:val="20"/>
              </w:rPr>
              <w:t xml:space="preserve"> </w:t>
            </w:r>
            <w:r w:rsidRPr="00357657">
              <w:rPr>
                <w:rFonts w:ascii="Tahoma" w:eastAsia="Calibri" w:hAnsi="Tahoma" w:cs="Tahoma"/>
                <w:sz w:val="20"/>
                <w:szCs w:val="20"/>
              </w:rPr>
              <w:t>e obrigatórios.</w:t>
            </w:r>
          </w:p>
        </w:tc>
        <w:tc>
          <w:tcPr>
            <w:tcW w:w="1434" w:type="dxa"/>
            <w:gridSpan w:val="2"/>
          </w:tcPr>
          <w:p w14:paraId="5A6E8A76"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5DC2B618"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11D09FC5" w14:textId="77777777" w:rsidR="004D74D8" w:rsidRPr="0006522C" w:rsidRDefault="004D74D8" w:rsidP="00467F25">
            <w:pPr>
              <w:rPr>
                <w:rFonts w:ascii="Tahoma" w:eastAsia="Calibri" w:hAnsi="Tahoma" w:cs="Tahoma"/>
                <w:sz w:val="20"/>
                <w:szCs w:val="20"/>
              </w:rPr>
            </w:pPr>
          </w:p>
        </w:tc>
      </w:tr>
      <w:tr w:rsidR="004D74D8" w:rsidRPr="0006522C" w14:paraId="0664B592" w14:textId="77777777" w:rsidTr="00660861">
        <w:tc>
          <w:tcPr>
            <w:tcW w:w="7071" w:type="dxa"/>
          </w:tcPr>
          <w:p w14:paraId="64D697F4"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Ferramenta específica para geração e publicação automática para atendimento ao sistema SIAFIC-STN.</w:t>
            </w:r>
          </w:p>
        </w:tc>
        <w:tc>
          <w:tcPr>
            <w:tcW w:w="1434" w:type="dxa"/>
            <w:gridSpan w:val="2"/>
          </w:tcPr>
          <w:p w14:paraId="17905F8F" w14:textId="77777777" w:rsidR="004D74D8" w:rsidRPr="0006522C" w:rsidRDefault="004D74D8" w:rsidP="00467F25">
            <w:pPr>
              <w:rPr>
                <w:rFonts w:ascii="Tahoma" w:eastAsia="Calibri" w:hAnsi="Tahoma" w:cs="Tahoma"/>
                <w:b/>
                <w:sz w:val="20"/>
                <w:szCs w:val="20"/>
              </w:rPr>
            </w:pPr>
          </w:p>
        </w:tc>
        <w:tc>
          <w:tcPr>
            <w:tcW w:w="1179" w:type="dxa"/>
          </w:tcPr>
          <w:p w14:paraId="18AEA45A"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7EE3DB65" w14:textId="77777777" w:rsidR="004D74D8" w:rsidRPr="0006522C" w:rsidRDefault="004D74D8" w:rsidP="00467F25">
            <w:pPr>
              <w:rPr>
                <w:rFonts w:ascii="Tahoma" w:eastAsia="Calibri" w:hAnsi="Tahoma" w:cs="Tahoma"/>
                <w:sz w:val="20"/>
                <w:szCs w:val="20"/>
              </w:rPr>
            </w:pPr>
          </w:p>
        </w:tc>
      </w:tr>
      <w:tr w:rsidR="004D74D8" w:rsidRPr="0006522C" w14:paraId="2571ABED" w14:textId="77777777" w:rsidTr="00660861">
        <w:tc>
          <w:tcPr>
            <w:tcW w:w="7071" w:type="dxa"/>
          </w:tcPr>
          <w:p w14:paraId="60964986"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Ferramenta para importação automática da execução orçamentária da Câmara Municipal e demais órgão da administração municipal, mesmo que o sistema seja de fornecedor diferente.</w:t>
            </w:r>
          </w:p>
        </w:tc>
        <w:tc>
          <w:tcPr>
            <w:tcW w:w="1434" w:type="dxa"/>
            <w:gridSpan w:val="2"/>
          </w:tcPr>
          <w:p w14:paraId="008F8F52" w14:textId="77777777" w:rsidR="004D74D8" w:rsidRPr="0006522C" w:rsidRDefault="004D74D8" w:rsidP="00467F25">
            <w:pPr>
              <w:rPr>
                <w:rFonts w:ascii="Tahoma" w:eastAsia="Calibri" w:hAnsi="Tahoma" w:cs="Tahoma"/>
                <w:b/>
                <w:sz w:val="20"/>
                <w:szCs w:val="20"/>
              </w:rPr>
            </w:pPr>
          </w:p>
        </w:tc>
        <w:tc>
          <w:tcPr>
            <w:tcW w:w="1179" w:type="dxa"/>
          </w:tcPr>
          <w:p w14:paraId="1E79F703"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4805E6BD" w14:textId="77777777" w:rsidR="004D74D8" w:rsidRPr="0006522C" w:rsidRDefault="004D74D8" w:rsidP="00467F25">
            <w:pPr>
              <w:rPr>
                <w:rFonts w:ascii="Tahoma" w:eastAsia="Calibri" w:hAnsi="Tahoma" w:cs="Tahoma"/>
                <w:sz w:val="20"/>
                <w:szCs w:val="20"/>
              </w:rPr>
            </w:pPr>
          </w:p>
        </w:tc>
      </w:tr>
      <w:tr w:rsidR="004D74D8" w:rsidRPr="0006522C" w14:paraId="513A33E3" w14:textId="77777777" w:rsidTr="00660861">
        <w:tc>
          <w:tcPr>
            <w:tcW w:w="7071" w:type="dxa"/>
          </w:tcPr>
          <w:p w14:paraId="14DD7B5E"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o bloqueio do sistema após o encerramento mensal, evitando assim quaisquer alterações posteriores ao período encerrado</w:t>
            </w:r>
          </w:p>
        </w:tc>
        <w:tc>
          <w:tcPr>
            <w:tcW w:w="1434" w:type="dxa"/>
            <w:gridSpan w:val="2"/>
          </w:tcPr>
          <w:p w14:paraId="0FD27794" w14:textId="77777777" w:rsidR="004D74D8" w:rsidRPr="0006522C" w:rsidRDefault="004D74D8" w:rsidP="00467F25">
            <w:pPr>
              <w:rPr>
                <w:rFonts w:ascii="Tahoma" w:eastAsia="Calibri" w:hAnsi="Tahoma" w:cs="Tahoma"/>
                <w:b/>
                <w:sz w:val="20"/>
                <w:szCs w:val="20"/>
              </w:rPr>
            </w:pPr>
          </w:p>
        </w:tc>
        <w:tc>
          <w:tcPr>
            <w:tcW w:w="1179" w:type="dxa"/>
          </w:tcPr>
          <w:p w14:paraId="1842259C"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3CA99808" w14:textId="77777777" w:rsidR="004D74D8" w:rsidRPr="0006522C" w:rsidRDefault="004D74D8" w:rsidP="00467F25">
            <w:pPr>
              <w:rPr>
                <w:rFonts w:ascii="Tahoma" w:eastAsia="Calibri" w:hAnsi="Tahoma" w:cs="Tahoma"/>
                <w:sz w:val="20"/>
                <w:szCs w:val="20"/>
              </w:rPr>
            </w:pPr>
          </w:p>
        </w:tc>
      </w:tr>
      <w:tr w:rsidR="004D74D8" w:rsidRPr="0006522C" w14:paraId="71BB0FE1" w14:textId="77777777" w:rsidTr="00660861">
        <w:tc>
          <w:tcPr>
            <w:tcW w:w="7071" w:type="dxa"/>
          </w:tcPr>
          <w:p w14:paraId="40E56228"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Parametrização do sistema para não permitir a realização de reservas de dotação e/ou empenhos sem saldo de dotação.</w:t>
            </w:r>
          </w:p>
        </w:tc>
        <w:tc>
          <w:tcPr>
            <w:tcW w:w="1434" w:type="dxa"/>
            <w:gridSpan w:val="2"/>
          </w:tcPr>
          <w:p w14:paraId="3AF37871" w14:textId="77777777" w:rsidR="004D74D8" w:rsidRPr="0006522C" w:rsidRDefault="004D74D8" w:rsidP="00467F25">
            <w:pPr>
              <w:rPr>
                <w:rFonts w:ascii="Tahoma" w:eastAsia="Calibri" w:hAnsi="Tahoma" w:cs="Tahoma"/>
                <w:b/>
                <w:sz w:val="20"/>
                <w:szCs w:val="20"/>
              </w:rPr>
            </w:pPr>
          </w:p>
        </w:tc>
        <w:tc>
          <w:tcPr>
            <w:tcW w:w="1179" w:type="dxa"/>
          </w:tcPr>
          <w:p w14:paraId="29604DB6"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6E91FD9B" w14:textId="77777777" w:rsidR="004D74D8" w:rsidRPr="0006522C" w:rsidRDefault="004D74D8" w:rsidP="00467F25">
            <w:pPr>
              <w:rPr>
                <w:rFonts w:ascii="Tahoma" w:eastAsia="Calibri" w:hAnsi="Tahoma" w:cs="Tahoma"/>
                <w:sz w:val="20"/>
                <w:szCs w:val="20"/>
              </w:rPr>
            </w:pPr>
          </w:p>
        </w:tc>
      </w:tr>
      <w:tr w:rsidR="004D74D8" w:rsidRPr="0006522C" w14:paraId="6CFEB75D" w14:textId="77777777" w:rsidTr="00660861">
        <w:tc>
          <w:tcPr>
            <w:tcW w:w="7071" w:type="dxa"/>
          </w:tcPr>
          <w:p w14:paraId="305D0C39" w14:textId="77777777" w:rsidR="004D74D8" w:rsidRPr="0006522C" w:rsidRDefault="004D74D8" w:rsidP="00467F25">
            <w:pPr>
              <w:rPr>
                <w:rFonts w:ascii="Tahoma" w:eastAsia="Calibri" w:hAnsi="Tahoma" w:cs="Tahoma"/>
                <w:sz w:val="20"/>
                <w:szCs w:val="20"/>
              </w:rPr>
            </w:pPr>
            <w:bookmarkStart w:id="110" w:name="_Toc103153699"/>
            <w:r w:rsidRPr="0006522C">
              <w:rPr>
                <w:rFonts w:ascii="Tahoma" w:eastAsia="Calibri" w:hAnsi="Tahoma" w:cs="Tahoma"/>
                <w:b/>
                <w:sz w:val="20"/>
                <w:szCs w:val="20"/>
              </w:rPr>
              <w:t>GERAL</w:t>
            </w:r>
            <w:bookmarkEnd w:id="110"/>
          </w:p>
        </w:tc>
        <w:tc>
          <w:tcPr>
            <w:tcW w:w="1434" w:type="dxa"/>
            <w:gridSpan w:val="2"/>
          </w:tcPr>
          <w:p w14:paraId="7CAAA651" w14:textId="77777777" w:rsidR="004D74D8" w:rsidRPr="0006522C" w:rsidRDefault="004D74D8" w:rsidP="00467F25">
            <w:pPr>
              <w:rPr>
                <w:rFonts w:ascii="Tahoma" w:eastAsia="Calibri" w:hAnsi="Tahoma" w:cs="Tahoma"/>
                <w:b/>
                <w:sz w:val="20"/>
                <w:szCs w:val="20"/>
              </w:rPr>
            </w:pPr>
          </w:p>
        </w:tc>
        <w:tc>
          <w:tcPr>
            <w:tcW w:w="1179" w:type="dxa"/>
          </w:tcPr>
          <w:p w14:paraId="39BB79CC"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683C5110" w14:textId="77777777" w:rsidR="004D74D8" w:rsidRPr="0006522C" w:rsidRDefault="004D74D8" w:rsidP="00467F25">
            <w:pPr>
              <w:rPr>
                <w:rFonts w:ascii="Tahoma" w:eastAsia="Calibri" w:hAnsi="Tahoma" w:cs="Tahoma"/>
                <w:sz w:val="20"/>
                <w:szCs w:val="20"/>
              </w:rPr>
            </w:pPr>
          </w:p>
        </w:tc>
      </w:tr>
      <w:tr w:rsidR="004D74D8" w:rsidRPr="0006522C" w14:paraId="044C97BC" w14:textId="77777777" w:rsidTr="00660861">
        <w:tc>
          <w:tcPr>
            <w:tcW w:w="7071" w:type="dxa"/>
          </w:tcPr>
          <w:p w14:paraId="02CD61DA" w14:textId="77777777" w:rsidR="004D74D8" w:rsidRPr="0006522C" w:rsidRDefault="004D74D8" w:rsidP="00467F25">
            <w:pPr>
              <w:rPr>
                <w:rFonts w:ascii="Tahoma" w:eastAsia="Calibri" w:hAnsi="Tahoma" w:cs="Tahoma"/>
                <w:b/>
                <w:sz w:val="20"/>
                <w:szCs w:val="20"/>
              </w:rPr>
            </w:pPr>
          </w:p>
        </w:tc>
        <w:tc>
          <w:tcPr>
            <w:tcW w:w="1434" w:type="dxa"/>
            <w:gridSpan w:val="2"/>
          </w:tcPr>
          <w:p w14:paraId="1C2F8D70" w14:textId="77777777" w:rsidR="004D74D8" w:rsidRPr="0006522C" w:rsidRDefault="004D74D8" w:rsidP="00467F25">
            <w:pPr>
              <w:rPr>
                <w:rFonts w:ascii="Tahoma" w:eastAsia="Calibri" w:hAnsi="Tahoma" w:cs="Tahoma"/>
                <w:b/>
                <w:sz w:val="20"/>
                <w:szCs w:val="20"/>
              </w:rPr>
            </w:pPr>
          </w:p>
        </w:tc>
        <w:tc>
          <w:tcPr>
            <w:tcW w:w="1179" w:type="dxa"/>
          </w:tcPr>
          <w:p w14:paraId="6751BFBA"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463542B3" w14:textId="77777777" w:rsidR="004D74D8" w:rsidRPr="0006522C" w:rsidRDefault="004D74D8" w:rsidP="00467F25">
            <w:pPr>
              <w:rPr>
                <w:rFonts w:ascii="Tahoma" w:eastAsia="Calibri" w:hAnsi="Tahoma" w:cs="Tahoma"/>
                <w:sz w:val="20"/>
                <w:szCs w:val="20"/>
              </w:rPr>
            </w:pPr>
          </w:p>
        </w:tc>
      </w:tr>
      <w:tr w:rsidR="004D74D8" w:rsidRPr="0006522C" w14:paraId="4B10AD6D" w14:textId="77777777" w:rsidTr="00660861">
        <w:tc>
          <w:tcPr>
            <w:tcW w:w="7071" w:type="dxa"/>
          </w:tcPr>
          <w:p w14:paraId="0965BE73"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Relatórios com as seguintes opções: impressões em tela e papel; exportação em diversos formatos, tais como: TXT, Word, Planilha de Excel e PDF.</w:t>
            </w:r>
          </w:p>
        </w:tc>
        <w:tc>
          <w:tcPr>
            <w:tcW w:w="1434" w:type="dxa"/>
            <w:gridSpan w:val="2"/>
          </w:tcPr>
          <w:p w14:paraId="1F47E944" w14:textId="77777777" w:rsidR="004D74D8" w:rsidRPr="0006522C" w:rsidRDefault="004D74D8" w:rsidP="00467F25">
            <w:pPr>
              <w:rPr>
                <w:rFonts w:ascii="Tahoma" w:eastAsia="Calibri" w:hAnsi="Tahoma" w:cs="Tahoma"/>
                <w:b/>
                <w:sz w:val="20"/>
                <w:szCs w:val="20"/>
              </w:rPr>
            </w:pPr>
          </w:p>
        </w:tc>
        <w:tc>
          <w:tcPr>
            <w:tcW w:w="1179" w:type="dxa"/>
          </w:tcPr>
          <w:p w14:paraId="24CCA4FB"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59E1EB67" w14:textId="77777777" w:rsidR="004D74D8" w:rsidRPr="0006522C" w:rsidRDefault="004D74D8" w:rsidP="00467F25">
            <w:pPr>
              <w:rPr>
                <w:rFonts w:ascii="Tahoma" w:eastAsia="Calibri" w:hAnsi="Tahoma" w:cs="Tahoma"/>
                <w:sz w:val="20"/>
                <w:szCs w:val="20"/>
              </w:rPr>
            </w:pPr>
          </w:p>
        </w:tc>
      </w:tr>
      <w:tr w:rsidR="004D74D8" w:rsidRPr="0006522C" w14:paraId="39C43AA7" w14:textId="77777777" w:rsidTr="00660861">
        <w:tc>
          <w:tcPr>
            <w:tcW w:w="7071" w:type="dxa"/>
          </w:tcPr>
          <w:p w14:paraId="59DA14B9"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Cadastro único de fornecedores no sistema com utilização pelos Módulos de Contabilidade, Compras, Ativo e Materiais, checando digito de CNPJ e CPF.</w:t>
            </w:r>
          </w:p>
        </w:tc>
        <w:tc>
          <w:tcPr>
            <w:tcW w:w="1434" w:type="dxa"/>
            <w:gridSpan w:val="2"/>
          </w:tcPr>
          <w:p w14:paraId="1E59ED27" w14:textId="77777777" w:rsidR="004D74D8" w:rsidRPr="0006522C" w:rsidRDefault="004D74D8" w:rsidP="00467F25">
            <w:pPr>
              <w:rPr>
                <w:rFonts w:ascii="Tahoma" w:eastAsia="Calibri" w:hAnsi="Tahoma" w:cs="Tahoma"/>
                <w:b/>
                <w:sz w:val="20"/>
                <w:szCs w:val="20"/>
              </w:rPr>
            </w:pPr>
          </w:p>
        </w:tc>
        <w:tc>
          <w:tcPr>
            <w:tcW w:w="1179" w:type="dxa"/>
          </w:tcPr>
          <w:p w14:paraId="7AEBB2E0"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3F3A470B" w14:textId="77777777" w:rsidR="004D74D8" w:rsidRPr="0006522C" w:rsidRDefault="004D74D8" w:rsidP="00467F25">
            <w:pPr>
              <w:rPr>
                <w:rFonts w:ascii="Tahoma" w:eastAsia="Calibri" w:hAnsi="Tahoma" w:cs="Tahoma"/>
                <w:sz w:val="20"/>
                <w:szCs w:val="20"/>
              </w:rPr>
            </w:pPr>
          </w:p>
        </w:tc>
      </w:tr>
      <w:tr w:rsidR="004D74D8" w:rsidRPr="0006522C" w14:paraId="1C35F155" w14:textId="77777777" w:rsidTr="00660861">
        <w:tc>
          <w:tcPr>
            <w:tcW w:w="7071" w:type="dxa"/>
          </w:tcPr>
          <w:p w14:paraId="380AE159"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 xml:space="preserve">Todos os movimentos deverão ser mantidos permitindo consultas ao orçamento e toda movimentação de exercícios anteriores e atuais e </w:t>
            </w:r>
            <w:r w:rsidRPr="0006522C">
              <w:rPr>
                <w:rFonts w:ascii="Tahoma" w:eastAsia="Calibri" w:hAnsi="Tahoma" w:cs="Tahoma"/>
                <w:sz w:val="20"/>
                <w:szCs w:val="20"/>
              </w:rPr>
              <w:lastRenderedPageBreak/>
              <w:t>permitir a apuração das informações previstas na Lei de Responsabilidade Fiscal.</w:t>
            </w:r>
          </w:p>
        </w:tc>
        <w:tc>
          <w:tcPr>
            <w:tcW w:w="1434" w:type="dxa"/>
            <w:gridSpan w:val="2"/>
          </w:tcPr>
          <w:p w14:paraId="1473F484" w14:textId="77777777" w:rsidR="004D74D8" w:rsidRPr="0006522C" w:rsidRDefault="004D74D8" w:rsidP="00467F25">
            <w:pPr>
              <w:rPr>
                <w:rFonts w:ascii="Tahoma" w:eastAsia="Calibri" w:hAnsi="Tahoma" w:cs="Tahoma"/>
                <w:b/>
                <w:sz w:val="20"/>
                <w:szCs w:val="20"/>
              </w:rPr>
            </w:pPr>
          </w:p>
        </w:tc>
        <w:tc>
          <w:tcPr>
            <w:tcW w:w="1179" w:type="dxa"/>
          </w:tcPr>
          <w:p w14:paraId="3F7835FC"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1BBC9B6" w14:textId="77777777" w:rsidR="004D74D8" w:rsidRPr="0006522C" w:rsidRDefault="004D74D8" w:rsidP="00467F25">
            <w:pPr>
              <w:rPr>
                <w:rFonts w:ascii="Tahoma" w:eastAsia="Calibri" w:hAnsi="Tahoma" w:cs="Tahoma"/>
                <w:sz w:val="20"/>
                <w:szCs w:val="20"/>
              </w:rPr>
            </w:pPr>
          </w:p>
        </w:tc>
      </w:tr>
      <w:tr w:rsidR="004D74D8" w:rsidRPr="0006522C" w14:paraId="2B703389" w14:textId="77777777" w:rsidTr="00660861">
        <w:tc>
          <w:tcPr>
            <w:tcW w:w="7071" w:type="dxa"/>
          </w:tcPr>
          <w:p w14:paraId="5C7815C8" w14:textId="24DF2A0C"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 xml:space="preserve">Exportação de Listas de consultas para </w:t>
            </w:r>
            <w:r w:rsidR="00357657" w:rsidRPr="0006522C">
              <w:rPr>
                <w:rFonts w:ascii="Tahoma" w:eastAsia="Calibri" w:hAnsi="Tahoma" w:cs="Tahoma"/>
                <w:sz w:val="20"/>
                <w:szCs w:val="20"/>
              </w:rPr>
              <w:t>Excel</w:t>
            </w:r>
            <w:r w:rsidRPr="0006522C">
              <w:rPr>
                <w:rFonts w:ascii="Tahoma" w:eastAsia="Calibri" w:hAnsi="Tahoma" w:cs="Tahoma"/>
                <w:sz w:val="20"/>
                <w:szCs w:val="20"/>
              </w:rPr>
              <w:t>.</w:t>
            </w:r>
          </w:p>
        </w:tc>
        <w:tc>
          <w:tcPr>
            <w:tcW w:w="1434" w:type="dxa"/>
            <w:gridSpan w:val="2"/>
          </w:tcPr>
          <w:p w14:paraId="05E88A94" w14:textId="77777777" w:rsidR="004D74D8" w:rsidRPr="0006522C" w:rsidRDefault="004D74D8" w:rsidP="00467F25">
            <w:pPr>
              <w:rPr>
                <w:rFonts w:ascii="Tahoma" w:eastAsia="Calibri" w:hAnsi="Tahoma" w:cs="Tahoma"/>
                <w:b/>
                <w:sz w:val="20"/>
                <w:szCs w:val="20"/>
              </w:rPr>
            </w:pPr>
          </w:p>
        </w:tc>
        <w:tc>
          <w:tcPr>
            <w:tcW w:w="1179" w:type="dxa"/>
          </w:tcPr>
          <w:p w14:paraId="4518F8FA"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6A1464E9" w14:textId="77777777" w:rsidR="004D74D8" w:rsidRPr="0006522C" w:rsidRDefault="004D74D8" w:rsidP="00467F25">
            <w:pPr>
              <w:rPr>
                <w:rFonts w:ascii="Tahoma" w:eastAsia="Calibri" w:hAnsi="Tahoma" w:cs="Tahoma"/>
                <w:sz w:val="20"/>
                <w:szCs w:val="20"/>
              </w:rPr>
            </w:pPr>
          </w:p>
        </w:tc>
      </w:tr>
      <w:tr w:rsidR="004D74D8" w:rsidRPr="0006522C" w14:paraId="1E9A0907" w14:textId="77777777" w:rsidTr="00660861">
        <w:tc>
          <w:tcPr>
            <w:tcW w:w="7071" w:type="dxa"/>
          </w:tcPr>
          <w:p w14:paraId="0A75D009"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Gerenciar o acesso às telas através de níveis de segurança estabelecidos por perfil do usuário.</w:t>
            </w:r>
          </w:p>
        </w:tc>
        <w:tc>
          <w:tcPr>
            <w:tcW w:w="1434" w:type="dxa"/>
            <w:gridSpan w:val="2"/>
          </w:tcPr>
          <w:p w14:paraId="64BAA4C3" w14:textId="77777777" w:rsidR="004D74D8" w:rsidRPr="0006522C" w:rsidRDefault="004D74D8" w:rsidP="00467F25">
            <w:pPr>
              <w:rPr>
                <w:rFonts w:ascii="Tahoma" w:eastAsia="Calibri" w:hAnsi="Tahoma" w:cs="Tahoma"/>
                <w:b/>
                <w:sz w:val="20"/>
                <w:szCs w:val="20"/>
              </w:rPr>
            </w:pPr>
          </w:p>
        </w:tc>
        <w:tc>
          <w:tcPr>
            <w:tcW w:w="1179" w:type="dxa"/>
          </w:tcPr>
          <w:p w14:paraId="674FAF38"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7701E423" w14:textId="77777777" w:rsidR="004D74D8" w:rsidRPr="0006522C" w:rsidRDefault="004D74D8" w:rsidP="00467F25">
            <w:pPr>
              <w:rPr>
                <w:rFonts w:ascii="Tahoma" w:eastAsia="Calibri" w:hAnsi="Tahoma" w:cs="Tahoma"/>
                <w:sz w:val="20"/>
                <w:szCs w:val="20"/>
              </w:rPr>
            </w:pPr>
          </w:p>
        </w:tc>
      </w:tr>
      <w:tr w:rsidR="004D74D8" w:rsidRPr="0006522C" w14:paraId="10874428" w14:textId="77777777" w:rsidTr="00660861">
        <w:tc>
          <w:tcPr>
            <w:tcW w:w="7071" w:type="dxa"/>
          </w:tcPr>
          <w:p w14:paraId="16592431"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Registrar todas as transações efetuadas no banco de dados indicando responsável, dados e data e hora da transação.</w:t>
            </w:r>
          </w:p>
        </w:tc>
        <w:tc>
          <w:tcPr>
            <w:tcW w:w="1434" w:type="dxa"/>
            <w:gridSpan w:val="2"/>
          </w:tcPr>
          <w:p w14:paraId="74CE2CB0" w14:textId="77777777" w:rsidR="004D74D8" w:rsidRPr="0006522C" w:rsidRDefault="004D74D8" w:rsidP="00467F25">
            <w:pPr>
              <w:rPr>
                <w:rFonts w:ascii="Tahoma" w:eastAsia="Calibri" w:hAnsi="Tahoma" w:cs="Tahoma"/>
                <w:b/>
                <w:sz w:val="20"/>
                <w:szCs w:val="20"/>
              </w:rPr>
            </w:pPr>
          </w:p>
        </w:tc>
        <w:tc>
          <w:tcPr>
            <w:tcW w:w="1179" w:type="dxa"/>
          </w:tcPr>
          <w:p w14:paraId="24954151"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CF79121" w14:textId="77777777" w:rsidR="004D74D8" w:rsidRPr="0006522C" w:rsidRDefault="004D74D8" w:rsidP="00467F25">
            <w:pPr>
              <w:rPr>
                <w:rFonts w:ascii="Tahoma" w:eastAsia="Calibri" w:hAnsi="Tahoma" w:cs="Tahoma"/>
                <w:sz w:val="20"/>
                <w:szCs w:val="20"/>
              </w:rPr>
            </w:pPr>
          </w:p>
        </w:tc>
      </w:tr>
      <w:tr w:rsidR="004D74D8" w:rsidRPr="0006522C" w14:paraId="4AC8C60B" w14:textId="77777777" w:rsidTr="00660861">
        <w:tc>
          <w:tcPr>
            <w:tcW w:w="7071" w:type="dxa"/>
          </w:tcPr>
          <w:p w14:paraId="304E699B"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Disponibilizar relatórios para impressões ou visualizações dos mesmos em tela; possibilitar capacidade para exportação de registros.</w:t>
            </w:r>
          </w:p>
        </w:tc>
        <w:tc>
          <w:tcPr>
            <w:tcW w:w="1434" w:type="dxa"/>
            <w:gridSpan w:val="2"/>
          </w:tcPr>
          <w:p w14:paraId="4B362631" w14:textId="77777777" w:rsidR="004D74D8" w:rsidRPr="0006522C" w:rsidRDefault="004D74D8" w:rsidP="00467F25">
            <w:pPr>
              <w:rPr>
                <w:rFonts w:ascii="Tahoma" w:eastAsia="Calibri" w:hAnsi="Tahoma" w:cs="Tahoma"/>
                <w:b/>
                <w:sz w:val="20"/>
                <w:szCs w:val="20"/>
              </w:rPr>
            </w:pPr>
          </w:p>
        </w:tc>
        <w:tc>
          <w:tcPr>
            <w:tcW w:w="1179" w:type="dxa"/>
          </w:tcPr>
          <w:p w14:paraId="7763F931"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515BD35F" w14:textId="77777777" w:rsidR="004D74D8" w:rsidRPr="0006522C" w:rsidRDefault="004D74D8" w:rsidP="00467F25">
            <w:pPr>
              <w:rPr>
                <w:rFonts w:ascii="Tahoma" w:eastAsia="Calibri" w:hAnsi="Tahoma" w:cs="Tahoma"/>
                <w:sz w:val="20"/>
                <w:szCs w:val="20"/>
              </w:rPr>
            </w:pPr>
          </w:p>
        </w:tc>
      </w:tr>
      <w:tr w:rsidR="004D74D8" w:rsidRPr="0006522C" w14:paraId="5FC3AA78" w14:textId="77777777" w:rsidTr="00660861">
        <w:tc>
          <w:tcPr>
            <w:tcW w:w="7071" w:type="dxa"/>
          </w:tcPr>
          <w:p w14:paraId="1362685E"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Oferecer opção de impressão em tela, com logotipo do órgão</w:t>
            </w:r>
            <w:r w:rsidRPr="0006522C">
              <w:rPr>
                <w:rFonts w:ascii="Tahoma" w:eastAsia="Calibri" w:hAnsi="Tahoma" w:cs="Tahoma"/>
                <w:b/>
                <w:sz w:val="20"/>
                <w:szCs w:val="20"/>
              </w:rPr>
              <w:t xml:space="preserve"> </w:t>
            </w:r>
            <w:r w:rsidRPr="0006522C">
              <w:rPr>
                <w:rFonts w:ascii="Tahoma" w:eastAsia="Calibri" w:hAnsi="Tahoma" w:cs="Tahoma"/>
                <w:sz w:val="20"/>
                <w:szCs w:val="20"/>
              </w:rPr>
              <w:t>e várias formas de classificação.</w:t>
            </w:r>
          </w:p>
        </w:tc>
        <w:tc>
          <w:tcPr>
            <w:tcW w:w="1434" w:type="dxa"/>
            <w:gridSpan w:val="2"/>
          </w:tcPr>
          <w:p w14:paraId="414AA5DB" w14:textId="77777777" w:rsidR="004D74D8" w:rsidRPr="0006522C" w:rsidRDefault="004D74D8" w:rsidP="00467F25">
            <w:pPr>
              <w:rPr>
                <w:rFonts w:ascii="Tahoma" w:eastAsia="Calibri" w:hAnsi="Tahoma" w:cs="Tahoma"/>
                <w:b/>
                <w:sz w:val="20"/>
                <w:szCs w:val="20"/>
              </w:rPr>
            </w:pPr>
          </w:p>
        </w:tc>
        <w:tc>
          <w:tcPr>
            <w:tcW w:w="1179" w:type="dxa"/>
          </w:tcPr>
          <w:p w14:paraId="67C995E0"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3B87B1FA" w14:textId="77777777" w:rsidR="004D74D8" w:rsidRPr="0006522C" w:rsidRDefault="004D74D8" w:rsidP="00467F25">
            <w:pPr>
              <w:rPr>
                <w:rFonts w:ascii="Tahoma" w:eastAsia="Calibri" w:hAnsi="Tahoma" w:cs="Tahoma"/>
                <w:sz w:val="20"/>
                <w:szCs w:val="20"/>
              </w:rPr>
            </w:pPr>
          </w:p>
        </w:tc>
      </w:tr>
      <w:tr w:rsidR="004D74D8" w:rsidRPr="0006522C" w14:paraId="1B69B777" w14:textId="77777777" w:rsidTr="00660861">
        <w:tc>
          <w:tcPr>
            <w:tcW w:w="7071" w:type="dxa"/>
          </w:tcPr>
          <w:p w14:paraId="706FB7F3"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lançamentos das rotinas diárias em novo mês sem que o anterior seja fechado.</w:t>
            </w:r>
          </w:p>
        </w:tc>
        <w:tc>
          <w:tcPr>
            <w:tcW w:w="1434" w:type="dxa"/>
            <w:gridSpan w:val="2"/>
          </w:tcPr>
          <w:p w14:paraId="08F0D6DF" w14:textId="77777777" w:rsidR="004D74D8" w:rsidRPr="0006522C" w:rsidRDefault="004D74D8" w:rsidP="00467F25">
            <w:pPr>
              <w:rPr>
                <w:rFonts w:ascii="Tahoma" w:eastAsia="Calibri" w:hAnsi="Tahoma" w:cs="Tahoma"/>
                <w:b/>
                <w:sz w:val="20"/>
                <w:szCs w:val="20"/>
              </w:rPr>
            </w:pPr>
          </w:p>
        </w:tc>
        <w:tc>
          <w:tcPr>
            <w:tcW w:w="1179" w:type="dxa"/>
          </w:tcPr>
          <w:p w14:paraId="1A6FEA94"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5286E0C5" w14:textId="77777777" w:rsidR="004D74D8" w:rsidRPr="0006522C" w:rsidRDefault="004D74D8" w:rsidP="00467F25">
            <w:pPr>
              <w:rPr>
                <w:rFonts w:ascii="Tahoma" w:eastAsia="Calibri" w:hAnsi="Tahoma" w:cs="Tahoma"/>
                <w:sz w:val="20"/>
                <w:szCs w:val="20"/>
              </w:rPr>
            </w:pPr>
          </w:p>
        </w:tc>
      </w:tr>
      <w:tr w:rsidR="004D74D8" w:rsidRPr="0006522C" w14:paraId="6D2AD433" w14:textId="77777777" w:rsidTr="00660861">
        <w:tc>
          <w:tcPr>
            <w:tcW w:w="7071" w:type="dxa"/>
          </w:tcPr>
          <w:p w14:paraId="41B01829"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Propiciando fácil interação com o módulo através de um menu.</w:t>
            </w:r>
          </w:p>
        </w:tc>
        <w:tc>
          <w:tcPr>
            <w:tcW w:w="1434" w:type="dxa"/>
            <w:gridSpan w:val="2"/>
          </w:tcPr>
          <w:p w14:paraId="1B9BC51F" w14:textId="77777777" w:rsidR="004D74D8" w:rsidRPr="0006522C" w:rsidRDefault="004D74D8" w:rsidP="00467F25">
            <w:pPr>
              <w:rPr>
                <w:rFonts w:ascii="Tahoma" w:eastAsia="Calibri" w:hAnsi="Tahoma" w:cs="Tahoma"/>
                <w:b/>
                <w:sz w:val="20"/>
                <w:szCs w:val="20"/>
              </w:rPr>
            </w:pPr>
          </w:p>
        </w:tc>
        <w:tc>
          <w:tcPr>
            <w:tcW w:w="1179" w:type="dxa"/>
          </w:tcPr>
          <w:p w14:paraId="41E60323"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30133D7E" w14:textId="77777777" w:rsidR="004D74D8" w:rsidRPr="0006522C" w:rsidRDefault="004D74D8" w:rsidP="00467F25">
            <w:pPr>
              <w:rPr>
                <w:rFonts w:ascii="Tahoma" w:eastAsia="Calibri" w:hAnsi="Tahoma" w:cs="Tahoma"/>
                <w:sz w:val="20"/>
                <w:szCs w:val="20"/>
              </w:rPr>
            </w:pPr>
          </w:p>
        </w:tc>
      </w:tr>
      <w:tr w:rsidR="004D74D8" w:rsidRPr="0006522C" w14:paraId="417C110C" w14:textId="77777777" w:rsidTr="00660861">
        <w:tc>
          <w:tcPr>
            <w:tcW w:w="7071" w:type="dxa"/>
          </w:tcPr>
          <w:p w14:paraId="1F1BA908"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Cadastrar históricos previamente definidos, complementar livremente no ato da digitação do empenho, liquidação ou outros serviços.</w:t>
            </w:r>
          </w:p>
        </w:tc>
        <w:tc>
          <w:tcPr>
            <w:tcW w:w="1434" w:type="dxa"/>
            <w:gridSpan w:val="2"/>
          </w:tcPr>
          <w:p w14:paraId="03305F2B" w14:textId="77777777" w:rsidR="004D74D8" w:rsidRPr="0006522C" w:rsidRDefault="004D74D8" w:rsidP="00467F25">
            <w:pPr>
              <w:rPr>
                <w:rFonts w:ascii="Tahoma" w:eastAsia="Calibri" w:hAnsi="Tahoma" w:cs="Tahoma"/>
                <w:b/>
                <w:sz w:val="20"/>
                <w:szCs w:val="20"/>
              </w:rPr>
            </w:pPr>
          </w:p>
        </w:tc>
        <w:tc>
          <w:tcPr>
            <w:tcW w:w="1179" w:type="dxa"/>
          </w:tcPr>
          <w:p w14:paraId="71BF9E21"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5F2249F4" w14:textId="77777777" w:rsidR="004D74D8" w:rsidRPr="0006522C" w:rsidRDefault="004D74D8" w:rsidP="00467F25">
            <w:pPr>
              <w:rPr>
                <w:rFonts w:ascii="Tahoma" w:eastAsia="Calibri" w:hAnsi="Tahoma" w:cs="Tahoma"/>
                <w:sz w:val="20"/>
                <w:szCs w:val="20"/>
              </w:rPr>
            </w:pPr>
          </w:p>
        </w:tc>
      </w:tr>
      <w:tr w:rsidR="004D74D8" w:rsidRPr="0006522C" w14:paraId="348613F6" w14:textId="77777777" w:rsidTr="00660861">
        <w:tc>
          <w:tcPr>
            <w:tcW w:w="7071" w:type="dxa"/>
          </w:tcPr>
          <w:p w14:paraId="4FA6D96B"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Pré determinar as assinaturas para composição nos relatórios.</w:t>
            </w:r>
          </w:p>
        </w:tc>
        <w:tc>
          <w:tcPr>
            <w:tcW w:w="1434" w:type="dxa"/>
            <w:gridSpan w:val="2"/>
          </w:tcPr>
          <w:p w14:paraId="4EEFB277" w14:textId="77777777" w:rsidR="004D74D8" w:rsidRPr="0006522C" w:rsidRDefault="004D74D8" w:rsidP="00467F25">
            <w:pPr>
              <w:rPr>
                <w:rFonts w:ascii="Tahoma" w:eastAsia="Calibri" w:hAnsi="Tahoma" w:cs="Tahoma"/>
                <w:b/>
                <w:sz w:val="20"/>
                <w:szCs w:val="20"/>
              </w:rPr>
            </w:pPr>
          </w:p>
        </w:tc>
        <w:tc>
          <w:tcPr>
            <w:tcW w:w="1179" w:type="dxa"/>
          </w:tcPr>
          <w:p w14:paraId="5C9E5BD7"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4236346D" w14:textId="77777777" w:rsidR="004D74D8" w:rsidRPr="0006522C" w:rsidRDefault="004D74D8" w:rsidP="00467F25">
            <w:pPr>
              <w:rPr>
                <w:rFonts w:ascii="Tahoma" w:eastAsia="Calibri" w:hAnsi="Tahoma" w:cs="Tahoma"/>
                <w:sz w:val="20"/>
                <w:szCs w:val="20"/>
              </w:rPr>
            </w:pPr>
          </w:p>
        </w:tc>
      </w:tr>
      <w:tr w:rsidR="004D74D8" w:rsidRPr="0006522C" w14:paraId="14AE0831" w14:textId="77777777" w:rsidTr="00660861">
        <w:tc>
          <w:tcPr>
            <w:tcW w:w="7071" w:type="dxa"/>
          </w:tcPr>
          <w:p w14:paraId="16B8A075"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Determinar os feriados bancários anuais.</w:t>
            </w:r>
          </w:p>
        </w:tc>
        <w:tc>
          <w:tcPr>
            <w:tcW w:w="1434" w:type="dxa"/>
            <w:gridSpan w:val="2"/>
          </w:tcPr>
          <w:p w14:paraId="43F0650C" w14:textId="77777777" w:rsidR="004D74D8" w:rsidRPr="0006522C" w:rsidRDefault="004D74D8" w:rsidP="00467F25">
            <w:pPr>
              <w:rPr>
                <w:rFonts w:ascii="Tahoma" w:eastAsia="Calibri" w:hAnsi="Tahoma" w:cs="Tahoma"/>
                <w:b/>
                <w:sz w:val="20"/>
                <w:szCs w:val="20"/>
              </w:rPr>
            </w:pPr>
          </w:p>
        </w:tc>
        <w:tc>
          <w:tcPr>
            <w:tcW w:w="1179" w:type="dxa"/>
          </w:tcPr>
          <w:p w14:paraId="78614E34"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480220B8" w14:textId="77777777" w:rsidR="004D74D8" w:rsidRPr="0006522C" w:rsidRDefault="004D74D8" w:rsidP="00467F25">
            <w:pPr>
              <w:rPr>
                <w:rFonts w:ascii="Tahoma" w:eastAsia="Calibri" w:hAnsi="Tahoma" w:cs="Tahoma"/>
                <w:sz w:val="20"/>
                <w:szCs w:val="20"/>
              </w:rPr>
            </w:pPr>
          </w:p>
        </w:tc>
      </w:tr>
      <w:tr w:rsidR="004D74D8" w:rsidRPr="0006522C" w14:paraId="580EF285" w14:textId="77777777" w:rsidTr="00660861">
        <w:tc>
          <w:tcPr>
            <w:tcW w:w="7071" w:type="dxa"/>
          </w:tcPr>
          <w:p w14:paraId="737CEF01"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Não aceitar lançamentos em finais de semana e feriados.</w:t>
            </w:r>
          </w:p>
        </w:tc>
        <w:tc>
          <w:tcPr>
            <w:tcW w:w="1434" w:type="dxa"/>
            <w:gridSpan w:val="2"/>
          </w:tcPr>
          <w:p w14:paraId="1AE9E3D7" w14:textId="77777777" w:rsidR="004D74D8" w:rsidRPr="0006522C" w:rsidRDefault="004D74D8" w:rsidP="00467F25">
            <w:pPr>
              <w:rPr>
                <w:rFonts w:ascii="Tahoma" w:eastAsia="Calibri" w:hAnsi="Tahoma" w:cs="Tahoma"/>
                <w:b/>
                <w:sz w:val="20"/>
                <w:szCs w:val="20"/>
              </w:rPr>
            </w:pPr>
          </w:p>
        </w:tc>
        <w:tc>
          <w:tcPr>
            <w:tcW w:w="1179" w:type="dxa"/>
          </w:tcPr>
          <w:p w14:paraId="19D666EE"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5137784D" w14:textId="77777777" w:rsidR="004D74D8" w:rsidRPr="0006522C" w:rsidRDefault="004D74D8" w:rsidP="00467F25">
            <w:pPr>
              <w:rPr>
                <w:rFonts w:ascii="Tahoma" w:eastAsia="Calibri" w:hAnsi="Tahoma" w:cs="Tahoma"/>
                <w:sz w:val="20"/>
                <w:szCs w:val="20"/>
              </w:rPr>
            </w:pPr>
          </w:p>
        </w:tc>
      </w:tr>
      <w:tr w:rsidR="004D74D8" w:rsidRPr="0006522C" w14:paraId="49FF6C3E" w14:textId="77777777" w:rsidTr="00660861">
        <w:tc>
          <w:tcPr>
            <w:tcW w:w="7071" w:type="dxa"/>
          </w:tcPr>
          <w:p w14:paraId="507ABC45"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Pré determinar os tipos de licitações, de acordo com as regras AUDESP.</w:t>
            </w:r>
          </w:p>
        </w:tc>
        <w:tc>
          <w:tcPr>
            <w:tcW w:w="1434" w:type="dxa"/>
            <w:gridSpan w:val="2"/>
          </w:tcPr>
          <w:p w14:paraId="0F9588BF" w14:textId="77777777" w:rsidR="004D74D8" w:rsidRPr="0006522C" w:rsidRDefault="004D74D8" w:rsidP="00467F25">
            <w:pPr>
              <w:rPr>
                <w:rFonts w:ascii="Tahoma" w:eastAsia="Calibri" w:hAnsi="Tahoma" w:cs="Tahoma"/>
                <w:b/>
                <w:sz w:val="20"/>
                <w:szCs w:val="20"/>
              </w:rPr>
            </w:pPr>
          </w:p>
        </w:tc>
        <w:tc>
          <w:tcPr>
            <w:tcW w:w="1179" w:type="dxa"/>
          </w:tcPr>
          <w:p w14:paraId="76ABCD84"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37F841C1" w14:textId="77777777" w:rsidR="004D74D8" w:rsidRPr="0006522C" w:rsidRDefault="004D74D8" w:rsidP="00467F25">
            <w:pPr>
              <w:rPr>
                <w:rFonts w:ascii="Tahoma" w:eastAsia="Calibri" w:hAnsi="Tahoma" w:cs="Tahoma"/>
                <w:sz w:val="20"/>
                <w:szCs w:val="20"/>
              </w:rPr>
            </w:pPr>
          </w:p>
        </w:tc>
      </w:tr>
      <w:tr w:rsidR="004D74D8" w:rsidRPr="0006522C" w14:paraId="32D6294C" w14:textId="77777777" w:rsidTr="00660861">
        <w:tc>
          <w:tcPr>
            <w:tcW w:w="7071" w:type="dxa"/>
          </w:tcPr>
          <w:p w14:paraId="66E86C46"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Emitir Relatórios conforme modelo/layout do TCE:</w:t>
            </w:r>
          </w:p>
        </w:tc>
        <w:tc>
          <w:tcPr>
            <w:tcW w:w="1434" w:type="dxa"/>
            <w:gridSpan w:val="2"/>
          </w:tcPr>
          <w:p w14:paraId="7D8EACE4"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658BA382"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390C95A8" w14:textId="77777777" w:rsidR="004D74D8" w:rsidRPr="0006522C" w:rsidRDefault="004D74D8" w:rsidP="00467F25">
            <w:pPr>
              <w:rPr>
                <w:rFonts w:ascii="Tahoma" w:eastAsia="Calibri" w:hAnsi="Tahoma" w:cs="Tahoma"/>
                <w:sz w:val="20"/>
                <w:szCs w:val="20"/>
              </w:rPr>
            </w:pPr>
          </w:p>
        </w:tc>
      </w:tr>
      <w:tr w:rsidR="004D74D8" w:rsidRPr="0006522C" w14:paraId="4B0F99AD" w14:textId="77777777" w:rsidTr="00660861">
        <w:tc>
          <w:tcPr>
            <w:tcW w:w="7071" w:type="dxa"/>
          </w:tcPr>
          <w:p w14:paraId="5CFB053A" w14:textId="77777777" w:rsidR="004D74D8" w:rsidRPr="0006522C" w:rsidRDefault="004D74D8" w:rsidP="00467F25">
            <w:pPr>
              <w:widowControl w:val="0"/>
              <w:numPr>
                <w:ilvl w:val="1"/>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LRF – Demonstrativo de Apuração de Despesas com Pessoal;</w:t>
            </w:r>
          </w:p>
        </w:tc>
        <w:tc>
          <w:tcPr>
            <w:tcW w:w="1434" w:type="dxa"/>
            <w:gridSpan w:val="2"/>
          </w:tcPr>
          <w:p w14:paraId="250459E3" w14:textId="77777777" w:rsidR="004D74D8" w:rsidRPr="0006522C" w:rsidRDefault="004D74D8" w:rsidP="00467F25">
            <w:pPr>
              <w:rPr>
                <w:rFonts w:ascii="Tahoma" w:eastAsia="Calibri" w:hAnsi="Tahoma" w:cs="Tahoma"/>
                <w:b/>
                <w:sz w:val="20"/>
                <w:szCs w:val="20"/>
              </w:rPr>
            </w:pPr>
          </w:p>
        </w:tc>
        <w:tc>
          <w:tcPr>
            <w:tcW w:w="1179" w:type="dxa"/>
          </w:tcPr>
          <w:p w14:paraId="32F92ECF"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1C8590C5" w14:textId="77777777" w:rsidR="004D74D8" w:rsidRPr="0006522C" w:rsidRDefault="004D74D8" w:rsidP="00467F25">
            <w:pPr>
              <w:rPr>
                <w:rFonts w:ascii="Tahoma" w:eastAsia="Calibri" w:hAnsi="Tahoma" w:cs="Tahoma"/>
                <w:sz w:val="20"/>
                <w:szCs w:val="20"/>
              </w:rPr>
            </w:pPr>
          </w:p>
        </w:tc>
      </w:tr>
      <w:tr w:rsidR="004D74D8" w:rsidRPr="0006522C" w14:paraId="7C89ED6A" w14:textId="77777777" w:rsidTr="00660861">
        <w:tc>
          <w:tcPr>
            <w:tcW w:w="7071" w:type="dxa"/>
          </w:tcPr>
          <w:p w14:paraId="30875FF5"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LRF – Demonstrativo do Relatório de Gestão Fiscal;</w:t>
            </w:r>
          </w:p>
        </w:tc>
        <w:tc>
          <w:tcPr>
            <w:tcW w:w="1434" w:type="dxa"/>
            <w:gridSpan w:val="2"/>
          </w:tcPr>
          <w:p w14:paraId="5479193D"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44CA0DD4"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16816199" w14:textId="77777777" w:rsidR="004D74D8" w:rsidRPr="0006522C" w:rsidRDefault="004D74D8" w:rsidP="00467F25">
            <w:pPr>
              <w:rPr>
                <w:rFonts w:ascii="Tahoma" w:eastAsia="Calibri" w:hAnsi="Tahoma" w:cs="Tahoma"/>
                <w:sz w:val="20"/>
                <w:szCs w:val="20"/>
              </w:rPr>
            </w:pPr>
          </w:p>
        </w:tc>
      </w:tr>
      <w:tr w:rsidR="004D74D8" w:rsidRPr="0006522C" w14:paraId="227370EB" w14:textId="77777777" w:rsidTr="00660861">
        <w:tc>
          <w:tcPr>
            <w:tcW w:w="7071" w:type="dxa"/>
          </w:tcPr>
          <w:p w14:paraId="5265FC9C"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LRF – Demonstrativo da RCL;</w:t>
            </w:r>
          </w:p>
        </w:tc>
        <w:tc>
          <w:tcPr>
            <w:tcW w:w="1434" w:type="dxa"/>
            <w:gridSpan w:val="2"/>
          </w:tcPr>
          <w:p w14:paraId="2D98C550"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58D66354"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33AD827B" w14:textId="77777777" w:rsidR="004D74D8" w:rsidRPr="0006522C" w:rsidRDefault="004D74D8" w:rsidP="00467F25">
            <w:pPr>
              <w:rPr>
                <w:rFonts w:ascii="Tahoma" w:eastAsia="Calibri" w:hAnsi="Tahoma" w:cs="Tahoma"/>
                <w:sz w:val="20"/>
                <w:szCs w:val="20"/>
              </w:rPr>
            </w:pPr>
          </w:p>
        </w:tc>
      </w:tr>
      <w:tr w:rsidR="004D74D8" w:rsidRPr="0006522C" w14:paraId="5D5DA7EA" w14:textId="77777777" w:rsidTr="00660861">
        <w:tc>
          <w:tcPr>
            <w:tcW w:w="7071" w:type="dxa"/>
          </w:tcPr>
          <w:p w14:paraId="41BF9EBE"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LRF – Demonstrativo das Disponibilidades Financeiras Orçamentárias;</w:t>
            </w:r>
          </w:p>
        </w:tc>
        <w:tc>
          <w:tcPr>
            <w:tcW w:w="1434" w:type="dxa"/>
            <w:gridSpan w:val="2"/>
          </w:tcPr>
          <w:p w14:paraId="6F39C1C7"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15CBD892"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48401475" w14:textId="77777777" w:rsidR="004D74D8" w:rsidRPr="0006522C" w:rsidRDefault="004D74D8" w:rsidP="00467F25">
            <w:pPr>
              <w:rPr>
                <w:rFonts w:ascii="Tahoma" w:eastAsia="Calibri" w:hAnsi="Tahoma" w:cs="Tahoma"/>
                <w:sz w:val="20"/>
                <w:szCs w:val="20"/>
              </w:rPr>
            </w:pPr>
          </w:p>
        </w:tc>
      </w:tr>
      <w:tr w:rsidR="004D74D8" w:rsidRPr="0006522C" w14:paraId="47F7E54A" w14:textId="77777777" w:rsidTr="00660861">
        <w:tc>
          <w:tcPr>
            <w:tcW w:w="7071" w:type="dxa"/>
          </w:tcPr>
          <w:p w14:paraId="6CFFACEC"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LRF – Demonstração de Apuração do Cumprimento do Art.42 da LRF;</w:t>
            </w:r>
          </w:p>
        </w:tc>
        <w:tc>
          <w:tcPr>
            <w:tcW w:w="1434" w:type="dxa"/>
            <w:gridSpan w:val="2"/>
          </w:tcPr>
          <w:p w14:paraId="2799CFAC"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52C0CFBA"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49EDEF08" w14:textId="77777777" w:rsidR="004D74D8" w:rsidRPr="0006522C" w:rsidRDefault="004D74D8" w:rsidP="00467F25">
            <w:pPr>
              <w:rPr>
                <w:rFonts w:ascii="Tahoma" w:eastAsia="Calibri" w:hAnsi="Tahoma" w:cs="Tahoma"/>
                <w:sz w:val="20"/>
                <w:szCs w:val="20"/>
              </w:rPr>
            </w:pPr>
          </w:p>
        </w:tc>
      </w:tr>
      <w:tr w:rsidR="004D74D8" w:rsidRPr="0006522C" w14:paraId="0687B3E9" w14:textId="77777777" w:rsidTr="00660861">
        <w:tc>
          <w:tcPr>
            <w:tcW w:w="7071" w:type="dxa"/>
          </w:tcPr>
          <w:p w14:paraId="0C242A7E"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LRF – Demonstrativo da Dívida Consolidada Líquida;</w:t>
            </w:r>
          </w:p>
        </w:tc>
        <w:tc>
          <w:tcPr>
            <w:tcW w:w="1434" w:type="dxa"/>
            <w:gridSpan w:val="2"/>
          </w:tcPr>
          <w:p w14:paraId="627ED8BF"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374E0156"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469613F0" w14:textId="77777777" w:rsidR="004D74D8" w:rsidRPr="0006522C" w:rsidRDefault="004D74D8" w:rsidP="00467F25">
            <w:pPr>
              <w:rPr>
                <w:rFonts w:ascii="Tahoma" w:eastAsia="Calibri" w:hAnsi="Tahoma" w:cs="Tahoma"/>
                <w:sz w:val="20"/>
                <w:szCs w:val="20"/>
              </w:rPr>
            </w:pPr>
          </w:p>
        </w:tc>
      </w:tr>
      <w:tr w:rsidR="004D74D8" w:rsidRPr="0006522C" w14:paraId="61F017A1" w14:textId="77777777" w:rsidTr="00660861">
        <w:tc>
          <w:tcPr>
            <w:tcW w:w="7071" w:type="dxa"/>
          </w:tcPr>
          <w:p w14:paraId="1F0D9D54"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LRF – Relatório Resumido da Execução Orçamentária – RREO (por função e subfunção);</w:t>
            </w:r>
          </w:p>
        </w:tc>
        <w:tc>
          <w:tcPr>
            <w:tcW w:w="1434" w:type="dxa"/>
            <w:gridSpan w:val="2"/>
          </w:tcPr>
          <w:p w14:paraId="68597562"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4AF91096"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4FFE181E" w14:textId="77777777" w:rsidR="004D74D8" w:rsidRPr="0006522C" w:rsidRDefault="004D74D8" w:rsidP="00467F25">
            <w:pPr>
              <w:rPr>
                <w:rFonts w:ascii="Tahoma" w:eastAsia="Calibri" w:hAnsi="Tahoma" w:cs="Tahoma"/>
                <w:sz w:val="20"/>
                <w:szCs w:val="20"/>
              </w:rPr>
            </w:pPr>
          </w:p>
        </w:tc>
      </w:tr>
      <w:tr w:rsidR="004D74D8" w:rsidRPr="0006522C" w14:paraId="371C4B5F" w14:textId="77777777" w:rsidTr="00660861">
        <w:tc>
          <w:tcPr>
            <w:tcW w:w="7071" w:type="dxa"/>
          </w:tcPr>
          <w:p w14:paraId="52C7686F"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LRF – Restos a Pagar;</w:t>
            </w:r>
          </w:p>
        </w:tc>
        <w:tc>
          <w:tcPr>
            <w:tcW w:w="1434" w:type="dxa"/>
            <w:gridSpan w:val="2"/>
          </w:tcPr>
          <w:p w14:paraId="46FE4836"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242509F3"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3BFB69F2" w14:textId="77777777" w:rsidR="004D74D8" w:rsidRPr="0006522C" w:rsidRDefault="004D74D8" w:rsidP="00467F25">
            <w:pPr>
              <w:rPr>
                <w:rFonts w:ascii="Tahoma" w:eastAsia="Calibri" w:hAnsi="Tahoma" w:cs="Tahoma"/>
                <w:sz w:val="20"/>
                <w:szCs w:val="20"/>
              </w:rPr>
            </w:pPr>
          </w:p>
        </w:tc>
      </w:tr>
      <w:tr w:rsidR="004D74D8" w:rsidRPr="0006522C" w14:paraId="09A98BED" w14:textId="77777777" w:rsidTr="00660861">
        <w:tc>
          <w:tcPr>
            <w:tcW w:w="7071" w:type="dxa"/>
          </w:tcPr>
          <w:p w14:paraId="538448E9"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LRF – Demonstrativo de Receitas de Alienação de Ativos e Aplicação de Recursos;</w:t>
            </w:r>
          </w:p>
        </w:tc>
        <w:tc>
          <w:tcPr>
            <w:tcW w:w="1434" w:type="dxa"/>
            <w:gridSpan w:val="2"/>
          </w:tcPr>
          <w:p w14:paraId="14EE04D7"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0A3C58B1"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482334B3" w14:textId="77777777" w:rsidR="004D74D8" w:rsidRPr="0006522C" w:rsidRDefault="004D74D8" w:rsidP="00467F25">
            <w:pPr>
              <w:rPr>
                <w:rFonts w:ascii="Tahoma" w:eastAsia="Calibri" w:hAnsi="Tahoma" w:cs="Tahoma"/>
                <w:sz w:val="20"/>
                <w:szCs w:val="20"/>
              </w:rPr>
            </w:pPr>
          </w:p>
        </w:tc>
      </w:tr>
      <w:tr w:rsidR="004D74D8" w:rsidRPr="0006522C" w14:paraId="0040DAC8" w14:textId="77777777" w:rsidTr="00660861">
        <w:tc>
          <w:tcPr>
            <w:tcW w:w="7071" w:type="dxa"/>
          </w:tcPr>
          <w:p w14:paraId="4869AEDB"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LRF – Resultado Nominal e Primário;</w:t>
            </w:r>
          </w:p>
        </w:tc>
        <w:tc>
          <w:tcPr>
            <w:tcW w:w="1434" w:type="dxa"/>
            <w:gridSpan w:val="2"/>
          </w:tcPr>
          <w:p w14:paraId="1965E466"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74F7D28D"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62555F96" w14:textId="77777777" w:rsidR="004D74D8" w:rsidRPr="0006522C" w:rsidRDefault="004D74D8" w:rsidP="00467F25">
            <w:pPr>
              <w:rPr>
                <w:rFonts w:ascii="Tahoma" w:eastAsia="Calibri" w:hAnsi="Tahoma" w:cs="Tahoma"/>
                <w:sz w:val="20"/>
                <w:szCs w:val="20"/>
              </w:rPr>
            </w:pPr>
          </w:p>
        </w:tc>
      </w:tr>
      <w:tr w:rsidR="004D74D8" w:rsidRPr="0006522C" w14:paraId="5F7B2B66" w14:textId="77777777" w:rsidTr="00660861">
        <w:tc>
          <w:tcPr>
            <w:tcW w:w="7071" w:type="dxa"/>
          </w:tcPr>
          <w:p w14:paraId="5315E39A"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LRF – Resultado da Execução Orçamentária Poderes/Órgãos;</w:t>
            </w:r>
          </w:p>
        </w:tc>
        <w:tc>
          <w:tcPr>
            <w:tcW w:w="1434" w:type="dxa"/>
            <w:gridSpan w:val="2"/>
          </w:tcPr>
          <w:p w14:paraId="09C96696"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0E714FFA"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2C15E83D" w14:textId="77777777" w:rsidR="004D74D8" w:rsidRPr="0006522C" w:rsidRDefault="004D74D8" w:rsidP="00467F25">
            <w:pPr>
              <w:rPr>
                <w:rFonts w:ascii="Tahoma" w:eastAsia="Calibri" w:hAnsi="Tahoma" w:cs="Tahoma"/>
                <w:sz w:val="20"/>
                <w:szCs w:val="20"/>
              </w:rPr>
            </w:pPr>
          </w:p>
        </w:tc>
      </w:tr>
      <w:tr w:rsidR="004D74D8" w:rsidRPr="0006522C" w14:paraId="7814FB37" w14:textId="77777777" w:rsidTr="00660861">
        <w:tc>
          <w:tcPr>
            <w:tcW w:w="7071" w:type="dxa"/>
          </w:tcPr>
          <w:p w14:paraId="133CCD96"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Educação – Quadro 1 – Receitas de Impostos;</w:t>
            </w:r>
          </w:p>
        </w:tc>
        <w:tc>
          <w:tcPr>
            <w:tcW w:w="1434" w:type="dxa"/>
            <w:gridSpan w:val="2"/>
          </w:tcPr>
          <w:p w14:paraId="1EA7ABB1"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2172619F"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3C17CCB4" w14:textId="77777777" w:rsidR="004D74D8" w:rsidRPr="0006522C" w:rsidRDefault="004D74D8" w:rsidP="00467F25">
            <w:pPr>
              <w:rPr>
                <w:rFonts w:ascii="Tahoma" w:eastAsia="Calibri" w:hAnsi="Tahoma" w:cs="Tahoma"/>
                <w:sz w:val="20"/>
                <w:szCs w:val="20"/>
              </w:rPr>
            </w:pPr>
          </w:p>
        </w:tc>
      </w:tr>
      <w:tr w:rsidR="004D74D8" w:rsidRPr="0006522C" w14:paraId="44093410" w14:textId="77777777" w:rsidTr="00660861">
        <w:tc>
          <w:tcPr>
            <w:tcW w:w="7071" w:type="dxa"/>
          </w:tcPr>
          <w:p w14:paraId="57F6676A"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Educação – Quadro 2 – Receitas Vinculadas;</w:t>
            </w:r>
          </w:p>
        </w:tc>
        <w:tc>
          <w:tcPr>
            <w:tcW w:w="1434" w:type="dxa"/>
            <w:gridSpan w:val="2"/>
          </w:tcPr>
          <w:p w14:paraId="22EA1FDB"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0AD4DFF1"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239FC9B0" w14:textId="77777777" w:rsidR="004D74D8" w:rsidRPr="0006522C" w:rsidRDefault="004D74D8" w:rsidP="00467F25">
            <w:pPr>
              <w:rPr>
                <w:rFonts w:ascii="Tahoma" w:eastAsia="Calibri" w:hAnsi="Tahoma" w:cs="Tahoma"/>
                <w:sz w:val="20"/>
                <w:szCs w:val="20"/>
              </w:rPr>
            </w:pPr>
          </w:p>
        </w:tc>
      </w:tr>
      <w:tr w:rsidR="004D74D8" w:rsidRPr="0006522C" w14:paraId="6527D79D" w14:textId="77777777" w:rsidTr="00660861">
        <w:tc>
          <w:tcPr>
            <w:tcW w:w="7071" w:type="dxa"/>
          </w:tcPr>
          <w:p w14:paraId="301F1C76"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Educação – Quadro 3 – Despesas com Educação;</w:t>
            </w:r>
          </w:p>
        </w:tc>
        <w:tc>
          <w:tcPr>
            <w:tcW w:w="1434" w:type="dxa"/>
            <w:gridSpan w:val="2"/>
          </w:tcPr>
          <w:p w14:paraId="34939BC2"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1DCB207E"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14AA5266" w14:textId="77777777" w:rsidR="004D74D8" w:rsidRPr="0006522C" w:rsidRDefault="004D74D8" w:rsidP="00467F25">
            <w:pPr>
              <w:rPr>
                <w:rFonts w:ascii="Tahoma" w:eastAsia="Calibri" w:hAnsi="Tahoma" w:cs="Tahoma"/>
                <w:sz w:val="20"/>
                <w:szCs w:val="20"/>
              </w:rPr>
            </w:pPr>
          </w:p>
        </w:tc>
      </w:tr>
      <w:tr w:rsidR="004D74D8" w:rsidRPr="0006522C" w14:paraId="2C7E3795" w14:textId="77777777" w:rsidTr="00660861">
        <w:tc>
          <w:tcPr>
            <w:tcW w:w="7071" w:type="dxa"/>
          </w:tcPr>
          <w:p w14:paraId="44878398"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Educação – Quadro 4 – Movimentação Financeira da Educação;</w:t>
            </w:r>
          </w:p>
        </w:tc>
        <w:tc>
          <w:tcPr>
            <w:tcW w:w="1434" w:type="dxa"/>
            <w:gridSpan w:val="2"/>
          </w:tcPr>
          <w:p w14:paraId="1DD024BB"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551DCA7C"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72EDEBDB" w14:textId="77777777" w:rsidR="004D74D8" w:rsidRPr="0006522C" w:rsidRDefault="004D74D8" w:rsidP="00467F25">
            <w:pPr>
              <w:rPr>
                <w:rFonts w:ascii="Tahoma" w:eastAsia="Calibri" w:hAnsi="Tahoma" w:cs="Tahoma"/>
                <w:sz w:val="20"/>
                <w:szCs w:val="20"/>
              </w:rPr>
            </w:pPr>
          </w:p>
        </w:tc>
      </w:tr>
      <w:tr w:rsidR="004D74D8" w:rsidRPr="0006522C" w14:paraId="2CDB90F9" w14:textId="77777777" w:rsidTr="00660861">
        <w:tc>
          <w:tcPr>
            <w:tcW w:w="7071" w:type="dxa"/>
          </w:tcPr>
          <w:p w14:paraId="01270EE6"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Educação – Quadro 5 – Receitas do FUNDEB;</w:t>
            </w:r>
          </w:p>
        </w:tc>
        <w:tc>
          <w:tcPr>
            <w:tcW w:w="1434" w:type="dxa"/>
            <w:gridSpan w:val="2"/>
          </w:tcPr>
          <w:p w14:paraId="527330C5"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2822DDA5"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5C9DCD58" w14:textId="77777777" w:rsidR="004D74D8" w:rsidRPr="0006522C" w:rsidRDefault="004D74D8" w:rsidP="00467F25">
            <w:pPr>
              <w:rPr>
                <w:rFonts w:ascii="Tahoma" w:eastAsia="Calibri" w:hAnsi="Tahoma" w:cs="Tahoma"/>
                <w:sz w:val="20"/>
                <w:szCs w:val="20"/>
              </w:rPr>
            </w:pPr>
          </w:p>
        </w:tc>
      </w:tr>
      <w:tr w:rsidR="004D74D8" w:rsidRPr="0006522C" w14:paraId="60624BBD" w14:textId="77777777" w:rsidTr="00660861">
        <w:tc>
          <w:tcPr>
            <w:tcW w:w="7071" w:type="dxa"/>
          </w:tcPr>
          <w:p w14:paraId="7E55586D"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Educação – Quadro 6 – Recursos Próprios;</w:t>
            </w:r>
          </w:p>
        </w:tc>
        <w:tc>
          <w:tcPr>
            <w:tcW w:w="1434" w:type="dxa"/>
            <w:gridSpan w:val="2"/>
          </w:tcPr>
          <w:p w14:paraId="2B2E41BD"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289CB81E"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1F50232E" w14:textId="77777777" w:rsidR="004D74D8" w:rsidRPr="0006522C" w:rsidRDefault="004D74D8" w:rsidP="00467F25">
            <w:pPr>
              <w:rPr>
                <w:rFonts w:ascii="Tahoma" w:eastAsia="Calibri" w:hAnsi="Tahoma" w:cs="Tahoma"/>
                <w:sz w:val="20"/>
                <w:szCs w:val="20"/>
              </w:rPr>
            </w:pPr>
          </w:p>
        </w:tc>
      </w:tr>
      <w:tr w:rsidR="004D74D8" w:rsidRPr="0006522C" w14:paraId="4AC67ED2" w14:textId="77777777" w:rsidTr="00660861">
        <w:tc>
          <w:tcPr>
            <w:tcW w:w="7071" w:type="dxa"/>
          </w:tcPr>
          <w:p w14:paraId="36007C0F"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Educação – Quadro 8 – Cálculo Estimado do Repasse Decendial;</w:t>
            </w:r>
          </w:p>
        </w:tc>
        <w:tc>
          <w:tcPr>
            <w:tcW w:w="1434" w:type="dxa"/>
            <w:gridSpan w:val="2"/>
          </w:tcPr>
          <w:p w14:paraId="4BA42297" w14:textId="77777777" w:rsidR="004D74D8" w:rsidRPr="0006522C" w:rsidRDefault="004D74D8" w:rsidP="00467F25">
            <w:pPr>
              <w:ind w:left="-91" w:hanging="378"/>
              <w:jc w:val="center"/>
              <w:rPr>
                <w:rFonts w:ascii="Tahoma" w:eastAsia="Calibri" w:hAnsi="Tahoma" w:cs="Tahoma"/>
                <w:b/>
                <w:sz w:val="20"/>
                <w:szCs w:val="20"/>
              </w:rPr>
            </w:pPr>
          </w:p>
        </w:tc>
        <w:tc>
          <w:tcPr>
            <w:tcW w:w="1179" w:type="dxa"/>
          </w:tcPr>
          <w:p w14:paraId="72CFDE35"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2B8C91EA" w14:textId="77777777" w:rsidR="004D74D8" w:rsidRPr="0006522C" w:rsidRDefault="004D74D8" w:rsidP="00467F25">
            <w:pPr>
              <w:rPr>
                <w:rFonts w:ascii="Tahoma" w:eastAsia="Calibri" w:hAnsi="Tahoma" w:cs="Tahoma"/>
                <w:sz w:val="20"/>
                <w:szCs w:val="20"/>
              </w:rPr>
            </w:pPr>
          </w:p>
        </w:tc>
      </w:tr>
      <w:tr w:rsidR="004D74D8" w:rsidRPr="0006522C" w14:paraId="47CC9A39" w14:textId="77777777" w:rsidTr="00660861">
        <w:tc>
          <w:tcPr>
            <w:tcW w:w="7071" w:type="dxa"/>
          </w:tcPr>
          <w:p w14:paraId="3BFC1CB3"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Saúde – Quadro 1 – Receitas de Impostos;</w:t>
            </w:r>
          </w:p>
        </w:tc>
        <w:tc>
          <w:tcPr>
            <w:tcW w:w="1434" w:type="dxa"/>
            <w:gridSpan w:val="2"/>
          </w:tcPr>
          <w:p w14:paraId="51E5D3C5"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78FA171C"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2D55989D" w14:textId="77777777" w:rsidR="004D74D8" w:rsidRPr="0006522C" w:rsidRDefault="004D74D8" w:rsidP="00467F25">
            <w:pPr>
              <w:rPr>
                <w:rFonts w:ascii="Tahoma" w:eastAsia="Calibri" w:hAnsi="Tahoma" w:cs="Tahoma"/>
                <w:sz w:val="20"/>
                <w:szCs w:val="20"/>
              </w:rPr>
            </w:pPr>
          </w:p>
        </w:tc>
      </w:tr>
      <w:tr w:rsidR="004D74D8" w:rsidRPr="0006522C" w14:paraId="7580706F" w14:textId="77777777" w:rsidTr="00660861">
        <w:tc>
          <w:tcPr>
            <w:tcW w:w="7071" w:type="dxa"/>
          </w:tcPr>
          <w:p w14:paraId="0F4558B9"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Saúde – Quadro 2 – Receitas Vinculadas;</w:t>
            </w:r>
          </w:p>
        </w:tc>
        <w:tc>
          <w:tcPr>
            <w:tcW w:w="1434" w:type="dxa"/>
            <w:gridSpan w:val="2"/>
          </w:tcPr>
          <w:p w14:paraId="726966C7"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5098DBA0"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132E625E" w14:textId="77777777" w:rsidR="004D74D8" w:rsidRPr="0006522C" w:rsidRDefault="004D74D8" w:rsidP="00467F25">
            <w:pPr>
              <w:rPr>
                <w:rFonts w:ascii="Tahoma" w:eastAsia="Calibri" w:hAnsi="Tahoma" w:cs="Tahoma"/>
                <w:sz w:val="20"/>
                <w:szCs w:val="20"/>
              </w:rPr>
            </w:pPr>
          </w:p>
        </w:tc>
      </w:tr>
      <w:tr w:rsidR="004D74D8" w:rsidRPr="0006522C" w14:paraId="24BCB156" w14:textId="77777777" w:rsidTr="00660861">
        <w:tc>
          <w:tcPr>
            <w:tcW w:w="7071" w:type="dxa"/>
          </w:tcPr>
          <w:p w14:paraId="5B664CAE"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Saúde – Quadro 3 – Despesas com Saúde;</w:t>
            </w:r>
          </w:p>
        </w:tc>
        <w:tc>
          <w:tcPr>
            <w:tcW w:w="1434" w:type="dxa"/>
            <w:gridSpan w:val="2"/>
          </w:tcPr>
          <w:p w14:paraId="7E98A0E0"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4060A045"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55F14A50" w14:textId="77777777" w:rsidR="004D74D8" w:rsidRPr="0006522C" w:rsidRDefault="004D74D8" w:rsidP="00467F25">
            <w:pPr>
              <w:rPr>
                <w:rFonts w:ascii="Tahoma" w:eastAsia="Calibri" w:hAnsi="Tahoma" w:cs="Tahoma"/>
                <w:sz w:val="20"/>
                <w:szCs w:val="20"/>
              </w:rPr>
            </w:pPr>
          </w:p>
        </w:tc>
      </w:tr>
      <w:tr w:rsidR="004D74D8" w:rsidRPr="0006522C" w14:paraId="3B894141" w14:textId="77777777" w:rsidTr="00660861">
        <w:tc>
          <w:tcPr>
            <w:tcW w:w="7071" w:type="dxa"/>
          </w:tcPr>
          <w:p w14:paraId="75EBF4A6" w14:textId="77777777" w:rsidR="004D74D8" w:rsidRPr="0006522C" w:rsidRDefault="004D74D8" w:rsidP="00467F25">
            <w:pPr>
              <w:widowControl w:val="0"/>
              <w:numPr>
                <w:ilvl w:val="1"/>
                <w:numId w:val="16"/>
              </w:numPr>
              <w:contextualSpacing/>
              <w:jc w:val="both"/>
              <w:rPr>
                <w:rFonts w:ascii="Tahoma" w:eastAsia="Calibri" w:hAnsi="Tahoma" w:cs="Tahoma"/>
                <w:sz w:val="20"/>
                <w:szCs w:val="20"/>
              </w:rPr>
            </w:pPr>
            <w:r w:rsidRPr="0006522C">
              <w:rPr>
                <w:rFonts w:ascii="Tahoma" w:eastAsia="Calibri" w:hAnsi="Tahoma" w:cs="Tahoma"/>
                <w:sz w:val="20"/>
                <w:szCs w:val="20"/>
              </w:rPr>
              <w:t>Saúde – Quadro 5 – Recursos Próprios.</w:t>
            </w:r>
          </w:p>
        </w:tc>
        <w:tc>
          <w:tcPr>
            <w:tcW w:w="1434" w:type="dxa"/>
            <w:gridSpan w:val="2"/>
          </w:tcPr>
          <w:p w14:paraId="78157E49"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6B9AABA1"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27B73C19" w14:textId="77777777" w:rsidR="004D74D8" w:rsidRPr="0006522C" w:rsidRDefault="004D74D8" w:rsidP="00467F25">
            <w:pPr>
              <w:rPr>
                <w:rFonts w:ascii="Tahoma" w:eastAsia="Calibri" w:hAnsi="Tahoma" w:cs="Tahoma"/>
                <w:sz w:val="20"/>
                <w:szCs w:val="20"/>
              </w:rPr>
            </w:pPr>
          </w:p>
        </w:tc>
      </w:tr>
      <w:tr w:rsidR="004D74D8" w:rsidRPr="0006522C" w14:paraId="47EF4C19" w14:textId="77777777" w:rsidTr="00660861">
        <w:tc>
          <w:tcPr>
            <w:tcW w:w="7071" w:type="dxa"/>
          </w:tcPr>
          <w:p w14:paraId="1B9940F8"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 xml:space="preserve">Exportar dados para sistemas do TCESP, Receita Federal e STN e </w:t>
            </w:r>
            <w:r w:rsidRPr="0006522C">
              <w:rPr>
                <w:rFonts w:ascii="Tahoma" w:eastAsia="Calibri" w:hAnsi="Tahoma" w:cs="Tahoma"/>
                <w:sz w:val="20"/>
                <w:szCs w:val="20"/>
              </w:rPr>
              <w:lastRenderedPageBreak/>
              <w:t>outros:</w:t>
            </w:r>
          </w:p>
        </w:tc>
        <w:tc>
          <w:tcPr>
            <w:tcW w:w="1434" w:type="dxa"/>
            <w:gridSpan w:val="2"/>
          </w:tcPr>
          <w:p w14:paraId="615E2237"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735373B1"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638A33BA" w14:textId="77777777" w:rsidR="004D74D8" w:rsidRPr="0006522C" w:rsidRDefault="004D74D8" w:rsidP="00467F25">
            <w:pPr>
              <w:rPr>
                <w:rFonts w:ascii="Tahoma" w:eastAsia="Calibri" w:hAnsi="Tahoma" w:cs="Tahoma"/>
                <w:sz w:val="20"/>
                <w:szCs w:val="20"/>
              </w:rPr>
            </w:pPr>
          </w:p>
        </w:tc>
      </w:tr>
      <w:tr w:rsidR="004D74D8" w:rsidRPr="0006522C" w14:paraId="37D6779E" w14:textId="77777777" w:rsidTr="00660861">
        <w:tc>
          <w:tcPr>
            <w:tcW w:w="7071" w:type="dxa"/>
          </w:tcPr>
          <w:p w14:paraId="424739A4"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Gerar arquivos de importação do sistema SIOPE e SIOPS em formato Excel/CSV;</w:t>
            </w:r>
          </w:p>
        </w:tc>
        <w:tc>
          <w:tcPr>
            <w:tcW w:w="1434" w:type="dxa"/>
            <w:gridSpan w:val="2"/>
          </w:tcPr>
          <w:p w14:paraId="417B2B42"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2D376549"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413560FC" w14:textId="77777777" w:rsidR="004D74D8" w:rsidRPr="0006522C" w:rsidRDefault="004D74D8" w:rsidP="00467F25">
            <w:pPr>
              <w:rPr>
                <w:rFonts w:ascii="Tahoma" w:eastAsia="Calibri" w:hAnsi="Tahoma" w:cs="Tahoma"/>
                <w:sz w:val="20"/>
                <w:szCs w:val="20"/>
              </w:rPr>
            </w:pPr>
          </w:p>
        </w:tc>
      </w:tr>
      <w:tr w:rsidR="004D74D8" w:rsidRPr="0006522C" w14:paraId="288A9E03" w14:textId="77777777" w:rsidTr="00660861">
        <w:tc>
          <w:tcPr>
            <w:tcW w:w="7071" w:type="dxa"/>
          </w:tcPr>
          <w:p w14:paraId="39B7BA98"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Conter informações para a DIRF;</w:t>
            </w:r>
          </w:p>
        </w:tc>
        <w:tc>
          <w:tcPr>
            <w:tcW w:w="1434" w:type="dxa"/>
            <w:gridSpan w:val="2"/>
          </w:tcPr>
          <w:p w14:paraId="587E3D06"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7DF7E6EB"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2A62BA1C" w14:textId="77777777" w:rsidR="004D74D8" w:rsidRPr="0006522C" w:rsidRDefault="004D74D8" w:rsidP="00467F25">
            <w:pPr>
              <w:rPr>
                <w:rFonts w:ascii="Tahoma" w:eastAsia="Calibri" w:hAnsi="Tahoma" w:cs="Tahoma"/>
                <w:sz w:val="20"/>
                <w:szCs w:val="20"/>
              </w:rPr>
            </w:pPr>
          </w:p>
        </w:tc>
      </w:tr>
      <w:tr w:rsidR="004D74D8" w:rsidRPr="0006522C" w14:paraId="5AC471C8" w14:textId="77777777" w:rsidTr="00660861">
        <w:tc>
          <w:tcPr>
            <w:tcW w:w="7071" w:type="dxa"/>
          </w:tcPr>
          <w:p w14:paraId="68DCAAC2"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Transferir via WEB as tabelas de lançamentos conforme layout definido pelo TCESP – AUDESP;</w:t>
            </w:r>
          </w:p>
        </w:tc>
        <w:tc>
          <w:tcPr>
            <w:tcW w:w="1434" w:type="dxa"/>
            <w:gridSpan w:val="2"/>
          </w:tcPr>
          <w:p w14:paraId="748FD43A"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4CCDA9A9"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08F28427" w14:textId="77777777" w:rsidR="004D74D8" w:rsidRPr="0006522C" w:rsidRDefault="004D74D8" w:rsidP="00467F25">
            <w:pPr>
              <w:rPr>
                <w:rFonts w:ascii="Tahoma" w:eastAsia="Calibri" w:hAnsi="Tahoma" w:cs="Tahoma"/>
                <w:sz w:val="20"/>
                <w:szCs w:val="20"/>
              </w:rPr>
            </w:pPr>
          </w:p>
        </w:tc>
      </w:tr>
      <w:tr w:rsidR="004D74D8" w:rsidRPr="0006522C" w14:paraId="0845D2F1" w14:textId="77777777" w:rsidTr="00660861">
        <w:tc>
          <w:tcPr>
            <w:tcW w:w="7071" w:type="dxa"/>
          </w:tcPr>
          <w:p w14:paraId="3D4DE68A"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Gerar os arquivos da “ESCRITURAÇÃO FISCAL DIGITAL – EFD” no formato compatível com o programa validador do SPED – Sistema Público de Escrituração Digital;</w:t>
            </w:r>
          </w:p>
        </w:tc>
        <w:tc>
          <w:tcPr>
            <w:tcW w:w="1434" w:type="dxa"/>
            <w:gridSpan w:val="2"/>
          </w:tcPr>
          <w:p w14:paraId="709210A6"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2E95AC50"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3F004437" w14:textId="77777777" w:rsidR="004D74D8" w:rsidRPr="0006522C" w:rsidRDefault="004D74D8" w:rsidP="00467F25">
            <w:pPr>
              <w:rPr>
                <w:rFonts w:ascii="Tahoma" w:eastAsia="Calibri" w:hAnsi="Tahoma" w:cs="Tahoma"/>
                <w:sz w:val="20"/>
                <w:szCs w:val="20"/>
              </w:rPr>
            </w:pPr>
          </w:p>
        </w:tc>
      </w:tr>
      <w:tr w:rsidR="004D74D8" w:rsidRPr="0006522C" w14:paraId="00599268" w14:textId="77777777" w:rsidTr="00660861">
        <w:tc>
          <w:tcPr>
            <w:tcW w:w="7071" w:type="dxa"/>
          </w:tcPr>
          <w:p w14:paraId="79BA1CAC"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Gerar arquivos SICONFI (RREO, RGF e DCA);</w:t>
            </w:r>
          </w:p>
        </w:tc>
        <w:tc>
          <w:tcPr>
            <w:tcW w:w="1434" w:type="dxa"/>
            <w:gridSpan w:val="2"/>
          </w:tcPr>
          <w:p w14:paraId="73EAEA5E" w14:textId="77777777" w:rsidR="004D74D8" w:rsidRPr="0006522C" w:rsidRDefault="004D74D8" w:rsidP="00467F25">
            <w:pPr>
              <w:ind w:left="-91" w:hanging="378"/>
              <w:contextualSpacing/>
              <w:jc w:val="center"/>
              <w:rPr>
                <w:rFonts w:ascii="Tahoma" w:eastAsia="Calibri" w:hAnsi="Tahoma" w:cs="Tahoma"/>
                <w:b/>
                <w:sz w:val="20"/>
                <w:szCs w:val="20"/>
              </w:rPr>
            </w:pPr>
          </w:p>
        </w:tc>
        <w:tc>
          <w:tcPr>
            <w:tcW w:w="1179" w:type="dxa"/>
          </w:tcPr>
          <w:p w14:paraId="162E09F8" w14:textId="77777777" w:rsidR="004D74D8" w:rsidRPr="0006522C" w:rsidRDefault="004D74D8" w:rsidP="00467F25">
            <w:pPr>
              <w:ind w:left="-91" w:hanging="378"/>
              <w:contextualSpacing/>
              <w:jc w:val="center"/>
              <w:rPr>
                <w:rFonts w:ascii="Tahoma" w:eastAsia="Calibri" w:hAnsi="Tahoma" w:cs="Tahoma"/>
                <w:b/>
                <w:sz w:val="20"/>
                <w:szCs w:val="20"/>
              </w:rPr>
            </w:pPr>
          </w:p>
        </w:tc>
        <w:tc>
          <w:tcPr>
            <w:tcW w:w="238" w:type="dxa"/>
            <w:tcBorders>
              <w:top w:val="nil"/>
              <w:left w:val="nil"/>
              <w:bottom w:val="nil"/>
              <w:right w:val="nil"/>
            </w:tcBorders>
          </w:tcPr>
          <w:p w14:paraId="7F411F45" w14:textId="77777777" w:rsidR="004D74D8" w:rsidRPr="0006522C" w:rsidRDefault="004D74D8" w:rsidP="00467F25">
            <w:pPr>
              <w:rPr>
                <w:rFonts w:ascii="Tahoma" w:eastAsia="Calibri" w:hAnsi="Tahoma" w:cs="Tahoma"/>
                <w:sz w:val="20"/>
                <w:szCs w:val="20"/>
              </w:rPr>
            </w:pPr>
          </w:p>
        </w:tc>
      </w:tr>
      <w:tr w:rsidR="004D74D8" w:rsidRPr="0006522C" w14:paraId="5FD91A22" w14:textId="77777777" w:rsidTr="00660861">
        <w:tc>
          <w:tcPr>
            <w:tcW w:w="7071" w:type="dxa"/>
          </w:tcPr>
          <w:p w14:paraId="07524879"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Adaptar à utilização do Plano de Contas estabelecido pelo PCASP.</w:t>
            </w:r>
          </w:p>
        </w:tc>
        <w:tc>
          <w:tcPr>
            <w:tcW w:w="1434" w:type="dxa"/>
            <w:gridSpan w:val="2"/>
          </w:tcPr>
          <w:p w14:paraId="7AB2EF45" w14:textId="77777777" w:rsidR="004D74D8" w:rsidRPr="0006522C" w:rsidRDefault="004D74D8" w:rsidP="00467F25">
            <w:pPr>
              <w:rPr>
                <w:rFonts w:ascii="Tahoma" w:eastAsia="Calibri" w:hAnsi="Tahoma" w:cs="Tahoma"/>
                <w:b/>
                <w:sz w:val="20"/>
                <w:szCs w:val="20"/>
              </w:rPr>
            </w:pPr>
          </w:p>
        </w:tc>
        <w:tc>
          <w:tcPr>
            <w:tcW w:w="1179" w:type="dxa"/>
          </w:tcPr>
          <w:p w14:paraId="3D9223D1"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2A74D9ED" w14:textId="77777777" w:rsidR="004D74D8" w:rsidRPr="0006522C" w:rsidRDefault="004D74D8" w:rsidP="00467F25">
            <w:pPr>
              <w:rPr>
                <w:rFonts w:ascii="Tahoma" w:eastAsia="Calibri" w:hAnsi="Tahoma" w:cs="Tahoma"/>
                <w:sz w:val="20"/>
                <w:szCs w:val="20"/>
              </w:rPr>
            </w:pPr>
          </w:p>
        </w:tc>
      </w:tr>
      <w:tr w:rsidR="004D74D8" w:rsidRPr="0006522C" w14:paraId="0DBFDB2A" w14:textId="77777777" w:rsidTr="00660861">
        <w:tc>
          <w:tcPr>
            <w:tcW w:w="7071" w:type="dxa"/>
          </w:tcPr>
          <w:p w14:paraId="26CC7DAB"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Possuir ferramentas para controle às retenções de ICMS, IPI, ISS, IRRF (sobre serviços), INSS, PIS, COFINS e CSLL.</w:t>
            </w:r>
          </w:p>
        </w:tc>
        <w:tc>
          <w:tcPr>
            <w:tcW w:w="1434" w:type="dxa"/>
            <w:gridSpan w:val="2"/>
          </w:tcPr>
          <w:p w14:paraId="0DFDD181" w14:textId="77777777" w:rsidR="004D74D8" w:rsidRPr="0006522C" w:rsidRDefault="004D74D8" w:rsidP="00467F25">
            <w:pPr>
              <w:rPr>
                <w:rFonts w:ascii="Tahoma" w:eastAsia="Calibri" w:hAnsi="Tahoma" w:cs="Tahoma"/>
                <w:b/>
                <w:sz w:val="20"/>
                <w:szCs w:val="20"/>
              </w:rPr>
            </w:pPr>
          </w:p>
        </w:tc>
        <w:tc>
          <w:tcPr>
            <w:tcW w:w="1179" w:type="dxa"/>
          </w:tcPr>
          <w:p w14:paraId="5D5B072C"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82EFD80" w14:textId="77777777" w:rsidR="004D74D8" w:rsidRPr="0006522C" w:rsidRDefault="004D74D8" w:rsidP="00467F25">
            <w:pPr>
              <w:rPr>
                <w:rFonts w:ascii="Tahoma" w:eastAsia="Calibri" w:hAnsi="Tahoma" w:cs="Tahoma"/>
                <w:sz w:val="20"/>
                <w:szCs w:val="20"/>
              </w:rPr>
            </w:pPr>
          </w:p>
        </w:tc>
      </w:tr>
      <w:tr w:rsidR="004D74D8" w:rsidRPr="0006522C" w14:paraId="772EEA3D" w14:textId="77777777" w:rsidTr="00660861">
        <w:tc>
          <w:tcPr>
            <w:tcW w:w="7071" w:type="dxa"/>
          </w:tcPr>
          <w:p w14:paraId="14478E90"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Disponibilizar informações de débitos e créditos de impostos/consignações a recolher ou creditar, por período de apuração, gerando um Balancete de Extras Orçamentárias.</w:t>
            </w:r>
          </w:p>
        </w:tc>
        <w:tc>
          <w:tcPr>
            <w:tcW w:w="1434" w:type="dxa"/>
            <w:gridSpan w:val="2"/>
          </w:tcPr>
          <w:p w14:paraId="1834D58D" w14:textId="77777777" w:rsidR="004D74D8" w:rsidRPr="0006522C" w:rsidRDefault="004D74D8" w:rsidP="00467F25">
            <w:pPr>
              <w:rPr>
                <w:rFonts w:ascii="Tahoma" w:eastAsia="Calibri" w:hAnsi="Tahoma" w:cs="Tahoma"/>
                <w:b/>
                <w:sz w:val="20"/>
                <w:szCs w:val="20"/>
              </w:rPr>
            </w:pPr>
          </w:p>
        </w:tc>
        <w:tc>
          <w:tcPr>
            <w:tcW w:w="1179" w:type="dxa"/>
          </w:tcPr>
          <w:p w14:paraId="3DF12E48"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68895280" w14:textId="77777777" w:rsidR="004D74D8" w:rsidRPr="0006522C" w:rsidRDefault="004D74D8" w:rsidP="00467F25">
            <w:pPr>
              <w:rPr>
                <w:rFonts w:ascii="Tahoma" w:eastAsia="Calibri" w:hAnsi="Tahoma" w:cs="Tahoma"/>
                <w:sz w:val="20"/>
                <w:szCs w:val="20"/>
              </w:rPr>
            </w:pPr>
          </w:p>
        </w:tc>
      </w:tr>
      <w:tr w:rsidR="004D74D8" w:rsidRPr="0006522C" w14:paraId="5F0842E7" w14:textId="77777777" w:rsidTr="00660861">
        <w:tc>
          <w:tcPr>
            <w:tcW w:w="7071" w:type="dxa"/>
          </w:tcPr>
          <w:p w14:paraId="5DDD1C05"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Gerar arquivo da DREI - Demonstrativo da Rentabilidade e Evolução da Carteira de Investimento</w:t>
            </w:r>
          </w:p>
        </w:tc>
        <w:tc>
          <w:tcPr>
            <w:tcW w:w="1434" w:type="dxa"/>
            <w:gridSpan w:val="2"/>
          </w:tcPr>
          <w:p w14:paraId="0688E162" w14:textId="77777777" w:rsidR="004D74D8" w:rsidRPr="0006522C" w:rsidRDefault="004D74D8" w:rsidP="00467F25">
            <w:pPr>
              <w:rPr>
                <w:rFonts w:ascii="Tahoma" w:eastAsia="Calibri" w:hAnsi="Tahoma" w:cs="Tahoma"/>
                <w:b/>
                <w:sz w:val="20"/>
                <w:szCs w:val="20"/>
              </w:rPr>
            </w:pPr>
          </w:p>
        </w:tc>
        <w:tc>
          <w:tcPr>
            <w:tcW w:w="1179" w:type="dxa"/>
          </w:tcPr>
          <w:p w14:paraId="4C3B1FDA"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1341D154" w14:textId="77777777" w:rsidR="004D74D8" w:rsidRPr="0006522C" w:rsidRDefault="004D74D8" w:rsidP="00467F25">
            <w:pPr>
              <w:rPr>
                <w:rFonts w:ascii="Tahoma" w:eastAsia="Calibri" w:hAnsi="Tahoma" w:cs="Tahoma"/>
                <w:sz w:val="20"/>
                <w:szCs w:val="20"/>
              </w:rPr>
            </w:pPr>
          </w:p>
        </w:tc>
      </w:tr>
      <w:tr w:rsidR="004D74D8" w:rsidRPr="0006522C" w14:paraId="3683D426" w14:textId="77777777" w:rsidTr="00660861">
        <w:tc>
          <w:tcPr>
            <w:tcW w:w="7071" w:type="dxa"/>
          </w:tcPr>
          <w:p w14:paraId="5AFB8B62"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Gerar arquivo da DRPA - Demonstrativo de Receitas Previstas e Arrecadadas – RPPS</w:t>
            </w:r>
          </w:p>
        </w:tc>
        <w:tc>
          <w:tcPr>
            <w:tcW w:w="1434" w:type="dxa"/>
            <w:gridSpan w:val="2"/>
          </w:tcPr>
          <w:p w14:paraId="7F1F04EA" w14:textId="77777777" w:rsidR="004D74D8" w:rsidRPr="0006522C" w:rsidRDefault="004D74D8" w:rsidP="00467F25">
            <w:pPr>
              <w:rPr>
                <w:rFonts w:ascii="Tahoma" w:eastAsia="Calibri" w:hAnsi="Tahoma" w:cs="Tahoma"/>
                <w:b/>
                <w:sz w:val="20"/>
                <w:szCs w:val="20"/>
              </w:rPr>
            </w:pPr>
          </w:p>
        </w:tc>
        <w:tc>
          <w:tcPr>
            <w:tcW w:w="1179" w:type="dxa"/>
          </w:tcPr>
          <w:p w14:paraId="640C8ECD"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50CF29CF" w14:textId="77777777" w:rsidR="004D74D8" w:rsidRPr="0006522C" w:rsidRDefault="004D74D8" w:rsidP="00467F25">
            <w:pPr>
              <w:rPr>
                <w:rFonts w:ascii="Tahoma" w:eastAsia="Calibri" w:hAnsi="Tahoma" w:cs="Tahoma"/>
                <w:sz w:val="20"/>
                <w:szCs w:val="20"/>
              </w:rPr>
            </w:pPr>
          </w:p>
        </w:tc>
      </w:tr>
      <w:tr w:rsidR="004D74D8" w:rsidRPr="0006522C" w14:paraId="3000DB05" w14:textId="77777777" w:rsidTr="00660861">
        <w:tc>
          <w:tcPr>
            <w:tcW w:w="7071" w:type="dxa"/>
          </w:tcPr>
          <w:p w14:paraId="7A6E897F"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Importar arquivos no formato de XML dos demais entes dos Municípios para compor dados consolidados, para geração dos fatos contábeis e dados orçamentários tais como: empenhos, liquidações, pagamentos e arrecadações.</w:t>
            </w:r>
          </w:p>
        </w:tc>
        <w:tc>
          <w:tcPr>
            <w:tcW w:w="1434" w:type="dxa"/>
            <w:gridSpan w:val="2"/>
          </w:tcPr>
          <w:p w14:paraId="7D9DC937" w14:textId="77777777" w:rsidR="004D74D8" w:rsidRPr="0006522C" w:rsidRDefault="004D74D8" w:rsidP="00467F25">
            <w:pPr>
              <w:rPr>
                <w:rFonts w:ascii="Tahoma" w:eastAsia="Calibri" w:hAnsi="Tahoma" w:cs="Tahoma"/>
                <w:b/>
                <w:sz w:val="20"/>
                <w:szCs w:val="20"/>
              </w:rPr>
            </w:pPr>
          </w:p>
        </w:tc>
        <w:tc>
          <w:tcPr>
            <w:tcW w:w="1179" w:type="dxa"/>
          </w:tcPr>
          <w:p w14:paraId="293D3B64"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2D1C4146" w14:textId="77777777" w:rsidR="004D74D8" w:rsidRPr="0006522C" w:rsidRDefault="004D74D8" w:rsidP="00467F25">
            <w:pPr>
              <w:rPr>
                <w:rFonts w:ascii="Tahoma" w:eastAsia="Calibri" w:hAnsi="Tahoma" w:cs="Tahoma"/>
                <w:sz w:val="20"/>
                <w:szCs w:val="20"/>
              </w:rPr>
            </w:pPr>
          </w:p>
        </w:tc>
      </w:tr>
      <w:tr w:rsidR="004D74D8" w:rsidRPr="0006522C" w14:paraId="3EE8B16A" w14:textId="77777777" w:rsidTr="00660861">
        <w:tc>
          <w:tcPr>
            <w:tcW w:w="7071" w:type="dxa"/>
          </w:tcPr>
          <w:p w14:paraId="2BDF1853"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Inclusão dos dados de Remuneração de Agentes Políticos do exercício a ser informado ao TCE.</w:t>
            </w:r>
          </w:p>
        </w:tc>
        <w:tc>
          <w:tcPr>
            <w:tcW w:w="1434" w:type="dxa"/>
            <w:gridSpan w:val="2"/>
          </w:tcPr>
          <w:p w14:paraId="28B4E2E6" w14:textId="77777777" w:rsidR="004D74D8" w:rsidRPr="0006522C" w:rsidRDefault="004D74D8" w:rsidP="00467F25">
            <w:pPr>
              <w:rPr>
                <w:rFonts w:ascii="Tahoma" w:eastAsia="Calibri" w:hAnsi="Tahoma" w:cs="Tahoma"/>
                <w:b/>
                <w:sz w:val="20"/>
                <w:szCs w:val="20"/>
              </w:rPr>
            </w:pPr>
          </w:p>
        </w:tc>
        <w:tc>
          <w:tcPr>
            <w:tcW w:w="1179" w:type="dxa"/>
          </w:tcPr>
          <w:p w14:paraId="3E71549E"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1CC7FAAE" w14:textId="77777777" w:rsidR="004D74D8" w:rsidRPr="0006522C" w:rsidRDefault="004D74D8" w:rsidP="00467F25">
            <w:pPr>
              <w:rPr>
                <w:rFonts w:ascii="Tahoma" w:eastAsia="Calibri" w:hAnsi="Tahoma" w:cs="Tahoma"/>
                <w:sz w:val="20"/>
                <w:szCs w:val="20"/>
              </w:rPr>
            </w:pPr>
          </w:p>
        </w:tc>
      </w:tr>
      <w:tr w:rsidR="004D74D8" w:rsidRPr="0006522C" w14:paraId="248E18D5" w14:textId="77777777" w:rsidTr="00660861">
        <w:tc>
          <w:tcPr>
            <w:tcW w:w="7071" w:type="dxa"/>
          </w:tcPr>
          <w:p w14:paraId="7FEAFEEE" w14:textId="77777777" w:rsidR="004D74D8" w:rsidRPr="0006522C" w:rsidRDefault="004D74D8" w:rsidP="00467F25">
            <w:pPr>
              <w:ind w:left="360"/>
              <w:contextualSpacing/>
              <w:rPr>
                <w:rFonts w:ascii="Tahoma" w:eastAsia="Calibri" w:hAnsi="Tahoma" w:cs="Tahoma"/>
                <w:b/>
                <w:sz w:val="20"/>
                <w:szCs w:val="20"/>
              </w:rPr>
            </w:pPr>
            <w:r w:rsidRPr="0006522C">
              <w:rPr>
                <w:rFonts w:ascii="Tahoma" w:eastAsia="Calibri" w:hAnsi="Tahoma" w:cs="Tahoma"/>
                <w:b/>
                <w:sz w:val="20"/>
                <w:szCs w:val="20"/>
              </w:rPr>
              <w:t>Disponibilizar os seguintes relatórios:</w:t>
            </w:r>
          </w:p>
        </w:tc>
        <w:tc>
          <w:tcPr>
            <w:tcW w:w="1434" w:type="dxa"/>
            <w:gridSpan w:val="2"/>
          </w:tcPr>
          <w:p w14:paraId="7542DEFA" w14:textId="77777777" w:rsidR="004D74D8" w:rsidRPr="0006522C" w:rsidRDefault="004D74D8" w:rsidP="00467F25">
            <w:pPr>
              <w:rPr>
                <w:rFonts w:ascii="Tahoma" w:eastAsia="Calibri" w:hAnsi="Tahoma" w:cs="Tahoma"/>
                <w:b/>
                <w:sz w:val="20"/>
                <w:szCs w:val="20"/>
              </w:rPr>
            </w:pPr>
          </w:p>
        </w:tc>
        <w:tc>
          <w:tcPr>
            <w:tcW w:w="1179" w:type="dxa"/>
          </w:tcPr>
          <w:p w14:paraId="21711A07"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B00461A" w14:textId="77777777" w:rsidR="004D74D8" w:rsidRPr="0006522C" w:rsidRDefault="004D74D8" w:rsidP="00467F25">
            <w:pPr>
              <w:rPr>
                <w:rFonts w:ascii="Tahoma" w:eastAsia="Calibri" w:hAnsi="Tahoma" w:cs="Tahoma"/>
                <w:sz w:val="20"/>
                <w:szCs w:val="20"/>
              </w:rPr>
            </w:pPr>
          </w:p>
        </w:tc>
      </w:tr>
      <w:tr w:rsidR="004D74D8" w:rsidRPr="0006522C" w14:paraId="39CE2421" w14:textId="77777777" w:rsidTr="00660861">
        <w:tc>
          <w:tcPr>
            <w:tcW w:w="7071" w:type="dxa"/>
          </w:tcPr>
          <w:p w14:paraId="7A5B5E7E"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Cadastro e diário de empenhos</w:t>
            </w:r>
          </w:p>
        </w:tc>
        <w:tc>
          <w:tcPr>
            <w:tcW w:w="1434" w:type="dxa"/>
            <w:gridSpan w:val="2"/>
          </w:tcPr>
          <w:p w14:paraId="1E45140B" w14:textId="77777777" w:rsidR="004D74D8" w:rsidRPr="0006522C" w:rsidRDefault="004D74D8" w:rsidP="00467F25">
            <w:pPr>
              <w:rPr>
                <w:rFonts w:ascii="Tahoma" w:eastAsia="Calibri" w:hAnsi="Tahoma" w:cs="Tahoma"/>
                <w:b/>
                <w:sz w:val="20"/>
                <w:szCs w:val="20"/>
              </w:rPr>
            </w:pPr>
          </w:p>
        </w:tc>
        <w:tc>
          <w:tcPr>
            <w:tcW w:w="1179" w:type="dxa"/>
          </w:tcPr>
          <w:p w14:paraId="5B1E9EAB"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40B9FA8F" w14:textId="77777777" w:rsidR="004D74D8" w:rsidRPr="0006522C" w:rsidRDefault="004D74D8" w:rsidP="00467F25">
            <w:pPr>
              <w:rPr>
                <w:rFonts w:ascii="Tahoma" w:eastAsia="Calibri" w:hAnsi="Tahoma" w:cs="Tahoma"/>
                <w:sz w:val="20"/>
                <w:szCs w:val="20"/>
              </w:rPr>
            </w:pPr>
          </w:p>
        </w:tc>
      </w:tr>
      <w:tr w:rsidR="004D74D8" w:rsidRPr="0006522C" w14:paraId="14863E2E" w14:textId="77777777" w:rsidTr="00660861">
        <w:tc>
          <w:tcPr>
            <w:tcW w:w="7071" w:type="dxa"/>
          </w:tcPr>
          <w:p w14:paraId="344CDA35"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Razão por dotação discriminando todas as movimentações</w:t>
            </w:r>
          </w:p>
        </w:tc>
        <w:tc>
          <w:tcPr>
            <w:tcW w:w="1434" w:type="dxa"/>
            <w:gridSpan w:val="2"/>
          </w:tcPr>
          <w:p w14:paraId="035C0364" w14:textId="77777777" w:rsidR="004D74D8" w:rsidRPr="0006522C" w:rsidRDefault="004D74D8" w:rsidP="00467F25">
            <w:pPr>
              <w:rPr>
                <w:rFonts w:ascii="Tahoma" w:eastAsia="Calibri" w:hAnsi="Tahoma" w:cs="Tahoma"/>
                <w:b/>
                <w:sz w:val="20"/>
                <w:szCs w:val="20"/>
              </w:rPr>
            </w:pPr>
          </w:p>
        </w:tc>
        <w:tc>
          <w:tcPr>
            <w:tcW w:w="1179" w:type="dxa"/>
          </w:tcPr>
          <w:p w14:paraId="7BFAC886"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5EEBBB88" w14:textId="77777777" w:rsidR="004D74D8" w:rsidRPr="0006522C" w:rsidRDefault="004D74D8" w:rsidP="00467F25">
            <w:pPr>
              <w:rPr>
                <w:rFonts w:ascii="Tahoma" w:eastAsia="Calibri" w:hAnsi="Tahoma" w:cs="Tahoma"/>
                <w:sz w:val="20"/>
                <w:szCs w:val="20"/>
              </w:rPr>
            </w:pPr>
          </w:p>
        </w:tc>
      </w:tr>
      <w:tr w:rsidR="004D74D8" w:rsidRPr="0006522C" w14:paraId="42F14455" w14:textId="77777777" w:rsidTr="00660861">
        <w:tc>
          <w:tcPr>
            <w:tcW w:w="7071" w:type="dxa"/>
          </w:tcPr>
          <w:p w14:paraId="7D0C2228"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Razão por fornecedor ou de todos os fornecedores, indicando o período</w:t>
            </w:r>
          </w:p>
        </w:tc>
        <w:tc>
          <w:tcPr>
            <w:tcW w:w="1434" w:type="dxa"/>
            <w:gridSpan w:val="2"/>
          </w:tcPr>
          <w:p w14:paraId="55874241" w14:textId="77777777" w:rsidR="004D74D8" w:rsidRPr="0006522C" w:rsidRDefault="004D74D8" w:rsidP="00467F25">
            <w:pPr>
              <w:rPr>
                <w:rFonts w:ascii="Tahoma" w:eastAsia="Calibri" w:hAnsi="Tahoma" w:cs="Tahoma"/>
                <w:b/>
                <w:sz w:val="20"/>
                <w:szCs w:val="20"/>
              </w:rPr>
            </w:pPr>
          </w:p>
        </w:tc>
        <w:tc>
          <w:tcPr>
            <w:tcW w:w="1179" w:type="dxa"/>
          </w:tcPr>
          <w:p w14:paraId="41059CD7"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F5ECD29" w14:textId="77777777" w:rsidR="004D74D8" w:rsidRPr="0006522C" w:rsidRDefault="004D74D8" w:rsidP="00467F25">
            <w:pPr>
              <w:rPr>
                <w:rFonts w:ascii="Tahoma" w:eastAsia="Calibri" w:hAnsi="Tahoma" w:cs="Tahoma"/>
                <w:sz w:val="20"/>
                <w:szCs w:val="20"/>
              </w:rPr>
            </w:pPr>
          </w:p>
        </w:tc>
      </w:tr>
      <w:tr w:rsidR="004D74D8" w:rsidRPr="0006522C" w14:paraId="4696944F" w14:textId="77777777" w:rsidTr="00660861">
        <w:tc>
          <w:tcPr>
            <w:tcW w:w="7071" w:type="dxa"/>
          </w:tcPr>
          <w:p w14:paraId="3CD751B0"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Notas de Empenho por período ou por intervalo de número de empenho</w:t>
            </w:r>
          </w:p>
        </w:tc>
        <w:tc>
          <w:tcPr>
            <w:tcW w:w="1434" w:type="dxa"/>
            <w:gridSpan w:val="2"/>
          </w:tcPr>
          <w:p w14:paraId="2B659A7D" w14:textId="77777777" w:rsidR="004D74D8" w:rsidRPr="0006522C" w:rsidRDefault="004D74D8" w:rsidP="00467F25">
            <w:pPr>
              <w:rPr>
                <w:rFonts w:ascii="Tahoma" w:eastAsia="Calibri" w:hAnsi="Tahoma" w:cs="Tahoma"/>
                <w:b/>
                <w:sz w:val="20"/>
                <w:szCs w:val="20"/>
              </w:rPr>
            </w:pPr>
          </w:p>
        </w:tc>
        <w:tc>
          <w:tcPr>
            <w:tcW w:w="1179" w:type="dxa"/>
          </w:tcPr>
          <w:p w14:paraId="73E4872C"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2122940E" w14:textId="77777777" w:rsidR="004D74D8" w:rsidRPr="0006522C" w:rsidRDefault="004D74D8" w:rsidP="00467F25">
            <w:pPr>
              <w:rPr>
                <w:rFonts w:ascii="Tahoma" w:eastAsia="Calibri" w:hAnsi="Tahoma" w:cs="Tahoma"/>
                <w:sz w:val="20"/>
                <w:szCs w:val="20"/>
              </w:rPr>
            </w:pPr>
          </w:p>
        </w:tc>
      </w:tr>
      <w:tr w:rsidR="004D74D8" w:rsidRPr="0006522C" w14:paraId="3EC29BA4" w14:textId="77777777" w:rsidTr="00660861">
        <w:tc>
          <w:tcPr>
            <w:tcW w:w="7071" w:type="dxa"/>
          </w:tcPr>
          <w:p w14:paraId="19C46F85"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Notas de anulação de empenho</w:t>
            </w:r>
          </w:p>
        </w:tc>
        <w:tc>
          <w:tcPr>
            <w:tcW w:w="1434" w:type="dxa"/>
            <w:gridSpan w:val="2"/>
          </w:tcPr>
          <w:p w14:paraId="1FF70C79" w14:textId="77777777" w:rsidR="004D74D8" w:rsidRPr="0006522C" w:rsidRDefault="004D74D8" w:rsidP="00467F25">
            <w:pPr>
              <w:rPr>
                <w:rFonts w:ascii="Tahoma" w:eastAsia="Calibri" w:hAnsi="Tahoma" w:cs="Tahoma"/>
                <w:b/>
                <w:sz w:val="20"/>
                <w:szCs w:val="20"/>
              </w:rPr>
            </w:pPr>
          </w:p>
        </w:tc>
        <w:tc>
          <w:tcPr>
            <w:tcW w:w="1179" w:type="dxa"/>
          </w:tcPr>
          <w:p w14:paraId="63A6388D"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7AD454B5" w14:textId="77777777" w:rsidR="004D74D8" w:rsidRPr="0006522C" w:rsidRDefault="004D74D8" w:rsidP="00467F25">
            <w:pPr>
              <w:rPr>
                <w:rFonts w:ascii="Tahoma" w:eastAsia="Calibri" w:hAnsi="Tahoma" w:cs="Tahoma"/>
                <w:sz w:val="20"/>
                <w:szCs w:val="20"/>
              </w:rPr>
            </w:pPr>
          </w:p>
        </w:tc>
      </w:tr>
      <w:tr w:rsidR="004D74D8" w:rsidRPr="0006522C" w14:paraId="2924A835" w14:textId="77777777" w:rsidTr="00660861">
        <w:tc>
          <w:tcPr>
            <w:tcW w:w="7071" w:type="dxa"/>
          </w:tcPr>
          <w:p w14:paraId="4AD9AE08"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Relatórios de controle de adiantamentos</w:t>
            </w:r>
          </w:p>
        </w:tc>
        <w:tc>
          <w:tcPr>
            <w:tcW w:w="1434" w:type="dxa"/>
            <w:gridSpan w:val="2"/>
          </w:tcPr>
          <w:p w14:paraId="1BF63F60" w14:textId="77777777" w:rsidR="004D74D8" w:rsidRPr="0006522C" w:rsidRDefault="004D74D8" w:rsidP="00467F25">
            <w:pPr>
              <w:rPr>
                <w:rFonts w:ascii="Tahoma" w:eastAsia="Calibri" w:hAnsi="Tahoma" w:cs="Tahoma"/>
                <w:b/>
                <w:sz w:val="20"/>
                <w:szCs w:val="20"/>
              </w:rPr>
            </w:pPr>
          </w:p>
        </w:tc>
        <w:tc>
          <w:tcPr>
            <w:tcW w:w="1179" w:type="dxa"/>
          </w:tcPr>
          <w:p w14:paraId="50EA10E1"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3E965AC2" w14:textId="77777777" w:rsidR="004D74D8" w:rsidRPr="0006522C" w:rsidRDefault="004D74D8" w:rsidP="00467F25">
            <w:pPr>
              <w:rPr>
                <w:rFonts w:ascii="Tahoma" w:eastAsia="Calibri" w:hAnsi="Tahoma" w:cs="Tahoma"/>
                <w:sz w:val="20"/>
                <w:szCs w:val="20"/>
              </w:rPr>
            </w:pPr>
          </w:p>
        </w:tc>
      </w:tr>
      <w:tr w:rsidR="004D74D8" w:rsidRPr="0006522C" w14:paraId="4794EB89" w14:textId="77777777" w:rsidTr="00660861">
        <w:tc>
          <w:tcPr>
            <w:tcW w:w="7071" w:type="dxa"/>
          </w:tcPr>
          <w:p w14:paraId="7E55CA06"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Credores em diversas ordens</w:t>
            </w:r>
          </w:p>
        </w:tc>
        <w:tc>
          <w:tcPr>
            <w:tcW w:w="1434" w:type="dxa"/>
            <w:gridSpan w:val="2"/>
          </w:tcPr>
          <w:p w14:paraId="3C34410A" w14:textId="77777777" w:rsidR="004D74D8" w:rsidRPr="0006522C" w:rsidRDefault="004D74D8" w:rsidP="00467F25">
            <w:pPr>
              <w:rPr>
                <w:rFonts w:ascii="Tahoma" w:eastAsia="Calibri" w:hAnsi="Tahoma" w:cs="Tahoma"/>
                <w:b/>
                <w:sz w:val="20"/>
                <w:szCs w:val="20"/>
              </w:rPr>
            </w:pPr>
          </w:p>
        </w:tc>
        <w:tc>
          <w:tcPr>
            <w:tcW w:w="1179" w:type="dxa"/>
          </w:tcPr>
          <w:p w14:paraId="3BAFF606"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687E1267" w14:textId="77777777" w:rsidR="004D74D8" w:rsidRPr="0006522C" w:rsidRDefault="004D74D8" w:rsidP="00467F25">
            <w:pPr>
              <w:rPr>
                <w:rFonts w:ascii="Tahoma" w:eastAsia="Calibri" w:hAnsi="Tahoma" w:cs="Tahoma"/>
                <w:sz w:val="20"/>
                <w:szCs w:val="20"/>
              </w:rPr>
            </w:pPr>
          </w:p>
        </w:tc>
      </w:tr>
      <w:tr w:rsidR="004D74D8" w:rsidRPr="0006522C" w14:paraId="6790AECA" w14:textId="77777777" w:rsidTr="00660861">
        <w:tc>
          <w:tcPr>
            <w:tcW w:w="7071" w:type="dxa"/>
          </w:tcPr>
          <w:p w14:paraId="371CB2BF"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Listagem de quotas regulares de dotações</w:t>
            </w:r>
          </w:p>
        </w:tc>
        <w:tc>
          <w:tcPr>
            <w:tcW w:w="1434" w:type="dxa"/>
            <w:gridSpan w:val="2"/>
          </w:tcPr>
          <w:p w14:paraId="63022A44" w14:textId="77777777" w:rsidR="004D74D8" w:rsidRPr="0006522C" w:rsidRDefault="004D74D8" w:rsidP="00467F25">
            <w:pPr>
              <w:rPr>
                <w:rFonts w:ascii="Tahoma" w:eastAsia="Calibri" w:hAnsi="Tahoma" w:cs="Tahoma"/>
                <w:b/>
                <w:sz w:val="20"/>
                <w:szCs w:val="20"/>
              </w:rPr>
            </w:pPr>
          </w:p>
        </w:tc>
        <w:tc>
          <w:tcPr>
            <w:tcW w:w="1179" w:type="dxa"/>
          </w:tcPr>
          <w:p w14:paraId="651C6D95"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EA4E923" w14:textId="77777777" w:rsidR="004D74D8" w:rsidRPr="0006522C" w:rsidRDefault="004D74D8" w:rsidP="00467F25">
            <w:pPr>
              <w:rPr>
                <w:rFonts w:ascii="Tahoma" w:eastAsia="Calibri" w:hAnsi="Tahoma" w:cs="Tahoma"/>
                <w:sz w:val="20"/>
                <w:szCs w:val="20"/>
              </w:rPr>
            </w:pPr>
          </w:p>
        </w:tc>
      </w:tr>
      <w:tr w:rsidR="004D74D8" w:rsidRPr="0006522C" w14:paraId="37623CE6" w14:textId="77777777" w:rsidTr="00660861">
        <w:tc>
          <w:tcPr>
            <w:tcW w:w="7071" w:type="dxa"/>
          </w:tcPr>
          <w:p w14:paraId="348E7BBC"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Listagem de notas ou saldo de reservas de dotação</w:t>
            </w:r>
          </w:p>
        </w:tc>
        <w:tc>
          <w:tcPr>
            <w:tcW w:w="1434" w:type="dxa"/>
            <w:gridSpan w:val="2"/>
          </w:tcPr>
          <w:p w14:paraId="592DBAE7" w14:textId="77777777" w:rsidR="004D74D8" w:rsidRPr="0006522C" w:rsidRDefault="004D74D8" w:rsidP="00467F25">
            <w:pPr>
              <w:rPr>
                <w:rFonts w:ascii="Tahoma" w:eastAsia="Calibri" w:hAnsi="Tahoma" w:cs="Tahoma"/>
                <w:b/>
                <w:sz w:val="20"/>
                <w:szCs w:val="20"/>
              </w:rPr>
            </w:pPr>
          </w:p>
        </w:tc>
        <w:tc>
          <w:tcPr>
            <w:tcW w:w="1179" w:type="dxa"/>
          </w:tcPr>
          <w:p w14:paraId="4A68276E"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18BD75F0" w14:textId="77777777" w:rsidR="004D74D8" w:rsidRPr="0006522C" w:rsidRDefault="004D74D8" w:rsidP="00467F25">
            <w:pPr>
              <w:rPr>
                <w:rFonts w:ascii="Tahoma" w:eastAsia="Calibri" w:hAnsi="Tahoma" w:cs="Tahoma"/>
                <w:sz w:val="20"/>
                <w:szCs w:val="20"/>
              </w:rPr>
            </w:pPr>
          </w:p>
        </w:tc>
      </w:tr>
      <w:tr w:rsidR="004D74D8" w:rsidRPr="0006522C" w14:paraId="1EBB55DF" w14:textId="77777777" w:rsidTr="00660861">
        <w:tc>
          <w:tcPr>
            <w:tcW w:w="7071" w:type="dxa"/>
          </w:tcPr>
          <w:p w14:paraId="4EC70CAF"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Relatórios de Despesas separadas por Centro de Custos e por detalhamento da despesa</w:t>
            </w:r>
          </w:p>
        </w:tc>
        <w:tc>
          <w:tcPr>
            <w:tcW w:w="1434" w:type="dxa"/>
            <w:gridSpan w:val="2"/>
          </w:tcPr>
          <w:p w14:paraId="453E7A34" w14:textId="77777777" w:rsidR="004D74D8" w:rsidRPr="0006522C" w:rsidRDefault="004D74D8" w:rsidP="00467F25">
            <w:pPr>
              <w:rPr>
                <w:rFonts w:ascii="Tahoma" w:eastAsia="Calibri" w:hAnsi="Tahoma" w:cs="Tahoma"/>
                <w:b/>
                <w:sz w:val="20"/>
                <w:szCs w:val="20"/>
              </w:rPr>
            </w:pPr>
          </w:p>
        </w:tc>
        <w:tc>
          <w:tcPr>
            <w:tcW w:w="1179" w:type="dxa"/>
          </w:tcPr>
          <w:p w14:paraId="08E2F48F"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05CCD95C" w14:textId="77777777" w:rsidR="004D74D8" w:rsidRPr="0006522C" w:rsidRDefault="004D74D8" w:rsidP="00467F25">
            <w:pPr>
              <w:rPr>
                <w:rFonts w:ascii="Tahoma" w:eastAsia="Calibri" w:hAnsi="Tahoma" w:cs="Tahoma"/>
                <w:sz w:val="20"/>
                <w:szCs w:val="20"/>
              </w:rPr>
            </w:pPr>
          </w:p>
        </w:tc>
      </w:tr>
      <w:tr w:rsidR="004D74D8" w:rsidRPr="0006522C" w14:paraId="6E6B88F9" w14:textId="77777777" w:rsidTr="00660861">
        <w:tc>
          <w:tcPr>
            <w:tcW w:w="7071" w:type="dxa"/>
          </w:tcPr>
          <w:p w14:paraId="13DA0F60"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Permitir a criação de histórico padrão</w:t>
            </w:r>
          </w:p>
        </w:tc>
        <w:tc>
          <w:tcPr>
            <w:tcW w:w="1434" w:type="dxa"/>
            <w:gridSpan w:val="2"/>
          </w:tcPr>
          <w:p w14:paraId="2F8C94AB" w14:textId="77777777" w:rsidR="004D74D8" w:rsidRPr="0006522C" w:rsidRDefault="004D74D8" w:rsidP="00467F25">
            <w:pPr>
              <w:rPr>
                <w:rFonts w:ascii="Tahoma" w:eastAsia="Calibri" w:hAnsi="Tahoma" w:cs="Tahoma"/>
                <w:b/>
                <w:sz w:val="20"/>
                <w:szCs w:val="20"/>
              </w:rPr>
            </w:pPr>
          </w:p>
        </w:tc>
        <w:tc>
          <w:tcPr>
            <w:tcW w:w="1179" w:type="dxa"/>
          </w:tcPr>
          <w:p w14:paraId="3F301FD7" w14:textId="77777777" w:rsidR="004D74D8" w:rsidRPr="0006522C" w:rsidRDefault="004D74D8" w:rsidP="00467F25">
            <w:pPr>
              <w:rPr>
                <w:rFonts w:ascii="Tahoma" w:eastAsia="Calibri" w:hAnsi="Tahoma" w:cs="Tahoma"/>
                <w:b/>
                <w:sz w:val="20"/>
                <w:szCs w:val="20"/>
              </w:rPr>
            </w:pPr>
          </w:p>
        </w:tc>
        <w:tc>
          <w:tcPr>
            <w:tcW w:w="238" w:type="dxa"/>
            <w:tcBorders>
              <w:top w:val="nil"/>
              <w:left w:val="nil"/>
              <w:bottom w:val="nil"/>
              <w:right w:val="nil"/>
            </w:tcBorders>
          </w:tcPr>
          <w:p w14:paraId="34424C07" w14:textId="77777777" w:rsidR="004D74D8" w:rsidRPr="0006522C" w:rsidRDefault="004D74D8" w:rsidP="00467F25">
            <w:pPr>
              <w:rPr>
                <w:rFonts w:ascii="Tahoma" w:eastAsia="Calibri" w:hAnsi="Tahoma" w:cs="Tahoma"/>
                <w:sz w:val="20"/>
                <w:szCs w:val="20"/>
              </w:rPr>
            </w:pPr>
          </w:p>
        </w:tc>
      </w:tr>
      <w:tr w:rsidR="004D74D8" w:rsidRPr="0006522C" w14:paraId="58A60AF5" w14:textId="77777777" w:rsidTr="00660861">
        <w:tc>
          <w:tcPr>
            <w:tcW w:w="7087" w:type="dxa"/>
            <w:gridSpan w:val="2"/>
          </w:tcPr>
          <w:p w14:paraId="2E72AFE5"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MÓDULO DE EFD-REINF</w:t>
            </w:r>
          </w:p>
        </w:tc>
        <w:tc>
          <w:tcPr>
            <w:tcW w:w="1418" w:type="dxa"/>
          </w:tcPr>
          <w:p w14:paraId="00D2AC5A" w14:textId="77777777" w:rsidR="004D74D8" w:rsidRPr="0006522C" w:rsidRDefault="004D74D8" w:rsidP="00467F25">
            <w:pPr>
              <w:rPr>
                <w:rFonts w:ascii="Tahoma" w:eastAsia="Calibri" w:hAnsi="Tahoma" w:cs="Tahoma"/>
                <w:sz w:val="20"/>
                <w:szCs w:val="20"/>
              </w:rPr>
            </w:pPr>
            <w:r w:rsidRPr="0006522C">
              <w:rPr>
                <w:rFonts w:ascii="Tahoma" w:eastAsia="Calibri" w:hAnsi="Tahoma" w:cs="Tahoma"/>
                <w:b/>
                <w:sz w:val="20"/>
                <w:szCs w:val="20"/>
              </w:rPr>
              <w:t>Obrigatório</w:t>
            </w:r>
          </w:p>
        </w:tc>
        <w:tc>
          <w:tcPr>
            <w:tcW w:w="1417" w:type="dxa"/>
            <w:gridSpan w:val="2"/>
          </w:tcPr>
          <w:p w14:paraId="2D2AA91A" w14:textId="77777777" w:rsidR="004D74D8" w:rsidRPr="0006522C" w:rsidRDefault="004D74D8" w:rsidP="00467F25">
            <w:pPr>
              <w:rPr>
                <w:rFonts w:ascii="Tahoma" w:eastAsia="Calibri" w:hAnsi="Tahoma" w:cs="Tahoma"/>
                <w:sz w:val="20"/>
                <w:szCs w:val="20"/>
              </w:rPr>
            </w:pPr>
          </w:p>
        </w:tc>
      </w:tr>
      <w:tr w:rsidR="004D74D8" w:rsidRPr="0006522C" w14:paraId="20F99480" w14:textId="77777777" w:rsidTr="00660861">
        <w:tc>
          <w:tcPr>
            <w:tcW w:w="7087" w:type="dxa"/>
            <w:gridSpan w:val="2"/>
          </w:tcPr>
          <w:p w14:paraId="74FF4D67"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O módulo disponibiliza o link com os principais portais de transmissão dos arquivos: Receita Federal, SPED, EFD.</w:t>
            </w:r>
          </w:p>
        </w:tc>
        <w:tc>
          <w:tcPr>
            <w:tcW w:w="1418" w:type="dxa"/>
          </w:tcPr>
          <w:p w14:paraId="01495C43" w14:textId="77777777" w:rsidR="004D74D8" w:rsidRPr="0006522C" w:rsidRDefault="004D74D8" w:rsidP="00467F25">
            <w:pPr>
              <w:jc w:val="center"/>
              <w:rPr>
                <w:rFonts w:ascii="Tahoma" w:eastAsia="Calibri" w:hAnsi="Tahoma" w:cs="Tahoma"/>
                <w:sz w:val="20"/>
                <w:szCs w:val="20"/>
              </w:rPr>
            </w:pPr>
          </w:p>
        </w:tc>
        <w:tc>
          <w:tcPr>
            <w:tcW w:w="1417" w:type="dxa"/>
            <w:gridSpan w:val="2"/>
          </w:tcPr>
          <w:p w14:paraId="766522EB" w14:textId="77777777" w:rsidR="004D74D8" w:rsidRPr="0006522C" w:rsidRDefault="004D74D8" w:rsidP="00467F25">
            <w:pPr>
              <w:ind w:left="360"/>
              <w:jc w:val="both"/>
              <w:rPr>
                <w:rFonts w:ascii="Tahoma" w:eastAsia="Calibri" w:hAnsi="Tahoma" w:cs="Tahoma"/>
                <w:b/>
                <w:sz w:val="20"/>
                <w:szCs w:val="20"/>
              </w:rPr>
            </w:pPr>
          </w:p>
        </w:tc>
      </w:tr>
      <w:tr w:rsidR="004D74D8" w:rsidRPr="0006522C" w14:paraId="37EF5B54" w14:textId="77777777" w:rsidTr="00660861">
        <w:tc>
          <w:tcPr>
            <w:tcW w:w="7087" w:type="dxa"/>
            <w:gridSpan w:val="2"/>
          </w:tcPr>
          <w:p w14:paraId="21C2AC92"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O módulo disponibiliza a manutenção dos eventos: inclusão, alteração e exclusão. Permite também a manutenção do período de vigência, mantendo o histórico da alteração.</w:t>
            </w:r>
          </w:p>
        </w:tc>
        <w:tc>
          <w:tcPr>
            <w:tcW w:w="1418" w:type="dxa"/>
          </w:tcPr>
          <w:p w14:paraId="44632E1D" w14:textId="77777777" w:rsidR="004D74D8" w:rsidRPr="0006522C" w:rsidRDefault="004D74D8" w:rsidP="00467F25">
            <w:pPr>
              <w:tabs>
                <w:tab w:val="left" w:pos="469"/>
                <w:tab w:val="center" w:pos="847"/>
              </w:tabs>
              <w:jc w:val="center"/>
              <w:rPr>
                <w:rFonts w:ascii="Tahoma" w:eastAsia="Calibri" w:hAnsi="Tahoma" w:cs="Tahoma"/>
                <w:sz w:val="20"/>
                <w:szCs w:val="20"/>
              </w:rPr>
            </w:pPr>
            <w:r w:rsidRPr="0006522C">
              <w:rPr>
                <w:rFonts w:ascii="Tahoma" w:eastAsia="MS Mincho" w:hAnsi="Tahoma" w:cs="Tahoma"/>
                <w:b/>
                <w:sz w:val="20"/>
                <w:szCs w:val="20"/>
              </w:rPr>
              <w:t>SIM</w:t>
            </w:r>
          </w:p>
        </w:tc>
        <w:tc>
          <w:tcPr>
            <w:tcW w:w="1417" w:type="dxa"/>
            <w:gridSpan w:val="2"/>
          </w:tcPr>
          <w:p w14:paraId="2BECD68B" w14:textId="77777777" w:rsidR="004D74D8" w:rsidRPr="0006522C" w:rsidRDefault="004D74D8" w:rsidP="00467F25">
            <w:pPr>
              <w:tabs>
                <w:tab w:val="left" w:pos="469"/>
                <w:tab w:val="center" w:pos="847"/>
              </w:tabs>
              <w:rPr>
                <w:rFonts w:ascii="Tahoma" w:eastAsia="MS Mincho" w:hAnsi="Tahoma" w:cs="Tahoma"/>
                <w:b/>
                <w:sz w:val="20"/>
                <w:szCs w:val="20"/>
              </w:rPr>
            </w:pPr>
          </w:p>
        </w:tc>
      </w:tr>
      <w:tr w:rsidR="004D74D8" w:rsidRPr="0006522C" w14:paraId="048921E4" w14:textId="77777777" w:rsidTr="00660861">
        <w:tc>
          <w:tcPr>
            <w:tcW w:w="7087" w:type="dxa"/>
            <w:gridSpan w:val="2"/>
          </w:tcPr>
          <w:p w14:paraId="748F6E45"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 xml:space="preserve">O módulo deverá possuir um Portal para gerenciar todo histórico de eventos e acompanhamento dos arquivos transmitidos e apresentação de eventuais inconformidades, contendo: </w:t>
            </w:r>
          </w:p>
        </w:tc>
        <w:tc>
          <w:tcPr>
            <w:tcW w:w="1418" w:type="dxa"/>
          </w:tcPr>
          <w:p w14:paraId="3D863538" w14:textId="77777777" w:rsidR="004D74D8" w:rsidRPr="0006522C" w:rsidRDefault="004D74D8" w:rsidP="00467F25">
            <w:pPr>
              <w:jc w:val="center"/>
              <w:rPr>
                <w:rFonts w:ascii="Tahoma" w:eastAsia="Calibri" w:hAnsi="Tahoma" w:cs="Tahoma"/>
                <w:sz w:val="20"/>
                <w:szCs w:val="20"/>
              </w:rPr>
            </w:pPr>
            <w:r w:rsidRPr="0006522C">
              <w:rPr>
                <w:rFonts w:ascii="Tahoma" w:eastAsia="MS Mincho" w:hAnsi="Tahoma" w:cs="Tahoma"/>
                <w:b/>
                <w:sz w:val="20"/>
                <w:szCs w:val="20"/>
              </w:rPr>
              <w:t>SIM</w:t>
            </w:r>
          </w:p>
        </w:tc>
        <w:tc>
          <w:tcPr>
            <w:tcW w:w="1417" w:type="dxa"/>
            <w:gridSpan w:val="2"/>
          </w:tcPr>
          <w:p w14:paraId="60B46B66" w14:textId="77777777" w:rsidR="004D74D8" w:rsidRPr="0006522C" w:rsidRDefault="004D74D8" w:rsidP="00467F25">
            <w:pPr>
              <w:jc w:val="center"/>
              <w:rPr>
                <w:rFonts w:ascii="Tahoma" w:eastAsia="MS Mincho" w:hAnsi="Tahoma" w:cs="Tahoma"/>
                <w:b/>
                <w:sz w:val="20"/>
                <w:szCs w:val="20"/>
              </w:rPr>
            </w:pPr>
          </w:p>
        </w:tc>
      </w:tr>
      <w:tr w:rsidR="004D74D8" w:rsidRPr="0006522C" w14:paraId="29593838" w14:textId="77777777" w:rsidTr="00660861">
        <w:tc>
          <w:tcPr>
            <w:tcW w:w="7087" w:type="dxa"/>
            <w:gridSpan w:val="2"/>
          </w:tcPr>
          <w:p w14:paraId="1BE5E8A5" w14:textId="77777777" w:rsidR="004D74D8" w:rsidRPr="0006522C" w:rsidRDefault="004D74D8" w:rsidP="00467F25">
            <w:pPr>
              <w:widowControl w:val="0"/>
              <w:numPr>
                <w:ilvl w:val="1"/>
                <w:numId w:val="47"/>
              </w:numPr>
              <w:jc w:val="both"/>
              <w:rPr>
                <w:rFonts w:ascii="Tahoma" w:eastAsia="Calibri" w:hAnsi="Tahoma" w:cs="Tahoma"/>
                <w:sz w:val="20"/>
                <w:szCs w:val="20"/>
              </w:rPr>
            </w:pPr>
            <w:r w:rsidRPr="0006522C">
              <w:rPr>
                <w:rFonts w:ascii="Tahoma" w:eastAsia="Calibri" w:hAnsi="Tahoma" w:cs="Tahoma"/>
                <w:sz w:val="20"/>
                <w:szCs w:val="20"/>
              </w:rPr>
              <w:t xml:space="preserve">Data de geração, </w:t>
            </w:r>
          </w:p>
        </w:tc>
        <w:tc>
          <w:tcPr>
            <w:tcW w:w="1418" w:type="dxa"/>
          </w:tcPr>
          <w:p w14:paraId="5E1AB9FC" w14:textId="77777777" w:rsidR="004D74D8" w:rsidRPr="0006522C" w:rsidRDefault="004D74D8" w:rsidP="00467F25">
            <w:pPr>
              <w:ind w:left="1157"/>
              <w:jc w:val="center"/>
              <w:rPr>
                <w:rFonts w:ascii="Tahoma" w:eastAsia="Calibri" w:hAnsi="Tahoma" w:cs="Tahoma"/>
                <w:sz w:val="20"/>
                <w:szCs w:val="20"/>
              </w:rPr>
            </w:pPr>
          </w:p>
        </w:tc>
        <w:tc>
          <w:tcPr>
            <w:tcW w:w="1417" w:type="dxa"/>
            <w:gridSpan w:val="2"/>
          </w:tcPr>
          <w:p w14:paraId="425DF3A7" w14:textId="77777777" w:rsidR="004D74D8" w:rsidRPr="0006522C" w:rsidRDefault="004D74D8" w:rsidP="00467F25">
            <w:pPr>
              <w:ind w:left="1157"/>
              <w:jc w:val="both"/>
              <w:rPr>
                <w:rFonts w:ascii="Tahoma" w:eastAsia="Calibri" w:hAnsi="Tahoma" w:cs="Tahoma"/>
                <w:sz w:val="20"/>
                <w:szCs w:val="20"/>
              </w:rPr>
            </w:pPr>
          </w:p>
        </w:tc>
      </w:tr>
      <w:tr w:rsidR="004D74D8" w:rsidRPr="0006522C" w14:paraId="685E791D" w14:textId="77777777" w:rsidTr="00660861">
        <w:tc>
          <w:tcPr>
            <w:tcW w:w="7087" w:type="dxa"/>
            <w:gridSpan w:val="2"/>
          </w:tcPr>
          <w:p w14:paraId="5ECE7B0F" w14:textId="77777777" w:rsidR="004D74D8" w:rsidRPr="0006522C" w:rsidRDefault="004D74D8" w:rsidP="00467F25">
            <w:pPr>
              <w:widowControl w:val="0"/>
              <w:numPr>
                <w:ilvl w:val="1"/>
                <w:numId w:val="22"/>
              </w:numPr>
              <w:jc w:val="both"/>
              <w:rPr>
                <w:rFonts w:ascii="Tahoma" w:eastAsia="Calibri" w:hAnsi="Tahoma" w:cs="Tahoma"/>
                <w:sz w:val="20"/>
                <w:szCs w:val="20"/>
              </w:rPr>
            </w:pPr>
            <w:r w:rsidRPr="0006522C">
              <w:rPr>
                <w:rFonts w:ascii="Tahoma" w:eastAsia="Calibri" w:hAnsi="Tahoma" w:cs="Tahoma"/>
                <w:sz w:val="20"/>
                <w:szCs w:val="20"/>
              </w:rPr>
              <w:lastRenderedPageBreak/>
              <w:t xml:space="preserve">Tipo de evento, </w:t>
            </w:r>
          </w:p>
        </w:tc>
        <w:tc>
          <w:tcPr>
            <w:tcW w:w="1418" w:type="dxa"/>
          </w:tcPr>
          <w:p w14:paraId="3253C990" w14:textId="77777777" w:rsidR="004D74D8" w:rsidRPr="0006522C" w:rsidRDefault="004D74D8" w:rsidP="00467F25">
            <w:pPr>
              <w:ind w:left="1157"/>
              <w:jc w:val="center"/>
              <w:rPr>
                <w:rFonts w:ascii="Tahoma" w:eastAsia="Calibri" w:hAnsi="Tahoma" w:cs="Tahoma"/>
                <w:sz w:val="20"/>
                <w:szCs w:val="20"/>
              </w:rPr>
            </w:pPr>
          </w:p>
        </w:tc>
        <w:tc>
          <w:tcPr>
            <w:tcW w:w="1417" w:type="dxa"/>
            <w:gridSpan w:val="2"/>
          </w:tcPr>
          <w:p w14:paraId="53686E5B" w14:textId="77777777" w:rsidR="004D74D8" w:rsidRPr="0006522C" w:rsidRDefault="004D74D8" w:rsidP="00467F25">
            <w:pPr>
              <w:ind w:left="1157"/>
              <w:jc w:val="both"/>
              <w:rPr>
                <w:rFonts w:ascii="Tahoma" w:eastAsia="Calibri" w:hAnsi="Tahoma" w:cs="Tahoma"/>
                <w:sz w:val="20"/>
                <w:szCs w:val="20"/>
              </w:rPr>
            </w:pPr>
          </w:p>
        </w:tc>
      </w:tr>
      <w:tr w:rsidR="004D74D8" w:rsidRPr="0006522C" w14:paraId="5B907A2C" w14:textId="77777777" w:rsidTr="00660861">
        <w:tc>
          <w:tcPr>
            <w:tcW w:w="7087" w:type="dxa"/>
            <w:gridSpan w:val="2"/>
          </w:tcPr>
          <w:p w14:paraId="0B59487F" w14:textId="77777777" w:rsidR="004D74D8" w:rsidRPr="0006522C" w:rsidRDefault="004D74D8" w:rsidP="00467F25">
            <w:pPr>
              <w:widowControl w:val="0"/>
              <w:numPr>
                <w:ilvl w:val="1"/>
                <w:numId w:val="22"/>
              </w:numPr>
              <w:jc w:val="both"/>
              <w:rPr>
                <w:rFonts w:ascii="Tahoma" w:eastAsia="Calibri" w:hAnsi="Tahoma" w:cs="Tahoma"/>
                <w:sz w:val="20"/>
                <w:szCs w:val="20"/>
              </w:rPr>
            </w:pPr>
            <w:r w:rsidRPr="0006522C">
              <w:rPr>
                <w:rFonts w:ascii="Tahoma" w:eastAsia="Calibri" w:hAnsi="Tahoma" w:cs="Tahoma"/>
                <w:sz w:val="20"/>
                <w:szCs w:val="20"/>
              </w:rPr>
              <w:t>Operação,</w:t>
            </w:r>
          </w:p>
        </w:tc>
        <w:tc>
          <w:tcPr>
            <w:tcW w:w="1418" w:type="dxa"/>
          </w:tcPr>
          <w:p w14:paraId="7B3EE662" w14:textId="77777777" w:rsidR="004D74D8" w:rsidRPr="0006522C" w:rsidRDefault="004D74D8" w:rsidP="00467F25">
            <w:pPr>
              <w:ind w:left="1157"/>
              <w:jc w:val="center"/>
              <w:rPr>
                <w:rFonts w:ascii="Tahoma" w:eastAsia="Calibri" w:hAnsi="Tahoma" w:cs="Tahoma"/>
                <w:sz w:val="20"/>
                <w:szCs w:val="20"/>
              </w:rPr>
            </w:pPr>
          </w:p>
        </w:tc>
        <w:tc>
          <w:tcPr>
            <w:tcW w:w="1417" w:type="dxa"/>
            <w:gridSpan w:val="2"/>
          </w:tcPr>
          <w:p w14:paraId="37192AEC" w14:textId="77777777" w:rsidR="004D74D8" w:rsidRPr="0006522C" w:rsidRDefault="004D74D8" w:rsidP="00467F25">
            <w:pPr>
              <w:ind w:left="1157"/>
              <w:jc w:val="both"/>
              <w:rPr>
                <w:rFonts w:ascii="Tahoma" w:eastAsia="Calibri" w:hAnsi="Tahoma" w:cs="Tahoma"/>
                <w:sz w:val="20"/>
                <w:szCs w:val="20"/>
              </w:rPr>
            </w:pPr>
          </w:p>
        </w:tc>
      </w:tr>
      <w:tr w:rsidR="004D74D8" w:rsidRPr="0006522C" w14:paraId="7B186FA9" w14:textId="77777777" w:rsidTr="00660861">
        <w:tc>
          <w:tcPr>
            <w:tcW w:w="7087" w:type="dxa"/>
            <w:gridSpan w:val="2"/>
          </w:tcPr>
          <w:p w14:paraId="50ABCD0A" w14:textId="77777777" w:rsidR="004D74D8" w:rsidRPr="0006522C" w:rsidRDefault="004D74D8" w:rsidP="00467F25">
            <w:pPr>
              <w:widowControl w:val="0"/>
              <w:numPr>
                <w:ilvl w:val="1"/>
                <w:numId w:val="22"/>
              </w:numPr>
              <w:jc w:val="both"/>
              <w:rPr>
                <w:rFonts w:ascii="Tahoma" w:eastAsia="Calibri" w:hAnsi="Tahoma" w:cs="Tahoma"/>
                <w:sz w:val="20"/>
                <w:szCs w:val="20"/>
              </w:rPr>
            </w:pPr>
            <w:r w:rsidRPr="0006522C">
              <w:rPr>
                <w:rFonts w:ascii="Tahoma" w:eastAsia="Calibri" w:hAnsi="Tahoma" w:cs="Tahoma"/>
                <w:sz w:val="20"/>
                <w:szCs w:val="20"/>
              </w:rPr>
              <w:t>Situação, resposta, recibo e data, do processamento.</w:t>
            </w:r>
          </w:p>
        </w:tc>
        <w:tc>
          <w:tcPr>
            <w:tcW w:w="1418" w:type="dxa"/>
          </w:tcPr>
          <w:p w14:paraId="69E5D76A" w14:textId="77777777" w:rsidR="004D74D8" w:rsidRPr="0006522C" w:rsidRDefault="004D74D8" w:rsidP="00467F25">
            <w:pPr>
              <w:ind w:left="1157"/>
              <w:jc w:val="center"/>
              <w:rPr>
                <w:rFonts w:ascii="Tahoma" w:eastAsia="Calibri" w:hAnsi="Tahoma" w:cs="Tahoma"/>
                <w:sz w:val="20"/>
                <w:szCs w:val="20"/>
              </w:rPr>
            </w:pPr>
          </w:p>
        </w:tc>
        <w:tc>
          <w:tcPr>
            <w:tcW w:w="1417" w:type="dxa"/>
            <w:gridSpan w:val="2"/>
          </w:tcPr>
          <w:p w14:paraId="3185F518" w14:textId="77777777" w:rsidR="004D74D8" w:rsidRPr="0006522C" w:rsidRDefault="004D74D8" w:rsidP="00467F25">
            <w:pPr>
              <w:ind w:left="1157"/>
              <w:jc w:val="both"/>
              <w:rPr>
                <w:rFonts w:ascii="Tahoma" w:eastAsia="Calibri" w:hAnsi="Tahoma" w:cs="Tahoma"/>
                <w:sz w:val="20"/>
                <w:szCs w:val="20"/>
              </w:rPr>
            </w:pPr>
          </w:p>
        </w:tc>
      </w:tr>
      <w:tr w:rsidR="004D74D8" w:rsidRPr="0006522C" w14:paraId="1B0D23E9" w14:textId="77777777" w:rsidTr="00660861">
        <w:tc>
          <w:tcPr>
            <w:tcW w:w="7087" w:type="dxa"/>
            <w:gridSpan w:val="2"/>
          </w:tcPr>
          <w:p w14:paraId="73808D58"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O módulo deverá armazenar, para futuras consultas, o XML transmitido e os respectivos recibos de entrega.</w:t>
            </w:r>
          </w:p>
        </w:tc>
        <w:tc>
          <w:tcPr>
            <w:tcW w:w="1418" w:type="dxa"/>
          </w:tcPr>
          <w:p w14:paraId="25BB58FD" w14:textId="77777777" w:rsidR="004D74D8" w:rsidRPr="0006522C" w:rsidRDefault="004D74D8" w:rsidP="00467F25">
            <w:pPr>
              <w:ind w:left="360"/>
              <w:jc w:val="center"/>
              <w:rPr>
                <w:rFonts w:ascii="Tahoma" w:eastAsia="Calibri" w:hAnsi="Tahoma" w:cs="Tahoma"/>
                <w:sz w:val="20"/>
                <w:szCs w:val="20"/>
              </w:rPr>
            </w:pPr>
          </w:p>
        </w:tc>
        <w:tc>
          <w:tcPr>
            <w:tcW w:w="1417" w:type="dxa"/>
            <w:gridSpan w:val="2"/>
          </w:tcPr>
          <w:p w14:paraId="1F51AAAB" w14:textId="77777777" w:rsidR="004D74D8" w:rsidRPr="0006522C" w:rsidRDefault="004D74D8" w:rsidP="00467F25">
            <w:pPr>
              <w:ind w:left="360"/>
              <w:jc w:val="both"/>
              <w:rPr>
                <w:rFonts w:ascii="Tahoma" w:eastAsia="Calibri" w:hAnsi="Tahoma" w:cs="Tahoma"/>
                <w:sz w:val="20"/>
                <w:szCs w:val="20"/>
              </w:rPr>
            </w:pPr>
          </w:p>
        </w:tc>
      </w:tr>
      <w:tr w:rsidR="004D74D8" w:rsidRPr="0006522C" w14:paraId="43542F16" w14:textId="77777777" w:rsidTr="00660861">
        <w:tc>
          <w:tcPr>
            <w:tcW w:w="7087" w:type="dxa"/>
            <w:gridSpan w:val="2"/>
          </w:tcPr>
          <w:p w14:paraId="6227678D"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O módulo deverá transmitir e ou receber os arquivos de xml de forma automatizada, sem que haja a necessidade de um software externo.</w:t>
            </w:r>
          </w:p>
        </w:tc>
        <w:tc>
          <w:tcPr>
            <w:tcW w:w="1418" w:type="dxa"/>
          </w:tcPr>
          <w:p w14:paraId="1CBC781F" w14:textId="77777777" w:rsidR="004D74D8" w:rsidRPr="0006522C" w:rsidRDefault="004D74D8" w:rsidP="00467F25">
            <w:pPr>
              <w:tabs>
                <w:tab w:val="left" w:pos="469"/>
                <w:tab w:val="center" w:pos="847"/>
              </w:tabs>
              <w:jc w:val="center"/>
              <w:rPr>
                <w:rFonts w:ascii="Tahoma" w:eastAsia="Calibri" w:hAnsi="Tahoma" w:cs="Tahoma"/>
                <w:sz w:val="20"/>
                <w:szCs w:val="20"/>
              </w:rPr>
            </w:pPr>
            <w:r w:rsidRPr="0006522C">
              <w:rPr>
                <w:rFonts w:ascii="Tahoma" w:eastAsia="MS Mincho" w:hAnsi="Tahoma" w:cs="Tahoma"/>
                <w:b/>
                <w:sz w:val="20"/>
                <w:szCs w:val="20"/>
              </w:rPr>
              <w:t>SIM</w:t>
            </w:r>
          </w:p>
        </w:tc>
        <w:tc>
          <w:tcPr>
            <w:tcW w:w="1417" w:type="dxa"/>
            <w:gridSpan w:val="2"/>
          </w:tcPr>
          <w:p w14:paraId="05590652" w14:textId="77777777" w:rsidR="004D74D8" w:rsidRPr="0006522C" w:rsidRDefault="004D74D8" w:rsidP="00467F25">
            <w:pPr>
              <w:tabs>
                <w:tab w:val="left" w:pos="469"/>
                <w:tab w:val="center" w:pos="847"/>
              </w:tabs>
              <w:rPr>
                <w:rFonts w:ascii="Tahoma" w:eastAsia="MS Mincho" w:hAnsi="Tahoma" w:cs="Tahoma"/>
                <w:b/>
                <w:sz w:val="20"/>
                <w:szCs w:val="20"/>
              </w:rPr>
            </w:pPr>
          </w:p>
        </w:tc>
      </w:tr>
      <w:tr w:rsidR="004D74D8" w:rsidRPr="0006522C" w14:paraId="31FEE509" w14:textId="77777777" w:rsidTr="00660861">
        <w:tc>
          <w:tcPr>
            <w:tcW w:w="7087" w:type="dxa"/>
            <w:gridSpan w:val="2"/>
          </w:tcPr>
          <w:p w14:paraId="0F9F3AC8"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O Módulo deverá permitir a inclusão dos eventos:</w:t>
            </w:r>
          </w:p>
        </w:tc>
        <w:tc>
          <w:tcPr>
            <w:tcW w:w="1418" w:type="dxa"/>
          </w:tcPr>
          <w:p w14:paraId="6A9ED1B0" w14:textId="77777777" w:rsidR="004D74D8" w:rsidRPr="0006522C" w:rsidRDefault="004D74D8" w:rsidP="00467F25">
            <w:pPr>
              <w:rPr>
                <w:rFonts w:ascii="Tahoma" w:eastAsia="Calibri" w:hAnsi="Tahoma" w:cs="Tahoma"/>
                <w:b/>
                <w:sz w:val="20"/>
                <w:szCs w:val="20"/>
              </w:rPr>
            </w:pPr>
          </w:p>
        </w:tc>
        <w:tc>
          <w:tcPr>
            <w:tcW w:w="1417" w:type="dxa"/>
            <w:gridSpan w:val="2"/>
          </w:tcPr>
          <w:p w14:paraId="69DF2E44" w14:textId="77777777" w:rsidR="004D74D8" w:rsidRPr="0006522C" w:rsidRDefault="004D74D8" w:rsidP="00467F25">
            <w:pPr>
              <w:rPr>
                <w:rFonts w:ascii="Tahoma" w:eastAsia="Calibri" w:hAnsi="Tahoma" w:cs="Tahoma"/>
                <w:b/>
                <w:sz w:val="20"/>
                <w:szCs w:val="20"/>
              </w:rPr>
            </w:pPr>
          </w:p>
        </w:tc>
      </w:tr>
      <w:tr w:rsidR="004D74D8" w:rsidRPr="0006522C" w14:paraId="6BA121E0" w14:textId="77777777" w:rsidTr="00660861">
        <w:tc>
          <w:tcPr>
            <w:tcW w:w="7087" w:type="dxa"/>
            <w:gridSpan w:val="2"/>
          </w:tcPr>
          <w:p w14:paraId="1AA54730"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 xml:space="preserve"> EVENTOS INICIAIS: </w:t>
            </w:r>
          </w:p>
        </w:tc>
        <w:tc>
          <w:tcPr>
            <w:tcW w:w="1418" w:type="dxa"/>
          </w:tcPr>
          <w:p w14:paraId="51A8C9C3" w14:textId="77777777" w:rsidR="004D74D8" w:rsidRPr="0006522C" w:rsidRDefault="004D74D8" w:rsidP="00467F25">
            <w:pPr>
              <w:ind w:left="360"/>
              <w:contextualSpacing/>
              <w:jc w:val="center"/>
              <w:rPr>
                <w:rFonts w:ascii="Tahoma" w:eastAsia="Calibri" w:hAnsi="Tahoma" w:cs="Tahoma"/>
                <w:sz w:val="20"/>
                <w:szCs w:val="20"/>
              </w:rPr>
            </w:pPr>
          </w:p>
        </w:tc>
        <w:tc>
          <w:tcPr>
            <w:tcW w:w="1417" w:type="dxa"/>
            <w:gridSpan w:val="2"/>
          </w:tcPr>
          <w:p w14:paraId="53512910" w14:textId="77777777" w:rsidR="004D74D8" w:rsidRPr="0006522C" w:rsidRDefault="004D74D8" w:rsidP="00467F25">
            <w:pPr>
              <w:ind w:left="360"/>
              <w:contextualSpacing/>
              <w:rPr>
                <w:rFonts w:ascii="Tahoma" w:eastAsia="Calibri" w:hAnsi="Tahoma" w:cs="Tahoma"/>
                <w:sz w:val="20"/>
                <w:szCs w:val="20"/>
              </w:rPr>
            </w:pPr>
          </w:p>
        </w:tc>
      </w:tr>
      <w:tr w:rsidR="004D74D8" w:rsidRPr="0006522C" w14:paraId="5E09B546" w14:textId="77777777" w:rsidTr="00660861">
        <w:tc>
          <w:tcPr>
            <w:tcW w:w="7087" w:type="dxa"/>
            <w:gridSpan w:val="2"/>
          </w:tcPr>
          <w:p w14:paraId="1F9D9121" w14:textId="77777777" w:rsidR="004D74D8" w:rsidRPr="0006522C" w:rsidRDefault="004D74D8" w:rsidP="00467F25">
            <w:pPr>
              <w:widowControl w:val="0"/>
              <w:numPr>
                <w:ilvl w:val="0"/>
                <w:numId w:val="16"/>
              </w:numPr>
              <w:suppressAutoHyphens/>
              <w:textAlignment w:val="baseline"/>
              <w:rPr>
                <w:rFonts w:ascii="Tahoma" w:eastAsia="Calibri" w:hAnsi="Tahoma" w:cs="Tahoma"/>
                <w:b/>
                <w:sz w:val="20"/>
                <w:szCs w:val="20"/>
              </w:rPr>
            </w:pPr>
            <w:r w:rsidRPr="0006522C">
              <w:rPr>
                <w:rFonts w:ascii="Tahoma" w:eastAsia="Calibri" w:hAnsi="Tahoma" w:cs="Tahoma"/>
                <w:sz w:val="20"/>
                <w:szCs w:val="20"/>
              </w:rPr>
              <w:t>R-1000 – Informações do Contribuinte</w:t>
            </w:r>
          </w:p>
        </w:tc>
        <w:tc>
          <w:tcPr>
            <w:tcW w:w="1418" w:type="dxa"/>
          </w:tcPr>
          <w:p w14:paraId="7AD5511D" w14:textId="77777777" w:rsidR="004D74D8" w:rsidRPr="0006522C" w:rsidRDefault="004D74D8" w:rsidP="00467F25">
            <w:pPr>
              <w:jc w:val="center"/>
              <w:rPr>
                <w:rFonts w:ascii="Tahoma" w:eastAsia="Calibri" w:hAnsi="Tahoma" w:cs="Tahoma"/>
                <w:sz w:val="20"/>
                <w:szCs w:val="20"/>
              </w:rPr>
            </w:pPr>
            <w:r w:rsidRPr="0006522C">
              <w:rPr>
                <w:rFonts w:ascii="Tahoma" w:eastAsia="MS Mincho" w:hAnsi="Tahoma" w:cs="Tahoma"/>
                <w:b/>
                <w:sz w:val="20"/>
                <w:szCs w:val="20"/>
              </w:rPr>
              <w:t>SIM</w:t>
            </w:r>
          </w:p>
        </w:tc>
        <w:tc>
          <w:tcPr>
            <w:tcW w:w="1417" w:type="dxa"/>
            <w:gridSpan w:val="2"/>
          </w:tcPr>
          <w:p w14:paraId="6495B33A" w14:textId="77777777" w:rsidR="004D74D8" w:rsidRPr="0006522C" w:rsidRDefault="004D74D8" w:rsidP="00467F25">
            <w:pPr>
              <w:rPr>
                <w:rFonts w:ascii="Tahoma" w:eastAsia="MS Mincho" w:hAnsi="Tahoma" w:cs="Tahoma"/>
                <w:b/>
                <w:sz w:val="20"/>
                <w:szCs w:val="20"/>
              </w:rPr>
            </w:pPr>
          </w:p>
        </w:tc>
      </w:tr>
      <w:tr w:rsidR="004D74D8" w:rsidRPr="0006522C" w14:paraId="02064317" w14:textId="77777777" w:rsidTr="00660861">
        <w:tc>
          <w:tcPr>
            <w:tcW w:w="7087" w:type="dxa"/>
            <w:gridSpan w:val="2"/>
          </w:tcPr>
          <w:p w14:paraId="357C2C47"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R-1070 - Processos</w:t>
            </w:r>
          </w:p>
        </w:tc>
        <w:tc>
          <w:tcPr>
            <w:tcW w:w="1418" w:type="dxa"/>
          </w:tcPr>
          <w:p w14:paraId="77BB5E35" w14:textId="77777777" w:rsidR="004D74D8" w:rsidRPr="0006522C" w:rsidRDefault="004D74D8" w:rsidP="00467F25">
            <w:pPr>
              <w:tabs>
                <w:tab w:val="left" w:pos="469"/>
                <w:tab w:val="center" w:pos="847"/>
              </w:tabs>
              <w:jc w:val="center"/>
              <w:rPr>
                <w:rFonts w:ascii="Tahoma" w:eastAsia="Calibri" w:hAnsi="Tahoma" w:cs="Tahoma"/>
                <w:sz w:val="20"/>
                <w:szCs w:val="20"/>
              </w:rPr>
            </w:pPr>
            <w:r w:rsidRPr="0006522C">
              <w:rPr>
                <w:rFonts w:ascii="Tahoma" w:eastAsia="MS Mincho" w:hAnsi="Tahoma" w:cs="Tahoma"/>
                <w:b/>
                <w:sz w:val="20"/>
                <w:szCs w:val="20"/>
              </w:rPr>
              <w:t>SIM</w:t>
            </w:r>
          </w:p>
        </w:tc>
        <w:tc>
          <w:tcPr>
            <w:tcW w:w="1417" w:type="dxa"/>
            <w:gridSpan w:val="2"/>
          </w:tcPr>
          <w:p w14:paraId="6A19FCDB" w14:textId="77777777" w:rsidR="004D74D8" w:rsidRPr="0006522C" w:rsidRDefault="004D74D8" w:rsidP="00467F25">
            <w:pPr>
              <w:tabs>
                <w:tab w:val="left" w:pos="469"/>
                <w:tab w:val="center" w:pos="847"/>
              </w:tabs>
              <w:rPr>
                <w:rFonts w:ascii="Tahoma" w:eastAsia="MS Mincho" w:hAnsi="Tahoma" w:cs="Tahoma"/>
                <w:b/>
                <w:sz w:val="20"/>
                <w:szCs w:val="20"/>
              </w:rPr>
            </w:pPr>
          </w:p>
        </w:tc>
      </w:tr>
      <w:tr w:rsidR="004D74D8" w:rsidRPr="0006522C" w14:paraId="04E748D6" w14:textId="77777777" w:rsidTr="00660861">
        <w:tc>
          <w:tcPr>
            <w:tcW w:w="7087" w:type="dxa"/>
            <w:gridSpan w:val="2"/>
          </w:tcPr>
          <w:p w14:paraId="4548818D"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EVENTOS PERIÓDICOS:</w:t>
            </w:r>
          </w:p>
        </w:tc>
        <w:tc>
          <w:tcPr>
            <w:tcW w:w="1418" w:type="dxa"/>
          </w:tcPr>
          <w:p w14:paraId="099EE0E9" w14:textId="77777777" w:rsidR="004D74D8" w:rsidRPr="0006522C" w:rsidRDefault="004D74D8" w:rsidP="00467F25">
            <w:pPr>
              <w:jc w:val="center"/>
              <w:rPr>
                <w:rFonts w:ascii="Tahoma" w:eastAsia="Calibri" w:hAnsi="Tahoma" w:cs="Tahoma"/>
                <w:b/>
                <w:sz w:val="20"/>
                <w:szCs w:val="20"/>
              </w:rPr>
            </w:pPr>
            <w:r w:rsidRPr="0006522C">
              <w:rPr>
                <w:rFonts w:ascii="Tahoma" w:eastAsia="MS Mincho" w:hAnsi="Tahoma" w:cs="Tahoma"/>
                <w:b/>
                <w:sz w:val="20"/>
                <w:szCs w:val="20"/>
              </w:rPr>
              <w:t>SIM</w:t>
            </w:r>
          </w:p>
        </w:tc>
        <w:tc>
          <w:tcPr>
            <w:tcW w:w="1417" w:type="dxa"/>
            <w:gridSpan w:val="2"/>
          </w:tcPr>
          <w:p w14:paraId="2F26F73A" w14:textId="77777777" w:rsidR="004D74D8" w:rsidRPr="0006522C" w:rsidRDefault="004D74D8" w:rsidP="00467F25">
            <w:pPr>
              <w:rPr>
                <w:rFonts w:ascii="Tahoma" w:eastAsia="MS Mincho" w:hAnsi="Tahoma" w:cs="Tahoma"/>
                <w:b/>
                <w:sz w:val="20"/>
                <w:szCs w:val="20"/>
              </w:rPr>
            </w:pPr>
          </w:p>
        </w:tc>
      </w:tr>
      <w:tr w:rsidR="004D74D8" w:rsidRPr="0006522C" w14:paraId="3A65F063" w14:textId="77777777" w:rsidTr="00660861">
        <w:tc>
          <w:tcPr>
            <w:tcW w:w="7087" w:type="dxa"/>
            <w:gridSpan w:val="2"/>
          </w:tcPr>
          <w:p w14:paraId="37E1E846"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R - 2010 – Retenções Previdenciárias de Serviços Tomados;</w:t>
            </w:r>
          </w:p>
        </w:tc>
        <w:tc>
          <w:tcPr>
            <w:tcW w:w="1418" w:type="dxa"/>
          </w:tcPr>
          <w:p w14:paraId="7098978C" w14:textId="77777777" w:rsidR="004D74D8" w:rsidRPr="0006522C" w:rsidRDefault="004D74D8" w:rsidP="00467F25">
            <w:pPr>
              <w:tabs>
                <w:tab w:val="left" w:pos="469"/>
                <w:tab w:val="center" w:pos="847"/>
              </w:tabs>
              <w:jc w:val="center"/>
              <w:rPr>
                <w:rFonts w:ascii="Tahoma" w:eastAsia="Calibri" w:hAnsi="Tahoma" w:cs="Tahoma"/>
                <w:sz w:val="20"/>
                <w:szCs w:val="20"/>
              </w:rPr>
            </w:pPr>
            <w:r w:rsidRPr="0006522C">
              <w:rPr>
                <w:rFonts w:ascii="Tahoma" w:eastAsia="MS Mincho" w:hAnsi="Tahoma" w:cs="Tahoma"/>
                <w:b/>
                <w:sz w:val="20"/>
                <w:szCs w:val="20"/>
              </w:rPr>
              <w:t>SIM</w:t>
            </w:r>
          </w:p>
        </w:tc>
        <w:tc>
          <w:tcPr>
            <w:tcW w:w="1417" w:type="dxa"/>
            <w:gridSpan w:val="2"/>
          </w:tcPr>
          <w:p w14:paraId="28FAD910" w14:textId="77777777" w:rsidR="004D74D8" w:rsidRPr="0006522C" w:rsidRDefault="004D74D8" w:rsidP="00467F25">
            <w:pPr>
              <w:tabs>
                <w:tab w:val="left" w:pos="469"/>
                <w:tab w:val="center" w:pos="847"/>
              </w:tabs>
              <w:rPr>
                <w:rFonts w:ascii="Tahoma" w:eastAsia="MS Mincho" w:hAnsi="Tahoma" w:cs="Tahoma"/>
                <w:b/>
                <w:sz w:val="20"/>
                <w:szCs w:val="20"/>
              </w:rPr>
            </w:pPr>
          </w:p>
        </w:tc>
      </w:tr>
      <w:tr w:rsidR="004D74D8" w:rsidRPr="0006522C" w14:paraId="68460D50" w14:textId="77777777" w:rsidTr="00660861">
        <w:tc>
          <w:tcPr>
            <w:tcW w:w="7087" w:type="dxa"/>
            <w:gridSpan w:val="2"/>
          </w:tcPr>
          <w:p w14:paraId="73C3DAEE"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R - 2020 – Retenções Previdenciárias de Serviços Prestados;</w:t>
            </w:r>
          </w:p>
        </w:tc>
        <w:tc>
          <w:tcPr>
            <w:tcW w:w="1418" w:type="dxa"/>
          </w:tcPr>
          <w:p w14:paraId="3BB2DBEA" w14:textId="77777777" w:rsidR="004D74D8" w:rsidRPr="0006522C" w:rsidRDefault="004D74D8" w:rsidP="00467F25">
            <w:pPr>
              <w:tabs>
                <w:tab w:val="left" w:pos="469"/>
                <w:tab w:val="center" w:pos="847"/>
              </w:tabs>
              <w:jc w:val="center"/>
              <w:rPr>
                <w:rFonts w:ascii="Tahoma" w:eastAsia="Calibri" w:hAnsi="Tahoma" w:cs="Tahoma"/>
                <w:sz w:val="20"/>
                <w:szCs w:val="20"/>
              </w:rPr>
            </w:pPr>
            <w:r w:rsidRPr="0006522C">
              <w:rPr>
                <w:rFonts w:ascii="Tahoma" w:eastAsia="MS Mincho" w:hAnsi="Tahoma" w:cs="Tahoma"/>
                <w:b/>
                <w:sz w:val="20"/>
                <w:szCs w:val="20"/>
              </w:rPr>
              <w:t>SIM</w:t>
            </w:r>
          </w:p>
        </w:tc>
        <w:tc>
          <w:tcPr>
            <w:tcW w:w="1417" w:type="dxa"/>
            <w:gridSpan w:val="2"/>
          </w:tcPr>
          <w:p w14:paraId="57AB78CC" w14:textId="77777777" w:rsidR="004D74D8" w:rsidRPr="0006522C" w:rsidRDefault="004D74D8" w:rsidP="00467F25">
            <w:pPr>
              <w:tabs>
                <w:tab w:val="left" w:pos="469"/>
                <w:tab w:val="center" w:pos="847"/>
              </w:tabs>
              <w:rPr>
                <w:rFonts w:ascii="Tahoma" w:eastAsia="MS Mincho" w:hAnsi="Tahoma" w:cs="Tahoma"/>
                <w:b/>
                <w:sz w:val="20"/>
                <w:szCs w:val="20"/>
              </w:rPr>
            </w:pPr>
          </w:p>
        </w:tc>
      </w:tr>
      <w:tr w:rsidR="004D74D8" w:rsidRPr="0006522C" w14:paraId="697D7648" w14:textId="77777777" w:rsidTr="00660861">
        <w:tc>
          <w:tcPr>
            <w:tcW w:w="7087" w:type="dxa"/>
            <w:gridSpan w:val="2"/>
          </w:tcPr>
          <w:p w14:paraId="6279A2C8"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R - 2060 – Contribuição Previdenciária sobre a Receita Bruta</w:t>
            </w:r>
          </w:p>
        </w:tc>
        <w:tc>
          <w:tcPr>
            <w:tcW w:w="1418" w:type="dxa"/>
          </w:tcPr>
          <w:p w14:paraId="6F66C1FF" w14:textId="77777777" w:rsidR="004D74D8" w:rsidRPr="0006522C" w:rsidRDefault="004D74D8" w:rsidP="00467F25">
            <w:pPr>
              <w:ind w:left="720"/>
              <w:contextualSpacing/>
              <w:jc w:val="center"/>
              <w:rPr>
                <w:rFonts w:ascii="Tahoma" w:eastAsia="Calibri" w:hAnsi="Tahoma" w:cs="Tahoma"/>
                <w:sz w:val="20"/>
                <w:szCs w:val="20"/>
              </w:rPr>
            </w:pPr>
          </w:p>
        </w:tc>
        <w:tc>
          <w:tcPr>
            <w:tcW w:w="1417" w:type="dxa"/>
            <w:gridSpan w:val="2"/>
          </w:tcPr>
          <w:p w14:paraId="542D50B1" w14:textId="77777777" w:rsidR="004D74D8" w:rsidRPr="0006522C" w:rsidRDefault="004D74D8" w:rsidP="00467F25">
            <w:pPr>
              <w:ind w:left="720"/>
              <w:contextualSpacing/>
              <w:rPr>
                <w:rFonts w:ascii="Tahoma" w:eastAsia="Calibri" w:hAnsi="Tahoma" w:cs="Tahoma"/>
                <w:sz w:val="20"/>
                <w:szCs w:val="20"/>
              </w:rPr>
            </w:pPr>
          </w:p>
        </w:tc>
      </w:tr>
      <w:tr w:rsidR="004D74D8" w:rsidRPr="0006522C" w14:paraId="4DE0547F" w14:textId="77777777" w:rsidTr="00660861">
        <w:tc>
          <w:tcPr>
            <w:tcW w:w="7087" w:type="dxa"/>
            <w:gridSpan w:val="2"/>
          </w:tcPr>
          <w:p w14:paraId="0D2F9C26"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EVENTOS DE ENCERRAMENTO:</w:t>
            </w:r>
          </w:p>
        </w:tc>
        <w:tc>
          <w:tcPr>
            <w:tcW w:w="1418" w:type="dxa"/>
          </w:tcPr>
          <w:p w14:paraId="7686182C" w14:textId="77777777" w:rsidR="004D74D8" w:rsidRPr="0006522C" w:rsidRDefault="004D74D8" w:rsidP="00467F25">
            <w:pPr>
              <w:ind w:left="525"/>
              <w:contextualSpacing/>
              <w:jc w:val="center"/>
              <w:rPr>
                <w:rFonts w:ascii="Tahoma" w:eastAsia="Calibri" w:hAnsi="Tahoma" w:cs="Tahoma"/>
                <w:b/>
                <w:sz w:val="20"/>
                <w:szCs w:val="20"/>
              </w:rPr>
            </w:pPr>
          </w:p>
        </w:tc>
        <w:tc>
          <w:tcPr>
            <w:tcW w:w="1417" w:type="dxa"/>
            <w:gridSpan w:val="2"/>
          </w:tcPr>
          <w:p w14:paraId="115A3CEF" w14:textId="77777777" w:rsidR="004D74D8" w:rsidRPr="0006522C" w:rsidRDefault="004D74D8" w:rsidP="00467F25">
            <w:pPr>
              <w:ind w:left="525"/>
              <w:contextualSpacing/>
              <w:rPr>
                <w:rFonts w:ascii="Tahoma" w:eastAsia="Calibri" w:hAnsi="Tahoma" w:cs="Tahoma"/>
                <w:b/>
                <w:sz w:val="20"/>
                <w:szCs w:val="20"/>
              </w:rPr>
            </w:pPr>
          </w:p>
        </w:tc>
      </w:tr>
      <w:tr w:rsidR="004D74D8" w:rsidRPr="0006522C" w14:paraId="5013F539" w14:textId="77777777" w:rsidTr="00660861">
        <w:tc>
          <w:tcPr>
            <w:tcW w:w="7087" w:type="dxa"/>
            <w:gridSpan w:val="2"/>
          </w:tcPr>
          <w:p w14:paraId="32166467"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R -2098 – Reabertura de Eventos Periódicos;</w:t>
            </w:r>
          </w:p>
        </w:tc>
        <w:tc>
          <w:tcPr>
            <w:tcW w:w="1418" w:type="dxa"/>
          </w:tcPr>
          <w:p w14:paraId="20169C36" w14:textId="77777777" w:rsidR="004D74D8" w:rsidRPr="0006522C" w:rsidRDefault="004D74D8" w:rsidP="00467F25">
            <w:pPr>
              <w:tabs>
                <w:tab w:val="left" w:pos="469"/>
                <w:tab w:val="center" w:pos="847"/>
              </w:tabs>
              <w:jc w:val="center"/>
              <w:rPr>
                <w:rFonts w:ascii="Tahoma" w:eastAsia="Calibri" w:hAnsi="Tahoma" w:cs="Tahoma"/>
                <w:sz w:val="20"/>
                <w:szCs w:val="20"/>
              </w:rPr>
            </w:pPr>
            <w:r w:rsidRPr="0006522C">
              <w:rPr>
                <w:rFonts w:ascii="Tahoma" w:eastAsia="MS Mincho" w:hAnsi="Tahoma" w:cs="Tahoma"/>
                <w:b/>
                <w:sz w:val="20"/>
                <w:szCs w:val="20"/>
              </w:rPr>
              <w:t>SIM</w:t>
            </w:r>
          </w:p>
        </w:tc>
        <w:tc>
          <w:tcPr>
            <w:tcW w:w="1417" w:type="dxa"/>
            <w:gridSpan w:val="2"/>
          </w:tcPr>
          <w:p w14:paraId="1E738076" w14:textId="77777777" w:rsidR="004D74D8" w:rsidRPr="0006522C" w:rsidRDefault="004D74D8" w:rsidP="00467F25">
            <w:pPr>
              <w:tabs>
                <w:tab w:val="left" w:pos="469"/>
                <w:tab w:val="center" w:pos="847"/>
              </w:tabs>
              <w:rPr>
                <w:rFonts w:ascii="Tahoma" w:eastAsia="MS Mincho" w:hAnsi="Tahoma" w:cs="Tahoma"/>
                <w:b/>
                <w:sz w:val="20"/>
                <w:szCs w:val="20"/>
              </w:rPr>
            </w:pPr>
          </w:p>
        </w:tc>
      </w:tr>
      <w:tr w:rsidR="004D74D8" w:rsidRPr="0006522C" w14:paraId="3DF58187" w14:textId="77777777" w:rsidTr="00660861">
        <w:tc>
          <w:tcPr>
            <w:tcW w:w="7087" w:type="dxa"/>
            <w:gridSpan w:val="2"/>
          </w:tcPr>
          <w:p w14:paraId="28B37B0D"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R - 2099 – Fechamento de Eventos</w:t>
            </w:r>
          </w:p>
        </w:tc>
        <w:tc>
          <w:tcPr>
            <w:tcW w:w="1418" w:type="dxa"/>
          </w:tcPr>
          <w:p w14:paraId="0884786B" w14:textId="77777777" w:rsidR="004D74D8" w:rsidRPr="0006522C" w:rsidRDefault="004D74D8" w:rsidP="00467F25">
            <w:pPr>
              <w:tabs>
                <w:tab w:val="left" w:pos="469"/>
                <w:tab w:val="center" w:pos="847"/>
              </w:tabs>
              <w:jc w:val="center"/>
              <w:rPr>
                <w:rFonts w:ascii="Tahoma" w:eastAsia="Calibri" w:hAnsi="Tahoma" w:cs="Tahoma"/>
                <w:sz w:val="20"/>
                <w:szCs w:val="20"/>
              </w:rPr>
            </w:pPr>
            <w:r w:rsidRPr="0006522C">
              <w:rPr>
                <w:rFonts w:ascii="Tahoma" w:eastAsia="MS Mincho" w:hAnsi="Tahoma" w:cs="Tahoma"/>
                <w:b/>
                <w:sz w:val="20"/>
                <w:szCs w:val="20"/>
              </w:rPr>
              <w:t>SIM</w:t>
            </w:r>
          </w:p>
        </w:tc>
        <w:tc>
          <w:tcPr>
            <w:tcW w:w="1417" w:type="dxa"/>
            <w:gridSpan w:val="2"/>
          </w:tcPr>
          <w:p w14:paraId="5D0C5A6A" w14:textId="77777777" w:rsidR="004D74D8" w:rsidRPr="0006522C" w:rsidRDefault="004D74D8" w:rsidP="00467F25">
            <w:pPr>
              <w:tabs>
                <w:tab w:val="left" w:pos="469"/>
                <w:tab w:val="center" w:pos="847"/>
              </w:tabs>
              <w:rPr>
                <w:rFonts w:ascii="Tahoma" w:eastAsia="MS Mincho" w:hAnsi="Tahoma" w:cs="Tahoma"/>
                <w:b/>
                <w:sz w:val="20"/>
                <w:szCs w:val="20"/>
              </w:rPr>
            </w:pPr>
          </w:p>
        </w:tc>
      </w:tr>
      <w:tr w:rsidR="004D74D8" w:rsidRPr="0006522C" w14:paraId="659092D2" w14:textId="77777777" w:rsidTr="00660861">
        <w:tc>
          <w:tcPr>
            <w:tcW w:w="7087" w:type="dxa"/>
            <w:gridSpan w:val="2"/>
          </w:tcPr>
          <w:p w14:paraId="0E76FCE6" w14:textId="77777777" w:rsidR="004D74D8" w:rsidRPr="0006522C" w:rsidRDefault="004D74D8" w:rsidP="00467F25">
            <w:pPr>
              <w:widowControl w:val="0"/>
              <w:numPr>
                <w:ilvl w:val="0"/>
                <w:numId w:val="16"/>
              </w:numPr>
              <w:suppressAutoHyphens/>
              <w:textAlignment w:val="baseline"/>
              <w:rPr>
                <w:rFonts w:ascii="Tahoma" w:eastAsia="Calibri" w:hAnsi="Tahoma" w:cs="Tahoma"/>
                <w:sz w:val="20"/>
                <w:szCs w:val="20"/>
              </w:rPr>
            </w:pPr>
            <w:r w:rsidRPr="0006522C">
              <w:rPr>
                <w:rFonts w:ascii="Tahoma" w:eastAsia="Calibri" w:hAnsi="Tahoma" w:cs="Tahoma"/>
                <w:sz w:val="20"/>
                <w:szCs w:val="20"/>
              </w:rPr>
              <w:t xml:space="preserve">R - 9000 – Exclusões de Eventos </w:t>
            </w:r>
          </w:p>
        </w:tc>
        <w:tc>
          <w:tcPr>
            <w:tcW w:w="1418" w:type="dxa"/>
          </w:tcPr>
          <w:p w14:paraId="05D0C9C4" w14:textId="77777777" w:rsidR="004D74D8" w:rsidRPr="0006522C" w:rsidRDefault="004D74D8" w:rsidP="00467F25">
            <w:pPr>
              <w:ind w:left="720"/>
              <w:contextualSpacing/>
              <w:jc w:val="center"/>
              <w:rPr>
                <w:rFonts w:ascii="Tahoma" w:eastAsia="Calibri" w:hAnsi="Tahoma" w:cs="Tahoma"/>
                <w:sz w:val="20"/>
                <w:szCs w:val="20"/>
              </w:rPr>
            </w:pPr>
          </w:p>
        </w:tc>
        <w:tc>
          <w:tcPr>
            <w:tcW w:w="1417" w:type="dxa"/>
            <w:gridSpan w:val="2"/>
          </w:tcPr>
          <w:p w14:paraId="35D91F3F" w14:textId="77777777" w:rsidR="004D74D8" w:rsidRPr="0006522C" w:rsidRDefault="004D74D8" w:rsidP="00467F25">
            <w:pPr>
              <w:ind w:left="720"/>
              <w:contextualSpacing/>
              <w:rPr>
                <w:rFonts w:ascii="Tahoma" w:eastAsia="Calibri" w:hAnsi="Tahoma" w:cs="Tahoma"/>
                <w:sz w:val="20"/>
                <w:szCs w:val="20"/>
              </w:rPr>
            </w:pPr>
          </w:p>
        </w:tc>
      </w:tr>
      <w:tr w:rsidR="004D74D8" w:rsidRPr="0006522C" w14:paraId="7B59EE95" w14:textId="77777777" w:rsidTr="00660861">
        <w:tc>
          <w:tcPr>
            <w:tcW w:w="7087" w:type="dxa"/>
            <w:gridSpan w:val="2"/>
          </w:tcPr>
          <w:p w14:paraId="765D6172"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GERENCIAMENTO DE EVENTOS:</w:t>
            </w:r>
          </w:p>
        </w:tc>
        <w:tc>
          <w:tcPr>
            <w:tcW w:w="1418" w:type="dxa"/>
          </w:tcPr>
          <w:p w14:paraId="7770467A" w14:textId="77777777" w:rsidR="004D74D8" w:rsidRPr="0006522C" w:rsidRDefault="004D74D8" w:rsidP="00467F25">
            <w:pPr>
              <w:ind w:left="525"/>
              <w:contextualSpacing/>
              <w:jc w:val="center"/>
              <w:rPr>
                <w:rFonts w:ascii="Tahoma" w:eastAsia="Calibri" w:hAnsi="Tahoma" w:cs="Tahoma"/>
                <w:b/>
                <w:sz w:val="20"/>
                <w:szCs w:val="20"/>
              </w:rPr>
            </w:pPr>
          </w:p>
        </w:tc>
        <w:tc>
          <w:tcPr>
            <w:tcW w:w="1417" w:type="dxa"/>
            <w:gridSpan w:val="2"/>
          </w:tcPr>
          <w:p w14:paraId="294C9E19" w14:textId="77777777" w:rsidR="004D74D8" w:rsidRPr="0006522C" w:rsidRDefault="004D74D8" w:rsidP="00467F25">
            <w:pPr>
              <w:ind w:left="525"/>
              <w:contextualSpacing/>
              <w:rPr>
                <w:rFonts w:ascii="Tahoma" w:eastAsia="Calibri" w:hAnsi="Tahoma" w:cs="Tahoma"/>
                <w:b/>
                <w:sz w:val="20"/>
                <w:szCs w:val="20"/>
              </w:rPr>
            </w:pPr>
          </w:p>
        </w:tc>
      </w:tr>
      <w:tr w:rsidR="004D74D8" w:rsidRPr="0006522C" w14:paraId="58E6FAED" w14:textId="77777777" w:rsidTr="00660861">
        <w:tc>
          <w:tcPr>
            <w:tcW w:w="7087" w:type="dxa"/>
            <w:gridSpan w:val="2"/>
          </w:tcPr>
          <w:p w14:paraId="4422D199"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O sistema deverá ter ferramenta de envio dos eventos, com a possibilidade de apresentar a data da geração, o tipo de evento, tipo de operação, número do lote, situação, resposta do envio (status), exibir o recibo e sua data de recebimento.</w:t>
            </w:r>
          </w:p>
        </w:tc>
        <w:tc>
          <w:tcPr>
            <w:tcW w:w="1418" w:type="dxa"/>
          </w:tcPr>
          <w:p w14:paraId="06CFC403" w14:textId="77777777" w:rsidR="004D74D8" w:rsidRPr="0006522C" w:rsidRDefault="004D74D8" w:rsidP="00467F25">
            <w:pPr>
              <w:tabs>
                <w:tab w:val="left" w:pos="469"/>
                <w:tab w:val="center" w:pos="847"/>
              </w:tabs>
              <w:jc w:val="center"/>
              <w:rPr>
                <w:rFonts w:ascii="Tahoma" w:eastAsia="Calibri" w:hAnsi="Tahoma" w:cs="Tahoma"/>
                <w:sz w:val="20"/>
                <w:szCs w:val="20"/>
              </w:rPr>
            </w:pPr>
            <w:r w:rsidRPr="0006522C">
              <w:rPr>
                <w:rFonts w:ascii="Tahoma" w:eastAsia="MS Mincho" w:hAnsi="Tahoma" w:cs="Tahoma"/>
                <w:b/>
                <w:sz w:val="20"/>
                <w:szCs w:val="20"/>
              </w:rPr>
              <w:t>SIM</w:t>
            </w:r>
          </w:p>
        </w:tc>
        <w:tc>
          <w:tcPr>
            <w:tcW w:w="1417" w:type="dxa"/>
            <w:gridSpan w:val="2"/>
          </w:tcPr>
          <w:p w14:paraId="6B9F4A01" w14:textId="77777777" w:rsidR="004D74D8" w:rsidRPr="0006522C" w:rsidRDefault="004D74D8" w:rsidP="00467F25">
            <w:pPr>
              <w:tabs>
                <w:tab w:val="left" w:pos="469"/>
                <w:tab w:val="center" w:pos="847"/>
              </w:tabs>
              <w:rPr>
                <w:rFonts w:ascii="Tahoma" w:eastAsia="MS Mincho" w:hAnsi="Tahoma" w:cs="Tahoma"/>
                <w:b/>
                <w:sz w:val="20"/>
                <w:szCs w:val="20"/>
              </w:rPr>
            </w:pPr>
          </w:p>
        </w:tc>
      </w:tr>
      <w:tr w:rsidR="004D74D8" w:rsidRPr="0006522C" w14:paraId="68F7D71F" w14:textId="77777777" w:rsidTr="00660861">
        <w:tc>
          <w:tcPr>
            <w:tcW w:w="7087" w:type="dxa"/>
            <w:gridSpan w:val="2"/>
          </w:tcPr>
          <w:p w14:paraId="30354BF6"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Os eventos poderão ser editados, a partir do link fornecido;</w:t>
            </w:r>
          </w:p>
        </w:tc>
        <w:tc>
          <w:tcPr>
            <w:tcW w:w="1418" w:type="dxa"/>
          </w:tcPr>
          <w:p w14:paraId="07AFEB7F" w14:textId="77777777" w:rsidR="004D74D8" w:rsidRPr="0006522C" w:rsidRDefault="004D74D8" w:rsidP="00467F25">
            <w:pPr>
              <w:tabs>
                <w:tab w:val="left" w:pos="469"/>
                <w:tab w:val="center" w:pos="847"/>
              </w:tabs>
              <w:jc w:val="center"/>
              <w:rPr>
                <w:rFonts w:ascii="Tahoma" w:eastAsia="Calibri" w:hAnsi="Tahoma" w:cs="Tahoma"/>
                <w:sz w:val="20"/>
                <w:szCs w:val="20"/>
              </w:rPr>
            </w:pPr>
            <w:r w:rsidRPr="0006522C">
              <w:rPr>
                <w:rFonts w:ascii="Tahoma" w:eastAsia="MS Mincho" w:hAnsi="Tahoma" w:cs="Tahoma"/>
                <w:b/>
                <w:sz w:val="20"/>
                <w:szCs w:val="20"/>
              </w:rPr>
              <w:t>SIM</w:t>
            </w:r>
          </w:p>
        </w:tc>
        <w:tc>
          <w:tcPr>
            <w:tcW w:w="1417" w:type="dxa"/>
            <w:gridSpan w:val="2"/>
          </w:tcPr>
          <w:p w14:paraId="02EA136C" w14:textId="77777777" w:rsidR="004D74D8" w:rsidRPr="0006522C" w:rsidRDefault="004D74D8" w:rsidP="00467F25">
            <w:pPr>
              <w:tabs>
                <w:tab w:val="left" w:pos="469"/>
                <w:tab w:val="center" w:pos="847"/>
              </w:tabs>
              <w:rPr>
                <w:rFonts w:ascii="Tahoma" w:eastAsia="MS Mincho" w:hAnsi="Tahoma" w:cs="Tahoma"/>
                <w:b/>
                <w:sz w:val="20"/>
                <w:szCs w:val="20"/>
              </w:rPr>
            </w:pPr>
          </w:p>
        </w:tc>
      </w:tr>
      <w:tr w:rsidR="004D74D8" w:rsidRPr="0006522C" w14:paraId="076FC9C5" w14:textId="77777777" w:rsidTr="00660861">
        <w:tc>
          <w:tcPr>
            <w:tcW w:w="7087" w:type="dxa"/>
            <w:gridSpan w:val="2"/>
          </w:tcPr>
          <w:p w14:paraId="0704A5A5"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Os lotes poderão ser consultados, a partir do link fornecido;</w:t>
            </w:r>
          </w:p>
        </w:tc>
        <w:tc>
          <w:tcPr>
            <w:tcW w:w="1418" w:type="dxa"/>
          </w:tcPr>
          <w:p w14:paraId="58536C34" w14:textId="77777777" w:rsidR="004D74D8" w:rsidRPr="0006522C" w:rsidRDefault="004D74D8" w:rsidP="00467F25">
            <w:pPr>
              <w:tabs>
                <w:tab w:val="left" w:pos="469"/>
                <w:tab w:val="center" w:pos="847"/>
              </w:tabs>
              <w:jc w:val="center"/>
              <w:rPr>
                <w:rFonts w:ascii="Tahoma" w:eastAsia="Calibri" w:hAnsi="Tahoma" w:cs="Tahoma"/>
                <w:sz w:val="20"/>
                <w:szCs w:val="20"/>
              </w:rPr>
            </w:pPr>
            <w:r w:rsidRPr="0006522C">
              <w:rPr>
                <w:rFonts w:ascii="Tahoma" w:eastAsia="MS Mincho" w:hAnsi="Tahoma" w:cs="Tahoma"/>
                <w:b/>
                <w:sz w:val="20"/>
                <w:szCs w:val="20"/>
              </w:rPr>
              <w:t>SIM</w:t>
            </w:r>
          </w:p>
        </w:tc>
        <w:tc>
          <w:tcPr>
            <w:tcW w:w="1417" w:type="dxa"/>
            <w:gridSpan w:val="2"/>
          </w:tcPr>
          <w:p w14:paraId="136AE8C0" w14:textId="77777777" w:rsidR="004D74D8" w:rsidRPr="0006522C" w:rsidRDefault="004D74D8" w:rsidP="00467F25">
            <w:pPr>
              <w:tabs>
                <w:tab w:val="left" w:pos="469"/>
                <w:tab w:val="center" w:pos="847"/>
              </w:tabs>
              <w:rPr>
                <w:rFonts w:ascii="Tahoma" w:eastAsia="MS Mincho" w:hAnsi="Tahoma" w:cs="Tahoma"/>
                <w:b/>
                <w:sz w:val="20"/>
                <w:szCs w:val="20"/>
              </w:rPr>
            </w:pPr>
          </w:p>
        </w:tc>
      </w:tr>
      <w:tr w:rsidR="004D74D8" w:rsidRPr="0006522C" w14:paraId="512F4D1D" w14:textId="77777777" w:rsidTr="00660861">
        <w:tc>
          <w:tcPr>
            <w:tcW w:w="7087" w:type="dxa"/>
            <w:gridSpan w:val="2"/>
          </w:tcPr>
          <w:p w14:paraId="669C50FF" w14:textId="77777777" w:rsidR="004D74D8" w:rsidRPr="0006522C" w:rsidRDefault="004D74D8" w:rsidP="00467F25">
            <w:pPr>
              <w:rPr>
                <w:rFonts w:ascii="Tahoma" w:eastAsia="Calibri" w:hAnsi="Tahoma" w:cs="Tahoma"/>
                <w:b/>
                <w:sz w:val="20"/>
                <w:szCs w:val="20"/>
              </w:rPr>
            </w:pPr>
            <w:r w:rsidRPr="0006522C">
              <w:rPr>
                <w:rFonts w:ascii="Tahoma" w:eastAsia="Calibri" w:hAnsi="Tahoma" w:cs="Tahoma"/>
                <w:b/>
                <w:sz w:val="20"/>
                <w:szCs w:val="20"/>
              </w:rPr>
              <w:t>CONSULTA DOS LOTES</w:t>
            </w:r>
          </w:p>
        </w:tc>
        <w:tc>
          <w:tcPr>
            <w:tcW w:w="1418" w:type="dxa"/>
          </w:tcPr>
          <w:p w14:paraId="15DC3CF4" w14:textId="77777777" w:rsidR="004D74D8" w:rsidRPr="0006522C" w:rsidRDefault="004D74D8" w:rsidP="00467F25">
            <w:pPr>
              <w:ind w:left="525"/>
              <w:contextualSpacing/>
              <w:jc w:val="center"/>
              <w:rPr>
                <w:rFonts w:ascii="Tahoma" w:eastAsia="Calibri" w:hAnsi="Tahoma" w:cs="Tahoma"/>
                <w:b/>
                <w:sz w:val="20"/>
                <w:szCs w:val="20"/>
              </w:rPr>
            </w:pPr>
          </w:p>
        </w:tc>
        <w:tc>
          <w:tcPr>
            <w:tcW w:w="1417" w:type="dxa"/>
            <w:gridSpan w:val="2"/>
          </w:tcPr>
          <w:p w14:paraId="3D1B08D9" w14:textId="77777777" w:rsidR="004D74D8" w:rsidRPr="0006522C" w:rsidRDefault="004D74D8" w:rsidP="00467F25">
            <w:pPr>
              <w:ind w:left="525"/>
              <w:contextualSpacing/>
              <w:rPr>
                <w:rFonts w:ascii="Tahoma" w:eastAsia="Calibri" w:hAnsi="Tahoma" w:cs="Tahoma"/>
                <w:b/>
                <w:sz w:val="20"/>
                <w:szCs w:val="20"/>
              </w:rPr>
            </w:pPr>
          </w:p>
        </w:tc>
      </w:tr>
      <w:tr w:rsidR="004D74D8" w:rsidRPr="0006522C" w14:paraId="72E48EDA" w14:textId="77777777" w:rsidTr="00660861">
        <w:tc>
          <w:tcPr>
            <w:tcW w:w="7087" w:type="dxa"/>
            <w:gridSpan w:val="2"/>
          </w:tcPr>
          <w:p w14:paraId="1EAE3B09" w14:textId="77777777" w:rsidR="004D74D8" w:rsidRPr="0006522C" w:rsidRDefault="004D74D8" w:rsidP="00467F25">
            <w:pPr>
              <w:widowControl w:val="0"/>
              <w:numPr>
                <w:ilvl w:val="0"/>
                <w:numId w:val="16"/>
              </w:numPr>
              <w:contextualSpacing/>
              <w:jc w:val="both"/>
              <w:rPr>
                <w:rFonts w:ascii="Tahoma" w:eastAsia="Calibri" w:hAnsi="Tahoma" w:cs="Tahoma"/>
                <w:sz w:val="20"/>
                <w:szCs w:val="20"/>
              </w:rPr>
            </w:pPr>
            <w:r w:rsidRPr="0006522C">
              <w:rPr>
                <w:rFonts w:ascii="Tahoma" w:eastAsia="Calibri" w:hAnsi="Tahoma" w:cs="Tahoma"/>
                <w:sz w:val="20"/>
                <w:szCs w:val="20"/>
              </w:rPr>
              <w:t>O sistema deverá possibilitar a consulta dos xmls enviados, e efetuar as geração e envio de novo lote com a correção efetuada.</w:t>
            </w:r>
          </w:p>
        </w:tc>
        <w:tc>
          <w:tcPr>
            <w:tcW w:w="1418" w:type="dxa"/>
          </w:tcPr>
          <w:p w14:paraId="1D1B9885" w14:textId="77777777" w:rsidR="004D74D8" w:rsidRPr="0006522C" w:rsidRDefault="004D74D8" w:rsidP="00467F25">
            <w:pPr>
              <w:ind w:left="720"/>
              <w:contextualSpacing/>
              <w:jc w:val="center"/>
              <w:rPr>
                <w:rFonts w:ascii="Tahoma" w:eastAsia="Calibri" w:hAnsi="Tahoma" w:cs="Tahoma"/>
                <w:sz w:val="20"/>
                <w:szCs w:val="20"/>
              </w:rPr>
            </w:pPr>
          </w:p>
        </w:tc>
        <w:tc>
          <w:tcPr>
            <w:tcW w:w="1417" w:type="dxa"/>
            <w:gridSpan w:val="2"/>
          </w:tcPr>
          <w:p w14:paraId="46B6EE66" w14:textId="77777777" w:rsidR="004D74D8" w:rsidRPr="0006522C" w:rsidRDefault="004D74D8" w:rsidP="00467F25">
            <w:pPr>
              <w:ind w:left="720"/>
              <w:contextualSpacing/>
              <w:rPr>
                <w:rFonts w:ascii="Tahoma" w:eastAsia="Calibri" w:hAnsi="Tahoma" w:cs="Tahoma"/>
                <w:sz w:val="20"/>
                <w:szCs w:val="20"/>
              </w:rPr>
            </w:pPr>
          </w:p>
        </w:tc>
      </w:tr>
    </w:tbl>
    <w:p w14:paraId="45492C31" w14:textId="77777777" w:rsidR="004D74D8" w:rsidRPr="0006522C" w:rsidRDefault="004D74D8" w:rsidP="00467F25">
      <w:pPr>
        <w:spacing w:after="0" w:line="240" w:lineRule="auto"/>
        <w:rPr>
          <w:rFonts w:ascii="Tahoma" w:eastAsia="Calibri" w:hAnsi="Tahoma" w:cs="Tahoma"/>
          <w:sz w:val="20"/>
          <w:szCs w:val="20"/>
        </w:rPr>
      </w:pPr>
    </w:p>
    <w:p w14:paraId="23313C54" w14:textId="77777777" w:rsidR="004D74D8" w:rsidRPr="0006522C" w:rsidRDefault="004D74D8" w:rsidP="00467F25">
      <w:pPr>
        <w:widowControl w:val="0"/>
        <w:numPr>
          <w:ilvl w:val="0"/>
          <w:numId w:val="14"/>
        </w:numPr>
        <w:tabs>
          <w:tab w:val="left" w:pos="807"/>
          <w:tab w:val="left" w:pos="808"/>
        </w:tabs>
        <w:spacing w:after="0" w:line="240" w:lineRule="auto"/>
        <w:ind w:left="828" w:hanging="828"/>
        <w:jc w:val="center"/>
        <w:outlineLvl w:val="0"/>
        <w:rPr>
          <w:rFonts w:ascii="Tahoma" w:eastAsia="Times New Roman" w:hAnsi="Tahoma" w:cs="Tahoma"/>
          <w:b/>
          <w:sz w:val="20"/>
          <w:szCs w:val="20"/>
          <w:lang w:eastAsia="zh-CN" w:bidi="hi-IN"/>
        </w:rPr>
      </w:pPr>
      <w:bookmarkStart w:id="111" w:name="_Toc149570613"/>
      <w:bookmarkStart w:id="112" w:name="_Toc103153700"/>
      <w:r w:rsidRPr="0006522C">
        <w:rPr>
          <w:rFonts w:ascii="Tahoma" w:eastAsia="Times New Roman" w:hAnsi="Tahoma" w:cs="Tahoma"/>
          <w:b/>
          <w:sz w:val="20"/>
          <w:szCs w:val="20"/>
          <w:lang w:eastAsia="zh-CN" w:bidi="hi-IN"/>
        </w:rPr>
        <w:t>PORTAL</w:t>
      </w:r>
      <w:r w:rsidRPr="0006522C">
        <w:rPr>
          <w:rFonts w:ascii="Tahoma" w:eastAsia="Times New Roman" w:hAnsi="Tahoma" w:cs="Tahoma"/>
          <w:b/>
          <w:spacing w:val="-6"/>
          <w:sz w:val="20"/>
          <w:szCs w:val="20"/>
          <w:lang w:eastAsia="zh-CN" w:bidi="hi-IN"/>
        </w:rPr>
        <w:t xml:space="preserve"> </w:t>
      </w:r>
      <w:r w:rsidRPr="0006522C">
        <w:rPr>
          <w:rFonts w:ascii="Tahoma" w:eastAsia="Times New Roman" w:hAnsi="Tahoma" w:cs="Tahoma"/>
          <w:b/>
          <w:sz w:val="20"/>
          <w:szCs w:val="20"/>
          <w:lang w:eastAsia="zh-CN" w:bidi="hi-IN"/>
        </w:rPr>
        <w:t>DA</w:t>
      </w:r>
      <w:r w:rsidRPr="0006522C">
        <w:rPr>
          <w:rFonts w:ascii="Tahoma" w:eastAsia="Times New Roman" w:hAnsi="Tahoma" w:cs="Tahoma"/>
          <w:b/>
          <w:spacing w:val="-6"/>
          <w:sz w:val="20"/>
          <w:szCs w:val="20"/>
          <w:lang w:eastAsia="zh-CN" w:bidi="hi-IN"/>
        </w:rPr>
        <w:t xml:space="preserve"> </w:t>
      </w:r>
      <w:r w:rsidRPr="0006522C">
        <w:rPr>
          <w:rFonts w:ascii="Tahoma" w:eastAsia="Times New Roman" w:hAnsi="Tahoma" w:cs="Tahoma"/>
          <w:b/>
          <w:sz w:val="20"/>
          <w:szCs w:val="20"/>
          <w:lang w:eastAsia="zh-CN" w:bidi="hi-IN"/>
        </w:rPr>
        <w:t>TRANSPARÊNCIA</w:t>
      </w:r>
      <w:r w:rsidRPr="0006522C">
        <w:rPr>
          <w:rFonts w:ascii="Tahoma" w:eastAsia="Times New Roman" w:hAnsi="Tahoma" w:cs="Tahoma"/>
          <w:b/>
          <w:spacing w:val="-4"/>
          <w:sz w:val="20"/>
          <w:szCs w:val="20"/>
          <w:lang w:eastAsia="zh-CN" w:bidi="hi-IN"/>
        </w:rPr>
        <w:t xml:space="preserve"> </w:t>
      </w:r>
      <w:r w:rsidRPr="0006522C">
        <w:rPr>
          <w:rFonts w:ascii="Tahoma" w:eastAsia="Times New Roman" w:hAnsi="Tahoma" w:cs="Tahoma"/>
          <w:b/>
          <w:sz w:val="20"/>
          <w:szCs w:val="20"/>
          <w:lang w:eastAsia="zh-CN" w:bidi="hi-IN"/>
        </w:rPr>
        <w:t>LEI</w:t>
      </w:r>
      <w:r w:rsidRPr="0006522C">
        <w:rPr>
          <w:rFonts w:ascii="Tahoma" w:eastAsia="Times New Roman" w:hAnsi="Tahoma" w:cs="Tahoma"/>
          <w:b/>
          <w:spacing w:val="-3"/>
          <w:sz w:val="20"/>
          <w:szCs w:val="20"/>
          <w:lang w:eastAsia="zh-CN" w:bidi="hi-IN"/>
        </w:rPr>
        <w:t xml:space="preserve"> </w:t>
      </w:r>
      <w:r w:rsidRPr="0006522C">
        <w:rPr>
          <w:rFonts w:ascii="Tahoma" w:eastAsia="Times New Roman" w:hAnsi="Tahoma" w:cs="Tahoma"/>
          <w:b/>
          <w:sz w:val="20"/>
          <w:szCs w:val="20"/>
          <w:lang w:eastAsia="zh-CN" w:bidi="hi-IN"/>
        </w:rPr>
        <w:t>DE</w:t>
      </w:r>
      <w:r w:rsidRPr="0006522C">
        <w:rPr>
          <w:rFonts w:ascii="Tahoma" w:eastAsia="Times New Roman" w:hAnsi="Tahoma" w:cs="Tahoma"/>
          <w:b/>
          <w:spacing w:val="-6"/>
          <w:sz w:val="20"/>
          <w:szCs w:val="20"/>
          <w:lang w:eastAsia="zh-CN" w:bidi="hi-IN"/>
        </w:rPr>
        <w:t xml:space="preserve"> </w:t>
      </w:r>
      <w:r w:rsidRPr="0006522C">
        <w:rPr>
          <w:rFonts w:ascii="Tahoma" w:eastAsia="Times New Roman" w:hAnsi="Tahoma" w:cs="Tahoma"/>
          <w:b/>
          <w:sz w:val="20"/>
          <w:szCs w:val="20"/>
          <w:lang w:eastAsia="zh-CN" w:bidi="hi-IN"/>
        </w:rPr>
        <w:t>ACESSO</w:t>
      </w:r>
      <w:r w:rsidRPr="0006522C">
        <w:rPr>
          <w:rFonts w:ascii="Tahoma" w:eastAsia="Times New Roman" w:hAnsi="Tahoma" w:cs="Tahoma"/>
          <w:b/>
          <w:spacing w:val="-1"/>
          <w:sz w:val="20"/>
          <w:szCs w:val="20"/>
          <w:lang w:eastAsia="zh-CN" w:bidi="hi-IN"/>
        </w:rPr>
        <w:t xml:space="preserve"> </w:t>
      </w:r>
      <w:r w:rsidRPr="0006522C">
        <w:rPr>
          <w:rFonts w:ascii="Tahoma" w:eastAsia="Times New Roman" w:hAnsi="Tahoma" w:cs="Tahoma"/>
          <w:b/>
          <w:sz w:val="20"/>
          <w:szCs w:val="20"/>
          <w:lang w:eastAsia="zh-CN" w:bidi="hi-IN"/>
        </w:rPr>
        <w:t>A</w:t>
      </w:r>
      <w:r w:rsidRPr="0006522C">
        <w:rPr>
          <w:rFonts w:ascii="Tahoma" w:eastAsia="Times New Roman" w:hAnsi="Tahoma" w:cs="Tahoma"/>
          <w:b/>
          <w:spacing w:val="-8"/>
          <w:sz w:val="20"/>
          <w:szCs w:val="20"/>
          <w:lang w:eastAsia="zh-CN" w:bidi="hi-IN"/>
        </w:rPr>
        <w:t xml:space="preserve"> </w:t>
      </w:r>
      <w:r w:rsidRPr="0006522C">
        <w:rPr>
          <w:rFonts w:ascii="Tahoma" w:eastAsia="Times New Roman" w:hAnsi="Tahoma" w:cs="Tahoma"/>
          <w:b/>
          <w:sz w:val="20"/>
          <w:szCs w:val="20"/>
          <w:lang w:eastAsia="zh-CN" w:bidi="hi-IN"/>
        </w:rPr>
        <w:t>INFORMAÇÃO</w:t>
      </w:r>
      <w:bookmarkEnd w:id="111"/>
      <w:bookmarkEnd w:id="112"/>
    </w:p>
    <w:p w14:paraId="75688935" w14:textId="26C08426" w:rsidR="004D74D8" w:rsidRPr="0006522C" w:rsidRDefault="004D74D8" w:rsidP="00467F25">
      <w:pPr>
        <w:widowControl w:val="0"/>
        <w:suppressAutoHyphens/>
        <w:spacing w:after="0" w:line="240" w:lineRule="auto"/>
        <w:ind w:left="-284" w:right="193"/>
        <w:jc w:val="both"/>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Com objetivo de demonstrar informações referente as contas públicas à sociedade com base nas leis vigentes</w:t>
      </w:r>
      <w:r w:rsidRPr="0006522C">
        <w:rPr>
          <w:rFonts w:ascii="Tahoma" w:eastAsia="Times New Roman" w:hAnsi="Tahoma" w:cs="Tahoma"/>
          <w:spacing w:val="-52"/>
          <w:sz w:val="20"/>
          <w:szCs w:val="20"/>
          <w:lang w:eastAsia="pt-BR"/>
        </w:rPr>
        <w:t xml:space="preserve"> </w:t>
      </w:r>
      <w:r w:rsidRPr="0006522C">
        <w:rPr>
          <w:rFonts w:ascii="Tahoma" w:eastAsia="Times New Roman" w:hAnsi="Tahoma" w:cs="Tahoma"/>
          <w:sz w:val="20"/>
          <w:szCs w:val="20"/>
          <w:lang w:eastAsia="pt-BR"/>
        </w:rPr>
        <w:t>da</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transparência</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públicas,</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Lei</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complementar</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131</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27</w:t>
      </w:r>
      <w:r w:rsidRPr="0006522C">
        <w:rPr>
          <w:rFonts w:ascii="Tahoma" w:eastAsia="Times New Roman" w:hAnsi="Tahoma" w:cs="Tahoma"/>
          <w:spacing w:val="-11"/>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maio</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2009</w:t>
      </w:r>
      <w:r w:rsidRPr="0006522C">
        <w:rPr>
          <w:rFonts w:ascii="Tahoma" w:eastAsia="Times New Roman" w:hAnsi="Tahoma" w:cs="Tahoma"/>
          <w:spacing w:val="-9"/>
          <w:sz w:val="20"/>
          <w:szCs w:val="20"/>
          <w:lang w:eastAsia="pt-BR"/>
        </w:rPr>
        <w:t xml:space="preserve"> </w:t>
      </w:r>
      <w:r w:rsidRPr="0006522C">
        <w:rPr>
          <w:rFonts w:ascii="Tahoma" w:eastAsia="Times New Roman" w:hAnsi="Tahoma" w:cs="Tahoma"/>
          <w:sz w:val="20"/>
          <w:szCs w:val="20"/>
          <w:lang w:eastAsia="pt-BR"/>
        </w:rPr>
        <w:t>(Lei</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da</w:t>
      </w:r>
      <w:r w:rsidRPr="0006522C">
        <w:rPr>
          <w:rFonts w:ascii="Tahoma" w:eastAsia="Times New Roman" w:hAnsi="Tahoma" w:cs="Tahoma"/>
          <w:spacing w:val="-11"/>
          <w:sz w:val="20"/>
          <w:szCs w:val="20"/>
          <w:lang w:eastAsia="pt-BR"/>
        </w:rPr>
        <w:t xml:space="preserve"> </w:t>
      </w:r>
      <w:r w:rsidRPr="0006522C">
        <w:rPr>
          <w:rFonts w:ascii="Tahoma" w:eastAsia="Times New Roman" w:hAnsi="Tahoma" w:cs="Tahoma"/>
          <w:sz w:val="20"/>
          <w:szCs w:val="20"/>
          <w:lang w:eastAsia="pt-BR"/>
        </w:rPr>
        <w:t>Transparência</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Pública),</w:t>
      </w:r>
      <w:r w:rsidRPr="0006522C">
        <w:rPr>
          <w:rFonts w:ascii="Tahoma" w:eastAsia="Times New Roman" w:hAnsi="Tahoma" w:cs="Tahoma"/>
          <w:spacing w:val="-9"/>
          <w:sz w:val="20"/>
          <w:szCs w:val="20"/>
          <w:lang w:eastAsia="pt-BR"/>
        </w:rPr>
        <w:t xml:space="preserve"> </w:t>
      </w:r>
      <w:r w:rsidRPr="0006522C">
        <w:rPr>
          <w:rFonts w:ascii="Tahoma" w:eastAsia="Times New Roman" w:hAnsi="Tahoma" w:cs="Tahoma"/>
          <w:sz w:val="20"/>
          <w:szCs w:val="20"/>
          <w:lang w:eastAsia="pt-BR"/>
        </w:rPr>
        <w:t>a</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Lei</w:t>
      </w:r>
      <w:r w:rsidRPr="0006522C">
        <w:rPr>
          <w:rFonts w:ascii="Tahoma" w:eastAsia="Times New Roman" w:hAnsi="Tahoma" w:cs="Tahoma"/>
          <w:spacing w:val="-53"/>
          <w:sz w:val="20"/>
          <w:szCs w:val="20"/>
          <w:lang w:eastAsia="pt-BR"/>
        </w:rPr>
        <w:t xml:space="preserve"> </w:t>
      </w:r>
      <w:r w:rsidRPr="0006522C">
        <w:rPr>
          <w:rFonts w:ascii="Tahoma" w:eastAsia="Times New Roman" w:hAnsi="Tahoma" w:cs="Tahoma"/>
          <w:sz w:val="20"/>
          <w:szCs w:val="20"/>
          <w:lang w:eastAsia="pt-BR"/>
        </w:rPr>
        <w:t>Complementar nº 101, de 4 de maio de 2000 (Lei de Responsabilidade Fiscal) e a Lei 11.527/2011 (Lei</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 xml:space="preserve">Brasileira de Acesso </w:t>
      </w:r>
      <w:r w:rsidR="00357657" w:rsidRPr="0006522C">
        <w:rPr>
          <w:rFonts w:ascii="Tahoma" w:eastAsia="Times New Roman" w:hAnsi="Tahoma" w:cs="Tahoma"/>
          <w:sz w:val="20"/>
          <w:szCs w:val="20"/>
          <w:lang w:eastAsia="pt-BR"/>
        </w:rPr>
        <w:t>à</w:t>
      </w:r>
      <w:r w:rsidRPr="0006522C">
        <w:rPr>
          <w:rFonts w:ascii="Tahoma" w:eastAsia="Times New Roman" w:hAnsi="Tahoma" w:cs="Tahoma"/>
          <w:sz w:val="20"/>
          <w:szCs w:val="20"/>
          <w:lang w:eastAsia="pt-BR"/>
        </w:rPr>
        <w:t xml:space="preserve"> Informação).</w:t>
      </w:r>
    </w:p>
    <w:p w14:paraId="4664A78C" w14:textId="429A7CF2" w:rsidR="004D74D8" w:rsidRPr="0006522C" w:rsidRDefault="004D74D8" w:rsidP="00467F25">
      <w:pPr>
        <w:widowControl w:val="0"/>
        <w:suppressAutoHyphens/>
        <w:spacing w:after="0" w:line="240" w:lineRule="auto"/>
        <w:ind w:left="-284" w:right="193"/>
        <w:jc w:val="both"/>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A Lei complementar 131 de 27 de maio de 2009: Acrescenta dispositivos à Lei Complementar nº 101, de 4</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pacing w:val="-1"/>
          <w:sz w:val="20"/>
          <w:szCs w:val="20"/>
          <w:lang w:eastAsia="pt-BR"/>
        </w:rPr>
        <w:t>de</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pacing w:val="-1"/>
          <w:sz w:val="20"/>
          <w:szCs w:val="20"/>
          <w:lang w:eastAsia="pt-BR"/>
        </w:rPr>
        <w:t>maio</w:t>
      </w:r>
      <w:r w:rsidRPr="0006522C">
        <w:rPr>
          <w:rFonts w:ascii="Tahoma" w:eastAsia="Times New Roman" w:hAnsi="Tahoma" w:cs="Tahoma"/>
          <w:spacing w:val="-9"/>
          <w:sz w:val="20"/>
          <w:szCs w:val="20"/>
          <w:lang w:eastAsia="pt-BR"/>
        </w:rPr>
        <w:t xml:space="preserve"> </w:t>
      </w:r>
      <w:r w:rsidRPr="0006522C">
        <w:rPr>
          <w:rFonts w:ascii="Tahoma" w:eastAsia="Times New Roman" w:hAnsi="Tahoma" w:cs="Tahoma"/>
          <w:spacing w:val="-1"/>
          <w:sz w:val="20"/>
          <w:szCs w:val="20"/>
          <w:lang w:eastAsia="pt-BR"/>
        </w:rPr>
        <w:t>de</w:t>
      </w:r>
      <w:r w:rsidRPr="0006522C">
        <w:rPr>
          <w:rFonts w:ascii="Tahoma" w:eastAsia="Times New Roman" w:hAnsi="Tahoma" w:cs="Tahoma"/>
          <w:spacing w:val="-9"/>
          <w:sz w:val="20"/>
          <w:szCs w:val="20"/>
          <w:lang w:eastAsia="pt-BR"/>
        </w:rPr>
        <w:t xml:space="preserve"> </w:t>
      </w:r>
      <w:r w:rsidRPr="0006522C">
        <w:rPr>
          <w:rFonts w:ascii="Tahoma" w:eastAsia="Times New Roman" w:hAnsi="Tahoma" w:cs="Tahoma"/>
          <w:spacing w:val="-1"/>
          <w:sz w:val="20"/>
          <w:szCs w:val="20"/>
          <w:lang w:eastAsia="pt-BR"/>
        </w:rPr>
        <w:t>2000,</w:t>
      </w:r>
      <w:r w:rsidRPr="0006522C">
        <w:rPr>
          <w:rFonts w:ascii="Tahoma" w:eastAsia="Times New Roman" w:hAnsi="Tahoma" w:cs="Tahoma"/>
          <w:spacing w:val="-9"/>
          <w:sz w:val="20"/>
          <w:szCs w:val="20"/>
          <w:lang w:eastAsia="pt-BR"/>
        </w:rPr>
        <w:t xml:space="preserve"> </w:t>
      </w:r>
      <w:r w:rsidRPr="0006522C">
        <w:rPr>
          <w:rFonts w:ascii="Tahoma" w:eastAsia="Times New Roman" w:hAnsi="Tahoma" w:cs="Tahoma"/>
          <w:spacing w:val="-1"/>
          <w:sz w:val="20"/>
          <w:szCs w:val="20"/>
          <w:lang w:eastAsia="pt-BR"/>
        </w:rPr>
        <w:t>que</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pacing w:val="-1"/>
          <w:sz w:val="20"/>
          <w:szCs w:val="20"/>
          <w:lang w:eastAsia="pt-BR"/>
        </w:rPr>
        <w:t>estabelece</w:t>
      </w:r>
      <w:r w:rsidRPr="0006522C">
        <w:rPr>
          <w:rFonts w:ascii="Tahoma" w:eastAsia="Times New Roman" w:hAnsi="Tahoma" w:cs="Tahoma"/>
          <w:spacing w:val="-11"/>
          <w:sz w:val="20"/>
          <w:szCs w:val="20"/>
          <w:lang w:eastAsia="pt-BR"/>
        </w:rPr>
        <w:t xml:space="preserve"> </w:t>
      </w:r>
      <w:r w:rsidRPr="0006522C">
        <w:rPr>
          <w:rFonts w:ascii="Tahoma" w:eastAsia="Times New Roman" w:hAnsi="Tahoma" w:cs="Tahoma"/>
          <w:sz w:val="20"/>
          <w:szCs w:val="20"/>
          <w:lang w:eastAsia="pt-BR"/>
        </w:rPr>
        <w:t>normas</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z w:val="20"/>
          <w:szCs w:val="20"/>
          <w:lang w:eastAsia="pt-BR"/>
        </w:rPr>
        <w:t>finanças</w:t>
      </w:r>
      <w:r w:rsidRPr="0006522C">
        <w:rPr>
          <w:rFonts w:ascii="Tahoma" w:eastAsia="Times New Roman" w:hAnsi="Tahoma" w:cs="Tahoma"/>
          <w:spacing w:val="-11"/>
          <w:sz w:val="20"/>
          <w:szCs w:val="20"/>
          <w:lang w:eastAsia="pt-BR"/>
        </w:rPr>
        <w:t xml:space="preserve"> </w:t>
      </w:r>
      <w:r w:rsidRPr="0006522C">
        <w:rPr>
          <w:rFonts w:ascii="Tahoma" w:eastAsia="Times New Roman" w:hAnsi="Tahoma" w:cs="Tahoma"/>
          <w:sz w:val="20"/>
          <w:szCs w:val="20"/>
          <w:lang w:eastAsia="pt-BR"/>
        </w:rPr>
        <w:t>públicas</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voltadas</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para</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z w:val="20"/>
          <w:szCs w:val="20"/>
          <w:lang w:eastAsia="pt-BR"/>
        </w:rPr>
        <w:t>a</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z w:val="20"/>
          <w:szCs w:val="20"/>
          <w:lang w:eastAsia="pt-BR"/>
        </w:rPr>
        <w:t>responsabilidade</w:t>
      </w:r>
      <w:r w:rsidRPr="0006522C">
        <w:rPr>
          <w:rFonts w:ascii="Tahoma" w:eastAsia="Times New Roman" w:hAnsi="Tahoma" w:cs="Tahoma"/>
          <w:spacing w:val="-9"/>
          <w:sz w:val="20"/>
          <w:szCs w:val="20"/>
          <w:lang w:eastAsia="pt-BR"/>
        </w:rPr>
        <w:t xml:space="preserve"> </w:t>
      </w:r>
      <w:r w:rsidRPr="0006522C">
        <w:rPr>
          <w:rFonts w:ascii="Tahoma" w:eastAsia="Times New Roman" w:hAnsi="Tahoma" w:cs="Tahoma"/>
          <w:sz w:val="20"/>
          <w:szCs w:val="20"/>
          <w:lang w:eastAsia="pt-BR"/>
        </w:rPr>
        <w:t>na</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z w:val="20"/>
          <w:szCs w:val="20"/>
          <w:lang w:eastAsia="pt-BR"/>
        </w:rPr>
        <w:t>gestão</w:t>
      </w:r>
      <w:r w:rsidRPr="0006522C">
        <w:rPr>
          <w:rFonts w:ascii="Tahoma" w:eastAsia="Times New Roman" w:hAnsi="Tahoma" w:cs="Tahoma"/>
          <w:spacing w:val="-14"/>
          <w:sz w:val="20"/>
          <w:szCs w:val="20"/>
          <w:lang w:eastAsia="pt-BR"/>
        </w:rPr>
        <w:t xml:space="preserve"> </w:t>
      </w:r>
      <w:r w:rsidRPr="0006522C">
        <w:rPr>
          <w:rFonts w:ascii="Tahoma" w:eastAsia="Times New Roman" w:hAnsi="Tahoma" w:cs="Tahoma"/>
          <w:sz w:val="20"/>
          <w:szCs w:val="20"/>
          <w:lang w:eastAsia="pt-BR"/>
        </w:rPr>
        <w:t>fiscal</w:t>
      </w:r>
      <w:r w:rsidRPr="0006522C">
        <w:rPr>
          <w:rFonts w:ascii="Tahoma" w:eastAsia="Times New Roman" w:hAnsi="Tahoma" w:cs="Tahoma"/>
          <w:spacing w:val="-53"/>
          <w:sz w:val="20"/>
          <w:szCs w:val="20"/>
          <w:lang w:eastAsia="pt-BR"/>
        </w:rPr>
        <w:t xml:space="preserve"> </w:t>
      </w:r>
      <w:r w:rsidRPr="0006522C">
        <w:rPr>
          <w:rFonts w:ascii="Tahoma" w:eastAsia="Times New Roman" w:hAnsi="Tahoma" w:cs="Tahoma"/>
          <w:sz w:val="20"/>
          <w:szCs w:val="20"/>
          <w:lang w:eastAsia="pt-BR"/>
        </w:rPr>
        <w:t>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dá</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outras</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providências,</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a</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fim</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determinar</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a</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disponibilização,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em</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tempo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real,</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informações</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pormenorizadas sobre a execução orçamentária e financeira da União, dos Estados, do Distrito Federal e dos</w:t>
      </w:r>
      <w:r w:rsidRPr="0006522C">
        <w:rPr>
          <w:rFonts w:ascii="Tahoma" w:eastAsia="Times New Roman" w:hAnsi="Tahoma" w:cs="Tahoma"/>
          <w:spacing w:val="-52"/>
          <w:sz w:val="20"/>
          <w:szCs w:val="20"/>
          <w:lang w:eastAsia="pt-BR"/>
        </w:rPr>
        <w:t xml:space="preserve"> </w:t>
      </w:r>
      <w:r w:rsidRPr="0006522C">
        <w:rPr>
          <w:rFonts w:ascii="Tahoma" w:eastAsia="Times New Roman" w:hAnsi="Tahoma" w:cs="Tahoma"/>
          <w:sz w:val="20"/>
          <w:szCs w:val="20"/>
          <w:lang w:eastAsia="pt-BR"/>
        </w:rPr>
        <w:t>Municípios. Já a Lei 11.527/2011, regulamenta o direito à informação garantida pela constituição Federal,</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pacing w:val="-1"/>
          <w:sz w:val="20"/>
          <w:szCs w:val="20"/>
          <w:lang w:eastAsia="pt-BR"/>
        </w:rPr>
        <w:t>obrigando</w:t>
      </w:r>
      <w:r w:rsidRPr="0006522C">
        <w:rPr>
          <w:rFonts w:ascii="Tahoma" w:eastAsia="Times New Roman" w:hAnsi="Tahoma" w:cs="Tahoma"/>
          <w:spacing w:val="-9"/>
          <w:sz w:val="20"/>
          <w:szCs w:val="20"/>
          <w:lang w:eastAsia="pt-BR"/>
        </w:rPr>
        <w:t xml:space="preserve"> </w:t>
      </w:r>
      <w:r w:rsidRPr="0006522C">
        <w:rPr>
          <w:rFonts w:ascii="Tahoma" w:eastAsia="Times New Roman" w:hAnsi="Tahoma" w:cs="Tahoma"/>
          <w:spacing w:val="-1"/>
          <w:sz w:val="20"/>
          <w:szCs w:val="20"/>
          <w:lang w:eastAsia="pt-BR"/>
        </w:rPr>
        <w:t>os</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pacing w:val="-1"/>
          <w:sz w:val="20"/>
          <w:szCs w:val="20"/>
          <w:lang w:eastAsia="pt-BR"/>
        </w:rPr>
        <w:t>órgãos</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pacing w:val="-1"/>
          <w:sz w:val="20"/>
          <w:szCs w:val="20"/>
          <w:lang w:eastAsia="pt-BR"/>
        </w:rPr>
        <w:t>públicos</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pacing w:val="-1"/>
          <w:sz w:val="20"/>
          <w:szCs w:val="20"/>
          <w:lang w:eastAsia="pt-BR"/>
        </w:rPr>
        <w:t>a</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pacing w:val="-1"/>
          <w:sz w:val="20"/>
          <w:szCs w:val="20"/>
          <w:lang w:eastAsia="pt-BR"/>
        </w:rPr>
        <w:t>considerar</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pacing w:val="-1"/>
          <w:sz w:val="20"/>
          <w:szCs w:val="20"/>
          <w:lang w:eastAsia="pt-BR"/>
        </w:rPr>
        <w:t>a</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pacing w:val="-1"/>
          <w:sz w:val="20"/>
          <w:szCs w:val="20"/>
          <w:lang w:eastAsia="pt-BR"/>
        </w:rPr>
        <w:t>publicidade</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como</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regra</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e</w:t>
      </w:r>
      <w:r w:rsidR="00357657">
        <w:rPr>
          <w:rFonts w:ascii="Tahoma" w:eastAsia="Times New Roman" w:hAnsi="Tahoma" w:cs="Tahoma"/>
          <w:sz w:val="20"/>
          <w:szCs w:val="20"/>
          <w:lang w:eastAsia="pt-BR"/>
        </w:rPr>
        <w:t xml:space="preserve"> </w:t>
      </w:r>
      <w:r w:rsidRPr="0006522C">
        <w:rPr>
          <w:rFonts w:ascii="Tahoma" w:eastAsia="Times New Roman" w:hAnsi="Tahoma" w:cs="Tahoma"/>
          <w:sz w:val="20"/>
          <w:szCs w:val="20"/>
          <w:lang w:eastAsia="pt-BR"/>
        </w:rPr>
        <w:t>o</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sigilo</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como</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exceção,</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a</w:t>
      </w:r>
      <w:r w:rsidRPr="0006522C">
        <w:rPr>
          <w:rFonts w:ascii="Tahoma" w:eastAsia="Times New Roman" w:hAnsi="Tahoma" w:cs="Tahoma"/>
          <w:spacing w:val="-9"/>
          <w:sz w:val="20"/>
          <w:szCs w:val="20"/>
          <w:lang w:eastAsia="pt-BR"/>
        </w:rPr>
        <w:t xml:space="preserve"> </w:t>
      </w:r>
      <w:r w:rsidRPr="0006522C">
        <w:rPr>
          <w:rFonts w:ascii="Tahoma" w:eastAsia="Times New Roman" w:hAnsi="Tahoma" w:cs="Tahoma"/>
          <w:sz w:val="20"/>
          <w:szCs w:val="20"/>
          <w:lang w:eastAsia="pt-BR"/>
        </w:rPr>
        <w:t>fim</w:t>
      </w:r>
      <w:r w:rsidRPr="0006522C">
        <w:rPr>
          <w:rFonts w:ascii="Tahoma" w:eastAsia="Times New Roman" w:hAnsi="Tahoma" w:cs="Tahoma"/>
          <w:spacing w:val="-15"/>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facilitar</w:t>
      </w:r>
      <w:r w:rsidRPr="0006522C">
        <w:rPr>
          <w:rFonts w:ascii="Tahoma" w:eastAsia="Times New Roman" w:hAnsi="Tahoma" w:cs="Tahoma"/>
          <w:spacing w:val="-53"/>
          <w:sz w:val="20"/>
          <w:szCs w:val="20"/>
          <w:lang w:eastAsia="pt-BR"/>
        </w:rPr>
        <w:t xml:space="preserve"> </w:t>
      </w:r>
      <w:r w:rsidRPr="0006522C">
        <w:rPr>
          <w:rFonts w:ascii="Tahoma" w:eastAsia="Times New Roman" w:hAnsi="Tahoma" w:cs="Tahoma"/>
          <w:sz w:val="20"/>
          <w:szCs w:val="20"/>
          <w:lang w:eastAsia="pt-BR"/>
        </w:rPr>
        <w:t>e agilizar o acesso por qualquer pessoa as informações, com objetivo de desenvolver a transparência e 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controle social</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na</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administração pública.</w:t>
      </w:r>
    </w:p>
    <w:p w14:paraId="1E7C71EA" w14:textId="77777777" w:rsidR="004D74D8" w:rsidRPr="0006522C" w:rsidRDefault="004D74D8" w:rsidP="00467F25">
      <w:pPr>
        <w:widowControl w:val="0"/>
        <w:suppressAutoHyphens/>
        <w:spacing w:after="0" w:line="240" w:lineRule="auto"/>
        <w:ind w:left="-284" w:right="193"/>
        <w:jc w:val="both"/>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De</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forma</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automatizada,</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os</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sistemas</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contabilidade,</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compras,</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folha de</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pagamento</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fornece</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em</w:t>
      </w:r>
      <w:r w:rsidRPr="0006522C">
        <w:rPr>
          <w:rFonts w:ascii="Tahoma" w:eastAsia="Times New Roman" w:hAnsi="Tahoma" w:cs="Tahoma"/>
          <w:spacing w:val="-10"/>
          <w:sz w:val="20"/>
          <w:szCs w:val="20"/>
          <w:lang w:eastAsia="pt-BR"/>
        </w:rPr>
        <w:t xml:space="preserve"> </w:t>
      </w:r>
      <w:r w:rsidRPr="0006522C">
        <w:rPr>
          <w:rFonts w:ascii="Tahoma" w:eastAsia="Times New Roman" w:hAnsi="Tahoma" w:cs="Tahoma"/>
          <w:sz w:val="20"/>
          <w:szCs w:val="20"/>
          <w:lang w:eastAsia="pt-BR"/>
        </w:rPr>
        <w:t>tempo</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real</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no</w:t>
      </w:r>
      <w:r w:rsidRPr="0006522C">
        <w:rPr>
          <w:rFonts w:ascii="Tahoma" w:eastAsia="Times New Roman" w:hAnsi="Tahoma" w:cs="Tahoma"/>
          <w:spacing w:val="-52"/>
          <w:sz w:val="20"/>
          <w:szCs w:val="20"/>
          <w:lang w:eastAsia="pt-BR"/>
        </w:rPr>
        <w:t xml:space="preserve"> </w:t>
      </w:r>
      <w:r w:rsidRPr="0006522C">
        <w:rPr>
          <w:rFonts w:ascii="Tahoma" w:eastAsia="Times New Roman" w:hAnsi="Tahoma" w:cs="Tahoma"/>
          <w:spacing w:val="-1"/>
          <w:sz w:val="20"/>
          <w:szCs w:val="20"/>
          <w:lang w:eastAsia="pt-BR"/>
        </w:rPr>
        <w:t>Portal</w:t>
      </w:r>
      <w:r w:rsidRPr="0006522C">
        <w:rPr>
          <w:rFonts w:ascii="Tahoma" w:eastAsia="Times New Roman" w:hAnsi="Tahoma" w:cs="Tahoma"/>
          <w:spacing w:val="-11"/>
          <w:sz w:val="20"/>
          <w:szCs w:val="20"/>
          <w:lang w:eastAsia="pt-BR"/>
        </w:rPr>
        <w:t xml:space="preserve"> </w:t>
      </w:r>
      <w:r w:rsidRPr="0006522C">
        <w:rPr>
          <w:rFonts w:ascii="Tahoma" w:eastAsia="Times New Roman" w:hAnsi="Tahoma" w:cs="Tahoma"/>
          <w:spacing w:val="-1"/>
          <w:sz w:val="20"/>
          <w:szCs w:val="20"/>
          <w:lang w:eastAsia="pt-BR"/>
        </w:rPr>
        <w:t>da</w:t>
      </w:r>
      <w:r w:rsidRPr="0006522C">
        <w:rPr>
          <w:rFonts w:ascii="Tahoma" w:eastAsia="Times New Roman" w:hAnsi="Tahoma" w:cs="Tahoma"/>
          <w:spacing w:val="-17"/>
          <w:sz w:val="20"/>
          <w:szCs w:val="20"/>
          <w:lang w:eastAsia="pt-BR"/>
        </w:rPr>
        <w:t xml:space="preserve"> </w:t>
      </w:r>
      <w:r w:rsidRPr="0006522C">
        <w:rPr>
          <w:rFonts w:ascii="Tahoma" w:eastAsia="Times New Roman" w:hAnsi="Tahoma" w:cs="Tahoma"/>
          <w:spacing w:val="-1"/>
          <w:sz w:val="20"/>
          <w:szCs w:val="20"/>
          <w:lang w:eastAsia="pt-BR"/>
        </w:rPr>
        <w:t>Transparência</w:t>
      </w:r>
      <w:r w:rsidRPr="0006522C">
        <w:rPr>
          <w:rFonts w:ascii="Tahoma" w:eastAsia="Times New Roman" w:hAnsi="Tahoma" w:cs="Tahoma"/>
          <w:spacing w:val="-11"/>
          <w:sz w:val="20"/>
          <w:szCs w:val="20"/>
          <w:lang w:eastAsia="pt-BR"/>
        </w:rPr>
        <w:t xml:space="preserve"> </w:t>
      </w:r>
      <w:r w:rsidRPr="0006522C">
        <w:rPr>
          <w:rFonts w:ascii="Tahoma" w:eastAsia="Times New Roman" w:hAnsi="Tahoma" w:cs="Tahoma"/>
          <w:spacing w:val="-1"/>
          <w:sz w:val="20"/>
          <w:szCs w:val="20"/>
          <w:lang w:eastAsia="pt-BR"/>
        </w:rPr>
        <w:t>as</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pacing w:val="-1"/>
          <w:sz w:val="20"/>
          <w:szCs w:val="20"/>
          <w:lang w:eastAsia="pt-BR"/>
        </w:rPr>
        <w:t>informações</w:t>
      </w:r>
      <w:r w:rsidRPr="0006522C">
        <w:rPr>
          <w:rFonts w:ascii="Tahoma" w:eastAsia="Times New Roman" w:hAnsi="Tahoma" w:cs="Tahoma"/>
          <w:spacing w:val="-9"/>
          <w:sz w:val="20"/>
          <w:szCs w:val="20"/>
          <w:lang w:eastAsia="pt-BR"/>
        </w:rPr>
        <w:t xml:space="preserve"> </w:t>
      </w:r>
      <w:r w:rsidRPr="0006522C">
        <w:rPr>
          <w:rFonts w:ascii="Tahoma" w:eastAsia="Times New Roman" w:hAnsi="Tahoma" w:cs="Tahoma"/>
          <w:spacing w:val="-1"/>
          <w:sz w:val="20"/>
          <w:szCs w:val="20"/>
          <w:lang w:eastAsia="pt-BR"/>
        </w:rPr>
        <w:t>referentes</w:t>
      </w:r>
      <w:r w:rsidRPr="0006522C">
        <w:rPr>
          <w:rFonts w:ascii="Tahoma" w:eastAsia="Times New Roman" w:hAnsi="Tahoma" w:cs="Tahoma"/>
          <w:spacing w:val="-9"/>
          <w:sz w:val="20"/>
          <w:szCs w:val="20"/>
          <w:lang w:eastAsia="pt-BR"/>
        </w:rPr>
        <w:t xml:space="preserve"> </w:t>
      </w:r>
      <w:r w:rsidRPr="0006522C">
        <w:rPr>
          <w:rFonts w:ascii="Tahoma" w:eastAsia="Times New Roman" w:hAnsi="Tahoma" w:cs="Tahoma"/>
          <w:sz w:val="20"/>
          <w:szCs w:val="20"/>
          <w:lang w:eastAsia="pt-BR"/>
        </w:rPr>
        <w:t>às</w:t>
      </w:r>
      <w:r w:rsidRPr="0006522C">
        <w:rPr>
          <w:rFonts w:ascii="Tahoma" w:eastAsia="Times New Roman" w:hAnsi="Tahoma" w:cs="Tahoma"/>
          <w:spacing w:val="-11"/>
          <w:sz w:val="20"/>
          <w:szCs w:val="20"/>
          <w:lang w:eastAsia="pt-BR"/>
        </w:rPr>
        <w:t xml:space="preserve"> </w:t>
      </w:r>
      <w:r w:rsidRPr="0006522C">
        <w:rPr>
          <w:rFonts w:ascii="Tahoma" w:eastAsia="Times New Roman" w:hAnsi="Tahoma" w:cs="Tahoma"/>
          <w:sz w:val="20"/>
          <w:szCs w:val="20"/>
          <w:lang w:eastAsia="pt-BR"/>
        </w:rPr>
        <w:t>Receitas,</w:t>
      </w:r>
      <w:r w:rsidRPr="0006522C">
        <w:rPr>
          <w:rFonts w:ascii="Tahoma" w:eastAsia="Times New Roman" w:hAnsi="Tahoma" w:cs="Tahoma"/>
          <w:spacing w:val="-11"/>
          <w:sz w:val="20"/>
          <w:szCs w:val="20"/>
          <w:lang w:eastAsia="pt-BR"/>
        </w:rPr>
        <w:t xml:space="preserve"> </w:t>
      </w:r>
      <w:r w:rsidRPr="0006522C">
        <w:rPr>
          <w:rFonts w:ascii="Tahoma" w:eastAsia="Times New Roman" w:hAnsi="Tahoma" w:cs="Tahoma"/>
          <w:sz w:val="20"/>
          <w:szCs w:val="20"/>
          <w:lang w:eastAsia="pt-BR"/>
        </w:rPr>
        <w:t>Despesas,</w:t>
      </w:r>
      <w:r w:rsidRPr="0006522C">
        <w:rPr>
          <w:rFonts w:ascii="Tahoma" w:eastAsia="Times New Roman" w:hAnsi="Tahoma" w:cs="Tahoma"/>
          <w:spacing w:val="-10"/>
          <w:sz w:val="20"/>
          <w:szCs w:val="20"/>
          <w:lang w:eastAsia="pt-BR"/>
        </w:rPr>
        <w:t xml:space="preserve"> </w:t>
      </w:r>
      <w:r w:rsidRPr="0006522C">
        <w:rPr>
          <w:rFonts w:ascii="Tahoma" w:eastAsia="Times New Roman" w:hAnsi="Tahoma" w:cs="Tahoma"/>
          <w:sz w:val="20"/>
          <w:szCs w:val="20"/>
          <w:lang w:eastAsia="pt-BR"/>
        </w:rPr>
        <w:t>Restos</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z w:val="20"/>
          <w:szCs w:val="20"/>
          <w:lang w:eastAsia="pt-BR"/>
        </w:rPr>
        <w:t>a</w:t>
      </w:r>
      <w:r w:rsidRPr="0006522C">
        <w:rPr>
          <w:rFonts w:ascii="Tahoma" w:eastAsia="Times New Roman" w:hAnsi="Tahoma" w:cs="Tahoma"/>
          <w:spacing w:val="-11"/>
          <w:sz w:val="20"/>
          <w:szCs w:val="20"/>
          <w:lang w:eastAsia="pt-BR"/>
        </w:rPr>
        <w:t xml:space="preserve"> </w:t>
      </w:r>
      <w:r w:rsidRPr="0006522C">
        <w:rPr>
          <w:rFonts w:ascii="Tahoma" w:eastAsia="Times New Roman" w:hAnsi="Tahoma" w:cs="Tahoma"/>
          <w:sz w:val="20"/>
          <w:szCs w:val="20"/>
          <w:lang w:eastAsia="pt-BR"/>
        </w:rPr>
        <w:t>Pagar,</w:t>
      </w:r>
      <w:r w:rsidRPr="0006522C">
        <w:rPr>
          <w:rFonts w:ascii="Tahoma" w:eastAsia="Times New Roman" w:hAnsi="Tahoma" w:cs="Tahoma"/>
          <w:spacing w:val="-11"/>
          <w:sz w:val="20"/>
          <w:szCs w:val="20"/>
          <w:lang w:eastAsia="pt-BR"/>
        </w:rPr>
        <w:t xml:space="preserve"> </w:t>
      </w:r>
      <w:r w:rsidRPr="0006522C">
        <w:rPr>
          <w:rFonts w:ascii="Tahoma" w:eastAsia="Times New Roman" w:hAnsi="Tahoma" w:cs="Tahoma"/>
          <w:sz w:val="20"/>
          <w:szCs w:val="20"/>
          <w:lang w:eastAsia="pt-BR"/>
        </w:rPr>
        <w:t>Licitações,</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z w:val="20"/>
          <w:szCs w:val="20"/>
          <w:lang w:eastAsia="pt-BR"/>
        </w:rPr>
        <w:t>Contratos,</w:t>
      </w:r>
      <w:r w:rsidRPr="0006522C">
        <w:rPr>
          <w:rFonts w:ascii="Tahoma" w:eastAsia="Times New Roman" w:hAnsi="Tahoma" w:cs="Tahoma"/>
          <w:spacing w:val="-52"/>
          <w:sz w:val="20"/>
          <w:szCs w:val="20"/>
          <w:lang w:eastAsia="pt-BR"/>
        </w:rPr>
        <w:t xml:space="preserve"> </w:t>
      </w:r>
      <w:r w:rsidRPr="0006522C">
        <w:rPr>
          <w:rFonts w:ascii="Tahoma" w:eastAsia="Times New Roman" w:hAnsi="Tahoma" w:cs="Tahoma"/>
          <w:sz w:val="20"/>
          <w:szCs w:val="20"/>
          <w:lang w:eastAsia="pt-BR"/>
        </w:rPr>
        <w:t>Convênios,</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Diárias</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e</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Adiantamentos.</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A</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z w:val="20"/>
          <w:szCs w:val="20"/>
          <w:lang w:eastAsia="pt-BR"/>
        </w:rPr>
        <w:t>tela</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principal</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permite</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a</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navegação</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direta</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a</w:t>
      </w:r>
      <w:r w:rsidRPr="0006522C">
        <w:rPr>
          <w:rFonts w:ascii="Tahoma" w:eastAsia="Times New Roman" w:hAnsi="Tahoma" w:cs="Tahoma"/>
          <w:spacing w:val="-10"/>
          <w:sz w:val="20"/>
          <w:szCs w:val="20"/>
          <w:lang w:eastAsia="pt-BR"/>
        </w:rPr>
        <w:t xml:space="preserve"> </w:t>
      </w:r>
      <w:r w:rsidRPr="0006522C">
        <w:rPr>
          <w:rFonts w:ascii="Tahoma" w:eastAsia="Times New Roman" w:hAnsi="Tahoma" w:cs="Tahoma"/>
          <w:sz w:val="20"/>
          <w:szCs w:val="20"/>
          <w:lang w:eastAsia="pt-BR"/>
        </w:rPr>
        <w:t>outros</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menus</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estruturados,</w:t>
      </w:r>
      <w:r w:rsidRPr="0006522C">
        <w:rPr>
          <w:rFonts w:ascii="Tahoma" w:eastAsia="Times New Roman" w:hAnsi="Tahoma" w:cs="Tahoma"/>
          <w:spacing w:val="-53"/>
          <w:sz w:val="20"/>
          <w:szCs w:val="20"/>
          <w:lang w:eastAsia="pt-BR"/>
        </w:rPr>
        <w:t xml:space="preserve"> </w:t>
      </w:r>
      <w:r w:rsidRPr="0006522C">
        <w:rPr>
          <w:rFonts w:ascii="Tahoma" w:eastAsia="Times New Roman" w:hAnsi="Tahoma" w:cs="Tahoma"/>
          <w:sz w:val="20"/>
          <w:szCs w:val="20"/>
          <w:lang w:eastAsia="pt-BR"/>
        </w:rPr>
        <w:t>bem como: Estrutura Administrativa, Legislação Municipal, Planejamento, Precatórios, Prestação de Contas,</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Restos a Pagar,</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Terceiro Setor e Outras</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Informações.</w:t>
      </w:r>
    </w:p>
    <w:p w14:paraId="272ADF7F" w14:textId="77777777" w:rsidR="004D74D8" w:rsidRPr="0006522C" w:rsidRDefault="004D74D8" w:rsidP="00467F25">
      <w:pPr>
        <w:widowControl w:val="0"/>
        <w:suppressAutoHyphens/>
        <w:spacing w:after="0" w:line="240" w:lineRule="auto"/>
        <w:ind w:left="-284" w:right="193"/>
        <w:jc w:val="both"/>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Em plataforma web responsive, os dados devem ser disponibilizados com linguagem simplificada,</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navegação</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descomplicada</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e</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fácil</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acesso,</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com</w:t>
      </w:r>
      <w:r w:rsidRPr="0006522C">
        <w:rPr>
          <w:rFonts w:ascii="Tahoma" w:eastAsia="Times New Roman" w:hAnsi="Tahoma" w:cs="Tahoma"/>
          <w:spacing w:val="-9"/>
          <w:sz w:val="20"/>
          <w:szCs w:val="20"/>
          <w:lang w:eastAsia="pt-BR"/>
        </w:rPr>
        <w:t xml:space="preserve"> </w:t>
      </w:r>
      <w:r w:rsidRPr="0006522C">
        <w:rPr>
          <w:rFonts w:ascii="Tahoma" w:eastAsia="Times New Roman" w:hAnsi="Tahoma" w:cs="Tahoma"/>
          <w:sz w:val="20"/>
          <w:szCs w:val="20"/>
          <w:lang w:eastAsia="pt-BR"/>
        </w:rPr>
        <w:t>informações</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relacionadas</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à</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legislação</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pertinente</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ao</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portal</w:t>
      </w:r>
      <w:r w:rsidRPr="0006522C">
        <w:rPr>
          <w:rFonts w:ascii="Tahoma" w:eastAsia="Times New Roman" w:hAnsi="Tahoma" w:cs="Tahoma"/>
          <w:spacing w:val="-52"/>
          <w:sz w:val="20"/>
          <w:szCs w:val="20"/>
          <w:lang w:eastAsia="pt-BR"/>
        </w:rPr>
        <w:t xml:space="preserve"> </w:t>
      </w:r>
      <w:r w:rsidRPr="0006522C">
        <w:rPr>
          <w:rFonts w:ascii="Tahoma" w:eastAsia="Times New Roman" w:hAnsi="Tahoma" w:cs="Tahoma"/>
          <w:sz w:val="20"/>
          <w:szCs w:val="20"/>
          <w:lang w:eastAsia="pt-BR"/>
        </w:rPr>
        <w:t>da</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Transparência</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e as informações da entidade.</w:t>
      </w:r>
    </w:p>
    <w:tbl>
      <w:tblPr>
        <w:tblStyle w:val="TableNormal"/>
        <w:tblW w:w="9356" w:type="dxa"/>
        <w:tblInd w:w="-289" w:type="dxa"/>
        <w:tblLayout w:type="fixed"/>
        <w:tblCellMar>
          <w:left w:w="5" w:type="dxa"/>
          <w:right w:w="5" w:type="dxa"/>
        </w:tblCellMar>
        <w:tblLook w:val="01E0" w:firstRow="1" w:lastRow="1" w:firstColumn="1" w:lastColumn="1" w:noHBand="0" w:noVBand="0"/>
      </w:tblPr>
      <w:tblGrid>
        <w:gridCol w:w="6804"/>
        <w:gridCol w:w="1418"/>
        <w:gridCol w:w="1134"/>
      </w:tblGrid>
      <w:tr w:rsidR="004D74D8" w:rsidRPr="0006522C" w14:paraId="398F8B03" w14:textId="77777777" w:rsidTr="00660861">
        <w:trPr>
          <w:trHeight w:val="503"/>
        </w:trPr>
        <w:tc>
          <w:tcPr>
            <w:tcW w:w="6804" w:type="dxa"/>
            <w:tcBorders>
              <w:top w:val="single" w:sz="4" w:space="0" w:color="000000"/>
              <w:left w:val="single" w:sz="4" w:space="0" w:color="000000"/>
              <w:bottom w:val="single" w:sz="4" w:space="0" w:color="000000"/>
              <w:right w:val="single" w:sz="4" w:space="0" w:color="000000"/>
            </w:tcBorders>
          </w:tcPr>
          <w:p w14:paraId="32CCDB89" w14:textId="77777777" w:rsidR="004D74D8" w:rsidRPr="0006522C" w:rsidRDefault="004D74D8" w:rsidP="00467F25">
            <w:pPr>
              <w:widowControl w:val="0"/>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Disponibilização dos dados no Portal da Transparência através da URL para possibilidade de realização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retorno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através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URI’s, direcionando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tela 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conteúdo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desejado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ou arquivo.</w:t>
            </w:r>
          </w:p>
        </w:tc>
        <w:tc>
          <w:tcPr>
            <w:tcW w:w="1418" w:type="dxa"/>
            <w:tcBorders>
              <w:top w:val="single" w:sz="4" w:space="0" w:color="000000"/>
              <w:left w:val="single" w:sz="4" w:space="0" w:color="000000"/>
              <w:bottom w:val="single" w:sz="4" w:space="0" w:color="000000"/>
              <w:right w:val="single" w:sz="4" w:space="0" w:color="000000"/>
            </w:tcBorders>
          </w:tcPr>
          <w:p w14:paraId="780EECC9" w14:textId="77777777" w:rsidR="004D74D8" w:rsidRPr="0006522C" w:rsidRDefault="004D74D8" w:rsidP="00467F25">
            <w:pPr>
              <w:widowControl w:val="0"/>
              <w:ind w:left="92"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6F9EC8F0" w14:textId="77777777" w:rsidR="004D74D8" w:rsidRPr="0006522C" w:rsidRDefault="004D74D8" w:rsidP="00467F25">
            <w:pPr>
              <w:widowControl w:val="0"/>
              <w:ind w:right="2050"/>
              <w:rPr>
                <w:rFonts w:ascii="Tahoma" w:eastAsia="Times New Roman" w:hAnsi="Tahoma" w:cs="Tahoma"/>
                <w:sz w:val="20"/>
                <w:szCs w:val="20"/>
                <w:lang w:val="pt-PT"/>
              </w:rPr>
            </w:pPr>
          </w:p>
        </w:tc>
      </w:tr>
      <w:tr w:rsidR="004D74D8" w:rsidRPr="0006522C" w14:paraId="5E9E272C" w14:textId="77777777" w:rsidTr="00660861">
        <w:trPr>
          <w:trHeight w:val="760"/>
        </w:trPr>
        <w:tc>
          <w:tcPr>
            <w:tcW w:w="6804" w:type="dxa"/>
            <w:tcBorders>
              <w:top w:val="single" w:sz="4" w:space="0" w:color="000000"/>
              <w:left w:val="single" w:sz="4" w:space="0" w:color="000000"/>
              <w:bottom w:val="single" w:sz="4" w:space="0" w:color="000000"/>
              <w:right w:val="single" w:sz="4" w:space="0" w:color="000000"/>
            </w:tcBorders>
          </w:tcPr>
          <w:p w14:paraId="52D4B440"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Portal</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Transparência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devem</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disponibilizadas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diariamente,</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base</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leiaute</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fornecimento</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sistemas</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gestão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 xml:space="preserve">da </w:t>
            </w:r>
            <w:r w:rsidRPr="0006522C">
              <w:rPr>
                <w:rFonts w:ascii="Tahoma" w:eastAsia="Times New Roman" w:hAnsi="Tahoma" w:cs="Tahoma"/>
                <w:spacing w:val="-1"/>
                <w:sz w:val="20"/>
                <w:szCs w:val="20"/>
                <w:lang w:val="pt-PT"/>
              </w:rPr>
              <w:t>Contratante,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pacing w:val="-1"/>
                <w:sz w:val="20"/>
                <w:szCs w:val="20"/>
                <w:lang w:val="pt-PT"/>
              </w:rPr>
              <w:t>por</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pacing w:val="-1"/>
                <w:sz w:val="20"/>
                <w:szCs w:val="20"/>
                <w:lang w:val="pt-PT"/>
              </w:rPr>
              <w:t>XML,</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pacing w:val="-1"/>
                <w:sz w:val="20"/>
                <w:szCs w:val="20"/>
                <w:lang w:val="pt-PT"/>
              </w:rPr>
              <w:t>referente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à</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posição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fechamento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dia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anterior</w:t>
            </w:r>
          </w:p>
        </w:tc>
        <w:tc>
          <w:tcPr>
            <w:tcW w:w="1418" w:type="dxa"/>
            <w:tcBorders>
              <w:top w:val="single" w:sz="4" w:space="0" w:color="000000"/>
              <w:left w:val="single" w:sz="4" w:space="0" w:color="000000"/>
              <w:bottom w:val="single" w:sz="4" w:space="0" w:color="000000"/>
              <w:right w:val="single" w:sz="4" w:space="0" w:color="000000"/>
            </w:tcBorders>
          </w:tcPr>
          <w:p w14:paraId="4513E400"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271EAB4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DFFA60C" w14:textId="77777777" w:rsidTr="00660861">
        <w:trPr>
          <w:trHeight w:val="760"/>
        </w:trPr>
        <w:tc>
          <w:tcPr>
            <w:tcW w:w="6804" w:type="dxa"/>
            <w:tcBorders>
              <w:top w:val="single" w:sz="4" w:space="0" w:color="000000"/>
              <w:left w:val="single" w:sz="4" w:space="0" w:color="000000"/>
              <w:bottom w:val="single" w:sz="4" w:space="0" w:color="000000"/>
              <w:right w:val="single" w:sz="4" w:space="0" w:color="000000"/>
            </w:tcBorders>
          </w:tcPr>
          <w:p w14:paraId="7451B566" w14:textId="77777777" w:rsidR="004D74D8" w:rsidRPr="0006522C" w:rsidRDefault="004D74D8" w:rsidP="00467F25">
            <w:pPr>
              <w:widowControl w:val="0"/>
              <w:ind w:left="470" w:right="151"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 Este módulo deverá utilizar técnica "responsive", ou seja, os componentes de umatela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deverão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ajustar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automaticamente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quando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mesma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é</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apresentada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em dispositivos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tamanhos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diferentes,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tais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smartfone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tablet.</w:t>
            </w:r>
          </w:p>
        </w:tc>
        <w:tc>
          <w:tcPr>
            <w:tcW w:w="1418" w:type="dxa"/>
            <w:tcBorders>
              <w:top w:val="single" w:sz="4" w:space="0" w:color="000000"/>
              <w:left w:val="single" w:sz="4" w:space="0" w:color="000000"/>
              <w:bottom w:val="single" w:sz="4" w:space="0" w:color="000000"/>
              <w:right w:val="single" w:sz="4" w:space="0" w:color="000000"/>
            </w:tcBorders>
          </w:tcPr>
          <w:p w14:paraId="7DA8F1E7"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555521D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C0A13AD" w14:textId="77777777" w:rsidTr="00660861">
        <w:trPr>
          <w:trHeight w:val="758"/>
        </w:trPr>
        <w:tc>
          <w:tcPr>
            <w:tcW w:w="6804" w:type="dxa"/>
            <w:tcBorders>
              <w:top w:val="single" w:sz="4" w:space="0" w:color="000000"/>
              <w:left w:val="single" w:sz="4" w:space="0" w:color="000000"/>
              <w:bottom w:val="single" w:sz="4" w:space="0" w:color="000000"/>
              <w:right w:val="single" w:sz="4" w:space="0" w:color="000000"/>
            </w:tcBorders>
          </w:tcPr>
          <w:p w14:paraId="1391E0A5"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3.</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Este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módulo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qualquer</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munícipe,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identificado,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realize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as seguintes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consultas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referente aos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Sistema via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Internet,</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atendimento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à</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Lei</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Acesso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à</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Informação:</w:t>
            </w:r>
          </w:p>
        </w:tc>
        <w:tc>
          <w:tcPr>
            <w:tcW w:w="1418" w:type="dxa"/>
            <w:tcBorders>
              <w:top w:val="single" w:sz="4" w:space="0" w:color="000000"/>
              <w:left w:val="single" w:sz="4" w:space="0" w:color="000000"/>
              <w:bottom w:val="single" w:sz="4" w:space="0" w:color="000000"/>
              <w:right w:val="single" w:sz="4" w:space="0" w:color="000000"/>
            </w:tcBorders>
          </w:tcPr>
          <w:p w14:paraId="5E63DBF4"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37F9FA7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CCC8588" w14:textId="77777777" w:rsidTr="00660861">
        <w:trPr>
          <w:trHeight w:val="564"/>
        </w:trPr>
        <w:tc>
          <w:tcPr>
            <w:tcW w:w="6804" w:type="dxa"/>
            <w:tcBorders>
              <w:top w:val="single" w:sz="4" w:space="0" w:color="000000"/>
              <w:left w:val="single" w:sz="4" w:space="0" w:color="000000"/>
              <w:bottom w:val="single" w:sz="4" w:space="0" w:color="000000"/>
              <w:right w:val="single" w:sz="4" w:space="0" w:color="000000"/>
            </w:tcBorders>
          </w:tcPr>
          <w:p w14:paraId="79A19E06" w14:textId="77777777" w:rsidR="004D74D8" w:rsidRPr="0006522C" w:rsidRDefault="004D74D8" w:rsidP="00467F25">
            <w:pPr>
              <w:widowControl w:val="0"/>
              <w:ind w:left="110"/>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Receitas</w:t>
            </w:r>
            <w:r w:rsidRPr="0006522C">
              <w:rPr>
                <w:rFonts w:ascii="Tahoma" w:eastAsia="Times New Roman" w:hAnsi="Tahoma" w:cs="Tahoma"/>
                <w:b/>
                <w:i/>
                <w:spacing w:val="-3"/>
                <w:sz w:val="20"/>
                <w:szCs w:val="20"/>
                <w:lang w:val="pt-PT"/>
              </w:rPr>
              <w:t xml:space="preserve"> </w:t>
            </w:r>
            <w:r w:rsidRPr="0006522C">
              <w:rPr>
                <w:rFonts w:ascii="Tahoma" w:eastAsia="Times New Roman" w:hAnsi="Tahoma" w:cs="Tahoma"/>
                <w:b/>
                <w:i/>
                <w:sz w:val="20"/>
                <w:szCs w:val="20"/>
                <w:lang w:val="pt-PT"/>
              </w:rPr>
              <w:t>do</w:t>
            </w:r>
            <w:r w:rsidRPr="0006522C">
              <w:rPr>
                <w:rFonts w:ascii="Tahoma" w:eastAsia="Times New Roman" w:hAnsi="Tahoma" w:cs="Tahoma"/>
                <w:b/>
                <w:i/>
                <w:spacing w:val="-2"/>
                <w:sz w:val="20"/>
                <w:szCs w:val="20"/>
                <w:lang w:val="pt-PT"/>
              </w:rPr>
              <w:t xml:space="preserve"> </w:t>
            </w:r>
            <w:r w:rsidRPr="0006522C">
              <w:rPr>
                <w:rFonts w:ascii="Tahoma" w:eastAsia="Times New Roman" w:hAnsi="Tahoma" w:cs="Tahoma"/>
                <w:b/>
                <w:i/>
                <w:sz w:val="20"/>
                <w:szCs w:val="20"/>
                <w:lang w:val="pt-PT"/>
              </w:rPr>
              <w:t>exercício</w:t>
            </w:r>
          </w:p>
        </w:tc>
        <w:tc>
          <w:tcPr>
            <w:tcW w:w="1418" w:type="dxa"/>
            <w:tcBorders>
              <w:top w:val="single" w:sz="4" w:space="0" w:color="000000"/>
              <w:left w:val="single" w:sz="4" w:space="0" w:color="000000"/>
              <w:bottom w:val="single" w:sz="4" w:space="0" w:color="000000"/>
              <w:right w:val="single" w:sz="4" w:space="0" w:color="000000"/>
            </w:tcBorders>
          </w:tcPr>
          <w:p w14:paraId="483845A3" w14:textId="77777777" w:rsidR="004D74D8" w:rsidRPr="0006522C" w:rsidRDefault="004D74D8" w:rsidP="00467F25">
            <w:pPr>
              <w:widowControl w:val="0"/>
              <w:ind w:left="92"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31D468F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166D2D2" w14:textId="77777777" w:rsidTr="00660861">
        <w:trPr>
          <w:trHeight w:val="254"/>
        </w:trPr>
        <w:tc>
          <w:tcPr>
            <w:tcW w:w="6804" w:type="dxa"/>
            <w:tcBorders>
              <w:top w:val="single" w:sz="4" w:space="0" w:color="000000"/>
              <w:left w:val="single" w:sz="4" w:space="0" w:color="000000"/>
              <w:bottom w:val="single" w:sz="4" w:space="0" w:color="000000"/>
              <w:right w:val="single" w:sz="4" w:space="0" w:color="000000"/>
            </w:tcBorders>
          </w:tcPr>
          <w:p w14:paraId="0D2B8129"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4.</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Demonstrar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graficamente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previsão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arrecadação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período.</w:t>
            </w:r>
          </w:p>
        </w:tc>
        <w:tc>
          <w:tcPr>
            <w:tcW w:w="1418" w:type="dxa"/>
            <w:tcBorders>
              <w:top w:val="single" w:sz="4" w:space="0" w:color="000000"/>
              <w:left w:val="single" w:sz="4" w:space="0" w:color="000000"/>
              <w:bottom w:val="single" w:sz="4" w:space="0" w:color="000000"/>
              <w:right w:val="single" w:sz="4" w:space="0" w:color="000000"/>
            </w:tcBorders>
          </w:tcPr>
          <w:p w14:paraId="5906B1B3"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70DBF58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03A26F5" w14:textId="77777777" w:rsidTr="00660861">
        <w:trPr>
          <w:trHeight w:val="505"/>
        </w:trPr>
        <w:tc>
          <w:tcPr>
            <w:tcW w:w="6804" w:type="dxa"/>
            <w:tcBorders>
              <w:top w:val="single" w:sz="4" w:space="0" w:color="000000"/>
              <w:left w:val="single" w:sz="4" w:space="0" w:color="000000"/>
              <w:bottom w:val="single" w:sz="4" w:space="0" w:color="000000"/>
              <w:right w:val="single" w:sz="4" w:space="0" w:color="000000"/>
            </w:tcBorders>
          </w:tcPr>
          <w:p w14:paraId="20B2A486"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Esta</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mínimo: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descrição</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Receita,</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sua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classificação,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orçado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realizado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determinado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exercício.</w:t>
            </w:r>
          </w:p>
        </w:tc>
        <w:tc>
          <w:tcPr>
            <w:tcW w:w="1418" w:type="dxa"/>
            <w:tcBorders>
              <w:top w:val="single" w:sz="4" w:space="0" w:color="000000"/>
              <w:left w:val="single" w:sz="4" w:space="0" w:color="000000"/>
              <w:bottom w:val="single" w:sz="4" w:space="0" w:color="000000"/>
              <w:right w:val="single" w:sz="4" w:space="0" w:color="000000"/>
            </w:tcBorders>
          </w:tcPr>
          <w:p w14:paraId="005E612E"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3FC2D38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05CF981" w14:textId="77777777" w:rsidTr="00660861">
        <w:trPr>
          <w:trHeight w:val="254"/>
        </w:trPr>
        <w:tc>
          <w:tcPr>
            <w:tcW w:w="6804" w:type="dxa"/>
            <w:tcBorders>
              <w:top w:val="single" w:sz="4" w:space="0" w:color="000000"/>
              <w:left w:val="single" w:sz="4" w:space="0" w:color="000000"/>
              <w:bottom w:val="single" w:sz="4" w:space="0" w:color="000000"/>
              <w:right w:val="single" w:sz="4" w:space="0" w:color="000000"/>
            </w:tcBorders>
          </w:tcPr>
          <w:p w14:paraId="41F5545A"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6.</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munícipe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ter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possibilidade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selecionar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base.</w:t>
            </w:r>
          </w:p>
        </w:tc>
        <w:tc>
          <w:tcPr>
            <w:tcW w:w="1418" w:type="dxa"/>
            <w:tcBorders>
              <w:top w:val="single" w:sz="4" w:space="0" w:color="000000"/>
              <w:left w:val="single" w:sz="4" w:space="0" w:color="000000"/>
              <w:bottom w:val="single" w:sz="4" w:space="0" w:color="000000"/>
              <w:right w:val="single" w:sz="4" w:space="0" w:color="000000"/>
            </w:tcBorders>
          </w:tcPr>
          <w:p w14:paraId="7BB1E83E"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732793C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CB03375" w14:textId="77777777" w:rsidTr="00660861">
        <w:trPr>
          <w:trHeight w:val="757"/>
        </w:trPr>
        <w:tc>
          <w:tcPr>
            <w:tcW w:w="6804" w:type="dxa"/>
            <w:tcBorders>
              <w:top w:val="single" w:sz="4" w:space="0" w:color="000000"/>
              <w:left w:val="single" w:sz="4" w:space="0" w:color="000000"/>
              <w:bottom w:val="single" w:sz="4" w:space="0" w:color="000000"/>
              <w:right w:val="single" w:sz="4" w:space="0" w:color="000000"/>
            </w:tcBorders>
          </w:tcPr>
          <w:p w14:paraId="19DCBD55" w14:textId="77777777" w:rsidR="004D74D8" w:rsidRPr="0006522C" w:rsidRDefault="004D74D8" w:rsidP="00467F25">
            <w:pPr>
              <w:widowControl w:val="0"/>
              <w:ind w:left="470"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7.</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deve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disponibilizada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tela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arrecadações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filtros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exercício/mês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 período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datas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pesquisa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nomenclatura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receita.</w:t>
            </w:r>
          </w:p>
        </w:tc>
        <w:tc>
          <w:tcPr>
            <w:tcW w:w="1418" w:type="dxa"/>
            <w:tcBorders>
              <w:top w:val="single" w:sz="4" w:space="0" w:color="000000"/>
              <w:left w:val="single" w:sz="4" w:space="0" w:color="000000"/>
              <w:bottom w:val="single" w:sz="4" w:space="0" w:color="000000"/>
              <w:right w:val="single" w:sz="4" w:space="0" w:color="000000"/>
            </w:tcBorders>
          </w:tcPr>
          <w:p w14:paraId="445815D5"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024A6FD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2F0274E" w14:textId="77777777" w:rsidTr="00660861">
        <w:trPr>
          <w:trHeight w:val="253"/>
        </w:trPr>
        <w:tc>
          <w:tcPr>
            <w:tcW w:w="6804" w:type="dxa"/>
            <w:tcBorders>
              <w:top w:val="single" w:sz="4" w:space="0" w:color="000000"/>
              <w:left w:val="single" w:sz="4" w:space="0" w:color="000000"/>
              <w:bottom w:val="single" w:sz="4" w:space="0" w:color="000000"/>
              <w:right w:val="single" w:sz="4" w:space="0" w:color="000000"/>
            </w:tcBorders>
          </w:tcPr>
          <w:p w14:paraId="0EB318DA"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8.</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Deverá permitir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impressão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pesquisa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pdf,</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excel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txt.</w:t>
            </w:r>
          </w:p>
        </w:tc>
        <w:tc>
          <w:tcPr>
            <w:tcW w:w="1418" w:type="dxa"/>
            <w:tcBorders>
              <w:top w:val="single" w:sz="4" w:space="0" w:color="000000"/>
              <w:left w:val="single" w:sz="4" w:space="0" w:color="000000"/>
              <w:bottom w:val="single" w:sz="4" w:space="0" w:color="000000"/>
              <w:right w:val="single" w:sz="4" w:space="0" w:color="000000"/>
            </w:tcBorders>
          </w:tcPr>
          <w:p w14:paraId="07CD2BA8"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651071F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7542A4B" w14:textId="77777777" w:rsidTr="00660861">
        <w:trPr>
          <w:trHeight w:val="506"/>
        </w:trPr>
        <w:tc>
          <w:tcPr>
            <w:tcW w:w="6804" w:type="dxa"/>
            <w:tcBorders>
              <w:top w:val="single" w:sz="4" w:space="0" w:color="000000"/>
              <w:left w:val="single" w:sz="4" w:space="0" w:color="000000"/>
              <w:bottom w:val="single" w:sz="4" w:space="0" w:color="000000"/>
              <w:right w:val="single" w:sz="4" w:space="0" w:color="000000"/>
            </w:tcBorders>
          </w:tcPr>
          <w:p w14:paraId="1220C5BD" w14:textId="77777777" w:rsidR="004D74D8" w:rsidRPr="0006522C" w:rsidRDefault="004D74D8" w:rsidP="00467F25">
            <w:pPr>
              <w:widowControl w:val="0"/>
              <w:ind w:left="110"/>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DESPESAS</w:t>
            </w:r>
            <w:r w:rsidRPr="0006522C">
              <w:rPr>
                <w:rFonts w:ascii="Tahoma" w:eastAsia="Times New Roman" w:hAnsi="Tahoma" w:cs="Tahoma"/>
                <w:b/>
                <w:i/>
                <w:spacing w:val="-13"/>
                <w:sz w:val="20"/>
                <w:szCs w:val="20"/>
                <w:lang w:val="pt-PT"/>
              </w:rPr>
              <w:t xml:space="preserve"> </w:t>
            </w:r>
            <w:r w:rsidRPr="0006522C">
              <w:rPr>
                <w:rFonts w:ascii="Tahoma" w:eastAsia="Times New Roman" w:hAnsi="Tahoma" w:cs="Tahoma"/>
                <w:b/>
                <w:i/>
                <w:sz w:val="20"/>
                <w:szCs w:val="20"/>
                <w:lang w:val="pt-PT"/>
              </w:rPr>
              <w:t>DO</w:t>
            </w:r>
            <w:r w:rsidRPr="0006522C">
              <w:rPr>
                <w:rFonts w:ascii="Tahoma" w:eastAsia="Times New Roman" w:hAnsi="Tahoma" w:cs="Tahoma"/>
                <w:b/>
                <w:i/>
                <w:spacing w:val="-14"/>
                <w:sz w:val="20"/>
                <w:szCs w:val="20"/>
                <w:lang w:val="pt-PT"/>
              </w:rPr>
              <w:t xml:space="preserve"> </w:t>
            </w:r>
            <w:r w:rsidRPr="0006522C">
              <w:rPr>
                <w:rFonts w:ascii="Tahoma" w:eastAsia="Times New Roman" w:hAnsi="Tahoma" w:cs="Tahoma"/>
                <w:b/>
                <w:i/>
                <w:sz w:val="20"/>
                <w:szCs w:val="20"/>
                <w:lang w:val="pt-PT"/>
              </w:rPr>
              <w:t>EXERCÍCIO</w:t>
            </w:r>
          </w:p>
        </w:tc>
        <w:tc>
          <w:tcPr>
            <w:tcW w:w="1418" w:type="dxa"/>
            <w:tcBorders>
              <w:top w:val="single" w:sz="4" w:space="0" w:color="000000"/>
              <w:left w:val="single" w:sz="4" w:space="0" w:color="000000"/>
              <w:bottom w:val="single" w:sz="4" w:space="0" w:color="000000"/>
              <w:right w:val="single" w:sz="4" w:space="0" w:color="000000"/>
            </w:tcBorders>
          </w:tcPr>
          <w:p w14:paraId="0E4E9471" w14:textId="77777777" w:rsidR="004D74D8" w:rsidRPr="0006522C" w:rsidRDefault="004D74D8" w:rsidP="00467F25">
            <w:pPr>
              <w:widowControl w:val="0"/>
              <w:ind w:left="92"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77A1700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9DC854F" w14:textId="77777777" w:rsidTr="00660861">
        <w:trPr>
          <w:trHeight w:val="506"/>
        </w:trPr>
        <w:tc>
          <w:tcPr>
            <w:tcW w:w="6804" w:type="dxa"/>
            <w:tcBorders>
              <w:top w:val="single" w:sz="4" w:space="0" w:color="000000"/>
              <w:left w:val="single" w:sz="4" w:space="0" w:color="000000"/>
              <w:bottom w:val="single" w:sz="4" w:space="0" w:color="000000"/>
              <w:right w:val="single" w:sz="4" w:space="0" w:color="000000"/>
            </w:tcBorders>
          </w:tcPr>
          <w:p w14:paraId="42E7400F"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9.</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Demonstrar graficamente os empenhos do exercício por modalidade de licitação 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secretarias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(prefeituras).</w:t>
            </w:r>
          </w:p>
        </w:tc>
        <w:tc>
          <w:tcPr>
            <w:tcW w:w="1418" w:type="dxa"/>
            <w:tcBorders>
              <w:top w:val="single" w:sz="4" w:space="0" w:color="000000"/>
              <w:left w:val="single" w:sz="4" w:space="0" w:color="000000"/>
              <w:bottom w:val="single" w:sz="4" w:space="0" w:color="000000"/>
              <w:right w:val="single" w:sz="4" w:space="0" w:color="000000"/>
            </w:tcBorders>
          </w:tcPr>
          <w:p w14:paraId="3C915DDC"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2FCA95A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DF4A9E4" w14:textId="77777777" w:rsidTr="00660861">
        <w:trPr>
          <w:trHeight w:val="506"/>
        </w:trPr>
        <w:tc>
          <w:tcPr>
            <w:tcW w:w="6804" w:type="dxa"/>
            <w:tcBorders>
              <w:top w:val="single" w:sz="4" w:space="0" w:color="000000"/>
              <w:left w:val="single" w:sz="4" w:space="0" w:color="000000"/>
              <w:bottom w:val="single" w:sz="4" w:space="0" w:color="000000"/>
              <w:right w:val="single" w:sz="4" w:space="0" w:color="000000"/>
            </w:tcBorders>
          </w:tcPr>
          <w:p w14:paraId="6BF2E669"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10.</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Esta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mínimo: 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classificação,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descrição,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crédito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atual,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empenhado, liquidado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pago.</w:t>
            </w:r>
          </w:p>
        </w:tc>
        <w:tc>
          <w:tcPr>
            <w:tcW w:w="1418" w:type="dxa"/>
            <w:tcBorders>
              <w:top w:val="single" w:sz="4" w:space="0" w:color="000000"/>
              <w:left w:val="single" w:sz="4" w:space="0" w:color="000000"/>
              <w:bottom w:val="single" w:sz="4" w:space="0" w:color="000000"/>
              <w:right w:val="single" w:sz="4" w:space="0" w:color="000000"/>
            </w:tcBorders>
          </w:tcPr>
          <w:p w14:paraId="607E4B9E"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6827E7C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D2E5DA3" w14:textId="77777777" w:rsidTr="00660861">
        <w:trPr>
          <w:trHeight w:val="254"/>
        </w:trPr>
        <w:tc>
          <w:tcPr>
            <w:tcW w:w="6804" w:type="dxa"/>
            <w:tcBorders>
              <w:top w:val="single" w:sz="4" w:space="0" w:color="000000"/>
              <w:left w:val="single" w:sz="4" w:space="0" w:color="000000"/>
              <w:bottom w:val="single" w:sz="4" w:space="0" w:color="000000"/>
              <w:right w:val="single" w:sz="4" w:space="0" w:color="000000"/>
            </w:tcBorders>
          </w:tcPr>
          <w:p w14:paraId="0E268ACA"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11.</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ao munícipe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selecionar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base.</w:t>
            </w:r>
          </w:p>
        </w:tc>
        <w:tc>
          <w:tcPr>
            <w:tcW w:w="1418" w:type="dxa"/>
            <w:tcBorders>
              <w:top w:val="single" w:sz="4" w:space="0" w:color="000000"/>
              <w:left w:val="single" w:sz="4" w:space="0" w:color="000000"/>
              <w:bottom w:val="single" w:sz="4" w:space="0" w:color="000000"/>
              <w:right w:val="single" w:sz="4" w:space="0" w:color="000000"/>
            </w:tcBorders>
          </w:tcPr>
          <w:p w14:paraId="77A71DA1"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612896C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270D899" w14:textId="77777777" w:rsidTr="00660861">
        <w:trPr>
          <w:trHeight w:val="251"/>
        </w:trPr>
        <w:tc>
          <w:tcPr>
            <w:tcW w:w="6804" w:type="dxa"/>
            <w:tcBorders>
              <w:top w:val="single" w:sz="4" w:space="0" w:color="000000"/>
              <w:left w:val="single" w:sz="4" w:space="0" w:color="000000"/>
              <w:bottom w:val="single" w:sz="4" w:space="0" w:color="000000"/>
              <w:right w:val="single" w:sz="4" w:space="0" w:color="000000"/>
            </w:tcBorders>
          </w:tcPr>
          <w:p w14:paraId="26CB1946"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 impressão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pesquisa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pdf,</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excel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txt.</w:t>
            </w:r>
          </w:p>
        </w:tc>
        <w:tc>
          <w:tcPr>
            <w:tcW w:w="1418" w:type="dxa"/>
            <w:tcBorders>
              <w:top w:val="single" w:sz="4" w:space="0" w:color="000000"/>
              <w:left w:val="single" w:sz="4" w:space="0" w:color="000000"/>
              <w:bottom w:val="single" w:sz="4" w:space="0" w:color="000000"/>
              <w:right w:val="single" w:sz="4" w:space="0" w:color="000000"/>
            </w:tcBorders>
          </w:tcPr>
          <w:p w14:paraId="58954B00"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726B1E2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18AB69D" w14:textId="77777777" w:rsidTr="00660861">
        <w:trPr>
          <w:trHeight w:val="566"/>
        </w:trPr>
        <w:tc>
          <w:tcPr>
            <w:tcW w:w="6804" w:type="dxa"/>
            <w:tcBorders>
              <w:top w:val="single" w:sz="4" w:space="0" w:color="000000"/>
              <w:left w:val="single" w:sz="4" w:space="0" w:color="000000"/>
              <w:bottom w:val="single" w:sz="4" w:space="0" w:color="000000"/>
              <w:right w:val="single" w:sz="4" w:space="0" w:color="000000"/>
            </w:tcBorders>
          </w:tcPr>
          <w:p w14:paraId="0E3226FF" w14:textId="77777777" w:rsidR="004D74D8" w:rsidRPr="0006522C" w:rsidRDefault="004D74D8" w:rsidP="00467F25">
            <w:pPr>
              <w:widowControl w:val="0"/>
              <w:ind w:left="110"/>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Empenhos</w:t>
            </w:r>
          </w:p>
        </w:tc>
        <w:tc>
          <w:tcPr>
            <w:tcW w:w="1418" w:type="dxa"/>
            <w:tcBorders>
              <w:top w:val="single" w:sz="4" w:space="0" w:color="000000"/>
              <w:left w:val="single" w:sz="4" w:space="0" w:color="000000"/>
              <w:bottom w:val="single" w:sz="4" w:space="0" w:color="000000"/>
              <w:right w:val="single" w:sz="4" w:space="0" w:color="000000"/>
            </w:tcBorders>
          </w:tcPr>
          <w:p w14:paraId="350ECE11" w14:textId="77777777" w:rsidR="004D74D8" w:rsidRPr="0006522C" w:rsidRDefault="004D74D8" w:rsidP="00467F25">
            <w:pPr>
              <w:widowControl w:val="0"/>
              <w:ind w:left="92"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14043C5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3634C8B" w14:textId="77777777" w:rsidTr="00660861">
        <w:trPr>
          <w:trHeight w:val="506"/>
        </w:trPr>
        <w:tc>
          <w:tcPr>
            <w:tcW w:w="6804" w:type="dxa"/>
            <w:tcBorders>
              <w:top w:val="single" w:sz="4" w:space="0" w:color="000000"/>
              <w:left w:val="single" w:sz="4" w:space="0" w:color="000000"/>
              <w:bottom w:val="single" w:sz="4" w:space="0" w:color="000000"/>
              <w:right w:val="single" w:sz="4" w:space="0" w:color="000000"/>
            </w:tcBorders>
          </w:tcPr>
          <w:p w14:paraId="418C4794"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13.</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apresentada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lista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referentes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aos empenhos: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fornecedor,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subelemento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valor.</w:t>
            </w:r>
          </w:p>
        </w:tc>
        <w:tc>
          <w:tcPr>
            <w:tcW w:w="1418" w:type="dxa"/>
            <w:tcBorders>
              <w:top w:val="single" w:sz="4" w:space="0" w:color="000000"/>
              <w:left w:val="single" w:sz="4" w:space="0" w:color="000000"/>
              <w:bottom w:val="single" w:sz="4" w:space="0" w:color="000000"/>
              <w:right w:val="single" w:sz="4" w:space="0" w:color="000000"/>
            </w:tcBorders>
          </w:tcPr>
          <w:p w14:paraId="3DA2C87E"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28F252E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4180500" w14:textId="77777777" w:rsidTr="00660861">
        <w:trPr>
          <w:trHeight w:val="760"/>
        </w:trPr>
        <w:tc>
          <w:tcPr>
            <w:tcW w:w="6804" w:type="dxa"/>
            <w:tcBorders>
              <w:top w:val="single" w:sz="4" w:space="0" w:color="000000"/>
              <w:left w:val="single" w:sz="4" w:space="0" w:color="000000"/>
              <w:bottom w:val="single" w:sz="4" w:space="0" w:color="000000"/>
              <w:right w:val="single" w:sz="4" w:space="0" w:color="000000"/>
            </w:tcBorders>
          </w:tcPr>
          <w:p w14:paraId="437C6E87" w14:textId="77777777" w:rsidR="004D74D8" w:rsidRPr="0006522C" w:rsidRDefault="004D74D8" w:rsidP="00467F25">
            <w:pPr>
              <w:widowControl w:val="0"/>
              <w:ind w:left="470" w:right="83"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14. O munícipe deverá ter a possibilidade de pesquisar por: Exercício, mês de pesquisa,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fornecedor,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unidade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orçamentária,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subelemento,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empenho, filtro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pessoa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física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jurídica 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modalidade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licitação.</w:t>
            </w:r>
          </w:p>
        </w:tc>
        <w:tc>
          <w:tcPr>
            <w:tcW w:w="1418" w:type="dxa"/>
            <w:tcBorders>
              <w:top w:val="single" w:sz="4" w:space="0" w:color="000000"/>
              <w:left w:val="single" w:sz="4" w:space="0" w:color="000000"/>
              <w:bottom w:val="single" w:sz="4" w:space="0" w:color="000000"/>
              <w:right w:val="single" w:sz="4" w:space="0" w:color="000000"/>
            </w:tcBorders>
          </w:tcPr>
          <w:p w14:paraId="17A8F89A"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4855F15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3CF92A1" w14:textId="77777777" w:rsidTr="00660861">
        <w:trPr>
          <w:trHeight w:val="505"/>
        </w:trPr>
        <w:tc>
          <w:tcPr>
            <w:tcW w:w="6804" w:type="dxa"/>
            <w:tcBorders>
              <w:top w:val="single" w:sz="4" w:space="0" w:color="000000"/>
              <w:left w:val="single" w:sz="4" w:space="0" w:color="000000"/>
              <w:bottom w:val="single" w:sz="4" w:space="0" w:color="000000"/>
              <w:right w:val="single" w:sz="4" w:space="0" w:color="000000"/>
            </w:tcBorders>
          </w:tcPr>
          <w:p w14:paraId="4884908A"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15.</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visualização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detalhes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cadaempenho.</w:t>
            </w:r>
          </w:p>
        </w:tc>
        <w:tc>
          <w:tcPr>
            <w:tcW w:w="1418" w:type="dxa"/>
            <w:tcBorders>
              <w:top w:val="single" w:sz="4" w:space="0" w:color="000000"/>
              <w:left w:val="single" w:sz="4" w:space="0" w:color="000000"/>
              <w:bottom w:val="single" w:sz="4" w:space="0" w:color="000000"/>
              <w:right w:val="single" w:sz="4" w:space="0" w:color="000000"/>
            </w:tcBorders>
          </w:tcPr>
          <w:p w14:paraId="20A9D92C"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2EFD3B1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D8C7209" w14:textId="77777777" w:rsidTr="00660861">
        <w:trPr>
          <w:trHeight w:val="309"/>
        </w:trPr>
        <w:tc>
          <w:tcPr>
            <w:tcW w:w="6804" w:type="dxa"/>
            <w:tcBorders>
              <w:top w:val="single" w:sz="4" w:space="0" w:color="000000"/>
              <w:left w:val="single" w:sz="4" w:space="0" w:color="000000"/>
              <w:bottom w:val="single" w:sz="4" w:space="0" w:color="000000"/>
              <w:right w:val="single" w:sz="4" w:space="0" w:color="000000"/>
            </w:tcBorders>
          </w:tcPr>
          <w:p w14:paraId="0D38FEB6"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16.</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Deverá permitir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impressão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pesquisa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pdf, excel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txt.</w:t>
            </w:r>
          </w:p>
        </w:tc>
        <w:tc>
          <w:tcPr>
            <w:tcW w:w="1418" w:type="dxa"/>
            <w:tcBorders>
              <w:top w:val="single" w:sz="4" w:space="0" w:color="000000"/>
              <w:left w:val="single" w:sz="4" w:space="0" w:color="000000"/>
              <w:bottom w:val="single" w:sz="4" w:space="0" w:color="000000"/>
              <w:right w:val="single" w:sz="4" w:space="0" w:color="000000"/>
            </w:tcBorders>
          </w:tcPr>
          <w:p w14:paraId="5E9045E3"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5FD5F10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85EAAF0" w14:textId="77777777" w:rsidTr="00660861">
        <w:trPr>
          <w:trHeight w:val="566"/>
        </w:trPr>
        <w:tc>
          <w:tcPr>
            <w:tcW w:w="6804" w:type="dxa"/>
            <w:tcBorders>
              <w:top w:val="single" w:sz="4" w:space="0" w:color="000000"/>
              <w:left w:val="single" w:sz="4" w:space="0" w:color="000000"/>
              <w:bottom w:val="single" w:sz="4" w:space="0" w:color="000000"/>
              <w:right w:val="single" w:sz="4" w:space="0" w:color="000000"/>
            </w:tcBorders>
          </w:tcPr>
          <w:p w14:paraId="7FFF8A99" w14:textId="77777777" w:rsidR="004D74D8" w:rsidRPr="0006522C" w:rsidRDefault="004D74D8" w:rsidP="00467F25">
            <w:pPr>
              <w:widowControl w:val="0"/>
              <w:ind w:left="110"/>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Pagamentos</w:t>
            </w:r>
          </w:p>
        </w:tc>
        <w:tc>
          <w:tcPr>
            <w:tcW w:w="1418" w:type="dxa"/>
            <w:tcBorders>
              <w:top w:val="single" w:sz="4" w:space="0" w:color="000000"/>
              <w:left w:val="single" w:sz="4" w:space="0" w:color="000000"/>
              <w:bottom w:val="single" w:sz="4" w:space="0" w:color="000000"/>
              <w:right w:val="single" w:sz="4" w:space="0" w:color="000000"/>
            </w:tcBorders>
          </w:tcPr>
          <w:p w14:paraId="09750CCA" w14:textId="77777777" w:rsidR="004D74D8" w:rsidRPr="0006522C" w:rsidRDefault="004D74D8" w:rsidP="00467F25">
            <w:pPr>
              <w:widowControl w:val="0"/>
              <w:ind w:left="92"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6A7868F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1AA1F9B" w14:textId="77777777" w:rsidTr="00660861">
        <w:trPr>
          <w:trHeight w:val="760"/>
        </w:trPr>
        <w:tc>
          <w:tcPr>
            <w:tcW w:w="6804" w:type="dxa"/>
            <w:tcBorders>
              <w:top w:val="single" w:sz="4" w:space="0" w:color="000000"/>
              <w:left w:val="single" w:sz="4" w:space="0" w:color="000000"/>
              <w:bottom w:val="single" w:sz="4" w:space="0" w:color="000000"/>
              <w:right w:val="single" w:sz="4" w:space="0" w:color="000000"/>
            </w:tcBorders>
          </w:tcPr>
          <w:p w14:paraId="52D0744E" w14:textId="77777777" w:rsidR="004D74D8" w:rsidRPr="0006522C" w:rsidRDefault="004D74D8" w:rsidP="00467F25">
            <w:pPr>
              <w:widowControl w:val="0"/>
              <w:ind w:left="470" w:right="92"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17.</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apresentada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lista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referentes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empenho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correspondente,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razão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social 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CNPJ</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fornecedor, 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pago 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documento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fiscal.</w:t>
            </w:r>
          </w:p>
        </w:tc>
        <w:tc>
          <w:tcPr>
            <w:tcW w:w="1418" w:type="dxa"/>
            <w:tcBorders>
              <w:top w:val="single" w:sz="4" w:space="0" w:color="000000"/>
              <w:left w:val="single" w:sz="4" w:space="0" w:color="000000"/>
              <w:bottom w:val="single" w:sz="4" w:space="0" w:color="000000"/>
              <w:right w:val="single" w:sz="4" w:space="0" w:color="000000"/>
            </w:tcBorders>
          </w:tcPr>
          <w:p w14:paraId="220ABA3E"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1097913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DD07395" w14:textId="77777777" w:rsidTr="00660861">
        <w:trPr>
          <w:trHeight w:val="757"/>
        </w:trPr>
        <w:tc>
          <w:tcPr>
            <w:tcW w:w="6804" w:type="dxa"/>
            <w:tcBorders>
              <w:top w:val="single" w:sz="4" w:space="0" w:color="000000"/>
              <w:left w:val="single" w:sz="4" w:space="0" w:color="000000"/>
              <w:bottom w:val="single" w:sz="4" w:space="0" w:color="000000"/>
              <w:right w:val="single" w:sz="4" w:space="0" w:color="000000"/>
            </w:tcBorders>
          </w:tcPr>
          <w:p w14:paraId="168B3B21" w14:textId="77777777" w:rsidR="004D74D8" w:rsidRPr="0006522C" w:rsidRDefault="004D74D8" w:rsidP="00467F25">
            <w:pPr>
              <w:widowControl w:val="0"/>
              <w:ind w:left="470"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18.</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pacing w:val="-1"/>
                <w:sz w:val="20"/>
                <w:szCs w:val="20"/>
                <w:lang w:val="pt-PT"/>
              </w:rPr>
              <w: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munícipe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deverá</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ter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pacing w:val="-1"/>
                <w:sz w:val="20"/>
                <w:szCs w:val="20"/>
                <w:lang w:val="pt-PT"/>
              </w:rPr>
              <w:t>possibilidade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pesquisar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mês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pesquisa, fornecedor,</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unidade</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orçamentária,</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Dotação,</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filtro</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pessoa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física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jurídica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modalidade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licitação.</w:t>
            </w:r>
          </w:p>
        </w:tc>
        <w:tc>
          <w:tcPr>
            <w:tcW w:w="1418" w:type="dxa"/>
            <w:tcBorders>
              <w:top w:val="single" w:sz="4" w:space="0" w:color="000000"/>
              <w:left w:val="single" w:sz="4" w:space="0" w:color="000000"/>
              <w:bottom w:val="single" w:sz="4" w:space="0" w:color="000000"/>
              <w:right w:val="single" w:sz="4" w:space="0" w:color="000000"/>
            </w:tcBorders>
          </w:tcPr>
          <w:p w14:paraId="76680ED7"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110E549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68CF74E" w14:textId="77777777" w:rsidTr="00660861">
        <w:trPr>
          <w:trHeight w:val="505"/>
        </w:trPr>
        <w:tc>
          <w:tcPr>
            <w:tcW w:w="6804" w:type="dxa"/>
            <w:tcBorders>
              <w:top w:val="single" w:sz="4" w:space="0" w:color="000000"/>
              <w:left w:val="single" w:sz="4" w:space="0" w:color="000000"/>
              <w:bottom w:val="single" w:sz="4" w:space="0" w:color="000000"/>
              <w:right w:val="single" w:sz="4" w:space="0" w:color="000000"/>
            </w:tcBorders>
          </w:tcPr>
          <w:p w14:paraId="70EEFA96"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19.</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visualização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detalhes</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pagamento.</w:t>
            </w:r>
          </w:p>
        </w:tc>
        <w:tc>
          <w:tcPr>
            <w:tcW w:w="1418" w:type="dxa"/>
            <w:tcBorders>
              <w:top w:val="single" w:sz="4" w:space="0" w:color="000000"/>
              <w:left w:val="single" w:sz="4" w:space="0" w:color="000000"/>
              <w:bottom w:val="single" w:sz="4" w:space="0" w:color="000000"/>
              <w:right w:val="single" w:sz="4" w:space="0" w:color="000000"/>
            </w:tcBorders>
          </w:tcPr>
          <w:p w14:paraId="1B103638"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57FCC13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B4A3A33" w14:textId="77777777" w:rsidTr="00660861">
        <w:trPr>
          <w:trHeight w:val="316"/>
        </w:trPr>
        <w:tc>
          <w:tcPr>
            <w:tcW w:w="6804" w:type="dxa"/>
            <w:tcBorders>
              <w:top w:val="single" w:sz="4" w:space="0" w:color="000000"/>
              <w:left w:val="single" w:sz="4" w:space="0" w:color="000000"/>
              <w:bottom w:val="single" w:sz="4" w:space="0" w:color="000000"/>
              <w:right w:val="single" w:sz="4" w:space="0" w:color="000000"/>
            </w:tcBorders>
          </w:tcPr>
          <w:p w14:paraId="38F83823"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20.</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 impressão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pesquisa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pdf,</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excel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txt.</w:t>
            </w:r>
          </w:p>
        </w:tc>
        <w:tc>
          <w:tcPr>
            <w:tcW w:w="1418" w:type="dxa"/>
            <w:tcBorders>
              <w:top w:val="single" w:sz="4" w:space="0" w:color="000000"/>
              <w:left w:val="single" w:sz="4" w:space="0" w:color="000000"/>
              <w:bottom w:val="single" w:sz="4" w:space="0" w:color="000000"/>
              <w:right w:val="single" w:sz="4" w:space="0" w:color="000000"/>
            </w:tcBorders>
          </w:tcPr>
          <w:p w14:paraId="258E7786"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658C1D3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A7F347A" w14:textId="77777777" w:rsidTr="00660861">
        <w:trPr>
          <w:trHeight w:val="311"/>
        </w:trPr>
        <w:tc>
          <w:tcPr>
            <w:tcW w:w="6804" w:type="dxa"/>
            <w:tcBorders>
              <w:top w:val="single" w:sz="4" w:space="0" w:color="000000"/>
              <w:left w:val="single" w:sz="4" w:space="0" w:color="000000"/>
              <w:bottom w:val="single" w:sz="4" w:space="0" w:color="000000"/>
              <w:right w:val="single" w:sz="4" w:space="0" w:color="000000"/>
            </w:tcBorders>
          </w:tcPr>
          <w:p w14:paraId="79A7813A" w14:textId="77777777" w:rsidR="004D74D8" w:rsidRPr="0006522C" w:rsidRDefault="004D74D8" w:rsidP="00467F25">
            <w:pPr>
              <w:widowControl w:val="0"/>
              <w:ind w:left="110"/>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Liquidações</w:t>
            </w:r>
          </w:p>
        </w:tc>
        <w:tc>
          <w:tcPr>
            <w:tcW w:w="1418" w:type="dxa"/>
            <w:tcBorders>
              <w:top w:val="single" w:sz="4" w:space="0" w:color="000000"/>
              <w:left w:val="single" w:sz="4" w:space="0" w:color="000000"/>
              <w:bottom w:val="single" w:sz="4" w:space="0" w:color="000000"/>
              <w:right w:val="single" w:sz="4" w:space="0" w:color="000000"/>
            </w:tcBorders>
          </w:tcPr>
          <w:p w14:paraId="2A1591F2"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188CBEC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CDD94A7" w14:textId="77777777" w:rsidTr="00660861">
        <w:trPr>
          <w:trHeight w:val="760"/>
        </w:trPr>
        <w:tc>
          <w:tcPr>
            <w:tcW w:w="6804" w:type="dxa"/>
            <w:tcBorders>
              <w:top w:val="single" w:sz="4" w:space="0" w:color="000000"/>
              <w:left w:val="single" w:sz="4" w:space="0" w:color="000000"/>
              <w:bottom w:val="single" w:sz="4" w:space="0" w:color="000000"/>
              <w:right w:val="single" w:sz="4" w:space="0" w:color="000000"/>
            </w:tcBorders>
          </w:tcPr>
          <w:p w14:paraId="2D0D0CE8"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21. 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apresentada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lista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 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referentes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às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liquidações:</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liquidação,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empenho</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correspondente, razão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social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CNPJ 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fornecedor,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valor pago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documento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fiscal.</w:t>
            </w:r>
          </w:p>
        </w:tc>
        <w:tc>
          <w:tcPr>
            <w:tcW w:w="1418" w:type="dxa"/>
            <w:tcBorders>
              <w:top w:val="single" w:sz="4" w:space="0" w:color="000000"/>
              <w:left w:val="single" w:sz="4" w:space="0" w:color="000000"/>
              <w:bottom w:val="single" w:sz="4" w:space="0" w:color="000000"/>
              <w:right w:val="single" w:sz="4" w:space="0" w:color="000000"/>
            </w:tcBorders>
          </w:tcPr>
          <w:p w14:paraId="68B4D8ED"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7CF2E23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083C142" w14:textId="77777777" w:rsidTr="00660861">
        <w:trPr>
          <w:trHeight w:val="757"/>
        </w:trPr>
        <w:tc>
          <w:tcPr>
            <w:tcW w:w="6804" w:type="dxa"/>
            <w:tcBorders>
              <w:top w:val="single" w:sz="4" w:space="0" w:color="000000"/>
              <w:left w:val="single" w:sz="4" w:space="0" w:color="000000"/>
              <w:bottom w:val="single" w:sz="4" w:space="0" w:color="000000"/>
              <w:right w:val="single" w:sz="4" w:space="0" w:color="000000"/>
            </w:tcBorders>
          </w:tcPr>
          <w:p w14:paraId="2B9C8C88"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22.</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pacing w:val="-1"/>
                <w:sz w:val="20"/>
                <w:szCs w:val="20"/>
                <w:lang w:val="pt-PT"/>
              </w:rPr>
              <w: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munícipe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deverá</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pacing w:val="-1"/>
                <w:sz w:val="20"/>
                <w:szCs w:val="20"/>
                <w:lang w:val="pt-PT"/>
              </w:rPr>
              <w:t>ter</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pacing w:val="-1"/>
                <w:sz w:val="20"/>
                <w:szCs w:val="20"/>
                <w:lang w:val="pt-PT"/>
              </w:rPr>
              <w:t>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possibilidade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pesquisar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mês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pesquisa, fornecedor,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unidade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orçamentária,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Dotação,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liquidação,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filtro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pessoa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física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jurídica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modalidade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licitação.</w:t>
            </w:r>
          </w:p>
        </w:tc>
        <w:tc>
          <w:tcPr>
            <w:tcW w:w="1418" w:type="dxa"/>
            <w:tcBorders>
              <w:top w:val="single" w:sz="4" w:space="0" w:color="000000"/>
              <w:left w:val="single" w:sz="4" w:space="0" w:color="000000"/>
              <w:bottom w:val="single" w:sz="4" w:space="0" w:color="000000"/>
              <w:right w:val="single" w:sz="4" w:space="0" w:color="000000"/>
            </w:tcBorders>
          </w:tcPr>
          <w:p w14:paraId="2FC80A49"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283F53E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3FB626C" w14:textId="77777777" w:rsidTr="00660861">
        <w:trPr>
          <w:trHeight w:val="505"/>
        </w:trPr>
        <w:tc>
          <w:tcPr>
            <w:tcW w:w="6804" w:type="dxa"/>
            <w:tcBorders>
              <w:top w:val="single" w:sz="4" w:space="0" w:color="000000"/>
              <w:left w:val="single" w:sz="4" w:space="0" w:color="000000"/>
              <w:bottom w:val="single" w:sz="4" w:space="0" w:color="000000"/>
              <w:right w:val="single" w:sz="4" w:space="0" w:color="000000"/>
            </w:tcBorders>
          </w:tcPr>
          <w:p w14:paraId="7999B4C0"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23.</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visualização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detalhes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 xml:space="preserve">cada </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liquidação.</w:t>
            </w:r>
          </w:p>
        </w:tc>
        <w:tc>
          <w:tcPr>
            <w:tcW w:w="1418" w:type="dxa"/>
            <w:tcBorders>
              <w:top w:val="single" w:sz="4" w:space="0" w:color="000000"/>
              <w:left w:val="single" w:sz="4" w:space="0" w:color="000000"/>
              <w:bottom w:val="single" w:sz="4" w:space="0" w:color="000000"/>
              <w:right w:val="single" w:sz="4" w:space="0" w:color="000000"/>
            </w:tcBorders>
          </w:tcPr>
          <w:p w14:paraId="18B8174C"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696287A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D47006D" w14:textId="77777777" w:rsidTr="00660861">
        <w:trPr>
          <w:trHeight w:val="254"/>
        </w:trPr>
        <w:tc>
          <w:tcPr>
            <w:tcW w:w="6804" w:type="dxa"/>
            <w:tcBorders>
              <w:top w:val="single" w:sz="4" w:space="0" w:color="000000"/>
              <w:left w:val="single" w:sz="4" w:space="0" w:color="000000"/>
              <w:bottom w:val="single" w:sz="4" w:space="0" w:color="000000"/>
              <w:right w:val="single" w:sz="4" w:space="0" w:color="000000"/>
            </w:tcBorders>
          </w:tcPr>
          <w:p w14:paraId="5DFB7EA8"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24.</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 impressão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pesquisa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pdf,</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excel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txt.</w:t>
            </w:r>
          </w:p>
        </w:tc>
        <w:tc>
          <w:tcPr>
            <w:tcW w:w="1418" w:type="dxa"/>
            <w:tcBorders>
              <w:top w:val="single" w:sz="4" w:space="0" w:color="000000"/>
              <w:left w:val="single" w:sz="4" w:space="0" w:color="000000"/>
              <w:bottom w:val="single" w:sz="4" w:space="0" w:color="000000"/>
              <w:right w:val="single" w:sz="4" w:space="0" w:color="000000"/>
            </w:tcBorders>
          </w:tcPr>
          <w:p w14:paraId="1436E06E"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184C96E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BA52256" w14:textId="77777777" w:rsidTr="00660861">
        <w:trPr>
          <w:trHeight w:val="505"/>
        </w:trPr>
        <w:tc>
          <w:tcPr>
            <w:tcW w:w="6804" w:type="dxa"/>
            <w:tcBorders>
              <w:top w:val="single" w:sz="4" w:space="0" w:color="000000"/>
              <w:left w:val="single" w:sz="4" w:space="0" w:color="000000"/>
              <w:bottom w:val="single" w:sz="4" w:space="0" w:color="000000"/>
              <w:right w:val="single" w:sz="4" w:space="0" w:color="000000"/>
            </w:tcBorders>
          </w:tcPr>
          <w:p w14:paraId="37E838E1" w14:textId="77777777" w:rsidR="004D74D8" w:rsidRPr="0006522C" w:rsidRDefault="004D74D8" w:rsidP="00467F25">
            <w:pPr>
              <w:widowControl w:val="0"/>
              <w:ind w:left="110"/>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REPASSES</w:t>
            </w:r>
          </w:p>
        </w:tc>
        <w:tc>
          <w:tcPr>
            <w:tcW w:w="1418" w:type="dxa"/>
            <w:tcBorders>
              <w:top w:val="single" w:sz="4" w:space="0" w:color="000000"/>
              <w:left w:val="single" w:sz="4" w:space="0" w:color="000000"/>
              <w:bottom w:val="single" w:sz="4" w:space="0" w:color="000000"/>
              <w:right w:val="single" w:sz="4" w:space="0" w:color="000000"/>
            </w:tcBorders>
          </w:tcPr>
          <w:p w14:paraId="62DADD10" w14:textId="77777777" w:rsidR="004D74D8" w:rsidRPr="0006522C" w:rsidRDefault="004D74D8" w:rsidP="00467F25">
            <w:pPr>
              <w:widowControl w:val="0"/>
              <w:ind w:left="92"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015F9A0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86C072E" w14:textId="77777777" w:rsidTr="00660861">
        <w:trPr>
          <w:trHeight w:val="251"/>
        </w:trPr>
        <w:tc>
          <w:tcPr>
            <w:tcW w:w="6804" w:type="dxa"/>
            <w:tcBorders>
              <w:top w:val="single" w:sz="4" w:space="0" w:color="000000"/>
              <w:left w:val="single" w:sz="4" w:space="0" w:color="000000"/>
              <w:bottom w:val="single" w:sz="4" w:space="0" w:color="000000"/>
              <w:right w:val="single" w:sz="4" w:space="0" w:color="000000"/>
            </w:tcBorders>
          </w:tcPr>
          <w:p w14:paraId="192319A2"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25.</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graficamente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repasses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modalidade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licitações.</w:t>
            </w:r>
          </w:p>
        </w:tc>
        <w:tc>
          <w:tcPr>
            <w:tcW w:w="1418" w:type="dxa"/>
            <w:tcBorders>
              <w:top w:val="single" w:sz="4" w:space="0" w:color="000000"/>
              <w:left w:val="single" w:sz="4" w:space="0" w:color="000000"/>
              <w:bottom w:val="single" w:sz="4" w:space="0" w:color="000000"/>
              <w:right w:val="single" w:sz="4" w:space="0" w:color="000000"/>
            </w:tcBorders>
          </w:tcPr>
          <w:p w14:paraId="729B195D"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432909D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CEC5C26" w14:textId="77777777" w:rsidTr="00660861">
        <w:trPr>
          <w:trHeight w:val="758"/>
        </w:trPr>
        <w:tc>
          <w:tcPr>
            <w:tcW w:w="6804" w:type="dxa"/>
            <w:tcBorders>
              <w:top w:val="single" w:sz="4" w:space="0" w:color="000000"/>
              <w:left w:val="single" w:sz="4" w:space="0" w:color="000000"/>
              <w:bottom w:val="single" w:sz="4" w:space="0" w:color="000000"/>
              <w:right w:val="single" w:sz="4" w:space="0" w:color="000000"/>
            </w:tcBorders>
          </w:tcPr>
          <w:p w14:paraId="035C236A" w14:textId="77777777" w:rsidR="004D74D8" w:rsidRPr="0006522C" w:rsidRDefault="004D74D8" w:rsidP="00467F25">
            <w:pPr>
              <w:widowControl w:val="0"/>
              <w:ind w:left="470"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26.</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apresentada</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lista</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referentes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 xml:space="preserve">a </w:t>
            </w:r>
            <w:r w:rsidRPr="0006522C">
              <w:rPr>
                <w:rFonts w:ascii="Tahoma" w:eastAsia="Times New Roman" w:hAnsi="Tahoma" w:cs="Tahoma"/>
                <w:spacing w:val="-1"/>
                <w:sz w:val="20"/>
                <w:szCs w:val="20"/>
                <w:lang w:val="pt-PT"/>
              </w:rPr>
              <w:t>repasses: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pacing w:val="-1"/>
                <w:sz w:val="20"/>
                <w:szCs w:val="20"/>
                <w:lang w:val="pt-PT"/>
              </w:rPr>
              <w:t>número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empenho,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beneficiário,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objeto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 valor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pago.</w:t>
            </w:r>
          </w:p>
        </w:tc>
        <w:tc>
          <w:tcPr>
            <w:tcW w:w="1418" w:type="dxa"/>
            <w:tcBorders>
              <w:top w:val="single" w:sz="4" w:space="0" w:color="000000"/>
              <w:left w:val="single" w:sz="4" w:space="0" w:color="000000"/>
              <w:bottom w:val="single" w:sz="4" w:space="0" w:color="000000"/>
              <w:right w:val="single" w:sz="4" w:space="0" w:color="000000"/>
            </w:tcBorders>
          </w:tcPr>
          <w:p w14:paraId="00C759BA"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7AC9DB3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7BE8D8C" w14:textId="77777777" w:rsidTr="00660861">
        <w:trPr>
          <w:trHeight w:val="506"/>
        </w:trPr>
        <w:tc>
          <w:tcPr>
            <w:tcW w:w="6804" w:type="dxa"/>
            <w:tcBorders>
              <w:top w:val="single" w:sz="4" w:space="0" w:color="000000"/>
              <w:left w:val="single" w:sz="4" w:space="0" w:color="000000"/>
              <w:bottom w:val="single" w:sz="4" w:space="0" w:color="000000"/>
              <w:right w:val="single" w:sz="4" w:space="0" w:color="000000"/>
            </w:tcBorders>
          </w:tcPr>
          <w:p w14:paraId="0297EA9C"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27.</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munícipe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ter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possibilidade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selecionar</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base,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"mês"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"beneficiário".</w:t>
            </w:r>
          </w:p>
        </w:tc>
        <w:tc>
          <w:tcPr>
            <w:tcW w:w="1418" w:type="dxa"/>
            <w:tcBorders>
              <w:top w:val="single" w:sz="4" w:space="0" w:color="000000"/>
              <w:left w:val="single" w:sz="4" w:space="0" w:color="000000"/>
              <w:bottom w:val="single" w:sz="4" w:space="0" w:color="000000"/>
              <w:right w:val="single" w:sz="4" w:space="0" w:color="000000"/>
            </w:tcBorders>
          </w:tcPr>
          <w:p w14:paraId="19101D1E"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1A39D57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38E269B" w14:textId="77777777" w:rsidTr="00660861">
        <w:trPr>
          <w:trHeight w:val="253"/>
        </w:trPr>
        <w:tc>
          <w:tcPr>
            <w:tcW w:w="6804" w:type="dxa"/>
            <w:tcBorders>
              <w:top w:val="single" w:sz="4" w:space="0" w:color="000000"/>
              <w:left w:val="single" w:sz="4" w:space="0" w:color="000000"/>
              <w:bottom w:val="single" w:sz="4" w:space="0" w:color="000000"/>
              <w:right w:val="single" w:sz="4" w:space="0" w:color="000000"/>
            </w:tcBorders>
          </w:tcPr>
          <w:p w14:paraId="2448F580"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28.</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visualização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detalhes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repasse.</w:t>
            </w:r>
          </w:p>
        </w:tc>
        <w:tc>
          <w:tcPr>
            <w:tcW w:w="1418" w:type="dxa"/>
            <w:tcBorders>
              <w:top w:val="single" w:sz="4" w:space="0" w:color="000000"/>
              <w:left w:val="single" w:sz="4" w:space="0" w:color="000000"/>
              <w:bottom w:val="single" w:sz="4" w:space="0" w:color="000000"/>
              <w:right w:val="single" w:sz="4" w:space="0" w:color="000000"/>
            </w:tcBorders>
          </w:tcPr>
          <w:p w14:paraId="1DFEE779"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5702DAB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EE15BEE" w14:textId="77777777" w:rsidTr="00660861">
        <w:trPr>
          <w:trHeight w:val="253"/>
        </w:trPr>
        <w:tc>
          <w:tcPr>
            <w:tcW w:w="6804" w:type="dxa"/>
            <w:tcBorders>
              <w:top w:val="single" w:sz="4" w:space="0" w:color="000000"/>
              <w:left w:val="single" w:sz="4" w:space="0" w:color="000000"/>
              <w:bottom w:val="single" w:sz="4" w:space="0" w:color="000000"/>
              <w:right w:val="single" w:sz="4" w:space="0" w:color="000000"/>
            </w:tcBorders>
          </w:tcPr>
          <w:p w14:paraId="1F6BC6A7"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29.</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 impressão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pesquisa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pdf,</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excel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txt.</w:t>
            </w:r>
          </w:p>
        </w:tc>
        <w:tc>
          <w:tcPr>
            <w:tcW w:w="1418" w:type="dxa"/>
            <w:tcBorders>
              <w:top w:val="single" w:sz="4" w:space="0" w:color="000000"/>
              <w:left w:val="single" w:sz="4" w:space="0" w:color="000000"/>
              <w:bottom w:val="single" w:sz="4" w:space="0" w:color="000000"/>
              <w:right w:val="single" w:sz="4" w:space="0" w:color="000000"/>
            </w:tcBorders>
          </w:tcPr>
          <w:p w14:paraId="04B0ACF1"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08E75CD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61A8DBE" w14:textId="77777777" w:rsidTr="00660861">
        <w:trPr>
          <w:trHeight w:val="506"/>
        </w:trPr>
        <w:tc>
          <w:tcPr>
            <w:tcW w:w="6804" w:type="dxa"/>
            <w:tcBorders>
              <w:top w:val="single" w:sz="4" w:space="0" w:color="000000"/>
              <w:left w:val="single" w:sz="4" w:space="0" w:color="000000"/>
              <w:bottom w:val="single" w:sz="4" w:space="0" w:color="000000"/>
              <w:right w:val="single" w:sz="4" w:space="0" w:color="000000"/>
            </w:tcBorders>
          </w:tcPr>
          <w:p w14:paraId="1690794D" w14:textId="77777777" w:rsidR="004D74D8" w:rsidRPr="0006522C" w:rsidRDefault="004D74D8" w:rsidP="00467F25">
            <w:pPr>
              <w:widowControl w:val="0"/>
              <w:ind w:left="110"/>
              <w:jc w:val="both"/>
              <w:rPr>
                <w:rFonts w:ascii="Tahoma" w:eastAsia="Times New Roman" w:hAnsi="Tahoma" w:cs="Tahoma"/>
                <w:b/>
                <w:i/>
                <w:sz w:val="20"/>
                <w:szCs w:val="20"/>
                <w:lang w:val="pt-PT"/>
              </w:rPr>
            </w:pPr>
            <w:r w:rsidRPr="0006522C">
              <w:rPr>
                <w:rFonts w:ascii="Tahoma" w:eastAsia="Times New Roman" w:hAnsi="Tahoma" w:cs="Tahoma"/>
                <w:b/>
                <w:i/>
                <w:spacing w:val="-1"/>
                <w:sz w:val="20"/>
                <w:szCs w:val="20"/>
                <w:lang w:val="pt-PT"/>
              </w:rPr>
              <w:t>RESTOS</w:t>
            </w:r>
            <w:r w:rsidRPr="0006522C">
              <w:rPr>
                <w:rFonts w:ascii="Tahoma" w:eastAsia="Times New Roman" w:hAnsi="Tahoma" w:cs="Tahoma"/>
                <w:b/>
                <w:i/>
                <w:spacing w:val="-12"/>
                <w:sz w:val="20"/>
                <w:szCs w:val="20"/>
                <w:lang w:val="pt-PT"/>
              </w:rPr>
              <w:t xml:space="preserve"> </w:t>
            </w:r>
            <w:r w:rsidRPr="0006522C">
              <w:rPr>
                <w:rFonts w:ascii="Tahoma" w:eastAsia="Times New Roman" w:hAnsi="Tahoma" w:cs="Tahoma"/>
                <w:b/>
                <w:i/>
                <w:sz w:val="20"/>
                <w:szCs w:val="20"/>
                <w:lang w:val="pt-PT"/>
              </w:rPr>
              <w:t>A</w:t>
            </w:r>
            <w:r w:rsidRPr="0006522C">
              <w:rPr>
                <w:rFonts w:ascii="Tahoma" w:eastAsia="Times New Roman" w:hAnsi="Tahoma" w:cs="Tahoma"/>
                <w:b/>
                <w:i/>
                <w:spacing w:val="-12"/>
                <w:sz w:val="20"/>
                <w:szCs w:val="20"/>
                <w:lang w:val="pt-PT"/>
              </w:rPr>
              <w:t xml:space="preserve"> </w:t>
            </w:r>
            <w:r w:rsidRPr="0006522C">
              <w:rPr>
                <w:rFonts w:ascii="Tahoma" w:eastAsia="Times New Roman" w:hAnsi="Tahoma" w:cs="Tahoma"/>
                <w:b/>
                <w:i/>
                <w:sz w:val="20"/>
                <w:szCs w:val="20"/>
                <w:lang w:val="pt-PT"/>
              </w:rPr>
              <w:t>PAGAR</w:t>
            </w:r>
          </w:p>
        </w:tc>
        <w:tc>
          <w:tcPr>
            <w:tcW w:w="1418" w:type="dxa"/>
            <w:tcBorders>
              <w:top w:val="single" w:sz="4" w:space="0" w:color="000000"/>
              <w:left w:val="single" w:sz="4" w:space="0" w:color="000000"/>
              <w:bottom w:val="single" w:sz="4" w:space="0" w:color="000000"/>
              <w:right w:val="single" w:sz="4" w:space="0" w:color="000000"/>
            </w:tcBorders>
          </w:tcPr>
          <w:p w14:paraId="3F8A4F85" w14:textId="77777777" w:rsidR="004D74D8" w:rsidRPr="0006522C" w:rsidRDefault="004D74D8" w:rsidP="00467F25">
            <w:pPr>
              <w:widowControl w:val="0"/>
              <w:ind w:left="92"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3819854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E81A18F" w14:textId="77777777" w:rsidTr="00660861">
        <w:trPr>
          <w:trHeight w:val="501"/>
        </w:trPr>
        <w:tc>
          <w:tcPr>
            <w:tcW w:w="6804" w:type="dxa"/>
            <w:tcBorders>
              <w:top w:val="single" w:sz="4" w:space="0" w:color="000000"/>
              <w:left w:val="single" w:sz="4" w:space="0" w:color="000000"/>
              <w:bottom w:val="single" w:sz="4" w:space="0" w:color="000000"/>
              <w:right w:val="single" w:sz="4" w:space="0" w:color="000000"/>
            </w:tcBorders>
          </w:tcPr>
          <w:p w14:paraId="03BC9E86"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30.</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graficamente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restos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pagar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inscritos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modalidade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licitações.</w:t>
            </w:r>
          </w:p>
        </w:tc>
        <w:tc>
          <w:tcPr>
            <w:tcW w:w="1418" w:type="dxa"/>
            <w:tcBorders>
              <w:top w:val="single" w:sz="4" w:space="0" w:color="000000"/>
              <w:left w:val="single" w:sz="4" w:space="0" w:color="000000"/>
              <w:bottom w:val="single" w:sz="4" w:space="0" w:color="000000"/>
              <w:right w:val="single" w:sz="4" w:space="0" w:color="000000"/>
            </w:tcBorders>
          </w:tcPr>
          <w:p w14:paraId="761A2EC0"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6580852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A91BA20" w14:textId="77777777" w:rsidTr="00660861">
        <w:trPr>
          <w:trHeight w:val="760"/>
        </w:trPr>
        <w:tc>
          <w:tcPr>
            <w:tcW w:w="6804" w:type="dxa"/>
            <w:tcBorders>
              <w:top w:val="single" w:sz="4" w:space="0" w:color="000000"/>
              <w:left w:val="single" w:sz="4" w:space="0" w:color="000000"/>
              <w:bottom w:val="single" w:sz="4" w:space="0" w:color="000000"/>
              <w:right w:val="single" w:sz="4" w:space="0" w:color="000000"/>
            </w:tcBorders>
          </w:tcPr>
          <w:p w14:paraId="1E1FA3BF"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31.</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 ser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apresentada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uma lista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as seguintes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informações referentes 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restosa pagar: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empenho,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 pagamento,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fornecedor,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objeto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pago.</w:t>
            </w:r>
          </w:p>
        </w:tc>
        <w:tc>
          <w:tcPr>
            <w:tcW w:w="1418" w:type="dxa"/>
            <w:tcBorders>
              <w:top w:val="single" w:sz="4" w:space="0" w:color="000000"/>
              <w:left w:val="single" w:sz="4" w:space="0" w:color="000000"/>
              <w:bottom w:val="single" w:sz="4" w:space="0" w:color="000000"/>
              <w:right w:val="single" w:sz="4" w:space="0" w:color="000000"/>
            </w:tcBorders>
          </w:tcPr>
          <w:p w14:paraId="3ED9A416"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3E78C7B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144C4E4" w14:textId="77777777" w:rsidTr="00660861">
        <w:trPr>
          <w:trHeight w:val="254"/>
        </w:trPr>
        <w:tc>
          <w:tcPr>
            <w:tcW w:w="6804" w:type="dxa"/>
            <w:tcBorders>
              <w:top w:val="single" w:sz="4" w:space="0" w:color="000000"/>
              <w:left w:val="single" w:sz="4" w:space="0" w:color="000000"/>
              <w:bottom w:val="single" w:sz="4" w:space="0" w:color="000000"/>
              <w:right w:val="single" w:sz="4" w:space="0" w:color="000000"/>
            </w:tcBorders>
          </w:tcPr>
          <w:p w14:paraId="039E3BE4"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32.</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munícipe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ter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possibilidade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selecionar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base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"credor".</w:t>
            </w:r>
          </w:p>
        </w:tc>
        <w:tc>
          <w:tcPr>
            <w:tcW w:w="1418" w:type="dxa"/>
            <w:tcBorders>
              <w:top w:val="single" w:sz="4" w:space="0" w:color="000000"/>
              <w:left w:val="single" w:sz="4" w:space="0" w:color="000000"/>
              <w:bottom w:val="single" w:sz="4" w:space="0" w:color="000000"/>
              <w:right w:val="single" w:sz="4" w:space="0" w:color="000000"/>
            </w:tcBorders>
          </w:tcPr>
          <w:p w14:paraId="686C3A45"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1B045BD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0254DA3" w14:textId="77777777" w:rsidTr="00660861">
        <w:trPr>
          <w:trHeight w:val="251"/>
        </w:trPr>
        <w:tc>
          <w:tcPr>
            <w:tcW w:w="6804" w:type="dxa"/>
            <w:tcBorders>
              <w:top w:val="single" w:sz="4" w:space="0" w:color="000000"/>
              <w:left w:val="single" w:sz="4" w:space="0" w:color="000000"/>
              <w:bottom w:val="single" w:sz="4" w:space="0" w:color="000000"/>
              <w:right w:val="single" w:sz="4" w:space="0" w:color="000000"/>
            </w:tcBorders>
          </w:tcPr>
          <w:p w14:paraId="16421AA0"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33.</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visualização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detalhes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resto.</w:t>
            </w:r>
          </w:p>
        </w:tc>
        <w:tc>
          <w:tcPr>
            <w:tcW w:w="1418" w:type="dxa"/>
            <w:tcBorders>
              <w:top w:val="single" w:sz="4" w:space="0" w:color="000000"/>
              <w:left w:val="single" w:sz="4" w:space="0" w:color="000000"/>
              <w:bottom w:val="single" w:sz="4" w:space="0" w:color="000000"/>
              <w:right w:val="single" w:sz="4" w:space="0" w:color="000000"/>
            </w:tcBorders>
          </w:tcPr>
          <w:p w14:paraId="01041DA8"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15F26BF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C0FE865" w14:textId="77777777" w:rsidTr="00660861">
        <w:trPr>
          <w:trHeight w:val="254"/>
        </w:trPr>
        <w:tc>
          <w:tcPr>
            <w:tcW w:w="6804" w:type="dxa"/>
            <w:tcBorders>
              <w:top w:val="single" w:sz="4" w:space="0" w:color="000000"/>
              <w:left w:val="single" w:sz="4" w:space="0" w:color="000000"/>
              <w:bottom w:val="single" w:sz="4" w:space="0" w:color="000000"/>
              <w:right w:val="single" w:sz="4" w:space="0" w:color="000000"/>
            </w:tcBorders>
          </w:tcPr>
          <w:p w14:paraId="02200FD7"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34.</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 impressão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pesquisa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pdf,</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excel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txt.</w:t>
            </w:r>
          </w:p>
        </w:tc>
        <w:tc>
          <w:tcPr>
            <w:tcW w:w="1418" w:type="dxa"/>
            <w:tcBorders>
              <w:top w:val="single" w:sz="4" w:space="0" w:color="000000"/>
              <w:left w:val="single" w:sz="4" w:space="0" w:color="000000"/>
              <w:bottom w:val="single" w:sz="4" w:space="0" w:color="000000"/>
              <w:right w:val="single" w:sz="4" w:space="0" w:color="000000"/>
            </w:tcBorders>
          </w:tcPr>
          <w:p w14:paraId="230C6DFB"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2EE4013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9BE79A7" w14:textId="77777777" w:rsidTr="00660861">
        <w:trPr>
          <w:trHeight w:val="505"/>
        </w:trPr>
        <w:tc>
          <w:tcPr>
            <w:tcW w:w="6804" w:type="dxa"/>
            <w:tcBorders>
              <w:top w:val="single" w:sz="4" w:space="0" w:color="000000"/>
              <w:left w:val="single" w:sz="4" w:space="0" w:color="000000"/>
              <w:bottom w:val="single" w:sz="4" w:space="0" w:color="000000"/>
              <w:right w:val="single" w:sz="4" w:space="0" w:color="000000"/>
            </w:tcBorders>
          </w:tcPr>
          <w:p w14:paraId="0953567B" w14:textId="77777777" w:rsidR="004D74D8" w:rsidRPr="0006522C" w:rsidRDefault="004D74D8" w:rsidP="00467F25">
            <w:pPr>
              <w:widowControl w:val="0"/>
              <w:ind w:left="110"/>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ADIANTAMENTOS</w:t>
            </w:r>
          </w:p>
        </w:tc>
        <w:tc>
          <w:tcPr>
            <w:tcW w:w="1418" w:type="dxa"/>
            <w:tcBorders>
              <w:top w:val="single" w:sz="4" w:space="0" w:color="000000"/>
              <w:left w:val="single" w:sz="4" w:space="0" w:color="000000"/>
              <w:bottom w:val="single" w:sz="4" w:space="0" w:color="000000"/>
              <w:right w:val="single" w:sz="4" w:space="0" w:color="000000"/>
            </w:tcBorders>
          </w:tcPr>
          <w:p w14:paraId="5D295837" w14:textId="77777777" w:rsidR="004D74D8" w:rsidRPr="0006522C" w:rsidRDefault="004D74D8" w:rsidP="00467F25">
            <w:pPr>
              <w:widowControl w:val="0"/>
              <w:ind w:left="92"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162A244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DB42BE1" w14:textId="77777777" w:rsidTr="00660861">
        <w:trPr>
          <w:trHeight w:val="254"/>
        </w:trPr>
        <w:tc>
          <w:tcPr>
            <w:tcW w:w="6804" w:type="dxa"/>
            <w:tcBorders>
              <w:top w:val="single" w:sz="4" w:space="0" w:color="000000"/>
              <w:left w:val="single" w:sz="4" w:space="0" w:color="000000"/>
              <w:bottom w:val="single" w:sz="4" w:space="0" w:color="000000"/>
              <w:right w:val="single" w:sz="4" w:space="0" w:color="000000"/>
            </w:tcBorders>
          </w:tcPr>
          <w:p w14:paraId="4B4DEEE8"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35.</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graficamente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adiantamentos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Secretarias.</w:t>
            </w:r>
          </w:p>
        </w:tc>
        <w:tc>
          <w:tcPr>
            <w:tcW w:w="1418" w:type="dxa"/>
            <w:tcBorders>
              <w:top w:val="single" w:sz="4" w:space="0" w:color="000000"/>
              <w:left w:val="single" w:sz="4" w:space="0" w:color="000000"/>
              <w:bottom w:val="single" w:sz="4" w:space="0" w:color="000000"/>
              <w:right w:val="single" w:sz="4" w:space="0" w:color="000000"/>
            </w:tcBorders>
          </w:tcPr>
          <w:p w14:paraId="07D32210"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49CE62E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4F7CC01" w14:textId="77777777" w:rsidTr="00660861">
        <w:trPr>
          <w:trHeight w:val="757"/>
        </w:trPr>
        <w:tc>
          <w:tcPr>
            <w:tcW w:w="6804" w:type="dxa"/>
            <w:tcBorders>
              <w:top w:val="single" w:sz="4" w:space="0" w:color="000000"/>
              <w:left w:val="single" w:sz="4" w:space="0" w:color="000000"/>
              <w:bottom w:val="single" w:sz="4" w:space="0" w:color="000000"/>
              <w:right w:val="single" w:sz="4" w:space="0" w:color="000000"/>
            </w:tcBorders>
          </w:tcPr>
          <w:p w14:paraId="54041DEB" w14:textId="77777777" w:rsidR="004D74D8" w:rsidRPr="0006522C" w:rsidRDefault="004D74D8" w:rsidP="00467F25">
            <w:pPr>
              <w:widowControl w:val="0"/>
              <w:tabs>
                <w:tab w:val="left" w:pos="2270"/>
              </w:tabs>
              <w:ind w:left="470" w:right="513"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36. 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apresentada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lista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referentes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adiantamentos:</w:t>
            </w:r>
            <w:r w:rsidRPr="0006522C">
              <w:rPr>
                <w:rFonts w:ascii="Tahoma" w:eastAsia="Times New Roman" w:hAnsi="Tahoma" w:cs="Tahoma"/>
                <w:sz w:val="20"/>
                <w:szCs w:val="20"/>
                <w:lang w:val="pt-PT"/>
              </w:rPr>
              <w:tab/>
              <w:t>número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adiantamento,  data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processo correspondente,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CPF</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beneficiário,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adiantamento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pago.</w:t>
            </w:r>
          </w:p>
        </w:tc>
        <w:tc>
          <w:tcPr>
            <w:tcW w:w="1418" w:type="dxa"/>
            <w:tcBorders>
              <w:top w:val="single" w:sz="4" w:space="0" w:color="000000"/>
              <w:left w:val="single" w:sz="4" w:space="0" w:color="000000"/>
              <w:bottom w:val="single" w:sz="4" w:space="0" w:color="000000"/>
              <w:right w:val="single" w:sz="4" w:space="0" w:color="000000"/>
            </w:tcBorders>
          </w:tcPr>
          <w:p w14:paraId="3CFCAFA4"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44EAF64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506A3B3" w14:textId="77777777" w:rsidTr="00660861">
        <w:trPr>
          <w:trHeight w:val="505"/>
        </w:trPr>
        <w:tc>
          <w:tcPr>
            <w:tcW w:w="6804" w:type="dxa"/>
            <w:tcBorders>
              <w:top w:val="single" w:sz="4" w:space="0" w:color="000000"/>
              <w:left w:val="single" w:sz="4" w:space="0" w:color="000000"/>
              <w:bottom w:val="single" w:sz="4" w:space="0" w:color="000000"/>
              <w:right w:val="single" w:sz="4" w:space="0" w:color="000000"/>
            </w:tcBorders>
          </w:tcPr>
          <w:p w14:paraId="315A08A6"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37.</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munícipe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ter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possibilidade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selecionar</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"exercício"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base,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"mês"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"beneficiário".</w:t>
            </w:r>
          </w:p>
        </w:tc>
        <w:tc>
          <w:tcPr>
            <w:tcW w:w="1418" w:type="dxa"/>
            <w:tcBorders>
              <w:top w:val="single" w:sz="4" w:space="0" w:color="000000"/>
              <w:left w:val="single" w:sz="4" w:space="0" w:color="000000"/>
              <w:bottom w:val="single" w:sz="4" w:space="0" w:color="000000"/>
              <w:right w:val="single" w:sz="4" w:space="0" w:color="000000"/>
            </w:tcBorders>
          </w:tcPr>
          <w:p w14:paraId="660A8A51"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3D69203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C0D3CBE" w14:textId="77777777" w:rsidTr="00660861">
        <w:trPr>
          <w:trHeight w:val="506"/>
        </w:trPr>
        <w:tc>
          <w:tcPr>
            <w:tcW w:w="6804" w:type="dxa"/>
            <w:tcBorders>
              <w:top w:val="single" w:sz="4" w:space="0" w:color="000000"/>
              <w:left w:val="single" w:sz="4" w:space="0" w:color="000000"/>
              <w:bottom w:val="single" w:sz="4" w:space="0" w:color="000000"/>
              <w:right w:val="single" w:sz="4" w:space="0" w:color="000000"/>
            </w:tcBorders>
          </w:tcPr>
          <w:p w14:paraId="6AC2ADD7"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38.</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visualização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detalhes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adiantamento.</w:t>
            </w:r>
          </w:p>
        </w:tc>
        <w:tc>
          <w:tcPr>
            <w:tcW w:w="1418" w:type="dxa"/>
            <w:tcBorders>
              <w:top w:val="single" w:sz="4" w:space="0" w:color="000000"/>
              <w:left w:val="single" w:sz="4" w:space="0" w:color="000000"/>
              <w:bottom w:val="single" w:sz="4" w:space="0" w:color="000000"/>
              <w:right w:val="single" w:sz="4" w:space="0" w:color="000000"/>
            </w:tcBorders>
          </w:tcPr>
          <w:p w14:paraId="49940A90"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4F66210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6185B0F" w14:textId="77777777" w:rsidTr="00660861">
        <w:trPr>
          <w:trHeight w:val="252"/>
        </w:trPr>
        <w:tc>
          <w:tcPr>
            <w:tcW w:w="6804" w:type="dxa"/>
            <w:tcBorders>
              <w:top w:val="single" w:sz="4" w:space="0" w:color="000000"/>
              <w:left w:val="single" w:sz="4" w:space="0" w:color="000000"/>
              <w:bottom w:val="single" w:sz="4" w:space="0" w:color="000000"/>
              <w:right w:val="single" w:sz="4" w:space="0" w:color="000000"/>
            </w:tcBorders>
          </w:tcPr>
          <w:p w14:paraId="42E017E5"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39.</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 impressão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pesquisa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pdf,</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excel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txt.</w:t>
            </w:r>
          </w:p>
        </w:tc>
        <w:tc>
          <w:tcPr>
            <w:tcW w:w="1418" w:type="dxa"/>
            <w:tcBorders>
              <w:top w:val="single" w:sz="4" w:space="0" w:color="000000"/>
              <w:left w:val="single" w:sz="4" w:space="0" w:color="000000"/>
              <w:bottom w:val="single" w:sz="4" w:space="0" w:color="000000"/>
              <w:right w:val="single" w:sz="4" w:space="0" w:color="000000"/>
            </w:tcBorders>
          </w:tcPr>
          <w:p w14:paraId="2A0181FC"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16E4799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EA9F68F" w14:textId="77777777" w:rsidTr="00660861">
        <w:trPr>
          <w:trHeight w:val="506"/>
        </w:trPr>
        <w:tc>
          <w:tcPr>
            <w:tcW w:w="6804" w:type="dxa"/>
            <w:tcBorders>
              <w:top w:val="single" w:sz="4" w:space="0" w:color="000000"/>
              <w:left w:val="single" w:sz="4" w:space="0" w:color="000000"/>
              <w:bottom w:val="single" w:sz="4" w:space="0" w:color="000000"/>
              <w:right w:val="single" w:sz="4" w:space="0" w:color="000000"/>
            </w:tcBorders>
          </w:tcPr>
          <w:p w14:paraId="7F6A2ECE" w14:textId="77777777" w:rsidR="004D74D8" w:rsidRPr="0006522C" w:rsidRDefault="004D74D8" w:rsidP="00467F25">
            <w:pPr>
              <w:widowControl w:val="0"/>
              <w:ind w:left="110"/>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COLABORADORES</w:t>
            </w:r>
          </w:p>
        </w:tc>
        <w:tc>
          <w:tcPr>
            <w:tcW w:w="1418" w:type="dxa"/>
            <w:tcBorders>
              <w:top w:val="single" w:sz="4" w:space="0" w:color="000000"/>
              <w:left w:val="single" w:sz="4" w:space="0" w:color="000000"/>
              <w:bottom w:val="single" w:sz="4" w:space="0" w:color="000000"/>
              <w:right w:val="single" w:sz="4" w:space="0" w:color="000000"/>
            </w:tcBorders>
          </w:tcPr>
          <w:p w14:paraId="2792854E" w14:textId="77777777" w:rsidR="004D74D8" w:rsidRPr="0006522C" w:rsidRDefault="004D74D8" w:rsidP="00467F25">
            <w:pPr>
              <w:widowControl w:val="0"/>
              <w:ind w:left="92"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3B10CD8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9CE58B1" w14:textId="77777777" w:rsidTr="00660861">
        <w:trPr>
          <w:trHeight w:val="253"/>
        </w:trPr>
        <w:tc>
          <w:tcPr>
            <w:tcW w:w="6804" w:type="dxa"/>
            <w:tcBorders>
              <w:top w:val="single" w:sz="4" w:space="0" w:color="000000"/>
              <w:left w:val="single" w:sz="4" w:space="0" w:color="000000"/>
              <w:bottom w:val="single" w:sz="4" w:space="0" w:color="000000"/>
              <w:right w:val="single" w:sz="4" w:space="0" w:color="000000"/>
            </w:tcBorders>
          </w:tcPr>
          <w:p w14:paraId="2964941B"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40.</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graficamente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colaboradores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Cargo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Departamentos.</w:t>
            </w:r>
          </w:p>
        </w:tc>
        <w:tc>
          <w:tcPr>
            <w:tcW w:w="1418" w:type="dxa"/>
            <w:tcBorders>
              <w:top w:val="single" w:sz="4" w:space="0" w:color="000000"/>
              <w:left w:val="single" w:sz="4" w:space="0" w:color="000000"/>
              <w:bottom w:val="single" w:sz="4" w:space="0" w:color="000000"/>
              <w:right w:val="single" w:sz="4" w:space="0" w:color="000000"/>
            </w:tcBorders>
          </w:tcPr>
          <w:p w14:paraId="1292A694"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1F0D3C4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AE7B31F" w14:textId="77777777" w:rsidTr="00660861">
        <w:trPr>
          <w:trHeight w:val="757"/>
        </w:trPr>
        <w:tc>
          <w:tcPr>
            <w:tcW w:w="6804" w:type="dxa"/>
            <w:tcBorders>
              <w:top w:val="single" w:sz="4" w:space="0" w:color="000000"/>
              <w:left w:val="single" w:sz="4" w:space="0" w:color="000000"/>
              <w:bottom w:val="single" w:sz="4" w:space="0" w:color="000000"/>
              <w:right w:val="single" w:sz="4" w:space="0" w:color="000000"/>
            </w:tcBorders>
          </w:tcPr>
          <w:p w14:paraId="5C2D6387" w14:textId="77777777" w:rsidR="004D74D8" w:rsidRPr="0006522C" w:rsidRDefault="004D74D8" w:rsidP="00467F25">
            <w:pPr>
              <w:widowControl w:val="0"/>
              <w:ind w:left="470"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41.</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apresentada  uma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lista</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referentes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a colaboradores:</w:t>
            </w:r>
            <w:r w:rsidRPr="0006522C">
              <w:rPr>
                <w:rFonts w:ascii="Tahoma" w:eastAsia="Times New Roman" w:hAnsi="Tahoma" w:cs="Tahoma"/>
                <w:sz w:val="20"/>
                <w:szCs w:val="20"/>
                <w:lang w:val="pt-PT"/>
              </w:rPr>
              <w:tab/>
              <w:t>registro/matricula,</w:t>
            </w:r>
            <w:r w:rsidRPr="0006522C">
              <w:rPr>
                <w:rFonts w:ascii="Tahoma" w:eastAsia="Times New Roman" w:hAnsi="Tahoma" w:cs="Tahoma"/>
                <w:sz w:val="20"/>
                <w:szCs w:val="20"/>
                <w:lang w:val="pt-PT"/>
              </w:rPr>
              <w:tab/>
              <w:t>nome, cargo,</w:t>
            </w:r>
            <w:r w:rsidRPr="0006522C">
              <w:rPr>
                <w:rFonts w:ascii="Tahoma" w:eastAsia="Times New Roman" w:hAnsi="Tahoma" w:cs="Tahoma"/>
                <w:sz w:val="20"/>
                <w:szCs w:val="20"/>
                <w:lang w:val="pt-PT"/>
              </w:rPr>
              <w:tab/>
              <w:t>data</w:t>
            </w:r>
            <w:r w:rsidRPr="0006522C">
              <w:rPr>
                <w:rFonts w:ascii="Tahoma" w:eastAsia="Times New Roman" w:hAnsi="Tahoma" w:cs="Tahoma"/>
                <w:sz w:val="20"/>
                <w:szCs w:val="20"/>
                <w:lang w:val="pt-PT"/>
              </w:rPr>
              <w:tab/>
              <w:t>de</w:t>
            </w:r>
            <w:r w:rsidRPr="0006522C">
              <w:rPr>
                <w:rFonts w:ascii="Tahoma" w:eastAsia="Times New Roman" w:hAnsi="Tahoma" w:cs="Tahoma"/>
                <w:sz w:val="20"/>
                <w:szCs w:val="20"/>
                <w:lang w:val="pt-PT"/>
              </w:rPr>
              <w:tab/>
            </w:r>
            <w:r w:rsidRPr="0006522C">
              <w:rPr>
                <w:rFonts w:ascii="Tahoma" w:eastAsia="Times New Roman" w:hAnsi="Tahoma" w:cs="Tahoma"/>
                <w:spacing w:val="-2"/>
                <w:sz w:val="20"/>
                <w:szCs w:val="20"/>
                <w:lang w:val="pt-PT"/>
              </w:rPr>
              <w:t>admissão,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vencimentos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brutos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liquido,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vínculo,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situação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departamento.</w:t>
            </w:r>
          </w:p>
        </w:tc>
        <w:tc>
          <w:tcPr>
            <w:tcW w:w="1418" w:type="dxa"/>
            <w:tcBorders>
              <w:top w:val="single" w:sz="4" w:space="0" w:color="000000"/>
              <w:left w:val="single" w:sz="4" w:space="0" w:color="000000"/>
              <w:bottom w:val="single" w:sz="4" w:space="0" w:color="000000"/>
              <w:right w:val="single" w:sz="4" w:space="0" w:color="000000"/>
            </w:tcBorders>
          </w:tcPr>
          <w:p w14:paraId="54501B17"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202C348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F2A30AC" w14:textId="77777777" w:rsidTr="00660861">
        <w:trPr>
          <w:trHeight w:val="506"/>
        </w:trPr>
        <w:tc>
          <w:tcPr>
            <w:tcW w:w="6804" w:type="dxa"/>
            <w:tcBorders>
              <w:top w:val="single" w:sz="4" w:space="0" w:color="000000"/>
              <w:left w:val="single" w:sz="4" w:space="0" w:color="000000"/>
              <w:bottom w:val="single" w:sz="4" w:space="0" w:color="000000"/>
              <w:right w:val="single" w:sz="4" w:space="0" w:color="000000"/>
            </w:tcBorders>
          </w:tcPr>
          <w:p w14:paraId="05CFA02E"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42.</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podem</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suprimidas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mediante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solicitação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prévia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deverão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fiéis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folha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pagamento.</w:t>
            </w:r>
          </w:p>
        </w:tc>
        <w:tc>
          <w:tcPr>
            <w:tcW w:w="1418" w:type="dxa"/>
            <w:tcBorders>
              <w:top w:val="single" w:sz="4" w:space="0" w:color="000000"/>
              <w:left w:val="single" w:sz="4" w:space="0" w:color="000000"/>
              <w:bottom w:val="single" w:sz="4" w:space="0" w:color="000000"/>
              <w:right w:val="single" w:sz="4" w:space="0" w:color="000000"/>
            </w:tcBorders>
          </w:tcPr>
          <w:p w14:paraId="0940B81E"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12E3FB3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EA744C8" w14:textId="77777777" w:rsidTr="00660861">
        <w:trPr>
          <w:trHeight w:val="755"/>
        </w:trPr>
        <w:tc>
          <w:tcPr>
            <w:tcW w:w="6804" w:type="dxa"/>
            <w:tcBorders>
              <w:top w:val="single" w:sz="4" w:space="0" w:color="000000"/>
              <w:left w:val="single" w:sz="4" w:space="0" w:color="000000"/>
              <w:bottom w:val="single" w:sz="4" w:space="0" w:color="000000"/>
              <w:right w:val="single" w:sz="4" w:space="0" w:color="000000"/>
            </w:tcBorders>
          </w:tcPr>
          <w:p w14:paraId="209A0456"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43.</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munícipe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ter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possibilidade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efetivar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pesquisas: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colaborador,</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vínculo</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empregatício,</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cargo,</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pela</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situação</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pela</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faixa salarial,</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quando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disponibilizadas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site.</w:t>
            </w:r>
          </w:p>
        </w:tc>
        <w:tc>
          <w:tcPr>
            <w:tcW w:w="1418" w:type="dxa"/>
            <w:tcBorders>
              <w:top w:val="single" w:sz="4" w:space="0" w:color="000000"/>
              <w:left w:val="single" w:sz="4" w:space="0" w:color="000000"/>
              <w:bottom w:val="single" w:sz="4" w:space="0" w:color="000000"/>
              <w:right w:val="single" w:sz="4" w:space="0" w:color="000000"/>
            </w:tcBorders>
          </w:tcPr>
          <w:p w14:paraId="4FA52684"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0DC3768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C510D85" w14:textId="77777777" w:rsidTr="00660861">
        <w:trPr>
          <w:trHeight w:val="254"/>
        </w:trPr>
        <w:tc>
          <w:tcPr>
            <w:tcW w:w="6804" w:type="dxa"/>
            <w:tcBorders>
              <w:top w:val="single" w:sz="4" w:space="0" w:color="000000"/>
              <w:left w:val="single" w:sz="4" w:space="0" w:color="000000"/>
              <w:bottom w:val="single" w:sz="4" w:space="0" w:color="000000"/>
              <w:right w:val="single" w:sz="4" w:space="0" w:color="000000"/>
            </w:tcBorders>
          </w:tcPr>
          <w:p w14:paraId="12066C6C"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44.</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 impressão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pesquisa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pdf,</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excel ou</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txt.</w:t>
            </w:r>
          </w:p>
        </w:tc>
        <w:tc>
          <w:tcPr>
            <w:tcW w:w="1418" w:type="dxa"/>
            <w:tcBorders>
              <w:top w:val="single" w:sz="4" w:space="0" w:color="000000"/>
              <w:left w:val="single" w:sz="4" w:space="0" w:color="000000"/>
              <w:bottom w:val="single" w:sz="4" w:space="0" w:color="000000"/>
              <w:right w:val="single" w:sz="4" w:space="0" w:color="000000"/>
            </w:tcBorders>
          </w:tcPr>
          <w:p w14:paraId="1B7A34D1"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3A48F7A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5311553" w14:textId="77777777" w:rsidTr="00660861">
        <w:trPr>
          <w:trHeight w:val="505"/>
        </w:trPr>
        <w:tc>
          <w:tcPr>
            <w:tcW w:w="6804" w:type="dxa"/>
            <w:tcBorders>
              <w:top w:val="single" w:sz="4" w:space="0" w:color="000000"/>
              <w:left w:val="single" w:sz="4" w:space="0" w:color="000000"/>
              <w:bottom w:val="single" w:sz="4" w:space="0" w:color="000000"/>
              <w:right w:val="single" w:sz="4" w:space="0" w:color="000000"/>
            </w:tcBorders>
          </w:tcPr>
          <w:p w14:paraId="6C8070F8" w14:textId="77777777" w:rsidR="004D74D8" w:rsidRPr="0006522C" w:rsidRDefault="004D74D8" w:rsidP="00467F25">
            <w:pPr>
              <w:widowControl w:val="0"/>
              <w:ind w:left="110"/>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DEMONSTRATIVOS</w:t>
            </w:r>
          </w:p>
        </w:tc>
        <w:tc>
          <w:tcPr>
            <w:tcW w:w="1418" w:type="dxa"/>
            <w:tcBorders>
              <w:top w:val="single" w:sz="4" w:space="0" w:color="000000"/>
              <w:left w:val="single" w:sz="4" w:space="0" w:color="000000"/>
              <w:bottom w:val="single" w:sz="4" w:space="0" w:color="000000"/>
              <w:right w:val="single" w:sz="4" w:space="0" w:color="000000"/>
            </w:tcBorders>
          </w:tcPr>
          <w:p w14:paraId="167AC924" w14:textId="77777777" w:rsidR="004D74D8" w:rsidRPr="0006522C" w:rsidRDefault="004D74D8" w:rsidP="00467F25">
            <w:pPr>
              <w:widowControl w:val="0"/>
              <w:ind w:left="92"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7F83250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6815C84" w14:textId="77777777" w:rsidTr="00660861">
        <w:trPr>
          <w:trHeight w:val="503"/>
        </w:trPr>
        <w:tc>
          <w:tcPr>
            <w:tcW w:w="6804" w:type="dxa"/>
            <w:tcBorders>
              <w:top w:val="single" w:sz="4" w:space="0" w:color="000000"/>
              <w:left w:val="single" w:sz="4" w:space="0" w:color="000000"/>
              <w:bottom w:val="single" w:sz="4" w:space="0" w:color="000000"/>
              <w:right w:val="single" w:sz="4" w:space="0" w:color="000000"/>
            </w:tcBorders>
          </w:tcPr>
          <w:p w14:paraId="270BF496"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45.</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inserção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arquivos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diversas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extensões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agrupados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grupos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sub</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grupos,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critério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administrador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 Sistema;</w:t>
            </w:r>
          </w:p>
        </w:tc>
        <w:tc>
          <w:tcPr>
            <w:tcW w:w="1418" w:type="dxa"/>
            <w:tcBorders>
              <w:top w:val="single" w:sz="4" w:space="0" w:color="000000"/>
              <w:left w:val="single" w:sz="4" w:space="0" w:color="000000"/>
              <w:bottom w:val="single" w:sz="4" w:space="0" w:color="000000"/>
              <w:right w:val="single" w:sz="4" w:space="0" w:color="000000"/>
            </w:tcBorders>
          </w:tcPr>
          <w:p w14:paraId="10B2D365"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3764864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0454C65" w14:textId="77777777" w:rsidTr="00660861">
        <w:trPr>
          <w:trHeight w:val="253"/>
        </w:trPr>
        <w:tc>
          <w:tcPr>
            <w:tcW w:w="6804" w:type="dxa"/>
            <w:tcBorders>
              <w:top w:val="single" w:sz="4" w:space="0" w:color="000000"/>
              <w:left w:val="single" w:sz="4" w:space="0" w:color="000000"/>
              <w:bottom w:val="single" w:sz="4" w:space="0" w:color="000000"/>
              <w:right w:val="single" w:sz="4" w:space="0" w:color="000000"/>
            </w:tcBorders>
          </w:tcPr>
          <w:p w14:paraId="4BC7094C"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46.</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realização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downloads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arquivos disponibilizados.</w:t>
            </w:r>
          </w:p>
        </w:tc>
        <w:tc>
          <w:tcPr>
            <w:tcW w:w="1418" w:type="dxa"/>
            <w:tcBorders>
              <w:top w:val="single" w:sz="4" w:space="0" w:color="000000"/>
              <w:left w:val="single" w:sz="4" w:space="0" w:color="000000"/>
              <w:bottom w:val="single" w:sz="4" w:space="0" w:color="000000"/>
              <w:right w:val="single" w:sz="4" w:space="0" w:color="000000"/>
            </w:tcBorders>
          </w:tcPr>
          <w:p w14:paraId="2DBC7E2E"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33416ED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D9FD690" w14:textId="77777777" w:rsidTr="00660861">
        <w:trPr>
          <w:trHeight w:val="506"/>
        </w:trPr>
        <w:tc>
          <w:tcPr>
            <w:tcW w:w="6804" w:type="dxa"/>
            <w:tcBorders>
              <w:top w:val="single" w:sz="4" w:space="0" w:color="000000"/>
              <w:left w:val="single" w:sz="4" w:space="0" w:color="000000"/>
              <w:bottom w:val="single" w:sz="4" w:space="0" w:color="000000"/>
              <w:right w:val="single" w:sz="4" w:space="0" w:color="000000"/>
            </w:tcBorders>
          </w:tcPr>
          <w:p w14:paraId="2D90C44A" w14:textId="77777777" w:rsidR="004D74D8" w:rsidRPr="0006522C" w:rsidRDefault="004D74D8" w:rsidP="00467F25">
            <w:pPr>
              <w:widowControl w:val="0"/>
              <w:ind w:left="110"/>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ORÇAMENTO/CONTA</w:t>
            </w:r>
          </w:p>
        </w:tc>
        <w:tc>
          <w:tcPr>
            <w:tcW w:w="1418" w:type="dxa"/>
            <w:tcBorders>
              <w:top w:val="single" w:sz="4" w:space="0" w:color="000000"/>
              <w:left w:val="single" w:sz="4" w:space="0" w:color="000000"/>
              <w:bottom w:val="single" w:sz="4" w:space="0" w:color="000000"/>
              <w:right w:val="single" w:sz="4" w:space="0" w:color="000000"/>
            </w:tcBorders>
          </w:tcPr>
          <w:p w14:paraId="25C71FA1" w14:textId="77777777" w:rsidR="004D74D8" w:rsidRPr="0006522C" w:rsidRDefault="004D74D8" w:rsidP="00467F25">
            <w:pPr>
              <w:widowControl w:val="0"/>
              <w:ind w:left="92"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631527A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8B5E3CE" w14:textId="77777777" w:rsidTr="00660861">
        <w:trPr>
          <w:trHeight w:val="503"/>
        </w:trPr>
        <w:tc>
          <w:tcPr>
            <w:tcW w:w="6804" w:type="dxa"/>
            <w:tcBorders>
              <w:top w:val="single" w:sz="4" w:space="0" w:color="000000"/>
              <w:left w:val="single" w:sz="4" w:space="0" w:color="000000"/>
              <w:bottom w:val="single" w:sz="4" w:space="0" w:color="000000"/>
              <w:right w:val="single" w:sz="4" w:space="0" w:color="000000"/>
            </w:tcBorders>
          </w:tcPr>
          <w:p w14:paraId="37F72D6D"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47.</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inserção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arquivos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diversas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extensões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agrupados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grupos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sub</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grupos,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critério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administrador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Sistema;</w:t>
            </w:r>
          </w:p>
        </w:tc>
        <w:tc>
          <w:tcPr>
            <w:tcW w:w="1418" w:type="dxa"/>
            <w:tcBorders>
              <w:top w:val="single" w:sz="4" w:space="0" w:color="000000"/>
              <w:left w:val="single" w:sz="4" w:space="0" w:color="000000"/>
              <w:bottom w:val="single" w:sz="4" w:space="0" w:color="000000"/>
              <w:right w:val="single" w:sz="4" w:space="0" w:color="000000"/>
            </w:tcBorders>
          </w:tcPr>
          <w:p w14:paraId="209683A5"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49450AA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664312C" w14:textId="77777777" w:rsidTr="00660861">
        <w:trPr>
          <w:trHeight w:val="253"/>
        </w:trPr>
        <w:tc>
          <w:tcPr>
            <w:tcW w:w="6804" w:type="dxa"/>
            <w:tcBorders>
              <w:top w:val="single" w:sz="4" w:space="0" w:color="000000"/>
              <w:left w:val="single" w:sz="4" w:space="0" w:color="000000"/>
              <w:bottom w:val="single" w:sz="4" w:space="0" w:color="000000"/>
              <w:right w:val="single" w:sz="4" w:space="0" w:color="000000"/>
            </w:tcBorders>
          </w:tcPr>
          <w:p w14:paraId="74F158CF"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48.</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realização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downloads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arquivos disponibilizados.</w:t>
            </w:r>
          </w:p>
        </w:tc>
        <w:tc>
          <w:tcPr>
            <w:tcW w:w="1418" w:type="dxa"/>
            <w:tcBorders>
              <w:top w:val="single" w:sz="4" w:space="0" w:color="000000"/>
              <w:left w:val="single" w:sz="4" w:space="0" w:color="000000"/>
              <w:bottom w:val="single" w:sz="4" w:space="0" w:color="000000"/>
              <w:right w:val="single" w:sz="4" w:space="0" w:color="000000"/>
            </w:tcBorders>
          </w:tcPr>
          <w:p w14:paraId="69E8EA84"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2779CAC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BF3934A" w14:textId="77777777" w:rsidTr="00660861">
        <w:trPr>
          <w:trHeight w:val="505"/>
        </w:trPr>
        <w:tc>
          <w:tcPr>
            <w:tcW w:w="6804" w:type="dxa"/>
            <w:tcBorders>
              <w:top w:val="single" w:sz="4" w:space="0" w:color="000000"/>
              <w:left w:val="single" w:sz="4" w:space="0" w:color="000000"/>
              <w:bottom w:val="single" w:sz="4" w:space="0" w:color="000000"/>
              <w:right w:val="single" w:sz="4" w:space="0" w:color="000000"/>
            </w:tcBorders>
          </w:tcPr>
          <w:p w14:paraId="4CBF1D68" w14:textId="77777777" w:rsidR="004D74D8" w:rsidRPr="0006522C" w:rsidRDefault="004D74D8" w:rsidP="00467F25">
            <w:pPr>
              <w:widowControl w:val="0"/>
              <w:ind w:left="110"/>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PROCESSOS</w:t>
            </w:r>
            <w:r w:rsidRPr="0006522C">
              <w:rPr>
                <w:rFonts w:ascii="Tahoma" w:eastAsia="Times New Roman" w:hAnsi="Tahoma" w:cs="Tahoma"/>
                <w:b/>
                <w:i/>
                <w:spacing w:val="-13"/>
                <w:sz w:val="20"/>
                <w:szCs w:val="20"/>
                <w:lang w:val="pt-PT"/>
              </w:rPr>
              <w:t xml:space="preserve"> </w:t>
            </w:r>
            <w:r w:rsidRPr="0006522C">
              <w:rPr>
                <w:rFonts w:ascii="Tahoma" w:eastAsia="Times New Roman" w:hAnsi="Tahoma" w:cs="Tahoma"/>
                <w:b/>
                <w:i/>
                <w:sz w:val="20"/>
                <w:szCs w:val="20"/>
                <w:lang w:val="pt-PT"/>
              </w:rPr>
              <w:t>LICITATÓRIOS</w:t>
            </w:r>
          </w:p>
        </w:tc>
        <w:tc>
          <w:tcPr>
            <w:tcW w:w="1418" w:type="dxa"/>
            <w:tcBorders>
              <w:top w:val="single" w:sz="4" w:space="0" w:color="000000"/>
              <w:left w:val="single" w:sz="4" w:space="0" w:color="000000"/>
              <w:bottom w:val="single" w:sz="4" w:space="0" w:color="000000"/>
              <w:right w:val="single" w:sz="4" w:space="0" w:color="000000"/>
            </w:tcBorders>
          </w:tcPr>
          <w:p w14:paraId="5AD7F001" w14:textId="77777777" w:rsidR="004D74D8" w:rsidRPr="0006522C" w:rsidRDefault="004D74D8" w:rsidP="00467F25">
            <w:pPr>
              <w:widowControl w:val="0"/>
              <w:ind w:left="92"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291F2C4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9342E04" w14:textId="77777777" w:rsidTr="00660861">
        <w:trPr>
          <w:trHeight w:val="758"/>
        </w:trPr>
        <w:tc>
          <w:tcPr>
            <w:tcW w:w="6804" w:type="dxa"/>
            <w:tcBorders>
              <w:top w:val="single" w:sz="4" w:space="0" w:color="000000"/>
              <w:left w:val="single" w:sz="4" w:space="0" w:color="000000"/>
              <w:bottom w:val="single" w:sz="4" w:space="0" w:color="000000"/>
              <w:right w:val="single" w:sz="4" w:space="0" w:color="000000"/>
            </w:tcBorders>
          </w:tcPr>
          <w:p w14:paraId="3A664763" w14:textId="77777777" w:rsidR="004D74D8" w:rsidRPr="0006522C" w:rsidRDefault="004D74D8" w:rsidP="00467F25">
            <w:pPr>
              <w:widowControl w:val="0"/>
              <w:ind w:left="470"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49.</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apresentada  uma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lista</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referentes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a processos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datas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abertura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licitação,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objeto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processo.</w:t>
            </w:r>
          </w:p>
        </w:tc>
        <w:tc>
          <w:tcPr>
            <w:tcW w:w="1418" w:type="dxa"/>
            <w:tcBorders>
              <w:top w:val="single" w:sz="4" w:space="0" w:color="000000"/>
              <w:left w:val="single" w:sz="4" w:space="0" w:color="000000"/>
              <w:bottom w:val="single" w:sz="4" w:space="0" w:color="000000"/>
              <w:right w:val="single" w:sz="4" w:space="0" w:color="000000"/>
            </w:tcBorders>
          </w:tcPr>
          <w:p w14:paraId="00CD8213"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6703D5F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42A3B5D" w14:textId="77777777" w:rsidTr="00660861">
        <w:trPr>
          <w:trHeight w:val="755"/>
        </w:trPr>
        <w:tc>
          <w:tcPr>
            <w:tcW w:w="6804" w:type="dxa"/>
            <w:tcBorders>
              <w:top w:val="single" w:sz="4" w:space="0" w:color="000000"/>
              <w:left w:val="single" w:sz="4" w:space="0" w:color="000000"/>
              <w:bottom w:val="single" w:sz="4" w:space="0" w:color="000000"/>
              <w:right w:val="single" w:sz="4" w:space="0" w:color="000000"/>
            </w:tcBorders>
          </w:tcPr>
          <w:p w14:paraId="01D600C3"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50.</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munícipe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ter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possibilidade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selecionar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processos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através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"número do processo", "modalidade de licitação", "número da modalidade", "faixa 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exercícios",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"palavras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chaves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contidas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objeto 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processo".</w:t>
            </w:r>
          </w:p>
        </w:tc>
        <w:tc>
          <w:tcPr>
            <w:tcW w:w="1418" w:type="dxa"/>
            <w:tcBorders>
              <w:top w:val="single" w:sz="4" w:space="0" w:color="000000"/>
              <w:left w:val="single" w:sz="4" w:space="0" w:color="000000"/>
              <w:bottom w:val="single" w:sz="4" w:space="0" w:color="000000"/>
              <w:right w:val="single" w:sz="4" w:space="0" w:color="000000"/>
            </w:tcBorders>
          </w:tcPr>
          <w:p w14:paraId="09E7D9E3"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1E9E90E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AF3C699" w14:textId="77777777" w:rsidTr="00660861">
        <w:trPr>
          <w:trHeight w:val="253"/>
        </w:trPr>
        <w:tc>
          <w:tcPr>
            <w:tcW w:w="6804" w:type="dxa"/>
            <w:tcBorders>
              <w:top w:val="single" w:sz="4" w:space="0" w:color="000000"/>
              <w:left w:val="single" w:sz="4" w:space="0" w:color="000000"/>
              <w:bottom w:val="single" w:sz="4" w:space="0" w:color="000000"/>
              <w:right w:val="single" w:sz="4" w:space="0" w:color="000000"/>
            </w:tcBorders>
          </w:tcPr>
          <w:p w14:paraId="23342BA0"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51.</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pacing w:val="-1"/>
                <w:sz w:val="20"/>
                <w:szCs w:val="20"/>
                <w:lang w:val="pt-PT"/>
              </w:rPr>
              <w:t>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consulta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pacing w:val="-1"/>
                <w:sz w:val="20"/>
                <w:szCs w:val="20"/>
                <w:lang w:val="pt-PT"/>
              </w:rPr>
              <w:t>deverá</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visualização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detalhes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processo.</w:t>
            </w:r>
          </w:p>
        </w:tc>
        <w:tc>
          <w:tcPr>
            <w:tcW w:w="1418" w:type="dxa"/>
            <w:tcBorders>
              <w:top w:val="single" w:sz="4" w:space="0" w:color="000000"/>
              <w:left w:val="single" w:sz="4" w:space="0" w:color="000000"/>
              <w:bottom w:val="single" w:sz="4" w:space="0" w:color="000000"/>
              <w:right w:val="single" w:sz="4" w:space="0" w:color="000000"/>
            </w:tcBorders>
          </w:tcPr>
          <w:p w14:paraId="237A6A33"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2A48EE8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E08204B" w14:textId="77777777" w:rsidTr="00660861">
        <w:trPr>
          <w:trHeight w:val="251"/>
        </w:trPr>
        <w:tc>
          <w:tcPr>
            <w:tcW w:w="6804" w:type="dxa"/>
            <w:tcBorders>
              <w:top w:val="single" w:sz="4" w:space="0" w:color="000000"/>
              <w:left w:val="single" w:sz="4" w:space="0" w:color="000000"/>
              <w:bottom w:val="single" w:sz="4" w:space="0" w:color="000000"/>
              <w:right w:val="single" w:sz="4" w:space="0" w:color="000000"/>
            </w:tcBorders>
          </w:tcPr>
          <w:p w14:paraId="0516CAB4"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52.</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Demonstrar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graficamente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economicidade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licitações.</w:t>
            </w:r>
          </w:p>
        </w:tc>
        <w:tc>
          <w:tcPr>
            <w:tcW w:w="1418" w:type="dxa"/>
            <w:tcBorders>
              <w:top w:val="single" w:sz="4" w:space="0" w:color="000000"/>
              <w:left w:val="single" w:sz="4" w:space="0" w:color="000000"/>
              <w:bottom w:val="single" w:sz="4" w:space="0" w:color="000000"/>
              <w:right w:val="single" w:sz="4" w:space="0" w:color="000000"/>
            </w:tcBorders>
          </w:tcPr>
          <w:p w14:paraId="566B1D2D"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664B339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C73A350" w14:textId="77777777" w:rsidTr="00660861">
        <w:trPr>
          <w:trHeight w:val="503"/>
        </w:trPr>
        <w:tc>
          <w:tcPr>
            <w:tcW w:w="6804" w:type="dxa"/>
            <w:tcBorders>
              <w:top w:val="single" w:sz="4" w:space="0" w:color="000000"/>
              <w:left w:val="single" w:sz="4" w:space="0" w:color="000000"/>
              <w:bottom w:val="single" w:sz="4" w:space="0" w:color="000000"/>
              <w:right w:val="single" w:sz="4" w:space="0" w:color="000000"/>
            </w:tcBorders>
          </w:tcPr>
          <w:p w14:paraId="48CBCCAA" w14:textId="77777777" w:rsidR="004D74D8" w:rsidRPr="0006522C" w:rsidRDefault="004D74D8" w:rsidP="00467F25">
            <w:pPr>
              <w:widowControl w:val="0"/>
              <w:ind w:left="110"/>
              <w:jc w:val="both"/>
              <w:rPr>
                <w:rFonts w:ascii="Tahoma" w:eastAsia="Times New Roman" w:hAnsi="Tahoma" w:cs="Tahoma"/>
                <w:b/>
                <w:i/>
                <w:sz w:val="20"/>
                <w:szCs w:val="20"/>
                <w:lang w:val="pt-PT"/>
              </w:rPr>
            </w:pPr>
            <w:r w:rsidRPr="0006522C">
              <w:rPr>
                <w:rFonts w:ascii="Tahoma" w:eastAsia="Times New Roman" w:hAnsi="Tahoma" w:cs="Tahoma"/>
                <w:b/>
                <w:i/>
                <w:spacing w:val="-1"/>
                <w:sz w:val="20"/>
                <w:szCs w:val="20"/>
                <w:lang w:val="pt-PT"/>
              </w:rPr>
              <w:t>CONTRATOS</w:t>
            </w:r>
            <w:r w:rsidRPr="0006522C">
              <w:rPr>
                <w:rFonts w:ascii="Tahoma" w:eastAsia="Times New Roman" w:hAnsi="Tahoma" w:cs="Tahoma"/>
                <w:b/>
                <w:i/>
                <w:spacing w:val="-12"/>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13"/>
                <w:sz w:val="20"/>
                <w:szCs w:val="20"/>
                <w:lang w:val="pt-PT"/>
              </w:rPr>
              <w:t xml:space="preserve"> </w:t>
            </w:r>
            <w:r w:rsidRPr="0006522C">
              <w:rPr>
                <w:rFonts w:ascii="Tahoma" w:eastAsia="Times New Roman" w:hAnsi="Tahoma" w:cs="Tahoma"/>
                <w:b/>
                <w:i/>
                <w:sz w:val="20"/>
                <w:szCs w:val="20"/>
                <w:lang w:val="pt-PT"/>
              </w:rPr>
              <w:t>FORNECIMENTO</w:t>
            </w:r>
          </w:p>
        </w:tc>
        <w:tc>
          <w:tcPr>
            <w:tcW w:w="1418" w:type="dxa"/>
            <w:tcBorders>
              <w:top w:val="single" w:sz="4" w:space="0" w:color="000000"/>
              <w:left w:val="single" w:sz="4" w:space="0" w:color="000000"/>
              <w:bottom w:val="single" w:sz="4" w:space="0" w:color="000000"/>
              <w:right w:val="single" w:sz="4" w:space="0" w:color="000000"/>
            </w:tcBorders>
          </w:tcPr>
          <w:p w14:paraId="4D77737E" w14:textId="77777777" w:rsidR="004D74D8" w:rsidRPr="0006522C" w:rsidRDefault="004D74D8" w:rsidP="00467F25">
            <w:pPr>
              <w:widowControl w:val="0"/>
              <w:ind w:left="92"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7A968B8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F72E02F" w14:textId="77777777" w:rsidTr="00660861">
        <w:trPr>
          <w:trHeight w:val="760"/>
        </w:trPr>
        <w:tc>
          <w:tcPr>
            <w:tcW w:w="6804" w:type="dxa"/>
            <w:tcBorders>
              <w:top w:val="single" w:sz="4" w:space="0" w:color="000000"/>
              <w:left w:val="single" w:sz="4" w:space="0" w:color="000000"/>
              <w:bottom w:val="single" w:sz="4" w:space="0" w:color="000000"/>
              <w:right w:val="single" w:sz="4" w:space="0" w:color="000000"/>
            </w:tcBorders>
          </w:tcPr>
          <w:p w14:paraId="7B4D3C34" w14:textId="77777777" w:rsidR="004D74D8" w:rsidRPr="0006522C" w:rsidRDefault="004D74D8" w:rsidP="00467F25">
            <w:pPr>
              <w:widowControl w:val="0"/>
              <w:ind w:left="470"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53.</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apresentada uma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lista</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referentes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a contratos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fornecimento: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contrato,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correspondente,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fornecedor,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lastRenderedPageBreak/>
              <w:t>assinatura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 xml:space="preserve">contrato. </w:t>
            </w:r>
          </w:p>
        </w:tc>
        <w:tc>
          <w:tcPr>
            <w:tcW w:w="1418" w:type="dxa"/>
            <w:tcBorders>
              <w:top w:val="single" w:sz="4" w:space="0" w:color="000000"/>
              <w:left w:val="single" w:sz="4" w:space="0" w:color="000000"/>
              <w:bottom w:val="single" w:sz="4" w:space="0" w:color="000000"/>
              <w:right w:val="single" w:sz="4" w:space="0" w:color="000000"/>
            </w:tcBorders>
          </w:tcPr>
          <w:p w14:paraId="5D0B98BD"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lastRenderedPageBreak/>
              <w:t>SIM</w:t>
            </w:r>
          </w:p>
        </w:tc>
        <w:tc>
          <w:tcPr>
            <w:tcW w:w="1134" w:type="dxa"/>
            <w:tcBorders>
              <w:top w:val="single" w:sz="4" w:space="0" w:color="000000"/>
              <w:left w:val="single" w:sz="4" w:space="0" w:color="000000"/>
              <w:bottom w:val="single" w:sz="4" w:space="0" w:color="000000"/>
              <w:right w:val="single" w:sz="4" w:space="0" w:color="000000"/>
            </w:tcBorders>
          </w:tcPr>
          <w:p w14:paraId="20EF829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85F0FE5" w14:textId="77777777" w:rsidTr="00660861">
        <w:trPr>
          <w:trHeight w:val="506"/>
        </w:trPr>
        <w:tc>
          <w:tcPr>
            <w:tcW w:w="6804" w:type="dxa"/>
            <w:tcBorders>
              <w:top w:val="single" w:sz="4" w:space="0" w:color="000000"/>
              <w:left w:val="single" w:sz="4" w:space="0" w:color="000000"/>
              <w:bottom w:val="single" w:sz="4" w:space="0" w:color="000000"/>
              <w:right w:val="single" w:sz="4" w:space="0" w:color="000000"/>
            </w:tcBorders>
          </w:tcPr>
          <w:p w14:paraId="150F3D6C" w14:textId="77777777" w:rsidR="004D74D8" w:rsidRPr="0006522C" w:rsidRDefault="004D74D8" w:rsidP="00467F25">
            <w:pPr>
              <w:widowControl w:val="0"/>
              <w:ind w:left="753" w:right="86" w:hanging="366"/>
              <w:jc w:val="both"/>
              <w:rPr>
                <w:rFonts w:ascii="Tahoma" w:eastAsia="Times New Roman" w:hAnsi="Tahoma" w:cs="Tahoma"/>
                <w:sz w:val="20"/>
                <w:szCs w:val="20"/>
                <w:lang w:val="pt-PT"/>
              </w:rPr>
            </w:pPr>
            <w:r w:rsidRPr="0006522C">
              <w:rPr>
                <w:rFonts w:ascii="Tahoma" w:eastAsia="Times New Roman" w:hAnsi="Tahoma" w:cs="Tahoma"/>
                <w:sz w:val="20"/>
                <w:szCs w:val="20"/>
                <w:lang w:val="pt-PT"/>
              </w:rPr>
              <w:t>54. O munícipe deverá ter a possibilidade de selecionar contratos através de: "número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contrato",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"fornecedor",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"faixa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assinatura".</w:t>
            </w:r>
          </w:p>
        </w:tc>
        <w:tc>
          <w:tcPr>
            <w:tcW w:w="1418" w:type="dxa"/>
            <w:tcBorders>
              <w:top w:val="single" w:sz="4" w:space="0" w:color="000000"/>
              <w:left w:val="single" w:sz="4" w:space="0" w:color="000000"/>
              <w:bottom w:val="single" w:sz="4" w:space="0" w:color="000000"/>
              <w:right w:val="single" w:sz="4" w:space="0" w:color="000000"/>
            </w:tcBorders>
          </w:tcPr>
          <w:p w14:paraId="04B4239E"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0DC70D8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7557E4A" w14:textId="77777777" w:rsidTr="00660861">
        <w:trPr>
          <w:trHeight w:val="503"/>
        </w:trPr>
        <w:tc>
          <w:tcPr>
            <w:tcW w:w="6804" w:type="dxa"/>
            <w:tcBorders>
              <w:top w:val="single" w:sz="4" w:space="0" w:color="000000"/>
              <w:left w:val="single" w:sz="4" w:space="0" w:color="000000"/>
              <w:bottom w:val="single" w:sz="4" w:space="0" w:color="000000"/>
              <w:right w:val="single" w:sz="4" w:space="0" w:color="000000"/>
            </w:tcBorders>
          </w:tcPr>
          <w:p w14:paraId="61F196D6"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55.</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visualização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detalhes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contrato.</w:t>
            </w:r>
          </w:p>
        </w:tc>
        <w:tc>
          <w:tcPr>
            <w:tcW w:w="1418" w:type="dxa"/>
            <w:tcBorders>
              <w:top w:val="single" w:sz="4" w:space="0" w:color="000000"/>
              <w:left w:val="single" w:sz="4" w:space="0" w:color="000000"/>
              <w:bottom w:val="single" w:sz="4" w:space="0" w:color="000000"/>
              <w:right w:val="single" w:sz="4" w:space="0" w:color="000000"/>
            </w:tcBorders>
          </w:tcPr>
          <w:p w14:paraId="0C3476FF"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53C5D3A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8A5C372" w14:textId="77777777" w:rsidTr="00660861">
        <w:trPr>
          <w:trHeight w:val="505"/>
        </w:trPr>
        <w:tc>
          <w:tcPr>
            <w:tcW w:w="6804" w:type="dxa"/>
            <w:tcBorders>
              <w:top w:val="single" w:sz="4" w:space="0" w:color="000000"/>
              <w:left w:val="single" w:sz="4" w:space="0" w:color="000000"/>
              <w:bottom w:val="single" w:sz="4" w:space="0" w:color="000000"/>
              <w:right w:val="single" w:sz="4" w:space="0" w:color="000000"/>
            </w:tcBorders>
          </w:tcPr>
          <w:p w14:paraId="55DAC7CE"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56.</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contrato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apresentado,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possível</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realização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download</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documentos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pertinentes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mesmo.</w:t>
            </w:r>
          </w:p>
        </w:tc>
        <w:tc>
          <w:tcPr>
            <w:tcW w:w="1418" w:type="dxa"/>
            <w:tcBorders>
              <w:top w:val="single" w:sz="4" w:space="0" w:color="000000"/>
              <w:left w:val="single" w:sz="4" w:space="0" w:color="000000"/>
              <w:bottom w:val="single" w:sz="4" w:space="0" w:color="000000"/>
              <w:right w:val="single" w:sz="4" w:space="0" w:color="000000"/>
            </w:tcBorders>
          </w:tcPr>
          <w:p w14:paraId="45300B65"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5F31E83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ABA440D" w14:textId="77777777" w:rsidTr="00660861">
        <w:trPr>
          <w:trHeight w:val="506"/>
        </w:trPr>
        <w:tc>
          <w:tcPr>
            <w:tcW w:w="6804" w:type="dxa"/>
            <w:tcBorders>
              <w:top w:val="single" w:sz="4" w:space="0" w:color="000000"/>
              <w:left w:val="single" w:sz="4" w:space="0" w:color="000000"/>
              <w:bottom w:val="single" w:sz="4" w:space="0" w:color="000000"/>
              <w:right w:val="single" w:sz="4" w:space="0" w:color="000000"/>
            </w:tcBorders>
          </w:tcPr>
          <w:p w14:paraId="2A47BADE" w14:textId="77777777" w:rsidR="004D74D8" w:rsidRPr="0006522C" w:rsidRDefault="004D74D8" w:rsidP="00467F25">
            <w:pPr>
              <w:widowControl w:val="0"/>
              <w:ind w:left="110"/>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EDITAIS</w:t>
            </w:r>
          </w:p>
        </w:tc>
        <w:tc>
          <w:tcPr>
            <w:tcW w:w="1418" w:type="dxa"/>
            <w:tcBorders>
              <w:top w:val="single" w:sz="4" w:space="0" w:color="000000"/>
              <w:left w:val="single" w:sz="4" w:space="0" w:color="000000"/>
              <w:bottom w:val="single" w:sz="4" w:space="0" w:color="000000"/>
              <w:right w:val="single" w:sz="4" w:space="0" w:color="000000"/>
            </w:tcBorders>
          </w:tcPr>
          <w:p w14:paraId="1CD890F2" w14:textId="77777777" w:rsidR="004D74D8" w:rsidRPr="0006522C" w:rsidRDefault="004D74D8" w:rsidP="00467F25">
            <w:pPr>
              <w:widowControl w:val="0"/>
              <w:ind w:left="92"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3B3D5387"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032D380" w14:textId="77777777" w:rsidTr="00660861">
        <w:trPr>
          <w:trHeight w:val="757"/>
        </w:trPr>
        <w:tc>
          <w:tcPr>
            <w:tcW w:w="6804" w:type="dxa"/>
            <w:tcBorders>
              <w:top w:val="single" w:sz="4" w:space="0" w:color="000000"/>
              <w:left w:val="single" w:sz="4" w:space="0" w:color="000000"/>
              <w:bottom w:val="single" w:sz="4" w:space="0" w:color="000000"/>
              <w:right w:val="single" w:sz="4" w:space="0" w:color="000000"/>
            </w:tcBorders>
          </w:tcPr>
          <w:p w14:paraId="16D170AE" w14:textId="77777777" w:rsidR="004D74D8" w:rsidRPr="0006522C" w:rsidRDefault="004D74D8" w:rsidP="00467F25">
            <w:pPr>
              <w:widowControl w:val="0"/>
              <w:ind w:left="470"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57.</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pacing w:val="-1"/>
                <w:sz w:val="20"/>
                <w:szCs w:val="20"/>
                <w:lang w:val="pt-PT"/>
              </w:rPr>
              <w:t>Deverá</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ser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apresentada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uma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lista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referentes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editais: número</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edital,</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compras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correspondente,</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descrição,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modalidade,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status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encerrado ou não.</w:t>
            </w:r>
          </w:p>
        </w:tc>
        <w:tc>
          <w:tcPr>
            <w:tcW w:w="1418" w:type="dxa"/>
            <w:tcBorders>
              <w:top w:val="single" w:sz="4" w:space="0" w:color="000000"/>
              <w:left w:val="single" w:sz="4" w:space="0" w:color="000000"/>
              <w:bottom w:val="single" w:sz="4" w:space="0" w:color="000000"/>
              <w:right w:val="single" w:sz="4" w:space="0" w:color="000000"/>
            </w:tcBorders>
          </w:tcPr>
          <w:p w14:paraId="7BDC8166"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555D1D1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571CCE4" w14:textId="77777777" w:rsidTr="00660861">
        <w:trPr>
          <w:trHeight w:val="760"/>
        </w:trPr>
        <w:tc>
          <w:tcPr>
            <w:tcW w:w="6804" w:type="dxa"/>
            <w:tcBorders>
              <w:top w:val="single" w:sz="4" w:space="0" w:color="000000"/>
              <w:left w:val="single" w:sz="4" w:space="0" w:color="000000"/>
              <w:bottom w:val="single" w:sz="4" w:space="0" w:color="000000"/>
              <w:right w:val="single" w:sz="4" w:space="0" w:color="000000"/>
            </w:tcBorders>
          </w:tcPr>
          <w:p w14:paraId="68E8B9E7"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58.</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munícipe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ter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possibilidade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selecionar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editais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através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edital",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"palavras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chaves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contidas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objeto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licitação", "modalidade",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"exercício".</w:t>
            </w:r>
          </w:p>
        </w:tc>
        <w:tc>
          <w:tcPr>
            <w:tcW w:w="1418" w:type="dxa"/>
            <w:tcBorders>
              <w:top w:val="single" w:sz="4" w:space="0" w:color="000000"/>
              <w:left w:val="single" w:sz="4" w:space="0" w:color="000000"/>
              <w:bottom w:val="single" w:sz="4" w:space="0" w:color="000000"/>
              <w:right w:val="single" w:sz="4" w:space="0" w:color="000000"/>
            </w:tcBorders>
          </w:tcPr>
          <w:p w14:paraId="4330BC0B"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3FAAC5C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544A6B4" w14:textId="77777777" w:rsidTr="00660861">
        <w:trPr>
          <w:trHeight w:val="506"/>
        </w:trPr>
        <w:tc>
          <w:tcPr>
            <w:tcW w:w="6804" w:type="dxa"/>
            <w:tcBorders>
              <w:top w:val="single" w:sz="4" w:space="0" w:color="000000"/>
              <w:left w:val="single" w:sz="4" w:space="0" w:color="000000"/>
              <w:bottom w:val="single" w:sz="4" w:space="0" w:color="000000"/>
              <w:right w:val="single" w:sz="4" w:space="0" w:color="000000"/>
            </w:tcBorders>
          </w:tcPr>
          <w:p w14:paraId="49CE14C1"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59.</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visualização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detalhes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processo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 edital.</w:t>
            </w:r>
          </w:p>
        </w:tc>
        <w:tc>
          <w:tcPr>
            <w:tcW w:w="1418" w:type="dxa"/>
            <w:tcBorders>
              <w:top w:val="single" w:sz="4" w:space="0" w:color="000000"/>
              <w:left w:val="single" w:sz="4" w:space="0" w:color="000000"/>
              <w:bottom w:val="single" w:sz="4" w:space="0" w:color="000000"/>
              <w:right w:val="single" w:sz="4" w:space="0" w:color="000000"/>
            </w:tcBorders>
          </w:tcPr>
          <w:p w14:paraId="01FF065C"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2FA3AD8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23567EA" w14:textId="77777777" w:rsidTr="00660861">
        <w:trPr>
          <w:trHeight w:val="503"/>
        </w:trPr>
        <w:tc>
          <w:tcPr>
            <w:tcW w:w="6804" w:type="dxa"/>
            <w:tcBorders>
              <w:top w:val="single" w:sz="4" w:space="0" w:color="000000"/>
              <w:left w:val="single" w:sz="4" w:space="0" w:color="000000"/>
              <w:bottom w:val="single" w:sz="4" w:space="0" w:color="000000"/>
              <w:right w:val="single" w:sz="4" w:space="0" w:color="000000"/>
            </w:tcBorders>
          </w:tcPr>
          <w:p w14:paraId="25BC1AA3"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60.</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edital</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apresentado,</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possível</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realização de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download</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documentos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pertinentes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mesmo.</w:t>
            </w:r>
          </w:p>
        </w:tc>
        <w:tc>
          <w:tcPr>
            <w:tcW w:w="1418" w:type="dxa"/>
            <w:tcBorders>
              <w:top w:val="single" w:sz="4" w:space="0" w:color="000000"/>
              <w:left w:val="single" w:sz="4" w:space="0" w:color="000000"/>
              <w:bottom w:val="single" w:sz="4" w:space="0" w:color="000000"/>
              <w:right w:val="single" w:sz="4" w:space="0" w:color="000000"/>
            </w:tcBorders>
          </w:tcPr>
          <w:p w14:paraId="3C56B17D"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64E3CCD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3BCAB03" w14:textId="77777777" w:rsidTr="00660861">
        <w:trPr>
          <w:trHeight w:val="253"/>
        </w:trPr>
        <w:tc>
          <w:tcPr>
            <w:tcW w:w="6804" w:type="dxa"/>
            <w:tcBorders>
              <w:top w:val="single" w:sz="4" w:space="0" w:color="000000"/>
              <w:left w:val="single" w:sz="4" w:space="0" w:color="000000"/>
              <w:bottom w:val="single" w:sz="4" w:space="0" w:color="000000"/>
              <w:right w:val="single" w:sz="4" w:space="0" w:color="000000"/>
            </w:tcBorders>
          </w:tcPr>
          <w:p w14:paraId="25E02465"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61.</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Demonstrar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graficamente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licitados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modalidade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licitação.</w:t>
            </w:r>
          </w:p>
        </w:tc>
        <w:tc>
          <w:tcPr>
            <w:tcW w:w="1418" w:type="dxa"/>
            <w:tcBorders>
              <w:top w:val="single" w:sz="4" w:space="0" w:color="000000"/>
              <w:left w:val="single" w:sz="4" w:space="0" w:color="000000"/>
              <w:bottom w:val="single" w:sz="4" w:space="0" w:color="000000"/>
              <w:right w:val="single" w:sz="4" w:space="0" w:color="000000"/>
            </w:tcBorders>
          </w:tcPr>
          <w:p w14:paraId="22E10CDC"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2EB7296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8EB5E08" w14:textId="77777777" w:rsidTr="00660861">
        <w:trPr>
          <w:trHeight w:val="506"/>
        </w:trPr>
        <w:tc>
          <w:tcPr>
            <w:tcW w:w="6804" w:type="dxa"/>
            <w:tcBorders>
              <w:top w:val="single" w:sz="4" w:space="0" w:color="000000"/>
              <w:left w:val="single" w:sz="4" w:space="0" w:color="000000"/>
              <w:bottom w:val="single" w:sz="4" w:space="0" w:color="000000"/>
              <w:right w:val="single" w:sz="4" w:space="0" w:color="000000"/>
            </w:tcBorders>
          </w:tcPr>
          <w:p w14:paraId="37F97452" w14:textId="77777777" w:rsidR="004D74D8" w:rsidRPr="0006522C" w:rsidRDefault="004D74D8" w:rsidP="00467F25">
            <w:pPr>
              <w:widowControl w:val="0"/>
              <w:ind w:left="110"/>
              <w:jc w:val="both"/>
              <w:rPr>
                <w:rFonts w:ascii="Tahoma" w:eastAsia="Times New Roman" w:hAnsi="Tahoma" w:cs="Tahoma"/>
                <w:b/>
                <w:i/>
                <w:sz w:val="20"/>
                <w:szCs w:val="20"/>
                <w:lang w:val="pt-PT"/>
              </w:rPr>
            </w:pPr>
            <w:r w:rsidRPr="0006522C">
              <w:rPr>
                <w:rFonts w:ascii="Tahoma" w:eastAsia="Times New Roman" w:hAnsi="Tahoma" w:cs="Tahoma"/>
                <w:b/>
                <w:i/>
                <w:spacing w:val="-1"/>
                <w:sz w:val="20"/>
                <w:szCs w:val="20"/>
                <w:lang w:val="pt-PT"/>
              </w:rPr>
              <w:t>COTAÇÕES</w:t>
            </w:r>
            <w:r w:rsidRPr="0006522C">
              <w:rPr>
                <w:rFonts w:ascii="Tahoma" w:eastAsia="Times New Roman" w:hAnsi="Tahoma" w:cs="Tahoma"/>
                <w:b/>
                <w:i/>
                <w:spacing w:val="-12"/>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13"/>
                <w:sz w:val="20"/>
                <w:szCs w:val="20"/>
                <w:lang w:val="pt-PT"/>
              </w:rPr>
              <w:t xml:space="preserve"> </w:t>
            </w:r>
            <w:r w:rsidRPr="0006522C">
              <w:rPr>
                <w:rFonts w:ascii="Tahoma" w:eastAsia="Times New Roman" w:hAnsi="Tahoma" w:cs="Tahoma"/>
                <w:b/>
                <w:i/>
                <w:sz w:val="20"/>
                <w:szCs w:val="20"/>
                <w:lang w:val="pt-PT"/>
              </w:rPr>
              <w:t>PREÇO</w:t>
            </w:r>
          </w:p>
        </w:tc>
        <w:tc>
          <w:tcPr>
            <w:tcW w:w="1418" w:type="dxa"/>
            <w:tcBorders>
              <w:top w:val="single" w:sz="4" w:space="0" w:color="000000"/>
              <w:left w:val="single" w:sz="4" w:space="0" w:color="000000"/>
              <w:bottom w:val="single" w:sz="4" w:space="0" w:color="000000"/>
              <w:right w:val="single" w:sz="4" w:space="0" w:color="000000"/>
            </w:tcBorders>
          </w:tcPr>
          <w:p w14:paraId="77F04CA5" w14:textId="77777777" w:rsidR="004D74D8" w:rsidRPr="0006522C" w:rsidRDefault="004D74D8" w:rsidP="00467F25">
            <w:pPr>
              <w:widowControl w:val="0"/>
              <w:ind w:left="92"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58B9547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C30F8AF" w14:textId="77777777" w:rsidTr="00660861">
        <w:trPr>
          <w:trHeight w:val="755"/>
        </w:trPr>
        <w:tc>
          <w:tcPr>
            <w:tcW w:w="6804" w:type="dxa"/>
            <w:tcBorders>
              <w:top w:val="single" w:sz="4" w:space="0" w:color="000000"/>
              <w:left w:val="single" w:sz="4" w:space="0" w:color="000000"/>
              <w:bottom w:val="single" w:sz="4" w:space="0" w:color="000000"/>
              <w:right w:val="single" w:sz="4" w:space="0" w:color="000000"/>
            </w:tcBorders>
          </w:tcPr>
          <w:p w14:paraId="58834733"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62.</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apresentada</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lista</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referentes</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às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cotações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preço: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cotação,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serem</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cotados,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da cotação,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descrição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sumarizada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objeto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licitação.</w:t>
            </w:r>
          </w:p>
        </w:tc>
        <w:tc>
          <w:tcPr>
            <w:tcW w:w="1418" w:type="dxa"/>
            <w:tcBorders>
              <w:top w:val="single" w:sz="4" w:space="0" w:color="000000"/>
              <w:left w:val="single" w:sz="4" w:space="0" w:color="000000"/>
              <w:bottom w:val="single" w:sz="4" w:space="0" w:color="000000"/>
              <w:right w:val="single" w:sz="4" w:space="0" w:color="000000"/>
            </w:tcBorders>
          </w:tcPr>
          <w:p w14:paraId="3F4F57C1"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61E653F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B93B015" w14:textId="77777777" w:rsidTr="00660861">
        <w:trPr>
          <w:trHeight w:val="503"/>
        </w:trPr>
        <w:tc>
          <w:tcPr>
            <w:tcW w:w="6804" w:type="dxa"/>
            <w:tcBorders>
              <w:top w:val="single" w:sz="4" w:space="0" w:color="000000"/>
              <w:left w:val="single" w:sz="4" w:space="0" w:color="000000"/>
              <w:bottom w:val="single" w:sz="4" w:space="0" w:color="000000"/>
              <w:right w:val="single" w:sz="4" w:space="0" w:color="000000"/>
            </w:tcBorders>
          </w:tcPr>
          <w:p w14:paraId="5DC1415E" w14:textId="77777777" w:rsidR="004D74D8" w:rsidRPr="0006522C" w:rsidRDefault="004D74D8" w:rsidP="00467F25">
            <w:pPr>
              <w:widowControl w:val="0"/>
              <w:ind w:left="470" w:right="35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63.</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 munícipe deverá ter a possibilidade de selecionar cotações através de: "número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cotação",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"descrição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material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cotado",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cotação".</w:t>
            </w:r>
          </w:p>
        </w:tc>
        <w:tc>
          <w:tcPr>
            <w:tcW w:w="1418" w:type="dxa"/>
            <w:tcBorders>
              <w:top w:val="single" w:sz="4" w:space="0" w:color="000000"/>
              <w:left w:val="single" w:sz="4" w:space="0" w:color="000000"/>
              <w:bottom w:val="single" w:sz="4" w:space="0" w:color="000000"/>
              <w:right w:val="single" w:sz="4" w:space="0" w:color="000000"/>
            </w:tcBorders>
          </w:tcPr>
          <w:p w14:paraId="59F58D49"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3C3A171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F1F5D92" w14:textId="77777777" w:rsidTr="00660861">
        <w:trPr>
          <w:trHeight w:val="253"/>
        </w:trPr>
        <w:tc>
          <w:tcPr>
            <w:tcW w:w="6804" w:type="dxa"/>
            <w:tcBorders>
              <w:top w:val="single" w:sz="4" w:space="0" w:color="000000"/>
              <w:left w:val="single" w:sz="4" w:space="0" w:color="000000"/>
              <w:bottom w:val="single" w:sz="4" w:space="0" w:color="000000"/>
              <w:right w:val="single" w:sz="4" w:space="0" w:color="000000"/>
            </w:tcBorders>
          </w:tcPr>
          <w:p w14:paraId="0BD6E55B"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64.</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visualização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detalhes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cotação.</w:t>
            </w:r>
          </w:p>
        </w:tc>
        <w:tc>
          <w:tcPr>
            <w:tcW w:w="1418" w:type="dxa"/>
            <w:tcBorders>
              <w:top w:val="single" w:sz="4" w:space="0" w:color="000000"/>
              <w:left w:val="single" w:sz="4" w:space="0" w:color="000000"/>
              <w:bottom w:val="single" w:sz="4" w:space="0" w:color="000000"/>
              <w:right w:val="single" w:sz="4" w:space="0" w:color="000000"/>
            </w:tcBorders>
          </w:tcPr>
          <w:p w14:paraId="4E2991B9" w14:textId="77777777" w:rsidR="004D74D8" w:rsidRPr="0006522C" w:rsidRDefault="004D74D8" w:rsidP="00467F25">
            <w:pPr>
              <w:widowControl w:val="0"/>
              <w:ind w:left="56" w:right="46"/>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2BC852D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533A9A2" w14:textId="77777777" w:rsidTr="00660861">
        <w:trPr>
          <w:trHeight w:val="505"/>
        </w:trPr>
        <w:tc>
          <w:tcPr>
            <w:tcW w:w="6804" w:type="dxa"/>
            <w:tcBorders>
              <w:top w:val="single" w:sz="4" w:space="0" w:color="000000"/>
              <w:left w:val="single" w:sz="4" w:space="0" w:color="000000"/>
              <w:bottom w:val="single" w:sz="4" w:space="0" w:color="000000"/>
              <w:right w:val="single" w:sz="4" w:space="0" w:color="000000"/>
            </w:tcBorders>
          </w:tcPr>
          <w:p w14:paraId="315584DA" w14:textId="77777777" w:rsidR="004D74D8" w:rsidRPr="0006522C" w:rsidRDefault="004D74D8" w:rsidP="00467F25">
            <w:pPr>
              <w:widowControl w:val="0"/>
              <w:ind w:left="110"/>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FORNECEDORES</w:t>
            </w:r>
          </w:p>
        </w:tc>
        <w:tc>
          <w:tcPr>
            <w:tcW w:w="1418" w:type="dxa"/>
            <w:tcBorders>
              <w:top w:val="single" w:sz="4" w:space="0" w:color="000000"/>
              <w:left w:val="single" w:sz="4" w:space="0" w:color="000000"/>
              <w:bottom w:val="single" w:sz="4" w:space="0" w:color="000000"/>
              <w:right w:val="single" w:sz="4" w:space="0" w:color="000000"/>
            </w:tcBorders>
          </w:tcPr>
          <w:p w14:paraId="38D67EBB" w14:textId="77777777" w:rsidR="004D74D8" w:rsidRPr="0006522C" w:rsidRDefault="004D74D8" w:rsidP="00467F25">
            <w:pPr>
              <w:widowControl w:val="0"/>
              <w:ind w:left="92" w:right="7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17C8961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2F235DE" w14:textId="77777777" w:rsidTr="00660861">
        <w:trPr>
          <w:trHeight w:val="506"/>
        </w:trPr>
        <w:tc>
          <w:tcPr>
            <w:tcW w:w="6804" w:type="dxa"/>
            <w:tcBorders>
              <w:top w:val="single" w:sz="4" w:space="0" w:color="000000"/>
              <w:left w:val="single" w:sz="4" w:space="0" w:color="000000"/>
              <w:bottom w:val="single" w:sz="4" w:space="0" w:color="000000"/>
              <w:right w:val="single" w:sz="4" w:space="0" w:color="000000"/>
            </w:tcBorders>
          </w:tcPr>
          <w:p w14:paraId="29FF7030" w14:textId="77777777" w:rsidR="004D74D8" w:rsidRPr="0006522C" w:rsidRDefault="004D74D8" w:rsidP="00467F25">
            <w:pPr>
              <w:widowControl w:val="0"/>
              <w:ind w:left="470"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65. 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apresentada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lista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referentes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fornecedores:</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código, CNPJ ou CPF,</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razão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social.</w:t>
            </w:r>
          </w:p>
        </w:tc>
        <w:tc>
          <w:tcPr>
            <w:tcW w:w="1418" w:type="dxa"/>
            <w:tcBorders>
              <w:top w:val="single" w:sz="4" w:space="0" w:color="000000"/>
              <w:left w:val="single" w:sz="4" w:space="0" w:color="000000"/>
              <w:bottom w:val="single" w:sz="4" w:space="0" w:color="000000"/>
              <w:right w:val="single" w:sz="4" w:space="0" w:color="000000"/>
            </w:tcBorders>
          </w:tcPr>
          <w:p w14:paraId="477FAE17" w14:textId="77777777" w:rsidR="004D74D8" w:rsidRPr="0006522C" w:rsidRDefault="004D74D8" w:rsidP="00467F25">
            <w:pPr>
              <w:widowControl w:val="0"/>
              <w:ind w:left="85" w:right="7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08467B3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117C6DE" w14:textId="77777777" w:rsidTr="00660861">
        <w:trPr>
          <w:trHeight w:val="757"/>
        </w:trPr>
        <w:tc>
          <w:tcPr>
            <w:tcW w:w="6804" w:type="dxa"/>
            <w:tcBorders>
              <w:top w:val="single" w:sz="4" w:space="0" w:color="000000"/>
              <w:left w:val="single" w:sz="4" w:space="0" w:color="000000"/>
              <w:bottom w:val="single" w:sz="4" w:space="0" w:color="000000"/>
              <w:right w:val="single" w:sz="4" w:space="0" w:color="000000"/>
            </w:tcBorders>
          </w:tcPr>
          <w:p w14:paraId="7109384C" w14:textId="77777777" w:rsidR="004D74D8" w:rsidRPr="0006522C" w:rsidRDefault="004D74D8" w:rsidP="00467F25">
            <w:pPr>
              <w:widowControl w:val="0"/>
              <w:ind w:left="470"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66.</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munícipe</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ter</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possibilidade</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selecionar</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fornecedores</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através</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"CNPJ</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 CPF",</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"razão social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parte dela",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"tipo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empresa",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"ramo de atividade".</w:t>
            </w:r>
          </w:p>
        </w:tc>
        <w:tc>
          <w:tcPr>
            <w:tcW w:w="1418" w:type="dxa"/>
            <w:tcBorders>
              <w:top w:val="single" w:sz="4" w:space="0" w:color="000000"/>
              <w:left w:val="single" w:sz="4" w:space="0" w:color="000000"/>
              <w:bottom w:val="single" w:sz="4" w:space="0" w:color="000000"/>
              <w:right w:val="single" w:sz="4" w:space="0" w:color="000000"/>
            </w:tcBorders>
          </w:tcPr>
          <w:p w14:paraId="09C1B3B9" w14:textId="77777777" w:rsidR="004D74D8" w:rsidRPr="0006522C" w:rsidRDefault="004D74D8" w:rsidP="00467F25">
            <w:pPr>
              <w:widowControl w:val="0"/>
              <w:ind w:left="85" w:right="7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67187A4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70C91C9" w14:textId="77777777" w:rsidTr="00660861">
        <w:trPr>
          <w:trHeight w:val="505"/>
        </w:trPr>
        <w:tc>
          <w:tcPr>
            <w:tcW w:w="6804" w:type="dxa"/>
            <w:tcBorders>
              <w:top w:val="single" w:sz="4" w:space="0" w:color="000000"/>
              <w:left w:val="single" w:sz="4" w:space="0" w:color="000000"/>
              <w:bottom w:val="single" w:sz="4" w:space="0" w:color="000000"/>
              <w:right w:val="single" w:sz="4" w:space="0" w:color="000000"/>
            </w:tcBorders>
          </w:tcPr>
          <w:p w14:paraId="7834FAA7" w14:textId="77777777" w:rsidR="004D74D8" w:rsidRPr="0006522C" w:rsidRDefault="004D74D8" w:rsidP="00467F25">
            <w:pPr>
              <w:widowControl w:val="0"/>
              <w:ind w:left="470"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67.</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visualização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detalhes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fornecedor.</w:t>
            </w:r>
          </w:p>
        </w:tc>
        <w:tc>
          <w:tcPr>
            <w:tcW w:w="1418" w:type="dxa"/>
            <w:tcBorders>
              <w:top w:val="single" w:sz="4" w:space="0" w:color="000000"/>
              <w:left w:val="single" w:sz="4" w:space="0" w:color="000000"/>
              <w:bottom w:val="single" w:sz="4" w:space="0" w:color="000000"/>
              <w:right w:val="single" w:sz="4" w:space="0" w:color="000000"/>
            </w:tcBorders>
          </w:tcPr>
          <w:p w14:paraId="2380C7DD"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1E80320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01202F7" w14:textId="77777777" w:rsidTr="00660861">
        <w:trPr>
          <w:trHeight w:val="506"/>
        </w:trPr>
        <w:tc>
          <w:tcPr>
            <w:tcW w:w="6804" w:type="dxa"/>
            <w:tcBorders>
              <w:top w:val="single" w:sz="4" w:space="0" w:color="000000"/>
              <w:left w:val="single" w:sz="4" w:space="0" w:color="000000"/>
              <w:bottom w:val="single" w:sz="4" w:space="0" w:color="000000"/>
              <w:right w:val="single" w:sz="4" w:space="0" w:color="000000"/>
            </w:tcBorders>
          </w:tcPr>
          <w:p w14:paraId="784191ED" w14:textId="77777777" w:rsidR="004D74D8" w:rsidRPr="0006522C" w:rsidRDefault="004D74D8" w:rsidP="00467F25">
            <w:pPr>
              <w:widowControl w:val="0"/>
              <w:ind w:left="110"/>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OBRAS</w:t>
            </w:r>
          </w:p>
        </w:tc>
        <w:tc>
          <w:tcPr>
            <w:tcW w:w="1418" w:type="dxa"/>
            <w:tcBorders>
              <w:top w:val="single" w:sz="4" w:space="0" w:color="000000"/>
              <w:left w:val="single" w:sz="4" w:space="0" w:color="000000"/>
              <w:bottom w:val="single" w:sz="4" w:space="0" w:color="000000"/>
              <w:right w:val="single" w:sz="4" w:space="0" w:color="000000"/>
            </w:tcBorders>
          </w:tcPr>
          <w:p w14:paraId="06881D00" w14:textId="77777777" w:rsidR="004D74D8" w:rsidRPr="0006522C" w:rsidRDefault="004D74D8" w:rsidP="00467F25">
            <w:pPr>
              <w:widowControl w:val="0"/>
              <w:ind w:left="92" w:right="7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2ECD2BB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537FEE9" w14:textId="77777777" w:rsidTr="00660861">
        <w:trPr>
          <w:trHeight w:val="505"/>
        </w:trPr>
        <w:tc>
          <w:tcPr>
            <w:tcW w:w="6804" w:type="dxa"/>
            <w:tcBorders>
              <w:top w:val="single" w:sz="4" w:space="0" w:color="000000"/>
              <w:left w:val="single" w:sz="4" w:space="0" w:color="000000"/>
              <w:bottom w:val="single" w:sz="4" w:space="0" w:color="000000"/>
              <w:right w:val="single" w:sz="4" w:space="0" w:color="000000"/>
            </w:tcBorders>
          </w:tcPr>
          <w:p w14:paraId="1E087328" w14:textId="77777777" w:rsidR="004D74D8" w:rsidRPr="0006522C" w:rsidRDefault="004D74D8" w:rsidP="00467F25">
            <w:pPr>
              <w:widowControl w:val="0"/>
              <w:ind w:left="470"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68.</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pacing w:val="-1"/>
                <w:sz w:val="20"/>
                <w:szCs w:val="20"/>
                <w:lang w:val="pt-PT"/>
              </w:rPr>
              <w:t>Deverá</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ser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apresentada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uma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pacing w:val="-1"/>
                <w:sz w:val="20"/>
                <w:szCs w:val="20"/>
                <w:lang w:val="pt-PT"/>
              </w:rPr>
              <w:t>lista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pacing w:val="-1"/>
                <w:sz w:val="20"/>
                <w:szCs w:val="20"/>
                <w:lang w:val="pt-PT"/>
              </w:rPr>
              <w:t>com</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referentes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às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obras: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descrição,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endereço,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fornecedor,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número 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contrato.</w:t>
            </w:r>
          </w:p>
        </w:tc>
        <w:tc>
          <w:tcPr>
            <w:tcW w:w="1418" w:type="dxa"/>
            <w:tcBorders>
              <w:top w:val="single" w:sz="4" w:space="0" w:color="000000"/>
              <w:left w:val="single" w:sz="4" w:space="0" w:color="000000"/>
              <w:bottom w:val="single" w:sz="4" w:space="0" w:color="000000"/>
              <w:right w:val="single" w:sz="4" w:space="0" w:color="000000"/>
            </w:tcBorders>
          </w:tcPr>
          <w:p w14:paraId="45368C90" w14:textId="77777777" w:rsidR="004D74D8" w:rsidRPr="0006522C" w:rsidRDefault="004D74D8" w:rsidP="00467F25">
            <w:pPr>
              <w:widowControl w:val="0"/>
              <w:ind w:left="85" w:right="7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58BB51A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2A861C2" w14:textId="77777777" w:rsidTr="00660861">
        <w:trPr>
          <w:trHeight w:val="757"/>
        </w:trPr>
        <w:tc>
          <w:tcPr>
            <w:tcW w:w="6804" w:type="dxa"/>
            <w:tcBorders>
              <w:top w:val="single" w:sz="4" w:space="0" w:color="000000"/>
              <w:left w:val="single" w:sz="4" w:space="0" w:color="000000"/>
              <w:bottom w:val="single" w:sz="4" w:space="0" w:color="000000"/>
              <w:right w:val="single" w:sz="4" w:space="0" w:color="000000"/>
            </w:tcBorders>
          </w:tcPr>
          <w:p w14:paraId="703AED8F"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69.</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munícipe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ter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possibilidade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selecionar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obras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através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 processo",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contrato",</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"fornecedor",</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"descrição</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parte</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dela",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"localização",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"exercício".</w:t>
            </w:r>
          </w:p>
        </w:tc>
        <w:tc>
          <w:tcPr>
            <w:tcW w:w="1418" w:type="dxa"/>
            <w:tcBorders>
              <w:top w:val="single" w:sz="4" w:space="0" w:color="000000"/>
              <w:left w:val="single" w:sz="4" w:space="0" w:color="000000"/>
              <w:bottom w:val="single" w:sz="4" w:space="0" w:color="000000"/>
              <w:right w:val="single" w:sz="4" w:space="0" w:color="000000"/>
            </w:tcBorders>
          </w:tcPr>
          <w:p w14:paraId="1FB87AA4" w14:textId="77777777" w:rsidR="004D74D8" w:rsidRPr="0006522C" w:rsidRDefault="004D74D8" w:rsidP="00467F25">
            <w:pPr>
              <w:widowControl w:val="0"/>
              <w:ind w:left="85" w:right="7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0345AA7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1D28DB1" w14:textId="77777777" w:rsidTr="00660861">
        <w:trPr>
          <w:trHeight w:val="254"/>
        </w:trPr>
        <w:tc>
          <w:tcPr>
            <w:tcW w:w="6804" w:type="dxa"/>
            <w:tcBorders>
              <w:top w:val="single" w:sz="4" w:space="0" w:color="000000"/>
              <w:left w:val="single" w:sz="4" w:space="0" w:color="000000"/>
              <w:bottom w:val="single" w:sz="4" w:space="0" w:color="000000"/>
              <w:right w:val="single" w:sz="4" w:space="0" w:color="000000"/>
            </w:tcBorders>
          </w:tcPr>
          <w:p w14:paraId="30BB0581"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70.</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visualização 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detalhes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obra.</w:t>
            </w:r>
          </w:p>
        </w:tc>
        <w:tc>
          <w:tcPr>
            <w:tcW w:w="1418" w:type="dxa"/>
            <w:tcBorders>
              <w:top w:val="single" w:sz="4" w:space="0" w:color="000000"/>
              <w:left w:val="single" w:sz="4" w:space="0" w:color="000000"/>
              <w:bottom w:val="single" w:sz="4" w:space="0" w:color="000000"/>
              <w:right w:val="single" w:sz="4" w:space="0" w:color="000000"/>
            </w:tcBorders>
          </w:tcPr>
          <w:p w14:paraId="11CEEEEC"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4AB08B0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F281E3A" w14:textId="77777777" w:rsidTr="00660861">
        <w:trPr>
          <w:trHeight w:val="503"/>
        </w:trPr>
        <w:tc>
          <w:tcPr>
            <w:tcW w:w="6804" w:type="dxa"/>
            <w:tcBorders>
              <w:top w:val="single" w:sz="4" w:space="0" w:color="000000"/>
              <w:left w:val="single" w:sz="4" w:space="0" w:color="000000"/>
              <w:bottom w:val="single" w:sz="4" w:space="0" w:color="000000"/>
              <w:right w:val="single" w:sz="4" w:space="0" w:color="000000"/>
            </w:tcBorders>
          </w:tcPr>
          <w:p w14:paraId="3592ACB2" w14:textId="77777777" w:rsidR="004D74D8" w:rsidRPr="0006522C" w:rsidRDefault="004D74D8" w:rsidP="00467F25">
            <w:pPr>
              <w:widowControl w:val="0"/>
              <w:ind w:left="110"/>
              <w:jc w:val="both"/>
              <w:rPr>
                <w:rFonts w:ascii="Tahoma" w:eastAsia="Times New Roman" w:hAnsi="Tahoma" w:cs="Tahoma"/>
                <w:b/>
                <w:i/>
                <w:sz w:val="20"/>
                <w:szCs w:val="20"/>
                <w:lang w:val="pt-PT"/>
              </w:rPr>
            </w:pPr>
            <w:r w:rsidRPr="0006522C">
              <w:rPr>
                <w:rFonts w:ascii="Tahoma" w:eastAsia="Times New Roman" w:hAnsi="Tahoma" w:cs="Tahoma"/>
                <w:b/>
                <w:i/>
                <w:spacing w:val="-1"/>
                <w:sz w:val="20"/>
                <w:szCs w:val="20"/>
                <w:lang w:val="pt-PT"/>
              </w:rPr>
              <w:t>ATENDIMENTOS</w:t>
            </w:r>
            <w:r w:rsidRPr="0006522C">
              <w:rPr>
                <w:rFonts w:ascii="Tahoma" w:eastAsia="Times New Roman" w:hAnsi="Tahoma" w:cs="Tahoma"/>
                <w:b/>
                <w:i/>
                <w:spacing w:val="-10"/>
                <w:sz w:val="20"/>
                <w:szCs w:val="20"/>
                <w:lang w:val="pt-PT"/>
              </w:rPr>
              <w:t xml:space="preserve"> </w:t>
            </w:r>
            <w:r w:rsidRPr="0006522C">
              <w:rPr>
                <w:rFonts w:ascii="Tahoma" w:eastAsia="Times New Roman" w:hAnsi="Tahoma" w:cs="Tahoma"/>
                <w:b/>
                <w:i/>
                <w:sz w:val="20"/>
                <w:szCs w:val="20"/>
                <w:lang w:val="pt-PT"/>
              </w:rPr>
              <w:t>E-SIC</w:t>
            </w:r>
          </w:p>
        </w:tc>
        <w:tc>
          <w:tcPr>
            <w:tcW w:w="1418" w:type="dxa"/>
            <w:tcBorders>
              <w:top w:val="single" w:sz="4" w:space="0" w:color="000000"/>
              <w:left w:val="single" w:sz="4" w:space="0" w:color="000000"/>
              <w:bottom w:val="single" w:sz="4" w:space="0" w:color="000000"/>
              <w:right w:val="single" w:sz="4" w:space="0" w:color="000000"/>
            </w:tcBorders>
          </w:tcPr>
          <w:p w14:paraId="56F809FF" w14:textId="77777777" w:rsidR="004D74D8" w:rsidRPr="0006522C" w:rsidRDefault="004D74D8" w:rsidP="00467F25">
            <w:pPr>
              <w:widowControl w:val="0"/>
              <w:ind w:left="92" w:right="7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04A4539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934264A" w14:textId="77777777" w:rsidTr="00660861">
        <w:trPr>
          <w:trHeight w:val="506"/>
        </w:trPr>
        <w:tc>
          <w:tcPr>
            <w:tcW w:w="6804" w:type="dxa"/>
            <w:tcBorders>
              <w:top w:val="single" w:sz="4" w:space="0" w:color="000000"/>
              <w:left w:val="single" w:sz="4" w:space="0" w:color="000000"/>
              <w:bottom w:val="single" w:sz="4" w:space="0" w:color="000000"/>
              <w:right w:val="single" w:sz="4" w:space="0" w:color="000000"/>
            </w:tcBorders>
          </w:tcPr>
          <w:p w14:paraId="311C6466" w14:textId="77777777" w:rsidR="004D74D8" w:rsidRPr="0006522C" w:rsidRDefault="004D74D8" w:rsidP="00467F25">
            <w:pPr>
              <w:widowControl w:val="0"/>
              <w:ind w:left="470"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71.</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graficamente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atendimentos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respondidos,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indeferidos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respondidos.</w:t>
            </w:r>
          </w:p>
        </w:tc>
        <w:tc>
          <w:tcPr>
            <w:tcW w:w="1418" w:type="dxa"/>
            <w:tcBorders>
              <w:top w:val="single" w:sz="4" w:space="0" w:color="000000"/>
              <w:left w:val="single" w:sz="4" w:space="0" w:color="000000"/>
              <w:bottom w:val="single" w:sz="4" w:space="0" w:color="000000"/>
              <w:right w:val="single" w:sz="4" w:space="0" w:color="000000"/>
            </w:tcBorders>
          </w:tcPr>
          <w:p w14:paraId="294461EA" w14:textId="77777777" w:rsidR="004D74D8" w:rsidRPr="0006522C" w:rsidRDefault="004D74D8" w:rsidP="00467F25">
            <w:pPr>
              <w:widowControl w:val="0"/>
              <w:ind w:left="85" w:right="7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3F6D251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663895C" w14:textId="77777777" w:rsidTr="00660861">
        <w:trPr>
          <w:trHeight w:val="1012"/>
        </w:trPr>
        <w:tc>
          <w:tcPr>
            <w:tcW w:w="6804" w:type="dxa"/>
            <w:tcBorders>
              <w:top w:val="single" w:sz="4" w:space="0" w:color="000000"/>
              <w:left w:val="single" w:sz="4" w:space="0" w:color="000000"/>
              <w:bottom w:val="single" w:sz="4" w:space="0" w:color="000000"/>
              <w:right w:val="single" w:sz="4" w:space="0" w:color="000000"/>
            </w:tcBorders>
          </w:tcPr>
          <w:p w14:paraId="40ADBD4C" w14:textId="77777777" w:rsidR="004D74D8" w:rsidRPr="0006522C" w:rsidRDefault="004D74D8" w:rsidP="00467F25">
            <w:pPr>
              <w:widowControl w:val="0"/>
              <w:ind w:left="470" w:right="87"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72.</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Possibilitar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munícipe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qualquer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cidadão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realizar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questões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perguntas,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sugestões,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reclamações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denúncia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anônima.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isso,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preencher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pequeno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Nos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casos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Denúncia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anônima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ficará</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oculto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o e-mail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cidadão,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responsável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pelas respostas.</w:t>
            </w:r>
          </w:p>
        </w:tc>
        <w:tc>
          <w:tcPr>
            <w:tcW w:w="1418" w:type="dxa"/>
            <w:tcBorders>
              <w:top w:val="single" w:sz="4" w:space="0" w:color="000000"/>
              <w:left w:val="single" w:sz="4" w:space="0" w:color="000000"/>
              <w:bottom w:val="single" w:sz="4" w:space="0" w:color="000000"/>
              <w:right w:val="single" w:sz="4" w:space="0" w:color="000000"/>
            </w:tcBorders>
          </w:tcPr>
          <w:p w14:paraId="6443F356" w14:textId="77777777" w:rsidR="004D74D8" w:rsidRPr="0006522C" w:rsidRDefault="004D74D8" w:rsidP="00467F25">
            <w:pPr>
              <w:widowControl w:val="0"/>
              <w:ind w:left="85" w:right="7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1DDB053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162140B" w14:textId="77777777" w:rsidTr="00660861">
        <w:trPr>
          <w:trHeight w:val="506"/>
        </w:trPr>
        <w:tc>
          <w:tcPr>
            <w:tcW w:w="6804" w:type="dxa"/>
            <w:tcBorders>
              <w:top w:val="single" w:sz="4" w:space="0" w:color="000000"/>
              <w:left w:val="single" w:sz="4" w:space="0" w:color="000000"/>
              <w:bottom w:val="single" w:sz="4" w:space="0" w:color="000000"/>
              <w:right w:val="single" w:sz="4" w:space="0" w:color="000000"/>
            </w:tcBorders>
          </w:tcPr>
          <w:p w14:paraId="639976B8" w14:textId="77777777" w:rsidR="004D74D8" w:rsidRPr="0006522C" w:rsidRDefault="004D74D8" w:rsidP="00467F25">
            <w:pPr>
              <w:widowControl w:val="0"/>
              <w:ind w:left="470"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73.</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 o site, enviar um e-mail com a confirmação da questão, inclusive com um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protocolo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atendimento,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posterior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pesquisa 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cidadão.</w:t>
            </w:r>
          </w:p>
        </w:tc>
        <w:tc>
          <w:tcPr>
            <w:tcW w:w="1418" w:type="dxa"/>
            <w:tcBorders>
              <w:top w:val="single" w:sz="4" w:space="0" w:color="000000"/>
              <w:left w:val="single" w:sz="4" w:space="0" w:color="000000"/>
              <w:bottom w:val="single" w:sz="4" w:space="0" w:color="000000"/>
              <w:right w:val="single" w:sz="4" w:space="0" w:color="000000"/>
            </w:tcBorders>
          </w:tcPr>
          <w:p w14:paraId="116C6B0E" w14:textId="77777777" w:rsidR="004D74D8" w:rsidRPr="0006522C" w:rsidRDefault="004D74D8" w:rsidP="00467F25">
            <w:pPr>
              <w:widowControl w:val="0"/>
              <w:ind w:left="85" w:right="7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0753B56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003C60F" w14:textId="77777777" w:rsidTr="00660861">
        <w:trPr>
          <w:trHeight w:val="503"/>
        </w:trPr>
        <w:tc>
          <w:tcPr>
            <w:tcW w:w="6804" w:type="dxa"/>
            <w:tcBorders>
              <w:top w:val="single" w:sz="4" w:space="0" w:color="000000"/>
              <w:left w:val="single" w:sz="4" w:space="0" w:color="000000"/>
              <w:bottom w:val="single" w:sz="4" w:space="0" w:color="000000"/>
              <w:right w:val="single" w:sz="4" w:space="0" w:color="000000"/>
            </w:tcBorders>
          </w:tcPr>
          <w:p w14:paraId="1AA7C09E" w14:textId="77777777" w:rsidR="004D74D8" w:rsidRPr="0006522C" w:rsidRDefault="004D74D8" w:rsidP="00467F25">
            <w:pPr>
              <w:widowControl w:val="0"/>
              <w:ind w:left="470"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74.</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respondida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à</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questão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administrador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E-sic,</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cidadão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receberá</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mail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 resposta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enviada.</w:t>
            </w:r>
          </w:p>
        </w:tc>
        <w:tc>
          <w:tcPr>
            <w:tcW w:w="1418" w:type="dxa"/>
            <w:tcBorders>
              <w:top w:val="single" w:sz="4" w:space="0" w:color="000000"/>
              <w:left w:val="single" w:sz="4" w:space="0" w:color="000000"/>
              <w:bottom w:val="single" w:sz="4" w:space="0" w:color="000000"/>
              <w:right w:val="single" w:sz="4" w:space="0" w:color="000000"/>
            </w:tcBorders>
          </w:tcPr>
          <w:p w14:paraId="30951FFA" w14:textId="77777777" w:rsidR="004D74D8" w:rsidRPr="0006522C" w:rsidRDefault="004D74D8" w:rsidP="00467F25">
            <w:pPr>
              <w:widowControl w:val="0"/>
              <w:ind w:left="85" w:right="7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63F8849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4803C44" w14:textId="77777777" w:rsidTr="00660861">
        <w:trPr>
          <w:trHeight w:val="505"/>
        </w:trPr>
        <w:tc>
          <w:tcPr>
            <w:tcW w:w="6804" w:type="dxa"/>
            <w:tcBorders>
              <w:top w:val="single" w:sz="4" w:space="0" w:color="000000"/>
              <w:left w:val="single" w:sz="4" w:space="0" w:color="000000"/>
              <w:bottom w:val="single" w:sz="4" w:space="0" w:color="000000"/>
              <w:right w:val="single" w:sz="4" w:space="0" w:color="000000"/>
            </w:tcBorders>
          </w:tcPr>
          <w:p w14:paraId="3BD21D8B"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75.</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principais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perguntas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respostas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realizadas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fiquem</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 disposição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consulta.</w:t>
            </w:r>
          </w:p>
        </w:tc>
        <w:tc>
          <w:tcPr>
            <w:tcW w:w="1418" w:type="dxa"/>
            <w:tcBorders>
              <w:top w:val="single" w:sz="4" w:space="0" w:color="000000"/>
              <w:left w:val="single" w:sz="4" w:space="0" w:color="000000"/>
              <w:bottom w:val="single" w:sz="4" w:space="0" w:color="000000"/>
              <w:right w:val="single" w:sz="4" w:space="0" w:color="000000"/>
            </w:tcBorders>
          </w:tcPr>
          <w:p w14:paraId="06C42D26" w14:textId="77777777" w:rsidR="004D74D8" w:rsidRPr="0006522C" w:rsidRDefault="004D74D8" w:rsidP="00467F25">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2F04C181"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69A3AA4" w14:textId="77777777" w:rsidTr="00660861">
        <w:trPr>
          <w:trHeight w:val="563"/>
        </w:trPr>
        <w:tc>
          <w:tcPr>
            <w:tcW w:w="6804" w:type="dxa"/>
            <w:tcBorders>
              <w:top w:val="single" w:sz="4" w:space="0" w:color="000000"/>
              <w:left w:val="single" w:sz="4" w:space="0" w:color="000000"/>
              <w:bottom w:val="single" w:sz="4" w:space="0" w:color="000000"/>
              <w:right w:val="single" w:sz="4" w:space="0" w:color="000000"/>
            </w:tcBorders>
          </w:tcPr>
          <w:p w14:paraId="2694E4B5" w14:textId="77777777" w:rsidR="004D74D8" w:rsidRPr="0006522C" w:rsidRDefault="004D74D8" w:rsidP="00467F25">
            <w:pPr>
              <w:widowControl w:val="0"/>
              <w:ind w:left="110"/>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Identificação</w:t>
            </w:r>
          </w:p>
        </w:tc>
        <w:tc>
          <w:tcPr>
            <w:tcW w:w="1418" w:type="dxa"/>
            <w:tcBorders>
              <w:top w:val="single" w:sz="4" w:space="0" w:color="000000"/>
              <w:left w:val="single" w:sz="4" w:space="0" w:color="000000"/>
              <w:bottom w:val="single" w:sz="4" w:space="0" w:color="000000"/>
              <w:right w:val="single" w:sz="4" w:space="0" w:color="000000"/>
            </w:tcBorders>
          </w:tcPr>
          <w:p w14:paraId="3916ABBA" w14:textId="77777777" w:rsidR="004D74D8" w:rsidRPr="0006522C" w:rsidRDefault="004D74D8" w:rsidP="00467F25">
            <w:pPr>
              <w:widowControl w:val="0"/>
              <w:ind w:left="92" w:right="7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35C6CC5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56D566C" w14:textId="77777777" w:rsidTr="00660861">
        <w:trPr>
          <w:trHeight w:val="508"/>
        </w:trPr>
        <w:tc>
          <w:tcPr>
            <w:tcW w:w="6804" w:type="dxa"/>
            <w:tcBorders>
              <w:top w:val="single" w:sz="4" w:space="0" w:color="000000"/>
              <w:left w:val="single" w:sz="4" w:space="0" w:color="000000"/>
              <w:bottom w:val="single" w:sz="4" w:space="0" w:color="000000"/>
              <w:right w:val="single" w:sz="4" w:space="0" w:color="000000"/>
            </w:tcBorders>
          </w:tcPr>
          <w:p w14:paraId="05C863EC" w14:textId="77777777" w:rsidR="004D74D8" w:rsidRPr="0006522C" w:rsidRDefault="004D74D8" w:rsidP="00467F25">
            <w:pPr>
              <w:widowControl w:val="0"/>
              <w:ind w:left="110"/>
              <w:jc w:val="both"/>
              <w:rPr>
                <w:rFonts w:ascii="Tahoma" w:eastAsia="Times New Roman" w:hAnsi="Tahoma" w:cs="Tahoma"/>
                <w:sz w:val="20"/>
                <w:szCs w:val="20"/>
                <w:lang w:val="pt-PT"/>
              </w:rPr>
            </w:pPr>
            <w:r w:rsidRPr="0006522C">
              <w:rPr>
                <w:rFonts w:ascii="Tahoma" w:eastAsia="Times New Roman" w:hAnsi="Tahoma" w:cs="Tahoma"/>
                <w:sz w:val="20"/>
                <w:szCs w:val="20"/>
                <w:lang w:val="pt-PT"/>
              </w:rPr>
              <w:t>76.</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conter</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endereços,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horário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atendimento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contatos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aos cidadãos.</w:t>
            </w:r>
          </w:p>
        </w:tc>
        <w:tc>
          <w:tcPr>
            <w:tcW w:w="1418" w:type="dxa"/>
            <w:tcBorders>
              <w:top w:val="single" w:sz="4" w:space="0" w:color="000000"/>
              <w:left w:val="single" w:sz="4" w:space="0" w:color="000000"/>
              <w:bottom w:val="single" w:sz="4" w:space="0" w:color="000000"/>
              <w:right w:val="single" w:sz="4" w:space="0" w:color="000000"/>
            </w:tcBorders>
          </w:tcPr>
          <w:p w14:paraId="73AE0D01" w14:textId="77777777" w:rsidR="004D74D8" w:rsidRPr="0006522C" w:rsidRDefault="004D74D8" w:rsidP="00467F25">
            <w:pPr>
              <w:widowControl w:val="0"/>
              <w:ind w:left="85" w:right="7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7735C902" w14:textId="77777777" w:rsidR="004D74D8" w:rsidRPr="0006522C" w:rsidRDefault="004D74D8" w:rsidP="00467F25">
            <w:pPr>
              <w:widowControl w:val="0"/>
              <w:rPr>
                <w:rFonts w:ascii="Tahoma" w:eastAsia="Times New Roman" w:hAnsi="Tahoma" w:cs="Tahoma"/>
                <w:sz w:val="20"/>
                <w:szCs w:val="20"/>
                <w:lang w:val="pt-PT"/>
              </w:rPr>
            </w:pPr>
          </w:p>
        </w:tc>
      </w:tr>
    </w:tbl>
    <w:p w14:paraId="2E996173" w14:textId="77777777" w:rsidR="004D74D8" w:rsidRPr="0006522C" w:rsidRDefault="004D74D8" w:rsidP="00467F25">
      <w:pPr>
        <w:widowControl w:val="0"/>
        <w:suppressAutoHyphens/>
        <w:spacing w:after="0" w:line="240" w:lineRule="auto"/>
        <w:jc w:val="both"/>
        <w:textAlignment w:val="baseline"/>
        <w:rPr>
          <w:rFonts w:ascii="Tahoma" w:eastAsia="Times New Roman" w:hAnsi="Tahoma" w:cs="Tahoma"/>
          <w:sz w:val="20"/>
          <w:szCs w:val="20"/>
          <w:lang w:eastAsia="pt-BR"/>
        </w:rPr>
      </w:pPr>
    </w:p>
    <w:p w14:paraId="4D3C480D" w14:textId="77777777" w:rsidR="004D74D8" w:rsidRPr="0006522C" w:rsidRDefault="004D74D8" w:rsidP="00467F25">
      <w:pPr>
        <w:widowControl w:val="0"/>
        <w:suppressAutoHyphens/>
        <w:spacing w:after="0" w:line="240" w:lineRule="auto"/>
        <w:jc w:val="both"/>
        <w:textAlignment w:val="baseline"/>
        <w:rPr>
          <w:rFonts w:ascii="Tahoma" w:eastAsia="Times New Roman" w:hAnsi="Tahoma" w:cs="Tahoma"/>
          <w:sz w:val="20"/>
          <w:szCs w:val="20"/>
          <w:lang w:eastAsia="pt-BR"/>
        </w:rPr>
      </w:pPr>
    </w:p>
    <w:p w14:paraId="1CA4FB4F" w14:textId="77777777" w:rsidR="004D74D8" w:rsidRPr="0006522C" w:rsidRDefault="004D74D8" w:rsidP="00467F25">
      <w:pPr>
        <w:widowControl w:val="0"/>
        <w:numPr>
          <w:ilvl w:val="0"/>
          <w:numId w:val="14"/>
        </w:numPr>
        <w:tabs>
          <w:tab w:val="left" w:pos="807"/>
          <w:tab w:val="left" w:pos="808"/>
        </w:tabs>
        <w:spacing w:after="0" w:line="240" w:lineRule="auto"/>
        <w:ind w:left="709" w:hanging="360"/>
        <w:jc w:val="both"/>
        <w:outlineLvl w:val="0"/>
        <w:rPr>
          <w:rFonts w:ascii="Tahoma" w:eastAsia="Times New Roman" w:hAnsi="Tahoma" w:cs="Tahoma"/>
          <w:b/>
          <w:sz w:val="20"/>
          <w:szCs w:val="20"/>
          <w:lang w:eastAsia="zh-CN" w:bidi="hi-IN"/>
        </w:rPr>
      </w:pPr>
      <w:bookmarkStart w:id="113" w:name="_Toc149570614"/>
      <w:bookmarkStart w:id="114" w:name="_Toc103153702"/>
      <w:r w:rsidRPr="0006522C">
        <w:rPr>
          <w:rFonts w:ascii="Tahoma" w:eastAsia="Times New Roman" w:hAnsi="Tahoma" w:cs="Tahoma"/>
          <w:b/>
          <w:sz w:val="20"/>
          <w:szCs w:val="20"/>
          <w:lang w:eastAsia="zh-CN" w:bidi="hi-IN"/>
        </w:rPr>
        <w:t>RH, FOLHA DE PAGAMENTO, PONTO ELETRÔNICO, ADMINISTRAÇÃO DE BENEFÍCIOS: RAIS,</w:t>
      </w:r>
      <w:r w:rsidRPr="0006522C">
        <w:rPr>
          <w:rFonts w:ascii="Tahoma" w:eastAsia="Times New Roman" w:hAnsi="Tahoma" w:cs="Tahoma"/>
          <w:b/>
          <w:spacing w:val="1"/>
          <w:sz w:val="20"/>
          <w:szCs w:val="20"/>
          <w:lang w:eastAsia="zh-CN" w:bidi="hi-IN"/>
        </w:rPr>
        <w:t xml:space="preserve"> </w:t>
      </w:r>
      <w:r w:rsidRPr="0006522C">
        <w:rPr>
          <w:rFonts w:ascii="Tahoma" w:eastAsia="Times New Roman" w:hAnsi="Tahoma" w:cs="Tahoma"/>
          <w:b/>
          <w:sz w:val="20"/>
          <w:szCs w:val="20"/>
          <w:lang w:eastAsia="zh-CN" w:bidi="hi-IN"/>
        </w:rPr>
        <w:t>DIRF,</w:t>
      </w:r>
      <w:r w:rsidRPr="0006522C">
        <w:rPr>
          <w:rFonts w:ascii="Tahoma" w:eastAsia="Times New Roman" w:hAnsi="Tahoma" w:cs="Tahoma"/>
          <w:b/>
          <w:spacing w:val="-1"/>
          <w:sz w:val="20"/>
          <w:szCs w:val="20"/>
          <w:lang w:eastAsia="zh-CN" w:bidi="hi-IN"/>
        </w:rPr>
        <w:t xml:space="preserve"> </w:t>
      </w:r>
      <w:r w:rsidRPr="0006522C">
        <w:rPr>
          <w:rFonts w:ascii="Tahoma" w:eastAsia="Times New Roman" w:hAnsi="Tahoma" w:cs="Tahoma"/>
          <w:b/>
          <w:sz w:val="20"/>
          <w:szCs w:val="20"/>
          <w:lang w:eastAsia="zh-CN" w:bidi="hi-IN"/>
        </w:rPr>
        <w:t>I.R.,</w:t>
      </w:r>
      <w:r w:rsidRPr="0006522C">
        <w:rPr>
          <w:rFonts w:ascii="Tahoma" w:eastAsia="Times New Roman" w:hAnsi="Tahoma" w:cs="Tahoma"/>
          <w:b/>
          <w:spacing w:val="-4"/>
          <w:sz w:val="20"/>
          <w:szCs w:val="20"/>
          <w:lang w:eastAsia="zh-CN" w:bidi="hi-IN"/>
        </w:rPr>
        <w:t xml:space="preserve"> </w:t>
      </w:r>
      <w:r w:rsidRPr="0006522C">
        <w:rPr>
          <w:rFonts w:ascii="Tahoma" w:eastAsia="Times New Roman" w:hAnsi="Tahoma" w:cs="Tahoma"/>
          <w:b/>
          <w:sz w:val="20"/>
          <w:szCs w:val="20"/>
          <w:lang w:eastAsia="zh-CN" w:bidi="hi-IN"/>
        </w:rPr>
        <w:t>HOLERITE</w:t>
      </w:r>
      <w:r w:rsidRPr="0006522C">
        <w:rPr>
          <w:rFonts w:ascii="Tahoma" w:eastAsia="Times New Roman" w:hAnsi="Tahoma" w:cs="Tahoma"/>
          <w:b/>
          <w:spacing w:val="-5"/>
          <w:sz w:val="20"/>
          <w:szCs w:val="20"/>
          <w:lang w:eastAsia="zh-CN" w:bidi="hi-IN"/>
        </w:rPr>
        <w:t xml:space="preserve"> </w:t>
      </w:r>
      <w:r w:rsidRPr="0006522C">
        <w:rPr>
          <w:rFonts w:ascii="Tahoma" w:eastAsia="Times New Roman" w:hAnsi="Tahoma" w:cs="Tahoma"/>
          <w:b/>
          <w:sz w:val="20"/>
          <w:szCs w:val="20"/>
          <w:lang w:eastAsia="zh-CN" w:bidi="hi-IN"/>
        </w:rPr>
        <w:t>WEB,</w:t>
      </w:r>
      <w:r w:rsidRPr="0006522C">
        <w:rPr>
          <w:rFonts w:ascii="Tahoma" w:eastAsia="Times New Roman" w:hAnsi="Tahoma" w:cs="Tahoma"/>
          <w:b/>
          <w:spacing w:val="-1"/>
          <w:sz w:val="20"/>
          <w:szCs w:val="20"/>
          <w:lang w:eastAsia="zh-CN" w:bidi="hi-IN"/>
        </w:rPr>
        <w:t xml:space="preserve"> </w:t>
      </w:r>
      <w:r w:rsidRPr="0006522C">
        <w:rPr>
          <w:rFonts w:ascii="Tahoma" w:eastAsia="Times New Roman" w:hAnsi="Tahoma" w:cs="Tahoma"/>
          <w:b/>
          <w:sz w:val="20"/>
          <w:szCs w:val="20"/>
          <w:lang w:eastAsia="zh-CN" w:bidi="hi-IN"/>
        </w:rPr>
        <w:t>SEFIF,</w:t>
      </w:r>
      <w:r w:rsidRPr="0006522C">
        <w:rPr>
          <w:rFonts w:ascii="Tahoma" w:eastAsia="Times New Roman" w:hAnsi="Tahoma" w:cs="Tahoma"/>
          <w:b/>
          <w:spacing w:val="-3"/>
          <w:sz w:val="20"/>
          <w:szCs w:val="20"/>
          <w:lang w:eastAsia="zh-CN" w:bidi="hi-IN"/>
        </w:rPr>
        <w:t xml:space="preserve"> </w:t>
      </w:r>
      <w:r w:rsidRPr="0006522C">
        <w:rPr>
          <w:rFonts w:ascii="Tahoma" w:eastAsia="Times New Roman" w:hAnsi="Tahoma" w:cs="Tahoma"/>
          <w:b/>
          <w:sz w:val="20"/>
          <w:szCs w:val="20"/>
          <w:lang w:eastAsia="zh-CN" w:bidi="hi-IN"/>
        </w:rPr>
        <w:t>CAGED,</w:t>
      </w:r>
      <w:r w:rsidRPr="0006522C">
        <w:rPr>
          <w:rFonts w:ascii="Tahoma" w:eastAsia="Times New Roman" w:hAnsi="Tahoma" w:cs="Tahoma"/>
          <w:b/>
          <w:spacing w:val="-1"/>
          <w:sz w:val="20"/>
          <w:szCs w:val="20"/>
          <w:lang w:eastAsia="zh-CN" w:bidi="hi-IN"/>
        </w:rPr>
        <w:t xml:space="preserve"> </w:t>
      </w:r>
      <w:r w:rsidRPr="0006522C">
        <w:rPr>
          <w:rFonts w:ascii="Tahoma" w:eastAsia="Times New Roman" w:hAnsi="Tahoma" w:cs="Tahoma"/>
          <w:b/>
          <w:sz w:val="20"/>
          <w:szCs w:val="20"/>
          <w:lang w:eastAsia="zh-CN" w:bidi="hi-IN"/>
        </w:rPr>
        <w:t>MANAD,</w:t>
      </w:r>
      <w:r w:rsidRPr="0006522C">
        <w:rPr>
          <w:rFonts w:ascii="Tahoma" w:eastAsia="Times New Roman" w:hAnsi="Tahoma" w:cs="Tahoma"/>
          <w:b/>
          <w:spacing w:val="-1"/>
          <w:sz w:val="20"/>
          <w:szCs w:val="20"/>
          <w:lang w:eastAsia="zh-CN" w:bidi="hi-IN"/>
        </w:rPr>
        <w:t xml:space="preserve"> </w:t>
      </w:r>
      <w:r w:rsidRPr="0006522C">
        <w:rPr>
          <w:rFonts w:ascii="Tahoma" w:eastAsia="Times New Roman" w:hAnsi="Tahoma" w:cs="Tahoma"/>
          <w:b/>
          <w:sz w:val="20"/>
          <w:szCs w:val="20"/>
          <w:lang w:eastAsia="zh-CN" w:bidi="hi-IN"/>
        </w:rPr>
        <w:t>ATENDIMENTO A</w:t>
      </w:r>
      <w:r w:rsidRPr="0006522C">
        <w:rPr>
          <w:rFonts w:ascii="Tahoma" w:eastAsia="Times New Roman" w:hAnsi="Tahoma" w:cs="Tahoma"/>
          <w:b/>
          <w:spacing w:val="-2"/>
          <w:sz w:val="20"/>
          <w:szCs w:val="20"/>
          <w:lang w:eastAsia="zh-CN" w:bidi="hi-IN"/>
        </w:rPr>
        <w:t xml:space="preserve"> </w:t>
      </w:r>
      <w:r w:rsidRPr="0006522C">
        <w:rPr>
          <w:rFonts w:ascii="Tahoma" w:eastAsia="Times New Roman" w:hAnsi="Tahoma" w:cs="Tahoma"/>
          <w:b/>
          <w:sz w:val="20"/>
          <w:szCs w:val="20"/>
          <w:lang w:eastAsia="zh-CN" w:bidi="hi-IN"/>
        </w:rPr>
        <w:t>LRF E</w:t>
      </w:r>
      <w:r w:rsidRPr="0006522C">
        <w:rPr>
          <w:rFonts w:ascii="Tahoma" w:eastAsia="Times New Roman" w:hAnsi="Tahoma" w:cs="Tahoma"/>
          <w:b/>
          <w:spacing w:val="-4"/>
          <w:sz w:val="20"/>
          <w:szCs w:val="20"/>
          <w:lang w:eastAsia="zh-CN" w:bidi="hi-IN"/>
        </w:rPr>
        <w:t xml:space="preserve"> </w:t>
      </w:r>
      <w:r w:rsidRPr="0006522C">
        <w:rPr>
          <w:rFonts w:ascii="Tahoma" w:eastAsia="Times New Roman" w:hAnsi="Tahoma" w:cs="Tahoma"/>
          <w:b/>
          <w:sz w:val="20"/>
          <w:szCs w:val="20"/>
          <w:lang w:eastAsia="zh-CN" w:bidi="hi-IN"/>
        </w:rPr>
        <w:t>PORTARIA</w:t>
      </w:r>
      <w:r w:rsidRPr="0006522C">
        <w:rPr>
          <w:rFonts w:ascii="Tahoma" w:eastAsia="Times New Roman" w:hAnsi="Tahoma" w:cs="Tahoma"/>
          <w:b/>
          <w:spacing w:val="-1"/>
          <w:sz w:val="20"/>
          <w:szCs w:val="20"/>
          <w:lang w:eastAsia="zh-CN" w:bidi="hi-IN"/>
        </w:rPr>
        <w:t xml:space="preserve"> </w:t>
      </w:r>
      <w:r w:rsidRPr="0006522C">
        <w:rPr>
          <w:rFonts w:ascii="Tahoma" w:eastAsia="Times New Roman" w:hAnsi="Tahoma" w:cs="Tahoma"/>
          <w:b/>
          <w:sz w:val="20"/>
          <w:szCs w:val="20"/>
          <w:lang w:eastAsia="zh-CN" w:bidi="hi-IN"/>
        </w:rPr>
        <w:t>1.510/09</w:t>
      </w:r>
      <w:bookmarkEnd w:id="113"/>
      <w:bookmarkEnd w:id="114"/>
      <w:r w:rsidRPr="0006522C">
        <w:rPr>
          <w:rFonts w:ascii="Tahoma" w:eastAsia="Times New Roman" w:hAnsi="Tahoma" w:cs="Tahoma"/>
          <w:b/>
          <w:sz w:val="20"/>
          <w:szCs w:val="20"/>
          <w:lang w:eastAsia="zh-CN" w:bidi="hi-IN"/>
        </w:rPr>
        <w:t>.</w:t>
      </w:r>
    </w:p>
    <w:p w14:paraId="28181C19" w14:textId="77777777" w:rsidR="004D74D8" w:rsidRPr="0006522C" w:rsidRDefault="004D74D8" w:rsidP="00467F25">
      <w:pPr>
        <w:widowControl w:val="0"/>
        <w:suppressAutoHyphens/>
        <w:spacing w:after="0" w:line="240" w:lineRule="auto"/>
        <w:ind w:left="-284" w:right="51"/>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Este</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sistema</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deverá</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ter</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por</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objetivo</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todo</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o</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controle</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e</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administração</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do</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pessoal</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nos</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moldes</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especificados</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a</w:t>
      </w:r>
      <w:r w:rsidRPr="0006522C">
        <w:rPr>
          <w:rFonts w:ascii="Tahoma" w:eastAsia="Times New Roman" w:hAnsi="Tahoma" w:cs="Tahoma"/>
          <w:spacing w:val="-52"/>
          <w:sz w:val="20"/>
          <w:szCs w:val="20"/>
          <w:lang w:eastAsia="pt-BR"/>
        </w:rPr>
        <w:t xml:space="preserve"> </w:t>
      </w:r>
      <w:r w:rsidRPr="0006522C">
        <w:rPr>
          <w:rFonts w:ascii="Tahoma" w:eastAsia="Times New Roman" w:hAnsi="Tahoma" w:cs="Tahoma"/>
          <w:sz w:val="20"/>
          <w:szCs w:val="20"/>
          <w:lang w:eastAsia="pt-BR"/>
        </w:rPr>
        <w:t>seguir.</w:t>
      </w:r>
    </w:p>
    <w:p w14:paraId="3FFAB4AA" w14:textId="77777777" w:rsidR="004D74D8" w:rsidRPr="0006522C" w:rsidRDefault="004D74D8" w:rsidP="00467F25">
      <w:pPr>
        <w:spacing w:after="0" w:line="240" w:lineRule="auto"/>
        <w:rPr>
          <w:rFonts w:ascii="Tahoma" w:eastAsia="Calibri" w:hAnsi="Tahoma" w:cs="Tahoma"/>
          <w:sz w:val="20"/>
          <w:szCs w:val="20"/>
        </w:rPr>
      </w:pPr>
    </w:p>
    <w:p w14:paraId="0FF1ADDC" w14:textId="77777777" w:rsidR="004D74D8" w:rsidRPr="0006522C" w:rsidRDefault="004D74D8" w:rsidP="00467F25">
      <w:pPr>
        <w:spacing w:after="0" w:line="240" w:lineRule="auto"/>
        <w:rPr>
          <w:rFonts w:ascii="Tahoma" w:eastAsia="Calibri" w:hAnsi="Tahoma" w:cs="Tahoma"/>
          <w:b/>
          <w:sz w:val="20"/>
          <w:szCs w:val="20"/>
        </w:rPr>
      </w:pPr>
      <w:bookmarkStart w:id="115" w:name="_Toc103153703"/>
      <w:r w:rsidRPr="0006522C">
        <w:rPr>
          <w:rFonts w:ascii="Tahoma" w:eastAsia="Calibri" w:hAnsi="Tahoma" w:cs="Tahoma"/>
          <w:b/>
          <w:sz w:val="20"/>
          <w:szCs w:val="20"/>
        </w:rPr>
        <w:t>AUDESP</w:t>
      </w:r>
      <w:bookmarkEnd w:id="115"/>
    </w:p>
    <w:p w14:paraId="45A78B11" w14:textId="77777777" w:rsidR="004D74D8" w:rsidRPr="0006522C" w:rsidRDefault="004D74D8" w:rsidP="00467F25">
      <w:pPr>
        <w:widowControl w:val="0"/>
        <w:suppressAutoHyphens/>
        <w:spacing w:after="0" w:line="240" w:lineRule="auto"/>
        <w:ind w:left="807" w:hanging="1091"/>
        <w:textAlignment w:val="baseline"/>
        <w:rPr>
          <w:rFonts w:ascii="Tahoma" w:eastAsia="Times New Roman" w:hAnsi="Tahoma" w:cs="Tahoma"/>
          <w:sz w:val="20"/>
          <w:szCs w:val="20"/>
          <w:lang w:eastAsia="pt-BR"/>
        </w:rPr>
      </w:pPr>
      <w:r w:rsidRPr="0006522C">
        <w:rPr>
          <w:rFonts w:ascii="Tahoma" w:eastAsia="Times New Roman" w:hAnsi="Tahoma" w:cs="Tahoma"/>
          <w:sz w:val="20"/>
          <w:szCs w:val="20"/>
          <w:u w:val="single"/>
          <w:lang w:eastAsia="pt-BR"/>
        </w:rPr>
        <w:t>AUDESP</w:t>
      </w:r>
      <w:r w:rsidRPr="0006522C">
        <w:rPr>
          <w:rFonts w:ascii="Tahoma" w:eastAsia="Times New Roman" w:hAnsi="Tahoma" w:cs="Tahoma"/>
          <w:spacing w:val="-2"/>
          <w:sz w:val="20"/>
          <w:szCs w:val="20"/>
          <w:u w:val="single"/>
          <w:lang w:eastAsia="pt-BR"/>
        </w:rPr>
        <w:t xml:space="preserve"> </w:t>
      </w:r>
      <w:r w:rsidRPr="0006522C">
        <w:rPr>
          <w:rFonts w:ascii="Tahoma" w:eastAsia="Times New Roman" w:hAnsi="Tahoma" w:cs="Tahoma"/>
          <w:sz w:val="20"/>
          <w:szCs w:val="20"/>
          <w:u w:val="single"/>
          <w:lang w:eastAsia="pt-BR"/>
        </w:rPr>
        <w:t>–</w:t>
      </w:r>
      <w:r w:rsidRPr="0006522C">
        <w:rPr>
          <w:rFonts w:ascii="Tahoma" w:eastAsia="Times New Roman" w:hAnsi="Tahoma" w:cs="Tahoma"/>
          <w:spacing w:val="-1"/>
          <w:sz w:val="20"/>
          <w:szCs w:val="20"/>
          <w:u w:val="single"/>
          <w:lang w:eastAsia="pt-BR"/>
        </w:rPr>
        <w:t xml:space="preserve"> </w:t>
      </w:r>
      <w:r w:rsidRPr="0006522C">
        <w:rPr>
          <w:rFonts w:ascii="Tahoma" w:eastAsia="Times New Roman" w:hAnsi="Tahoma" w:cs="Tahoma"/>
          <w:sz w:val="20"/>
          <w:szCs w:val="20"/>
          <w:u w:val="single"/>
          <w:lang w:eastAsia="pt-BR"/>
        </w:rPr>
        <w:t>FASES</w:t>
      </w:r>
      <w:r w:rsidRPr="0006522C">
        <w:rPr>
          <w:rFonts w:ascii="Tahoma" w:eastAsia="Times New Roman" w:hAnsi="Tahoma" w:cs="Tahoma"/>
          <w:spacing w:val="-1"/>
          <w:sz w:val="20"/>
          <w:szCs w:val="20"/>
          <w:u w:val="single"/>
          <w:lang w:eastAsia="pt-BR"/>
        </w:rPr>
        <w:t xml:space="preserve"> </w:t>
      </w:r>
      <w:r w:rsidRPr="0006522C">
        <w:rPr>
          <w:rFonts w:ascii="Tahoma" w:eastAsia="Times New Roman" w:hAnsi="Tahoma" w:cs="Tahoma"/>
          <w:sz w:val="20"/>
          <w:szCs w:val="20"/>
          <w:u w:val="single"/>
          <w:lang w:eastAsia="pt-BR"/>
        </w:rPr>
        <w:t>I</w:t>
      </w:r>
      <w:r w:rsidRPr="0006522C">
        <w:rPr>
          <w:rFonts w:ascii="Tahoma" w:eastAsia="Times New Roman" w:hAnsi="Tahoma" w:cs="Tahoma"/>
          <w:spacing w:val="-10"/>
          <w:sz w:val="20"/>
          <w:szCs w:val="20"/>
          <w:u w:val="single"/>
          <w:lang w:eastAsia="pt-BR"/>
        </w:rPr>
        <w:t xml:space="preserve"> </w:t>
      </w:r>
      <w:r w:rsidRPr="0006522C">
        <w:rPr>
          <w:rFonts w:ascii="Tahoma" w:eastAsia="Times New Roman" w:hAnsi="Tahoma" w:cs="Tahoma"/>
          <w:sz w:val="20"/>
          <w:szCs w:val="20"/>
          <w:u w:val="single"/>
          <w:lang w:eastAsia="pt-BR"/>
        </w:rPr>
        <w:t>E</w:t>
      </w:r>
      <w:r w:rsidRPr="0006522C">
        <w:rPr>
          <w:rFonts w:ascii="Tahoma" w:eastAsia="Times New Roman" w:hAnsi="Tahoma" w:cs="Tahoma"/>
          <w:spacing w:val="1"/>
          <w:sz w:val="20"/>
          <w:szCs w:val="20"/>
          <w:u w:val="single"/>
          <w:lang w:eastAsia="pt-BR"/>
        </w:rPr>
        <w:t xml:space="preserve"> </w:t>
      </w:r>
      <w:r w:rsidRPr="0006522C">
        <w:rPr>
          <w:rFonts w:ascii="Tahoma" w:eastAsia="Times New Roman" w:hAnsi="Tahoma" w:cs="Tahoma"/>
          <w:sz w:val="20"/>
          <w:szCs w:val="20"/>
          <w:u w:val="single"/>
          <w:lang w:eastAsia="pt-BR"/>
        </w:rPr>
        <w:t>II</w:t>
      </w:r>
    </w:p>
    <w:p w14:paraId="478EE337" w14:textId="77777777" w:rsidR="004D74D8" w:rsidRPr="0006522C" w:rsidRDefault="004D74D8" w:rsidP="00467F25">
      <w:pPr>
        <w:widowControl w:val="0"/>
        <w:suppressAutoHyphens/>
        <w:spacing w:after="0" w:line="240" w:lineRule="auto"/>
        <w:ind w:left="-284" w:right="335"/>
        <w:jc w:val="both"/>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Geração automática dos arquivos XML – Concessão de Reajustes de Agentes Políticos, Remuneração de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Agentes Políticos, Fixação da Remuneração do Agente Político e Complemento da Remuneração de Agente</w:t>
      </w:r>
      <w:r w:rsidRPr="0006522C">
        <w:rPr>
          <w:rFonts w:ascii="Tahoma" w:eastAsia="Times New Roman" w:hAnsi="Tahoma" w:cs="Tahoma"/>
          <w:spacing w:val="-52"/>
          <w:sz w:val="20"/>
          <w:szCs w:val="20"/>
          <w:lang w:eastAsia="pt-BR"/>
        </w:rPr>
        <w:t xml:space="preserve"> </w:t>
      </w:r>
      <w:r w:rsidRPr="0006522C">
        <w:rPr>
          <w:rFonts w:ascii="Tahoma" w:eastAsia="Times New Roman" w:hAnsi="Tahoma" w:cs="Tahoma"/>
          <w:sz w:val="20"/>
          <w:szCs w:val="20"/>
          <w:lang w:eastAsia="pt-BR"/>
        </w:rPr>
        <w:t>Político.</w:t>
      </w:r>
    </w:p>
    <w:p w14:paraId="4FAF9F3A" w14:textId="77777777" w:rsidR="004D74D8" w:rsidRPr="0006522C" w:rsidRDefault="004D74D8" w:rsidP="00467F25">
      <w:pPr>
        <w:widowControl w:val="0"/>
        <w:suppressAutoHyphens/>
        <w:spacing w:after="0" w:line="240" w:lineRule="auto"/>
        <w:textAlignment w:val="baseline"/>
        <w:rPr>
          <w:rFonts w:ascii="Tahoma" w:eastAsia="Times New Roman" w:hAnsi="Tahoma" w:cs="Tahoma"/>
          <w:sz w:val="20"/>
          <w:szCs w:val="20"/>
          <w:lang w:eastAsia="pt-BR"/>
        </w:rPr>
      </w:pPr>
    </w:p>
    <w:p w14:paraId="1F7C63A4" w14:textId="77777777" w:rsidR="004D74D8" w:rsidRPr="0006522C" w:rsidRDefault="004D74D8" w:rsidP="00467F25">
      <w:pPr>
        <w:widowControl w:val="0"/>
        <w:suppressAutoHyphens/>
        <w:spacing w:after="0" w:line="240" w:lineRule="auto"/>
        <w:ind w:left="807" w:hanging="1091"/>
        <w:textAlignment w:val="baseline"/>
        <w:rPr>
          <w:rFonts w:ascii="Tahoma" w:eastAsia="Times New Roman" w:hAnsi="Tahoma" w:cs="Tahoma"/>
          <w:b/>
          <w:sz w:val="20"/>
          <w:szCs w:val="20"/>
          <w:lang w:eastAsia="pt-BR"/>
        </w:rPr>
      </w:pPr>
      <w:r w:rsidRPr="0006522C">
        <w:rPr>
          <w:rFonts w:ascii="Tahoma" w:eastAsia="Times New Roman" w:hAnsi="Tahoma" w:cs="Tahoma"/>
          <w:b/>
          <w:sz w:val="20"/>
          <w:szCs w:val="20"/>
          <w:u w:val="single"/>
          <w:lang w:eastAsia="pt-BR"/>
        </w:rPr>
        <w:t>AUDESP</w:t>
      </w:r>
      <w:r w:rsidRPr="0006522C">
        <w:rPr>
          <w:rFonts w:ascii="Tahoma" w:eastAsia="Times New Roman" w:hAnsi="Tahoma" w:cs="Tahoma"/>
          <w:b/>
          <w:spacing w:val="-4"/>
          <w:sz w:val="20"/>
          <w:szCs w:val="20"/>
          <w:u w:val="single"/>
          <w:lang w:eastAsia="pt-BR"/>
        </w:rPr>
        <w:t xml:space="preserve"> </w:t>
      </w:r>
      <w:r w:rsidRPr="0006522C">
        <w:rPr>
          <w:rFonts w:ascii="Tahoma" w:eastAsia="Times New Roman" w:hAnsi="Tahoma" w:cs="Tahoma"/>
          <w:b/>
          <w:sz w:val="20"/>
          <w:szCs w:val="20"/>
          <w:u w:val="single"/>
          <w:lang w:eastAsia="pt-BR"/>
        </w:rPr>
        <w:t>–</w:t>
      </w:r>
      <w:r w:rsidRPr="0006522C">
        <w:rPr>
          <w:rFonts w:ascii="Tahoma" w:eastAsia="Times New Roman" w:hAnsi="Tahoma" w:cs="Tahoma"/>
          <w:b/>
          <w:spacing w:val="-5"/>
          <w:sz w:val="20"/>
          <w:szCs w:val="20"/>
          <w:u w:val="single"/>
          <w:lang w:eastAsia="pt-BR"/>
        </w:rPr>
        <w:t xml:space="preserve"> </w:t>
      </w:r>
      <w:r w:rsidRPr="0006522C">
        <w:rPr>
          <w:rFonts w:ascii="Tahoma" w:eastAsia="Times New Roman" w:hAnsi="Tahoma" w:cs="Tahoma"/>
          <w:b/>
          <w:sz w:val="20"/>
          <w:szCs w:val="20"/>
          <w:u w:val="single"/>
          <w:lang w:eastAsia="pt-BR"/>
        </w:rPr>
        <w:t>ATOS</w:t>
      </w:r>
      <w:r w:rsidRPr="0006522C">
        <w:rPr>
          <w:rFonts w:ascii="Tahoma" w:eastAsia="Times New Roman" w:hAnsi="Tahoma" w:cs="Tahoma"/>
          <w:b/>
          <w:spacing w:val="-2"/>
          <w:sz w:val="20"/>
          <w:szCs w:val="20"/>
          <w:u w:val="single"/>
          <w:lang w:eastAsia="pt-BR"/>
        </w:rPr>
        <w:t xml:space="preserve"> </w:t>
      </w:r>
      <w:r w:rsidRPr="0006522C">
        <w:rPr>
          <w:rFonts w:ascii="Tahoma" w:eastAsia="Times New Roman" w:hAnsi="Tahoma" w:cs="Tahoma"/>
          <w:b/>
          <w:sz w:val="20"/>
          <w:szCs w:val="20"/>
          <w:u w:val="single"/>
          <w:lang w:eastAsia="pt-BR"/>
        </w:rPr>
        <w:t>DE</w:t>
      </w:r>
      <w:r w:rsidRPr="0006522C">
        <w:rPr>
          <w:rFonts w:ascii="Tahoma" w:eastAsia="Times New Roman" w:hAnsi="Tahoma" w:cs="Tahoma"/>
          <w:b/>
          <w:spacing w:val="-5"/>
          <w:sz w:val="20"/>
          <w:szCs w:val="20"/>
          <w:u w:val="single"/>
          <w:lang w:eastAsia="pt-BR"/>
        </w:rPr>
        <w:t xml:space="preserve"> </w:t>
      </w:r>
      <w:r w:rsidRPr="0006522C">
        <w:rPr>
          <w:rFonts w:ascii="Tahoma" w:eastAsia="Times New Roman" w:hAnsi="Tahoma" w:cs="Tahoma"/>
          <w:b/>
          <w:sz w:val="20"/>
          <w:szCs w:val="20"/>
          <w:u w:val="single"/>
          <w:lang w:eastAsia="pt-BR"/>
        </w:rPr>
        <w:t>PESSOAL</w:t>
      </w:r>
      <w:r w:rsidRPr="0006522C">
        <w:rPr>
          <w:rFonts w:ascii="Tahoma" w:eastAsia="Times New Roman" w:hAnsi="Tahoma" w:cs="Tahoma"/>
          <w:b/>
          <w:spacing w:val="-2"/>
          <w:sz w:val="20"/>
          <w:szCs w:val="20"/>
          <w:u w:val="single"/>
          <w:lang w:eastAsia="pt-BR"/>
        </w:rPr>
        <w:t xml:space="preserve"> </w:t>
      </w:r>
      <w:r w:rsidRPr="0006522C">
        <w:rPr>
          <w:rFonts w:ascii="Tahoma" w:eastAsia="Times New Roman" w:hAnsi="Tahoma" w:cs="Tahoma"/>
          <w:b/>
          <w:sz w:val="20"/>
          <w:szCs w:val="20"/>
          <w:u w:val="single"/>
          <w:lang w:eastAsia="pt-BR"/>
        </w:rPr>
        <w:t>FASE</w:t>
      </w:r>
      <w:r w:rsidRPr="0006522C">
        <w:rPr>
          <w:rFonts w:ascii="Tahoma" w:eastAsia="Times New Roman" w:hAnsi="Tahoma" w:cs="Tahoma"/>
          <w:b/>
          <w:spacing w:val="-3"/>
          <w:sz w:val="20"/>
          <w:szCs w:val="20"/>
          <w:u w:val="single"/>
          <w:lang w:eastAsia="pt-BR"/>
        </w:rPr>
        <w:t xml:space="preserve"> </w:t>
      </w:r>
      <w:r w:rsidRPr="0006522C">
        <w:rPr>
          <w:rFonts w:ascii="Tahoma" w:eastAsia="Times New Roman" w:hAnsi="Tahoma" w:cs="Tahoma"/>
          <w:b/>
          <w:sz w:val="20"/>
          <w:szCs w:val="20"/>
          <w:u w:val="single"/>
          <w:lang w:eastAsia="pt-BR"/>
        </w:rPr>
        <w:t>III</w:t>
      </w:r>
    </w:p>
    <w:p w14:paraId="02074FD1" w14:textId="77777777" w:rsidR="004D74D8" w:rsidRPr="0006522C" w:rsidRDefault="004D74D8" w:rsidP="00467F25">
      <w:pPr>
        <w:widowControl w:val="0"/>
        <w:suppressAutoHyphens/>
        <w:spacing w:after="0" w:line="240" w:lineRule="auto"/>
        <w:ind w:left="-284" w:right="335"/>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O sistema deverá obrigatoriamente gerar os arquivos inicial e mensal dos arquivos em formato XML, para</w:t>
      </w:r>
      <w:r w:rsidRPr="0006522C">
        <w:rPr>
          <w:rFonts w:ascii="Tahoma" w:eastAsia="Times New Roman" w:hAnsi="Tahoma" w:cs="Tahoma"/>
          <w:spacing w:val="-52"/>
          <w:sz w:val="20"/>
          <w:szCs w:val="20"/>
          <w:lang w:eastAsia="pt-BR"/>
        </w:rPr>
        <w:t xml:space="preserve"> </w:t>
      </w:r>
      <w:r w:rsidRPr="0006522C">
        <w:rPr>
          <w:rFonts w:ascii="Tahoma" w:eastAsia="Times New Roman" w:hAnsi="Tahoma" w:cs="Tahoma"/>
          <w:sz w:val="20"/>
          <w:szCs w:val="20"/>
          <w:lang w:eastAsia="pt-BR"/>
        </w:rPr>
        <w:t>atendimento</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as</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normas</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instituídas</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pelo</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Tribunal de</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Contas</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do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Estado</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São</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Paulo,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conforme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abaixo:</w:t>
      </w:r>
    </w:p>
    <w:p w14:paraId="6D8DB21B" w14:textId="77777777" w:rsidR="004D74D8" w:rsidRPr="0006522C" w:rsidRDefault="004D74D8" w:rsidP="00467F25">
      <w:pPr>
        <w:widowControl w:val="0"/>
        <w:suppressAutoHyphens/>
        <w:spacing w:after="0" w:line="240" w:lineRule="auto"/>
        <w:ind w:left="-284"/>
        <w:textAlignment w:val="baseline"/>
        <w:rPr>
          <w:rFonts w:ascii="Tahoma" w:eastAsia="Times New Roman" w:hAnsi="Tahoma" w:cs="Tahoma"/>
          <w:sz w:val="20"/>
          <w:szCs w:val="20"/>
          <w:lang w:eastAsia="pt-BR"/>
        </w:rPr>
      </w:pPr>
    </w:p>
    <w:p w14:paraId="6FF6A3F4" w14:textId="77777777" w:rsidR="004D74D8" w:rsidRPr="0006522C" w:rsidRDefault="004D74D8" w:rsidP="00467F25">
      <w:pPr>
        <w:widowControl w:val="0"/>
        <w:suppressAutoHyphens/>
        <w:spacing w:after="0" w:line="240" w:lineRule="auto"/>
        <w:ind w:left="-284" w:right="335"/>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Atos Normativos –</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Inicial</w:t>
      </w:r>
      <w:r w:rsidRPr="0006522C">
        <w:rPr>
          <w:rFonts w:ascii="Tahoma" w:eastAsia="Times New Roman" w:hAnsi="Tahoma" w:cs="Tahoma"/>
          <w:spacing w:val="-9"/>
          <w:sz w:val="20"/>
          <w:szCs w:val="20"/>
          <w:lang w:eastAsia="pt-BR"/>
        </w:rPr>
        <w:t xml:space="preserve"> </w:t>
      </w:r>
      <w:r w:rsidRPr="0006522C">
        <w:rPr>
          <w:rFonts w:ascii="Tahoma" w:eastAsia="Times New Roman" w:hAnsi="Tahoma" w:cs="Tahoma"/>
          <w:sz w:val="20"/>
          <w:szCs w:val="20"/>
          <w:lang w:eastAsia="pt-BR"/>
        </w:rPr>
        <w:t>e</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z w:val="20"/>
          <w:szCs w:val="20"/>
          <w:lang w:eastAsia="pt-BR"/>
        </w:rPr>
        <w:t>mensais</w:t>
      </w:r>
      <w:r w:rsidRPr="0006522C">
        <w:rPr>
          <w:rFonts w:ascii="Tahoma" w:eastAsia="Times New Roman" w:hAnsi="Tahoma" w:cs="Tahoma"/>
          <w:spacing w:val="-10"/>
          <w:sz w:val="20"/>
          <w:szCs w:val="20"/>
          <w:lang w:eastAsia="pt-BR"/>
        </w:rPr>
        <w:t xml:space="preserve"> </w:t>
      </w:r>
      <w:r w:rsidRPr="0006522C">
        <w:rPr>
          <w:rFonts w:ascii="Tahoma" w:eastAsia="Times New Roman" w:hAnsi="Tahoma" w:cs="Tahoma"/>
          <w:sz w:val="20"/>
          <w:szCs w:val="20"/>
          <w:lang w:eastAsia="pt-BR"/>
        </w:rPr>
        <w:t>15.1.2.1.2.</w:t>
      </w:r>
    </w:p>
    <w:p w14:paraId="63FCB901" w14:textId="77777777" w:rsidR="004D74D8" w:rsidRPr="0006522C" w:rsidRDefault="004D74D8" w:rsidP="00467F25">
      <w:pPr>
        <w:widowControl w:val="0"/>
        <w:suppressAutoHyphens/>
        <w:spacing w:after="0" w:line="240" w:lineRule="auto"/>
        <w:ind w:left="-153" w:right="476" w:hanging="131"/>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Agente Público –</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Inicial</w:t>
      </w:r>
      <w:r w:rsidRPr="0006522C">
        <w:rPr>
          <w:rFonts w:ascii="Tahoma" w:eastAsia="Times New Roman" w:hAnsi="Tahoma" w:cs="Tahoma"/>
          <w:spacing w:val="-10"/>
          <w:sz w:val="20"/>
          <w:szCs w:val="20"/>
          <w:lang w:eastAsia="pt-BR"/>
        </w:rPr>
        <w:t xml:space="preserve"> </w:t>
      </w:r>
      <w:r w:rsidRPr="0006522C">
        <w:rPr>
          <w:rFonts w:ascii="Tahoma" w:eastAsia="Times New Roman" w:hAnsi="Tahoma" w:cs="Tahoma"/>
          <w:sz w:val="20"/>
          <w:szCs w:val="20"/>
          <w:lang w:eastAsia="pt-BR"/>
        </w:rPr>
        <w:t>e</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z w:val="20"/>
          <w:szCs w:val="20"/>
          <w:lang w:eastAsia="pt-BR"/>
        </w:rPr>
        <w:t>mensais</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z w:val="20"/>
          <w:szCs w:val="20"/>
          <w:lang w:eastAsia="pt-BR"/>
        </w:rPr>
        <w:t>15.1.2.1.3.</w:t>
      </w:r>
    </w:p>
    <w:p w14:paraId="715254D2" w14:textId="77777777" w:rsidR="004D74D8" w:rsidRPr="0006522C" w:rsidRDefault="004D74D8" w:rsidP="00467F25">
      <w:pPr>
        <w:widowControl w:val="0"/>
        <w:suppressAutoHyphens/>
        <w:spacing w:after="0" w:line="240" w:lineRule="auto"/>
        <w:ind w:left="1340" w:hanging="1624"/>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Cargos</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 Inicial</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e</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mensais</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15.1.2.1.4.</w:t>
      </w:r>
    </w:p>
    <w:p w14:paraId="7E8CE6FC" w14:textId="77777777" w:rsidR="004D74D8" w:rsidRPr="0006522C" w:rsidRDefault="004D74D8" w:rsidP="00467F25">
      <w:pPr>
        <w:widowControl w:val="0"/>
        <w:suppressAutoHyphens/>
        <w:spacing w:after="0" w:line="240" w:lineRule="auto"/>
        <w:ind w:left="620" w:hanging="904"/>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Funções</w:t>
      </w:r>
      <w:r w:rsidRPr="0006522C">
        <w:rPr>
          <w:rFonts w:ascii="Tahoma" w:eastAsia="Times New Roman" w:hAnsi="Tahoma" w:cs="Tahoma"/>
          <w:spacing w:val="55"/>
          <w:sz w:val="20"/>
          <w:szCs w:val="20"/>
          <w:lang w:eastAsia="pt-BR"/>
        </w:rPr>
        <w:t xml:space="preserve"> </w:t>
      </w:r>
      <w:r w:rsidRPr="0006522C">
        <w:rPr>
          <w:rFonts w:ascii="Tahoma" w:eastAsia="Times New Roman" w:hAnsi="Tahoma" w:cs="Tahoma"/>
          <w:sz w:val="20"/>
          <w:szCs w:val="20"/>
          <w:lang w:eastAsia="pt-BR"/>
        </w:rPr>
        <w:t>–</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Inicial</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z w:val="20"/>
          <w:szCs w:val="20"/>
          <w:lang w:eastAsia="pt-BR"/>
        </w:rPr>
        <w:t>e</w:t>
      </w:r>
      <w:r w:rsidRPr="0006522C">
        <w:rPr>
          <w:rFonts w:ascii="Tahoma" w:eastAsia="Times New Roman" w:hAnsi="Tahoma" w:cs="Tahoma"/>
          <w:spacing w:val="-13"/>
          <w:sz w:val="20"/>
          <w:szCs w:val="20"/>
          <w:lang w:eastAsia="pt-BR"/>
        </w:rPr>
        <w:t xml:space="preserve"> </w:t>
      </w:r>
      <w:r w:rsidRPr="0006522C">
        <w:rPr>
          <w:rFonts w:ascii="Tahoma" w:eastAsia="Times New Roman" w:hAnsi="Tahoma" w:cs="Tahoma"/>
          <w:sz w:val="20"/>
          <w:szCs w:val="20"/>
          <w:lang w:eastAsia="pt-BR"/>
        </w:rPr>
        <w:t>mensais</w:t>
      </w:r>
    </w:p>
    <w:p w14:paraId="7E86448F" w14:textId="77777777" w:rsidR="004D74D8" w:rsidRPr="0006522C" w:rsidRDefault="004D74D8" w:rsidP="00467F25">
      <w:pPr>
        <w:widowControl w:val="0"/>
        <w:suppressAutoHyphens/>
        <w:spacing w:after="0" w:line="240" w:lineRule="auto"/>
        <w:ind w:left="2060" w:hanging="2344"/>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Lotação</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Agente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Público</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Inicial</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e</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mensais</w:t>
      </w:r>
    </w:p>
    <w:p w14:paraId="00011B43" w14:textId="77777777" w:rsidR="004D74D8" w:rsidRPr="0006522C" w:rsidRDefault="004D74D8" w:rsidP="00467F25">
      <w:pPr>
        <w:widowControl w:val="0"/>
        <w:suppressAutoHyphens/>
        <w:spacing w:after="0" w:line="240" w:lineRule="auto"/>
        <w:ind w:left="2060" w:hanging="2344"/>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Quadro</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Pessoal</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Inicial</w:t>
      </w:r>
      <w:r w:rsidRPr="0006522C">
        <w:rPr>
          <w:rFonts w:ascii="Tahoma" w:eastAsia="Times New Roman" w:hAnsi="Tahoma" w:cs="Tahoma"/>
          <w:spacing w:val="-5"/>
          <w:sz w:val="20"/>
          <w:szCs w:val="20"/>
          <w:lang w:eastAsia="pt-BR"/>
        </w:rPr>
        <w:t xml:space="preserve"> </w:t>
      </w:r>
      <w:r w:rsidRPr="0006522C">
        <w:rPr>
          <w:rFonts w:ascii="Tahoma" w:eastAsia="Times New Roman" w:hAnsi="Tahoma" w:cs="Tahoma"/>
          <w:sz w:val="20"/>
          <w:szCs w:val="20"/>
          <w:lang w:eastAsia="pt-BR"/>
        </w:rPr>
        <w:t>e</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quadrimestrais</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subsequentes</w:t>
      </w:r>
      <w:r w:rsidRPr="0006522C">
        <w:rPr>
          <w:rFonts w:ascii="Tahoma" w:eastAsia="Times New Roman" w:hAnsi="Tahoma" w:cs="Tahoma"/>
          <w:spacing w:val="-6"/>
          <w:sz w:val="20"/>
          <w:szCs w:val="20"/>
          <w:lang w:eastAsia="pt-BR"/>
        </w:rPr>
        <w:t xml:space="preserve"> </w:t>
      </w:r>
      <w:r w:rsidRPr="0006522C">
        <w:rPr>
          <w:rFonts w:ascii="Tahoma" w:eastAsia="Times New Roman" w:hAnsi="Tahoma" w:cs="Tahoma"/>
          <w:sz w:val="20"/>
          <w:szCs w:val="20"/>
          <w:lang w:eastAsia="pt-BR"/>
        </w:rPr>
        <w:t>15.1.2.1.7.</w:t>
      </w:r>
    </w:p>
    <w:p w14:paraId="457F8FD0" w14:textId="7A539E1E" w:rsidR="004D74D8" w:rsidRPr="0006522C" w:rsidRDefault="004D74D8" w:rsidP="00467F25">
      <w:pPr>
        <w:widowControl w:val="0"/>
        <w:suppressAutoHyphens/>
        <w:spacing w:after="0" w:line="240" w:lineRule="auto"/>
        <w:ind w:left="-284" w:right="193"/>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Aposentados e Pensionistas –</w:t>
      </w:r>
      <w:r w:rsidRPr="0006522C">
        <w:rPr>
          <w:rFonts w:ascii="Tahoma" w:eastAsia="Times New Roman" w:hAnsi="Tahoma" w:cs="Tahoma"/>
          <w:spacing w:val="-52"/>
          <w:sz w:val="20"/>
          <w:szCs w:val="20"/>
          <w:lang w:eastAsia="pt-BR"/>
        </w:rPr>
        <w:t xml:space="preserve"> </w:t>
      </w:r>
      <w:r w:rsidRPr="0006522C">
        <w:rPr>
          <w:rFonts w:ascii="Tahoma" w:eastAsia="Times New Roman" w:hAnsi="Tahoma" w:cs="Tahoma"/>
          <w:sz w:val="20"/>
          <w:szCs w:val="20"/>
          <w:lang w:eastAsia="pt-BR"/>
        </w:rPr>
        <w:t>nicial</w:t>
      </w:r>
      <w:r w:rsidRPr="0006522C">
        <w:rPr>
          <w:rFonts w:ascii="Tahoma" w:eastAsia="Times New Roman" w:hAnsi="Tahoma" w:cs="Tahoma"/>
          <w:spacing w:val="-3"/>
          <w:sz w:val="20"/>
          <w:szCs w:val="20"/>
          <w:lang w:eastAsia="pt-BR"/>
        </w:rPr>
        <w:t xml:space="preserve"> </w:t>
      </w:r>
      <w:r w:rsidR="00357657" w:rsidRPr="0006522C">
        <w:rPr>
          <w:rFonts w:ascii="Tahoma" w:eastAsia="Times New Roman" w:hAnsi="Tahoma" w:cs="Tahoma"/>
          <w:sz w:val="20"/>
          <w:szCs w:val="20"/>
          <w:lang w:eastAsia="pt-BR"/>
        </w:rPr>
        <w:t>e</w:t>
      </w:r>
      <w:r w:rsidR="00357657" w:rsidRPr="0006522C">
        <w:rPr>
          <w:rFonts w:ascii="Tahoma" w:eastAsia="Times New Roman" w:hAnsi="Tahoma" w:cs="Tahoma"/>
          <w:spacing w:val="-1"/>
          <w:sz w:val="20"/>
          <w:szCs w:val="20"/>
          <w:lang w:eastAsia="pt-BR"/>
        </w:rPr>
        <w:t xml:space="preserve"> </w:t>
      </w:r>
      <w:r w:rsidR="00357657" w:rsidRPr="0006522C">
        <w:rPr>
          <w:rFonts w:ascii="Tahoma" w:eastAsia="Times New Roman" w:hAnsi="Tahoma" w:cs="Tahoma"/>
          <w:sz w:val="20"/>
          <w:szCs w:val="20"/>
          <w:lang w:eastAsia="pt-BR"/>
        </w:rPr>
        <w:t>mensais</w:t>
      </w:r>
      <w:r w:rsidRPr="0006522C">
        <w:rPr>
          <w:rFonts w:ascii="Tahoma" w:eastAsia="Times New Roman" w:hAnsi="Tahoma" w:cs="Tahoma"/>
          <w:sz w:val="20"/>
          <w:szCs w:val="20"/>
          <w:lang w:eastAsia="pt-BR"/>
        </w:rPr>
        <w:t xml:space="preserve"> 15.1.2.1.8.</w:t>
      </w:r>
    </w:p>
    <w:p w14:paraId="49BCFA6D" w14:textId="77777777" w:rsidR="004D74D8" w:rsidRPr="0006522C" w:rsidRDefault="004D74D8" w:rsidP="00467F25">
      <w:pPr>
        <w:widowControl w:val="0"/>
        <w:suppressAutoHyphens/>
        <w:spacing w:after="0" w:line="240" w:lineRule="auto"/>
        <w:ind w:left="-284" w:right="51"/>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Verbas Remuneratórias –</w:t>
      </w:r>
      <w:r w:rsidRPr="0006522C">
        <w:rPr>
          <w:rFonts w:ascii="Tahoma" w:eastAsia="Times New Roman" w:hAnsi="Tahoma" w:cs="Tahoma"/>
          <w:spacing w:val="-52"/>
          <w:sz w:val="20"/>
          <w:szCs w:val="20"/>
          <w:lang w:eastAsia="pt-BR"/>
        </w:rPr>
        <w:t xml:space="preserve"> </w:t>
      </w:r>
      <w:r w:rsidRPr="0006522C">
        <w:rPr>
          <w:rFonts w:ascii="Tahoma" w:eastAsia="Times New Roman" w:hAnsi="Tahoma" w:cs="Tahoma"/>
          <w:sz w:val="20"/>
          <w:szCs w:val="20"/>
          <w:lang w:eastAsia="pt-BR"/>
        </w:rPr>
        <w:t>Inicial e</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Mensais 15.1.2.1.9.</w:t>
      </w:r>
    </w:p>
    <w:p w14:paraId="71E00375" w14:textId="77777777" w:rsidR="004D74D8" w:rsidRPr="0006522C" w:rsidRDefault="004D74D8" w:rsidP="00467F25">
      <w:pPr>
        <w:widowControl w:val="0"/>
        <w:suppressAutoHyphens/>
        <w:spacing w:after="0" w:line="240" w:lineRule="auto"/>
        <w:ind w:left="-284" w:right="51"/>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Folha Ordinária Agente Público –</w:t>
      </w:r>
      <w:r w:rsidRPr="0006522C">
        <w:rPr>
          <w:rFonts w:ascii="Tahoma" w:eastAsia="Times New Roman" w:hAnsi="Tahoma" w:cs="Tahoma"/>
          <w:spacing w:val="-52"/>
          <w:sz w:val="20"/>
          <w:szCs w:val="20"/>
          <w:lang w:eastAsia="pt-BR"/>
        </w:rPr>
        <w:t xml:space="preserve"> </w:t>
      </w:r>
      <w:r w:rsidRPr="0006522C">
        <w:rPr>
          <w:rFonts w:ascii="Tahoma" w:eastAsia="Times New Roman" w:hAnsi="Tahoma" w:cs="Tahoma"/>
          <w:sz w:val="20"/>
          <w:szCs w:val="20"/>
          <w:lang w:eastAsia="pt-BR"/>
        </w:rPr>
        <w:t>Mensais</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15.1.2.1.10.</w:t>
      </w:r>
    </w:p>
    <w:p w14:paraId="39F193DE" w14:textId="77777777" w:rsidR="004D74D8" w:rsidRPr="0006522C" w:rsidRDefault="004D74D8" w:rsidP="00467F25">
      <w:pPr>
        <w:widowControl w:val="0"/>
        <w:suppressAutoHyphens/>
        <w:spacing w:after="0" w:line="240" w:lineRule="auto"/>
        <w:ind w:left="-284" w:right="140"/>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Folha Ordinária Pagamento –</w:t>
      </w:r>
      <w:r w:rsidRPr="0006522C">
        <w:rPr>
          <w:rFonts w:ascii="Tahoma" w:eastAsia="Times New Roman" w:hAnsi="Tahoma" w:cs="Tahoma"/>
          <w:spacing w:val="-52"/>
          <w:sz w:val="20"/>
          <w:szCs w:val="20"/>
          <w:lang w:eastAsia="pt-BR"/>
        </w:rPr>
        <w:t xml:space="preserve"> </w:t>
      </w:r>
      <w:r w:rsidRPr="0006522C">
        <w:rPr>
          <w:rFonts w:ascii="Tahoma" w:eastAsia="Times New Roman" w:hAnsi="Tahoma" w:cs="Tahoma"/>
          <w:sz w:val="20"/>
          <w:szCs w:val="20"/>
          <w:lang w:eastAsia="pt-BR"/>
        </w:rPr>
        <w:t>Mensais</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15.1.2.1.11.</w:t>
      </w:r>
    </w:p>
    <w:p w14:paraId="03C288F0" w14:textId="77777777" w:rsidR="004D74D8" w:rsidRPr="0006522C" w:rsidRDefault="004D74D8" w:rsidP="00467F25">
      <w:pPr>
        <w:widowControl w:val="0"/>
        <w:suppressAutoHyphens/>
        <w:spacing w:after="0" w:line="240" w:lineRule="auto"/>
        <w:ind w:left="620" w:hanging="904"/>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Folha</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Ordinária</w:t>
      </w:r>
      <w:r w:rsidRPr="0006522C">
        <w:rPr>
          <w:rFonts w:ascii="Tahoma" w:eastAsia="Times New Roman" w:hAnsi="Tahoma" w:cs="Tahoma"/>
          <w:spacing w:val="-3"/>
          <w:sz w:val="20"/>
          <w:szCs w:val="20"/>
          <w:lang w:eastAsia="pt-BR"/>
        </w:rPr>
        <w:t xml:space="preserve"> </w:t>
      </w:r>
      <w:r w:rsidRPr="0006522C">
        <w:rPr>
          <w:rFonts w:ascii="Tahoma" w:eastAsia="Times New Roman" w:hAnsi="Tahoma" w:cs="Tahoma"/>
          <w:sz w:val="20"/>
          <w:szCs w:val="20"/>
          <w:lang w:eastAsia="pt-BR"/>
        </w:rPr>
        <w:t>Resumo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Mensais</w:t>
      </w:r>
    </w:p>
    <w:p w14:paraId="590C1822" w14:textId="2F51FF87" w:rsidR="004D74D8" w:rsidRPr="0006522C" w:rsidRDefault="004D74D8" w:rsidP="00467F25">
      <w:pPr>
        <w:widowControl w:val="0"/>
        <w:suppressAutoHyphens/>
        <w:spacing w:after="0" w:line="240" w:lineRule="auto"/>
        <w:ind w:left="-284" w:right="51"/>
        <w:jc w:val="both"/>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lastRenderedPageBreak/>
        <w:t>Importante:</w:t>
      </w:r>
      <w:r w:rsidRPr="0006522C">
        <w:rPr>
          <w:rFonts w:ascii="Tahoma" w:eastAsia="Times New Roman" w:hAnsi="Tahoma" w:cs="Tahoma"/>
          <w:spacing w:val="-10"/>
          <w:sz w:val="20"/>
          <w:szCs w:val="20"/>
          <w:lang w:eastAsia="pt-BR"/>
        </w:rPr>
        <w:t xml:space="preserve"> </w:t>
      </w:r>
      <w:r w:rsidRPr="0006522C">
        <w:rPr>
          <w:rFonts w:ascii="Tahoma" w:eastAsia="Times New Roman" w:hAnsi="Tahoma" w:cs="Tahoma"/>
          <w:sz w:val="20"/>
          <w:szCs w:val="20"/>
          <w:lang w:eastAsia="pt-BR"/>
        </w:rPr>
        <w:t>No</w:t>
      </w:r>
      <w:r w:rsidRPr="0006522C">
        <w:rPr>
          <w:rFonts w:ascii="Tahoma" w:eastAsia="Times New Roman" w:hAnsi="Tahoma" w:cs="Tahoma"/>
          <w:spacing w:val="-13"/>
          <w:sz w:val="20"/>
          <w:szCs w:val="20"/>
          <w:lang w:eastAsia="pt-BR"/>
        </w:rPr>
        <w:t xml:space="preserve"> </w:t>
      </w:r>
      <w:r w:rsidRPr="0006522C">
        <w:rPr>
          <w:rFonts w:ascii="Tahoma" w:eastAsia="Times New Roman" w:hAnsi="Tahoma" w:cs="Tahoma"/>
          <w:sz w:val="20"/>
          <w:szCs w:val="20"/>
          <w:lang w:eastAsia="pt-BR"/>
        </w:rPr>
        <w:t>cadastro</w:t>
      </w:r>
      <w:r w:rsidRPr="0006522C">
        <w:rPr>
          <w:rFonts w:ascii="Tahoma" w:eastAsia="Times New Roman" w:hAnsi="Tahoma" w:cs="Tahoma"/>
          <w:spacing w:val="-10"/>
          <w:sz w:val="20"/>
          <w:szCs w:val="20"/>
          <w:lang w:eastAsia="pt-BR"/>
        </w:rPr>
        <w:t xml:space="preserve"> </w:t>
      </w:r>
      <w:r w:rsidRPr="0006522C">
        <w:rPr>
          <w:rFonts w:ascii="Tahoma" w:eastAsia="Times New Roman" w:hAnsi="Tahoma" w:cs="Tahoma"/>
          <w:sz w:val="20"/>
          <w:szCs w:val="20"/>
          <w:lang w:eastAsia="pt-BR"/>
        </w:rPr>
        <w:t>das</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verbas</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z w:val="20"/>
          <w:szCs w:val="20"/>
          <w:lang w:eastAsia="pt-BR"/>
        </w:rPr>
        <w:t>remuneratórias</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deve</w:t>
      </w:r>
      <w:r w:rsidRPr="0006522C">
        <w:rPr>
          <w:rFonts w:ascii="Tahoma" w:eastAsia="Times New Roman" w:hAnsi="Tahoma" w:cs="Tahoma"/>
          <w:spacing w:val="-10"/>
          <w:sz w:val="20"/>
          <w:szCs w:val="20"/>
          <w:lang w:eastAsia="pt-BR"/>
        </w:rPr>
        <w:t xml:space="preserve"> </w:t>
      </w:r>
      <w:r w:rsidRPr="0006522C">
        <w:rPr>
          <w:rFonts w:ascii="Tahoma" w:eastAsia="Times New Roman" w:hAnsi="Tahoma" w:cs="Tahoma"/>
          <w:sz w:val="20"/>
          <w:szCs w:val="20"/>
          <w:lang w:eastAsia="pt-BR"/>
        </w:rPr>
        <w:t>dispor</w:t>
      </w:r>
      <w:r w:rsidRPr="0006522C">
        <w:rPr>
          <w:rFonts w:ascii="Tahoma" w:eastAsia="Times New Roman" w:hAnsi="Tahoma" w:cs="Tahoma"/>
          <w:spacing w:val="-7"/>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8"/>
          <w:sz w:val="20"/>
          <w:szCs w:val="20"/>
          <w:lang w:eastAsia="pt-BR"/>
        </w:rPr>
        <w:t xml:space="preserve"> </w:t>
      </w:r>
      <w:r w:rsidRPr="0006522C">
        <w:rPr>
          <w:rFonts w:ascii="Tahoma" w:eastAsia="Times New Roman" w:hAnsi="Tahoma" w:cs="Tahoma"/>
          <w:sz w:val="20"/>
          <w:szCs w:val="20"/>
          <w:lang w:eastAsia="pt-BR"/>
        </w:rPr>
        <w:t>campo</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z w:val="20"/>
          <w:szCs w:val="20"/>
          <w:lang w:eastAsia="pt-BR"/>
        </w:rPr>
        <w:t>para</w:t>
      </w:r>
      <w:r w:rsidRPr="0006522C">
        <w:rPr>
          <w:rFonts w:ascii="Tahoma" w:eastAsia="Times New Roman" w:hAnsi="Tahoma" w:cs="Tahoma"/>
          <w:spacing w:val="-13"/>
          <w:sz w:val="20"/>
          <w:szCs w:val="20"/>
          <w:lang w:eastAsia="pt-BR"/>
        </w:rPr>
        <w:t xml:space="preserve"> </w:t>
      </w:r>
      <w:r w:rsidRPr="0006522C">
        <w:rPr>
          <w:rFonts w:ascii="Tahoma" w:eastAsia="Times New Roman" w:hAnsi="Tahoma" w:cs="Tahoma"/>
          <w:sz w:val="20"/>
          <w:szCs w:val="20"/>
          <w:lang w:eastAsia="pt-BR"/>
        </w:rPr>
        <w:t>indicação</w:t>
      </w:r>
      <w:r w:rsidRPr="0006522C">
        <w:rPr>
          <w:rFonts w:ascii="Tahoma" w:eastAsia="Times New Roman" w:hAnsi="Tahoma" w:cs="Tahoma"/>
          <w:spacing w:val="-12"/>
          <w:sz w:val="20"/>
          <w:szCs w:val="20"/>
          <w:lang w:eastAsia="pt-BR"/>
        </w:rPr>
        <w:t xml:space="preserve"> </w:t>
      </w:r>
      <w:r w:rsidRPr="0006522C">
        <w:rPr>
          <w:rFonts w:ascii="Tahoma" w:eastAsia="Times New Roman" w:hAnsi="Tahoma" w:cs="Tahoma"/>
          <w:sz w:val="20"/>
          <w:szCs w:val="20"/>
          <w:lang w:eastAsia="pt-BR"/>
        </w:rPr>
        <w:t>do</w:t>
      </w:r>
      <w:r w:rsidRPr="0006522C">
        <w:rPr>
          <w:rFonts w:ascii="Tahoma" w:eastAsia="Times New Roman" w:hAnsi="Tahoma" w:cs="Tahoma"/>
          <w:spacing w:val="-11"/>
          <w:sz w:val="20"/>
          <w:szCs w:val="20"/>
          <w:lang w:eastAsia="pt-BR"/>
        </w:rPr>
        <w:t xml:space="preserve"> </w:t>
      </w:r>
      <w:r w:rsidRPr="0006522C">
        <w:rPr>
          <w:rFonts w:ascii="Tahoma" w:eastAsia="Times New Roman" w:hAnsi="Tahoma" w:cs="Tahoma"/>
          <w:sz w:val="20"/>
          <w:szCs w:val="20"/>
          <w:lang w:eastAsia="pt-BR"/>
        </w:rPr>
        <w:t>código</w:t>
      </w:r>
      <w:r w:rsidRPr="0006522C">
        <w:rPr>
          <w:rFonts w:ascii="Tahoma" w:eastAsia="Times New Roman" w:hAnsi="Tahoma" w:cs="Tahoma"/>
          <w:spacing w:val="-11"/>
          <w:sz w:val="20"/>
          <w:szCs w:val="20"/>
          <w:lang w:eastAsia="pt-BR"/>
        </w:rPr>
        <w:t xml:space="preserve"> </w:t>
      </w:r>
      <w:r w:rsidRPr="0006522C">
        <w:rPr>
          <w:rFonts w:ascii="Tahoma" w:eastAsia="Times New Roman" w:hAnsi="Tahoma" w:cs="Tahoma"/>
          <w:sz w:val="20"/>
          <w:szCs w:val="20"/>
          <w:lang w:eastAsia="pt-BR"/>
        </w:rPr>
        <w:t>do</w:t>
      </w:r>
      <w:r w:rsidRPr="0006522C">
        <w:rPr>
          <w:rFonts w:ascii="Tahoma" w:eastAsia="Times New Roman" w:hAnsi="Tahoma" w:cs="Tahoma"/>
          <w:spacing w:val="-13"/>
          <w:sz w:val="20"/>
          <w:szCs w:val="20"/>
          <w:lang w:eastAsia="pt-BR"/>
        </w:rPr>
        <w:t xml:space="preserve"> </w:t>
      </w:r>
      <w:r w:rsidRPr="0006522C">
        <w:rPr>
          <w:rFonts w:ascii="Tahoma" w:eastAsia="Times New Roman" w:hAnsi="Tahoma" w:cs="Tahoma"/>
          <w:sz w:val="20"/>
          <w:szCs w:val="20"/>
          <w:lang w:eastAsia="pt-BR"/>
        </w:rPr>
        <w:t>TCESP;</w:t>
      </w:r>
      <w:r w:rsidRPr="0006522C">
        <w:rPr>
          <w:rFonts w:ascii="Tahoma" w:eastAsia="Times New Roman" w:hAnsi="Tahoma" w:cs="Tahoma"/>
          <w:spacing w:val="-53"/>
          <w:sz w:val="20"/>
          <w:szCs w:val="20"/>
          <w:lang w:eastAsia="pt-BR"/>
        </w:rPr>
        <w:t xml:space="preserve"> </w:t>
      </w:r>
      <w:r w:rsidRPr="0006522C">
        <w:rPr>
          <w:rFonts w:ascii="Tahoma" w:eastAsia="Times New Roman" w:hAnsi="Tahoma" w:cs="Tahoma"/>
          <w:sz w:val="20"/>
          <w:szCs w:val="20"/>
          <w:lang w:eastAsia="pt-BR"/>
        </w:rPr>
        <w:t>15.1.2.1.</w:t>
      </w:r>
      <w:r w:rsidR="00357657" w:rsidRPr="0006522C">
        <w:rPr>
          <w:rFonts w:ascii="Tahoma" w:eastAsia="Times New Roman" w:hAnsi="Tahoma" w:cs="Tahoma"/>
          <w:sz w:val="20"/>
          <w:szCs w:val="20"/>
          <w:lang w:eastAsia="pt-BR"/>
        </w:rPr>
        <w:t>12. Os</w:t>
      </w:r>
      <w:r w:rsidRPr="0006522C">
        <w:rPr>
          <w:rFonts w:ascii="Tahoma" w:eastAsia="Times New Roman" w:hAnsi="Tahoma" w:cs="Tahoma"/>
          <w:sz w:val="20"/>
          <w:szCs w:val="20"/>
          <w:lang w:eastAsia="pt-BR"/>
        </w:rPr>
        <w:t xml:space="preserve"> arquivos devem estar obrigatoriamente definidos na estrutura e layout elaborados pelo TCE-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SP, a geração poderá ser a Inicial (mês da sua instituição) ou mensal, na segunda opção insere no arquivo 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movimento somente</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relacionado ao mês selecionado.</w:t>
      </w:r>
    </w:p>
    <w:p w14:paraId="4006ABFD" w14:textId="77777777" w:rsidR="004D74D8" w:rsidRPr="0006522C" w:rsidRDefault="004D74D8" w:rsidP="00467F25">
      <w:pPr>
        <w:widowControl w:val="0"/>
        <w:suppressAutoHyphens/>
        <w:spacing w:after="0" w:line="240" w:lineRule="auto"/>
        <w:ind w:left="-284" w:right="-91"/>
        <w:jc w:val="both"/>
        <w:textAlignment w:val="baseline"/>
        <w:rPr>
          <w:rFonts w:ascii="Tahoma" w:eastAsia="Times New Roman" w:hAnsi="Tahoma" w:cs="Tahoma"/>
          <w:sz w:val="20"/>
          <w:szCs w:val="20"/>
          <w:lang w:eastAsia="pt-BR"/>
        </w:rPr>
      </w:pPr>
      <w:r w:rsidRPr="0006522C">
        <w:rPr>
          <w:rFonts w:ascii="Tahoma" w:eastAsia="Times New Roman" w:hAnsi="Tahoma" w:cs="Tahoma"/>
          <w:sz w:val="20"/>
          <w:szCs w:val="20"/>
          <w:lang w:eastAsia="pt-BR"/>
        </w:rPr>
        <w:t>A proponente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deverá</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dispor</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de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recurso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para</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atendimento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remoto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em horário comercial</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técnicos</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a</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disposição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da</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contratante,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bem</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como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site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contendo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orientações</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sobre</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as</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obrigações</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envolvendo</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implementações</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e alterações da</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AUDESP</w:t>
      </w:r>
      <w:r w:rsidRPr="0006522C">
        <w:rPr>
          <w:rFonts w:ascii="Tahoma" w:eastAsia="Times New Roman" w:hAnsi="Tahoma" w:cs="Tahoma"/>
          <w:spacing w:val="2"/>
          <w:sz w:val="20"/>
          <w:szCs w:val="20"/>
          <w:lang w:eastAsia="pt-BR"/>
        </w:rPr>
        <w:t xml:space="preserve"> </w:t>
      </w:r>
      <w:r w:rsidRPr="0006522C">
        <w:rPr>
          <w:rFonts w:ascii="Tahoma" w:eastAsia="Times New Roman" w:hAnsi="Tahoma" w:cs="Tahoma"/>
          <w:sz w:val="20"/>
          <w:szCs w:val="20"/>
          <w:lang w:eastAsia="pt-BR"/>
        </w:rPr>
        <w:t>– Atos</w:t>
      </w:r>
      <w:r w:rsidRPr="0006522C">
        <w:rPr>
          <w:rFonts w:ascii="Tahoma" w:eastAsia="Times New Roman" w:hAnsi="Tahoma" w:cs="Tahoma"/>
          <w:spacing w:val="-1"/>
          <w:sz w:val="20"/>
          <w:szCs w:val="20"/>
          <w:lang w:eastAsia="pt-BR"/>
        </w:rPr>
        <w:t xml:space="preserve"> </w:t>
      </w:r>
      <w:r w:rsidRPr="0006522C">
        <w:rPr>
          <w:rFonts w:ascii="Tahoma" w:eastAsia="Times New Roman" w:hAnsi="Tahoma" w:cs="Tahoma"/>
          <w:sz w:val="20"/>
          <w:szCs w:val="20"/>
          <w:lang w:eastAsia="pt-BR"/>
        </w:rPr>
        <w:t>de Pessoal</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w:t>
      </w:r>
      <w:r w:rsidRPr="0006522C">
        <w:rPr>
          <w:rFonts w:ascii="Tahoma" w:eastAsia="Times New Roman" w:hAnsi="Tahoma" w:cs="Tahoma"/>
          <w:spacing w:val="-4"/>
          <w:sz w:val="20"/>
          <w:szCs w:val="20"/>
          <w:lang w:eastAsia="pt-BR"/>
        </w:rPr>
        <w:t xml:space="preserve"> </w:t>
      </w:r>
      <w:r w:rsidRPr="0006522C">
        <w:rPr>
          <w:rFonts w:ascii="Tahoma" w:eastAsia="Times New Roman" w:hAnsi="Tahoma" w:cs="Tahoma"/>
          <w:sz w:val="20"/>
          <w:szCs w:val="20"/>
          <w:lang w:eastAsia="pt-BR"/>
        </w:rPr>
        <w:t>Fase III.</w:t>
      </w:r>
    </w:p>
    <w:tbl>
      <w:tblPr>
        <w:tblStyle w:val="TableNormal"/>
        <w:tblW w:w="9640" w:type="dxa"/>
        <w:tblInd w:w="-289" w:type="dxa"/>
        <w:tblLayout w:type="fixed"/>
        <w:tblCellMar>
          <w:left w:w="5" w:type="dxa"/>
          <w:right w:w="5" w:type="dxa"/>
        </w:tblCellMar>
        <w:tblLook w:val="01E0" w:firstRow="1" w:lastRow="1" w:firstColumn="1" w:lastColumn="1" w:noHBand="0" w:noVBand="0"/>
      </w:tblPr>
      <w:tblGrid>
        <w:gridCol w:w="6663"/>
        <w:gridCol w:w="1558"/>
        <w:gridCol w:w="1419"/>
      </w:tblGrid>
      <w:tr w:rsidR="004D74D8" w:rsidRPr="0006522C" w14:paraId="29F3288F"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5B00E85E" w14:textId="77777777" w:rsidR="004D74D8" w:rsidRPr="0006522C" w:rsidRDefault="004D74D8" w:rsidP="00467F25">
            <w:pPr>
              <w:widowControl w:val="0"/>
              <w:rPr>
                <w:rFonts w:ascii="Tahoma" w:eastAsia="Times New Roman" w:hAnsi="Tahoma" w:cs="Tahoma"/>
                <w:sz w:val="20"/>
                <w:szCs w:val="20"/>
                <w:lang w:val="pt-PT"/>
              </w:rPr>
            </w:pPr>
          </w:p>
        </w:tc>
        <w:tc>
          <w:tcPr>
            <w:tcW w:w="1558" w:type="dxa"/>
            <w:tcBorders>
              <w:top w:val="single" w:sz="4" w:space="0" w:color="000000"/>
              <w:left w:val="single" w:sz="4" w:space="0" w:color="000000"/>
              <w:bottom w:val="single" w:sz="4" w:space="0" w:color="000000"/>
              <w:right w:val="single" w:sz="4" w:space="0" w:color="000000"/>
            </w:tcBorders>
          </w:tcPr>
          <w:p w14:paraId="4CDF47B9" w14:textId="77777777" w:rsidR="004D74D8" w:rsidRPr="0006522C" w:rsidRDefault="004D74D8" w:rsidP="00467F25">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9" w:type="dxa"/>
            <w:tcBorders>
              <w:top w:val="single" w:sz="4" w:space="0" w:color="000000"/>
              <w:left w:val="single" w:sz="4" w:space="0" w:color="000000"/>
              <w:bottom w:val="single" w:sz="4" w:space="0" w:color="000000"/>
              <w:right w:val="single" w:sz="4" w:space="0" w:color="000000"/>
            </w:tcBorders>
          </w:tcPr>
          <w:p w14:paraId="2CCF5B6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4969043" w14:textId="77777777" w:rsidTr="00660861">
        <w:trPr>
          <w:trHeight w:val="1261"/>
        </w:trPr>
        <w:tc>
          <w:tcPr>
            <w:tcW w:w="6663" w:type="dxa"/>
            <w:tcBorders>
              <w:top w:val="single" w:sz="4" w:space="0" w:color="000000"/>
              <w:left w:val="single" w:sz="4" w:space="0" w:color="000000"/>
              <w:bottom w:val="single" w:sz="4" w:space="0" w:color="000000"/>
              <w:right w:val="single" w:sz="4" w:space="0" w:color="000000"/>
            </w:tcBorders>
          </w:tcPr>
          <w:p w14:paraId="7067C61F" w14:textId="77777777" w:rsidR="004D74D8" w:rsidRPr="0006522C" w:rsidRDefault="004D74D8" w:rsidP="00467F25">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FOLHA</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diz</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respeitoa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funcionários,</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tratamento</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simultâneo</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Regimes</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Jurídicos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Diferenciados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(CLT</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CLT),</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Classes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Salariais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Heterogêneas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(horistas,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diaristas,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mensalistas,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tarefeiros,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etc),</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funcionários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Ativos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Inativos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CLT).</w:t>
            </w:r>
          </w:p>
        </w:tc>
        <w:tc>
          <w:tcPr>
            <w:tcW w:w="1558" w:type="dxa"/>
            <w:tcBorders>
              <w:top w:val="single" w:sz="4" w:space="0" w:color="000000"/>
              <w:left w:val="single" w:sz="4" w:space="0" w:color="000000"/>
              <w:bottom w:val="single" w:sz="4" w:space="0" w:color="000000"/>
              <w:right w:val="single" w:sz="4" w:space="0" w:color="000000"/>
            </w:tcBorders>
          </w:tcPr>
          <w:p w14:paraId="58287ABD"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3F978A8"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013AECD"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0F291BE8"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2.</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Formação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manutenção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base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dados 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funcionários.</w:t>
            </w:r>
          </w:p>
        </w:tc>
        <w:tc>
          <w:tcPr>
            <w:tcW w:w="1558" w:type="dxa"/>
            <w:tcBorders>
              <w:top w:val="single" w:sz="4" w:space="0" w:color="000000"/>
              <w:left w:val="single" w:sz="4" w:space="0" w:color="000000"/>
              <w:bottom w:val="single" w:sz="4" w:space="0" w:color="000000"/>
              <w:right w:val="single" w:sz="4" w:space="0" w:color="000000"/>
            </w:tcBorders>
          </w:tcPr>
          <w:p w14:paraId="37204449"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BE8766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494CC18"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1E25D6B3"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3.</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Folha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Pagamento Global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Individual.</w:t>
            </w:r>
          </w:p>
        </w:tc>
        <w:tc>
          <w:tcPr>
            <w:tcW w:w="1558" w:type="dxa"/>
            <w:tcBorders>
              <w:top w:val="single" w:sz="4" w:space="0" w:color="000000"/>
              <w:left w:val="single" w:sz="4" w:space="0" w:color="000000"/>
              <w:bottom w:val="single" w:sz="4" w:space="0" w:color="000000"/>
              <w:right w:val="single" w:sz="4" w:space="0" w:color="000000"/>
            </w:tcBorders>
          </w:tcPr>
          <w:p w14:paraId="2CAA5DE8"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EE14EB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F9BFD34"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1B668EDC"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4.</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agrupamento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contábil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eventos 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folha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pagamento.</w:t>
            </w:r>
          </w:p>
        </w:tc>
        <w:tc>
          <w:tcPr>
            <w:tcW w:w="1558" w:type="dxa"/>
            <w:tcBorders>
              <w:top w:val="single" w:sz="4" w:space="0" w:color="000000"/>
              <w:left w:val="single" w:sz="4" w:space="0" w:color="000000"/>
              <w:bottom w:val="single" w:sz="4" w:space="0" w:color="000000"/>
              <w:right w:val="single" w:sz="4" w:space="0" w:color="000000"/>
            </w:tcBorders>
          </w:tcPr>
          <w:p w14:paraId="4883551B"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7164B5B6"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A16B3D5"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5E4D97EB"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5.</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Elaboração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Resumos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Contábeis.</w:t>
            </w:r>
          </w:p>
        </w:tc>
        <w:tc>
          <w:tcPr>
            <w:tcW w:w="1558" w:type="dxa"/>
            <w:tcBorders>
              <w:top w:val="single" w:sz="4" w:space="0" w:color="000000"/>
              <w:left w:val="single" w:sz="4" w:space="0" w:color="000000"/>
              <w:bottom w:val="single" w:sz="4" w:space="0" w:color="000000"/>
              <w:right w:val="single" w:sz="4" w:space="0" w:color="000000"/>
            </w:tcBorders>
          </w:tcPr>
          <w:p w14:paraId="61C9FF04"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D4924D5"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5E32008"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73FDAB8C"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6.</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Processamento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13º</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salário.</w:t>
            </w:r>
          </w:p>
        </w:tc>
        <w:tc>
          <w:tcPr>
            <w:tcW w:w="1558" w:type="dxa"/>
            <w:tcBorders>
              <w:top w:val="single" w:sz="4" w:space="0" w:color="000000"/>
              <w:left w:val="single" w:sz="4" w:space="0" w:color="000000"/>
              <w:bottom w:val="single" w:sz="4" w:space="0" w:color="000000"/>
              <w:right w:val="single" w:sz="4" w:space="0" w:color="000000"/>
            </w:tcBorders>
          </w:tcPr>
          <w:p w14:paraId="65AB0A66"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DBAE4A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479D9C0"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65509777"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7.</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Processamento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DIRF</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 RAIS.</w:t>
            </w:r>
          </w:p>
        </w:tc>
        <w:tc>
          <w:tcPr>
            <w:tcW w:w="1558" w:type="dxa"/>
            <w:tcBorders>
              <w:top w:val="single" w:sz="4" w:space="0" w:color="000000"/>
              <w:left w:val="single" w:sz="4" w:space="0" w:color="000000"/>
              <w:bottom w:val="single" w:sz="4" w:space="0" w:color="000000"/>
              <w:right w:val="single" w:sz="4" w:space="0" w:color="000000"/>
            </w:tcBorders>
          </w:tcPr>
          <w:p w14:paraId="5FCF91C9"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918B8E4"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3FF973FD"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51A342D6"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8.</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Processamento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Vale-transporte,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férias,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homologações,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PIS/PASEP.</w:t>
            </w:r>
          </w:p>
        </w:tc>
        <w:tc>
          <w:tcPr>
            <w:tcW w:w="1558" w:type="dxa"/>
            <w:tcBorders>
              <w:top w:val="single" w:sz="4" w:space="0" w:color="000000"/>
              <w:left w:val="single" w:sz="4" w:space="0" w:color="000000"/>
              <w:bottom w:val="single" w:sz="4" w:space="0" w:color="000000"/>
              <w:right w:val="single" w:sz="4" w:space="0" w:color="000000"/>
            </w:tcBorders>
          </w:tcPr>
          <w:p w14:paraId="7F47EC65"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544EB0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DCBA938"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5FE381D5"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9.</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Gerador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 documentos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Relatórios.</w:t>
            </w:r>
          </w:p>
        </w:tc>
        <w:tc>
          <w:tcPr>
            <w:tcW w:w="1558" w:type="dxa"/>
            <w:tcBorders>
              <w:top w:val="single" w:sz="4" w:space="0" w:color="000000"/>
              <w:left w:val="single" w:sz="4" w:space="0" w:color="000000"/>
              <w:bottom w:val="single" w:sz="4" w:space="0" w:color="000000"/>
              <w:right w:val="single" w:sz="4" w:space="0" w:color="000000"/>
            </w:tcBorders>
          </w:tcPr>
          <w:p w14:paraId="35F8A8D0"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F7104A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B226D4F"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1927B88A"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10.</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Tratamento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consultas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relatórios.</w:t>
            </w:r>
          </w:p>
        </w:tc>
        <w:tc>
          <w:tcPr>
            <w:tcW w:w="1558" w:type="dxa"/>
            <w:tcBorders>
              <w:top w:val="single" w:sz="4" w:space="0" w:color="000000"/>
              <w:left w:val="single" w:sz="4" w:space="0" w:color="000000"/>
              <w:bottom w:val="single" w:sz="4" w:space="0" w:color="000000"/>
              <w:right w:val="single" w:sz="4" w:space="0" w:color="000000"/>
            </w:tcBorders>
          </w:tcPr>
          <w:p w14:paraId="23DF4EE4"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8E2429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47F9458"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62C8353B"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11.</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Mecanismos 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segurança.</w:t>
            </w:r>
          </w:p>
        </w:tc>
        <w:tc>
          <w:tcPr>
            <w:tcW w:w="1558" w:type="dxa"/>
            <w:tcBorders>
              <w:top w:val="single" w:sz="4" w:space="0" w:color="000000"/>
              <w:left w:val="single" w:sz="4" w:space="0" w:color="000000"/>
              <w:bottom w:val="single" w:sz="4" w:space="0" w:color="000000"/>
              <w:right w:val="single" w:sz="4" w:space="0" w:color="000000"/>
            </w:tcBorders>
          </w:tcPr>
          <w:p w14:paraId="35AF07DA"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6CD13D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C77BD91"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3D6AE15D"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Permissão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crie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menus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atalhos.</w:t>
            </w:r>
          </w:p>
        </w:tc>
        <w:tc>
          <w:tcPr>
            <w:tcW w:w="1558" w:type="dxa"/>
            <w:tcBorders>
              <w:top w:val="single" w:sz="4" w:space="0" w:color="000000"/>
              <w:left w:val="single" w:sz="4" w:space="0" w:color="000000"/>
              <w:bottom w:val="single" w:sz="4" w:space="0" w:color="000000"/>
              <w:right w:val="single" w:sz="4" w:space="0" w:color="000000"/>
            </w:tcBorders>
          </w:tcPr>
          <w:p w14:paraId="48548E1E"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EDCECDD"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1FD8D84"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08B03115"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13.</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Assistência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Médica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devido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necessárias para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DIRF</w:t>
            </w:r>
          </w:p>
        </w:tc>
        <w:tc>
          <w:tcPr>
            <w:tcW w:w="1558" w:type="dxa"/>
            <w:tcBorders>
              <w:top w:val="single" w:sz="4" w:space="0" w:color="000000"/>
              <w:left w:val="single" w:sz="4" w:space="0" w:color="000000"/>
              <w:bottom w:val="single" w:sz="4" w:space="0" w:color="000000"/>
              <w:right w:val="single" w:sz="4" w:space="0" w:color="000000"/>
            </w:tcBorders>
          </w:tcPr>
          <w:p w14:paraId="6A579817"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D72A3AA"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1B7D3DE4"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272AFC36"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14.</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Gerador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Arquivo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texto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parametrizável</w:t>
            </w:r>
          </w:p>
        </w:tc>
        <w:tc>
          <w:tcPr>
            <w:tcW w:w="1558" w:type="dxa"/>
            <w:tcBorders>
              <w:top w:val="single" w:sz="4" w:space="0" w:color="000000"/>
              <w:left w:val="single" w:sz="4" w:space="0" w:color="000000"/>
              <w:bottom w:val="single" w:sz="4" w:space="0" w:color="000000"/>
              <w:right w:val="single" w:sz="4" w:space="0" w:color="000000"/>
            </w:tcBorders>
          </w:tcPr>
          <w:p w14:paraId="371A75D0"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D26905F"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72DCC8EB"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2EBC2234" w14:textId="77777777" w:rsidR="004D74D8" w:rsidRPr="0006522C" w:rsidRDefault="004D74D8" w:rsidP="00467F25">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15.</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encargos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funcionários</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dois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contratos</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trabalho</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mesmo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vínculos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empregatícios.</w:t>
            </w:r>
          </w:p>
        </w:tc>
        <w:tc>
          <w:tcPr>
            <w:tcW w:w="1558" w:type="dxa"/>
            <w:tcBorders>
              <w:top w:val="single" w:sz="4" w:space="0" w:color="000000"/>
              <w:left w:val="single" w:sz="4" w:space="0" w:color="000000"/>
              <w:bottom w:val="single" w:sz="4" w:space="0" w:color="000000"/>
              <w:right w:val="single" w:sz="4" w:space="0" w:color="000000"/>
            </w:tcBorders>
          </w:tcPr>
          <w:p w14:paraId="0278FE95"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76CB5DDC"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0063F058" w14:textId="77777777" w:rsidTr="00660861">
        <w:trPr>
          <w:trHeight w:val="758"/>
        </w:trPr>
        <w:tc>
          <w:tcPr>
            <w:tcW w:w="6663" w:type="dxa"/>
            <w:tcBorders>
              <w:top w:val="single" w:sz="4" w:space="0" w:color="000000"/>
              <w:left w:val="single" w:sz="4" w:space="0" w:color="000000"/>
              <w:bottom w:val="single" w:sz="4" w:space="0" w:color="000000"/>
              <w:right w:val="single" w:sz="4" w:space="0" w:color="000000"/>
            </w:tcBorders>
          </w:tcPr>
          <w:p w14:paraId="1B14C3DA" w14:textId="77777777" w:rsidR="004D74D8" w:rsidRPr="0006522C" w:rsidRDefault="004D74D8" w:rsidP="00467F25">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16.</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deve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oferecer</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proteção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uso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através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Atribuição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senhas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por usuários,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possibilidade</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restrição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à</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manutenção/consulta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emnível</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menus e módulos,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saber:</w:t>
            </w:r>
          </w:p>
        </w:tc>
        <w:tc>
          <w:tcPr>
            <w:tcW w:w="1558" w:type="dxa"/>
            <w:tcBorders>
              <w:top w:val="single" w:sz="4" w:space="0" w:color="000000"/>
              <w:left w:val="single" w:sz="4" w:space="0" w:color="000000"/>
              <w:bottom w:val="single" w:sz="4" w:space="0" w:color="000000"/>
              <w:right w:val="single" w:sz="4" w:space="0" w:color="000000"/>
            </w:tcBorders>
          </w:tcPr>
          <w:p w14:paraId="06AA4C01"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E32729E"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8B8E35D" w14:textId="77777777" w:rsidTr="00660861">
        <w:trPr>
          <w:trHeight w:val="757"/>
        </w:trPr>
        <w:tc>
          <w:tcPr>
            <w:tcW w:w="6663" w:type="dxa"/>
            <w:tcBorders>
              <w:top w:val="single" w:sz="4" w:space="0" w:color="000000"/>
              <w:left w:val="single" w:sz="4" w:space="0" w:color="000000"/>
              <w:bottom w:val="single" w:sz="4" w:space="0" w:color="000000"/>
              <w:right w:val="single" w:sz="4" w:space="0" w:color="000000"/>
            </w:tcBorders>
          </w:tcPr>
          <w:p w14:paraId="15080463" w14:textId="77777777" w:rsidR="004D74D8" w:rsidRPr="0006522C" w:rsidRDefault="004D74D8" w:rsidP="00467F25">
            <w:pPr>
              <w:widowControl w:val="0"/>
              <w:tabs>
                <w:tab w:val="left" w:pos="1552"/>
              </w:tabs>
              <w:ind w:left="905" w:right="270"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16.1.</w:t>
            </w:r>
            <w:r w:rsidRPr="0006522C">
              <w:rPr>
                <w:rFonts w:ascii="Tahoma" w:eastAsia="Times New Roman" w:hAnsi="Tahoma" w:cs="Tahoma"/>
                <w:sz w:val="20"/>
                <w:szCs w:val="20"/>
                <w:lang w:val="pt-PT"/>
              </w:rPr>
              <w:tab/>
              <w:t>Através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autorização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acesso,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poderá</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ou não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efetuar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operações</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visualizações</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determinadas</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formaseletiva, sob</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 nível de módulos.</w:t>
            </w:r>
          </w:p>
        </w:tc>
        <w:tc>
          <w:tcPr>
            <w:tcW w:w="1558" w:type="dxa"/>
            <w:tcBorders>
              <w:top w:val="single" w:sz="4" w:space="0" w:color="000000"/>
              <w:left w:val="single" w:sz="4" w:space="0" w:color="000000"/>
              <w:bottom w:val="single" w:sz="4" w:space="0" w:color="000000"/>
              <w:right w:val="single" w:sz="4" w:space="0" w:color="000000"/>
            </w:tcBorders>
          </w:tcPr>
          <w:p w14:paraId="6F9D0814"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764BE5B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63792903" w14:textId="77777777" w:rsidTr="00660861">
        <w:trPr>
          <w:trHeight w:val="1264"/>
        </w:trPr>
        <w:tc>
          <w:tcPr>
            <w:tcW w:w="6663" w:type="dxa"/>
            <w:tcBorders>
              <w:top w:val="single" w:sz="4" w:space="0" w:color="000000"/>
              <w:left w:val="single" w:sz="4" w:space="0" w:color="000000"/>
              <w:bottom w:val="single" w:sz="4" w:space="0" w:color="000000"/>
              <w:right w:val="single" w:sz="4" w:space="0" w:color="000000"/>
            </w:tcBorders>
          </w:tcPr>
          <w:p w14:paraId="47F75C0C" w14:textId="77777777" w:rsidR="004D74D8" w:rsidRPr="0006522C" w:rsidRDefault="004D74D8" w:rsidP="00467F25">
            <w:pPr>
              <w:widowControl w:val="0"/>
              <w:ind w:left="905" w:right="80"/>
              <w:jc w:val="both"/>
              <w:rPr>
                <w:rFonts w:ascii="Tahoma" w:eastAsia="Times New Roman" w:hAnsi="Tahoma" w:cs="Tahoma"/>
                <w:sz w:val="20"/>
                <w:szCs w:val="20"/>
                <w:lang w:val="pt-PT"/>
              </w:rPr>
            </w:pPr>
            <w:r w:rsidRPr="0006522C">
              <w:rPr>
                <w:rFonts w:ascii="Tahoma" w:eastAsia="Times New Roman" w:hAnsi="Tahoma" w:cs="Tahoma"/>
                <w:sz w:val="20"/>
                <w:szCs w:val="20"/>
                <w:lang w:val="pt-PT"/>
              </w:rPr>
              <w:t>16.2.</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registradas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arquivo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segurança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todas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alterações/inclusões e exclusões de dados cadastrais e de tabelas e parâmetros,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indicando a situação do registro antes e depois de se efetuar cada transação,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assim</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como 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horário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mesma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aconteceu,</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o usuário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efetivou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alterados.</w:t>
            </w:r>
          </w:p>
        </w:tc>
        <w:tc>
          <w:tcPr>
            <w:tcW w:w="1558" w:type="dxa"/>
            <w:tcBorders>
              <w:top w:val="single" w:sz="4" w:space="0" w:color="000000"/>
              <w:left w:val="single" w:sz="4" w:space="0" w:color="000000"/>
              <w:bottom w:val="single" w:sz="4" w:space="0" w:color="000000"/>
              <w:right w:val="single" w:sz="4" w:space="0" w:color="000000"/>
            </w:tcBorders>
          </w:tcPr>
          <w:p w14:paraId="77931C76"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1B7CE7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533EBC1" w14:textId="77777777" w:rsidTr="00660861">
        <w:trPr>
          <w:trHeight w:val="757"/>
        </w:trPr>
        <w:tc>
          <w:tcPr>
            <w:tcW w:w="6663" w:type="dxa"/>
            <w:tcBorders>
              <w:top w:val="single" w:sz="4" w:space="0" w:color="000000"/>
              <w:left w:val="single" w:sz="4" w:space="0" w:color="000000"/>
              <w:bottom w:val="single" w:sz="4" w:space="0" w:color="000000"/>
              <w:right w:val="single" w:sz="4" w:space="0" w:color="000000"/>
            </w:tcBorders>
          </w:tcPr>
          <w:p w14:paraId="3A273A3F" w14:textId="77777777" w:rsidR="004D74D8" w:rsidRPr="0006522C" w:rsidRDefault="004D74D8" w:rsidP="00467F25">
            <w:pPr>
              <w:widowControl w:val="0"/>
              <w:tabs>
                <w:tab w:val="left" w:pos="1552"/>
              </w:tabs>
              <w:ind w:left="905" w:right="21"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16.3.</w:t>
            </w:r>
            <w:r w:rsidRPr="0006522C">
              <w:rPr>
                <w:rFonts w:ascii="Tahoma" w:eastAsia="Times New Roman" w:hAnsi="Tahoma" w:cs="Tahoma"/>
                <w:sz w:val="20"/>
                <w:szCs w:val="20"/>
                <w:lang w:val="pt-PT"/>
              </w:rPr>
              <w:tab/>
              <w:t>Este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próprio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crie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campos,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possibilitando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assim,</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ajuste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dinâmico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base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novasnecessidades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órgão.</w:t>
            </w:r>
          </w:p>
        </w:tc>
        <w:tc>
          <w:tcPr>
            <w:tcW w:w="1558" w:type="dxa"/>
            <w:tcBorders>
              <w:top w:val="single" w:sz="4" w:space="0" w:color="000000"/>
              <w:left w:val="single" w:sz="4" w:space="0" w:color="000000"/>
              <w:bottom w:val="single" w:sz="4" w:space="0" w:color="000000"/>
              <w:right w:val="single" w:sz="4" w:space="0" w:color="000000"/>
            </w:tcBorders>
          </w:tcPr>
          <w:p w14:paraId="0DF25AC8"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591609B"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85BB265" w14:textId="77777777" w:rsidTr="00660861">
        <w:trPr>
          <w:trHeight w:val="1012"/>
        </w:trPr>
        <w:tc>
          <w:tcPr>
            <w:tcW w:w="6663" w:type="dxa"/>
            <w:tcBorders>
              <w:top w:val="single" w:sz="4" w:space="0" w:color="000000"/>
              <w:left w:val="single" w:sz="4" w:space="0" w:color="000000"/>
              <w:bottom w:val="single" w:sz="4" w:space="0" w:color="000000"/>
              <w:right w:val="single" w:sz="4" w:space="0" w:color="000000"/>
            </w:tcBorders>
          </w:tcPr>
          <w:p w14:paraId="43E835F6" w14:textId="77777777" w:rsidR="004D74D8" w:rsidRPr="0006522C" w:rsidRDefault="004D74D8" w:rsidP="00467F25">
            <w:pPr>
              <w:widowControl w:val="0"/>
              <w:ind w:left="473" w:right="86"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17. Devem estar disponíveis as seguintes ferramentas para geração de novos relatórios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e/ou documentos pelos usuários do sistema e que sejam de fácil compreensão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seu</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uso</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funcionários</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conhecimento</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de linguagens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programação:</w:t>
            </w:r>
          </w:p>
        </w:tc>
        <w:tc>
          <w:tcPr>
            <w:tcW w:w="1558" w:type="dxa"/>
            <w:tcBorders>
              <w:top w:val="single" w:sz="4" w:space="0" w:color="000000"/>
              <w:left w:val="single" w:sz="4" w:space="0" w:color="000000"/>
              <w:bottom w:val="single" w:sz="4" w:space="0" w:color="000000"/>
              <w:right w:val="single" w:sz="4" w:space="0" w:color="000000"/>
            </w:tcBorders>
          </w:tcPr>
          <w:p w14:paraId="3E6AF8F5"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8DD99A2"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C48D6F8"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50D79EAA" w14:textId="77777777" w:rsidR="004D74D8" w:rsidRPr="0006522C" w:rsidRDefault="004D74D8" w:rsidP="00467F25">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18.</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Gerador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Relatórios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estabeleça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agrupamentos,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totalizações,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importação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exportação 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dados.</w:t>
            </w:r>
          </w:p>
        </w:tc>
        <w:tc>
          <w:tcPr>
            <w:tcW w:w="1558" w:type="dxa"/>
            <w:tcBorders>
              <w:top w:val="single" w:sz="4" w:space="0" w:color="000000"/>
              <w:left w:val="single" w:sz="4" w:space="0" w:color="000000"/>
              <w:bottom w:val="single" w:sz="4" w:space="0" w:color="000000"/>
              <w:right w:val="single" w:sz="4" w:space="0" w:color="000000"/>
            </w:tcBorders>
          </w:tcPr>
          <w:p w14:paraId="7AEEAEA7"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1AF4723"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4A96ED23"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016BA5FD" w14:textId="77777777" w:rsidR="004D74D8" w:rsidRPr="0006522C" w:rsidRDefault="004D74D8" w:rsidP="00467F25">
            <w:pPr>
              <w:widowControl w:val="0"/>
              <w:ind w:left="473" w:right="60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19.</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Gerador 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Textos com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mesclagem</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 campos das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tabelas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 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Folha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Pagamento.</w:t>
            </w:r>
          </w:p>
        </w:tc>
        <w:tc>
          <w:tcPr>
            <w:tcW w:w="1558" w:type="dxa"/>
            <w:tcBorders>
              <w:top w:val="single" w:sz="4" w:space="0" w:color="000000"/>
              <w:left w:val="single" w:sz="4" w:space="0" w:color="000000"/>
              <w:bottom w:val="single" w:sz="4" w:space="0" w:color="000000"/>
              <w:right w:val="single" w:sz="4" w:space="0" w:color="000000"/>
            </w:tcBorders>
          </w:tcPr>
          <w:p w14:paraId="19CB8FBD"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155FB50"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5B96D0F6" w14:textId="77777777" w:rsidTr="00660861">
        <w:trPr>
          <w:trHeight w:val="1012"/>
        </w:trPr>
        <w:tc>
          <w:tcPr>
            <w:tcW w:w="6663" w:type="dxa"/>
            <w:tcBorders>
              <w:top w:val="single" w:sz="4" w:space="0" w:color="000000"/>
              <w:left w:val="single" w:sz="4" w:space="0" w:color="000000"/>
              <w:bottom w:val="single" w:sz="4" w:space="0" w:color="000000"/>
              <w:right w:val="single" w:sz="4" w:space="0" w:color="000000"/>
            </w:tcBorders>
          </w:tcPr>
          <w:p w14:paraId="1B143B56" w14:textId="77777777" w:rsidR="004D74D8" w:rsidRPr="0006522C" w:rsidRDefault="004D74D8" w:rsidP="00467F25">
            <w:pPr>
              <w:widowControl w:val="0"/>
              <w:ind w:left="473" w:right="87"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20. O cálculo da folha de pagamento deverá ser totalmente parametrizável adequando-se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inteiramente aos cálculos de ganhos e descontos utilizados pelo órgão, calculando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automaticamente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recolhimentos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INSS,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I.R.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 F.G.T.S.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 dispor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 opções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seguir:</w:t>
            </w:r>
          </w:p>
        </w:tc>
        <w:tc>
          <w:tcPr>
            <w:tcW w:w="1558" w:type="dxa"/>
            <w:tcBorders>
              <w:top w:val="single" w:sz="4" w:space="0" w:color="000000"/>
              <w:left w:val="single" w:sz="4" w:space="0" w:color="000000"/>
              <w:bottom w:val="single" w:sz="4" w:space="0" w:color="000000"/>
              <w:right w:val="single" w:sz="4" w:space="0" w:color="000000"/>
            </w:tcBorders>
          </w:tcPr>
          <w:p w14:paraId="72350557" w14:textId="77777777" w:rsidR="004D74D8" w:rsidRPr="0006522C" w:rsidRDefault="004D74D8" w:rsidP="00467F25">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771AD629" w14:textId="77777777" w:rsidR="004D74D8" w:rsidRPr="0006522C" w:rsidRDefault="004D74D8" w:rsidP="00467F25">
            <w:pPr>
              <w:widowControl w:val="0"/>
              <w:rPr>
                <w:rFonts w:ascii="Tahoma" w:eastAsia="Times New Roman" w:hAnsi="Tahoma" w:cs="Tahoma"/>
                <w:sz w:val="20"/>
                <w:szCs w:val="20"/>
                <w:lang w:val="pt-PT"/>
              </w:rPr>
            </w:pPr>
          </w:p>
        </w:tc>
      </w:tr>
      <w:tr w:rsidR="004D74D8" w:rsidRPr="0006522C" w14:paraId="22C37E04" w14:textId="77777777" w:rsidTr="00660861">
        <w:trPr>
          <w:trHeight w:val="415"/>
        </w:trPr>
        <w:tc>
          <w:tcPr>
            <w:tcW w:w="6663" w:type="dxa"/>
            <w:tcBorders>
              <w:top w:val="single" w:sz="4" w:space="0" w:color="000000"/>
              <w:left w:val="single" w:sz="4" w:space="0" w:color="000000"/>
              <w:bottom w:val="single" w:sz="4" w:space="0" w:color="000000"/>
              <w:right w:val="single" w:sz="4" w:space="0" w:color="000000"/>
            </w:tcBorders>
          </w:tcPr>
          <w:p w14:paraId="43DB6720" w14:textId="77777777" w:rsidR="004D74D8" w:rsidRPr="0006522C" w:rsidRDefault="004D74D8" w:rsidP="0006522C">
            <w:pPr>
              <w:widowControl w:val="0"/>
              <w:tabs>
                <w:tab w:val="left" w:pos="1552"/>
              </w:tabs>
              <w:ind w:left="905" w:right="84"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20.1.</w:t>
            </w:r>
            <w:r w:rsidRPr="0006522C">
              <w:rPr>
                <w:rFonts w:ascii="Tahoma" w:eastAsia="Times New Roman" w:hAnsi="Tahoma" w:cs="Tahoma"/>
                <w:sz w:val="20"/>
                <w:szCs w:val="20"/>
                <w:lang w:val="pt-PT"/>
              </w:rPr>
              <w:tab/>
              <w:t>Permitir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criação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manutenção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diversos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itens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ganhos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descontos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 cada funcionário, tanto dos itens já existentes como de novositens, pelo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próprio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pacing w:val="-1"/>
                <w:sz w:val="20"/>
                <w:szCs w:val="20"/>
                <w:lang w:val="pt-PT"/>
              </w:rPr>
              <w:t>usuário,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oferecendo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assim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flexibilidade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atendimento às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mudanças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requeridas.</w:t>
            </w:r>
          </w:p>
        </w:tc>
        <w:tc>
          <w:tcPr>
            <w:tcW w:w="1558" w:type="dxa"/>
            <w:tcBorders>
              <w:top w:val="single" w:sz="4" w:space="0" w:color="000000"/>
              <w:left w:val="single" w:sz="4" w:space="0" w:color="000000"/>
              <w:bottom w:val="single" w:sz="4" w:space="0" w:color="000000"/>
              <w:right w:val="single" w:sz="4" w:space="0" w:color="000000"/>
            </w:tcBorders>
          </w:tcPr>
          <w:p w14:paraId="531016D5"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B48CBE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57C2100"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40C62729" w14:textId="77777777" w:rsidR="004D74D8" w:rsidRPr="0006522C" w:rsidRDefault="004D74D8" w:rsidP="0006522C">
            <w:pPr>
              <w:widowControl w:val="0"/>
              <w:ind w:left="905" w:right="666"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20.2.</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definição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cálculos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próprio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através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fórmulas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procedimentos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possam</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gerar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eventos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folha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pagamento.</w:t>
            </w:r>
          </w:p>
        </w:tc>
        <w:tc>
          <w:tcPr>
            <w:tcW w:w="1558" w:type="dxa"/>
            <w:tcBorders>
              <w:top w:val="single" w:sz="4" w:space="0" w:color="000000"/>
              <w:left w:val="single" w:sz="4" w:space="0" w:color="000000"/>
              <w:bottom w:val="single" w:sz="4" w:space="0" w:color="000000"/>
              <w:right w:val="single" w:sz="4" w:space="0" w:color="000000"/>
            </w:tcBorders>
          </w:tcPr>
          <w:p w14:paraId="0CD92338"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128CE3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8C69C9A"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560AAAA2" w14:textId="77777777" w:rsidR="004D74D8" w:rsidRPr="0006522C" w:rsidRDefault="004D74D8" w:rsidP="0006522C">
            <w:pPr>
              <w:widowControl w:val="0"/>
              <w:ind w:left="905" w:right="666"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20.3.</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manutenção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parametrização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próprio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usuário.</w:t>
            </w:r>
          </w:p>
        </w:tc>
        <w:tc>
          <w:tcPr>
            <w:tcW w:w="1558" w:type="dxa"/>
            <w:tcBorders>
              <w:top w:val="single" w:sz="4" w:space="0" w:color="000000"/>
              <w:left w:val="single" w:sz="4" w:space="0" w:color="000000"/>
              <w:bottom w:val="single" w:sz="4" w:space="0" w:color="000000"/>
              <w:right w:val="single" w:sz="4" w:space="0" w:color="000000"/>
            </w:tcBorders>
          </w:tcPr>
          <w:p w14:paraId="7240DF94"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DCE274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37F6268" w14:textId="77777777" w:rsidTr="00660861">
        <w:trPr>
          <w:trHeight w:val="758"/>
        </w:trPr>
        <w:tc>
          <w:tcPr>
            <w:tcW w:w="6663" w:type="dxa"/>
            <w:tcBorders>
              <w:top w:val="single" w:sz="4" w:space="0" w:color="000000"/>
              <w:left w:val="single" w:sz="4" w:space="0" w:color="000000"/>
              <w:bottom w:val="single" w:sz="4" w:space="0" w:color="000000"/>
              <w:right w:val="single" w:sz="4" w:space="0" w:color="000000"/>
            </w:tcBorders>
          </w:tcPr>
          <w:p w14:paraId="66727B70" w14:textId="77777777" w:rsidR="004D74D8" w:rsidRPr="0006522C" w:rsidRDefault="004D74D8" w:rsidP="0006522C">
            <w:pPr>
              <w:widowControl w:val="0"/>
              <w:ind w:left="905"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20.4.</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definição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cálculos</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datas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competência,</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permitindo cálculos</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automáticos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dinâmicos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datas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validade</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folhas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diferentes.</w:t>
            </w:r>
          </w:p>
        </w:tc>
        <w:tc>
          <w:tcPr>
            <w:tcW w:w="1558" w:type="dxa"/>
            <w:tcBorders>
              <w:top w:val="single" w:sz="4" w:space="0" w:color="000000"/>
              <w:left w:val="single" w:sz="4" w:space="0" w:color="000000"/>
              <w:bottom w:val="single" w:sz="4" w:space="0" w:color="000000"/>
              <w:right w:val="single" w:sz="4" w:space="0" w:color="000000"/>
            </w:tcBorders>
          </w:tcPr>
          <w:p w14:paraId="50F65A11"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5EA2AF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47F4009"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58EF025A" w14:textId="77777777" w:rsidR="004D74D8" w:rsidRPr="0006522C" w:rsidRDefault="004D74D8" w:rsidP="0006522C">
            <w:pPr>
              <w:widowControl w:val="0"/>
              <w:ind w:left="905" w:right="136"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20.5.</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movimentação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mensal</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variável</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folhas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futuras.</w:t>
            </w:r>
          </w:p>
        </w:tc>
        <w:tc>
          <w:tcPr>
            <w:tcW w:w="1558" w:type="dxa"/>
            <w:tcBorders>
              <w:top w:val="single" w:sz="4" w:space="0" w:color="000000"/>
              <w:left w:val="single" w:sz="4" w:space="0" w:color="000000"/>
              <w:bottom w:val="single" w:sz="4" w:space="0" w:color="000000"/>
              <w:right w:val="single" w:sz="4" w:space="0" w:color="000000"/>
            </w:tcBorders>
          </w:tcPr>
          <w:p w14:paraId="643A16FA"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3905E5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BA056B1" w14:textId="77777777" w:rsidTr="00660861">
        <w:trPr>
          <w:trHeight w:val="760"/>
        </w:trPr>
        <w:tc>
          <w:tcPr>
            <w:tcW w:w="6663" w:type="dxa"/>
            <w:tcBorders>
              <w:top w:val="single" w:sz="4" w:space="0" w:color="000000"/>
              <w:left w:val="single" w:sz="4" w:space="0" w:color="000000"/>
              <w:bottom w:val="single" w:sz="4" w:space="0" w:color="000000"/>
              <w:right w:val="single" w:sz="4" w:space="0" w:color="000000"/>
            </w:tcBorders>
          </w:tcPr>
          <w:p w14:paraId="50C887B7" w14:textId="77777777" w:rsidR="004D74D8" w:rsidRPr="0006522C" w:rsidRDefault="004D74D8" w:rsidP="0006522C">
            <w:pPr>
              <w:widowControl w:val="0"/>
              <w:tabs>
                <w:tab w:val="left" w:pos="1552"/>
              </w:tabs>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20.6.</w:t>
            </w:r>
            <w:r w:rsidRPr="0006522C">
              <w:rPr>
                <w:rFonts w:ascii="Tahoma" w:eastAsia="Times New Roman" w:hAnsi="Tahoma" w:cs="Tahoma"/>
                <w:sz w:val="20"/>
                <w:szCs w:val="20"/>
                <w:lang w:val="pt-PT"/>
              </w:rPr>
              <w:tab/>
              <w:t>Cálculo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Individualizado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faixa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seleção,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sendo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faixa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 seleção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deve</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totalmente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parametrizável,</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possibilidades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inclusões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personalizadas.</w:t>
            </w:r>
          </w:p>
        </w:tc>
        <w:tc>
          <w:tcPr>
            <w:tcW w:w="1558" w:type="dxa"/>
            <w:tcBorders>
              <w:top w:val="single" w:sz="4" w:space="0" w:color="000000"/>
              <w:left w:val="single" w:sz="4" w:space="0" w:color="000000"/>
              <w:bottom w:val="single" w:sz="4" w:space="0" w:color="000000"/>
              <w:right w:val="single" w:sz="4" w:space="0" w:color="000000"/>
            </w:tcBorders>
          </w:tcPr>
          <w:p w14:paraId="380B476E"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3C0198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7EA64BC"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712A876F" w14:textId="77777777" w:rsidR="004D74D8" w:rsidRPr="0006522C" w:rsidRDefault="004D74D8" w:rsidP="0006522C">
            <w:pPr>
              <w:widowControl w:val="0"/>
              <w:tabs>
                <w:tab w:val="left" w:pos="1552"/>
              </w:tabs>
              <w:ind w:left="905" w:right="666"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20.7.</w:t>
            </w:r>
            <w:r w:rsidRPr="0006522C">
              <w:rPr>
                <w:rFonts w:ascii="Tahoma" w:eastAsia="Times New Roman" w:hAnsi="Tahoma" w:cs="Tahoma"/>
                <w:sz w:val="20"/>
                <w:szCs w:val="20"/>
                <w:lang w:val="pt-PT"/>
              </w:rPr>
              <w:tab/>
              <w:t>Cálculos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emissões</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relatórios</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retroativos</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correspondente.</w:t>
            </w:r>
          </w:p>
        </w:tc>
        <w:tc>
          <w:tcPr>
            <w:tcW w:w="1558" w:type="dxa"/>
            <w:tcBorders>
              <w:top w:val="single" w:sz="4" w:space="0" w:color="000000"/>
              <w:left w:val="single" w:sz="4" w:space="0" w:color="000000"/>
              <w:bottom w:val="single" w:sz="4" w:space="0" w:color="000000"/>
              <w:right w:val="single" w:sz="4" w:space="0" w:color="000000"/>
            </w:tcBorders>
          </w:tcPr>
          <w:p w14:paraId="079AA3F1"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28FF65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E5E2353"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7627672C" w14:textId="77777777" w:rsidR="004D74D8" w:rsidRPr="0006522C" w:rsidRDefault="004D74D8" w:rsidP="0006522C">
            <w:pPr>
              <w:widowControl w:val="0"/>
              <w:tabs>
                <w:tab w:val="left" w:pos="1552"/>
              </w:tabs>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20.8.</w:t>
            </w:r>
            <w:r w:rsidRPr="0006522C">
              <w:rPr>
                <w:rFonts w:ascii="Tahoma" w:eastAsia="Times New Roman" w:hAnsi="Tahoma" w:cs="Tahoma"/>
                <w:sz w:val="20"/>
                <w:szCs w:val="20"/>
                <w:lang w:val="pt-PT"/>
              </w:rPr>
              <w:tab/>
              <w:t>Parcial,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total,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utilizando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faixas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seleção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personalizadas.</w:t>
            </w:r>
          </w:p>
        </w:tc>
        <w:tc>
          <w:tcPr>
            <w:tcW w:w="1558" w:type="dxa"/>
            <w:tcBorders>
              <w:top w:val="single" w:sz="4" w:space="0" w:color="000000"/>
              <w:left w:val="single" w:sz="4" w:space="0" w:color="000000"/>
              <w:bottom w:val="single" w:sz="4" w:space="0" w:color="000000"/>
              <w:right w:val="single" w:sz="4" w:space="0" w:color="000000"/>
            </w:tcBorders>
          </w:tcPr>
          <w:p w14:paraId="60ADEBF5"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B42024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2E734B9"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7C7E1691"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21.</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efetuar</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tratamento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autônomos,</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dispondo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recursos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mínimos:</w:t>
            </w:r>
          </w:p>
        </w:tc>
        <w:tc>
          <w:tcPr>
            <w:tcW w:w="1558" w:type="dxa"/>
            <w:tcBorders>
              <w:top w:val="single" w:sz="4" w:space="0" w:color="000000"/>
              <w:left w:val="single" w:sz="4" w:space="0" w:color="000000"/>
              <w:bottom w:val="single" w:sz="4" w:space="0" w:color="000000"/>
              <w:right w:val="single" w:sz="4" w:space="0" w:color="000000"/>
            </w:tcBorders>
          </w:tcPr>
          <w:p w14:paraId="0C34BCC7"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E3ADAC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4B23128"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4ADE546E" w14:textId="77777777" w:rsidR="004D74D8" w:rsidRPr="0006522C" w:rsidRDefault="004D74D8" w:rsidP="0006522C">
            <w:pPr>
              <w:widowControl w:val="0"/>
              <w:tabs>
                <w:tab w:val="left" w:pos="1552"/>
              </w:tabs>
              <w:ind w:left="905" w:right="608"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21.1.</w:t>
            </w:r>
            <w:r w:rsidRPr="0006522C">
              <w:rPr>
                <w:rFonts w:ascii="Tahoma" w:eastAsia="Times New Roman" w:hAnsi="Tahoma" w:cs="Tahoma"/>
                <w:sz w:val="20"/>
                <w:szCs w:val="20"/>
                <w:lang w:val="pt-PT"/>
              </w:rPr>
              <w:tab/>
              <w:t>Controlar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trabalhadores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autônomos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impostos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encargos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sociais.</w:t>
            </w:r>
          </w:p>
        </w:tc>
        <w:tc>
          <w:tcPr>
            <w:tcW w:w="1558" w:type="dxa"/>
            <w:tcBorders>
              <w:top w:val="single" w:sz="4" w:space="0" w:color="000000"/>
              <w:left w:val="single" w:sz="4" w:space="0" w:color="000000"/>
              <w:bottom w:val="single" w:sz="4" w:space="0" w:color="000000"/>
              <w:right w:val="single" w:sz="4" w:space="0" w:color="000000"/>
            </w:tcBorders>
          </w:tcPr>
          <w:p w14:paraId="4E59D4C7"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744C7C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0A292EB"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5314A705" w14:textId="77777777" w:rsidR="004D74D8" w:rsidRPr="0006522C" w:rsidRDefault="004D74D8" w:rsidP="0006522C">
            <w:pPr>
              <w:widowControl w:val="0"/>
              <w:tabs>
                <w:tab w:val="left" w:pos="1552"/>
              </w:tabs>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21.2.</w:t>
            </w:r>
            <w:r w:rsidRPr="0006522C">
              <w:rPr>
                <w:rFonts w:ascii="Tahoma" w:eastAsia="Times New Roman" w:hAnsi="Tahoma" w:cs="Tahoma"/>
                <w:sz w:val="20"/>
                <w:szCs w:val="20"/>
                <w:lang w:val="pt-PT"/>
              </w:rPr>
              <w:tab/>
              <w:t>Emitir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RPA,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DARF,</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CERA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Ficha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Financeira.</w:t>
            </w:r>
          </w:p>
        </w:tc>
        <w:tc>
          <w:tcPr>
            <w:tcW w:w="1558" w:type="dxa"/>
            <w:tcBorders>
              <w:top w:val="single" w:sz="4" w:space="0" w:color="000000"/>
              <w:left w:val="single" w:sz="4" w:space="0" w:color="000000"/>
              <w:bottom w:val="single" w:sz="4" w:space="0" w:color="000000"/>
              <w:right w:val="single" w:sz="4" w:space="0" w:color="000000"/>
            </w:tcBorders>
          </w:tcPr>
          <w:p w14:paraId="5A583C56"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60FA11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382EB81"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17EB0C61" w14:textId="77777777" w:rsidR="004D74D8" w:rsidRPr="0006522C" w:rsidRDefault="004D74D8" w:rsidP="0006522C">
            <w:pPr>
              <w:widowControl w:val="0"/>
              <w:tabs>
                <w:tab w:val="left" w:pos="1552"/>
              </w:tabs>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21.3.</w:t>
            </w:r>
            <w:r w:rsidRPr="0006522C">
              <w:rPr>
                <w:rFonts w:ascii="Tahoma" w:eastAsia="Times New Roman" w:hAnsi="Tahoma" w:cs="Tahoma"/>
                <w:sz w:val="20"/>
                <w:szCs w:val="20"/>
                <w:lang w:val="pt-PT"/>
              </w:rPr>
              <w:tab/>
              <w:t>Gerar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DIRF,</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SEFIP</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Informe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Rendimentos.</w:t>
            </w:r>
          </w:p>
        </w:tc>
        <w:tc>
          <w:tcPr>
            <w:tcW w:w="1558" w:type="dxa"/>
            <w:tcBorders>
              <w:top w:val="single" w:sz="4" w:space="0" w:color="000000"/>
              <w:left w:val="single" w:sz="4" w:space="0" w:color="000000"/>
              <w:bottom w:val="single" w:sz="4" w:space="0" w:color="000000"/>
              <w:right w:val="single" w:sz="4" w:space="0" w:color="000000"/>
            </w:tcBorders>
          </w:tcPr>
          <w:p w14:paraId="2F4691E6"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157E1E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07F5410"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3091ACB9"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22.</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Cálculo 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folha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pagamento:</w:t>
            </w:r>
          </w:p>
        </w:tc>
        <w:tc>
          <w:tcPr>
            <w:tcW w:w="1558" w:type="dxa"/>
            <w:tcBorders>
              <w:top w:val="single" w:sz="4" w:space="0" w:color="000000"/>
              <w:left w:val="single" w:sz="4" w:space="0" w:color="000000"/>
              <w:bottom w:val="single" w:sz="4" w:space="0" w:color="000000"/>
              <w:right w:val="single" w:sz="4" w:space="0" w:color="000000"/>
            </w:tcBorders>
          </w:tcPr>
          <w:p w14:paraId="5F9C0E85"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0E5F1F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12EED7C" w14:textId="77777777" w:rsidTr="00660861">
        <w:trPr>
          <w:trHeight w:val="760"/>
        </w:trPr>
        <w:tc>
          <w:tcPr>
            <w:tcW w:w="6663" w:type="dxa"/>
            <w:tcBorders>
              <w:top w:val="single" w:sz="4" w:space="0" w:color="000000"/>
              <w:left w:val="single" w:sz="4" w:space="0" w:color="000000"/>
              <w:bottom w:val="single" w:sz="4" w:space="0" w:color="000000"/>
              <w:right w:val="single" w:sz="4" w:space="0" w:color="000000"/>
            </w:tcBorders>
          </w:tcPr>
          <w:p w14:paraId="7FC8B56A" w14:textId="77777777" w:rsidR="004D74D8" w:rsidRPr="0006522C" w:rsidRDefault="004D74D8" w:rsidP="0006522C">
            <w:pPr>
              <w:widowControl w:val="0"/>
              <w:tabs>
                <w:tab w:val="left" w:pos="1552"/>
              </w:tabs>
              <w:ind w:left="905" w:right="606"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22.1.</w:t>
            </w:r>
            <w:r w:rsidRPr="0006522C">
              <w:rPr>
                <w:rFonts w:ascii="Tahoma" w:eastAsia="Times New Roman" w:hAnsi="Tahoma" w:cs="Tahoma"/>
                <w:sz w:val="20"/>
                <w:szCs w:val="20"/>
                <w:lang w:val="pt-PT"/>
              </w:rPr>
              <w:tab/>
              <w:t>Folha</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adiantamento.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Deve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calcular</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adiantamento</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automaticamente</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lançar</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respectivo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desconto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folha mensal.</w:t>
            </w:r>
          </w:p>
        </w:tc>
        <w:tc>
          <w:tcPr>
            <w:tcW w:w="1558" w:type="dxa"/>
            <w:tcBorders>
              <w:top w:val="single" w:sz="4" w:space="0" w:color="000000"/>
              <w:left w:val="single" w:sz="4" w:space="0" w:color="000000"/>
              <w:bottom w:val="single" w:sz="4" w:space="0" w:color="000000"/>
              <w:right w:val="single" w:sz="4" w:space="0" w:color="000000"/>
            </w:tcBorders>
          </w:tcPr>
          <w:p w14:paraId="51E4936A"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8F81AF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6112EC6"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3059AF00" w14:textId="77777777" w:rsidR="004D74D8" w:rsidRPr="0006522C" w:rsidRDefault="004D74D8" w:rsidP="0006522C">
            <w:pPr>
              <w:widowControl w:val="0"/>
              <w:tabs>
                <w:tab w:val="left" w:pos="1552"/>
              </w:tabs>
              <w:ind w:left="905" w:right="666"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22.2.</w:t>
            </w:r>
            <w:r w:rsidRPr="0006522C">
              <w:rPr>
                <w:rFonts w:ascii="Tahoma" w:eastAsia="Times New Roman" w:hAnsi="Tahoma" w:cs="Tahoma"/>
                <w:sz w:val="20"/>
                <w:szCs w:val="20"/>
                <w:lang w:val="pt-PT"/>
              </w:rPr>
              <w:tab/>
              <w:t>Folha</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Mensal</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atualização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automática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retroativos.</w:t>
            </w:r>
          </w:p>
        </w:tc>
        <w:tc>
          <w:tcPr>
            <w:tcW w:w="1558" w:type="dxa"/>
            <w:tcBorders>
              <w:top w:val="single" w:sz="4" w:space="0" w:color="000000"/>
              <w:left w:val="single" w:sz="4" w:space="0" w:color="000000"/>
              <w:bottom w:val="single" w:sz="4" w:space="0" w:color="000000"/>
              <w:right w:val="single" w:sz="4" w:space="0" w:color="000000"/>
            </w:tcBorders>
          </w:tcPr>
          <w:p w14:paraId="7B9B5DB3"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2669FE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7C2BA0B"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5C3C0AD7" w14:textId="77777777" w:rsidR="004D74D8" w:rsidRPr="0006522C" w:rsidRDefault="004D74D8" w:rsidP="0006522C">
            <w:pPr>
              <w:widowControl w:val="0"/>
              <w:tabs>
                <w:tab w:val="left" w:pos="1552"/>
              </w:tabs>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22.3.</w:t>
            </w:r>
            <w:r w:rsidRPr="0006522C">
              <w:rPr>
                <w:rFonts w:ascii="Tahoma" w:eastAsia="Times New Roman" w:hAnsi="Tahoma" w:cs="Tahoma"/>
                <w:sz w:val="20"/>
                <w:szCs w:val="20"/>
                <w:lang w:val="pt-PT"/>
              </w:rPr>
              <w:tab/>
              <w:t>Folha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Pagamento do 13º</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Salário.</w:t>
            </w:r>
          </w:p>
        </w:tc>
        <w:tc>
          <w:tcPr>
            <w:tcW w:w="1558" w:type="dxa"/>
            <w:tcBorders>
              <w:top w:val="single" w:sz="4" w:space="0" w:color="000000"/>
              <w:left w:val="single" w:sz="4" w:space="0" w:color="000000"/>
              <w:bottom w:val="single" w:sz="4" w:space="0" w:color="000000"/>
              <w:right w:val="single" w:sz="4" w:space="0" w:color="000000"/>
            </w:tcBorders>
          </w:tcPr>
          <w:p w14:paraId="0678BAB1"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09ED0F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9D6C8C7"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14680194" w14:textId="77777777" w:rsidR="004D74D8" w:rsidRPr="0006522C" w:rsidRDefault="004D74D8" w:rsidP="0006522C">
            <w:pPr>
              <w:widowControl w:val="0"/>
              <w:tabs>
                <w:tab w:val="left" w:pos="1552"/>
              </w:tabs>
              <w:ind w:left="905" w:right="608"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22.4.</w:t>
            </w:r>
            <w:r w:rsidRPr="0006522C">
              <w:rPr>
                <w:rFonts w:ascii="Tahoma" w:eastAsia="Times New Roman" w:hAnsi="Tahoma" w:cs="Tahoma"/>
                <w:sz w:val="20"/>
                <w:szCs w:val="20"/>
                <w:lang w:val="pt-PT"/>
              </w:rPr>
              <w:tab/>
              <w:t>Folha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Pagamento Eventual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cálculos definidos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próprio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usuário.</w:t>
            </w:r>
          </w:p>
        </w:tc>
        <w:tc>
          <w:tcPr>
            <w:tcW w:w="1558" w:type="dxa"/>
            <w:tcBorders>
              <w:top w:val="single" w:sz="4" w:space="0" w:color="000000"/>
              <w:left w:val="single" w:sz="4" w:space="0" w:color="000000"/>
              <w:bottom w:val="single" w:sz="4" w:space="0" w:color="000000"/>
              <w:right w:val="single" w:sz="4" w:space="0" w:color="000000"/>
            </w:tcBorders>
          </w:tcPr>
          <w:p w14:paraId="75114C7A"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3AFC9A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13DED6E" w14:textId="77777777" w:rsidTr="00D710FC">
        <w:trPr>
          <w:trHeight w:val="223"/>
        </w:trPr>
        <w:tc>
          <w:tcPr>
            <w:tcW w:w="6663" w:type="dxa"/>
            <w:tcBorders>
              <w:top w:val="single" w:sz="4" w:space="0" w:color="000000"/>
              <w:left w:val="single" w:sz="4" w:space="0" w:color="000000"/>
              <w:bottom w:val="single" w:sz="4" w:space="0" w:color="000000"/>
              <w:right w:val="single" w:sz="4" w:space="0" w:color="000000"/>
            </w:tcBorders>
          </w:tcPr>
          <w:p w14:paraId="3FE16956" w14:textId="77777777" w:rsidR="004D74D8" w:rsidRPr="0006522C" w:rsidRDefault="004D74D8" w:rsidP="0006522C">
            <w:pPr>
              <w:widowControl w:val="0"/>
              <w:tabs>
                <w:tab w:val="left" w:pos="1552"/>
              </w:tabs>
              <w:ind w:left="905"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22.5.</w:t>
            </w:r>
            <w:r w:rsidRPr="0006522C">
              <w:rPr>
                <w:rFonts w:ascii="Tahoma" w:eastAsia="Times New Roman" w:hAnsi="Tahoma" w:cs="Tahoma"/>
                <w:sz w:val="20"/>
                <w:szCs w:val="20"/>
                <w:lang w:val="pt-PT"/>
              </w:rPr>
              <w:tab/>
              <w:t>Cálculo</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pensionistas</w:t>
            </w:r>
            <w:r w:rsidRPr="0006522C">
              <w:rPr>
                <w:rFonts w:ascii="Tahoma" w:eastAsia="Times New Roman" w:hAnsi="Tahoma" w:cs="Tahoma"/>
                <w:spacing w:val="85"/>
                <w:sz w:val="20"/>
                <w:szCs w:val="20"/>
                <w:lang w:val="pt-PT"/>
              </w:rPr>
              <w:t xml:space="preserve"> </w:t>
            </w:r>
            <w:r w:rsidRPr="0006522C">
              <w:rPr>
                <w:rFonts w:ascii="Tahoma" w:eastAsia="Times New Roman" w:hAnsi="Tahoma" w:cs="Tahoma"/>
                <w:sz w:val="20"/>
                <w:szCs w:val="20"/>
                <w:lang w:val="pt-PT"/>
              </w:rPr>
              <w:t>flexível</w:t>
            </w:r>
            <w:r w:rsidRPr="0006522C">
              <w:rPr>
                <w:rFonts w:ascii="Tahoma" w:eastAsia="Times New Roman" w:hAnsi="Tahoma" w:cs="Tahoma"/>
                <w:spacing w:val="86"/>
                <w:sz w:val="20"/>
                <w:szCs w:val="20"/>
                <w:lang w:val="pt-PT"/>
              </w:rPr>
              <w:t xml:space="preserve"> </w:t>
            </w:r>
            <w:r w:rsidRPr="0006522C">
              <w:rPr>
                <w:rFonts w:ascii="Tahoma" w:eastAsia="Times New Roman" w:hAnsi="Tahoma" w:cs="Tahoma"/>
                <w:sz w:val="20"/>
                <w:szCs w:val="20"/>
                <w:lang w:val="pt-PT"/>
              </w:rPr>
              <w:t>contemplando</w:t>
            </w:r>
            <w:r w:rsidRPr="0006522C">
              <w:rPr>
                <w:rFonts w:ascii="Tahoma" w:eastAsia="Times New Roman" w:hAnsi="Tahoma" w:cs="Tahoma"/>
                <w:spacing w:val="83"/>
                <w:sz w:val="20"/>
                <w:szCs w:val="20"/>
                <w:lang w:val="pt-PT"/>
              </w:rPr>
              <w:t xml:space="preserve"> </w:t>
            </w:r>
            <w:r w:rsidRPr="0006522C">
              <w:rPr>
                <w:rFonts w:ascii="Tahoma" w:eastAsia="Times New Roman" w:hAnsi="Tahoma" w:cs="Tahoma"/>
                <w:sz w:val="20"/>
                <w:szCs w:val="20"/>
                <w:lang w:val="pt-PT"/>
              </w:rPr>
              <w:t>cálculos</w:t>
            </w:r>
            <w:r w:rsidRPr="0006522C">
              <w:rPr>
                <w:rFonts w:ascii="Tahoma" w:eastAsia="Times New Roman" w:hAnsi="Tahoma" w:cs="Tahoma"/>
                <w:spacing w:val="85"/>
                <w:sz w:val="20"/>
                <w:szCs w:val="20"/>
                <w:lang w:val="pt-PT"/>
              </w:rPr>
              <w:t xml:space="preserve"> </w:t>
            </w:r>
            <w:r w:rsidRPr="0006522C">
              <w:rPr>
                <w:rFonts w:ascii="Tahoma" w:eastAsia="Times New Roman" w:hAnsi="Tahoma" w:cs="Tahoma"/>
                <w:sz w:val="20"/>
                <w:szCs w:val="20"/>
                <w:lang w:val="pt-PT"/>
              </w:rPr>
              <w:t>para atender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vários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processos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Judiciais,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possibilitando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líquido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bancário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outros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 xml:space="preserve">documentos comprobatórios </w:t>
            </w:r>
            <w:r w:rsidRPr="0006522C">
              <w:rPr>
                <w:rFonts w:ascii="Tahoma" w:eastAsia="Times New Roman" w:hAnsi="Tahoma" w:cs="Tahoma"/>
                <w:sz w:val="20"/>
                <w:szCs w:val="20"/>
                <w:lang w:val="pt-PT"/>
              </w:rPr>
              <w:lastRenderedPageBreak/>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pagamento.</w:t>
            </w:r>
          </w:p>
        </w:tc>
        <w:tc>
          <w:tcPr>
            <w:tcW w:w="1558" w:type="dxa"/>
            <w:tcBorders>
              <w:top w:val="single" w:sz="4" w:space="0" w:color="000000"/>
              <w:left w:val="single" w:sz="4" w:space="0" w:color="000000"/>
              <w:bottom w:val="single" w:sz="4" w:space="0" w:color="000000"/>
              <w:right w:val="single" w:sz="4" w:space="0" w:color="000000"/>
            </w:tcBorders>
          </w:tcPr>
          <w:p w14:paraId="4592E993"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lastRenderedPageBreak/>
              <w:t>SIM</w:t>
            </w:r>
          </w:p>
        </w:tc>
        <w:tc>
          <w:tcPr>
            <w:tcW w:w="1419" w:type="dxa"/>
            <w:tcBorders>
              <w:top w:val="single" w:sz="4" w:space="0" w:color="000000"/>
              <w:left w:val="single" w:sz="4" w:space="0" w:color="000000"/>
              <w:bottom w:val="single" w:sz="4" w:space="0" w:color="000000"/>
              <w:right w:val="single" w:sz="4" w:space="0" w:color="000000"/>
            </w:tcBorders>
          </w:tcPr>
          <w:p w14:paraId="3017845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3E03BBF"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0FCA624A" w14:textId="77777777" w:rsidR="004D74D8" w:rsidRPr="0006522C" w:rsidRDefault="004D74D8" w:rsidP="0006522C">
            <w:pPr>
              <w:widowControl w:val="0"/>
              <w:tabs>
                <w:tab w:val="left" w:pos="1552"/>
              </w:tabs>
              <w:ind w:left="905" w:right="606"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22.6.</w:t>
            </w:r>
            <w:r w:rsidRPr="0006522C">
              <w:rPr>
                <w:rFonts w:ascii="Tahoma" w:eastAsia="Times New Roman" w:hAnsi="Tahoma" w:cs="Tahoma"/>
                <w:sz w:val="20"/>
                <w:szCs w:val="20"/>
                <w:lang w:val="pt-PT"/>
              </w:rPr>
              <w:tab/>
              <w:t>Armazenar,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mínimo,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financeiros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funcionário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relativos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120</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últimos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meses.</w:t>
            </w:r>
          </w:p>
        </w:tc>
        <w:tc>
          <w:tcPr>
            <w:tcW w:w="1558" w:type="dxa"/>
            <w:tcBorders>
              <w:top w:val="single" w:sz="4" w:space="0" w:color="000000"/>
              <w:left w:val="single" w:sz="4" w:space="0" w:color="000000"/>
              <w:bottom w:val="single" w:sz="4" w:space="0" w:color="000000"/>
              <w:right w:val="single" w:sz="4" w:space="0" w:color="000000"/>
            </w:tcBorders>
          </w:tcPr>
          <w:p w14:paraId="622975BD"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B96D116"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54F0944" w14:textId="77777777" w:rsidTr="00660861">
        <w:trPr>
          <w:trHeight w:val="563"/>
        </w:trPr>
        <w:tc>
          <w:tcPr>
            <w:tcW w:w="6663" w:type="dxa"/>
            <w:tcBorders>
              <w:top w:val="single" w:sz="4" w:space="0" w:color="000000"/>
              <w:left w:val="single" w:sz="4" w:space="0" w:color="000000"/>
              <w:bottom w:val="single" w:sz="4" w:space="0" w:color="000000"/>
              <w:right w:val="single" w:sz="4" w:space="0" w:color="000000"/>
            </w:tcBorders>
          </w:tcPr>
          <w:p w14:paraId="1C60C084"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23.</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conter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opção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recadastramento: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dispõe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recurso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permita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recadastramento 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servidor.</w:t>
            </w:r>
          </w:p>
        </w:tc>
        <w:tc>
          <w:tcPr>
            <w:tcW w:w="1558" w:type="dxa"/>
            <w:tcBorders>
              <w:top w:val="single" w:sz="4" w:space="0" w:color="000000"/>
              <w:left w:val="single" w:sz="4" w:space="0" w:color="000000"/>
              <w:bottom w:val="single" w:sz="4" w:space="0" w:color="000000"/>
              <w:right w:val="single" w:sz="4" w:space="0" w:color="000000"/>
            </w:tcBorders>
          </w:tcPr>
          <w:p w14:paraId="46C64F49"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0DC7A5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6191EFF" w14:textId="77777777" w:rsidTr="00660861">
        <w:trPr>
          <w:trHeight w:val="757"/>
        </w:trPr>
        <w:tc>
          <w:tcPr>
            <w:tcW w:w="6663" w:type="dxa"/>
            <w:tcBorders>
              <w:top w:val="single" w:sz="4" w:space="0" w:color="000000"/>
              <w:left w:val="single" w:sz="4" w:space="0" w:color="000000"/>
              <w:bottom w:val="single" w:sz="4" w:space="0" w:color="000000"/>
              <w:right w:val="single" w:sz="4" w:space="0" w:color="000000"/>
            </w:tcBorders>
          </w:tcPr>
          <w:p w14:paraId="24235A7C" w14:textId="77777777" w:rsidR="004D74D8" w:rsidRPr="0006522C" w:rsidRDefault="004D74D8" w:rsidP="0006522C">
            <w:pPr>
              <w:widowControl w:val="0"/>
              <w:ind w:left="473" w:right="60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24.</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Deverão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estar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disponíveis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rotinas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processamento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anuais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DIRF,</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INFORMES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RENDIMENTO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quais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deverão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estar integradas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os Sistemas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Órgãos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Oficiais.</w:t>
            </w:r>
          </w:p>
        </w:tc>
        <w:tc>
          <w:tcPr>
            <w:tcW w:w="1558" w:type="dxa"/>
            <w:tcBorders>
              <w:top w:val="single" w:sz="4" w:space="0" w:color="000000"/>
              <w:left w:val="single" w:sz="4" w:space="0" w:color="000000"/>
              <w:bottom w:val="single" w:sz="4" w:space="0" w:color="000000"/>
              <w:right w:val="single" w:sz="4" w:space="0" w:color="000000"/>
            </w:tcBorders>
          </w:tcPr>
          <w:p w14:paraId="7B530648"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B25040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4730EF4" w14:textId="77777777" w:rsidTr="00660861">
        <w:trPr>
          <w:trHeight w:val="760"/>
        </w:trPr>
        <w:tc>
          <w:tcPr>
            <w:tcW w:w="6663" w:type="dxa"/>
            <w:tcBorders>
              <w:top w:val="single" w:sz="4" w:space="0" w:color="000000"/>
              <w:left w:val="single" w:sz="4" w:space="0" w:color="000000"/>
              <w:bottom w:val="single" w:sz="4" w:space="0" w:color="000000"/>
              <w:right w:val="single" w:sz="4" w:space="0" w:color="000000"/>
            </w:tcBorders>
          </w:tcPr>
          <w:p w14:paraId="5CC6DFEC" w14:textId="77777777" w:rsidR="004D74D8" w:rsidRPr="0006522C" w:rsidRDefault="004D74D8" w:rsidP="0006522C">
            <w:pPr>
              <w:widowControl w:val="0"/>
              <w:ind w:left="473"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25.</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conter</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GRÁFICOS</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ESTATÍSTICOS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FINANCEIROS:</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dispõe</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de recursos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exibição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gráficos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diversos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formatos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exemplo,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pizza,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linha,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barras,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área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outros.</w:t>
            </w:r>
          </w:p>
        </w:tc>
        <w:tc>
          <w:tcPr>
            <w:tcW w:w="1558" w:type="dxa"/>
            <w:tcBorders>
              <w:top w:val="single" w:sz="4" w:space="0" w:color="000000"/>
              <w:left w:val="single" w:sz="4" w:space="0" w:color="000000"/>
              <w:bottom w:val="single" w:sz="4" w:space="0" w:color="000000"/>
              <w:right w:val="single" w:sz="4" w:space="0" w:color="000000"/>
            </w:tcBorders>
          </w:tcPr>
          <w:p w14:paraId="54893EEB"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303FA39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1E3B98F"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1D11643C" w14:textId="77777777" w:rsidR="004D74D8" w:rsidRPr="0006522C" w:rsidRDefault="004D74D8" w:rsidP="0006522C">
            <w:pPr>
              <w:widowControl w:val="0"/>
              <w:ind w:left="473" w:right="60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26.</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 permitir o cadastro de Mensagens para Funcionários, essas mensagens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mostradas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 funcionários.</w:t>
            </w:r>
          </w:p>
        </w:tc>
        <w:tc>
          <w:tcPr>
            <w:tcW w:w="1558" w:type="dxa"/>
            <w:tcBorders>
              <w:top w:val="single" w:sz="4" w:space="0" w:color="000000"/>
              <w:left w:val="single" w:sz="4" w:space="0" w:color="000000"/>
              <w:bottom w:val="single" w:sz="4" w:space="0" w:color="000000"/>
              <w:right w:val="single" w:sz="4" w:space="0" w:color="000000"/>
            </w:tcBorders>
          </w:tcPr>
          <w:p w14:paraId="3F3F111D"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71804BA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CC2146F" w14:textId="77777777" w:rsidTr="00660861">
        <w:trPr>
          <w:trHeight w:val="757"/>
        </w:trPr>
        <w:tc>
          <w:tcPr>
            <w:tcW w:w="6663" w:type="dxa"/>
            <w:tcBorders>
              <w:top w:val="single" w:sz="4" w:space="0" w:color="000000"/>
              <w:left w:val="single" w:sz="4" w:space="0" w:color="000000"/>
              <w:bottom w:val="single" w:sz="4" w:space="0" w:color="000000"/>
              <w:right w:val="single" w:sz="4" w:space="0" w:color="000000"/>
            </w:tcBorders>
          </w:tcPr>
          <w:p w14:paraId="78528614"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27.</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conter</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aviso</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mensagens</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vinculadas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matrícula</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funcionários,todas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vezes</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acessar</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este</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Rh</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receberá</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alerta</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a mensagem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informada.</w:t>
            </w:r>
          </w:p>
        </w:tc>
        <w:tc>
          <w:tcPr>
            <w:tcW w:w="1558" w:type="dxa"/>
            <w:tcBorders>
              <w:top w:val="single" w:sz="4" w:space="0" w:color="000000"/>
              <w:left w:val="single" w:sz="4" w:space="0" w:color="000000"/>
              <w:bottom w:val="single" w:sz="4" w:space="0" w:color="000000"/>
              <w:right w:val="single" w:sz="4" w:space="0" w:color="000000"/>
            </w:tcBorders>
          </w:tcPr>
          <w:p w14:paraId="10EE9305"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2B8AF41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89B0841" w14:textId="77777777" w:rsidTr="00660861">
        <w:trPr>
          <w:trHeight w:val="760"/>
        </w:trPr>
        <w:tc>
          <w:tcPr>
            <w:tcW w:w="6663" w:type="dxa"/>
            <w:tcBorders>
              <w:top w:val="single" w:sz="4" w:space="0" w:color="000000"/>
              <w:left w:val="single" w:sz="4" w:space="0" w:color="000000"/>
              <w:bottom w:val="single" w:sz="4" w:space="0" w:color="000000"/>
              <w:right w:val="single" w:sz="4" w:space="0" w:color="000000"/>
            </w:tcBorders>
          </w:tcPr>
          <w:p w14:paraId="0C969B27" w14:textId="77777777" w:rsidR="004D74D8" w:rsidRPr="0006522C" w:rsidRDefault="004D74D8" w:rsidP="0006522C">
            <w:pPr>
              <w:widowControl w:val="0"/>
              <w:ind w:left="473" w:right="60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28.</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conter</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sobre</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cargo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tem</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atividade</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especial,</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se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utilizaCNH</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atividades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remuneradas) usado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motoristas.</w:t>
            </w:r>
          </w:p>
        </w:tc>
        <w:tc>
          <w:tcPr>
            <w:tcW w:w="1558" w:type="dxa"/>
            <w:tcBorders>
              <w:top w:val="single" w:sz="4" w:space="0" w:color="000000"/>
              <w:left w:val="single" w:sz="4" w:space="0" w:color="000000"/>
              <w:bottom w:val="single" w:sz="4" w:space="0" w:color="000000"/>
              <w:right w:val="single" w:sz="4" w:space="0" w:color="000000"/>
            </w:tcBorders>
          </w:tcPr>
          <w:p w14:paraId="08CADCD2"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698619D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E5B36D6" w14:textId="77777777" w:rsidTr="00660861">
        <w:trPr>
          <w:trHeight w:val="757"/>
        </w:trPr>
        <w:tc>
          <w:tcPr>
            <w:tcW w:w="6663" w:type="dxa"/>
            <w:tcBorders>
              <w:top w:val="single" w:sz="4" w:space="0" w:color="000000"/>
              <w:left w:val="single" w:sz="4" w:space="0" w:color="000000"/>
              <w:bottom w:val="single" w:sz="4" w:space="0" w:color="000000"/>
              <w:right w:val="single" w:sz="4" w:space="0" w:color="000000"/>
            </w:tcBorders>
          </w:tcPr>
          <w:p w14:paraId="4E987EB4"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29.</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pacing w:val="-1"/>
                <w:sz w:val="20"/>
                <w:szCs w:val="20"/>
                <w:lang w:val="pt-PT"/>
              </w:rPr>
              <w:t>Deverá</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conter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registro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para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pacing w:val="-1"/>
                <w:sz w:val="20"/>
                <w:szCs w:val="20"/>
                <w:lang w:val="pt-PT"/>
              </w:rPr>
              <w:t>identificação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endereço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notificado,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podendodispor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internamente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tabela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CEP</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(Código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Endereçamento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Postal)</w:t>
            </w:r>
          </w:p>
        </w:tc>
        <w:tc>
          <w:tcPr>
            <w:tcW w:w="1558" w:type="dxa"/>
            <w:tcBorders>
              <w:top w:val="single" w:sz="4" w:space="0" w:color="000000"/>
              <w:left w:val="single" w:sz="4" w:space="0" w:color="000000"/>
              <w:bottom w:val="single" w:sz="4" w:space="0" w:color="000000"/>
              <w:right w:val="single" w:sz="4" w:space="0" w:color="000000"/>
            </w:tcBorders>
          </w:tcPr>
          <w:p w14:paraId="4B41981B"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2E75200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B2AACB1" w14:textId="77777777" w:rsidTr="00660861">
        <w:trPr>
          <w:trHeight w:val="760"/>
        </w:trPr>
        <w:tc>
          <w:tcPr>
            <w:tcW w:w="6663" w:type="dxa"/>
            <w:tcBorders>
              <w:top w:val="single" w:sz="4" w:space="0" w:color="000000"/>
              <w:left w:val="single" w:sz="4" w:space="0" w:color="000000"/>
              <w:bottom w:val="single" w:sz="4" w:space="0" w:color="000000"/>
              <w:right w:val="single" w:sz="4" w:space="0" w:color="000000"/>
            </w:tcBorders>
          </w:tcPr>
          <w:p w14:paraId="6C539EB5" w14:textId="77777777" w:rsidR="004D74D8" w:rsidRPr="0006522C" w:rsidRDefault="004D74D8" w:rsidP="0006522C">
            <w:pPr>
              <w:widowControl w:val="0"/>
              <w:ind w:left="473"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30.</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 conter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preenchimento automático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Endereço  atrelado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Códigode EndereçamentoPostal</w:t>
            </w:r>
            <w:r w:rsidRPr="0006522C">
              <w:rPr>
                <w:rFonts w:ascii="Tahoma" w:eastAsia="Times New Roman" w:hAnsi="Tahoma" w:cs="Tahoma"/>
                <w:sz w:val="20"/>
                <w:szCs w:val="20"/>
                <w:lang w:val="pt-PT"/>
              </w:rPr>
              <w:tab/>
              <w:t>–CEP,</w:t>
            </w:r>
            <w:r w:rsidRPr="0006522C">
              <w:rPr>
                <w:rFonts w:ascii="Tahoma" w:eastAsia="Times New Roman" w:hAnsi="Tahoma" w:cs="Tahoma"/>
                <w:sz w:val="20"/>
                <w:szCs w:val="20"/>
                <w:lang w:val="pt-PT"/>
              </w:rPr>
              <w:tab/>
              <w:t>permitindo</w:t>
            </w:r>
            <w:r w:rsidRPr="0006522C">
              <w:rPr>
                <w:rFonts w:ascii="Tahoma" w:eastAsia="Times New Roman" w:hAnsi="Tahoma" w:cs="Tahoma"/>
                <w:sz w:val="20"/>
                <w:szCs w:val="20"/>
                <w:lang w:val="pt-PT"/>
              </w:rPr>
              <w:tab/>
              <w:t>inclusão</w:t>
            </w:r>
            <w:r w:rsidRPr="0006522C">
              <w:rPr>
                <w:rFonts w:ascii="Tahoma" w:eastAsia="Times New Roman" w:hAnsi="Tahoma" w:cs="Tahoma"/>
                <w:sz w:val="20"/>
                <w:szCs w:val="20"/>
                <w:lang w:val="pt-PT"/>
              </w:rPr>
              <w:tab/>
            </w:r>
            <w:r w:rsidRPr="0006522C">
              <w:rPr>
                <w:rFonts w:ascii="Tahoma" w:eastAsia="Times New Roman" w:hAnsi="Tahoma" w:cs="Tahoma"/>
                <w:spacing w:val="-5"/>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novos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logradouros/bairros</w:t>
            </w:r>
          </w:p>
        </w:tc>
        <w:tc>
          <w:tcPr>
            <w:tcW w:w="1558" w:type="dxa"/>
            <w:tcBorders>
              <w:top w:val="single" w:sz="4" w:space="0" w:color="000000"/>
              <w:left w:val="single" w:sz="4" w:space="0" w:color="000000"/>
              <w:bottom w:val="single" w:sz="4" w:space="0" w:color="000000"/>
              <w:right w:val="single" w:sz="4" w:space="0" w:color="000000"/>
            </w:tcBorders>
          </w:tcPr>
          <w:p w14:paraId="5EFC8654"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18BA390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B03EDF1" w14:textId="77777777" w:rsidTr="00660861">
        <w:trPr>
          <w:trHeight w:val="1261"/>
        </w:trPr>
        <w:tc>
          <w:tcPr>
            <w:tcW w:w="6663" w:type="dxa"/>
            <w:tcBorders>
              <w:top w:val="single" w:sz="4" w:space="0" w:color="000000"/>
              <w:left w:val="single" w:sz="4" w:space="0" w:color="000000"/>
              <w:bottom w:val="single" w:sz="4" w:space="0" w:color="000000"/>
              <w:right w:val="single" w:sz="4" w:space="0" w:color="000000"/>
            </w:tcBorders>
          </w:tcPr>
          <w:p w14:paraId="6F2FD266" w14:textId="77777777" w:rsidR="004D74D8" w:rsidRPr="0006522C" w:rsidRDefault="004D74D8" w:rsidP="0006522C">
            <w:pPr>
              <w:widowControl w:val="0"/>
              <w:ind w:left="473" w:right="8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31.</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deverão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estar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disponíveis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rotinas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previsão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antecipação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13ºsalário,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por ocasião das férias, para desconto da Contribuição Sindical Anual, (observando 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vínculo empregatício da época do recolhimento), para programação de férias e 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cálculo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PIS/PASEP</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geração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arquivos para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remessa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Banco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Brasil/Caixa Econômica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Federal).</w:t>
            </w:r>
          </w:p>
        </w:tc>
        <w:tc>
          <w:tcPr>
            <w:tcW w:w="1558" w:type="dxa"/>
            <w:tcBorders>
              <w:top w:val="single" w:sz="4" w:space="0" w:color="000000"/>
              <w:left w:val="single" w:sz="4" w:space="0" w:color="000000"/>
              <w:bottom w:val="single" w:sz="4" w:space="0" w:color="000000"/>
              <w:right w:val="single" w:sz="4" w:space="0" w:color="000000"/>
            </w:tcBorders>
          </w:tcPr>
          <w:p w14:paraId="18A77391"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B09335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C6F28D5" w14:textId="77777777" w:rsidTr="00660861">
        <w:trPr>
          <w:trHeight w:val="760"/>
        </w:trPr>
        <w:tc>
          <w:tcPr>
            <w:tcW w:w="6663" w:type="dxa"/>
            <w:tcBorders>
              <w:top w:val="single" w:sz="4" w:space="0" w:color="000000"/>
              <w:left w:val="single" w:sz="4" w:space="0" w:color="000000"/>
              <w:bottom w:val="single" w:sz="4" w:space="0" w:color="000000"/>
              <w:right w:val="single" w:sz="4" w:space="0" w:color="000000"/>
            </w:tcBorders>
          </w:tcPr>
          <w:p w14:paraId="40CC2645"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32.</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dispor</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rotinas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reajuste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salarial,</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executadas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seletivamente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cargo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faixa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salarial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individualmente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 funcionário.</w:t>
            </w:r>
          </w:p>
        </w:tc>
        <w:tc>
          <w:tcPr>
            <w:tcW w:w="1558" w:type="dxa"/>
            <w:tcBorders>
              <w:top w:val="single" w:sz="4" w:space="0" w:color="000000"/>
              <w:left w:val="single" w:sz="4" w:space="0" w:color="000000"/>
              <w:bottom w:val="single" w:sz="4" w:space="0" w:color="000000"/>
              <w:right w:val="single" w:sz="4" w:space="0" w:color="000000"/>
            </w:tcBorders>
          </w:tcPr>
          <w:p w14:paraId="72E4F83C"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5140776"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E3E7685"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4F7E73F5"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33.</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estar</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disponível</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rotina</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férias</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características:</w:t>
            </w:r>
          </w:p>
        </w:tc>
        <w:tc>
          <w:tcPr>
            <w:tcW w:w="1558" w:type="dxa"/>
            <w:tcBorders>
              <w:top w:val="single" w:sz="4" w:space="0" w:color="000000"/>
              <w:left w:val="single" w:sz="4" w:space="0" w:color="000000"/>
              <w:bottom w:val="single" w:sz="4" w:space="0" w:color="000000"/>
              <w:right w:val="single" w:sz="4" w:space="0" w:color="000000"/>
            </w:tcBorders>
          </w:tcPr>
          <w:p w14:paraId="41334C28"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7FD5F5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3C9043F"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3D55D330" w14:textId="77777777" w:rsidR="004D74D8" w:rsidRPr="0006522C" w:rsidRDefault="004D74D8" w:rsidP="0006522C">
            <w:pPr>
              <w:widowControl w:val="0"/>
              <w:tabs>
                <w:tab w:val="left" w:pos="1552"/>
              </w:tabs>
              <w:ind w:left="905" w:right="666"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33.1.</w:t>
            </w:r>
            <w:r w:rsidRPr="0006522C">
              <w:rPr>
                <w:rFonts w:ascii="Tahoma" w:eastAsia="Times New Roman" w:hAnsi="Tahoma" w:cs="Tahoma"/>
                <w:sz w:val="20"/>
                <w:szCs w:val="20"/>
                <w:lang w:val="pt-PT"/>
              </w:rPr>
              <w:tab/>
              <w:t>Calcular</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recebimentos</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provenientes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férias</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conforme</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vínculo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empregatício.</w:t>
            </w:r>
          </w:p>
        </w:tc>
        <w:tc>
          <w:tcPr>
            <w:tcW w:w="1558" w:type="dxa"/>
            <w:tcBorders>
              <w:top w:val="single" w:sz="4" w:space="0" w:color="000000"/>
              <w:left w:val="single" w:sz="4" w:space="0" w:color="000000"/>
              <w:bottom w:val="single" w:sz="4" w:space="0" w:color="000000"/>
              <w:right w:val="single" w:sz="4" w:space="0" w:color="000000"/>
            </w:tcBorders>
          </w:tcPr>
          <w:p w14:paraId="2093B07B"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CE6229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40A1D7A"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51B4AA1F" w14:textId="77777777" w:rsidR="004D74D8" w:rsidRPr="0006522C" w:rsidRDefault="004D74D8" w:rsidP="0006522C">
            <w:pPr>
              <w:widowControl w:val="0"/>
              <w:tabs>
                <w:tab w:val="left" w:pos="1552"/>
              </w:tabs>
              <w:ind w:left="905" w:right="611"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33.2.</w:t>
            </w:r>
            <w:r w:rsidRPr="0006522C">
              <w:rPr>
                <w:rFonts w:ascii="Tahoma" w:eastAsia="Times New Roman" w:hAnsi="Tahoma" w:cs="Tahoma"/>
                <w:sz w:val="20"/>
                <w:szCs w:val="20"/>
                <w:lang w:val="pt-PT"/>
              </w:rPr>
              <w:tab/>
              <w:t>Cadastramento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antecipado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férias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descanso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recebimento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1/3</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férias,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abono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pecuniário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 mês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pagamento.</w:t>
            </w:r>
          </w:p>
        </w:tc>
        <w:tc>
          <w:tcPr>
            <w:tcW w:w="1558" w:type="dxa"/>
            <w:tcBorders>
              <w:top w:val="single" w:sz="4" w:space="0" w:color="000000"/>
              <w:left w:val="single" w:sz="4" w:space="0" w:color="000000"/>
              <w:bottom w:val="single" w:sz="4" w:space="0" w:color="000000"/>
              <w:right w:val="single" w:sz="4" w:space="0" w:color="000000"/>
            </w:tcBorders>
          </w:tcPr>
          <w:p w14:paraId="1AEF3ACF"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6AFDEF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9C876CF"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13198014" w14:textId="77777777" w:rsidR="004D74D8" w:rsidRPr="0006522C" w:rsidRDefault="004D74D8" w:rsidP="0006522C">
            <w:pPr>
              <w:widowControl w:val="0"/>
              <w:tabs>
                <w:tab w:val="left" w:pos="1552"/>
              </w:tabs>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33.3.</w:t>
            </w:r>
            <w:r w:rsidRPr="0006522C">
              <w:rPr>
                <w:rFonts w:ascii="Tahoma" w:eastAsia="Times New Roman" w:hAnsi="Tahoma" w:cs="Tahoma"/>
                <w:sz w:val="20"/>
                <w:szCs w:val="20"/>
                <w:lang w:val="pt-PT"/>
              </w:rPr>
              <w:tab/>
              <w:t>Antecipação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13</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salário.</w:t>
            </w:r>
          </w:p>
        </w:tc>
        <w:tc>
          <w:tcPr>
            <w:tcW w:w="1558" w:type="dxa"/>
            <w:tcBorders>
              <w:top w:val="single" w:sz="4" w:space="0" w:color="000000"/>
              <w:left w:val="single" w:sz="4" w:space="0" w:color="000000"/>
              <w:bottom w:val="single" w:sz="4" w:space="0" w:color="000000"/>
              <w:right w:val="single" w:sz="4" w:space="0" w:color="000000"/>
            </w:tcBorders>
          </w:tcPr>
          <w:p w14:paraId="54533FEE"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8C85DF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42A57DA"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7A82CCFF" w14:textId="77777777" w:rsidR="004D74D8" w:rsidRPr="0006522C" w:rsidRDefault="004D74D8" w:rsidP="0006522C">
            <w:pPr>
              <w:widowControl w:val="0"/>
              <w:tabs>
                <w:tab w:val="left" w:pos="1552"/>
              </w:tabs>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33.4.</w:t>
            </w:r>
            <w:r w:rsidRPr="0006522C">
              <w:rPr>
                <w:rFonts w:ascii="Tahoma" w:eastAsia="Times New Roman" w:hAnsi="Tahoma" w:cs="Tahoma"/>
                <w:sz w:val="20"/>
                <w:szCs w:val="20"/>
                <w:lang w:val="pt-PT"/>
              </w:rPr>
              <w:tab/>
              <w:t>Simulações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cálculos.</w:t>
            </w:r>
          </w:p>
        </w:tc>
        <w:tc>
          <w:tcPr>
            <w:tcW w:w="1558" w:type="dxa"/>
            <w:tcBorders>
              <w:top w:val="single" w:sz="4" w:space="0" w:color="000000"/>
              <w:left w:val="single" w:sz="4" w:space="0" w:color="000000"/>
              <w:bottom w:val="single" w:sz="4" w:space="0" w:color="000000"/>
              <w:right w:val="single" w:sz="4" w:space="0" w:color="000000"/>
            </w:tcBorders>
          </w:tcPr>
          <w:p w14:paraId="06FF3EC3"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917768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A70E8C2"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47794559" w14:textId="77777777" w:rsidR="004D74D8" w:rsidRPr="0006522C" w:rsidRDefault="004D74D8" w:rsidP="0006522C">
            <w:pPr>
              <w:widowControl w:val="0"/>
              <w:tabs>
                <w:tab w:val="left" w:pos="1552"/>
              </w:tabs>
              <w:ind w:left="905" w:right="666"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33.5.</w:t>
            </w:r>
            <w:r w:rsidRPr="0006522C">
              <w:rPr>
                <w:rFonts w:ascii="Tahoma" w:eastAsia="Times New Roman" w:hAnsi="Tahoma" w:cs="Tahoma"/>
                <w:sz w:val="20"/>
                <w:szCs w:val="20"/>
                <w:lang w:val="pt-PT"/>
              </w:rPr>
              <w:tab/>
              <w:t>Cálculo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automático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férias,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acordo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períodos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aquisição.</w:t>
            </w:r>
          </w:p>
        </w:tc>
        <w:tc>
          <w:tcPr>
            <w:tcW w:w="1558" w:type="dxa"/>
            <w:tcBorders>
              <w:top w:val="single" w:sz="4" w:space="0" w:color="000000"/>
              <w:left w:val="single" w:sz="4" w:space="0" w:color="000000"/>
              <w:bottom w:val="single" w:sz="4" w:space="0" w:color="000000"/>
              <w:right w:val="single" w:sz="4" w:space="0" w:color="000000"/>
            </w:tcBorders>
          </w:tcPr>
          <w:p w14:paraId="12664A8A"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7946567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85F5900"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789E0AF4" w14:textId="77777777" w:rsidR="004D74D8" w:rsidRPr="0006522C" w:rsidRDefault="004D74D8" w:rsidP="0006522C">
            <w:pPr>
              <w:widowControl w:val="0"/>
              <w:tabs>
                <w:tab w:val="left" w:pos="1552"/>
              </w:tabs>
              <w:ind w:left="905" w:right="607"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33.6.</w:t>
            </w:r>
            <w:r w:rsidRPr="0006522C">
              <w:rPr>
                <w:rFonts w:ascii="Tahoma" w:eastAsia="Times New Roman" w:hAnsi="Tahoma" w:cs="Tahoma"/>
                <w:sz w:val="20"/>
                <w:szCs w:val="20"/>
                <w:lang w:val="pt-PT"/>
              </w:rPr>
              <w:tab/>
              <w:t>Transferência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automática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Folha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benefícios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recebidos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virtude das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férias.</w:t>
            </w:r>
          </w:p>
        </w:tc>
        <w:tc>
          <w:tcPr>
            <w:tcW w:w="1558" w:type="dxa"/>
            <w:tcBorders>
              <w:top w:val="single" w:sz="4" w:space="0" w:color="000000"/>
              <w:left w:val="single" w:sz="4" w:space="0" w:color="000000"/>
              <w:bottom w:val="single" w:sz="4" w:space="0" w:color="000000"/>
              <w:right w:val="single" w:sz="4" w:space="0" w:color="000000"/>
            </w:tcBorders>
          </w:tcPr>
          <w:p w14:paraId="6217207C" w14:textId="77777777" w:rsidR="004D74D8" w:rsidRPr="0006522C" w:rsidRDefault="004D74D8" w:rsidP="0006522C">
            <w:pPr>
              <w:widowControl w:val="0"/>
              <w:ind w:left="548"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C4619F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98F1F4F"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1CE60BED"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34.</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homologações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dispor</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funções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recursos:</w:t>
            </w:r>
          </w:p>
        </w:tc>
        <w:tc>
          <w:tcPr>
            <w:tcW w:w="1558" w:type="dxa"/>
            <w:tcBorders>
              <w:top w:val="single" w:sz="4" w:space="0" w:color="000000"/>
              <w:left w:val="single" w:sz="4" w:space="0" w:color="000000"/>
              <w:bottom w:val="single" w:sz="4" w:space="0" w:color="000000"/>
              <w:right w:val="single" w:sz="4" w:space="0" w:color="000000"/>
            </w:tcBorders>
          </w:tcPr>
          <w:p w14:paraId="40643C0B"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0604DA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93D97E0"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32B10346" w14:textId="77777777" w:rsidR="004D74D8" w:rsidRPr="0006522C" w:rsidRDefault="004D74D8" w:rsidP="0006522C">
            <w:pPr>
              <w:widowControl w:val="0"/>
              <w:tabs>
                <w:tab w:val="left" w:pos="1552"/>
              </w:tabs>
              <w:ind w:left="905" w:right="607"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34.1.</w:t>
            </w:r>
            <w:r w:rsidRPr="0006522C">
              <w:rPr>
                <w:rFonts w:ascii="Tahoma" w:eastAsia="Times New Roman" w:hAnsi="Tahoma" w:cs="Tahoma"/>
                <w:sz w:val="20"/>
                <w:szCs w:val="20"/>
                <w:lang w:val="pt-PT"/>
              </w:rPr>
              <w:tab/>
              <w:t>Cálculo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rescisão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funcionário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seleção,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acordo com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seu</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vínculo.</w:t>
            </w:r>
          </w:p>
        </w:tc>
        <w:tc>
          <w:tcPr>
            <w:tcW w:w="1558" w:type="dxa"/>
            <w:tcBorders>
              <w:top w:val="single" w:sz="4" w:space="0" w:color="000000"/>
              <w:left w:val="single" w:sz="4" w:space="0" w:color="000000"/>
              <w:bottom w:val="single" w:sz="4" w:space="0" w:color="000000"/>
              <w:right w:val="single" w:sz="4" w:space="0" w:color="000000"/>
            </w:tcBorders>
          </w:tcPr>
          <w:p w14:paraId="4BD76BA5"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249834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DBE0177"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4AF853DA" w14:textId="77777777" w:rsidR="004D74D8" w:rsidRPr="0006522C" w:rsidRDefault="004D74D8" w:rsidP="0006522C">
            <w:pPr>
              <w:widowControl w:val="0"/>
              <w:tabs>
                <w:tab w:val="left" w:pos="1552"/>
              </w:tabs>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34.2.</w:t>
            </w:r>
            <w:r w:rsidRPr="0006522C">
              <w:rPr>
                <w:rFonts w:ascii="Tahoma" w:eastAsia="Times New Roman" w:hAnsi="Tahoma" w:cs="Tahoma"/>
                <w:sz w:val="20"/>
                <w:szCs w:val="20"/>
                <w:lang w:val="pt-PT"/>
              </w:rPr>
              <w:tab/>
              <w:t>Múltiplos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padrões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cálculos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rescisórios,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parametrizáveis.</w:t>
            </w:r>
          </w:p>
        </w:tc>
        <w:tc>
          <w:tcPr>
            <w:tcW w:w="1558" w:type="dxa"/>
            <w:tcBorders>
              <w:top w:val="single" w:sz="4" w:space="0" w:color="000000"/>
              <w:left w:val="single" w:sz="4" w:space="0" w:color="000000"/>
              <w:bottom w:val="single" w:sz="4" w:space="0" w:color="000000"/>
              <w:right w:val="single" w:sz="4" w:space="0" w:color="000000"/>
            </w:tcBorders>
          </w:tcPr>
          <w:p w14:paraId="33B5A631"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AB5710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D424CBB"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7D4B2FF5" w14:textId="77777777" w:rsidR="004D74D8" w:rsidRPr="0006522C" w:rsidRDefault="004D74D8" w:rsidP="0006522C">
            <w:pPr>
              <w:widowControl w:val="0"/>
              <w:tabs>
                <w:tab w:val="left" w:pos="1552"/>
              </w:tabs>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34.3.</w:t>
            </w:r>
            <w:r w:rsidRPr="0006522C">
              <w:rPr>
                <w:rFonts w:ascii="Tahoma" w:eastAsia="Times New Roman" w:hAnsi="Tahoma" w:cs="Tahoma"/>
                <w:sz w:val="20"/>
                <w:szCs w:val="20"/>
                <w:lang w:val="pt-PT"/>
              </w:rPr>
              <w:tab/>
              <w:t>Parametrização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verbas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rescisórias.</w:t>
            </w:r>
          </w:p>
        </w:tc>
        <w:tc>
          <w:tcPr>
            <w:tcW w:w="1558" w:type="dxa"/>
            <w:tcBorders>
              <w:top w:val="single" w:sz="4" w:space="0" w:color="000000"/>
              <w:left w:val="single" w:sz="4" w:space="0" w:color="000000"/>
              <w:bottom w:val="single" w:sz="4" w:space="0" w:color="000000"/>
              <w:right w:val="single" w:sz="4" w:space="0" w:color="000000"/>
            </w:tcBorders>
          </w:tcPr>
          <w:p w14:paraId="487BC26A"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EDE327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5B60A43"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33866B70" w14:textId="77777777" w:rsidR="004D74D8" w:rsidRPr="0006522C" w:rsidRDefault="004D74D8" w:rsidP="0006522C">
            <w:pPr>
              <w:widowControl w:val="0"/>
              <w:tabs>
                <w:tab w:val="left" w:pos="1552"/>
              </w:tabs>
              <w:ind w:left="905" w:right="666"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34.4.</w:t>
            </w:r>
            <w:r w:rsidRPr="0006522C">
              <w:rPr>
                <w:rFonts w:ascii="Tahoma" w:eastAsia="Times New Roman" w:hAnsi="Tahoma" w:cs="Tahoma"/>
                <w:sz w:val="20"/>
                <w:szCs w:val="20"/>
                <w:lang w:val="pt-PT"/>
              </w:rPr>
              <w:tab/>
              <w:t>Tipos</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Rescisão</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personalizados,</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abertura</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novas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inclusões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suas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respectivas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fórmulas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cálculo.</w:t>
            </w:r>
          </w:p>
        </w:tc>
        <w:tc>
          <w:tcPr>
            <w:tcW w:w="1558" w:type="dxa"/>
            <w:tcBorders>
              <w:top w:val="single" w:sz="4" w:space="0" w:color="000000"/>
              <w:left w:val="single" w:sz="4" w:space="0" w:color="000000"/>
              <w:bottom w:val="single" w:sz="4" w:space="0" w:color="000000"/>
              <w:right w:val="single" w:sz="4" w:space="0" w:color="000000"/>
            </w:tcBorders>
          </w:tcPr>
          <w:p w14:paraId="46D488CB"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290BD2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1D12D69"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13B49EE9" w14:textId="77777777" w:rsidR="004D74D8" w:rsidRPr="0006522C" w:rsidRDefault="004D74D8" w:rsidP="0006522C">
            <w:pPr>
              <w:widowControl w:val="0"/>
              <w:ind w:left="473" w:right="60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35.</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rotina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vale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transporte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apresentar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características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controles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funções:</w:t>
            </w:r>
          </w:p>
        </w:tc>
        <w:tc>
          <w:tcPr>
            <w:tcW w:w="1558" w:type="dxa"/>
            <w:tcBorders>
              <w:top w:val="single" w:sz="4" w:space="0" w:color="000000"/>
              <w:left w:val="single" w:sz="4" w:space="0" w:color="000000"/>
              <w:bottom w:val="single" w:sz="4" w:space="0" w:color="000000"/>
              <w:right w:val="single" w:sz="4" w:space="0" w:color="000000"/>
            </w:tcBorders>
          </w:tcPr>
          <w:p w14:paraId="1340F9B5"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EB85CE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45C49CD"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10C7FC06" w14:textId="77777777" w:rsidR="004D74D8" w:rsidRPr="0006522C" w:rsidRDefault="004D74D8" w:rsidP="0006522C">
            <w:pPr>
              <w:widowControl w:val="0"/>
              <w:tabs>
                <w:tab w:val="left" w:pos="1552"/>
              </w:tabs>
              <w:ind w:left="905" w:right="612"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35.1.</w:t>
            </w:r>
            <w:r w:rsidRPr="0006522C">
              <w:rPr>
                <w:rFonts w:ascii="Tahoma" w:eastAsia="Times New Roman" w:hAnsi="Tahoma" w:cs="Tahoma"/>
                <w:sz w:val="20"/>
                <w:szCs w:val="20"/>
                <w:lang w:val="pt-PT"/>
              </w:rPr>
              <w:tab/>
              <w:t>Controlar</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distribuição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vales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transporte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conforme</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roteiro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funcionário.</w:t>
            </w:r>
          </w:p>
        </w:tc>
        <w:tc>
          <w:tcPr>
            <w:tcW w:w="1558" w:type="dxa"/>
            <w:tcBorders>
              <w:top w:val="single" w:sz="4" w:space="0" w:color="000000"/>
              <w:left w:val="single" w:sz="4" w:space="0" w:color="000000"/>
              <w:bottom w:val="single" w:sz="4" w:space="0" w:color="000000"/>
              <w:right w:val="single" w:sz="4" w:space="0" w:color="000000"/>
            </w:tcBorders>
          </w:tcPr>
          <w:p w14:paraId="631C34B7"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C1F35B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BBE14B3"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438830A3" w14:textId="77777777" w:rsidR="004D74D8" w:rsidRPr="0006522C" w:rsidRDefault="004D74D8" w:rsidP="0006522C">
            <w:pPr>
              <w:widowControl w:val="0"/>
              <w:tabs>
                <w:tab w:val="left" w:pos="1552"/>
              </w:tabs>
              <w:ind w:left="905" w:right="604"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35.2.</w:t>
            </w:r>
            <w:r w:rsidRPr="0006522C">
              <w:rPr>
                <w:rFonts w:ascii="Tahoma" w:eastAsia="Times New Roman" w:hAnsi="Tahoma" w:cs="Tahoma"/>
                <w:sz w:val="20"/>
                <w:szCs w:val="20"/>
                <w:lang w:val="pt-PT"/>
              </w:rPr>
              <w:tab/>
              <w:t>Informar quantidade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cédula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vale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transporte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devida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funcionário.</w:t>
            </w:r>
          </w:p>
        </w:tc>
        <w:tc>
          <w:tcPr>
            <w:tcW w:w="1558" w:type="dxa"/>
            <w:tcBorders>
              <w:top w:val="single" w:sz="4" w:space="0" w:color="000000"/>
              <w:left w:val="single" w:sz="4" w:space="0" w:color="000000"/>
              <w:bottom w:val="single" w:sz="4" w:space="0" w:color="000000"/>
              <w:right w:val="single" w:sz="4" w:space="0" w:color="000000"/>
            </w:tcBorders>
          </w:tcPr>
          <w:p w14:paraId="5ABEBE05"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28CB9B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5FE16F9" w14:textId="77777777" w:rsidTr="00660861">
        <w:trPr>
          <w:trHeight w:val="252"/>
        </w:trPr>
        <w:tc>
          <w:tcPr>
            <w:tcW w:w="6663" w:type="dxa"/>
            <w:tcBorders>
              <w:top w:val="single" w:sz="4" w:space="0" w:color="000000"/>
              <w:left w:val="single" w:sz="4" w:space="0" w:color="000000"/>
              <w:bottom w:val="single" w:sz="4" w:space="0" w:color="000000"/>
              <w:right w:val="single" w:sz="4" w:space="0" w:color="000000"/>
            </w:tcBorders>
          </w:tcPr>
          <w:p w14:paraId="562CE1BB" w14:textId="77777777" w:rsidR="004D74D8" w:rsidRPr="0006522C" w:rsidRDefault="004D74D8" w:rsidP="0006522C">
            <w:pPr>
              <w:widowControl w:val="0"/>
              <w:tabs>
                <w:tab w:val="left" w:pos="1552"/>
              </w:tabs>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35.3.</w:t>
            </w:r>
            <w:r w:rsidRPr="0006522C">
              <w:rPr>
                <w:rFonts w:ascii="Tahoma" w:eastAsia="Times New Roman" w:hAnsi="Tahoma" w:cs="Tahoma"/>
                <w:sz w:val="20"/>
                <w:szCs w:val="20"/>
                <w:lang w:val="pt-PT"/>
              </w:rPr>
              <w:tab/>
              <w:t>Manter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Empresas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ônibus,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linhas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horários.</w:t>
            </w:r>
          </w:p>
        </w:tc>
        <w:tc>
          <w:tcPr>
            <w:tcW w:w="1558" w:type="dxa"/>
            <w:tcBorders>
              <w:top w:val="single" w:sz="4" w:space="0" w:color="000000"/>
              <w:left w:val="single" w:sz="4" w:space="0" w:color="000000"/>
              <w:bottom w:val="single" w:sz="4" w:space="0" w:color="000000"/>
              <w:right w:val="single" w:sz="4" w:space="0" w:color="000000"/>
            </w:tcBorders>
          </w:tcPr>
          <w:p w14:paraId="12DCA072"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504034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ADC690A"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2FC45567" w14:textId="77777777" w:rsidR="004D74D8" w:rsidRPr="0006522C" w:rsidRDefault="004D74D8" w:rsidP="0006522C">
            <w:pPr>
              <w:widowControl w:val="0"/>
              <w:tabs>
                <w:tab w:val="left" w:pos="1552"/>
              </w:tabs>
              <w:ind w:left="905" w:right="610"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35.4.</w:t>
            </w:r>
            <w:r w:rsidRPr="0006522C">
              <w:rPr>
                <w:rFonts w:ascii="Tahoma" w:eastAsia="Times New Roman" w:hAnsi="Tahoma" w:cs="Tahoma"/>
                <w:sz w:val="20"/>
                <w:szCs w:val="20"/>
                <w:lang w:val="pt-PT"/>
              </w:rPr>
              <w:tab/>
              <w:t>Efetuar</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transferência</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calculados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Folha de Pagamento.</w:t>
            </w:r>
          </w:p>
        </w:tc>
        <w:tc>
          <w:tcPr>
            <w:tcW w:w="1558" w:type="dxa"/>
            <w:tcBorders>
              <w:top w:val="single" w:sz="4" w:space="0" w:color="000000"/>
              <w:left w:val="single" w:sz="4" w:space="0" w:color="000000"/>
              <w:bottom w:val="single" w:sz="4" w:space="0" w:color="000000"/>
              <w:right w:val="single" w:sz="4" w:space="0" w:color="000000"/>
            </w:tcBorders>
          </w:tcPr>
          <w:p w14:paraId="1A0D2F81"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6E42E9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9F80727" w14:textId="77777777" w:rsidTr="00660861">
        <w:trPr>
          <w:trHeight w:val="757"/>
        </w:trPr>
        <w:tc>
          <w:tcPr>
            <w:tcW w:w="6663" w:type="dxa"/>
            <w:tcBorders>
              <w:top w:val="single" w:sz="4" w:space="0" w:color="000000"/>
              <w:left w:val="single" w:sz="4" w:space="0" w:color="000000"/>
              <w:bottom w:val="single" w:sz="4" w:space="0" w:color="000000"/>
              <w:right w:val="single" w:sz="4" w:space="0" w:color="000000"/>
            </w:tcBorders>
          </w:tcPr>
          <w:p w14:paraId="74B68D14" w14:textId="77777777" w:rsidR="004D74D8" w:rsidRPr="0006522C" w:rsidRDefault="004D74D8" w:rsidP="0006522C">
            <w:pPr>
              <w:widowControl w:val="0"/>
              <w:ind w:left="473" w:right="19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36.</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dispor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interface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rotinas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lançamento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automático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folha</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débitos</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referentes</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convênios</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efetuados</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terceiros,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comofarmácias, supermercados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outros.</w:t>
            </w:r>
          </w:p>
        </w:tc>
        <w:tc>
          <w:tcPr>
            <w:tcW w:w="1558" w:type="dxa"/>
            <w:tcBorders>
              <w:top w:val="single" w:sz="4" w:space="0" w:color="000000"/>
              <w:left w:val="single" w:sz="4" w:space="0" w:color="000000"/>
              <w:bottom w:val="single" w:sz="4" w:space="0" w:color="000000"/>
              <w:right w:val="single" w:sz="4" w:space="0" w:color="000000"/>
            </w:tcBorders>
          </w:tcPr>
          <w:p w14:paraId="1A4F4090"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D6C975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BCF69D9"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3B3755E2"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37.</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dispor</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interface</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integração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Apontamento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deHoras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Trabalhadas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 Registro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Frequência.</w:t>
            </w:r>
          </w:p>
        </w:tc>
        <w:tc>
          <w:tcPr>
            <w:tcW w:w="1558" w:type="dxa"/>
            <w:tcBorders>
              <w:top w:val="single" w:sz="4" w:space="0" w:color="000000"/>
              <w:left w:val="single" w:sz="4" w:space="0" w:color="000000"/>
              <w:bottom w:val="single" w:sz="4" w:space="0" w:color="000000"/>
              <w:right w:val="single" w:sz="4" w:space="0" w:color="000000"/>
            </w:tcBorders>
          </w:tcPr>
          <w:p w14:paraId="54E69C89"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E10210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7B4CF31"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1F1C8A0B" w14:textId="77777777" w:rsidR="004D74D8" w:rsidRPr="0006522C" w:rsidRDefault="004D74D8" w:rsidP="0006522C">
            <w:pPr>
              <w:widowControl w:val="0"/>
              <w:ind w:left="473" w:right="610"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38.</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Deverão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estar</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disponíveis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rotinas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apoio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setor</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recursos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humanos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proporcionem:</w:t>
            </w:r>
          </w:p>
        </w:tc>
        <w:tc>
          <w:tcPr>
            <w:tcW w:w="1558" w:type="dxa"/>
            <w:tcBorders>
              <w:top w:val="single" w:sz="4" w:space="0" w:color="000000"/>
              <w:left w:val="single" w:sz="4" w:space="0" w:color="000000"/>
              <w:bottom w:val="single" w:sz="4" w:space="0" w:color="000000"/>
              <w:right w:val="single" w:sz="4" w:space="0" w:color="000000"/>
            </w:tcBorders>
          </w:tcPr>
          <w:p w14:paraId="24E8842A"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72313A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21D78FC" w14:textId="77777777" w:rsidTr="00660861">
        <w:trPr>
          <w:trHeight w:val="508"/>
        </w:trPr>
        <w:tc>
          <w:tcPr>
            <w:tcW w:w="6663" w:type="dxa"/>
            <w:tcBorders>
              <w:top w:val="single" w:sz="4" w:space="0" w:color="000000"/>
              <w:left w:val="single" w:sz="4" w:space="0" w:color="000000"/>
              <w:bottom w:val="single" w:sz="4" w:space="0" w:color="000000"/>
              <w:right w:val="single" w:sz="4" w:space="0" w:color="000000"/>
            </w:tcBorders>
          </w:tcPr>
          <w:p w14:paraId="1E7D847D" w14:textId="77777777" w:rsidR="004D74D8" w:rsidRPr="0006522C" w:rsidRDefault="004D74D8" w:rsidP="0006522C">
            <w:pPr>
              <w:widowControl w:val="0"/>
              <w:tabs>
                <w:tab w:val="left" w:pos="1552"/>
              </w:tabs>
              <w:ind w:left="905" w:right="666" w:hanging="432"/>
              <w:jc w:val="both"/>
              <w:rPr>
                <w:rFonts w:ascii="Tahoma" w:eastAsia="Times New Roman" w:hAnsi="Tahoma" w:cs="Tahoma"/>
                <w:sz w:val="20"/>
                <w:szCs w:val="20"/>
                <w:lang w:val="pt-PT"/>
              </w:rPr>
            </w:pPr>
            <w:r w:rsidRPr="0006522C">
              <w:rPr>
                <w:rFonts w:ascii="Tahoma" w:eastAsia="Times New Roman" w:hAnsi="Tahoma" w:cs="Tahoma"/>
                <w:sz w:val="20"/>
                <w:szCs w:val="20"/>
                <w:lang w:val="pt-PT"/>
              </w:rPr>
              <w:t>38.1.</w:t>
            </w:r>
            <w:r w:rsidRPr="0006522C">
              <w:rPr>
                <w:rFonts w:ascii="Tahoma" w:eastAsia="Times New Roman" w:hAnsi="Tahoma" w:cs="Tahoma"/>
                <w:sz w:val="20"/>
                <w:szCs w:val="20"/>
                <w:lang w:val="pt-PT"/>
              </w:rPr>
              <w:tab/>
              <w:t>A utilização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imagens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vinculadas a um registro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funcionário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tais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fotografias.</w:t>
            </w:r>
          </w:p>
        </w:tc>
        <w:tc>
          <w:tcPr>
            <w:tcW w:w="1558" w:type="dxa"/>
            <w:tcBorders>
              <w:top w:val="single" w:sz="4" w:space="0" w:color="000000"/>
              <w:left w:val="single" w:sz="4" w:space="0" w:color="000000"/>
              <w:bottom w:val="single" w:sz="4" w:space="0" w:color="000000"/>
              <w:right w:val="single" w:sz="4" w:space="0" w:color="000000"/>
            </w:tcBorders>
          </w:tcPr>
          <w:p w14:paraId="50506249"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6D7712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2C0977A" w14:textId="77777777" w:rsidTr="00660861">
        <w:trPr>
          <w:trHeight w:val="760"/>
        </w:trPr>
        <w:tc>
          <w:tcPr>
            <w:tcW w:w="6663" w:type="dxa"/>
            <w:tcBorders>
              <w:top w:val="single" w:sz="4" w:space="0" w:color="000000"/>
              <w:left w:val="single" w:sz="4" w:space="0" w:color="000000"/>
              <w:bottom w:val="single" w:sz="4" w:space="0" w:color="000000"/>
              <w:right w:val="single" w:sz="4" w:space="0" w:color="000000"/>
            </w:tcBorders>
          </w:tcPr>
          <w:p w14:paraId="3FB70069" w14:textId="77777777" w:rsidR="004D74D8" w:rsidRPr="0006522C" w:rsidRDefault="004D74D8" w:rsidP="0006522C">
            <w:pPr>
              <w:widowControl w:val="0"/>
              <w:tabs>
                <w:tab w:val="left" w:pos="1552"/>
              </w:tabs>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38.2.</w:t>
            </w:r>
            <w:r w:rsidRPr="0006522C">
              <w:rPr>
                <w:rFonts w:ascii="Tahoma" w:eastAsia="Times New Roman" w:hAnsi="Tahoma" w:cs="Tahoma"/>
                <w:sz w:val="20"/>
                <w:szCs w:val="20"/>
                <w:lang w:val="pt-PT"/>
              </w:rPr>
              <w:tab/>
              <w:t>Registro</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Dependentes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arquivo</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próprio</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controle automático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idade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limite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Salário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Família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Imposto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Renda.</w:t>
            </w:r>
          </w:p>
        </w:tc>
        <w:tc>
          <w:tcPr>
            <w:tcW w:w="1558" w:type="dxa"/>
            <w:tcBorders>
              <w:top w:val="single" w:sz="4" w:space="0" w:color="000000"/>
              <w:left w:val="single" w:sz="4" w:space="0" w:color="000000"/>
              <w:bottom w:val="single" w:sz="4" w:space="0" w:color="000000"/>
              <w:right w:val="single" w:sz="4" w:space="0" w:color="000000"/>
            </w:tcBorders>
          </w:tcPr>
          <w:p w14:paraId="6A97A412"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67E34E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04E86EA"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717FEC13" w14:textId="77777777" w:rsidR="004D74D8" w:rsidRPr="0006522C" w:rsidRDefault="004D74D8" w:rsidP="0006522C">
            <w:pPr>
              <w:widowControl w:val="0"/>
              <w:tabs>
                <w:tab w:val="left" w:pos="1552"/>
              </w:tabs>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38.3.</w:t>
            </w:r>
            <w:r w:rsidRPr="0006522C">
              <w:rPr>
                <w:rFonts w:ascii="Tahoma" w:eastAsia="Times New Roman" w:hAnsi="Tahoma" w:cs="Tahoma"/>
                <w:sz w:val="20"/>
                <w:szCs w:val="20"/>
                <w:lang w:val="pt-PT"/>
              </w:rPr>
              <w:tab/>
              <w:t>Controle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planejamento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férias.</w:t>
            </w:r>
          </w:p>
        </w:tc>
        <w:tc>
          <w:tcPr>
            <w:tcW w:w="1558" w:type="dxa"/>
            <w:tcBorders>
              <w:top w:val="single" w:sz="4" w:space="0" w:color="000000"/>
              <w:left w:val="single" w:sz="4" w:space="0" w:color="000000"/>
              <w:bottom w:val="single" w:sz="4" w:space="0" w:color="000000"/>
              <w:right w:val="single" w:sz="4" w:space="0" w:color="000000"/>
            </w:tcBorders>
          </w:tcPr>
          <w:p w14:paraId="53907D0D"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91A482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4E61C31"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4F9A7FD2"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39.</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controlar 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estagiários</w:t>
            </w:r>
          </w:p>
        </w:tc>
        <w:tc>
          <w:tcPr>
            <w:tcW w:w="1558" w:type="dxa"/>
            <w:tcBorders>
              <w:top w:val="single" w:sz="4" w:space="0" w:color="000000"/>
              <w:left w:val="single" w:sz="4" w:space="0" w:color="000000"/>
              <w:bottom w:val="single" w:sz="4" w:space="0" w:color="000000"/>
              <w:right w:val="single" w:sz="4" w:space="0" w:color="000000"/>
            </w:tcBorders>
          </w:tcPr>
          <w:p w14:paraId="752679B2"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60179CC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C76E942"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0AD4497D"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40.</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controlar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programa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estágios</w:t>
            </w:r>
          </w:p>
        </w:tc>
        <w:tc>
          <w:tcPr>
            <w:tcW w:w="1558" w:type="dxa"/>
            <w:tcBorders>
              <w:top w:val="single" w:sz="4" w:space="0" w:color="000000"/>
              <w:left w:val="single" w:sz="4" w:space="0" w:color="000000"/>
              <w:bottom w:val="single" w:sz="4" w:space="0" w:color="000000"/>
              <w:right w:val="single" w:sz="4" w:space="0" w:color="000000"/>
            </w:tcBorders>
          </w:tcPr>
          <w:p w14:paraId="0D13F10B"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5112E20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CC8C38A" w14:textId="77777777" w:rsidTr="00660861">
        <w:trPr>
          <w:trHeight w:val="1009"/>
        </w:trPr>
        <w:tc>
          <w:tcPr>
            <w:tcW w:w="6663" w:type="dxa"/>
            <w:tcBorders>
              <w:top w:val="single" w:sz="4" w:space="0" w:color="000000"/>
              <w:left w:val="single" w:sz="4" w:space="0" w:color="000000"/>
              <w:bottom w:val="single" w:sz="4" w:space="0" w:color="000000"/>
              <w:right w:val="single" w:sz="4" w:space="0" w:color="000000"/>
            </w:tcBorders>
          </w:tcPr>
          <w:p w14:paraId="58DF6F54" w14:textId="77777777" w:rsidR="004D74D8" w:rsidRPr="0006522C" w:rsidRDefault="004D74D8" w:rsidP="0006522C">
            <w:pPr>
              <w:widowControl w:val="0"/>
              <w:ind w:left="473" w:right="85"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41. Deverá integrar ao Active Directory (AD) de forma que sempre que servidor for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exonerado ou estiver ausente (férias, licença médica, licença prêmio ou licença sem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vencimentos)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sistema desativa a conta no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ad.</w:t>
            </w:r>
          </w:p>
        </w:tc>
        <w:tc>
          <w:tcPr>
            <w:tcW w:w="1558" w:type="dxa"/>
            <w:tcBorders>
              <w:top w:val="single" w:sz="4" w:space="0" w:color="000000"/>
              <w:left w:val="single" w:sz="4" w:space="0" w:color="000000"/>
              <w:bottom w:val="single" w:sz="4" w:space="0" w:color="000000"/>
              <w:right w:val="single" w:sz="4" w:space="0" w:color="000000"/>
            </w:tcBorders>
          </w:tcPr>
          <w:p w14:paraId="0EBEC801"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480B83B6"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908697D"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3D0290F3" w14:textId="77777777" w:rsidR="004D74D8" w:rsidRPr="0006522C" w:rsidRDefault="004D74D8" w:rsidP="0006522C">
            <w:pPr>
              <w:widowControl w:val="0"/>
              <w:ind w:left="112"/>
              <w:jc w:val="both"/>
              <w:rPr>
                <w:rFonts w:ascii="Tahoma" w:eastAsia="Times New Roman" w:hAnsi="Tahoma" w:cs="Tahoma"/>
                <w:b/>
                <w:i/>
                <w:sz w:val="20"/>
                <w:szCs w:val="20"/>
                <w:lang w:val="pt-PT"/>
              </w:rPr>
            </w:pPr>
            <w:r w:rsidRPr="0006522C">
              <w:rPr>
                <w:rFonts w:ascii="Tahoma" w:eastAsia="Times New Roman" w:hAnsi="Tahoma" w:cs="Tahoma"/>
                <w:b/>
                <w:i/>
                <w:spacing w:val="-1"/>
                <w:sz w:val="20"/>
                <w:szCs w:val="20"/>
                <w:lang w:val="pt-PT"/>
              </w:rPr>
              <w:t>RELATÓRIOS</w:t>
            </w:r>
            <w:r w:rsidRPr="0006522C">
              <w:rPr>
                <w:rFonts w:ascii="Tahoma" w:eastAsia="Times New Roman" w:hAnsi="Tahoma" w:cs="Tahoma"/>
                <w:b/>
                <w:i/>
                <w:spacing w:val="-13"/>
                <w:sz w:val="20"/>
                <w:szCs w:val="20"/>
                <w:lang w:val="pt-PT"/>
              </w:rPr>
              <w:t xml:space="preserve"> </w:t>
            </w:r>
            <w:r w:rsidRPr="0006522C">
              <w:rPr>
                <w:rFonts w:ascii="Tahoma" w:eastAsia="Times New Roman" w:hAnsi="Tahoma" w:cs="Tahoma"/>
                <w:b/>
                <w:i/>
                <w:sz w:val="20"/>
                <w:szCs w:val="20"/>
                <w:lang w:val="pt-PT"/>
              </w:rPr>
              <w:t>DA</w:t>
            </w:r>
            <w:r w:rsidRPr="0006522C">
              <w:rPr>
                <w:rFonts w:ascii="Tahoma" w:eastAsia="Times New Roman" w:hAnsi="Tahoma" w:cs="Tahoma"/>
                <w:b/>
                <w:i/>
                <w:spacing w:val="-12"/>
                <w:sz w:val="20"/>
                <w:szCs w:val="20"/>
                <w:lang w:val="pt-PT"/>
              </w:rPr>
              <w:t xml:space="preserve"> </w:t>
            </w:r>
            <w:r w:rsidRPr="0006522C">
              <w:rPr>
                <w:rFonts w:ascii="Tahoma" w:eastAsia="Times New Roman" w:hAnsi="Tahoma" w:cs="Tahoma"/>
                <w:b/>
                <w:i/>
                <w:sz w:val="20"/>
                <w:szCs w:val="20"/>
                <w:lang w:val="pt-PT"/>
              </w:rPr>
              <w:t>FOLHA</w:t>
            </w:r>
            <w:r w:rsidRPr="0006522C">
              <w:rPr>
                <w:rFonts w:ascii="Tahoma" w:eastAsia="Times New Roman" w:hAnsi="Tahoma" w:cs="Tahoma"/>
                <w:b/>
                <w:i/>
                <w:spacing w:val="-12"/>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12"/>
                <w:sz w:val="20"/>
                <w:szCs w:val="20"/>
                <w:lang w:val="pt-PT"/>
              </w:rPr>
              <w:t xml:space="preserve"> </w:t>
            </w:r>
            <w:r w:rsidRPr="0006522C">
              <w:rPr>
                <w:rFonts w:ascii="Tahoma" w:eastAsia="Times New Roman" w:hAnsi="Tahoma" w:cs="Tahoma"/>
                <w:b/>
                <w:i/>
                <w:sz w:val="20"/>
                <w:szCs w:val="20"/>
                <w:lang w:val="pt-PT"/>
              </w:rPr>
              <w:t>PAGAMENTO</w:t>
            </w:r>
          </w:p>
        </w:tc>
        <w:tc>
          <w:tcPr>
            <w:tcW w:w="1558" w:type="dxa"/>
            <w:tcBorders>
              <w:top w:val="single" w:sz="4" w:space="0" w:color="000000"/>
              <w:left w:val="single" w:sz="4" w:space="0" w:color="000000"/>
              <w:bottom w:val="single" w:sz="4" w:space="0" w:color="000000"/>
              <w:right w:val="single" w:sz="4" w:space="0" w:color="000000"/>
            </w:tcBorders>
          </w:tcPr>
          <w:p w14:paraId="267F9205"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9" w:type="dxa"/>
            <w:tcBorders>
              <w:top w:val="single" w:sz="4" w:space="0" w:color="000000"/>
              <w:left w:val="single" w:sz="4" w:space="0" w:color="000000"/>
              <w:bottom w:val="single" w:sz="4" w:space="0" w:color="000000"/>
              <w:right w:val="single" w:sz="4" w:space="0" w:color="000000"/>
            </w:tcBorders>
          </w:tcPr>
          <w:p w14:paraId="0711983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BF1DAD9" w14:textId="77777777" w:rsidTr="00660861">
        <w:trPr>
          <w:trHeight w:val="1010"/>
        </w:trPr>
        <w:tc>
          <w:tcPr>
            <w:tcW w:w="6663" w:type="dxa"/>
            <w:tcBorders>
              <w:top w:val="single" w:sz="4" w:space="0" w:color="000000"/>
              <w:left w:val="single" w:sz="4" w:space="0" w:color="000000"/>
              <w:bottom w:val="single" w:sz="4" w:space="0" w:color="000000"/>
              <w:right w:val="single" w:sz="4" w:space="0" w:color="000000"/>
            </w:tcBorders>
          </w:tcPr>
          <w:p w14:paraId="62C3CA82" w14:textId="77777777" w:rsidR="004D74D8" w:rsidRPr="0006522C" w:rsidRDefault="004D74D8" w:rsidP="0006522C">
            <w:pPr>
              <w:widowControl w:val="0"/>
              <w:ind w:left="473" w:right="85"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42.</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Demonstrativos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Ganhos</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Descontos,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menção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expressa</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nomede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ganho ou desconto efetivo e respectivo recibo (em duas vias), de cada funcionário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constante</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folha</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devendo</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utilizar</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formulários gabaritados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(holerites).</w:t>
            </w:r>
          </w:p>
        </w:tc>
        <w:tc>
          <w:tcPr>
            <w:tcW w:w="1558" w:type="dxa"/>
            <w:tcBorders>
              <w:top w:val="single" w:sz="4" w:space="0" w:color="000000"/>
              <w:left w:val="single" w:sz="4" w:space="0" w:color="000000"/>
              <w:bottom w:val="single" w:sz="4" w:space="0" w:color="000000"/>
              <w:right w:val="single" w:sz="4" w:space="0" w:color="000000"/>
            </w:tcBorders>
          </w:tcPr>
          <w:p w14:paraId="0C3CBEDD"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172CB6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AC1C8F8"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0865AC06" w14:textId="77777777" w:rsidR="004D74D8" w:rsidRPr="0006522C" w:rsidRDefault="004D74D8" w:rsidP="0006522C">
            <w:pPr>
              <w:widowControl w:val="0"/>
              <w:ind w:left="473" w:right="60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43.</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Relação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Líquido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creditar</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conta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corrente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bancária</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funcionário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papel</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meio magnético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 padrão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FEBRABAN.</w:t>
            </w:r>
          </w:p>
        </w:tc>
        <w:tc>
          <w:tcPr>
            <w:tcW w:w="1558" w:type="dxa"/>
            <w:tcBorders>
              <w:top w:val="single" w:sz="4" w:space="0" w:color="000000"/>
              <w:left w:val="single" w:sz="4" w:space="0" w:color="000000"/>
              <w:bottom w:val="single" w:sz="4" w:space="0" w:color="000000"/>
              <w:right w:val="single" w:sz="4" w:space="0" w:color="000000"/>
            </w:tcBorders>
          </w:tcPr>
          <w:p w14:paraId="3F8518F4"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701B1A0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C8FFCBA"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5747B0E0"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44.</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Relação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13º</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salário: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parcela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única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envelopes,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líquido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creditar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 Resumo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Geral.</w:t>
            </w:r>
          </w:p>
        </w:tc>
        <w:tc>
          <w:tcPr>
            <w:tcW w:w="1558" w:type="dxa"/>
            <w:tcBorders>
              <w:top w:val="single" w:sz="4" w:space="0" w:color="000000"/>
              <w:left w:val="single" w:sz="4" w:space="0" w:color="000000"/>
              <w:bottom w:val="single" w:sz="4" w:space="0" w:color="000000"/>
              <w:right w:val="single" w:sz="4" w:space="0" w:color="000000"/>
            </w:tcBorders>
          </w:tcPr>
          <w:p w14:paraId="745978F5"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7824B5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00B754E" w14:textId="77777777" w:rsidTr="00660861">
        <w:trPr>
          <w:trHeight w:val="365"/>
        </w:trPr>
        <w:tc>
          <w:tcPr>
            <w:tcW w:w="6663" w:type="dxa"/>
            <w:tcBorders>
              <w:top w:val="single" w:sz="4" w:space="0" w:color="000000"/>
              <w:left w:val="single" w:sz="4" w:space="0" w:color="000000"/>
              <w:bottom w:val="single" w:sz="4" w:space="0" w:color="000000"/>
              <w:right w:val="single" w:sz="4" w:space="0" w:color="000000"/>
            </w:tcBorders>
          </w:tcPr>
          <w:p w14:paraId="4ADF3C0B" w14:textId="77777777" w:rsidR="004D74D8" w:rsidRPr="0006522C" w:rsidRDefault="004D74D8" w:rsidP="0006522C">
            <w:pPr>
              <w:widowControl w:val="0"/>
              <w:ind w:left="473" w:right="19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45.</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Relação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Totais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Pagos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Divisão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Geral,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conforme</w:t>
            </w:r>
            <w:r w:rsidRPr="0006522C">
              <w:rPr>
                <w:rFonts w:ascii="Tahoma" w:eastAsia="Times New Roman" w:hAnsi="Tahoma" w:cs="Tahoma"/>
                <w:spacing w:val="55"/>
                <w:sz w:val="20"/>
                <w:szCs w:val="20"/>
                <w:lang w:val="pt-PT"/>
              </w:rPr>
              <w:t xml:space="preserve"> </w:t>
            </w:r>
            <w:r w:rsidRPr="0006522C">
              <w:rPr>
                <w:rFonts w:ascii="Tahoma" w:eastAsia="Times New Roman" w:hAnsi="Tahoma" w:cs="Tahoma"/>
                <w:sz w:val="20"/>
                <w:szCs w:val="20"/>
                <w:lang w:val="pt-PT"/>
              </w:rPr>
              <w:t>determinado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quando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cadastramento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original,</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contendo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lastRenderedPageBreak/>
              <w:t>separadamente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pagospara horas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normais,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extras,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descanso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horistas 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faltas.</w:t>
            </w:r>
          </w:p>
        </w:tc>
        <w:tc>
          <w:tcPr>
            <w:tcW w:w="1558" w:type="dxa"/>
            <w:tcBorders>
              <w:top w:val="single" w:sz="4" w:space="0" w:color="000000"/>
              <w:left w:val="single" w:sz="4" w:space="0" w:color="000000"/>
              <w:bottom w:val="single" w:sz="4" w:space="0" w:color="000000"/>
              <w:right w:val="single" w:sz="4" w:space="0" w:color="000000"/>
            </w:tcBorders>
          </w:tcPr>
          <w:p w14:paraId="710F4EFB"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lastRenderedPageBreak/>
              <w:t>SIM</w:t>
            </w:r>
          </w:p>
        </w:tc>
        <w:tc>
          <w:tcPr>
            <w:tcW w:w="1419" w:type="dxa"/>
            <w:tcBorders>
              <w:top w:val="single" w:sz="4" w:space="0" w:color="000000"/>
              <w:left w:val="single" w:sz="4" w:space="0" w:color="000000"/>
              <w:bottom w:val="single" w:sz="4" w:space="0" w:color="000000"/>
              <w:right w:val="single" w:sz="4" w:space="0" w:color="000000"/>
            </w:tcBorders>
          </w:tcPr>
          <w:p w14:paraId="7355DCF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6D126D5"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12A00F60"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46.</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pacing w:val="-1"/>
                <w:sz w:val="20"/>
                <w:szCs w:val="20"/>
                <w:lang w:val="pt-PT"/>
              </w:rPr>
              <w:t>Ficha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pacing w:val="-1"/>
                <w:sz w:val="20"/>
                <w:szCs w:val="20"/>
                <w:lang w:val="pt-PT"/>
              </w:rPr>
              <w:t>espelho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do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pacing w:val="-1"/>
                <w:sz w:val="20"/>
                <w:szCs w:val="20"/>
                <w:lang w:val="pt-PT"/>
              </w:rPr>
              <w:t>cadastro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funcionários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casos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inclusão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alteração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cadastral.</w:t>
            </w:r>
          </w:p>
        </w:tc>
        <w:tc>
          <w:tcPr>
            <w:tcW w:w="1558" w:type="dxa"/>
            <w:tcBorders>
              <w:top w:val="single" w:sz="4" w:space="0" w:color="000000"/>
              <w:left w:val="single" w:sz="4" w:space="0" w:color="000000"/>
              <w:bottom w:val="single" w:sz="4" w:space="0" w:color="000000"/>
              <w:right w:val="single" w:sz="4" w:space="0" w:color="000000"/>
            </w:tcBorders>
          </w:tcPr>
          <w:p w14:paraId="217A87C8"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74B7B61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B71CEDD"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60CBA619"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47.</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Relação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recolhimento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FGTS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meio digital.</w:t>
            </w:r>
          </w:p>
        </w:tc>
        <w:tc>
          <w:tcPr>
            <w:tcW w:w="1558" w:type="dxa"/>
            <w:tcBorders>
              <w:top w:val="single" w:sz="4" w:space="0" w:color="000000"/>
              <w:left w:val="single" w:sz="4" w:space="0" w:color="000000"/>
              <w:bottom w:val="single" w:sz="4" w:space="0" w:color="000000"/>
              <w:right w:val="single" w:sz="4" w:space="0" w:color="000000"/>
            </w:tcBorders>
          </w:tcPr>
          <w:p w14:paraId="7FAFFC6C"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D73B84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B209925" w14:textId="77777777" w:rsidTr="00660861">
        <w:trPr>
          <w:trHeight w:val="757"/>
        </w:trPr>
        <w:tc>
          <w:tcPr>
            <w:tcW w:w="6663" w:type="dxa"/>
            <w:tcBorders>
              <w:top w:val="single" w:sz="4" w:space="0" w:color="000000"/>
              <w:left w:val="single" w:sz="4" w:space="0" w:color="000000"/>
              <w:bottom w:val="single" w:sz="4" w:space="0" w:color="000000"/>
              <w:right w:val="single" w:sz="4" w:space="0" w:color="000000"/>
            </w:tcBorders>
          </w:tcPr>
          <w:p w14:paraId="5819E846" w14:textId="77777777" w:rsidR="004D74D8" w:rsidRPr="0006522C" w:rsidRDefault="004D74D8" w:rsidP="0006522C">
            <w:pPr>
              <w:widowControl w:val="0"/>
              <w:ind w:left="473" w:right="60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48.</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Ficha Financeira (acumulada, individualizada por funcionário, contendo todos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ganhos</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descontos</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ano</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curso),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emitida</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automaticamente</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os demitidos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mesmo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processamento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pedido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funcionários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ativos.</w:t>
            </w:r>
          </w:p>
        </w:tc>
        <w:tc>
          <w:tcPr>
            <w:tcW w:w="1558" w:type="dxa"/>
            <w:tcBorders>
              <w:top w:val="single" w:sz="4" w:space="0" w:color="000000"/>
              <w:left w:val="single" w:sz="4" w:space="0" w:color="000000"/>
              <w:bottom w:val="single" w:sz="4" w:space="0" w:color="000000"/>
              <w:right w:val="single" w:sz="4" w:space="0" w:color="000000"/>
            </w:tcBorders>
          </w:tcPr>
          <w:p w14:paraId="74F0A629"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F235FD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C4A62EF"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4C9FD258"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49.</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Relação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INSS.</w:t>
            </w:r>
          </w:p>
        </w:tc>
        <w:tc>
          <w:tcPr>
            <w:tcW w:w="1558" w:type="dxa"/>
            <w:tcBorders>
              <w:top w:val="single" w:sz="4" w:space="0" w:color="000000"/>
              <w:left w:val="single" w:sz="4" w:space="0" w:color="000000"/>
              <w:bottom w:val="single" w:sz="4" w:space="0" w:color="000000"/>
              <w:right w:val="single" w:sz="4" w:space="0" w:color="000000"/>
            </w:tcBorders>
          </w:tcPr>
          <w:p w14:paraId="2A5552C3"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654BFA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5ABC53E"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6CC233CD"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50.</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Relação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IRPF.</w:t>
            </w:r>
          </w:p>
        </w:tc>
        <w:tc>
          <w:tcPr>
            <w:tcW w:w="1558" w:type="dxa"/>
            <w:tcBorders>
              <w:top w:val="single" w:sz="4" w:space="0" w:color="000000"/>
              <w:left w:val="single" w:sz="4" w:space="0" w:color="000000"/>
              <w:bottom w:val="single" w:sz="4" w:space="0" w:color="000000"/>
              <w:right w:val="single" w:sz="4" w:space="0" w:color="000000"/>
            </w:tcBorders>
          </w:tcPr>
          <w:p w14:paraId="714A3C86"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800E70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E5063EE"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09BAC33A"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51.</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Folha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13º</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salário.</w:t>
            </w:r>
          </w:p>
        </w:tc>
        <w:tc>
          <w:tcPr>
            <w:tcW w:w="1558" w:type="dxa"/>
            <w:tcBorders>
              <w:top w:val="single" w:sz="4" w:space="0" w:color="000000"/>
              <w:left w:val="single" w:sz="4" w:space="0" w:color="000000"/>
              <w:bottom w:val="single" w:sz="4" w:space="0" w:color="000000"/>
              <w:right w:val="single" w:sz="4" w:space="0" w:color="000000"/>
            </w:tcBorders>
          </w:tcPr>
          <w:p w14:paraId="5CE04A88"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39821A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60CB7D0" w14:textId="77777777" w:rsidTr="00660861">
        <w:trPr>
          <w:trHeight w:val="760"/>
        </w:trPr>
        <w:tc>
          <w:tcPr>
            <w:tcW w:w="6663" w:type="dxa"/>
            <w:tcBorders>
              <w:top w:val="single" w:sz="4" w:space="0" w:color="000000"/>
              <w:left w:val="single" w:sz="4" w:space="0" w:color="000000"/>
              <w:bottom w:val="single" w:sz="4" w:space="0" w:color="000000"/>
              <w:right w:val="single" w:sz="4" w:space="0" w:color="000000"/>
            </w:tcBorders>
          </w:tcPr>
          <w:p w14:paraId="0D166DE4"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52.</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Comprovantes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individualizados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rendimentos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pagos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creditados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durante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 ano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Funcionários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retenção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imposto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renda,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conforme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normasda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Receita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Federal.</w:t>
            </w:r>
          </w:p>
        </w:tc>
        <w:tc>
          <w:tcPr>
            <w:tcW w:w="1558" w:type="dxa"/>
            <w:tcBorders>
              <w:top w:val="single" w:sz="4" w:space="0" w:color="000000"/>
              <w:left w:val="single" w:sz="4" w:space="0" w:color="000000"/>
              <w:bottom w:val="single" w:sz="4" w:space="0" w:color="000000"/>
              <w:right w:val="single" w:sz="4" w:space="0" w:color="000000"/>
            </w:tcBorders>
          </w:tcPr>
          <w:p w14:paraId="308281CC"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9BA2AE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C5F2FF3"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00F45C84"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53.</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Relação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Anual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Sociais –</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RAIS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meio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digital.</w:t>
            </w:r>
          </w:p>
        </w:tc>
        <w:tc>
          <w:tcPr>
            <w:tcW w:w="1558" w:type="dxa"/>
            <w:tcBorders>
              <w:top w:val="single" w:sz="4" w:space="0" w:color="000000"/>
              <w:left w:val="single" w:sz="4" w:space="0" w:color="000000"/>
              <w:bottom w:val="single" w:sz="4" w:space="0" w:color="000000"/>
              <w:right w:val="single" w:sz="4" w:space="0" w:color="000000"/>
            </w:tcBorders>
          </w:tcPr>
          <w:p w14:paraId="398DDF0A"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2B2471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7EAA826"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4ABF6640"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54.</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Relação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Anual da DIRF</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meio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digital.</w:t>
            </w:r>
          </w:p>
        </w:tc>
        <w:tc>
          <w:tcPr>
            <w:tcW w:w="1558" w:type="dxa"/>
            <w:tcBorders>
              <w:top w:val="single" w:sz="4" w:space="0" w:color="000000"/>
              <w:left w:val="single" w:sz="4" w:space="0" w:color="000000"/>
              <w:bottom w:val="single" w:sz="4" w:space="0" w:color="000000"/>
              <w:right w:val="single" w:sz="4" w:space="0" w:color="000000"/>
            </w:tcBorders>
          </w:tcPr>
          <w:p w14:paraId="2BC29173"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252A75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EE30756"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204170BB"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55.</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Relação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Provisão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férias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13º salário.</w:t>
            </w:r>
          </w:p>
        </w:tc>
        <w:tc>
          <w:tcPr>
            <w:tcW w:w="1558" w:type="dxa"/>
            <w:tcBorders>
              <w:top w:val="single" w:sz="4" w:space="0" w:color="000000"/>
              <w:left w:val="single" w:sz="4" w:space="0" w:color="000000"/>
              <w:bottom w:val="single" w:sz="4" w:space="0" w:color="000000"/>
              <w:right w:val="single" w:sz="4" w:space="0" w:color="000000"/>
            </w:tcBorders>
          </w:tcPr>
          <w:p w14:paraId="098E6EE2"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840896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8D86EC6"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069D3175"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56.</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Relação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Previsão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férias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 13º</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salário.</w:t>
            </w:r>
          </w:p>
        </w:tc>
        <w:tc>
          <w:tcPr>
            <w:tcW w:w="1558" w:type="dxa"/>
            <w:tcBorders>
              <w:top w:val="single" w:sz="4" w:space="0" w:color="000000"/>
              <w:left w:val="single" w:sz="4" w:space="0" w:color="000000"/>
              <w:bottom w:val="single" w:sz="4" w:space="0" w:color="000000"/>
              <w:right w:val="single" w:sz="4" w:space="0" w:color="000000"/>
            </w:tcBorders>
          </w:tcPr>
          <w:p w14:paraId="577F065B"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F23BB6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917AA5B"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021E8969"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57.</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Etiquetas.</w:t>
            </w:r>
          </w:p>
        </w:tc>
        <w:tc>
          <w:tcPr>
            <w:tcW w:w="1558" w:type="dxa"/>
            <w:tcBorders>
              <w:top w:val="single" w:sz="4" w:space="0" w:color="000000"/>
              <w:left w:val="single" w:sz="4" w:space="0" w:color="000000"/>
              <w:bottom w:val="single" w:sz="4" w:space="0" w:color="000000"/>
              <w:right w:val="single" w:sz="4" w:space="0" w:color="000000"/>
            </w:tcBorders>
          </w:tcPr>
          <w:p w14:paraId="688A2EB3"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82E73A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E2955DB" w14:textId="77777777" w:rsidTr="00660861">
        <w:trPr>
          <w:trHeight w:val="760"/>
        </w:trPr>
        <w:tc>
          <w:tcPr>
            <w:tcW w:w="6663" w:type="dxa"/>
            <w:tcBorders>
              <w:top w:val="single" w:sz="4" w:space="0" w:color="000000"/>
              <w:left w:val="single" w:sz="4" w:space="0" w:color="000000"/>
              <w:bottom w:val="single" w:sz="4" w:space="0" w:color="000000"/>
              <w:right w:val="single" w:sz="4" w:space="0" w:color="000000"/>
            </w:tcBorders>
          </w:tcPr>
          <w:p w14:paraId="2BEF32FC" w14:textId="77777777" w:rsidR="004D74D8" w:rsidRPr="0006522C" w:rsidRDefault="004D74D8" w:rsidP="0006522C">
            <w:pPr>
              <w:widowControl w:val="0"/>
              <w:ind w:left="473"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58.</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comparativo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entre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Folhas</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visualização</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diferenças</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 xml:space="preserve">entre </w:t>
            </w:r>
            <w:r w:rsidRPr="0006522C">
              <w:rPr>
                <w:rFonts w:ascii="Tahoma" w:eastAsia="Times New Roman" w:hAnsi="Tahoma" w:cs="Tahoma"/>
                <w:spacing w:val="-1"/>
                <w:sz w:val="20"/>
                <w:szCs w:val="20"/>
                <w:lang w:val="pt-PT"/>
              </w:rPr>
              <w:t>pagamentos.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Deverá</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também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índice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apuração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diferença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entre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itens/verbas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Folha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Pagamento.</w:t>
            </w:r>
          </w:p>
        </w:tc>
        <w:tc>
          <w:tcPr>
            <w:tcW w:w="1558" w:type="dxa"/>
            <w:tcBorders>
              <w:top w:val="single" w:sz="4" w:space="0" w:color="000000"/>
              <w:left w:val="single" w:sz="4" w:space="0" w:color="000000"/>
              <w:bottom w:val="single" w:sz="4" w:space="0" w:color="000000"/>
              <w:right w:val="single" w:sz="4" w:space="0" w:color="000000"/>
            </w:tcBorders>
          </w:tcPr>
          <w:p w14:paraId="1283C3CB"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3FAF8D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33D0093"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02CF6ECE" w14:textId="77777777" w:rsidR="004D74D8" w:rsidRPr="0006522C" w:rsidRDefault="004D74D8" w:rsidP="0006522C">
            <w:pPr>
              <w:widowControl w:val="0"/>
              <w:ind w:left="473" w:right="60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59.</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Folha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integrar-se</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Contábil</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estar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adaptado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Módulo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AUDESP.</w:t>
            </w:r>
          </w:p>
        </w:tc>
        <w:tc>
          <w:tcPr>
            <w:tcW w:w="1558" w:type="dxa"/>
            <w:tcBorders>
              <w:top w:val="single" w:sz="4" w:space="0" w:color="000000"/>
              <w:left w:val="single" w:sz="4" w:space="0" w:color="000000"/>
              <w:bottom w:val="single" w:sz="4" w:space="0" w:color="000000"/>
              <w:right w:val="single" w:sz="4" w:space="0" w:color="000000"/>
            </w:tcBorders>
          </w:tcPr>
          <w:p w14:paraId="6ADA89CF"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CE5B426"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29D78CC"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064C0164"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60.</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gerar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credito bancário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automaticamente na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corrente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pensionista.</w:t>
            </w:r>
          </w:p>
        </w:tc>
        <w:tc>
          <w:tcPr>
            <w:tcW w:w="1558" w:type="dxa"/>
            <w:tcBorders>
              <w:top w:val="single" w:sz="4" w:space="0" w:color="000000"/>
              <w:left w:val="single" w:sz="4" w:space="0" w:color="000000"/>
              <w:bottom w:val="single" w:sz="4" w:space="0" w:color="000000"/>
              <w:right w:val="single" w:sz="4" w:space="0" w:color="000000"/>
            </w:tcBorders>
          </w:tcPr>
          <w:p w14:paraId="2CDE01B7"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BF49FA6"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EF37160"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7E300D9C"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61.</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conter</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recursos</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geração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arquivos</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características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exigidas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órgão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fiscalização</w:t>
            </w:r>
          </w:p>
        </w:tc>
        <w:tc>
          <w:tcPr>
            <w:tcW w:w="1558" w:type="dxa"/>
            <w:tcBorders>
              <w:top w:val="single" w:sz="4" w:space="0" w:color="000000"/>
              <w:left w:val="single" w:sz="4" w:space="0" w:color="000000"/>
              <w:bottom w:val="single" w:sz="4" w:space="0" w:color="000000"/>
              <w:right w:val="single" w:sz="4" w:space="0" w:color="000000"/>
            </w:tcBorders>
          </w:tcPr>
          <w:p w14:paraId="14872245"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F3A69A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4E4E355"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7C513D93" w14:textId="77777777" w:rsidR="004D74D8" w:rsidRPr="0006522C" w:rsidRDefault="004D74D8" w:rsidP="0006522C">
            <w:pPr>
              <w:widowControl w:val="0"/>
              <w:ind w:left="473" w:right="60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62.</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gerador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arquivo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texto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Folha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Pagamento.</w:t>
            </w:r>
          </w:p>
        </w:tc>
        <w:tc>
          <w:tcPr>
            <w:tcW w:w="1558" w:type="dxa"/>
            <w:tcBorders>
              <w:top w:val="single" w:sz="4" w:space="0" w:color="000000"/>
              <w:left w:val="single" w:sz="4" w:space="0" w:color="000000"/>
              <w:bottom w:val="single" w:sz="4" w:space="0" w:color="000000"/>
              <w:right w:val="single" w:sz="4" w:space="0" w:color="000000"/>
            </w:tcBorders>
          </w:tcPr>
          <w:p w14:paraId="53B4181A"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F0D864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CEF44E0"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5BF1D452" w14:textId="77777777" w:rsidR="004D74D8" w:rsidRPr="0006522C" w:rsidRDefault="004D74D8" w:rsidP="0006522C">
            <w:pPr>
              <w:widowControl w:val="0"/>
              <w:ind w:left="473" w:right="60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63. 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 usuário,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através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telas, configure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margens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relatórios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individualizados.</w:t>
            </w:r>
          </w:p>
        </w:tc>
        <w:tc>
          <w:tcPr>
            <w:tcW w:w="1558" w:type="dxa"/>
            <w:tcBorders>
              <w:top w:val="single" w:sz="4" w:space="0" w:color="000000"/>
              <w:left w:val="single" w:sz="4" w:space="0" w:color="000000"/>
              <w:bottom w:val="single" w:sz="4" w:space="0" w:color="000000"/>
              <w:right w:val="single" w:sz="4" w:space="0" w:color="000000"/>
            </w:tcBorders>
          </w:tcPr>
          <w:p w14:paraId="676B4094"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899521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21FAA67" w14:textId="77777777" w:rsidTr="00660861">
        <w:trPr>
          <w:trHeight w:val="760"/>
        </w:trPr>
        <w:tc>
          <w:tcPr>
            <w:tcW w:w="6663" w:type="dxa"/>
            <w:tcBorders>
              <w:top w:val="single" w:sz="4" w:space="0" w:color="000000"/>
              <w:left w:val="single" w:sz="4" w:space="0" w:color="000000"/>
              <w:bottom w:val="single" w:sz="4" w:space="0" w:color="000000"/>
              <w:right w:val="single" w:sz="4" w:space="0" w:color="000000"/>
            </w:tcBorders>
          </w:tcPr>
          <w:p w14:paraId="12321D45" w14:textId="77777777" w:rsidR="004D74D8" w:rsidRPr="0006522C" w:rsidRDefault="004D74D8" w:rsidP="0006522C">
            <w:pPr>
              <w:widowControl w:val="0"/>
              <w:ind w:left="473"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64.</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mecanismos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permitam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 criação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campos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 preenchimento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inicial</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automático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fim</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facilitar</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cadastramento</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funcionário.</w:t>
            </w:r>
          </w:p>
        </w:tc>
        <w:tc>
          <w:tcPr>
            <w:tcW w:w="1558" w:type="dxa"/>
            <w:tcBorders>
              <w:top w:val="single" w:sz="4" w:space="0" w:color="000000"/>
              <w:left w:val="single" w:sz="4" w:space="0" w:color="000000"/>
              <w:bottom w:val="single" w:sz="4" w:space="0" w:color="000000"/>
              <w:right w:val="single" w:sz="4" w:space="0" w:color="000000"/>
            </w:tcBorders>
          </w:tcPr>
          <w:p w14:paraId="27999604"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A1CE8E6"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A9725EB"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23D90C02"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65.</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recálculo</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tributos</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(INSS/IRPF)</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quando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funcionário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tiver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mais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contrato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trabalho.</w:t>
            </w:r>
          </w:p>
        </w:tc>
        <w:tc>
          <w:tcPr>
            <w:tcW w:w="1558" w:type="dxa"/>
            <w:tcBorders>
              <w:top w:val="single" w:sz="4" w:space="0" w:color="000000"/>
              <w:left w:val="single" w:sz="4" w:space="0" w:color="000000"/>
              <w:bottom w:val="single" w:sz="4" w:space="0" w:color="000000"/>
              <w:right w:val="single" w:sz="4" w:space="0" w:color="000000"/>
            </w:tcBorders>
          </w:tcPr>
          <w:p w14:paraId="58AE735B"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78C409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6D4390D"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33967746" w14:textId="77777777" w:rsidR="004D74D8" w:rsidRPr="0006522C" w:rsidRDefault="004D74D8" w:rsidP="0006522C">
            <w:pPr>
              <w:widowControl w:val="0"/>
              <w:ind w:left="473" w:right="604"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66.</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pacing w:val="-1"/>
                <w:sz w:val="20"/>
                <w:szCs w:val="20"/>
                <w:lang w:val="pt-PT"/>
              </w:rPr>
              <w:t>Deverá</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estar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disponível</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pacing w:val="-1"/>
                <w:sz w:val="20"/>
                <w:szCs w:val="20"/>
                <w:lang w:val="pt-PT"/>
              </w:rPr>
              <w:t>no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pacing w:val="-1"/>
                <w:sz w:val="20"/>
                <w:szCs w:val="20"/>
                <w:lang w:val="pt-PT"/>
              </w:rPr>
              <w:t>sistema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recurso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para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exportação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relatórios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criados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(parametrizados)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formatos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(XML,Texto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Excel)</w:t>
            </w:r>
          </w:p>
        </w:tc>
        <w:tc>
          <w:tcPr>
            <w:tcW w:w="1558" w:type="dxa"/>
            <w:tcBorders>
              <w:top w:val="single" w:sz="4" w:space="0" w:color="000000"/>
              <w:left w:val="single" w:sz="4" w:space="0" w:color="000000"/>
              <w:bottom w:val="single" w:sz="4" w:space="0" w:color="000000"/>
              <w:right w:val="single" w:sz="4" w:space="0" w:color="000000"/>
            </w:tcBorders>
          </w:tcPr>
          <w:p w14:paraId="2E6A762C"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544433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986E70F"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769D82E8" w14:textId="77777777" w:rsidR="004D74D8" w:rsidRPr="0006522C" w:rsidRDefault="004D74D8" w:rsidP="0006522C">
            <w:pPr>
              <w:widowControl w:val="0"/>
              <w:ind w:left="473" w:right="60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67.</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cadastramento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função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servidor,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disponibilizar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campo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digitação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requisitos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pertinentes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à</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função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especificada.</w:t>
            </w:r>
          </w:p>
        </w:tc>
        <w:tc>
          <w:tcPr>
            <w:tcW w:w="1558" w:type="dxa"/>
            <w:tcBorders>
              <w:top w:val="single" w:sz="4" w:space="0" w:color="000000"/>
              <w:left w:val="single" w:sz="4" w:space="0" w:color="000000"/>
              <w:bottom w:val="single" w:sz="4" w:space="0" w:color="000000"/>
              <w:right w:val="single" w:sz="4" w:space="0" w:color="000000"/>
            </w:tcBorders>
          </w:tcPr>
          <w:p w14:paraId="13B400A9"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7B8A08F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3D07121"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475B2A0D" w14:textId="77777777" w:rsidR="004D74D8" w:rsidRPr="0006522C" w:rsidRDefault="004D74D8" w:rsidP="0006522C">
            <w:pPr>
              <w:widowControl w:val="0"/>
              <w:ind w:left="473" w:right="60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68.</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através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parametrizações,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estabelecer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quais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contas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devem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acessíveis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usuário.</w:t>
            </w:r>
          </w:p>
        </w:tc>
        <w:tc>
          <w:tcPr>
            <w:tcW w:w="1558" w:type="dxa"/>
            <w:tcBorders>
              <w:top w:val="single" w:sz="4" w:space="0" w:color="000000"/>
              <w:left w:val="single" w:sz="4" w:space="0" w:color="000000"/>
              <w:bottom w:val="single" w:sz="4" w:space="0" w:color="000000"/>
              <w:right w:val="single" w:sz="4" w:space="0" w:color="000000"/>
            </w:tcBorders>
          </w:tcPr>
          <w:p w14:paraId="0F691B74"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E4EE5B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BAB8EE1"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2E90E74A"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69.</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Informar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limite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manutenção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folha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(lançamentos,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admissão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funcionário).</w:t>
            </w:r>
          </w:p>
        </w:tc>
        <w:tc>
          <w:tcPr>
            <w:tcW w:w="1558" w:type="dxa"/>
            <w:tcBorders>
              <w:top w:val="single" w:sz="4" w:space="0" w:color="000000"/>
              <w:left w:val="single" w:sz="4" w:space="0" w:color="000000"/>
              <w:bottom w:val="single" w:sz="4" w:space="0" w:color="000000"/>
              <w:right w:val="single" w:sz="4" w:space="0" w:color="000000"/>
            </w:tcBorders>
          </w:tcPr>
          <w:p w14:paraId="0805D5BB"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2E5243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38CC0F4"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4F94FDFE" w14:textId="77777777" w:rsidR="004D74D8" w:rsidRPr="0006522C" w:rsidRDefault="004D74D8" w:rsidP="0006522C">
            <w:pPr>
              <w:widowControl w:val="0"/>
              <w:ind w:left="996" w:right="85" w:hanging="351"/>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70.</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opção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bloqueio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seja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efetuada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nenhuma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manutenção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após seu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fechamento, 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por usuário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autorizado.</w:t>
            </w:r>
          </w:p>
        </w:tc>
        <w:tc>
          <w:tcPr>
            <w:tcW w:w="1558" w:type="dxa"/>
            <w:tcBorders>
              <w:top w:val="single" w:sz="4" w:space="0" w:color="000000"/>
              <w:left w:val="single" w:sz="4" w:space="0" w:color="000000"/>
              <w:bottom w:val="single" w:sz="4" w:space="0" w:color="000000"/>
              <w:right w:val="single" w:sz="4" w:space="0" w:color="000000"/>
            </w:tcBorders>
          </w:tcPr>
          <w:p w14:paraId="21E0D237"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8ED52C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B67343A"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59D340BB"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71.</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Folha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Complementar.</w:t>
            </w:r>
          </w:p>
        </w:tc>
        <w:tc>
          <w:tcPr>
            <w:tcW w:w="1558" w:type="dxa"/>
            <w:tcBorders>
              <w:top w:val="single" w:sz="4" w:space="0" w:color="000000"/>
              <w:left w:val="single" w:sz="4" w:space="0" w:color="000000"/>
              <w:bottom w:val="single" w:sz="4" w:space="0" w:color="000000"/>
              <w:right w:val="single" w:sz="4" w:space="0" w:color="000000"/>
            </w:tcBorders>
          </w:tcPr>
          <w:p w14:paraId="18673BF3"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B738FF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80E3CA8"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314B56B5"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72.</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Ficha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Registro com</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Foto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 funcionário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alterações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cadastrais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ocorridas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(faltas,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férias,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alteração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salarial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etc...)</w:t>
            </w:r>
          </w:p>
        </w:tc>
        <w:tc>
          <w:tcPr>
            <w:tcW w:w="1558" w:type="dxa"/>
            <w:tcBorders>
              <w:top w:val="single" w:sz="4" w:space="0" w:color="000000"/>
              <w:left w:val="single" w:sz="4" w:space="0" w:color="000000"/>
              <w:bottom w:val="single" w:sz="4" w:space="0" w:color="000000"/>
              <w:right w:val="single" w:sz="4" w:space="0" w:color="000000"/>
            </w:tcBorders>
          </w:tcPr>
          <w:p w14:paraId="324A3C17"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4F00C2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D12FF5B" w14:textId="77777777" w:rsidTr="00660861">
        <w:trPr>
          <w:trHeight w:val="760"/>
        </w:trPr>
        <w:tc>
          <w:tcPr>
            <w:tcW w:w="6663" w:type="dxa"/>
            <w:tcBorders>
              <w:top w:val="single" w:sz="4" w:space="0" w:color="000000"/>
              <w:left w:val="single" w:sz="4" w:space="0" w:color="000000"/>
              <w:bottom w:val="single" w:sz="4" w:space="0" w:color="000000"/>
              <w:right w:val="single" w:sz="4" w:space="0" w:color="000000"/>
            </w:tcBorders>
          </w:tcPr>
          <w:p w14:paraId="0539DDBD" w14:textId="77777777" w:rsidR="004D74D8" w:rsidRPr="0006522C" w:rsidRDefault="004D74D8" w:rsidP="0006522C">
            <w:pPr>
              <w:widowControl w:val="0"/>
              <w:tabs>
                <w:tab w:val="left" w:pos="888"/>
                <w:tab w:val="left" w:pos="1910"/>
                <w:tab w:val="left" w:pos="2943"/>
                <w:tab w:val="left" w:pos="4236"/>
                <w:tab w:val="left" w:pos="4651"/>
                <w:tab w:val="left" w:pos="5247"/>
                <w:tab w:val="left" w:pos="6409"/>
                <w:tab w:val="left" w:pos="6821"/>
              </w:tabs>
              <w:ind w:left="473" w:hanging="361"/>
              <w:rPr>
                <w:rFonts w:ascii="Tahoma" w:eastAsia="Times New Roman" w:hAnsi="Tahoma" w:cs="Tahoma"/>
                <w:sz w:val="20"/>
                <w:szCs w:val="20"/>
                <w:lang w:val="pt-PT"/>
              </w:rPr>
            </w:pPr>
            <w:r w:rsidRPr="0006522C">
              <w:rPr>
                <w:rFonts w:ascii="Tahoma" w:eastAsia="Times New Roman" w:hAnsi="Tahoma" w:cs="Tahoma"/>
                <w:sz w:val="20"/>
                <w:szCs w:val="20"/>
                <w:lang w:val="pt-PT"/>
              </w:rPr>
              <w:t>73.</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arquivos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órgão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fiscalização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MANAD</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(Manual Normativo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 Arquivos Digitais), Fiscalização</w:t>
            </w:r>
            <w:r w:rsidRPr="0006522C">
              <w:rPr>
                <w:rFonts w:ascii="Tahoma" w:eastAsia="Times New Roman" w:hAnsi="Tahoma" w:cs="Tahoma"/>
                <w:sz w:val="20"/>
                <w:szCs w:val="20"/>
                <w:lang w:val="pt-PT"/>
              </w:rPr>
              <w:tab/>
              <w:t>da</w:t>
            </w:r>
            <w:r w:rsidRPr="0006522C">
              <w:rPr>
                <w:rFonts w:ascii="Tahoma" w:eastAsia="Times New Roman" w:hAnsi="Tahoma" w:cs="Tahoma"/>
                <w:sz w:val="20"/>
                <w:szCs w:val="20"/>
                <w:lang w:val="pt-PT"/>
              </w:rPr>
              <w:tab/>
              <w:t>SRP</w:t>
            </w:r>
            <w:r w:rsidRPr="0006522C">
              <w:rPr>
                <w:rFonts w:ascii="Tahoma" w:eastAsia="Times New Roman" w:hAnsi="Tahoma" w:cs="Tahoma"/>
                <w:sz w:val="20"/>
                <w:szCs w:val="20"/>
                <w:lang w:val="pt-PT"/>
              </w:rPr>
              <w:tab/>
              <w:t>(Secretaria</w:t>
            </w:r>
            <w:r w:rsidRPr="0006522C">
              <w:rPr>
                <w:rFonts w:ascii="Tahoma" w:eastAsia="Times New Roman" w:hAnsi="Tahoma" w:cs="Tahoma"/>
                <w:sz w:val="20"/>
                <w:szCs w:val="20"/>
                <w:lang w:val="pt-PT"/>
              </w:rPr>
              <w:tab/>
              <w:t>da R</w:t>
            </w:r>
            <w:r w:rsidRPr="0006522C">
              <w:rPr>
                <w:rFonts w:ascii="Tahoma" w:eastAsia="Times New Roman" w:hAnsi="Tahoma" w:cs="Tahoma"/>
                <w:spacing w:val="-2"/>
                <w:sz w:val="20"/>
                <w:szCs w:val="20"/>
                <w:lang w:val="pt-PT"/>
              </w:rPr>
              <w:t xml:space="preserve">eceita </w:t>
            </w:r>
            <w:r w:rsidRPr="0006522C">
              <w:rPr>
                <w:rFonts w:ascii="Tahoma" w:eastAsia="Times New Roman" w:hAnsi="Tahoma" w:cs="Tahoma"/>
                <w:sz w:val="20"/>
                <w:szCs w:val="20"/>
                <w:lang w:val="pt-PT"/>
              </w:rPr>
              <w:t>Previdenciária)</w:t>
            </w:r>
          </w:p>
        </w:tc>
        <w:tc>
          <w:tcPr>
            <w:tcW w:w="1558" w:type="dxa"/>
            <w:tcBorders>
              <w:top w:val="single" w:sz="4" w:space="0" w:color="000000"/>
              <w:left w:val="single" w:sz="4" w:space="0" w:color="000000"/>
              <w:bottom w:val="single" w:sz="4" w:space="0" w:color="000000"/>
              <w:right w:val="single" w:sz="4" w:space="0" w:color="000000"/>
            </w:tcBorders>
          </w:tcPr>
          <w:p w14:paraId="17FC53EF"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62CBB1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A223C8C"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1CDB2C43"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74.</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ausências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suas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respectivas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justificativas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vinculadas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Ficha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 xml:space="preserve">de  </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Registro.</w:t>
            </w:r>
          </w:p>
        </w:tc>
        <w:tc>
          <w:tcPr>
            <w:tcW w:w="1558" w:type="dxa"/>
            <w:tcBorders>
              <w:top w:val="single" w:sz="4" w:space="0" w:color="000000"/>
              <w:left w:val="single" w:sz="4" w:space="0" w:color="000000"/>
              <w:bottom w:val="single" w:sz="4" w:space="0" w:color="000000"/>
              <w:right w:val="single" w:sz="4" w:space="0" w:color="000000"/>
            </w:tcBorders>
          </w:tcPr>
          <w:p w14:paraId="1F3DD6E4"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269A66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0DC3997"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1E79B35C"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75.</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Folha</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Rateio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Centro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 Custo.</w:t>
            </w:r>
          </w:p>
        </w:tc>
        <w:tc>
          <w:tcPr>
            <w:tcW w:w="1558" w:type="dxa"/>
            <w:tcBorders>
              <w:top w:val="single" w:sz="4" w:space="0" w:color="000000"/>
              <w:left w:val="single" w:sz="4" w:space="0" w:color="000000"/>
              <w:bottom w:val="single" w:sz="4" w:space="0" w:color="000000"/>
              <w:right w:val="single" w:sz="4" w:space="0" w:color="000000"/>
            </w:tcBorders>
          </w:tcPr>
          <w:p w14:paraId="3DE2847F"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601DF3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4F04ED0"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1B9A00B8" w14:textId="77777777" w:rsidR="004D74D8" w:rsidRPr="0006522C" w:rsidRDefault="004D74D8" w:rsidP="0006522C">
            <w:pPr>
              <w:numPr>
                <w:ilvl w:val="0"/>
                <w:numId w:val="25"/>
              </w:numPr>
              <w:jc w:val="both"/>
              <w:textAlignment w:val="baseline"/>
              <w:rPr>
                <w:rFonts w:ascii="Tahoma" w:eastAsia="Calibri" w:hAnsi="Tahoma" w:cs="Tahoma"/>
                <w:sz w:val="20"/>
                <w:szCs w:val="20"/>
              </w:rPr>
            </w:pPr>
            <w:r w:rsidRPr="0006522C">
              <w:rPr>
                <w:rFonts w:ascii="Tahoma" w:eastAsia="Calibri" w:hAnsi="Tahoma" w:cs="Tahoma"/>
                <w:sz w:val="20"/>
                <w:szCs w:val="20"/>
              </w:rPr>
              <w:t xml:space="preserve">O Sistema </w:t>
            </w:r>
            <w:proofErr w:type="spellStart"/>
            <w:r w:rsidRPr="0006522C">
              <w:rPr>
                <w:rFonts w:ascii="Tahoma" w:eastAsia="Calibri" w:hAnsi="Tahoma" w:cs="Tahoma"/>
                <w:sz w:val="20"/>
                <w:szCs w:val="20"/>
              </w:rPr>
              <w:t>deverá</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calcular</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automaticamente</w:t>
            </w:r>
            <w:proofErr w:type="spellEnd"/>
            <w:r w:rsidRPr="0006522C">
              <w:rPr>
                <w:rFonts w:ascii="Tahoma" w:eastAsia="Calibri" w:hAnsi="Tahoma" w:cs="Tahoma"/>
                <w:sz w:val="20"/>
                <w:szCs w:val="20"/>
              </w:rPr>
              <w:t xml:space="preserve"> o vale </w:t>
            </w:r>
            <w:proofErr w:type="spellStart"/>
            <w:r w:rsidRPr="0006522C">
              <w:rPr>
                <w:rFonts w:ascii="Tahoma" w:eastAsia="Calibri" w:hAnsi="Tahoma" w:cs="Tahoma"/>
                <w:sz w:val="20"/>
                <w:szCs w:val="20"/>
              </w:rPr>
              <w:t>refeição</w:t>
            </w:r>
            <w:proofErr w:type="spellEnd"/>
            <w:r w:rsidRPr="0006522C">
              <w:rPr>
                <w:rFonts w:ascii="Tahoma" w:eastAsia="Calibri" w:hAnsi="Tahoma" w:cs="Tahoma"/>
                <w:sz w:val="20"/>
                <w:szCs w:val="20"/>
              </w:rPr>
              <w:t xml:space="preserve"> dos </w:t>
            </w:r>
            <w:proofErr w:type="spellStart"/>
            <w:r w:rsidRPr="0006522C">
              <w:rPr>
                <w:rFonts w:ascii="Tahoma" w:eastAsia="Calibri" w:hAnsi="Tahoma" w:cs="Tahoma"/>
                <w:sz w:val="20"/>
                <w:szCs w:val="20"/>
              </w:rPr>
              <w:t>servidores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seja</w:t>
            </w:r>
            <w:proofErr w:type="spellEnd"/>
            <w:r w:rsidRPr="0006522C">
              <w:rPr>
                <w:rFonts w:ascii="Tahoma" w:eastAsia="Calibri" w:hAnsi="Tahoma" w:cs="Tahoma"/>
                <w:sz w:val="20"/>
                <w:szCs w:val="20"/>
              </w:rPr>
              <w:t xml:space="preserve"> para </w:t>
            </w:r>
            <w:proofErr w:type="spellStart"/>
            <w:r w:rsidRPr="0006522C">
              <w:rPr>
                <w:rFonts w:ascii="Tahoma" w:eastAsia="Calibri" w:hAnsi="Tahoma" w:cs="Tahoma"/>
                <w:sz w:val="20"/>
                <w:szCs w:val="20"/>
              </w:rPr>
              <w:t>os</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escala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administrativa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ou</w:t>
            </w:r>
            <w:proofErr w:type="spellEnd"/>
            <w:r w:rsidRPr="0006522C">
              <w:rPr>
                <w:rFonts w:ascii="Tahoma" w:eastAsia="Calibri" w:hAnsi="Tahoma" w:cs="Tahoma"/>
                <w:sz w:val="20"/>
                <w:szCs w:val="20"/>
              </w:rPr>
              <w:t xml:space="preserve"> 12x36 (</w:t>
            </w:r>
            <w:proofErr w:type="spellStart"/>
            <w:r w:rsidRPr="0006522C">
              <w:rPr>
                <w:rFonts w:ascii="Tahoma" w:eastAsia="Calibri" w:hAnsi="Tahoma" w:cs="Tahoma"/>
                <w:sz w:val="20"/>
                <w:szCs w:val="20"/>
              </w:rPr>
              <w:t>independente</w:t>
            </w:r>
            <w:proofErr w:type="spellEnd"/>
            <w:r w:rsidRPr="0006522C">
              <w:rPr>
                <w:rFonts w:ascii="Tahoma" w:eastAsia="Calibri" w:hAnsi="Tahoma" w:cs="Tahoma"/>
                <w:sz w:val="20"/>
                <w:szCs w:val="20"/>
              </w:rPr>
              <w:t xml:space="preserve"> do regime </w:t>
            </w:r>
            <w:proofErr w:type="spellStart"/>
            <w:r w:rsidRPr="0006522C">
              <w:rPr>
                <w:rFonts w:ascii="Tahoma" w:eastAsia="Calibri" w:hAnsi="Tahoma" w:cs="Tahoma"/>
                <w:sz w:val="20"/>
                <w:szCs w:val="20"/>
              </w:rPr>
              <w:t>trabalhista</w:t>
            </w:r>
            <w:proofErr w:type="spellEnd"/>
            <w:r w:rsidRPr="0006522C">
              <w:rPr>
                <w:rFonts w:ascii="Tahoma" w:eastAsia="Calibri" w:hAnsi="Tahoma" w:cs="Tahoma"/>
                <w:sz w:val="20"/>
                <w:szCs w:val="20"/>
              </w:rPr>
              <w:t xml:space="preserve">), com base </w:t>
            </w:r>
            <w:proofErr w:type="spellStart"/>
            <w:r w:rsidRPr="0006522C">
              <w:rPr>
                <w:rFonts w:ascii="Tahoma" w:eastAsia="Calibri" w:hAnsi="Tahoma" w:cs="Tahoma"/>
                <w:sz w:val="20"/>
                <w:szCs w:val="20"/>
              </w:rPr>
              <w:t>nos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lançamentos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prévios</w:t>
            </w:r>
            <w:proofErr w:type="spellEnd"/>
            <w:r w:rsidRPr="0006522C">
              <w:rPr>
                <w:rFonts w:ascii="Tahoma" w:eastAsia="Calibri" w:hAnsi="Tahoma" w:cs="Tahoma"/>
                <w:sz w:val="20"/>
                <w:szCs w:val="20"/>
              </w:rPr>
              <w:t xml:space="preserve"> de: agenda mensal de </w:t>
            </w:r>
            <w:proofErr w:type="spellStart"/>
            <w:r w:rsidRPr="0006522C">
              <w:rPr>
                <w:rFonts w:ascii="Tahoma" w:eastAsia="Calibri" w:hAnsi="Tahoma" w:cs="Tahoma"/>
                <w:sz w:val="20"/>
                <w:szCs w:val="20"/>
              </w:rPr>
              <w:t>eventos</w:t>
            </w:r>
            <w:proofErr w:type="spellEnd"/>
            <w:r w:rsidRPr="0006522C">
              <w:rPr>
                <w:rFonts w:ascii="Tahoma" w:eastAsia="Calibri" w:hAnsi="Tahoma" w:cs="Tahoma"/>
                <w:sz w:val="20"/>
                <w:szCs w:val="20"/>
              </w:rPr>
              <w:t xml:space="preserve"> (VR), </w:t>
            </w:r>
            <w:proofErr w:type="spellStart"/>
            <w:r w:rsidRPr="0006522C">
              <w:rPr>
                <w:rFonts w:ascii="Tahoma" w:eastAsia="Calibri" w:hAnsi="Tahoma" w:cs="Tahoma"/>
                <w:sz w:val="20"/>
                <w:szCs w:val="20"/>
              </w:rPr>
              <w:t>pontos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facultativos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feriados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sábados</w:t>
            </w:r>
            <w:proofErr w:type="spellEnd"/>
            <w:r w:rsidRPr="0006522C">
              <w:rPr>
                <w:rFonts w:ascii="Tahoma" w:eastAsia="Calibri" w:hAnsi="Tahoma" w:cs="Tahoma"/>
                <w:sz w:val="20"/>
                <w:szCs w:val="20"/>
              </w:rPr>
              <w:t xml:space="preserve"> e </w:t>
            </w:r>
            <w:proofErr w:type="spellStart"/>
            <w:r w:rsidRPr="0006522C">
              <w:rPr>
                <w:rFonts w:ascii="Tahoma" w:eastAsia="Calibri" w:hAnsi="Tahoma" w:cs="Tahoma"/>
                <w:sz w:val="20"/>
                <w:szCs w:val="20"/>
              </w:rPr>
              <w:t>domingos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ausências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integrais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por</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motivo</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atestados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médicos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faltas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abonadas</w:t>
            </w:r>
            <w:proofErr w:type="spellEnd"/>
            <w:r w:rsidRPr="0006522C">
              <w:rPr>
                <w:rFonts w:ascii="Tahoma" w:eastAsia="Calibri" w:hAnsi="Tahoma" w:cs="Tahoma"/>
                <w:sz w:val="20"/>
                <w:szCs w:val="20"/>
              </w:rPr>
              <w:t xml:space="preserve">, entre outros que </w:t>
            </w:r>
            <w:proofErr w:type="spellStart"/>
            <w:r w:rsidRPr="0006522C">
              <w:rPr>
                <w:rFonts w:ascii="Tahoma" w:eastAsia="Calibri" w:hAnsi="Tahoma" w:cs="Tahoma"/>
                <w:sz w:val="20"/>
                <w:szCs w:val="20"/>
              </w:rPr>
              <w:t>impactam</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nos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descontos</w:t>
            </w:r>
            <w:proofErr w:type="spellEnd"/>
            <w:r w:rsidRPr="0006522C">
              <w:rPr>
                <w:rFonts w:ascii="Tahoma" w:eastAsia="Calibri" w:hAnsi="Tahoma" w:cs="Tahoma"/>
                <w:sz w:val="20"/>
                <w:szCs w:val="20"/>
              </w:rPr>
              <w:t xml:space="preserve"> a </w:t>
            </w:r>
            <w:proofErr w:type="spellStart"/>
            <w:r w:rsidRPr="0006522C">
              <w:rPr>
                <w:rFonts w:ascii="Tahoma" w:eastAsia="Calibri" w:hAnsi="Tahoma" w:cs="Tahoma"/>
                <w:sz w:val="20"/>
                <w:szCs w:val="20"/>
              </w:rPr>
              <w:t>serem</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aplicados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dentro</w:t>
            </w:r>
            <w:proofErr w:type="spellEnd"/>
            <w:r w:rsidRPr="0006522C">
              <w:rPr>
                <w:rFonts w:ascii="Tahoma" w:eastAsia="Calibri" w:hAnsi="Tahoma" w:cs="Tahoma"/>
                <w:sz w:val="20"/>
                <w:szCs w:val="20"/>
              </w:rPr>
              <w:t xml:space="preserve"> do </w:t>
            </w:r>
            <w:proofErr w:type="spellStart"/>
            <w:r w:rsidRPr="0006522C">
              <w:rPr>
                <w:rFonts w:ascii="Tahoma" w:eastAsia="Calibri" w:hAnsi="Tahoma" w:cs="Tahoma"/>
                <w:sz w:val="20"/>
                <w:szCs w:val="20"/>
              </w:rPr>
              <w:t>período</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apontamento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sendo</w:t>
            </w:r>
            <w:proofErr w:type="spellEnd"/>
            <w:r w:rsidRPr="0006522C">
              <w:rPr>
                <w:rFonts w:ascii="Tahoma" w:eastAsia="Calibri" w:hAnsi="Tahoma" w:cs="Tahoma"/>
                <w:sz w:val="20"/>
                <w:szCs w:val="20"/>
              </w:rPr>
              <w:t xml:space="preserve"> que </w:t>
            </w:r>
            <w:proofErr w:type="spellStart"/>
            <w:r w:rsidRPr="0006522C">
              <w:rPr>
                <w:rFonts w:ascii="Tahoma" w:eastAsia="Calibri" w:hAnsi="Tahoma" w:cs="Tahoma"/>
                <w:sz w:val="20"/>
                <w:szCs w:val="20"/>
              </w:rPr>
              <w:t>estas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deverão</w:t>
            </w:r>
            <w:proofErr w:type="spellEnd"/>
            <w:r w:rsidRPr="0006522C">
              <w:rPr>
                <w:rFonts w:ascii="Tahoma" w:eastAsia="Calibri" w:hAnsi="Tahoma" w:cs="Tahoma"/>
                <w:sz w:val="20"/>
                <w:szCs w:val="20"/>
              </w:rPr>
              <w:t xml:space="preserve"> ser </w:t>
            </w:r>
            <w:proofErr w:type="spellStart"/>
            <w:r w:rsidRPr="0006522C">
              <w:rPr>
                <w:rFonts w:ascii="Tahoma" w:eastAsia="Calibri" w:hAnsi="Tahoma" w:cs="Tahoma"/>
                <w:sz w:val="20"/>
                <w:szCs w:val="20"/>
              </w:rPr>
              <w:t>interpretadas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corretamente</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pelo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sistema</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acordo</w:t>
            </w:r>
            <w:proofErr w:type="spellEnd"/>
            <w:r w:rsidRPr="0006522C">
              <w:rPr>
                <w:rFonts w:ascii="Tahoma" w:eastAsia="Calibri" w:hAnsi="Tahoma" w:cs="Tahoma"/>
                <w:sz w:val="20"/>
                <w:szCs w:val="20"/>
              </w:rPr>
              <w:t xml:space="preserve"> com a </w:t>
            </w:r>
            <w:proofErr w:type="spellStart"/>
            <w:r w:rsidRPr="0006522C">
              <w:rPr>
                <w:rFonts w:ascii="Tahoma" w:eastAsia="Calibri" w:hAnsi="Tahoma" w:cs="Tahoma"/>
                <w:sz w:val="20"/>
                <w:szCs w:val="20"/>
              </w:rPr>
              <w:t>escala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cumprida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por</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cada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servidor</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desconsiderando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dias</w:t>
            </w:r>
            <w:proofErr w:type="spellEnd"/>
            <w:r w:rsidRPr="0006522C">
              <w:rPr>
                <w:rFonts w:ascii="Tahoma" w:eastAsia="Calibri" w:hAnsi="Tahoma" w:cs="Tahoma"/>
                <w:sz w:val="20"/>
                <w:szCs w:val="20"/>
              </w:rPr>
              <w:t xml:space="preserve"> que </w:t>
            </w:r>
            <w:proofErr w:type="spellStart"/>
            <w:r w:rsidRPr="0006522C">
              <w:rPr>
                <w:rFonts w:ascii="Tahoma" w:eastAsia="Calibri" w:hAnsi="Tahoma" w:cs="Tahoma"/>
                <w:sz w:val="20"/>
                <w:szCs w:val="20"/>
              </w:rPr>
              <w:t>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mesmo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não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estiver</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na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escala</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trabalho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havendo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uma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sincronia</w:t>
            </w:r>
            <w:proofErr w:type="spellEnd"/>
            <w:r w:rsidRPr="0006522C">
              <w:rPr>
                <w:rFonts w:ascii="Tahoma" w:eastAsia="Calibri" w:hAnsi="Tahoma" w:cs="Tahoma"/>
                <w:sz w:val="20"/>
                <w:szCs w:val="20"/>
              </w:rPr>
              <w:t>/</w:t>
            </w:r>
            <w:proofErr w:type="spellStart"/>
            <w:r w:rsidRPr="0006522C">
              <w:rPr>
                <w:rFonts w:ascii="Tahoma" w:eastAsia="Calibri" w:hAnsi="Tahoma" w:cs="Tahoma"/>
                <w:sz w:val="20"/>
                <w:szCs w:val="20"/>
              </w:rPr>
              <w:t>comunicação</w:t>
            </w:r>
            <w:proofErr w:type="spellEnd"/>
            <w:r w:rsidRPr="0006522C">
              <w:rPr>
                <w:rFonts w:ascii="Tahoma" w:eastAsia="Calibri" w:hAnsi="Tahoma" w:cs="Tahoma"/>
                <w:sz w:val="20"/>
                <w:szCs w:val="20"/>
              </w:rPr>
              <w:t xml:space="preserve">   com o </w:t>
            </w:r>
            <w:proofErr w:type="spellStart"/>
            <w:r w:rsidRPr="0006522C">
              <w:rPr>
                <w:rFonts w:ascii="Tahoma" w:eastAsia="Calibri" w:hAnsi="Tahoma" w:cs="Tahoma"/>
                <w:sz w:val="20"/>
                <w:szCs w:val="20"/>
              </w:rPr>
              <w:t>sistema</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ponto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faltas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injustificadas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atrasos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sendo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estes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considerados</w:t>
            </w:r>
            <w:proofErr w:type="spellEnd"/>
            <w:r w:rsidRPr="0006522C">
              <w:rPr>
                <w:rFonts w:ascii="Tahoma" w:eastAsia="Calibri" w:hAnsi="Tahoma" w:cs="Tahoma"/>
                <w:sz w:val="20"/>
                <w:szCs w:val="20"/>
              </w:rPr>
              <w:t xml:space="preserve"> para </w:t>
            </w:r>
            <w:proofErr w:type="spellStart"/>
            <w:r w:rsidRPr="0006522C">
              <w:rPr>
                <w:rFonts w:ascii="Tahoma" w:eastAsia="Calibri" w:hAnsi="Tahoma" w:cs="Tahoma"/>
                <w:sz w:val="20"/>
                <w:szCs w:val="20"/>
              </w:rPr>
              <w:t>desconto</w:t>
            </w:r>
            <w:proofErr w:type="spellEnd"/>
            <w:r w:rsidRPr="0006522C">
              <w:rPr>
                <w:rFonts w:ascii="Tahoma" w:eastAsia="Calibri" w:hAnsi="Tahoma" w:cs="Tahoma"/>
                <w:sz w:val="20"/>
                <w:szCs w:val="20"/>
              </w:rPr>
              <w:t xml:space="preserve"> a </w:t>
            </w:r>
            <w:proofErr w:type="spellStart"/>
            <w:r w:rsidRPr="0006522C">
              <w:rPr>
                <w:rFonts w:ascii="Tahoma" w:eastAsia="Calibri" w:hAnsi="Tahoma" w:cs="Tahoma"/>
                <w:sz w:val="20"/>
                <w:szCs w:val="20"/>
              </w:rPr>
              <w:t>partir</w:t>
            </w:r>
            <w:proofErr w:type="spellEnd"/>
            <w:r w:rsidRPr="0006522C">
              <w:rPr>
                <w:rFonts w:ascii="Tahoma" w:eastAsia="Calibri" w:hAnsi="Tahoma" w:cs="Tahoma"/>
                <w:sz w:val="20"/>
                <w:szCs w:val="20"/>
              </w:rPr>
              <w:t xml:space="preserve"> do 4º </w:t>
            </w:r>
            <w:proofErr w:type="spellStart"/>
            <w:r w:rsidRPr="0006522C">
              <w:rPr>
                <w:rFonts w:ascii="Tahoma" w:eastAsia="Calibri" w:hAnsi="Tahoma" w:cs="Tahoma"/>
                <w:sz w:val="20"/>
                <w:szCs w:val="20"/>
              </w:rPr>
              <w:t>atraso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ocorrido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em</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diferentes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datas</w:t>
            </w:r>
            <w:proofErr w:type="spellEnd"/>
            <w:r w:rsidRPr="0006522C">
              <w:rPr>
                <w:rFonts w:ascii="Tahoma" w:eastAsia="Calibri" w:hAnsi="Tahoma" w:cs="Tahoma"/>
                <w:sz w:val="20"/>
                <w:szCs w:val="20"/>
              </w:rPr>
              <w:t xml:space="preserve"> no </w:t>
            </w:r>
            <w:proofErr w:type="spellStart"/>
            <w:r w:rsidRPr="0006522C">
              <w:rPr>
                <w:rFonts w:ascii="Tahoma" w:eastAsia="Calibri" w:hAnsi="Tahoma" w:cs="Tahoma"/>
                <w:sz w:val="20"/>
                <w:szCs w:val="20"/>
              </w:rPr>
              <w:t>período</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apontamento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férias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regulares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ou</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prêmio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identificando</w:t>
            </w:r>
            <w:proofErr w:type="spellEnd"/>
            <w:r w:rsidRPr="0006522C">
              <w:rPr>
                <w:rFonts w:ascii="Tahoma" w:eastAsia="Calibri" w:hAnsi="Tahoma" w:cs="Tahoma"/>
                <w:sz w:val="20"/>
                <w:szCs w:val="20"/>
              </w:rPr>
              <w:t xml:space="preserve"> a </w:t>
            </w:r>
            <w:proofErr w:type="spellStart"/>
            <w:r w:rsidRPr="0006522C">
              <w:rPr>
                <w:rFonts w:ascii="Tahoma" w:eastAsia="Calibri" w:hAnsi="Tahoma" w:cs="Tahoma"/>
                <w:sz w:val="20"/>
                <w:szCs w:val="20"/>
              </w:rPr>
              <w:t>escala</w:t>
            </w:r>
            <w:proofErr w:type="spellEnd"/>
            <w:r w:rsidRPr="0006522C">
              <w:rPr>
                <w:rFonts w:ascii="Tahoma" w:eastAsia="Calibri" w:hAnsi="Tahoma" w:cs="Tahoma"/>
                <w:sz w:val="20"/>
                <w:szCs w:val="20"/>
              </w:rPr>
              <w:t xml:space="preserve"> do </w:t>
            </w:r>
            <w:proofErr w:type="spellStart"/>
            <w:r w:rsidRPr="0006522C">
              <w:rPr>
                <w:rFonts w:ascii="Tahoma" w:eastAsia="Calibri" w:hAnsi="Tahoma" w:cs="Tahoma"/>
                <w:sz w:val="20"/>
                <w:szCs w:val="20"/>
              </w:rPr>
              <w:t>servidor</w:t>
            </w:r>
            <w:proofErr w:type="spellEnd"/>
            <w:r w:rsidRPr="0006522C">
              <w:rPr>
                <w:rFonts w:ascii="Tahoma" w:eastAsia="Calibri" w:hAnsi="Tahoma" w:cs="Tahoma"/>
                <w:sz w:val="20"/>
                <w:szCs w:val="20"/>
              </w:rPr>
              <w:t xml:space="preserve"> e </w:t>
            </w:r>
            <w:proofErr w:type="spellStart"/>
            <w:r w:rsidRPr="0006522C">
              <w:rPr>
                <w:rFonts w:ascii="Tahoma" w:eastAsia="Calibri" w:hAnsi="Tahoma" w:cs="Tahoma"/>
                <w:sz w:val="20"/>
                <w:szCs w:val="20"/>
              </w:rPr>
              <w:t>a</w:t>
            </w:r>
            <w:proofErr w:type="spellEnd"/>
            <w:r w:rsidRPr="0006522C">
              <w:rPr>
                <w:rFonts w:ascii="Tahoma" w:eastAsia="Calibri" w:hAnsi="Tahoma" w:cs="Tahoma"/>
                <w:sz w:val="20"/>
                <w:szCs w:val="20"/>
              </w:rPr>
              <w:t xml:space="preserve"> agenda de </w:t>
            </w:r>
            <w:proofErr w:type="spellStart"/>
            <w:r w:rsidRPr="0006522C">
              <w:rPr>
                <w:rFonts w:ascii="Tahoma" w:eastAsia="Calibri" w:hAnsi="Tahoma" w:cs="Tahoma"/>
                <w:sz w:val="20"/>
                <w:szCs w:val="20"/>
              </w:rPr>
              <w:t>eventos</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cada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mês</w:t>
            </w:r>
            <w:proofErr w:type="spellEnd"/>
            <w:r w:rsidRPr="0006522C">
              <w:rPr>
                <w:rFonts w:ascii="Tahoma" w:eastAsia="Calibri" w:hAnsi="Tahoma" w:cs="Tahoma"/>
                <w:sz w:val="20"/>
                <w:szCs w:val="20"/>
              </w:rPr>
              <w:t xml:space="preserve">; as </w:t>
            </w:r>
            <w:proofErr w:type="spellStart"/>
            <w:r w:rsidRPr="0006522C">
              <w:rPr>
                <w:rFonts w:ascii="Tahoma" w:eastAsia="Calibri" w:hAnsi="Tahoma" w:cs="Tahoma"/>
                <w:sz w:val="20"/>
                <w:szCs w:val="20"/>
              </w:rPr>
              <w:t>quantidades</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dias</w:t>
            </w:r>
            <w:proofErr w:type="spellEnd"/>
            <w:r w:rsidRPr="0006522C">
              <w:rPr>
                <w:rFonts w:ascii="Tahoma" w:eastAsia="Calibri" w:hAnsi="Tahoma" w:cs="Tahoma"/>
                <w:sz w:val="20"/>
                <w:szCs w:val="20"/>
              </w:rPr>
              <w:t xml:space="preserve"> de horas extras </w:t>
            </w:r>
            <w:proofErr w:type="spellStart"/>
            <w:r w:rsidRPr="0006522C">
              <w:rPr>
                <w:rFonts w:ascii="Tahoma" w:eastAsia="Calibri" w:hAnsi="Tahoma" w:cs="Tahoma"/>
                <w:sz w:val="20"/>
                <w:szCs w:val="20"/>
              </w:rPr>
              <w:t>realizadas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pelos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servidores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em</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escala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administrativa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ou</w:t>
            </w:r>
            <w:proofErr w:type="spellEnd"/>
            <w:r w:rsidRPr="0006522C">
              <w:rPr>
                <w:rFonts w:ascii="Tahoma" w:eastAsia="Calibri" w:hAnsi="Tahoma" w:cs="Tahoma"/>
                <w:sz w:val="20"/>
                <w:szCs w:val="20"/>
              </w:rPr>
              <w:t xml:space="preserve"> 12x36, </w:t>
            </w:r>
            <w:proofErr w:type="spellStart"/>
            <w:r w:rsidRPr="0006522C">
              <w:rPr>
                <w:rFonts w:ascii="Tahoma" w:eastAsia="Calibri" w:hAnsi="Tahoma" w:cs="Tahoma"/>
                <w:sz w:val="20"/>
                <w:szCs w:val="20"/>
              </w:rPr>
              <w:t>nos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dias</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folga</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também</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em</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sincronia</w:t>
            </w:r>
            <w:proofErr w:type="spellEnd"/>
            <w:r w:rsidRPr="0006522C">
              <w:rPr>
                <w:rFonts w:ascii="Tahoma" w:eastAsia="Calibri" w:hAnsi="Tahoma" w:cs="Tahoma"/>
                <w:sz w:val="20"/>
                <w:szCs w:val="20"/>
              </w:rPr>
              <w:t xml:space="preserve"> com </w:t>
            </w:r>
            <w:proofErr w:type="spellStart"/>
            <w:r w:rsidRPr="0006522C">
              <w:rPr>
                <w:rFonts w:ascii="Tahoma" w:eastAsia="Calibri" w:hAnsi="Tahoma" w:cs="Tahoma"/>
                <w:sz w:val="20"/>
                <w:szCs w:val="20"/>
              </w:rPr>
              <w:t>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lançamentos</w:t>
            </w:r>
            <w:proofErr w:type="spellEnd"/>
            <w:r w:rsidRPr="0006522C">
              <w:rPr>
                <w:rFonts w:ascii="Tahoma" w:eastAsia="Calibri" w:hAnsi="Tahoma" w:cs="Tahoma"/>
                <w:sz w:val="20"/>
                <w:szCs w:val="20"/>
              </w:rPr>
              <w:t xml:space="preserve"> do </w:t>
            </w:r>
            <w:proofErr w:type="spellStart"/>
            <w:r w:rsidRPr="0006522C">
              <w:rPr>
                <w:rFonts w:ascii="Tahoma" w:eastAsia="Calibri" w:hAnsi="Tahoma" w:cs="Tahoma"/>
                <w:sz w:val="20"/>
                <w:szCs w:val="20"/>
              </w:rPr>
              <w:t>sistema</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ponto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planilhas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em</w:t>
            </w:r>
            <w:proofErr w:type="spellEnd"/>
            <w:r w:rsidRPr="0006522C">
              <w:rPr>
                <w:rFonts w:ascii="Tahoma" w:eastAsia="Calibri" w:hAnsi="Tahoma" w:cs="Tahoma"/>
                <w:sz w:val="20"/>
                <w:szCs w:val="20"/>
              </w:rPr>
              <w:t xml:space="preserve"> Excel para </w:t>
            </w:r>
            <w:proofErr w:type="spellStart"/>
            <w:r w:rsidRPr="0006522C">
              <w:rPr>
                <w:rFonts w:ascii="Tahoma" w:eastAsia="Calibri" w:hAnsi="Tahoma" w:cs="Tahoma"/>
                <w:sz w:val="20"/>
                <w:szCs w:val="20"/>
              </w:rPr>
              <w:t>proventos</w:t>
            </w:r>
            <w:proofErr w:type="spellEnd"/>
            <w:r w:rsidRPr="0006522C">
              <w:rPr>
                <w:rFonts w:ascii="Tahoma" w:eastAsia="Calibri" w:hAnsi="Tahoma" w:cs="Tahoma"/>
                <w:sz w:val="20"/>
                <w:szCs w:val="20"/>
              </w:rPr>
              <w:t xml:space="preserve"> e </w:t>
            </w:r>
            <w:proofErr w:type="spellStart"/>
            <w:r w:rsidRPr="0006522C">
              <w:rPr>
                <w:rFonts w:ascii="Tahoma" w:eastAsia="Calibri" w:hAnsi="Tahoma" w:cs="Tahoma"/>
                <w:sz w:val="20"/>
                <w:szCs w:val="20"/>
              </w:rPr>
              <w:t>descontos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elaboradas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pelos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setores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onde</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não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há</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registro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eletrônico</w:t>
            </w:r>
            <w:proofErr w:type="spellEnd"/>
            <w:r w:rsidRPr="0006522C">
              <w:rPr>
                <w:rFonts w:ascii="Tahoma" w:eastAsia="Calibri" w:hAnsi="Tahoma" w:cs="Tahoma"/>
                <w:sz w:val="20"/>
                <w:szCs w:val="20"/>
              </w:rPr>
              <w:t xml:space="preserve"> de </w:t>
            </w:r>
            <w:proofErr w:type="spellStart"/>
            <w:r w:rsidRPr="0006522C">
              <w:rPr>
                <w:rFonts w:ascii="Tahoma" w:eastAsia="Calibri" w:hAnsi="Tahoma" w:cs="Tahoma"/>
                <w:sz w:val="20"/>
                <w:szCs w:val="20"/>
              </w:rPr>
              <w:t>ponto</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transformadas</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em</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arquivo</w:t>
            </w:r>
            <w:proofErr w:type="spellEnd"/>
            <w:r w:rsidRPr="0006522C">
              <w:rPr>
                <w:rFonts w:ascii="Tahoma" w:eastAsia="Calibri" w:hAnsi="Tahoma" w:cs="Tahoma"/>
                <w:sz w:val="20"/>
                <w:szCs w:val="20"/>
              </w:rPr>
              <w:t xml:space="preserve"> txt, </w:t>
            </w:r>
            <w:proofErr w:type="spellStart"/>
            <w:r w:rsidRPr="0006522C">
              <w:rPr>
                <w:rFonts w:ascii="Tahoma" w:eastAsia="Calibri" w:hAnsi="Tahoma" w:cs="Tahoma"/>
                <w:sz w:val="20"/>
                <w:szCs w:val="20"/>
              </w:rPr>
              <w:t>importadas</w:t>
            </w:r>
            <w:proofErr w:type="spellEnd"/>
            <w:r w:rsidRPr="0006522C">
              <w:rPr>
                <w:rFonts w:ascii="Tahoma" w:eastAsia="Calibri" w:hAnsi="Tahoma" w:cs="Tahoma"/>
                <w:sz w:val="20"/>
                <w:szCs w:val="20"/>
              </w:rPr>
              <w:t xml:space="preserve"> e/</w:t>
            </w:r>
            <w:proofErr w:type="spellStart"/>
            <w:r w:rsidRPr="0006522C">
              <w:rPr>
                <w:rFonts w:ascii="Tahoma" w:eastAsia="Calibri" w:hAnsi="Tahoma" w:cs="Tahoma"/>
                <w:sz w:val="20"/>
                <w:szCs w:val="20"/>
              </w:rPr>
              <w:t>ou</w:t>
            </w:r>
            <w:proofErr w:type="spellEnd"/>
            <w:r w:rsidRPr="0006522C">
              <w:rPr>
                <w:rFonts w:ascii="Tahoma" w:eastAsia="Calibri" w:hAnsi="Tahoma" w:cs="Tahoma"/>
                <w:sz w:val="20"/>
                <w:szCs w:val="20"/>
              </w:rPr>
              <w:t xml:space="preserve"> </w:t>
            </w:r>
            <w:proofErr w:type="spellStart"/>
            <w:r w:rsidRPr="0006522C">
              <w:rPr>
                <w:rFonts w:ascii="Tahoma" w:eastAsia="Calibri" w:hAnsi="Tahoma" w:cs="Tahoma"/>
                <w:sz w:val="20"/>
                <w:szCs w:val="20"/>
              </w:rPr>
              <w:t>copiadas</w:t>
            </w:r>
            <w:proofErr w:type="spellEnd"/>
            <w:r w:rsidRPr="0006522C">
              <w:rPr>
                <w:rFonts w:ascii="Tahoma" w:eastAsia="Calibri" w:hAnsi="Tahoma" w:cs="Tahoma"/>
                <w:sz w:val="20"/>
                <w:szCs w:val="20"/>
              </w:rPr>
              <w:t xml:space="preserve"> para o Sistema.</w:t>
            </w:r>
          </w:p>
          <w:p w14:paraId="7E1A426C"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p>
        </w:tc>
        <w:tc>
          <w:tcPr>
            <w:tcW w:w="1558" w:type="dxa"/>
            <w:tcBorders>
              <w:top w:val="single" w:sz="4" w:space="0" w:color="000000"/>
              <w:left w:val="single" w:sz="4" w:space="0" w:color="000000"/>
              <w:bottom w:val="single" w:sz="4" w:space="0" w:color="000000"/>
              <w:right w:val="single" w:sz="4" w:space="0" w:color="000000"/>
            </w:tcBorders>
          </w:tcPr>
          <w:p w14:paraId="50731BB0" w14:textId="77777777" w:rsidR="004D74D8" w:rsidRPr="0006522C" w:rsidRDefault="004D74D8" w:rsidP="0006522C">
            <w:pPr>
              <w:widowControl w:val="0"/>
              <w:ind w:left="551" w:right="542"/>
              <w:jc w:val="center"/>
              <w:rPr>
                <w:rFonts w:ascii="Tahoma" w:eastAsia="Times New Roman" w:hAnsi="Tahoma" w:cs="Tahoma"/>
                <w:b/>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6AFA0720" w14:textId="77777777" w:rsidR="004D74D8" w:rsidRPr="0006522C" w:rsidRDefault="004D74D8" w:rsidP="0006522C">
            <w:pPr>
              <w:widowControl w:val="0"/>
              <w:rPr>
                <w:rFonts w:ascii="Tahoma" w:eastAsia="Times New Roman" w:hAnsi="Tahoma" w:cs="Tahoma"/>
                <w:sz w:val="20"/>
                <w:szCs w:val="20"/>
                <w:lang w:val="pt-PT"/>
              </w:rPr>
            </w:pPr>
          </w:p>
        </w:tc>
      </w:tr>
    </w:tbl>
    <w:p w14:paraId="620C4286" w14:textId="77777777" w:rsidR="004D74D8" w:rsidRPr="0006522C" w:rsidRDefault="004D74D8" w:rsidP="0006522C">
      <w:pPr>
        <w:spacing w:after="0" w:line="240" w:lineRule="auto"/>
        <w:ind w:left="620"/>
        <w:rPr>
          <w:rFonts w:ascii="Tahoma" w:eastAsia="Calibri" w:hAnsi="Tahoma" w:cs="Tahoma"/>
          <w:b/>
          <w:i/>
          <w:sz w:val="20"/>
          <w:szCs w:val="20"/>
        </w:rPr>
      </w:pPr>
    </w:p>
    <w:p w14:paraId="0B60FB08" w14:textId="77777777" w:rsidR="004D74D8" w:rsidRPr="0006522C" w:rsidRDefault="004D74D8" w:rsidP="0006522C">
      <w:pPr>
        <w:spacing w:after="0" w:line="240" w:lineRule="auto"/>
        <w:ind w:left="620"/>
        <w:jc w:val="both"/>
        <w:rPr>
          <w:rFonts w:ascii="Tahoma" w:eastAsia="Calibri" w:hAnsi="Tahoma" w:cs="Tahoma"/>
          <w:b/>
          <w:i/>
          <w:sz w:val="20"/>
          <w:szCs w:val="20"/>
        </w:rPr>
      </w:pPr>
      <w:r w:rsidRPr="0006522C">
        <w:rPr>
          <w:rFonts w:ascii="Tahoma" w:eastAsia="Calibri" w:hAnsi="Tahoma" w:cs="Tahoma"/>
          <w:b/>
          <w:i/>
          <w:sz w:val="20"/>
          <w:szCs w:val="20"/>
        </w:rPr>
        <w:t>Módulo</w:t>
      </w:r>
      <w:r w:rsidRPr="0006522C">
        <w:rPr>
          <w:rFonts w:ascii="Tahoma" w:eastAsia="Calibri" w:hAnsi="Tahoma" w:cs="Tahoma"/>
          <w:b/>
          <w:i/>
          <w:spacing w:val="-2"/>
          <w:sz w:val="20"/>
          <w:szCs w:val="20"/>
        </w:rPr>
        <w:t xml:space="preserve"> </w:t>
      </w:r>
      <w:r w:rsidRPr="0006522C">
        <w:rPr>
          <w:rFonts w:ascii="Tahoma" w:eastAsia="Calibri" w:hAnsi="Tahoma" w:cs="Tahoma"/>
          <w:b/>
          <w:i/>
          <w:sz w:val="20"/>
          <w:szCs w:val="20"/>
        </w:rPr>
        <w:t>de</w:t>
      </w:r>
      <w:r w:rsidRPr="0006522C">
        <w:rPr>
          <w:rFonts w:ascii="Tahoma" w:eastAsia="Calibri" w:hAnsi="Tahoma" w:cs="Tahoma"/>
          <w:b/>
          <w:i/>
          <w:spacing w:val="-4"/>
          <w:sz w:val="20"/>
          <w:szCs w:val="20"/>
        </w:rPr>
        <w:t xml:space="preserve"> </w:t>
      </w:r>
      <w:r w:rsidRPr="0006522C">
        <w:rPr>
          <w:rFonts w:ascii="Tahoma" w:eastAsia="Calibri" w:hAnsi="Tahoma" w:cs="Tahoma"/>
          <w:b/>
          <w:i/>
          <w:sz w:val="20"/>
          <w:szCs w:val="20"/>
        </w:rPr>
        <w:t>Ponto</w:t>
      </w:r>
      <w:r w:rsidRPr="0006522C">
        <w:rPr>
          <w:rFonts w:ascii="Tahoma" w:eastAsia="Calibri" w:hAnsi="Tahoma" w:cs="Tahoma"/>
          <w:b/>
          <w:i/>
          <w:spacing w:val="-2"/>
          <w:sz w:val="20"/>
          <w:szCs w:val="20"/>
        </w:rPr>
        <w:t xml:space="preserve"> </w:t>
      </w:r>
      <w:r w:rsidRPr="0006522C">
        <w:rPr>
          <w:rFonts w:ascii="Tahoma" w:eastAsia="Calibri" w:hAnsi="Tahoma" w:cs="Tahoma"/>
          <w:b/>
          <w:i/>
          <w:sz w:val="20"/>
          <w:szCs w:val="20"/>
        </w:rPr>
        <w:t>Eletrônico</w:t>
      </w:r>
    </w:p>
    <w:tbl>
      <w:tblPr>
        <w:tblStyle w:val="TableNormal"/>
        <w:tblW w:w="9640" w:type="dxa"/>
        <w:tblInd w:w="-289" w:type="dxa"/>
        <w:tblLayout w:type="fixed"/>
        <w:tblCellMar>
          <w:left w:w="5" w:type="dxa"/>
          <w:right w:w="5" w:type="dxa"/>
        </w:tblCellMar>
        <w:tblLook w:val="01E0" w:firstRow="1" w:lastRow="1" w:firstColumn="1" w:lastColumn="1" w:noHBand="0" w:noVBand="0"/>
      </w:tblPr>
      <w:tblGrid>
        <w:gridCol w:w="6663"/>
        <w:gridCol w:w="1558"/>
        <w:gridCol w:w="1419"/>
      </w:tblGrid>
      <w:tr w:rsidR="004D74D8" w:rsidRPr="0006522C" w14:paraId="184F726D"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228B080C" w14:textId="77777777" w:rsidR="004D74D8" w:rsidRPr="0006522C" w:rsidRDefault="004D74D8" w:rsidP="0006522C">
            <w:pPr>
              <w:widowControl w:val="0"/>
              <w:jc w:val="both"/>
              <w:rPr>
                <w:rFonts w:ascii="Tahoma" w:eastAsia="Times New Roman" w:hAnsi="Tahoma" w:cs="Tahoma"/>
                <w:sz w:val="20"/>
                <w:szCs w:val="20"/>
                <w:lang w:val="pt-PT"/>
              </w:rPr>
            </w:pPr>
          </w:p>
        </w:tc>
        <w:tc>
          <w:tcPr>
            <w:tcW w:w="1558" w:type="dxa"/>
            <w:tcBorders>
              <w:top w:val="single" w:sz="4" w:space="0" w:color="000000"/>
              <w:left w:val="single" w:sz="4" w:space="0" w:color="000000"/>
              <w:bottom w:val="single" w:sz="4" w:space="0" w:color="000000"/>
              <w:right w:val="single" w:sz="4" w:space="0" w:color="000000"/>
            </w:tcBorders>
          </w:tcPr>
          <w:p w14:paraId="4AC0794B" w14:textId="77777777" w:rsidR="004D74D8" w:rsidRPr="0006522C" w:rsidRDefault="004D74D8" w:rsidP="0006522C">
            <w:pPr>
              <w:widowControl w:val="0"/>
              <w:ind w:left="11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9" w:type="dxa"/>
            <w:tcBorders>
              <w:top w:val="single" w:sz="4" w:space="0" w:color="000000"/>
              <w:left w:val="single" w:sz="4" w:space="0" w:color="000000"/>
              <w:bottom w:val="single" w:sz="4" w:space="0" w:color="000000"/>
              <w:right w:val="single" w:sz="4" w:space="0" w:color="000000"/>
            </w:tcBorders>
          </w:tcPr>
          <w:p w14:paraId="54FA1048"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4D0BF022" w14:textId="77777777" w:rsidTr="00660861">
        <w:trPr>
          <w:trHeight w:val="758"/>
        </w:trPr>
        <w:tc>
          <w:tcPr>
            <w:tcW w:w="6663" w:type="dxa"/>
            <w:tcBorders>
              <w:top w:val="single" w:sz="4" w:space="0" w:color="000000"/>
              <w:left w:val="single" w:sz="4" w:space="0" w:color="000000"/>
              <w:bottom w:val="single" w:sz="4" w:space="0" w:color="000000"/>
              <w:right w:val="single" w:sz="4" w:space="0" w:color="000000"/>
            </w:tcBorders>
          </w:tcPr>
          <w:p w14:paraId="3AE57206" w14:textId="77777777" w:rsidR="004D74D8" w:rsidRPr="0006522C" w:rsidRDefault="004D74D8" w:rsidP="0006522C">
            <w:pPr>
              <w:widowControl w:val="0"/>
              <w:ind w:left="473" w:right="615"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88.</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Informatizado</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integração</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plena</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Ponto</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Administração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Pessoal</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Recursos Humanos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uso comum</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 tabela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funcionários.</w:t>
            </w:r>
          </w:p>
        </w:tc>
        <w:tc>
          <w:tcPr>
            <w:tcW w:w="1558" w:type="dxa"/>
            <w:tcBorders>
              <w:top w:val="single" w:sz="4" w:space="0" w:color="000000"/>
              <w:left w:val="single" w:sz="4" w:space="0" w:color="000000"/>
              <w:bottom w:val="single" w:sz="4" w:space="0" w:color="000000"/>
              <w:right w:val="single" w:sz="4" w:space="0" w:color="000000"/>
            </w:tcBorders>
          </w:tcPr>
          <w:p w14:paraId="0F543363"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C442353"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76EA061D"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5E081F0B"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89.</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Coleta automática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marcações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tempo real</w:t>
            </w:r>
          </w:p>
        </w:tc>
        <w:tc>
          <w:tcPr>
            <w:tcW w:w="1558" w:type="dxa"/>
            <w:tcBorders>
              <w:top w:val="single" w:sz="4" w:space="0" w:color="000000"/>
              <w:left w:val="single" w:sz="4" w:space="0" w:color="000000"/>
              <w:bottom w:val="single" w:sz="4" w:space="0" w:color="000000"/>
              <w:right w:val="single" w:sz="4" w:space="0" w:color="000000"/>
            </w:tcBorders>
          </w:tcPr>
          <w:p w14:paraId="789BC8E7" w14:textId="77777777" w:rsidR="004D74D8" w:rsidRPr="0006522C" w:rsidRDefault="004D74D8" w:rsidP="0006522C">
            <w:pPr>
              <w:widowControl w:val="0"/>
              <w:jc w:val="both"/>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0B7732F1"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174366CF"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0AF97A14"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90.</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tratar as informações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coletadas, referentes a marcação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ponto, por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equipamento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utilizado pelo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órgão.</w:t>
            </w:r>
          </w:p>
        </w:tc>
        <w:tc>
          <w:tcPr>
            <w:tcW w:w="1558" w:type="dxa"/>
            <w:tcBorders>
              <w:top w:val="single" w:sz="4" w:space="0" w:color="000000"/>
              <w:left w:val="single" w:sz="4" w:space="0" w:color="000000"/>
              <w:bottom w:val="single" w:sz="4" w:space="0" w:color="000000"/>
              <w:right w:val="single" w:sz="4" w:space="0" w:color="000000"/>
            </w:tcBorders>
          </w:tcPr>
          <w:p w14:paraId="1FCD0857"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7C5B87E"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4D4CE637" w14:textId="77777777" w:rsidTr="00660861">
        <w:trPr>
          <w:trHeight w:val="760"/>
        </w:trPr>
        <w:tc>
          <w:tcPr>
            <w:tcW w:w="6663" w:type="dxa"/>
            <w:tcBorders>
              <w:top w:val="single" w:sz="4" w:space="0" w:color="000000"/>
              <w:left w:val="single" w:sz="4" w:space="0" w:color="000000"/>
              <w:bottom w:val="single" w:sz="4" w:space="0" w:color="000000"/>
              <w:right w:val="single" w:sz="4" w:space="0" w:color="000000"/>
            </w:tcBorders>
          </w:tcPr>
          <w:p w14:paraId="0FCBCD0C" w14:textId="77777777" w:rsidR="004D74D8" w:rsidRPr="0006522C" w:rsidRDefault="004D74D8" w:rsidP="0006522C">
            <w:pPr>
              <w:widowControl w:val="0"/>
              <w:ind w:left="473" w:right="60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91.</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efetuar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frequência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apurando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transferindo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Pessoal</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horas</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trabalhadas,</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faltas</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atrasos</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segundo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critérios adotados pelo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órgão.</w:t>
            </w:r>
          </w:p>
        </w:tc>
        <w:tc>
          <w:tcPr>
            <w:tcW w:w="1558" w:type="dxa"/>
            <w:tcBorders>
              <w:top w:val="single" w:sz="4" w:space="0" w:color="000000"/>
              <w:left w:val="single" w:sz="4" w:space="0" w:color="000000"/>
              <w:bottom w:val="single" w:sz="4" w:space="0" w:color="000000"/>
              <w:right w:val="single" w:sz="4" w:space="0" w:color="000000"/>
            </w:tcBorders>
          </w:tcPr>
          <w:p w14:paraId="18860188"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7F56C69"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7FAB470F"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1A289F4E" w14:textId="77777777" w:rsidR="004D74D8" w:rsidRPr="0006522C" w:rsidRDefault="004D74D8" w:rsidP="0006522C">
            <w:pPr>
              <w:widowControl w:val="0"/>
              <w:ind w:left="473" w:right="604" w:hanging="36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92.</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pacing w:val="-1"/>
                <w:sz w:val="20"/>
                <w:szCs w:val="20"/>
                <w:lang w:val="pt-PT"/>
              </w:rPr>
              <w:t>Deverá</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estar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integrado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Folha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necessitando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arquivos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interface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texto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nenhuma hipótese.</w:t>
            </w:r>
          </w:p>
        </w:tc>
        <w:tc>
          <w:tcPr>
            <w:tcW w:w="1558" w:type="dxa"/>
            <w:tcBorders>
              <w:top w:val="single" w:sz="4" w:space="0" w:color="000000"/>
              <w:left w:val="single" w:sz="4" w:space="0" w:color="000000"/>
              <w:bottom w:val="single" w:sz="4" w:space="0" w:color="000000"/>
              <w:right w:val="single" w:sz="4" w:space="0" w:color="000000"/>
            </w:tcBorders>
          </w:tcPr>
          <w:p w14:paraId="23742637"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9EACC45"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131DD153" w14:textId="77777777" w:rsidTr="00660861">
        <w:trPr>
          <w:trHeight w:val="760"/>
        </w:trPr>
        <w:tc>
          <w:tcPr>
            <w:tcW w:w="6663" w:type="dxa"/>
            <w:tcBorders>
              <w:top w:val="single" w:sz="4" w:space="0" w:color="000000"/>
              <w:left w:val="single" w:sz="4" w:space="0" w:color="000000"/>
              <w:bottom w:val="single" w:sz="4" w:space="0" w:color="000000"/>
              <w:right w:val="single" w:sz="4" w:space="0" w:color="000000"/>
            </w:tcBorders>
          </w:tcPr>
          <w:p w14:paraId="68D1FC0A"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lastRenderedPageBreak/>
              <w:t>93.</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pacing w:val="-1"/>
                <w:sz w:val="20"/>
                <w:szCs w:val="20"/>
                <w:lang w:val="pt-PT"/>
              </w:rPr>
              <w:t>Deverá</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pacing w:val="-1"/>
                <w:sz w:val="20"/>
                <w:szCs w:val="20"/>
                <w:lang w:val="pt-PT"/>
              </w:rPr>
              <w:t>permitir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lançamento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pacing w:val="-1"/>
                <w:sz w:val="20"/>
                <w:szCs w:val="20"/>
                <w:lang w:val="pt-PT"/>
              </w:rPr>
              <w:t>de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pacing w:val="-1"/>
                <w:sz w:val="20"/>
                <w:szCs w:val="20"/>
                <w:lang w:val="pt-PT"/>
              </w:rPr>
              <w:t>justificativas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possibilitando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assimàs chefias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visualização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justificativa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ocorrências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(faltas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atrasos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seus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funcionários).</w:t>
            </w:r>
          </w:p>
        </w:tc>
        <w:tc>
          <w:tcPr>
            <w:tcW w:w="1558" w:type="dxa"/>
            <w:tcBorders>
              <w:top w:val="single" w:sz="4" w:space="0" w:color="000000"/>
              <w:left w:val="single" w:sz="4" w:space="0" w:color="000000"/>
              <w:bottom w:val="single" w:sz="4" w:space="0" w:color="000000"/>
              <w:right w:val="single" w:sz="4" w:space="0" w:color="000000"/>
            </w:tcBorders>
          </w:tcPr>
          <w:p w14:paraId="5ABEF38F"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A928C50"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2A06BDF9" w14:textId="77777777" w:rsidTr="00660861">
        <w:trPr>
          <w:trHeight w:val="758"/>
        </w:trPr>
        <w:tc>
          <w:tcPr>
            <w:tcW w:w="6663" w:type="dxa"/>
            <w:tcBorders>
              <w:top w:val="single" w:sz="4" w:space="0" w:color="000000"/>
              <w:left w:val="single" w:sz="4" w:space="0" w:color="000000"/>
              <w:bottom w:val="single" w:sz="4" w:space="0" w:color="000000"/>
              <w:right w:val="single" w:sz="4" w:space="0" w:color="000000"/>
            </w:tcBorders>
          </w:tcPr>
          <w:p w14:paraId="79F42515"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Deverá</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flexibilização</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horários,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seja,</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funcionário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deverá cumprir</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determinado</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horas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dia,</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necessidade</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horário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entrada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saída.</w:t>
            </w:r>
          </w:p>
        </w:tc>
        <w:tc>
          <w:tcPr>
            <w:tcW w:w="1558" w:type="dxa"/>
            <w:tcBorders>
              <w:top w:val="single" w:sz="4" w:space="0" w:color="000000"/>
              <w:left w:val="single" w:sz="4" w:space="0" w:color="000000"/>
              <w:bottom w:val="single" w:sz="4" w:space="0" w:color="000000"/>
              <w:right w:val="single" w:sz="4" w:space="0" w:color="000000"/>
            </w:tcBorders>
          </w:tcPr>
          <w:p w14:paraId="263F7EDB"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CF26482"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204D84EF"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5FB2BEEA"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Deverá permitir a compensação de horas de acordo com as regras estabelecidas pelo órgão.</w:t>
            </w:r>
          </w:p>
        </w:tc>
        <w:tc>
          <w:tcPr>
            <w:tcW w:w="1558" w:type="dxa"/>
            <w:tcBorders>
              <w:top w:val="single" w:sz="4" w:space="0" w:color="000000"/>
              <w:left w:val="single" w:sz="4" w:space="0" w:color="000000"/>
              <w:bottom w:val="single" w:sz="4" w:space="0" w:color="000000"/>
              <w:right w:val="single" w:sz="4" w:space="0" w:color="000000"/>
            </w:tcBorders>
          </w:tcPr>
          <w:p w14:paraId="6752FF75" w14:textId="77777777" w:rsidR="004D74D8" w:rsidRPr="0006522C" w:rsidRDefault="004D74D8" w:rsidP="0006522C">
            <w:pPr>
              <w:widowControl w:val="0"/>
              <w:jc w:val="both"/>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761F0D48"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74283B8E" w14:textId="77777777" w:rsidTr="00660861">
        <w:trPr>
          <w:trHeight w:val="1012"/>
        </w:trPr>
        <w:tc>
          <w:tcPr>
            <w:tcW w:w="6663" w:type="dxa"/>
            <w:tcBorders>
              <w:top w:val="single" w:sz="4" w:space="0" w:color="000000"/>
              <w:left w:val="single" w:sz="4" w:space="0" w:color="000000"/>
              <w:bottom w:val="single" w:sz="4" w:space="0" w:color="000000"/>
              <w:right w:val="single" w:sz="4" w:space="0" w:color="000000"/>
            </w:tcBorders>
          </w:tcPr>
          <w:p w14:paraId="58F18F60"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Deverá oferecer flexibilidade na elaboração das regras de jornadas de trabalho,através da criação de tabelas de horários que permitam o controle de turnos de revezamento, folgas programadas, escalas de trabalho, regimes especiais de trabalho, etc.</w:t>
            </w:r>
          </w:p>
        </w:tc>
        <w:tc>
          <w:tcPr>
            <w:tcW w:w="1558" w:type="dxa"/>
            <w:tcBorders>
              <w:top w:val="single" w:sz="4" w:space="0" w:color="000000"/>
              <w:left w:val="single" w:sz="4" w:space="0" w:color="000000"/>
              <w:bottom w:val="single" w:sz="4" w:space="0" w:color="000000"/>
              <w:right w:val="single" w:sz="4" w:space="0" w:color="000000"/>
            </w:tcBorders>
          </w:tcPr>
          <w:p w14:paraId="46164BD0" w14:textId="77777777" w:rsidR="004D74D8" w:rsidRPr="0006522C" w:rsidRDefault="004D74D8" w:rsidP="0006522C">
            <w:pPr>
              <w:widowControl w:val="0"/>
              <w:jc w:val="both"/>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606740A7"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62814514"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46819E36"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Deverá permitir a definição de horário flexível de refeição.</w:t>
            </w:r>
          </w:p>
        </w:tc>
        <w:tc>
          <w:tcPr>
            <w:tcW w:w="1558" w:type="dxa"/>
            <w:tcBorders>
              <w:top w:val="single" w:sz="4" w:space="0" w:color="000000"/>
              <w:left w:val="single" w:sz="4" w:space="0" w:color="000000"/>
              <w:bottom w:val="single" w:sz="4" w:space="0" w:color="000000"/>
              <w:right w:val="single" w:sz="4" w:space="0" w:color="000000"/>
            </w:tcBorders>
          </w:tcPr>
          <w:p w14:paraId="759F5F8C" w14:textId="77777777" w:rsidR="004D74D8" w:rsidRPr="0006522C" w:rsidRDefault="004D74D8" w:rsidP="0006522C">
            <w:pPr>
              <w:widowControl w:val="0"/>
              <w:jc w:val="both"/>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7E216735"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4889B24B"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1443EE9A"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Deverá permitir autorização prévia de horas extras.</w:t>
            </w:r>
          </w:p>
        </w:tc>
        <w:tc>
          <w:tcPr>
            <w:tcW w:w="1558" w:type="dxa"/>
            <w:tcBorders>
              <w:top w:val="single" w:sz="4" w:space="0" w:color="000000"/>
              <w:left w:val="single" w:sz="4" w:space="0" w:color="000000"/>
              <w:bottom w:val="single" w:sz="4" w:space="0" w:color="000000"/>
              <w:right w:val="single" w:sz="4" w:space="0" w:color="000000"/>
            </w:tcBorders>
          </w:tcPr>
          <w:p w14:paraId="0D2557B9"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CA31C83"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70ED3E14"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6589C5E1"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Controle de Banco de Horas.</w:t>
            </w:r>
          </w:p>
        </w:tc>
        <w:tc>
          <w:tcPr>
            <w:tcW w:w="1558" w:type="dxa"/>
            <w:tcBorders>
              <w:top w:val="single" w:sz="4" w:space="0" w:color="000000"/>
              <w:left w:val="single" w:sz="4" w:space="0" w:color="000000"/>
              <w:bottom w:val="single" w:sz="4" w:space="0" w:color="000000"/>
              <w:right w:val="single" w:sz="4" w:space="0" w:color="000000"/>
            </w:tcBorders>
          </w:tcPr>
          <w:p w14:paraId="71793262"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18EDE26"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0C5EE0A9"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58738325"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Estar de acordo com a Portaria MTB 1510.</w:t>
            </w:r>
          </w:p>
        </w:tc>
        <w:tc>
          <w:tcPr>
            <w:tcW w:w="1558" w:type="dxa"/>
            <w:tcBorders>
              <w:top w:val="single" w:sz="4" w:space="0" w:color="000000"/>
              <w:left w:val="single" w:sz="4" w:space="0" w:color="000000"/>
              <w:bottom w:val="single" w:sz="4" w:space="0" w:color="000000"/>
              <w:right w:val="single" w:sz="4" w:space="0" w:color="000000"/>
            </w:tcBorders>
          </w:tcPr>
          <w:p w14:paraId="627B0246"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4131D7C"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1EB437A3"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2EDD793B"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Delegações para que o chefe do departamento possa justificar as faltas e extras de seus respectivos subordinados.</w:t>
            </w:r>
          </w:p>
        </w:tc>
        <w:tc>
          <w:tcPr>
            <w:tcW w:w="1558" w:type="dxa"/>
            <w:tcBorders>
              <w:top w:val="single" w:sz="4" w:space="0" w:color="000000"/>
              <w:left w:val="single" w:sz="4" w:space="0" w:color="000000"/>
              <w:bottom w:val="single" w:sz="4" w:space="0" w:color="000000"/>
              <w:right w:val="single" w:sz="4" w:space="0" w:color="000000"/>
            </w:tcBorders>
          </w:tcPr>
          <w:p w14:paraId="01808B01"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B614C2D"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79F4F2E2"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02C72CA1"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Exibição de Foto vinculada ao banco de Dados da Folha de Pagamento (Cadastro de Funcionário).</w:t>
            </w:r>
          </w:p>
        </w:tc>
        <w:tc>
          <w:tcPr>
            <w:tcW w:w="1558" w:type="dxa"/>
            <w:tcBorders>
              <w:top w:val="single" w:sz="4" w:space="0" w:color="000000"/>
              <w:left w:val="single" w:sz="4" w:space="0" w:color="000000"/>
              <w:bottom w:val="single" w:sz="4" w:space="0" w:color="000000"/>
              <w:right w:val="single" w:sz="4" w:space="0" w:color="000000"/>
            </w:tcBorders>
          </w:tcPr>
          <w:p w14:paraId="2E07C9BF"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7BD37323"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5F9CBAEC"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4516BAF7"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Troca de horário durante o mês de processo.</w:t>
            </w:r>
          </w:p>
        </w:tc>
        <w:tc>
          <w:tcPr>
            <w:tcW w:w="1558" w:type="dxa"/>
            <w:tcBorders>
              <w:top w:val="single" w:sz="4" w:space="0" w:color="000000"/>
              <w:left w:val="single" w:sz="4" w:space="0" w:color="000000"/>
              <w:bottom w:val="single" w:sz="4" w:space="0" w:color="000000"/>
              <w:right w:val="single" w:sz="4" w:space="0" w:color="000000"/>
            </w:tcBorders>
          </w:tcPr>
          <w:p w14:paraId="140F811B"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1D8A773"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7BCD31A5"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1ABBC8E7"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Fechamento do apontamento individual para que não haja reconversão indevida.</w:t>
            </w:r>
          </w:p>
        </w:tc>
        <w:tc>
          <w:tcPr>
            <w:tcW w:w="1558" w:type="dxa"/>
            <w:tcBorders>
              <w:top w:val="single" w:sz="4" w:space="0" w:color="000000"/>
              <w:left w:val="single" w:sz="4" w:space="0" w:color="000000"/>
              <w:bottom w:val="single" w:sz="4" w:space="0" w:color="000000"/>
              <w:right w:val="single" w:sz="4" w:space="0" w:color="000000"/>
            </w:tcBorders>
          </w:tcPr>
          <w:p w14:paraId="3116FF3D"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A4A9F46"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0C0BD2F1"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09F67264"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Visualização através de Browser WEB dos apontamentos, pela chefia, sem que haja possibilidade de alterações das informações.</w:t>
            </w:r>
          </w:p>
        </w:tc>
        <w:tc>
          <w:tcPr>
            <w:tcW w:w="1558" w:type="dxa"/>
            <w:tcBorders>
              <w:top w:val="single" w:sz="4" w:space="0" w:color="000000"/>
              <w:left w:val="single" w:sz="4" w:space="0" w:color="000000"/>
              <w:bottom w:val="single" w:sz="4" w:space="0" w:color="000000"/>
              <w:right w:val="single" w:sz="4" w:space="0" w:color="000000"/>
            </w:tcBorders>
          </w:tcPr>
          <w:p w14:paraId="4E8F2C16"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59B25F3"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7C91130C"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3CA81E19"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Autorização de horas extras e justificativas em geral através de efeito cascata de hierarquia via WEB.</w:t>
            </w:r>
          </w:p>
        </w:tc>
        <w:tc>
          <w:tcPr>
            <w:tcW w:w="1558" w:type="dxa"/>
            <w:tcBorders>
              <w:top w:val="single" w:sz="4" w:space="0" w:color="000000"/>
              <w:left w:val="single" w:sz="4" w:space="0" w:color="000000"/>
              <w:bottom w:val="single" w:sz="4" w:space="0" w:color="000000"/>
              <w:right w:val="single" w:sz="4" w:space="0" w:color="000000"/>
            </w:tcBorders>
          </w:tcPr>
          <w:p w14:paraId="189787EA"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845E5E4"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5C143FD3"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6494AE8A"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Lançamentos de justificativas antecipadas pela chefia.</w:t>
            </w:r>
          </w:p>
        </w:tc>
        <w:tc>
          <w:tcPr>
            <w:tcW w:w="1558" w:type="dxa"/>
            <w:tcBorders>
              <w:top w:val="single" w:sz="4" w:space="0" w:color="000000"/>
              <w:left w:val="single" w:sz="4" w:space="0" w:color="000000"/>
              <w:bottom w:val="single" w:sz="4" w:space="0" w:color="000000"/>
              <w:right w:val="single" w:sz="4" w:space="0" w:color="000000"/>
            </w:tcBorders>
          </w:tcPr>
          <w:p w14:paraId="36F8D5A6"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3292244"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6EE312CD"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0FE1798B"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Envio para Folha de Pagamento de justificativas vinculados a uma verba.</w:t>
            </w:r>
          </w:p>
        </w:tc>
        <w:tc>
          <w:tcPr>
            <w:tcW w:w="1558" w:type="dxa"/>
            <w:tcBorders>
              <w:top w:val="single" w:sz="4" w:space="0" w:color="000000"/>
              <w:left w:val="single" w:sz="4" w:space="0" w:color="000000"/>
              <w:bottom w:val="single" w:sz="4" w:space="0" w:color="000000"/>
              <w:right w:val="single" w:sz="4" w:space="0" w:color="000000"/>
            </w:tcBorders>
          </w:tcPr>
          <w:p w14:paraId="58008596"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711BF42"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3B5F4837"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18553BC9"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Deverá permitir que as chefias possam abonar as ocorrências pela Web eliminando a necessidade do RH entrar com essas informações.</w:t>
            </w:r>
          </w:p>
        </w:tc>
        <w:tc>
          <w:tcPr>
            <w:tcW w:w="1558" w:type="dxa"/>
            <w:tcBorders>
              <w:top w:val="single" w:sz="4" w:space="0" w:color="000000"/>
              <w:left w:val="single" w:sz="4" w:space="0" w:color="000000"/>
              <w:bottom w:val="single" w:sz="4" w:space="0" w:color="000000"/>
              <w:right w:val="single" w:sz="4" w:space="0" w:color="000000"/>
            </w:tcBorders>
          </w:tcPr>
          <w:p w14:paraId="18E3447F"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1C771A2"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3574A3D4"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51624331"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Deverá permitir que o RH defina quais ocorrências e justificativas podem ser realizadas pela chefia.</w:t>
            </w:r>
          </w:p>
        </w:tc>
        <w:tc>
          <w:tcPr>
            <w:tcW w:w="1558" w:type="dxa"/>
            <w:tcBorders>
              <w:top w:val="single" w:sz="4" w:space="0" w:color="000000"/>
              <w:left w:val="single" w:sz="4" w:space="0" w:color="000000"/>
              <w:bottom w:val="single" w:sz="4" w:space="0" w:color="000000"/>
              <w:right w:val="single" w:sz="4" w:space="0" w:color="000000"/>
            </w:tcBorders>
          </w:tcPr>
          <w:p w14:paraId="41B88724"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F254FD6"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15729D2D"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56BDC2BF"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O Sistema deverá possuir horário flexível para funcionários em escala  conhecido como “Folguistas”.</w:t>
            </w:r>
          </w:p>
        </w:tc>
        <w:tc>
          <w:tcPr>
            <w:tcW w:w="1558" w:type="dxa"/>
            <w:tcBorders>
              <w:top w:val="single" w:sz="4" w:space="0" w:color="000000"/>
              <w:left w:val="single" w:sz="4" w:space="0" w:color="000000"/>
              <w:bottom w:val="single" w:sz="4" w:space="0" w:color="000000"/>
              <w:right w:val="single" w:sz="4" w:space="0" w:color="000000"/>
            </w:tcBorders>
          </w:tcPr>
          <w:p w14:paraId="48E50535"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505AAB5"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48640E21"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69047C65"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O Sistema deverá permitir o lançamento de  justificativa antecipadamente à  ocorrência.</w:t>
            </w:r>
          </w:p>
        </w:tc>
        <w:tc>
          <w:tcPr>
            <w:tcW w:w="1558" w:type="dxa"/>
            <w:tcBorders>
              <w:top w:val="single" w:sz="4" w:space="0" w:color="000000"/>
              <w:left w:val="single" w:sz="4" w:space="0" w:color="000000"/>
              <w:bottom w:val="single" w:sz="4" w:space="0" w:color="000000"/>
              <w:right w:val="single" w:sz="4" w:space="0" w:color="000000"/>
            </w:tcBorders>
          </w:tcPr>
          <w:p w14:paraId="6C251F9B" w14:textId="77777777" w:rsidR="004D74D8" w:rsidRPr="0006522C" w:rsidRDefault="004D74D8" w:rsidP="0006522C">
            <w:pPr>
              <w:widowControl w:val="0"/>
              <w:ind w:left="551" w:right="54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73A733E"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43403BD6"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417EE473"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O Sistema de Ponto Eletrônico deve estar desenvolvido em plataforma WEB.</w:t>
            </w:r>
          </w:p>
        </w:tc>
        <w:tc>
          <w:tcPr>
            <w:tcW w:w="1558" w:type="dxa"/>
            <w:tcBorders>
              <w:top w:val="single" w:sz="4" w:space="0" w:color="000000"/>
              <w:left w:val="single" w:sz="4" w:space="0" w:color="000000"/>
              <w:bottom w:val="single" w:sz="4" w:space="0" w:color="000000"/>
              <w:right w:val="single" w:sz="4" w:space="0" w:color="000000"/>
            </w:tcBorders>
          </w:tcPr>
          <w:p w14:paraId="3C0EEF29" w14:textId="77777777" w:rsidR="004D74D8" w:rsidRPr="0006522C" w:rsidRDefault="004D74D8" w:rsidP="0006522C">
            <w:pPr>
              <w:widowControl w:val="0"/>
              <w:jc w:val="both"/>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23F9DA81"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022DC41C"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12446AB2"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Configuração de adicionais de acréscimo de hora extra e cômputo correto, discriminando as de 50%, 100%, 50% noturna e 100% noturna.</w:t>
            </w:r>
          </w:p>
        </w:tc>
        <w:tc>
          <w:tcPr>
            <w:tcW w:w="1558" w:type="dxa"/>
            <w:tcBorders>
              <w:top w:val="single" w:sz="4" w:space="0" w:color="000000"/>
              <w:left w:val="single" w:sz="4" w:space="0" w:color="000000"/>
              <w:bottom w:val="single" w:sz="4" w:space="0" w:color="000000"/>
              <w:right w:val="single" w:sz="4" w:space="0" w:color="000000"/>
            </w:tcBorders>
          </w:tcPr>
          <w:p w14:paraId="65BDDBFE" w14:textId="77777777" w:rsidR="004D74D8" w:rsidRPr="0006522C" w:rsidRDefault="004D74D8" w:rsidP="0006522C">
            <w:pPr>
              <w:widowControl w:val="0"/>
              <w:jc w:val="both"/>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3FAD9B5B"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269C4965"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30C915AD"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Configuração de horas extras noturnas e diurnas com separação do cálculo, inclusive de sábado para domingo, domingo para segunda e dia útil para feriado e vice-versa. </w:t>
            </w:r>
          </w:p>
        </w:tc>
        <w:tc>
          <w:tcPr>
            <w:tcW w:w="1558" w:type="dxa"/>
            <w:tcBorders>
              <w:top w:val="single" w:sz="4" w:space="0" w:color="000000"/>
              <w:left w:val="single" w:sz="4" w:space="0" w:color="000000"/>
              <w:bottom w:val="single" w:sz="4" w:space="0" w:color="000000"/>
              <w:right w:val="single" w:sz="4" w:space="0" w:color="000000"/>
            </w:tcBorders>
          </w:tcPr>
          <w:p w14:paraId="2D516DD6" w14:textId="77777777" w:rsidR="004D74D8" w:rsidRPr="0006522C" w:rsidRDefault="004D74D8" w:rsidP="0006522C">
            <w:pPr>
              <w:widowControl w:val="0"/>
              <w:jc w:val="both"/>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27EF6902"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1ABCF161"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54B86F19"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Emitir relatórios de todas as ocorrências de ponto</w:t>
            </w:r>
          </w:p>
        </w:tc>
        <w:tc>
          <w:tcPr>
            <w:tcW w:w="1558" w:type="dxa"/>
            <w:tcBorders>
              <w:top w:val="single" w:sz="4" w:space="0" w:color="000000"/>
              <w:left w:val="single" w:sz="4" w:space="0" w:color="000000"/>
              <w:bottom w:val="single" w:sz="4" w:space="0" w:color="000000"/>
              <w:right w:val="single" w:sz="4" w:space="0" w:color="000000"/>
            </w:tcBorders>
          </w:tcPr>
          <w:p w14:paraId="428AEFE4" w14:textId="77777777" w:rsidR="004D74D8" w:rsidRPr="0006522C" w:rsidRDefault="004D74D8" w:rsidP="0006522C">
            <w:pPr>
              <w:widowControl w:val="0"/>
              <w:jc w:val="both"/>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6721E78D"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27FB9A7B"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5D84D1F4"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Permitir justificativas de faltas para período parcial ou integral.</w:t>
            </w:r>
          </w:p>
        </w:tc>
        <w:tc>
          <w:tcPr>
            <w:tcW w:w="1558" w:type="dxa"/>
            <w:tcBorders>
              <w:top w:val="single" w:sz="4" w:space="0" w:color="000000"/>
              <w:left w:val="single" w:sz="4" w:space="0" w:color="000000"/>
              <w:bottom w:val="single" w:sz="4" w:space="0" w:color="000000"/>
              <w:right w:val="single" w:sz="4" w:space="0" w:color="000000"/>
            </w:tcBorders>
          </w:tcPr>
          <w:p w14:paraId="4B7774ED" w14:textId="77777777" w:rsidR="004D74D8" w:rsidRPr="0006522C" w:rsidRDefault="004D74D8" w:rsidP="0006522C">
            <w:pPr>
              <w:widowControl w:val="0"/>
              <w:jc w:val="both"/>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40CD8888"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6B507FF5"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7A6228B0"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Permitir cadastro de feriados municipais.</w:t>
            </w:r>
          </w:p>
        </w:tc>
        <w:tc>
          <w:tcPr>
            <w:tcW w:w="1558" w:type="dxa"/>
            <w:tcBorders>
              <w:top w:val="single" w:sz="4" w:space="0" w:color="000000"/>
              <w:left w:val="single" w:sz="4" w:space="0" w:color="000000"/>
              <w:bottom w:val="single" w:sz="4" w:space="0" w:color="000000"/>
              <w:right w:val="single" w:sz="4" w:space="0" w:color="000000"/>
            </w:tcBorders>
          </w:tcPr>
          <w:p w14:paraId="22BFD722" w14:textId="77777777" w:rsidR="004D74D8" w:rsidRPr="0006522C" w:rsidRDefault="004D74D8" w:rsidP="0006522C">
            <w:pPr>
              <w:widowControl w:val="0"/>
              <w:jc w:val="both"/>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34ACFC1C"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12C1FA98"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0A49C647"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Cálculo correto de horas trabalhadas no dia, inclusive horário de intervalo para descanso/alimentação.</w:t>
            </w:r>
          </w:p>
        </w:tc>
        <w:tc>
          <w:tcPr>
            <w:tcW w:w="1558" w:type="dxa"/>
            <w:tcBorders>
              <w:top w:val="single" w:sz="4" w:space="0" w:color="000000"/>
              <w:left w:val="single" w:sz="4" w:space="0" w:color="000000"/>
              <w:bottom w:val="single" w:sz="4" w:space="0" w:color="000000"/>
              <w:right w:val="single" w:sz="4" w:space="0" w:color="000000"/>
            </w:tcBorders>
          </w:tcPr>
          <w:p w14:paraId="4B485767" w14:textId="77777777" w:rsidR="004D74D8" w:rsidRPr="0006522C" w:rsidRDefault="004D74D8" w:rsidP="0006522C">
            <w:pPr>
              <w:widowControl w:val="0"/>
              <w:jc w:val="both"/>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314DDA71"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10A0815E"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36B74F05" w14:textId="77777777" w:rsidR="004D74D8" w:rsidRPr="0006522C" w:rsidRDefault="004D74D8" w:rsidP="0006522C">
            <w:pPr>
              <w:widowControl w:val="0"/>
              <w:ind w:left="112"/>
              <w:rPr>
                <w:rFonts w:ascii="Tahoma" w:eastAsia="Times New Roman" w:hAnsi="Tahoma" w:cs="Tahoma"/>
                <w:b/>
                <w:i/>
                <w:sz w:val="20"/>
                <w:szCs w:val="20"/>
                <w:lang w:val="pt-PT"/>
              </w:rPr>
            </w:pPr>
            <w:r w:rsidRPr="0006522C">
              <w:rPr>
                <w:rFonts w:ascii="Tahoma" w:eastAsia="Times New Roman" w:hAnsi="Tahoma" w:cs="Tahoma"/>
                <w:b/>
                <w:i/>
                <w:sz w:val="20"/>
                <w:szCs w:val="20"/>
                <w:lang w:val="pt-PT"/>
              </w:rPr>
              <w:t>RELATÓRIOS</w:t>
            </w:r>
          </w:p>
        </w:tc>
        <w:tc>
          <w:tcPr>
            <w:tcW w:w="1558" w:type="dxa"/>
            <w:tcBorders>
              <w:top w:val="single" w:sz="4" w:space="0" w:color="000000"/>
              <w:left w:val="single" w:sz="4" w:space="0" w:color="000000"/>
              <w:bottom w:val="single" w:sz="4" w:space="0" w:color="000000"/>
              <w:right w:val="single" w:sz="4" w:space="0" w:color="000000"/>
            </w:tcBorders>
          </w:tcPr>
          <w:p w14:paraId="315F3654"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9" w:type="dxa"/>
            <w:tcBorders>
              <w:top w:val="single" w:sz="4" w:space="0" w:color="000000"/>
              <w:left w:val="single" w:sz="4" w:space="0" w:color="000000"/>
              <w:bottom w:val="single" w:sz="4" w:space="0" w:color="000000"/>
              <w:right w:val="single" w:sz="4" w:space="0" w:color="000000"/>
            </w:tcBorders>
          </w:tcPr>
          <w:p w14:paraId="2CB4013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98D367E"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788F9E74"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De inconsistências.</w:t>
            </w:r>
          </w:p>
        </w:tc>
        <w:tc>
          <w:tcPr>
            <w:tcW w:w="1558" w:type="dxa"/>
            <w:tcBorders>
              <w:top w:val="single" w:sz="4" w:space="0" w:color="000000"/>
              <w:left w:val="single" w:sz="4" w:space="0" w:color="000000"/>
              <w:bottom w:val="single" w:sz="4" w:space="0" w:color="000000"/>
              <w:right w:val="single" w:sz="4" w:space="0" w:color="000000"/>
            </w:tcBorders>
          </w:tcPr>
          <w:p w14:paraId="38BEC7E5"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A076A7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4DDDAD1"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19706DFF"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Cartão de Ponto.</w:t>
            </w:r>
          </w:p>
        </w:tc>
        <w:tc>
          <w:tcPr>
            <w:tcW w:w="1558" w:type="dxa"/>
            <w:tcBorders>
              <w:top w:val="single" w:sz="4" w:space="0" w:color="000000"/>
              <w:left w:val="single" w:sz="4" w:space="0" w:color="000000"/>
              <w:bottom w:val="single" w:sz="4" w:space="0" w:color="000000"/>
              <w:right w:val="single" w:sz="4" w:space="0" w:color="000000"/>
            </w:tcBorders>
          </w:tcPr>
          <w:p w14:paraId="09388A89"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927546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FF6B55E"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5E20773D"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Histórico de Faltas Injustificadas.</w:t>
            </w:r>
          </w:p>
        </w:tc>
        <w:tc>
          <w:tcPr>
            <w:tcW w:w="1558" w:type="dxa"/>
            <w:tcBorders>
              <w:top w:val="single" w:sz="4" w:space="0" w:color="000000"/>
              <w:left w:val="single" w:sz="4" w:space="0" w:color="000000"/>
              <w:bottom w:val="single" w:sz="4" w:space="0" w:color="000000"/>
              <w:right w:val="single" w:sz="4" w:space="0" w:color="000000"/>
            </w:tcBorders>
          </w:tcPr>
          <w:p w14:paraId="1E8B4DE8"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138829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659046B"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4698C12C"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Horas extras.</w:t>
            </w:r>
          </w:p>
        </w:tc>
        <w:tc>
          <w:tcPr>
            <w:tcW w:w="1558" w:type="dxa"/>
            <w:tcBorders>
              <w:top w:val="single" w:sz="4" w:space="0" w:color="000000"/>
              <w:left w:val="single" w:sz="4" w:space="0" w:color="000000"/>
              <w:bottom w:val="single" w:sz="4" w:space="0" w:color="000000"/>
              <w:right w:val="single" w:sz="4" w:space="0" w:color="000000"/>
            </w:tcBorders>
          </w:tcPr>
          <w:p w14:paraId="6D378FA5"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78EA4E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26F83EC"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200B2FD3"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Banco de Horas.</w:t>
            </w:r>
          </w:p>
        </w:tc>
        <w:tc>
          <w:tcPr>
            <w:tcW w:w="1558" w:type="dxa"/>
            <w:tcBorders>
              <w:top w:val="single" w:sz="4" w:space="0" w:color="000000"/>
              <w:left w:val="single" w:sz="4" w:space="0" w:color="000000"/>
              <w:bottom w:val="single" w:sz="4" w:space="0" w:color="000000"/>
              <w:right w:val="single" w:sz="4" w:space="0" w:color="000000"/>
            </w:tcBorders>
          </w:tcPr>
          <w:p w14:paraId="683678E8"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CC95286" w14:textId="77777777" w:rsidR="004D74D8" w:rsidRPr="0006522C" w:rsidRDefault="004D74D8" w:rsidP="0006522C">
            <w:pPr>
              <w:widowControl w:val="0"/>
              <w:rPr>
                <w:rFonts w:ascii="Tahoma" w:eastAsia="Times New Roman" w:hAnsi="Tahoma" w:cs="Tahoma"/>
                <w:sz w:val="20"/>
                <w:szCs w:val="20"/>
                <w:lang w:val="pt-PT"/>
              </w:rPr>
            </w:pPr>
          </w:p>
        </w:tc>
      </w:tr>
    </w:tbl>
    <w:p w14:paraId="2B24B2C7" w14:textId="77777777" w:rsidR="004D74D8" w:rsidRPr="0006522C" w:rsidRDefault="004D74D8" w:rsidP="0006522C">
      <w:pPr>
        <w:spacing w:after="0" w:line="240" w:lineRule="auto"/>
        <w:ind w:left="620"/>
        <w:rPr>
          <w:rFonts w:ascii="Tahoma" w:eastAsia="Calibri" w:hAnsi="Tahoma" w:cs="Tahoma"/>
          <w:b/>
          <w:i/>
          <w:sz w:val="20"/>
          <w:szCs w:val="20"/>
        </w:rPr>
      </w:pPr>
      <w:r w:rsidRPr="0006522C">
        <w:rPr>
          <w:rFonts w:ascii="Tahoma" w:eastAsia="Calibri" w:hAnsi="Tahoma" w:cs="Tahoma"/>
          <w:b/>
          <w:i/>
          <w:sz w:val="20"/>
          <w:szCs w:val="20"/>
        </w:rPr>
        <w:t>Recursos</w:t>
      </w:r>
      <w:r w:rsidRPr="0006522C">
        <w:rPr>
          <w:rFonts w:ascii="Tahoma" w:eastAsia="Calibri" w:hAnsi="Tahoma" w:cs="Tahoma"/>
          <w:b/>
          <w:i/>
          <w:spacing w:val="-1"/>
          <w:sz w:val="20"/>
          <w:szCs w:val="20"/>
        </w:rPr>
        <w:t xml:space="preserve"> </w:t>
      </w:r>
      <w:r w:rsidRPr="0006522C">
        <w:rPr>
          <w:rFonts w:ascii="Tahoma" w:eastAsia="Calibri" w:hAnsi="Tahoma" w:cs="Tahoma"/>
          <w:b/>
          <w:i/>
          <w:sz w:val="20"/>
          <w:szCs w:val="20"/>
        </w:rPr>
        <w:t>Humanos</w:t>
      </w:r>
    </w:p>
    <w:tbl>
      <w:tblPr>
        <w:tblStyle w:val="TableNormal"/>
        <w:tblW w:w="9640" w:type="dxa"/>
        <w:tblInd w:w="-289" w:type="dxa"/>
        <w:tblLayout w:type="fixed"/>
        <w:tblCellMar>
          <w:left w:w="5" w:type="dxa"/>
          <w:right w:w="5" w:type="dxa"/>
        </w:tblCellMar>
        <w:tblLook w:val="01E0" w:firstRow="1" w:lastRow="1" w:firstColumn="1" w:lastColumn="1" w:noHBand="0" w:noVBand="0"/>
      </w:tblPr>
      <w:tblGrid>
        <w:gridCol w:w="6663"/>
        <w:gridCol w:w="1558"/>
        <w:gridCol w:w="1419"/>
      </w:tblGrid>
      <w:tr w:rsidR="004D74D8" w:rsidRPr="0006522C" w14:paraId="7145FBCF"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39EB3F0E" w14:textId="77777777" w:rsidR="004D74D8" w:rsidRPr="0006522C" w:rsidRDefault="004D74D8" w:rsidP="0006522C">
            <w:pPr>
              <w:widowControl w:val="0"/>
              <w:rPr>
                <w:rFonts w:ascii="Tahoma" w:eastAsia="Times New Roman" w:hAnsi="Tahoma" w:cs="Tahoma"/>
                <w:sz w:val="20"/>
                <w:szCs w:val="20"/>
                <w:lang w:val="pt-PT"/>
              </w:rPr>
            </w:pPr>
          </w:p>
        </w:tc>
        <w:tc>
          <w:tcPr>
            <w:tcW w:w="1558" w:type="dxa"/>
            <w:tcBorders>
              <w:top w:val="single" w:sz="4" w:space="0" w:color="000000"/>
              <w:left w:val="single" w:sz="4" w:space="0" w:color="000000"/>
              <w:bottom w:val="single" w:sz="4" w:space="0" w:color="000000"/>
              <w:right w:val="single" w:sz="4" w:space="0" w:color="000000"/>
            </w:tcBorders>
          </w:tcPr>
          <w:p w14:paraId="10DECFDC"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9" w:type="dxa"/>
            <w:tcBorders>
              <w:top w:val="single" w:sz="4" w:space="0" w:color="000000"/>
              <w:left w:val="single" w:sz="4" w:space="0" w:color="000000"/>
              <w:bottom w:val="single" w:sz="4" w:space="0" w:color="000000"/>
              <w:right w:val="single" w:sz="4" w:space="0" w:color="000000"/>
            </w:tcBorders>
          </w:tcPr>
          <w:p w14:paraId="4ED8E13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C3D19C5" w14:textId="77777777" w:rsidTr="00660861">
        <w:trPr>
          <w:trHeight w:val="755"/>
        </w:trPr>
        <w:tc>
          <w:tcPr>
            <w:tcW w:w="6663" w:type="dxa"/>
            <w:tcBorders>
              <w:top w:val="single" w:sz="4" w:space="0" w:color="000000"/>
              <w:left w:val="single" w:sz="4" w:space="0" w:color="000000"/>
              <w:bottom w:val="single" w:sz="4" w:space="0" w:color="000000"/>
              <w:right w:val="single" w:sz="4" w:space="0" w:color="000000"/>
            </w:tcBorders>
          </w:tcPr>
          <w:p w14:paraId="24DA30CF" w14:textId="77777777" w:rsidR="004D74D8" w:rsidRPr="0006522C" w:rsidRDefault="004D74D8" w:rsidP="0006522C">
            <w:pPr>
              <w:widowControl w:val="0"/>
              <w:numPr>
                <w:ilvl w:val="0"/>
                <w:numId w:val="26"/>
              </w:numPr>
              <w:tabs>
                <w:tab w:val="left" w:pos="832"/>
              </w:tabs>
              <w:ind w:right="610"/>
              <w:jc w:val="both"/>
              <w:rPr>
                <w:rFonts w:ascii="Tahoma" w:eastAsia="Times New Roman" w:hAnsi="Tahoma" w:cs="Tahoma"/>
                <w:sz w:val="20"/>
                <w:szCs w:val="20"/>
                <w:lang w:val="pt-PT"/>
              </w:rPr>
            </w:pPr>
            <w:r w:rsidRPr="0006522C">
              <w:rPr>
                <w:rFonts w:ascii="Tahoma" w:eastAsia="Times New Roman" w:hAnsi="Tahoma" w:cs="Tahoma"/>
                <w:sz w:val="20"/>
                <w:szCs w:val="20"/>
                <w:lang w:val="pt-PT"/>
              </w:rPr>
              <w:t>O Sistema Informatizado deverá permitir a integração plena do Sistema 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Recursos</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Humanos,</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Sistemas</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Administração</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Pessoal,</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Ponto Eletrônico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Benefícios.</w:t>
            </w:r>
          </w:p>
        </w:tc>
        <w:tc>
          <w:tcPr>
            <w:tcW w:w="1558" w:type="dxa"/>
            <w:tcBorders>
              <w:top w:val="single" w:sz="4" w:space="0" w:color="000000"/>
              <w:left w:val="single" w:sz="4" w:space="0" w:color="000000"/>
              <w:bottom w:val="single" w:sz="4" w:space="0" w:color="000000"/>
              <w:right w:val="single" w:sz="4" w:space="0" w:color="000000"/>
            </w:tcBorders>
          </w:tcPr>
          <w:p w14:paraId="618F2B5F" w14:textId="77777777" w:rsidR="004D74D8" w:rsidRPr="0006522C" w:rsidRDefault="004D74D8" w:rsidP="0006522C">
            <w:pPr>
              <w:widowControl w:val="0"/>
              <w:ind w:left="548" w:right="542"/>
              <w:jc w:val="both"/>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4C7FC1DD" w14:textId="77777777" w:rsidR="004D74D8" w:rsidRPr="0006522C" w:rsidRDefault="004D74D8" w:rsidP="0006522C">
            <w:pPr>
              <w:widowControl w:val="0"/>
              <w:jc w:val="both"/>
              <w:rPr>
                <w:rFonts w:ascii="Tahoma" w:eastAsia="Times New Roman" w:hAnsi="Tahoma" w:cs="Tahoma"/>
                <w:sz w:val="20"/>
                <w:szCs w:val="20"/>
                <w:lang w:val="pt-PT"/>
              </w:rPr>
            </w:pPr>
          </w:p>
        </w:tc>
      </w:tr>
      <w:tr w:rsidR="004D74D8" w:rsidRPr="0006522C" w14:paraId="50A696DA" w14:textId="77777777" w:rsidTr="00660861">
        <w:trPr>
          <w:trHeight w:val="382"/>
        </w:trPr>
        <w:tc>
          <w:tcPr>
            <w:tcW w:w="6663" w:type="dxa"/>
            <w:tcBorders>
              <w:top w:val="single" w:sz="4" w:space="0" w:color="000000"/>
              <w:left w:val="single" w:sz="4" w:space="0" w:color="000000"/>
              <w:bottom w:val="single" w:sz="4" w:space="0" w:color="000000"/>
              <w:right w:val="single" w:sz="4" w:space="0" w:color="000000"/>
            </w:tcBorders>
          </w:tcPr>
          <w:p w14:paraId="2F127648" w14:textId="77777777" w:rsidR="004D74D8" w:rsidRPr="0006522C" w:rsidRDefault="004D74D8" w:rsidP="0006522C">
            <w:pPr>
              <w:widowControl w:val="0"/>
              <w:ind w:left="112"/>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Módulo</w:t>
            </w:r>
            <w:r w:rsidRPr="0006522C">
              <w:rPr>
                <w:rFonts w:ascii="Tahoma" w:eastAsia="Times New Roman" w:hAnsi="Tahoma" w:cs="Tahoma"/>
                <w:b/>
                <w:i/>
                <w:spacing w:val="-2"/>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3"/>
                <w:sz w:val="20"/>
                <w:szCs w:val="20"/>
                <w:lang w:val="pt-PT"/>
              </w:rPr>
              <w:t xml:space="preserve"> </w:t>
            </w:r>
            <w:r w:rsidRPr="0006522C">
              <w:rPr>
                <w:rFonts w:ascii="Tahoma" w:eastAsia="Times New Roman" w:hAnsi="Tahoma" w:cs="Tahoma"/>
                <w:b/>
                <w:i/>
                <w:sz w:val="20"/>
                <w:szCs w:val="20"/>
                <w:lang w:val="pt-PT"/>
              </w:rPr>
              <w:t>Estrutura</w:t>
            </w:r>
            <w:r w:rsidRPr="0006522C">
              <w:rPr>
                <w:rFonts w:ascii="Tahoma" w:eastAsia="Times New Roman" w:hAnsi="Tahoma" w:cs="Tahoma"/>
                <w:b/>
                <w:i/>
                <w:spacing w:val="-1"/>
                <w:sz w:val="20"/>
                <w:szCs w:val="20"/>
                <w:lang w:val="pt-PT"/>
              </w:rPr>
              <w:t xml:space="preserve"> </w:t>
            </w:r>
            <w:r w:rsidRPr="0006522C">
              <w:rPr>
                <w:rFonts w:ascii="Tahoma" w:eastAsia="Times New Roman" w:hAnsi="Tahoma" w:cs="Tahoma"/>
                <w:b/>
                <w:i/>
                <w:sz w:val="20"/>
                <w:szCs w:val="20"/>
                <w:lang w:val="pt-PT"/>
              </w:rPr>
              <w:t>do</w:t>
            </w:r>
            <w:r w:rsidRPr="0006522C">
              <w:rPr>
                <w:rFonts w:ascii="Tahoma" w:eastAsia="Times New Roman" w:hAnsi="Tahoma" w:cs="Tahoma"/>
                <w:b/>
                <w:i/>
                <w:spacing w:val="-3"/>
                <w:sz w:val="20"/>
                <w:szCs w:val="20"/>
                <w:lang w:val="pt-PT"/>
              </w:rPr>
              <w:t xml:space="preserve"> </w:t>
            </w:r>
            <w:r w:rsidRPr="0006522C">
              <w:rPr>
                <w:rFonts w:ascii="Tahoma" w:eastAsia="Times New Roman" w:hAnsi="Tahoma" w:cs="Tahoma"/>
                <w:b/>
                <w:i/>
                <w:sz w:val="20"/>
                <w:szCs w:val="20"/>
                <w:lang w:val="pt-PT"/>
              </w:rPr>
              <w:t>Quadro</w:t>
            </w:r>
            <w:r w:rsidRPr="0006522C">
              <w:rPr>
                <w:rFonts w:ascii="Tahoma" w:eastAsia="Times New Roman" w:hAnsi="Tahoma" w:cs="Tahoma"/>
                <w:b/>
                <w:i/>
                <w:spacing w:val="-1"/>
                <w:sz w:val="20"/>
                <w:szCs w:val="20"/>
                <w:lang w:val="pt-PT"/>
              </w:rPr>
              <w:t xml:space="preserve"> </w:t>
            </w:r>
            <w:r w:rsidRPr="0006522C">
              <w:rPr>
                <w:rFonts w:ascii="Tahoma" w:eastAsia="Times New Roman" w:hAnsi="Tahoma" w:cs="Tahoma"/>
                <w:b/>
                <w:i/>
                <w:sz w:val="20"/>
                <w:szCs w:val="20"/>
                <w:lang w:val="pt-PT"/>
              </w:rPr>
              <w:t>Funcional</w:t>
            </w:r>
          </w:p>
        </w:tc>
        <w:tc>
          <w:tcPr>
            <w:tcW w:w="1558" w:type="dxa"/>
            <w:tcBorders>
              <w:top w:val="single" w:sz="4" w:space="0" w:color="000000"/>
              <w:left w:val="single" w:sz="4" w:space="0" w:color="000000"/>
              <w:bottom w:val="single" w:sz="4" w:space="0" w:color="000000"/>
              <w:right w:val="single" w:sz="4" w:space="0" w:color="000000"/>
            </w:tcBorders>
          </w:tcPr>
          <w:p w14:paraId="72506838"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9" w:type="dxa"/>
            <w:tcBorders>
              <w:top w:val="single" w:sz="4" w:space="0" w:color="000000"/>
              <w:left w:val="single" w:sz="4" w:space="0" w:color="000000"/>
              <w:bottom w:val="single" w:sz="4" w:space="0" w:color="000000"/>
              <w:right w:val="single" w:sz="4" w:space="0" w:color="000000"/>
            </w:tcBorders>
          </w:tcPr>
          <w:p w14:paraId="11BB11C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62963C1"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21F5F793" w14:textId="77777777" w:rsidR="004D74D8" w:rsidRPr="0006522C" w:rsidRDefault="004D74D8" w:rsidP="0006522C">
            <w:pPr>
              <w:widowControl w:val="0"/>
              <w:jc w:val="both"/>
              <w:rPr>
                <w:rFonts w:ascii="Tahoma" w:eastAsia="Times New Roman" w:hAnsi="Tahoma" w:cs="Tahoma"/>
                <w:sz w:val="20"/>
                <w:szCs w:val="20"/>
                <w:lang w:val="pt-PT"/>
              </w:rPr>
            </w:pPr>
          </w:p>
        </w:tc>
        <w:tc>
          <w:tcPr>
            <w:tcW w:w="1558" w:type="dxa"/>
            <w:tcBorders>
              <w:top w:val="single" w:sz="4" w:space="0" w:color="000000"/>
              <w:left w:val="single" w:sz="4" w:space="0" w:color="000000"/>
              <w:bottom w:val="single" w:sz="4" w:space="0" w:color="000000"/>
              <w:right w:val="single" w:sz="4" w:space="0" w:color="000000"/>
            </w:tcBorders>
          </w:tcPr>
          <w:p w14:paraId="742775BA"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28DC4AA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1EDEE04" w14:textId="77777777" w:rsidTr="00660861">
        <w:trPr>
          <w:trHeight w:val="755"/>
        </w:trPr>
        <w:tc>
          <w:tcPr>
            <w:tcW w:w="6663" w:type="dxa"/>
            <w:tcBorders>
              <w:top w:val="single" w:sz="4" w:space="0" w:color="000000"/>
              <w:left w:val="single" w:sz="4" w:space="0" w:color="000000"/>
              <w:bottom w:val="single" w:sz="4" w:space="0" w:color="000000"/>
              <w:right w:val="single" w:sz="4" w:space="0" w:color="000000"/>
            </w:tcBorders>
          </w:tcPr>
          <w:p w14:paraId="1CE4B097" w14:textId="77777777" w:rsidR="004D74D8" w:rsidRPr="0006522C" w:rsidRDefault="004D74D8" w:rsidP="0006522C">
            <w:pPr>
              <w:widowControl w:val="0"/>
              <w:numPr>
                <w:ilvl w:val="0"/>
                <w:numId w:val="26"/>
              </w:numPr>
              <w:tabs>
                <w:tab w:val="left" w:pos="832"/>
              </w:tabs>
              <w:ind w:right="57"/>
              <w:jc w:val="both"/>
              <w:rPr>
                <w:rFonts w:ascii="Tahoma" w:eastAsia="Times New Roman" w:hAnsi="Tahoma" w:cs="Tahoma"/>
                <w:sz w:val="20"/>
                <w:szCs w:val="20"/>
                <w:lang w:val="pt-PT"/>
              </w:rPr>
            </w:pPr>
            <w:r w:rsidRPr="0006522C">
              <w:rPr>
                <w:rFonts w:ascii="Tahoma" w:eastAsia="Times New Roman" w:hAnsi="Tahoma" w:cs="Tahoma"/>
                <w:sz w:val="20"/>
                <w:szCs w:val="20"/>
                <w:lang w:val="pt-PT"/>
              </w:rPr>
              <w:t>Manter o registro histórico do quadro funcional ideal, autorizado, efetivo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toda</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movimentação</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(entradas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saídas),</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permanentes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outemporárias</w:t>
            </w:r>
          </w:p>
          <w:p w14:paraId="0C5763A8" w14:textId="77777777" w:rsidR="004D74D8" w:rsidRPr="0006522C" w:rsidRDefault="004D74D8" w:rsidP="0006522C">
            <w:pPr>
              <w:widowControl w:val="0"/>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ocorridas.</w:t>
            </w:r>
          </w:p>
        </w:tc>
        <w:tc>
          <w:tcPr>
            <w:tcW w:w="1558" w:type="dxa"/>
            <w:tcBorders>
              <w:top w:val="single" w:sz="4" w:space="0" w:color="000000"/>
              <w:left w:val="single" w:sz="4" w:space="0" w:color="000000"/>
              <w:bottom w:val="single" w:sz="4" w:space="0" w:color="000000"/>
              <w:right w:val="single" w:sz="4" w:space="0" w:color="000000"/>
            </w:tcBorders>
          </w:tcPr>
          <w:p w14:paraId="0F96CC7F"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272FDAE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08DC721" w14:textId="77777777" w:rsidTr="00660861">
        <w:trPr>
          <w:trHeight w:val="565"/>
        </w:trPr>
        <w:tc>
          <w:tcPr>
            <w:tcW w:w="6663" w:type="dxa"/>
            <w:tcBorders>
              <w:top w:val="single" w:sz="4" w:space="0" w:color="000000"/>
              <w:left w:val="single" w:sz="4" w:space="0" w:color="000000"/>
              <w:bottom w:val="single" w:sz="4" w:space="0" w:color="000000"/>
              <w:right w:val="single" w:sz="4" w:space="0" w:color="000000"/>
            </w:tcBorders>
          </w:tcPr>
          <w:p w14:paraId="4FD0F355" w14:textId="77777777" w:rsidR="004D74D8" w:rsidRPr="0006522C" w:rsidRDefault="004D74D8" w:rsidP="0006522C">
            <w:pPr>
              <w:widowControl w:val="0"/>
              <w:ind w:left="112"/>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Módulo de</w:t>
            </w:r>
            <w:r w:rsidRPr="0006522C">
              <w:rPr>
                <w:rFonts w:ascii="Tahoma" w:eastAsia="Times New Roman" w:hAnsi="Tahoma" w:cs="Tahoma"/>
                <w:b/>
                <w:i/>
                <w:spacing w:val="-1"/>
                <w:sz w:val="20"/>
                <w:szCs w:val="20"/>
                <w:lang w:val="pt-PT"/>
              </w:rPr>
              <w:t xml:space="preserve"> </w:t>
            </w:r>
            <w:r w:rsidRPr="0006522C">
              <w:rPr>
                <w:rFonts w:ascii="Tahoma" w:eastAsia="Times New Roman" w:hAnsi="Tahoma" w:cs="Tahoma"/>
                <w:b/>
                <w:i/>
                <w:sz w:val="20"/>
                <w:szCs w:val="20"/>
                <w:lang w:val="pt-PT"/>
              </w:rPr>
              <w:t>Recrutamento</w:t>
            </w:r>
            <w:r w:rsidRPr="0006522C">
              <w:rPr>
                <w:rFonts w:ascii="Tahoma" w:eastAsia="Times New Roman" w:hAnsi="Tahoma" w:cs="Tahoma"/>
                <w:b/>
                <w:i/>
                <w:spacing w:val="-6"/>
                <w:sz w:val="20"/>
                <w:szCs w:val="20"/>
                <w:lang w:val="pt-PT"/>
              </w:rPr>
              <w:t xml:space="preserve"> </w:t>
            </w:r>
            <w:r w:rsidRPr="0006522C">
              <w:rPr>
                <w:rFonts w:ascii="Tahoma" w:eastAsia="Times New Roman" w:hAnsi="Tahoma" w:cs="Tahoma"/>
                <w:b/>
                <w:i/>
                <w:sz w:val="20"/>
                <w:szCs w:val="20"/>
                <w:lang w:val="pt-PT"/>
              </w:rPr>
              <w:t>e</w:t>
            </w:r>
            <w:r w:rsidRPr="0006522C">
              <w:rPr>
                <w:rFonts w:ascii="Tahoma" w:eastAsia="Times New Roman" w:hAnsi="Tahoma" w:cs="Tahoma"/>
                <w:b/>
                <w:i/>
                <w:spacing w:val="-6"/>
                <w:sz w:val="20"/>
                <w:szCs w:val="20"/>
                <w:lang w:val="pt-PT"/>
              </w:rPr>
              <w:t xml:space="preserve"> </w:t>
            </w:r>
            <w:r w:rsidRPr="0006522C">
              <w:rPr>
                <w:rFonts w:ascii="Tahoma" w:eastAsia="Times New Roman" w:hAnsi="Tahoma" w:cs="Tahoma"/>
                <w:b/>
                <w:i/>
                <w:sz w:val="20"/>
                <w:szCs w:val="20"/>
                <w:lang w:val="pt-PT"/>
              </w:rPr>
              <w:t>Seleção</w:t>
            </w:r>
          </w:p>
        </w:tc>
        <w:tc>
          <w:tcPr>
            <w:tcW w:w="1558" w:type="dxa"/>
            <w:tcBorders>
              <w:top w:val="single" w:sz="4" w:space="0" w:color="000000"/>
              <w:left w:val="single" w:sz="4" w:space="0" w:color="000000"/>
              <w:bottom w:val="single" w:sz="4" w:space="0" w:color="000000"/>
              <w:right w:val="single" w:sz="4" w:space="0" w:color="000000"/>
            </w:tcBorders>
          </w:tcPr>
          <w:p w14:paraId="1E13E2AA"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9" w:type="dxa"/>
            <w:tcBorders>
              <w:top w:val="single" w:sz="4" w:space="0" w:color="000000"/>
              <w:left w:val="single" w:sz="4" w:space="0" w:color="000000"/>
              <w:bottom w:val="single" w:sz="4" w:space="0" w:color="000000"/>
              <w:right w:val="single" w:sz="4" w:space="0" w:color="000000"/>
            </w:tcBorders>
          </w:tcPr>
          <w:p w14:paraId="7BEB64F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F27099C"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2A1CFDA7" w14:textId="77777777" w:rsidR="004D74D8" w:rsidRPr="0006522C" w:rsidRDefault="004D74D8" w:rsidP="0006522C">
            <w:pPr>
              <w:widowControl w:val="0"/>
              <w:numPr>
                <w:ilvl w:val="0"/>
                <w:numId w:val="26"/>
              </w:numPr>
              <w:tabs>
                <w:tab w:val="left" w:pos="832"/>
              </w:tabs>
              <w:ind w:right="514"/>
              <w:jc w:val="both"/>
              <w:rPr>
                <w:rFonts w:ascii="Tahoma" w:eastAsia="Times New Roman" w:hAnsi="Tahoma" w:cs="Tahoma"/>
                <w:sz w:val="20"/>
                <w:szCs w:val="20"/>
                <w:lang w:val="pt-PT"/>
              </w:rPr>
            </w:pPr>
            <w:r w:rsidRPr="0006522C">
              <w:rPr>
                <w:rFonts w:ascii="Tahoma" w:eastAsia="Times New Roman" w:hAnsi="Tahoma" w:cs="Tahoma"/>
                <w:sz w:val="20"/>
                <w:szCs w:val="20"/>
                <w:lang w:val="pt-PT"/>
              </w:rPr>
              <w:t>Manter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candidatos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pessoais,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habilidades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técnicase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humanas.</w:t>
            </w:r>
          </w:p>
        </w:tc>
        <w:tc>
          <w:tcPr>
            <w:tcW w:w="1558" w:type="dxa"/>
            <w:tcBorders>
              <w:top w:val="single" w:sz="4" w:space="0" w:color="000000"/>
              <w:left w:val="single" w:sz="4" w:space="0" w:color="000000"/>
              <w:bottom w:val="single" w:sz="4" w:space="0" w:color="000000"/>
              <w:right w:val="single" w:sz="4" w:space="0" w:color="000000"/>
            </w:tcBorders>
          </w:tcPr>
          <w:p w14:paraId="353BC024"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047021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1CB82A3"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27A891CC" w14:textId="77777777" w:rsidR="004D74D8" w:rsidRPr="0006522C" w:rsidRDefault="004D74D8" w:rsidP="0006522C">
            <w:pPr>
              <w:widowControl w:val="0"/>
              <w:numPr>
                <w:ilvl w:val="0"/>
                <w:numId w:val="26"/>
              </w:numPr>
              <w:tabs>
                <w:tab w:val="left" w:pos="832"/>
              </w:tabs>
              <w:ind w:right="610"/>
              <w:jc w:val="both"/>
              <w:rPr>
                <w:rFonts w:ascii="Tahoma" w:eastAsia="Times New Roman" w:hAnsi="Tahoma" w:cs="Tahoma"/>
                <w:sz w:val="20"/>
                <w:szCs w:val="20"/>
                <w:lang w:val="pt-PT"/>
              </w:rPr>
            </w:pPr>
            <w:r w:rsidRPr="0006522C">
              <w:rPr>
                <w:rFonts w:ascii="Tahoma" w:eastAsia="Times New Roman" w:hAnsi="Tahoma" w:cs="Tahoma"/>
                <w:sz w:val="20"/>
                <w:szCs w:val="20"/>
                <w:lang w:val="pt-PT"/>
              </w:rPr>
              <w:t>Registrar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 vagas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abertas 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preenchimento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aumento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quadro,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substituição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contratação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temporária.</w:t>
            </w:r>
          </w:p>
        </w:tc>
        <w:tc>
          <w:tcPr>
            <w:tcW w:w="1558" w:type="dxa"/>
            <w:tcBorders>
              <w:top w:val="single" w:sz="4" w:space="0" w:color="000000"/>
              <w:left w:val="single" w:sz="4" w:space="0" w:color="000000"/>
              <w:bottom w:val="single" w:sz="4" w:space="0" w:color="000000"/>
              <w:right w:val="single" w:sz="4" w:space="0" w:color="000000"/>
            </w:tcBorders>
          </w:tcPr>
          <w:p w14:paraId="08EDF6B6"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C1E4F0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18CE163"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175F63AF" w14:textId="77777777" w:rsidR="004D74D8" w:rsidRPr="0006522C" w:rsidRDefault="004D74D8" w:rsidP="0006522C">
            <w:pPr>
              <w:widowControl w:val="0"/>
              <w:numPr>
                <w:ilvl w:val="0"/>
                <w:numId w:val="26"/>
              </w:numPr>
              <w:tabs>
                <w:tab w:val="left" w:pos="832"/>
              </w:tabs>
              <w:ind w:right="1000"/>
              <w:jc w:val="both"/>
              <w:rPr>
                <w:rFonts w:ascii="Tahoma" w:eastAsia="Times New Roman" w:hAnsi="Tahoma" w:cs="Tahoma"/>
                <w:sz w:val="20"/>
                <w:szCs w:val="20"/>
                <w:lang w:val="pt-PT"/>
              </w:rPr>
            </w:pPr>
            <w:r w:rsidRPr="0006522C">
              <w:rPr>
                <w:rFonts w:ascii="Tahoma" w:eastAsia="Times New Roman" w:hAnsi="Tahoma" w:cs="Tahoma"/>
                <w:sz w:val="20"/>
                <w:szCs w:val="20"/>
                <w:lang w:val="pt-PT"/>
              </w:rPr>
              <w:t>Possibilitar</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requisitante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agregar</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habilidades</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adicionais,</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além</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requeridas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cargo, 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determinar 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perfil desejado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candidatos.</w:t>
            </w:r>
          </w:p>
        </w:tc>
        <w:tc>
          <w:tcPr>
            <w:tcW w:w="1558" w:type="dxa"/>
            <w:tcBorders>
              <w:top w:val="single" w:sz="4" w:space="0" w:color="000000"/>
              <w:left w:val="single" w:sz="4" w:space="0" w:color="000000"/>
              <w:bottom w:val="single" w:sz="4" w:space="0" w:color="000000"/>
              <w:right w:val="single" w:sz="4" w:space="0" w:color="000000"/>
            </w:tcBorders>
          </w:tcPr>
          <w:p w14:paraId="417FFA74"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5B811B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29E0B71" w14:textId="77777777" w:rsidTr="00660861">
        <w:trPr>
          <w:trHeight w:val="1013"/>
        </w:trPr>
        <w:tc>
          <w:tcPr>
            <w:tcW w:w="6663" w:type="dxa"/>
            <w:tcBorders>
              <w:top w:val="single" w:sz="4" w:space="0" w:color="000000"/>
              <w:left w:val="single" w:sz="4" w:space="0" w:color="000000"/>
              <w:bottom w:val="single" w:sz="4" w:space="0" w:color="000000"/>
              <w:right w:val="single" w:sz="4" w:space="0" w:color="000000"/>
            </w:tcBorders>
          </w:tcPr>
          <w:p w14:paraId="74AF847A" w14:textId="77777777" w:rsidR="004D74D8" w:rsidRPr="0006522C" w:rsidRDefault="004D74D8" w:rsidP="0006522C">
            <w:pPr>
              <w:widowControl w:val="0"/>
              <w:numPr>
                <w:ilvl w:val="0"/>
                <w:numId w:val="26"/>
              </w:numPr>
              <w:ind w:right="82"/>
              <w:jc w:val="both"/>
              <w:rPr>
                <w:rFonts w:ascii="Tahoma" w:eastAsia="Times New Roman" w:hAnsi="Tahoma" w:cs="Tahoma"/>
                <w:sz w:val="20"/>
                <w:szCs w:val="20"/>
                <w:lang w:val="pt-PT"/>
              </w:rPr>
            </w:pPr>
            <w:r w:rsidRPr="0006522C">
              <w:rPr>
                <w:rFonts w:ascii="Tahoma" w:eastAsia="Times New Roman" w:hAnsi="Tahoma" w:cs="Tahoma"/>
                <w:sz w:val="20"/>
                <w:szCs w:val="20"/>
                <w:lang w:val="pt-PT"/>
              </w:rPr>
              <w:t>Gerar relação de candidatos pré-selecionados para determinada vaga, utilizando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cadastro externo ou interno, com estatística de habilidades ou itens de perfil pessoal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mais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aprovaram</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reprovaram</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candidatos,</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permitindo adequação,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tempo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seleção,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nível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exigência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mesmos.</w:t>
            </w:r>
          </w:p>
        </w:tc>
        <w:tc>
          <w:tcPr>
            <w:tcW w:w="1558" w:type="dxa"/>
            <w:tcBorders>
              <w:top w:val="single" w:sz="4" w:space="0" w:color="000000"/>
              <w:left w:val="single" w:sz="4" w:space="0" w:color="000000"/>
              <w:bottom w:val="single" w:sz="4" w:space="0" w:color="000000"/>
              <w:right w:val="single" w:sz="4" w:space="0" w:color="000000"/>
            </w:tcBorders>
          </w:tcPr>
          <w:p w14:paraId="0C7A43A5"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981C63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C0DA5D2" w14:textId="77777777" w:rsidTr="00660861">
        <w:trPr>
          <w:trHeight w:val="566"/>
        </w:trPr>
        <w:tc>
          <w:tcPr>
            <w:tcW w:w="6663" w:type="dxa"/>
            <w:tcBorders>
              <w:top w:val="single" w:sz="4" w:space="0" w:color="000000"/>
              <w:left w:val="single" w:sz="4" w:space="0" w:color="000000"/>
              <w:bottom w:val="single" w:sz="4" w:space="0" w:color="000000"/>
              <w:right w:val="single" w:sz="4" w:space="0" w:color="000000"/>
            </w:tcBorders>
          </w:tcPr>
          <w:p w14:paraId="5429B143" w14:textId="77777777" w:rsidR="004D74D8" w:rsidRPr="0006522C" w:rsidRDefault="004D74D8" w:rsidP="0006522C">
            <w:pPr>
              <w:widowControl w:val="0"/>
              <w:ind w:left="112"/>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Módulo</w:t>
            </w:r>
            <w:r w:rsidRPr="0006522C">
              <w:rPr>
                <w:rFonts w:ascii="Tahoma" w:eastAsia="Times New Roman" w:hAnsi="Tahoma" w:cs="Tahoma"/>
                <w:b/>
                <w:i/>
                <w:spacing w:val="-1"/>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2"/>
                <w:sz w:val="20"/>
                <w:szCs w:val="20"/>
                <w:lang w:val="pt-PT"/>
              </w:rPr>
              <w:t xml:space="preserve"> </w:t>
            </w:r>
            <w:r w:rsidRPr="0006522C">
              <w:rPr>
                <w:rFonts w:ascii="Tahoma" w:eastAsia="Times New Roman" w:hAnsi="Tahoma" w:cs="Tahoma"/>
                <w:b/>
                <w:i/>
                <w:sz w:val="20"/>
                <w:szCs w:val="20"/>
                <w:lang w:val="pt-PT"/>
              </w:rPr>
              <w:t>Cargos</w:t>
            </w:r>
            <w:r w:rsidRPr="0006522C">
              <w:rPr>
                <w:rFonts w:ascii="Tahoma" w:eastAsia="Times New Roman" w:hAnsi="Tahoma" w:cs="Tahoma"/>
                <w:b/>
                <w:i/>
                <w:spacing w:val="-5"/>
                <w:sz w:val="20"/>
                <w:szCs w:val="20"/>
                <w:lang w:val="pt-PT"/>
              </w:rPr>
              <w:t xml:space="preserve"> </w:t>
            </w:r>
            <w:r w:rsidRPr="0006522C">
              <w:rPr>
                <w:rFonts w:ascii="Tahoma" w:eastAsia="Times New Roman" w:hAnsi="Tahoma" w:cs="Tahoma"/>
                <w:b/>
                <w:i/>
                <w:sz w:val="20"/>
                <w:szCs w:val="20"/>
                <w:lang w:val="pt-PT"/>
              </w:rPr>
              <w:t>e</w:t>
            </w:r>
            <w:r w:rsidRPr="0006522C">
              <w:rPr>
                <w:rFonts w:ascii="Tahoma" w:eastAsia="Times New Roman" w:hAnsi="Tahoma" w:cs="Tahoma"/>
                <w:b/>
                <w:i/>
                <w:spacing w:val="-2"/>
                <w:sz w:val="20"/>
                <w:szCs w:val="20"/>
                <w:lang w:val="pt-PT"/>
              </w:rPr>
              <w:t xml:space="preserve"> </w:t>
            </w:r>
            <w:r w:rsidRPr="0006522C">
              <w:rPr>
                <w:rFonts w:ascii="Tahoma" w:eastAsia="Times New Roman" w:hAnsi="Tahoma" w:cs="Tahoma"/>
                <w:b/>
                <w:i/>
                <w:sz w:val="20"/>
                <w:szCs w:val="20"/>
                <w:lang w:val="pt-PT"/>
              </w:rPr>
              <w:t>Salários</w:t>
            </w:r>
          </w:p>
        </w:tc>
        <w:tc>
          <w:tcPr>
            <w:tcW w:w="1558" w:type="dxa"/>
            <w:tcBorders>
              <w:top w:val="single" w:sz="4" w:space="0" w:color="000000"/>
              <w:left w:val="single" w:sz="4" w:space="0" w:color="000000"/>
              <w:bottom w:val="single" w:sz="4" w:space="0" w:color="000000"/>
              <w:right w:val="single" w:sz="4" w:space="0" w:color="000000"/>
            </w:tcBorders>
          </w:tcPr>
          <w:p w14:paraId="5E822E8E"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9" w:type="dxa"/>
            <w:tcBorders>
              <w:top w:val="single" w:sz="4" w:space="0" w:color="000000"/>
              <w:left w:val="single" w:sz="4" w:space="0" w:color="000000"/>
              <w:bottom w:val="single" w:sz="4" w:space="0" w:color="000000"/>
              <w:right w:val="single" w:sz="4" w:space="0" w:color="000000"/>
            </w:tcBorders>
          </w:tcPr>
          <w:p w14:paraId="4340E7E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F8EF056" w14:textId="77777777" w:rsidTr="00660861">
        <w:trPr>
          <w:trHeight w:val="760"/>
        </w:trPr>
        <w:tc>
          <w:tcPr>
            <w:tcW w:w="6663" w:type="dxa"/>
            <w:tcBorders>
              <w:top w:val="single" w:sz="4" w:space="0" w:color="000000"/>
              <w:left w:val="single" w:sz="4" w:space="0" w:color="000000"/>
              <w:bottom w:val="single" w:sz="4" w:space="0" w:color="000000"/>
              <w:right w:val="single" w:sz="4" w:space="0" w:color="000000"/>
            </w:tcBorders>
          </w:tcPr>
          <w:p w14:paraId="229F2A67"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Manter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estrutura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cargos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salários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empresa,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preservando 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histórico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níveis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salariais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mais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grades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salário,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portempo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determinado.</w:t>
            </w:r>
          </w:p>
        </w:tc>
        <w:tc>
          <w:tcPr>
            <w:tcW w:w="1558" w:type="dxa"/>
            <w:tcBorders>
              <w:top w:val="single" w:sz="4" w:space="0" w:color="000000"/>
              <w:left w:val="single" w:sz="4" w:space="0" w:color="000000"/>
              <w:bottom w:val="single" w:sz="4" w:space="0" w:color="000000"/>
              <w:right w:val="single" w:sz="4" w:space="0" w:color="000000"/>
            </w:tcBorders>
          </w:tcPr>
          <w:p w14:paraId="4F2A8556"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D4A1ED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E02F57C"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79A6C3DE" w14:textId="77777777" w:rsidR="004D74D8" w:rsidRPr="0006522C" w:rsidRDefault="004D74D8" w:rsidP="0006522C">
            <w:pPr>
              <w:widowControl w:val="0"/>
              <w:numPr>
                <w:ilvl w:val="0"/>
                <w:numId w:val="26"/>
              </w:numPr>
              <w:tabs>
                <w:tab w:val="left" w:pos="832"/>
              </w:tabs>
              <w:ind w:right="618"/>
              <w:jc w:val="both"/>
              <w:rPr>
                <w:rFonts w:ascii="Tahoma" w:eastAsia="Times New Roman" w:hAnsi="Tahoma" w:cs="Tahoma"/>
                <w:sz w:val="20"/>
                <w:szCs w:val="20"/>
                <w:lang w:val="pt-PT"/>
              </w:rPr>
            </w:pPr>
            <w:r w:rsidRPr="0006522C">
              <w:rPr>
                <w:rFonts w:ascii="Tahoma" w:eastAsia="Times New Roman" w:hAnsi="Tahoma" w:cs="Tahoma"/>
                <w:sz w:val="20"/>
                <w:szCs w:val="20"/>
                <w:lang w:val="pt-PT"/>
              </w:rPr>
              <w:t>Permitir</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determinar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perfil</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cargos</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registrar</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pesquisas</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salariais,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emitindo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análise 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massa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salarial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atual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relação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à</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pesquisa.</w:t>
            </w:r>
          </w:p>
        </w:tc>
        <w:tc>
          <w:tcPr>
            <w:tcW w:w="1558" w:type="dxa"/>
            <w:tcBorders>
              <w:top w:val="single" w:sz="4" w:space="0" w:color="000000"/>
              <w:left w:val="single" w:sz="4" w:space="0" w:color="000000"/>
              <w:bottom w:val="single" w:sz="4" w:space="0" w:color="000000"/>
              <w:right w:val="single" w:sz="4" w:space="0" w:color="000000"/>
            </w:tcBorders>
          </w:tcPr>
          <w:p w14:paraId="0DB5176F"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7750B37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07CB8B6"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02909B0C" w14:textId="77777777" w:rsidR="004D74D8" w:rsidRPr="0006522C" w:rsidRDefault="004D74D8" w:rsidP="0006522C">
            <w:pPr>
              <w:widowControl w:val="0"/>
              <w:numPr>
                <w:ilvl w:val="0"/>
                <w:numId w:val="26"/>
              </w:numPr>
              <w:tabs>
                <w:tab w:val="left" w:pos="832"/>
              </w:tabs>
              <w:ind w:right="615"/>
              <w:jc w:val="both"/>
              <w:rPr>
                <w:rFonts w:ascii="Tahoma" w:eastAsia="Times New Roman" w:hAnsi="Tahoma" w:cs="Tahoma"/>
                <w:sz w:val="20"/>
                <w:szCs w:val="20"/>
                <w:lang w:val="pt-PT"/>
              </w:rPr>
            </w:pPr>
            <w:r w:rsidRPr="0006522C">
              <w:rPr>
                <w:rFonts w:ascii="Tahoma" w:eastAsia="Times New Roman" w:hAnsi="Tahoma" w:cs="Tahoma"/>
                <w:sz w:val="20"/>
                <w:szCs w:val="20"/>
                <w:lang w:val="pt-PT"/>
              </w:rPr>
              <w:t>Efetuar</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reajustes</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grade</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salarial,</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possibilitando</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seleção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códigos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salariais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selecionadas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conjunto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lastRenderedPageBreak/>
              <w:t>outros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níveis.</w:t>
            </w:r>
          </w:p>
        </w:tc>
        <w:tc>
          <w:tcPr>
            <w:tcW w:w="1558" w:type="dxa"/>
            <w:tcBorders>
              <w:top w:val="single" w:sz="4" w:space="0" w:color="000000"/>
              <w:left w:val="single" w:sz="4" w:space="0" w:color="000000"/>
              <w:bottom w:val="single" w:sz="4" w:space="0" w:color="000000"/>
              <w:right w:val="single" w:sz="4" w:space="0" w:color="000000"/>
            </w:tcBorders>
          </w:tcPr>
          <w:p w14:paraId="0098DEB9"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lastRenderedPageBreak/>
              <w:t>SIM</w:t>
            </w:r>
          </w:p>
        </w:tc>
        <w:tc>
          <w:tcPr>
            <w:tcW w:w="1419" w:type="dxa"/>
            <w:tcBorders>
              <w:top w:val="single" w:sz="4" w:space="0" w:color="000000"/>
              <w:left w:val="single" w:sz="4" w:space="0" w:color="000000"/>
              <w:bottom w:val="single" w:sz="4" w:space="0" w:color="000000"/>
              <w:right w:val="single" w:sz="4" w:space="0" w:color="000000"/>
            </w:tcBorders>
          </w:tcPr>
          <w:p w14:paraId="03A51E0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77006D5" w14:textId="77777777" w:rsidTr="00660861">
        <w:trPr>
          <w:trHeight w:val="758"/>
        </w:trPr>
        <w:tc>
          <w:tcPr>
            <w:tcW w:w="6663" w:type="dxa"/>
            <w:tcBorders>
              <w:top w:val="single" w:sz="4" w:space="0" w:color="000000"/>
              <w:left w:val="single" w:sz="4" w:space="0" w:color="000000"/>
              <w:bottom w:val="single" w:sz="4" w:space="0" w:color="000000"/>
              <w:right w:val="single" w:sz="4" w:space="0" w:color="000000"/>
            </w:tcBorders>
          </w:tcPr>
          <w:p w14:paraId="7BC71F92"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Possibilitar</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simulações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novas</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estruturas</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salariais,</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interferir</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nos processos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normais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folha,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emitindo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relatórios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reflexo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destas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simulações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sobre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 massa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salarial.</w:t>
            </w:r>
          </w:p>
        </w:tc>
        <w:tc>
          <w:tcPr>
            <w:tcW w:w="1558" w:type="dxa"/>
            <w:tcBorders>
              <w:top w:val="single" w:sz="4" w:space="0" w:color="000000"/>
              <w:left w:val="single" w:sz="4" w:space="0" w:color="000000"/>
              <w:bottom w:val="single" w:sz="4" w:space="0" w:color="000000"/>
              <w:right w:val="single" w:sz="4" w:space="0" w:color="000000"/>
            </w:tcBorders>
          </w:tcPr>
          <w:p w14:paraId="21132764"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76DAEAD6"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A27BBB2" w14:textId="77777777" w:rsidTr="00660861">
        <w:trPr>
          <w:trHeight w:val="565"/>
        </w:trPr>
        <w:tc>
          <w:tcPr>
            <w:tcW w:w="6663" w:type="dxa"/>
            <w:tcBorders>
              <w:top w:val="single" w:sz="4" w:space="0" w:color="000000"/>
              <w:left w:val="single" w:sz="4" w:space="0" w:color="000000"/>
              <w:bottom w:val="single" w:sz="4" w:space="0" w:color="000000"/>
              <w:right w:val="single" w:sz="4" w:space="0" w:color="000000"/>
            </w:tcBorders>
          </w:tcPr>
          <w:p w14:paraId="2FC2F338" w14:textId="77777777" w:rsidR="004D74D8" w:rsidRPr="0006522C" w:rsidRDefault="004D74D8" w:rsidP="0006522C">
            <w:pPr>
              <w:widowControl w:val="0"/>
              <w:ind w:left="112"/>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Módulo</w:t>
            </w:r>
            <w:r w:rsidRPr="0006522C">
              <w:rPr>
                <w:rFonts w:ascii="Tahoma" w:eastAsia="Times New Roman" w:hAnsi="Tahoma" w:cs="Tahoma"/>
                <w:b/>
                <w:i/>
                <w:spacing w:val="-4"/>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4"/>
                <w:sz w:val="20"/>
                <w:szCs w:val="20"/>
                <w:lang w:val="pt-PT"/>
              </w:rPr>
              <w:t xml:space="preserve"> </w:t>
            </w:r>
            <w:r w:rsidRPr="0006522C">
              <w:rPr>
                <w:rFonts w:ascii="Tahoma" w:eastAsia="Times New Roman" w:hAnsi="Tahoma" w:cs="Tahoma"/>
                <w:b/>
                <w:i/>
                <w:sz w:val="20"/>
                <w:szCs w:val="20"/>
                <w:lang w:val="pt-PT"/>
              </w:rPr>
              <w:t>Contencioso</w:t>
            </w:r>
            <w:r w:rsidRPr="0006522C">
              <w:rPr>
                <w:rFonts w:ascii="Tahoma" w:eastAsia="Times New Roman" w:hAnsi="Tahoma" w:cs="Tahoma"/>
                <w:b/>
                <w:i/>
                <w:spacing w:val="-4"/>
                <w:sz w:val="20"/>
                <w:szCs w:val="20"/>
                <w:lang w:val="pt-PT"/>
              </w:rPr>
              <w:t xml:space="preserve"> </w:t>
            </w:r>
            <w:r w:rsidRPr="0006522C">
              <w:rPr>
                <w:rFonts w:ascii="Tahoma" w:eastAsia="Times New Roman" w:hAnsi="Tahoma" w:cs="Tahoma"/>
                <w:b/>
                <w:i/>
                <w:sz w:val="20"/>
                <w:szCs w:val="20"/>
                <w:lang w:val="pt-PT"/>
              </w:rPr>
              <w:t>Trabalhista</w:t>
            </w:r>
          </w:p>
        </w:tc>
        <w:tc>
          <w:tcPr>
            <w:tcW w:w="1558" w:type="dxa"/>
            <w:tcBorders>
              <w:top w:val="single" w:sz="4" w:space="0" w:color="000000"/>
              <w:left w:val="single" w:sz="4" w:space="0" w:color="000000"/>
              <w:bottom w:val="single" w:sz="4" w:space="0" w:color="000000"/>
              <w:right w:val="single" w:sz="4" w:space="0" w:color="000000"/>
            </w:tcBorders>
          </w:tcPr>
          <w:p w14:paraId="64F97D03"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9" w:type="dxa"/>
            <w:tcBorders>
              <w:top w:val="single" w:sz="4" w:space="0" w:color="000000"/>
              <w:left w:val="single" w:sz="4" w:space="0" w:color="000000"/>
              <w:bottom w:val="single" w:sz="4" w:space="0" w:color="000000"/>
              <w:right w:val="single" w:sz="4" w:space="0" w:color="000000"/>
            </w:tcBorders>
          </w:tcPr>
          <w:p w14:paraId="523DDBD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1FC6901"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5158676A" w14:textId="77777777" w:rsidR="004D74D8" w:rsidRPr="0006522C" w:rsidRDefault="004D74D8" w:rsidP="0006522C">
            <w:pPr>
              <w:widowControl w:val="0"/>
              <w:numPr>
                <w:ilvl w:val="0"/>
                <w:numId w:val="26"/>
              </w:numPr>
              <w:tabs>
                <w:tab w:val="left" w:pos="832"/>
              </w:tabs>
              <w:ind w:right="616"/>
              <w:jc w:val="both"/>
              <w:rPr>
                <w:rFonts w:ascii="Tahoma" w:eastAsia="Times New Roman" w:hAnsi="Tahoma" w:cs="Tahoma"/>
                <w:sz w:val="20"/>
                <w:szCs w:val="20"/>
                <w:lang w:val="pt-PT"/>
              </w:rPr>
            </w:pPr>
            <w:r w:rsidRPr="0006522C">
              <w:rPr>
                <w:rFonts w:ascii="Tahoma" w:eastAsia="Times New Roman" w:hAnsi="Tahoma" w:cs="Tahoma"/>
                <w:sz w:val="20"/>
                <w:szCs w:val="20"/>
                <w:lang w:val="pt-PT"/>
              </w:rPr>
              <w:t>Manter</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processos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movidos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contra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empresa,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seus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reclamantes,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prepostos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advogados.</w:t>
            </w:r>
          </w:p>
        </w:tc>
        <w:tc>
          <w:tcPr>
            <w:tcW w:w="1558" w:type="dxa"/>
            <w:tcBorders>
              <w:top w:val="single" w:sz="4" w:space="0" w:color="000000"/>
              <w:left w:val="single" w:sz="4" w:space="0" w:color="000000"/>
              <w:bottom w:val="single" w:sz="4" w:space="0" w:color="000000"/>
              <w:right w:val="single" w:sz="4" w:space="0" w:color="000000"/>
            </w:tcBorders>
          </w:tcPr>
          <w:p w14:paraId="47843FD9"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79248B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FE41ABE"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4B54FAA5"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Manter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agenda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dos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pacing w:val="-1"/>
                <w:sz w:val="20"/>
                <w:szCs w:val="20"/>
                <w:lang w:val="pt-PT"/>
              </w:rPr>
              <w:t>processos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advogados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controla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despesas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processo.</w:t>
            </w:r>
          </w:p>
        </w:tc>
        <w:tc>
          <w:tcPr>
            <w:tcW w:w="1558" w:type="dxa"/>
            <w:tcBorders>
              <w:top w:val="single" w:sz="4" w:space="0" w:color="000000"/>
              <w:left w:val="single" w:sz="4" w:space="0" w:color="000000"/>
              <w:bottom w:val="single" w:sz="4" w:space="0" w:color="000000"/>
              <w:right w:val="single" w:sz="4" w:space="0" w:color="000000"/>
            </w:tcBorders>
          </w:tcPr>
          <w:p w14:paraId="16205706"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71B74BC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78E26E8"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0CE2BD13" w14:textId="77777777" w:rsidR="004D74D8" w:rsidRPr="0006522C" w:rsidRDefault="004D74D8" w:rsidP="0006522C">
            <w:pPr>
              <w:widowControl w:val="0"/>
              <w:numPr>
                <w:ilvl w:val="0"/>
                <w:numId w:val="26"/>
              </w:numPr>
              <w:tabs>
                <w:tab w:val="left" w:pos="832"/>
              </w:tabs>
              <w:ind w:right="127"/>
              <w:jc w:val="both"/>
              <w:rPr>
                <w:rFonts w:ascii="Tahoma" w:eastAsia="Times New Roman" w:hAnsi="Tahoma" w:cs="Tahoma"/>
                <w:sz w:val="20"/>
                <w:szCs w:val="20"/>
                <w:lang w:val="pt-PT"/>
              </w:rPr>
            </w:pPr>
            <w:r w:rsidRPr="0006522C">
              <w:rPr>
                <w:rFonts w:ascii="Tahoma" w:eastAsia="Times New Roman" w:hAnsi="Tahoma" w:cs="Tahoma"/>
                <w:sz w:val="20"/>
                <w:szCs w:val="20"/>
                <w:lang w:val="pt-PT"/>
              </w:rPr>
              <w:t>Permitir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geração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estatísticas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demandas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mais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frequentes,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índice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deperda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ganho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causas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locais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maior incidência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reclamatória.</w:t>
            </w:r>
          </w:p>
        </w:tc>
        <w:tc>
          <w:tcPr>
            <w:tcW w:w="1558" w:type="dxa"/>
            <w:tcBorders>
              <w:top w:val="single" w:sz="4" w:space="0" w:color="000000"/>
              <w:left w:val="single" w:sz="4" w:space="0" w:color="000000"/>
              <w:bottom w:val="single" w:sz="4" w:space="0" w:color="000000"/>
              <w:right w:val="single" w:sz="4" w:space="0" w:color="000000"/>
            </w:tcBorders>
          </w:tcPr>
          <w:p w14:paraId="717C3167"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48042C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F0FFDC6"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7377539E" w14:textId="77777777" w:rsidR="004D74D8" w:rsidRPr="0006522C" w:rsidRDefault="004D74D8" w:rsidP="0006522C">
            <w:pPr>
              <w:widowControl w:val="0"/>
              <w:ind w:left="11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Gestão</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de</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treinamento</w:t>
            </w:r>
          </w:p>
        </w:tc>
        <w:tc>
          <w:tcPr>
            <w:tcW w:w="1558" w:type="dxa"/>
            <w:tcBorders>
              <w:top w:val="single" w:sz="4" w:space="0" w:color="000000"/>
              <w:left w:val="single" w:sz="4" w:space="0" w:color="000000"/>
              <w:bottom w:val="single" w:sz="4" w:space="0" w:color="000000"/>
              <w:right w:val="single" w:sz="4" w:space="0" w:color="000000"/>
            </w:tcBorders>
          </w:tcPr>
          <w:p w14:paraId="43CFBD39"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9" w:type="dxa"/>
            <w:tcBorders>
              <w:top w:val="single" w:sz="4" w:space="0" w:color="000000"/>
              <w:left w:val="single" w:sz="4" w:space="0" w:color="000000"/>
              <w:bottom w:val="single" w:sz="4" w:space="0" w:color="000000"/>
              <w:right w:val="single" w:sz="4" w:space="0" w:color="000000"/>
            </w:tcBorders>
          </w:tcPr>
          <w:p w14:paraId="139B120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AF9FE01"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63875D3C" w14:textId="77777777" w:rsidR="004D74D8" w:rsidRPr="0006522C" w:rsidRDefault="004D74D8" w:rsidP="0006522C">
            <w:pPr>
              <w:widowControl w:val="0"/>
              <w:numPr>
                <w:ilvl w:val="0"/>
                <w:numId w:val="26"/>
              </w:numPr>
              <w:tabs>
                <w:tab w:val="left" w:pos="832"/>
              </w:tabs>
              <w:ind w:right="172"/>
              <w:jc w:val="both"/>
              <w:rPr>
                <w:rFonts w:ascii="Tahoma" w:eastAsia="Times New Roman" w:hAnsi="Tahoma" w:cs="Tahoma"/>
                <w:sz w:val="20"/>
                <w:szCs w:val="20"/>
                <w:lang w:val="pt-PT"/>
              </w:rPr>
            </w:pPr>
            <w:r w:rsidRPr="0006522C">
              <w:rPr>
                <w:rFonts w:ascii="Tahoma" w:eastAsia="Times New Roman" w:hAnsi="Tahoma" w:cs="Tahoma"/>
                <w:sz w:val="20"/>
                <w:szCs w:val="20"/>
                <w:lang w:val="pt-PT"/>
              </w:rPr>
              <w:t>As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Gestão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Treinamentos</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devem</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sertotalmente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integradas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ao Sistema 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Folha de Pagamento;</w:t>
            </w:r>
          </w:p>
        </w:tc>
        <w:tc>
          <w:tcPr>
            <w:tcW w:w="1558" w:type="dxa"/>
            <w:tcBorders>
              <w:top w:val="single" w:sz="4" w:space="0" w:color="000000"/>
              <w:left w:val="single" w:sz="4" w:space="0" w:color="000000"/>
              <w:bottom w:val="single" w:sz="4" w:space="0" w:color="000000"/>
              <w:right w:val="single" w:sz="4" w:space="0" w:color="000000"/>
            </w:tcBorders>
          </w:tcPr>
          <w:p w14:paraId="5B10AB80"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9902C2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266FE90" w14:textId="77777777" w:rsidTr="00660861">
        <w:trPr>
          <w:trHeight w:val="1012"/>
        </w:trPr>
        <w:tc>
          <w:tcPr>
            <w:tcW w:w="6663" w:type="dxa"/>
            <w:tcBorders>
              <w:top w:val="single" w:sz="4" w:space="0" w:color="000000"/>
              <w:left w:val="single" w:sz="4" w:space="0" w:color="000000"/>
              <w:bottom w:val="single" w:sz="4" w:space="0" w:color="000000"/>
              <w:right w:val="single" w:sz="4" w:space="0" w:color="000000"/>
            </w:tcBorders>
          </w:tcPr>
          <w:p w14:paraId="03922430" w14:textId="77777777" w:rsidR="004D74D8" w:rsidRPr="0006522C" w:rsidRDefault="004D74D8" w:rsidP="0006522C">
            <w:pPr>
              <w:widowControl w:val="0"/>
              <w:numPr>
                <w:ilvl w:val="0"/>
                <w:numId w:val="26"/>
              </w:numPr>
              <w:ind w:right="82"/>
              <w:jc w:val="both"/>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 Este módulo deverá permitir que sejam realizados controles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 Treinamentos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natureza que a empresa se disponha a ter como metas a seremcumpridas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pelos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funcionários,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fornecendo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usuários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designados, possibilitando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estabelecimento 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Cronograma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Metas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Registro.</w:t>
            </w:r>
          </w:p>
        </w:tc>
        <w:tc>
          <w:tcPr>
            <w:tcW w:w="1558" w:type="dxa"/>
            <w:tcBorders>
              <w:top w:val="single" w:sz="4" w:space="0" w:color="000000"/>
              <w:left w:val="single" w:sz="4" w:space="0" w:color="000000"/>
              <w:bottom w:val="single" w:sz="4" w:space="0" w:color="000000"/>
              <w:right w:val="single" w:sz="4" w:space="0" w:color="000000"/>
            </w:tcBorders>
          </w:tcPr>
          <w:p w14:paraId="18830547"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756E455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F65F0FE"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644099C6" w14:textId="77777777" w:rsidR="004D74D8" w:rsidRPr="0006522C" w:rsidRDefault="004D74D8" w:rsidP="0006522C">
            <w:pPr>
              <w:widowControl w:val="0"/>
              <w:jc w:val="both"/>
              <w:rPr>
                <w:rFonts w:ascii="Tahoma" w:eastAsia="Times New Roman" w:hAnsi="Tahoma" w:cs="Tahoma"/>
                <w:sz w:val="20"/>
                <w:szCs w:val="20"/>
                <w:lang w:val="pt-PT"/>
              </w:rPr>
            </w:pPr>
          </w:p>
        </w:tc>
        <w:tc>
          <w:tcPr>
            <w:tcW w:w="1558" w:type="dxa"/>
            <w:tcBorders>
              <w:top w:val="single" w:sz="4" w:space="0" w:color="000000"/>
              <w:left w:val="single" w:sz="4" w:space="0" w:color="000000"/>
              <w:bottom w:val="single" w:sz="4" w:space="0" w:color="000000"/>
              <w:right w:val="single" w:sz="4" w:space="0" w:color="000000"/>
            </w:tcBorders>
          </w:tcPr>
          <w:p w14:paraId="1D583B5D"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5CEA30F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7C938C0" w14:textId="77777777" w:rsidTr="00660861">
        <w:trPr>
          <w:trHeight w:val="563"/>
        </w:trPr>
        <w:tc>
          <w:tcPr>
            <w:tcW w:w="6663" w:type="dxa"/>
            <w:tcBorders>
              <w:top w:val="single" w:sz="4" w:space="0" w:color="000000"/>
              <w:left w:val="single" w:sz="4" w:space="0" w:color="000000"/>
              <w:bottom w:val="single" w:sz="4" w:space="0" w:color="000000"/>
              <w:right w:val="single" w:sz="4" w:space="0" w:color="000000"/>
            </w:tcBorders>
          </w:tcPr>
          <w:p w14:paraId="24DAF1A7" w14:textId="77777777" w:rsidR="004D74D8" w:rsidRPr="0006522C" w:rsidRDefault="004D74D8" w:rsidP="0006522C">
            <w:pPr>
              <w:widowControl w:val="0"/>
              <w:ind w:left="112" w:right="270"/>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PLANEJAMENTO para</w:t>
            </w:r>
            <w:r w:rsidRPr="0006522C">
              <w:rPr>
                <w:rFonts w:ascii="Tahoma" w:eastAsia="Times New Roman" w:hAnsi="Tahoma" w:cs="Tahoma"/>
                <w:b/>
                <w:i/>
                <w:spacing w:val="1"/>
                <w:sz w:val="20"/>
                <w:szCs w:val="20"/>
                <w:lang w:val="pt-PT"/>
              </w:rPr>
              <w:t xml:space="preserve"> </w:t>
            </w:r>
            <w:r w:rsidRPr="0006522C">
              <w:rPr>
                <w:rFonts w:ascii="Tahoma" w:eastAsia="Times New Roman" w:hAnsi="Tahoma" w:cs="Tahoma"/>
                <w:b/>
                <w:i/>
                <w:sz w:val="20"/>
                <w:szCs w:val="20"/>
                <w:lang w:val="pt-PT"/>
              </w:rPr>
              <w:t>que</w:t>
            </w:r>
            <w:r w:rsidRPr="0006522C">
              <w:rPr>
                <w:rFonts w:ascii="Tahoma" w:eastAsia="Times New Roman" w:hAnsi="Tahoma" w:cs="Tahoma"/>
                <w:b/>
                <w:i/>
                <w:spacing w:val="1"/>
                <w:sz w:val="20"/>
                <w:szCs w:val="20"/>
                <w:lang w:val="pt-PT"/>
              </w:rPr>
              <w:t xml:space="preserve"> </w:t>
            </w:r>
            <w:r w:rsidRPr="0006522C">
              <w:rPr>
                <w:rFonts w:ascii="Tahoma" w:eastAsia="Times New Roman" w:hAnsi="Tahoma" w:cs="Tahoma"/>
                <w:b/>
                <w:i/>
                <w:sz w:val="20"/>
                <w:szCs w:val="20"/>
                <w:lang w:val="pt-PT"/>
              </w:rPr>
              <w:t>sejam utilizados todos</w:t>
            </w:r>
            <w:r w:rsidRPr="0006522C">
              <w:rPr>
                <w:rFonts w:ascii="Tahoma" w:eastAsia="Times New Roman" w:hAnsi="Tahoma" w:cs="Tahoma"/>
                <w:b/>
                <w:i/>
                <w:spacing w:val="1"/>
                <w:sz w:val="20"/>
                <w:szCs w:val="20"/>
                <w:lang w:val="pt-PT"/>
              </w:rPr>
              <w:t xml:space="preserve"> </w:t>
            </w:r>
            <w:r w:rsidRPr="0006522C">
              <w:rPr>
                <w:rFonts w:ascii="Tahoma" w:eastAsia="Times New Roman" w:hAnsi="Tahoma" w:cs="Tahoma"/>
                <w:b/>
                <w:i/>
                <w:sz w:val="20"/>
                <w:szCs w:val="20"/>
                <w:lang w:val="pt-PT"/>
              </w:rPr>
              <w:t>os</w:t>
            </w:r>
            <w:r w:rsidRPr="0006522C">
              <w:rPr>
                <w:rFonts w:ascii="Tahoma" w:eastAsia="Times New Roman" w:hAnsi="Tahoma" w:cs="Tahoma"/>
                <w:b/>
                <w:i/>
                <w:spacing w:val="1"/>
                <w:sz w:val="20"/>
                <w:szCs w:val="20"/>
                <w:lang w:val="pt-PT"/>
              </w:rPr>
              <w:t xml:space="preserve"> </w:t>
            </w:r>
            <w:r w:rsidRPr="0006522C">
              <w:rPr>
                <w:rFonts w:ascii="Tahoma" w:eastAsia="Times New Roman" w:hAnsi="Tahoma" w:cs="Tahoma"/>
                <w:b/>
                <w:i/>
                <w:sz w:val="20"/>
                <w:szCs w:val="20"/>
                <w:lang w:val="pt-PT"/>
              </w:rPr>
              <w:t>recursos, o</w:t>
            </w:r>
            <w:r w:rsidRPr="0006522C">
              <w:rPr>
                <w:rFonts w:ascii="Tahoma" w:eastAsia="Times New Roman" w:hAnsi="Tahoma" w:cs="Tahoma"/>
                <w:b/>
                <w:i/>
                <w:spacing w:val="1"/>
                <w:sz w:val="20"/>
                <w:szCs w:val="20"/>
                <w:lang w:val="pt-PT"/>
              </w:rPr>
              <w:t xml:space="preserve"> </w:t>
            </w:r>
            <w:r w:rsidRPr="0006522C">
              <w:rPr>
                <w:rFonts w:ascii="Tahoma" w:eastAsia="Times New Roman" w:hAnsi="Tahoma" w:cs="Tahoma"/>
                <w:b/>
                <w:i/>
                <w:sz w:val="20"/>
                <w:szCs w:val="20"/>
                <w:lang w:val="pt-PT"/>
              </w:rPr>
              <w:t>Sistema</w:t>
            </w:r>
            <w:r w:rsidRPr="0006522C">
              <w:rPr>
                <w:rFonts w:ascii="Tahoma" w:eastAsia="Times New Roman" w:hAnsi="Tahoma" w:cs="Tahoma"/>
                <w:b/>
                <w:i/>
                <w:spacing w:val="1"/>
                <w:sz w:val="20"/>
                <w:szCs w:val="20"/>
                <w:lang w:val="pt-PT"/>
              </w:rPr>
              <w:t xml:space="preserve"> </w:t>
            </w:r>
            <w:r w:rsidRPr="0006522C">
              <w:rPr>
                <w:rFonts w:ascii="Tahoma" w:eastAsia="Times New Roman" w:hAnsi="Tahoma" w:cs="Tahoma"/>
                <w:b/>
                <w:i/>
                <w:sz w:val="20"/>
                <w:szCs w:val="20"/>
                <w:lang w:val="pt-PT"/>
              </w:rPr>
              <w:t>disponibiliza</w:t>
            </w:r>
            <w:r w:rsidRPr="0006522C">
              <w:rPr>
                <w:rFonts w:ascii="Tahoma" w:eastAsia="Times New Roman" w:hAnsi="Tahoma" w:cs="Tahoma"/>
                <w:b/>
                <w:i/>
                <w:spacing w:val="-4"/>
                <w:sz w:val="20"/>
                <w:szCs w:val="20"/>
                <w:lang w:val="pt-PT"/>
              </w:rPr>
              <w:t xml:space="preserve"> </w:t>
            </w:r>
            <w:r w:rsidRPr="0006522C">
              <w:rPr>
                <w:rFonts w:ascii="Tahoma" w:eastAsia="Times New Roman" w:hAnsi="Tahoma" w:cs="Tahoma"/>
                <w:b/>
                <w:i/>
                <w:sz w:val="20"/>
                <w:szCs w:val="20"/>
                <w:lang w:val="pt-PT"/>
              </w:rPr>
              <w:t>de</w:t>
            </w:r>
            <w:r w:rsidRPr="0006522C">
              <w:rPr>
                <w:rFonts w:ascii="Tahoma" w:eastAsia="Times New Roman" w:hAnsi="Tahoma" w:cs="Tahoma"/>
                <w:b/>
                <w:i/>
                <w:spacing w:val="-1"/>
                <w:sz w:val="20"/>
                <w:szCs w:val="20"/>
                <w:lang w:val="pt-PT"/>
              </w:rPr>
              <w:t xml:space="preserve"> </w:t>
            </w:r>
            <w:r w:rsidRPr="0006522C">
              <w:rPr>
                <w:rFonts w:ascii="Tahoma" w:eastAsia="Times New Roman" w:hAnsi="Tahoma" w:cs="Tahoma"/>
                <w:b/>
                <w:i/>
                <w:sz w:val="20"/>
                <w:szCs w:val="20"/>
                <w:lang w:val="pt-PT"/>
              </w:rPr>
              <w:t>cadastros</w:t>
            </w:r>
            <w:r w:rsidRPr="0006522C">
              <w:rPr>
                <w:rFonts w:ascii="Tahoma" w:eastAsia="Times New Roman" w:hAnsi="Tahoma" w:cs="Tahoma"/>
                <w:b/>
                <w:i/>
                <w:spacing w:val="-5"/>
                <w:sz w:val="20"/>
                <w:szCs w:val="20"/>
                <w:lang w:val="pt-PT"/>
              </w:rPr>
              <w:t xml:space="preserve"> </w:t>
            </w:r>
            <w:r w:rsidRPr="0006522C">
              <w:rPr>
                <w:rFonts w:ascii="Tahoma" w:eastAsia="Times New Roman" w:hAnsi="Tahoma" w:cs="Tahoma"/>
                <w:b/>
                <w:i/>
                <w:sz w:val="20"/>
                <w:szCs w:val="20"/>
                <w:lang w:val="pt-PT"/>
              </w:rPr>
              <w:t>para</w:t>
            </w:r>
            <w:r w:rsidRPr="0006522C">
              <w:rPr>
                <w:rFonts w:ascii="Tahoma" w:eastAsia="Times New Roman" w:hAnsi="Tahoma" w:cs="Tahoma"/>
                <w:b/>
                <w:i/>
                <w:spacing w:val="-1"/>
                <w:sz w:val="20"/>
                <w:szCs w:val="20"/>
                <w:lang w:val="pt-PT"/>
              </w:rPr>
              <w:t xml:space="preserve"> </w:t>
            </w:r>
            <w:r w:rsidRPr="0006522C">
              <w:rPr>
                <w:rFonts w:ascii="Tahoma" w:eastAsia="Times New Roman" w:hAnsi="Tahoma" w:cs="Tahoma"/>
                <w:b/>
                <w:i/>
                <w:sz w:val="20"/>
                <w:szCs w:val="20"/>
                <w:lang w:val="pt-PT"/>
              </w:rPr>
              <w:t>manutenção de</w:t>
            </w:r>
            <w:r w:rsidRPr="0006522C">
              <w:rPr>
                <w:rFonts w:ascii="Tahoma" w:eastAsia="Times New Roman" w:hAnsi="Tahoma" w:cs="Tahoma"/>
                <w:b/>
                <w:i/>
                <w:spacing w:val="-3"/>
                <w:sz w:val="20"/>
                <w:szCs w:val="20"/>
                <w:lang w:val="pt-PT"/>
              </w:rPr>
              <w:t xml:space="preserve"> </w:t>
            </w:r>
            <w:r w:rsidRPr="0006522C">
              <w:rPr>
                <w:rFonts w:ascii="Tahoma" w:eastAsia="Times New Roman" w:hAnsi="Tahoma" w:cs="Tahoma"/>
                <w:b/>
                <w:i/>
                <w:sz w:val="20"/>
                <w:szCs w:val="20"/>
                <w:lang w:val="pt-PT"/>
              </w:rPr>
              <w:t>controles,</w:t>
            </w:r>
            <w:r w:rsidRPr="0006522C">
              <w:rPr>
                <w:rFonts w:ascii="Tahoma" w:eastAsia="Times New Roman" w:hAnsi="Tahoma" w:cs="Tahoma"/>
                <w:b/>
                <w:i/>
                <w:spacing w:val="-5"/>
                <w:sz w:val="20"/>
                <w:szCs w:val="20"/>
                <w:lang w:val="pt-PT"/>
              </w:rPr>
              <w:t xml:space="preserve"> </w:t>
            </w:r>
            <w:r w:rsidRPr="0006522C">
              <w:rPr>
                <w:rFonts w:ascii="Tahoma" w:eastAsia="Times New Roman" w:hAnsi="Tahoma" w:cs="Tahoma"/>
                <w:b/>
                <w:i/>
                <w:sz w:val="20"/>
                <w:szCs w:val="20"/>
                <w:lang w:val="pt-PT"/>
              </w:rPr>
              <w:t>com</w:t>
            </w:r>
            <w:r w:rsidRPr="0006522C">
              <w:rPr>
                <w:rFonts w:ascii="Tahoma" w:eastAsia="Times New Roman" w:hAnsi="Tahoma" w:cs="Tahoma"/>
                <w:b/>
                <w:i/>
                <w:spacing w:val="-4"/>
                <w:sz w:val="20"/>
                <w:szCs w:val="20"/>
                <w:lang w:val="pt-PT"/>
              </w:rPr>
              <w:t xml:space="preserve"> </w:t>
            </w:r>
            <w:r w:rsidRPr="0006522C">
              <w:rPr>
                <w:rFonts w:ascii="Tahoma" w:eastAsia="Times New Roman" w:hAnsi="Tahoma" w:cs="Tahoma"/>
                <w:b/>
                <w:i/>
                <w:sz w:val="20"/>
                <w:szCs w:val="20"/>
                <w:lang w:val="pt-PT"/>
              </w:rPr>
              <w:t>os</w:t>
            </w:r>
            <w:r w:rsidRPr="0006522C">
              <w:rPr>
                <w:rFonts w:ascii="Tahoma" w:eastAsia="Times New Roman" w:hAnsi="Tahoma" w:cs="Tahoma"/>
                <w:b/>
                <w:i/>
                <w:spacing w:val="-3"/>
                <w:sz w:val="20"/>
                <w:szCs w:val="20"/>
                <w:lang w:val="pt-PT"/>
              </w:rPr>
              <w:t xml:space="preserve"> </w:t>
            </w:r>
            <w:r w:rsidRPr="0006522C">
              <w:rPr>
                <w:rFonts w:ascii="Tahoma" w:eastAsia="Times New Roman" w:hAnsi="Tahoma" w:cs="Tahoma"/>
                <w:b/>
                <w:i/>
                <w:sz w:val="20"/>
                <w:szCs w:val="20"/>
                <w:lang w:val="pt-PT"/>
              </w:rPr>
              <w:t>seguintes</w:t>
            </w:r>
            <w:r w:rsidRPr="0006522C">
              <w:rPr>
                <w:rFonts w:ascii="Tahoma" w:eastAsia="Times New Roman" w:hAnsi="Tahoma" w:cs="Tahoma"/>
                <w:b/>
                <w:i/>
                <w:spacing w:val="-4"/>
                <w:sz w:val="20"/>
                <w:szCs w:val="20"/>
                <w:lang w:val="pt-PT"/>
              </w:rPr>
              <w:t xml:space="preserve"> </w:t>
            </w:r>
            <w:r w:rsidRPr="0006522C">
              <w:rPr>
                <w:rFonts w:ascii="Tahoma" w:eastAsia="Times New Roman" w:hAnsi="Tahoma" w:cs="Tahoma"/>
                <w:b/>
                <w:i/>
                <w:sz w:val="20"/>
                <w:szCs w:val="20"/>
                <w:lang w:val="pt-PT"/>
              </w:rPr>
              <w:t>tipos:</w:t>
            </w:r>
          </w:p>
        </w:tc>
        <w:tc>
          <w:tcPr>
            <w:tcW w:w="1558" w:type="dxa"/>
            <w:tcBorders>
              <w:top w:val="single" w:sz="4" w:space="0" w:color="000000"/>
              <w:left w:val="single" w:sz="4" w:space="0" w:color="000000"/>
              <w:bottom w:val="single" w:sz="4" w:space="0" w:color="000000"/>
              <w:right w:val="single" w:sz="4" w:space="0" w:color="000000"/>
            </w:tcBorders>
          </w:tcPr>
          <w:p w14:paraId="7E75620A"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9" w:type="dxa"/>
            <w:tcBorders>
              <w:top w:val="single" w:sz="4" w:space="0" w:color="000000"/>
              <w:left w:val="single" w:sz="4" w:space="0" w:color="000000"/>
              <w:bottom w:val="single" w:sz="4" w:space="0" w:color="000000"/>
              <w:right w:val="single" w:sz="4" w:space="0" w:color="000000"/>
            </w:tcBorders>
          </w:tcPr>
          <w:p w14:paraId="783F19A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554A9E1"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6D92E00F" w14:textId="77777777" w:rsidR="004D74D8" w:rsidRPr="0006522C" w:rsidRDefault="004D74D8" w:rsidP="0006522C">
            <w:pPr>
              <w:widowControl w:val="0"/>
              <w:ind w:left="473"/>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Permitir</w:t>
            </w:r>
            <w:r w:rsidRPr="0006522C">
              <w:rPr>
                <w:rFonts w:ascii="Tahoma" w:eastAsia="Times New Roman" w:hAnsi="Tahoma" w:cs="Tahoma"/>
                <w:b/>
                <w:spacing w:val="-7"/>
                <w:sz w:val="20"/>
                <w:szCs w:val="20"/>
                <w:lang w:val="pt-PT"/>
              </w:rPr>
              <w:t xml:space="preserve"> </w:t>
            </w:r>
            <w:r w:rsidRPr="0006522C">
              <w:rPr>
                <w:rFonts w:ascii="Tahoma" w:eastAsia="Times New Roman" w:hAnsi="Tahoma" w:cs="Tahoma"/>
                <w:b/>
                <w:sz w:val="20"/>
                <w:szCs w:val="20"/>
                <w:lang w:val="pt-PT"/>
              </w:rPr>
              <w:t>os</w:t>
            </w:r>
            <w:r w:rsidRPr="0006522C">
              <w:rPr>
                <w:rFonts w:ascii="Tahoma" w:eastAsia="Times New Roman" w:hAnsi="Tahoma" w:cs="Tahoma"/>
                <w:b/>
                <w:spacing w:val="-8"/>
                <w:sz w:val="20"/>
                <w:szCs w:val="20"/>
                <w:lang w:val="pt-PT"/>
              </w:rPr>
              <w:t xml:space="preserve"> </w:t>
            </w:r>
            <w:r w:rsidRPr="0006522C">
              <w:rPr>
                <w:rFonts w:ascii="Tahoma" w:eastAsia="Times New Roman" w:hAnsi="Tahoma" w:cs="Tahoma"/>
                <w:b/>
                <w:sz w:val="20"/>
                <w:szCs w:val="20"/>
                <w:lang w:val="pt-PT"/>
              </w:rPr>
              <w:t>seguintes</w:t>
            </w:r>
            <w:r w:rsidRPr="0006522C">
              <w:rPr>
                <w:rFonts w:ascii="Tahoma" w:eastAsia="Times New Roman" w:hAnsi="Tahoma" w:cs="Tahoma"/>
                <w:b/>
                <w:spacing w:val="-5"/>
                <w:sz w:val="20"/>
                <w:szCs w:val="20"/>
                <w:lang w:val="pt-PT"/>
              </w:rPr>
              <w:t xml:space="preserve"> </w:t>
            </w:r>
            <w:r w:rsidRPr="0006522C">
              <w:rPr>
                <w:rFonts w:ascii="Tahoma" w:eastAsia="Times New Roman" w:hAnsi="Tahoma" w:cs="Tahoma"/>
                <w:b/>
                <w:sz w:val="20"/>
                <w:szCs w:val="20"/>
                <w:lang w:val="pt-PT"/>
              </w:rPr>
              <w:t>CADASTROS:</w:t>
            </w:r>
          </w:p>
        </w:tc>
        <w:tc>
          <w:tcPr>
            <w:tcW w:w="1558" w:type="dxa"/>
            <w:tcBorders>
              <w:top w:val="single" w:sz="4" w:space="0" w:color="000000"/>
              <w:left w:val="single" w:sz="4" w:space="0" w:color="000000"/>
              <w:bottom w:val="single" w:sz="4" w:space="0" w:color="000000"/>
              <w:right w:val="single" w:sz="4" w:space="0" w:color="000000"/>
            </w:tcBorders>
          </w:tcPr>
          <w:p w14:paraId="36AA9623"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94E8BC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AABFBF1" w14:textId="77777777" w:rsidTr="00660861">
        <w:trPr>
          <w:trHeight w:val="760"/>
        </w:trPr>
        <w:tc>
          <w:tcPr>
            <w:tcW w:w="6663" w:type="dxa"/>
            <w:tcBorders>
              <w:top w:val="single" w:sz="4" w:space="0" w:color="000000"/>
              <w:left w:val="single" w:sz="4" w:space="0" w:color="000000"/>
              <w:bottom w:val="single" w:sz="4" w:space="0" w:color="000000"/>
              <w:right w:val="single" w:sz="4" w:space="0" w:color="000000"/>
            </w:tcBorders>
          </w:tcPr>
          <w:p w14:paraId="7C06081B" w14:textId="77777777" w:rsidR="004D74D8" w:rsidRPr="0006522C" w:rsidRDefault="004D74D8" w:rsidP="0006522C">
            <w:pPr>
              <w:widowControl w:val="0"/>
              <w:numPr>
                <w:ilvl w:val="0"/>
                <w:numId w:val="26"/>
              </w:numPr>
              <w:tabs>
                <w:tab w:val="left" w:pos="832"/>
              </w:tabs>
              <w:ind w:right="612"/>
              <w:jc w:val="both"/>
              <w:rPr>
                <w:rFonts w:ascii="Tahoma" w:eastAsia="Times New Roman" w:hAnsi="Tahoma" w:cs="Tahoma"/>
                <w:sz w:val="20"/>
                <w:szCs w:val="20"/>
                <w:lang w:val="pt-PT"/>
              </w:rPr>
            </w:pPr>
            <w:r w:rsidRPr="0006522C">
              <w:rPr>
                <w:rFonts w:ascii="Tahoma" w:eastAsia="Times New Roman" w:hAnsi="Tahoma" w:cs="Tahoma"/>
                <w:sz w:val="20"/>
                <w:szCs w:val="20"/>
                <w:lang w:val="pt-PT"/>
              </w:rPr>
              <w:t>Tipos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Habilidades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Possibilita</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cadastramento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Habilidade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explorada,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acordo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Curso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realizado,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opções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 inscrições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código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 descrição 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um;</w:t>
            </w:r>
          </w:p>
        </w:tc>
        <w:tc>
          <w:tcPr>
            <w:tcW w:w="1558" w:type="dxa"/>
            <w:tcBorders>
              <w:top w:val="single" w:sz="4" w:space="0" w:color="000000"/>
              <w:left w:val="single" w:sz="4" w:space="0" w:color="000000"/>
              <w:bottom w:val="single" w:sz="4" w:space="0" w:color="000000"/>
              <w:right w:val="single" w:sz="4" w:space="0" w:color="000000"/>
            </w:tcBorders>
          </w:tcPr>
          <w:p w14:paraId="0E71FF2E"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657357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7D9238D"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52ED05DF" w14:textId="77777777" w:rsidR="004D74D8" w:rsidRPr="0006522C" w:rsidRDefault="004D74D8" w:rsidP="0006522C">
            <w:pPr>
              <w:widowControl w:val="0"/>
              <w:numPr>
                <w:ilvl w:val="0"/>
                <w:numId w:val="26"/>
              </w:numPr>
              <w:tabs>
                <w:tab w:val="left" w:pos="832"/>
              </w:tabs>
              <w:ind w:right="142"/>
              <w:jc w:val="both"/>
              <w:rPr>
                <w:rFonts w:ascii="Tahoma" w:eastAsia="Times New Roman" w:hAnsi="Tahoma" w:cs="Tahoma"/>
                <w:sz w:val="20"/>
                <w:szCs w:val="20"/>
                <w:lang w:val="pt-PT"/>
              </w:rPr>
            </w:pPr>
            <w:r w:rsidRPr="0006522C">
              <w:rPr>
                <w:rFonts w:ascii="Tahoma" w:eastAsia="Times New Roman" w:hAnsi="Tahoma" w:cs="Tahoma"/>
                <w:sz w:val="20"/>
                <w:szCs w:val="20"/>
                <w:lang w:val="pt-PT"/>
              </w:rPr>
              <w:t>Habilidades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Possibilita</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cadastramento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Habilidade</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desenvolvida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profissionalmente,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acordo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Curso realizado;</w:t>
            </w:r>
          </w:p>
        </w:tc>
        <w:tc>
          <w:tcPr>
            <w:tcW w:w="1558" w:type="dxa"/>
            <w:tcBorders>
              <w:top w:val="single" w:sz="4" w:space="0" w:color="000000"/>
              <w:left w:val="single" w:sz="4" w:space="0" w:color="000000"/>
              <w:bottom w:val="single" w:sz="4" w:space="0" w:color="000000"/>
              <w:right w:val="single" w:sz="4" w:space="0" w:color="000000"/>
            </w:tcBorders>
          </w:tcPr>
          <w:p w14:paraId="6A071420"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C9C00D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9F070E0"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6035C431" w14:textId="77777777" w:rsidR="004D74D8" w:rsidRPr="0006522C" w:rsidRDefault="004D74D8" w:rsidP="0006522C">
            <w:pPr>
              <w:widowControl w:val="0"/>
              <w:numPr>
                <w:ilvl w:val="0"/>
                <w:numId w:val="26"/>
              </w:numPr>
              <w:tabs>
                <w:tab w:val="left" w:pos="832"/>
              </w:tabs>
              <w:ind w:right="619"/>
              <w:jc w:val="both"/>
              <w:rPr>
                <w:rFonts w:ascii="Tahoma" w:eastAsia="Times New Roman" w:hAnsi="Tahoma" w:cs="Tahoma"/>
                <w:sz w:val="20"/>
                <w:szCs w:val="20"/>
                <w:lang w:val="pt-PT"/>
              </w:rPr>
            </w:pPr>
            <w:r w:rsidRPr="0006522C">
              <w:rPr>
                <w:rFonts w:ascii="Tahoma" w:eastAsia="Times New Roman" w:hAnsi="Tahoma" w:cs="Tahoma"/>
                <w:sz w:val="20"/>
                <w:szCs w:val="20"/>
                <w:lang w:val="pt-PT"/>
              </w:rPr>
              <w:t>Instrutores: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Possibilita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cadastramento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profissionais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área,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ligados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suas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especialidades;</w:t>
            </w:r>
          </w:p>
        </w:tc>
        <w:tc>
          <w:tcPr>
            <w:tcW w:w="1558" w:type="dxa"/>
            <w:tcBorders>
              <w:top w:val="single" w:sz="4" w:space="0" w:color="000000"/>
              <w:left w:val="single" w:sz="4" w:space="0" w:color="000000"/>
              <w:bottom w:val="single" w:sz="4" w:space="0" w:color="000000"/>
              <w:right w:val="single" w:sz="4" w:space="0" w:color="000000"/>
            </w:tcBorders>
          </w:tcPr>
          <w:p w14:paraId="09B48244"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CF624D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B7D408A"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58270555" w14:textId="77777777" w:rsidR="004D74D8" w:rsidRPr="0006522C" w:rsidRDefault="004D74D8" w:rsidP="0006522C">
            <w:pPr>
              <w:widowControl w:val="0"/>
              <w:numPr>
                <w:ilvl w:val="0"/>
                <w:numId w:val="26"/>
              </w:numPr>
              <w:tabs>
                <w:tab w:val="left" w:pos="832"/>
              </w:tabs>
              <w:ind w:right="607"/>
              <w:jc w:val="both"/>
              <w:rPr>
                <w:rFonts w:ascii="Tahoma" w:eastAsia="Times New Roman" w:hAnsi="Tahoma" w:cs="Tahoma"/>
                <w:sz w:val="20"/>
                <w:szCs w:val="20"/>
                <w:lang w:val="pt-PT"/>
              </w:rPr>
            </w:pPr>
            <w:r w:rsidRPr="0006522C">
              <w:rPr>
                <w:rFonts w:ascii="Tahoma" w:eastAsia="Times New Roman" w:hAnsi="Tahoma" w:cs="Tahoma"/>
                <w:sz w:val="20"/>
                <w:szCs w:val="20"/>
                <w:lang w:val="pt-PT"/>
              </w:rPr>
              <w:t>Locais</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Fotos:</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Permite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inclusão</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fotos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Centros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Custos</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 Folha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Pagamento;</w:t>
            </w:r>
          </w:p>
        </w:tc>
        <w:tc>
          <w:tcPr>
            <w:tcW w:w="1558" w:type="dxa"/>
            <w:tcBorders>
              <w:top w:val="single" w:sz="4" w:space="0" w:color="000000"/>
              <w:left w:val="single" w:sz="4" w:space="0" w:color="000000"/>
              <w:bottom w:val="single" w:sz="4" w:space="0" w:color="000000"/>
              <w:right w:val="single" w:sz="4" w:space="0" w:color="000000"/>
            </w:tcBorders>
          </w:tcPr>
          <w:p w14:paraId="6C04846A"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458BDF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9CDDB9C"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6F21DFB9" w14:textId="77777777" w:rsidR="004D74D8" w:rsidRPr="0006522C" w:rsidRDefault="004D74D8" w:rsidP="0006522C">
            <w:pPr>
              <w:widowControl w:val="0"/>
              <w:numPr>
                <w:ilvl w:val="0"/>
                <w:numId w:val="26"/>
              </w:numPr>
              <w:tabs>
                <w:tab w:val="left" w:pos="832"/>
              </w:tabs>
              <w:ind w:right="617"/>
              <w:jc w:val="both"/>
              <w:rPr>
                <w:rFonts w:ascii="Tahoma" w:eastAsia="Times New Roman" w:hAnsi="Tahoma" w:cs="Tahoma"/>
                <w:sz w:val="20"/>
                <w:szCs w:val="20"/>
                <w:lang w:val="pt-PT"/>
              </w:rPr>
            </w:pPr>
            <w:r w:rsidRPr="0006522C">
              <w:rPr>
                <w:rFonts w:ascii="Tahoma" w:eastAsia="Times New Roman" w:hAnsi="Tahoma" w:cs="Tahoma"/>
                <w:sz w:val="20"/>
                <w:szCs w:val="20"/>
                <w:lang w:val="pt-PT"/>
              </w:rPr>
              <w:t>Promotores: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Possibilita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cadastramento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Instituições</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realizam</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cursos;</w:t>
            </w:r>
          </w:p>
        </w:tc>
        <w:tc>
          <w:tcPr>
            <w:tcW w:w="1558" w:type="dxa"/>
            <w:tcBorders>
              <w:top w:val="single" w:sz="4" w:space="0" w:color="000000"/>
              <w:left w:val="single" w:sz="4" w:space="0" w:color="000000"/>
              <w:bottom w:val="single" w:sz="4" w:space="0" w:color="000000"/>
              <w:right w:val="single" w:sz="4" w:space="0" w:color="000000"/>
            </w:tcBorders>
          </w:tcPr>
          <w:p w14:paraId="0190A423"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4F583C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C668552"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696EE558"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Situações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Trabalho: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situação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funcionário;</w:t>
            </w:r>
          </w:p>
        </w:tc>
        <w:tc>
          <w:tcPr>
            <w:tcW w:w="1558" w:type="dxa"/>
            <w:tcBorders>
              <w:top w:val="single" w:sz="4" w:space="0" w:color="000000"/>
              <w:left w:val="single" w:sz="4" w:space="0" w:color="000000"/>
              <w:bottom w:val="single" w:sz="4" w:space="0" w:color="000000"/>
              <w:right w:val="single" w:sz="4" w:space="0" w:color="000000"/>
            </w:tcBorders>
          </w:tcPr>
          <w:p w14:paraId="5E615854"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78675E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294B351"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64158988" w14:textId="77777777" w:rsidR="004D74D8" w:rsidRPr="0006522C" w:rsidRDefault="004D74D8" w:rsidP="0006522C">
            <w:pPr>
              <w:widowControl w:val="0"/>
              <w:numPr>
                <w:ilvl w:val="0"/>
                <w:numId w:val="26"/>
              </w:numPr>
              <w:tabs>
                <w:tab w:val="left" w:pos="832"/>
              </w:tabs>
              <w:ind w:right="1000"/>
              <w:jc w:val="both"/>
              <w:rPr>
                <w:rFonts w:ascii="Tahoma" w:eastAsia="Times New Roman" w:hAnsi="Tahoma" w:cs="Tahoma"/>
                <w:sz w:val="20"/>
                <w:szCs w:val="20"/>
                <w:lang w:val="pt-PT"/>
              </w:rPr>
            </w:pPr>
            <w:r w:rsidRPr="0006522C">
              <w:rPr>
                <w:rFonts w:ascii="Tahoma" w:eastAsia="Times New Roman" w:hAnsi="Tahoma" w:cs="Tahoma"/>
                <w:sz w:val="20"/>
                <w:szCs w:val="20"/>
                <w:lang w:val="pt-PT"/>
              </w:rPr>
              <w:t>Periodicidade: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curso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é</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possível</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relacionar</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periodicidade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necessária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sua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repetição;</w:t>
            </w:r>
          </w:p>
        </w:tc>
        <w:tc>
          <w:tcPr>
            <w:tcW w:w="1558" w:type="dxa"/>
            <w:tcBorders>
              <w:top w:val="single" w:sz="4" w:space="0" w:color="000000"/>
              <w:left w:val="single" w:sz="4" w:space="0" w:color="000000"/>
              <w:bottom w:val="single" w:sz="4" w:space="0" w:color="000000"/>
              <w:right w:val="single" w:sz="4" w:space="0" w:color="000000"/>
            </w:tcBorders>
          </w:tcPr>
          <w:p w14:paraId="294A1214"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9A463C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645E329"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2DB00517" w14:textId="77777777" w:rsidR="004D74D8" w:rsidRPr="0006522C" w:rsidRDefault="004D74D8" w:rsidP="0006522C">
            <w:pPr>
              <w:widowControl w:val="0"/>
              <w:numPr>
                <w:ilvl w:val="0"/>
                <w:numId w:val="26"/>
              </w:numPr>
              <w:tabs>
                <w:tab w:val="left" w:pos="832"/>
              </w:tabs>
              <w:ind w:right="616"/>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Tipos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pacing w:val="-1"/>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Periodicidade: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pacing w:val="-1"/>
                <w:sz w:val="20"/>
                <w:szCs w:val="20"/>
                <w:lang w:val="pt-PT"/>
              </w:rPr>
              <w:t>Determina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quantidade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períodos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referência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treinamentos;</w:t>
            </w:r>
          </w:p>
        </w:tc>
        <w:tc>
          <w:tcPr>
            <w:tcW w:w="1558" w:type="dxa"/>
            <w:tcBorders>
              <w:top w:val="single" w:sz="4" w:space="0" w:color="000000"/>
              <w:left w:val="single" w:sz="4" w:space="0" w:color="000000"/>
              <w:bottom w:val="single" w:sz="4" w:space="0" w:color="000000"/>
              <w:right w:val="single" w:sz="4" w:space="0" w:color="000000"/>
            </w:tcBorders>
          </w:tcPr>
          <w:p w14:paraId="54C014F4"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7F0A70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A5DF124"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12286747" w14:textId="77777777" w:rsidR="004D74D8" w:rsidRPr="0006522C" w:rsidRDefault="004D74D8" w:rsidP="0006522C">
            <w:pPr>
              <w:widowControl w:val="0"/>
              <w:numPr>
                <w:ilvl w:val="0"/>
                <w:numId w:val="26"/>
              </w:numPr>
              <w:tabs>
                <w:tab w:val="left" w:pos="832"/>
              </w:tabs>
              <w:ind w:right="616"/>
              <w:jc w:val="both"/>
              <w:rPr>
                <w:rFonts w:ascii="Tahoma" w:eastAsia="Times New Roman" w:hAnsi="Tahoma" w:cs="Tahoma"/>
                <w:sz w:val="20"/>
                <w:szCs w:val="20"/>
                <w:lang w:val="pt-PT"/>
              </w:rPr>
            </w:pPr>
            <w:r w:rsidRPr="0006522C">
              <w:rPr>
                <w:rFonts w:ascii="Tahoma" w:eastAsia="Times New Roman" w:hAnsi="Tahoma" w:cs="Tahoma"/>
                <w:sz w:val="20"/>
                <w:szCs w:val="20"/>
                <w:lang w:val="pt-PT"/>
              </w:rPr>
              <w:t>Índices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Aprovação:</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possibilidade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determinar</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índice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manual</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aprovação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treinamentos, 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pontuação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 Cronograma.</w:t>
            </w:r>
          </w:p>
        </w:tc>
        <w:tc>
          <w:tcPr>
            <w:tcW w:w="1558" w:type="dxa"/>
            <w:tcBorders>
              <w:top w:val="single" w:sz="4" w:space="0" w:color="000000"/>
              <w:left w:val="single" w:sz="4" w:space="0" w:color="000000"/>
              <w:bottom w:val="single" w:sz="4" w:space="0" w:color="000000"/>
              <w:right w:val="single" w:sz="4" w:space="0" w:color="000000"/>
            </w:tcBorders>
          </w:tcPr>
          <w:p w14:paraId="330EB7EE"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6B2F496"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6C85B8A"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70F8B2F7" w14:textId="77777777" w:rsidR="004D74D8" w:rsidRPr="0006522C" w:rsidRDefault="004D74D8" w:rsidP="0006522C">
            <w:pPr>
              <w:widowControl w:val="0"/>
              <w:jc w:val="both"/>
              <w:rPr>
                <w:rFonts w:ascii="Tahoma" w:eastAsia="Times New Roman" w:hAnsi="Tahoma" w:cs="Tahoma"/>
                <w:sz w:val="20"/>
                <w:szCs w:val="20"/>
                <w:lang w:val="pt-PT"/>
              </w:rPr>
            </w:pPr>
          </w:p>
        </w:tc>
        <w:tc>
          <w:tcPr>
            <w:tcW w:w="1558" w:type="dxa"/>
            <w:tcBorders>
              <w:top w:val="single" w:sz="4" w:space="0" w:color="000000"/>
              <w:left w:val="single" w:sz="4" w:space="0" w:color="000000"/>
              <w:bottom w:val="single" w:sz="4" w:space="0" w:color="000000"/>
              <w:right w:val="single" w:sz="4" w:space="0" w:color="000000"/>
            </w:tcBorders>
          </w:tcPr>
          <w:p w14:paraId="0FF6931D"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17669E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ADE0979"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3F6C9A92" w14:textId="77777777" w:rsidR="004D74D8" w:rsidRPr="0006522C" w:rsidRDefault="004D74D8" w:rsidP="0006522C">
            <w:pPr>
              <w:widowControl w:val="0"/>
              <w:ind w:left="473"/>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lastRenderedPageBreak/>
              <w:t>Permite</w:t>
            </w:r>
            <w:r w:rsidRPr="0006522C">
              <w:rPr>
                <w:rFonts w:ascii="Tahoma" w:eastAsia="Times New Roman" w:hAnsi="Tahoma" w:cs="Tahoma"/>
                <w:b/>
                <w:spacing w:val="-4"/>
                <w:sz w:val="20"/>
                <w:szCs w:val="20"/>
                <w:lang w:val="pt-PT"/>
              </w:rPr>
              <w:t xml:space="preserve"> </w:t>
            </w:r>
            <w:r w:rsidRPr="0006522C">
              <w:rPr>
                <w:rFonts w:ascii="Tahoma" w:eastAsia="Times New Roman" w:hAnsi="Tahoma" w:cs="Tahoma"/>
                <w:b/>
                <w:sz w:val="20"/>
                <w:szCs w:val="20"/>
                <w:lang w:val="pt-PT"/>
              </w:rPr>
              <w:t>o</w:t>
            </w:r>
            <w:r w:rsidRPr="0006522C">
              <w:rPr>
                <w:rFonts w:ascii="Tahoma" w:eastAsia="Times New Roman" w:hAnsi="Tahoma" w:cs="Tahoma"/>
                <w:b/>
                <w:spacing w:val="-2"/>
                <w:sz w:val="20"/>
                <w:szCs w:val="20"/>
                <w:lang w:val="pt-PT"/>
              </w:rPr>
              <w:t xml:space="preserve"> </w:t>
            </w:r>
            <w:r w:rsidRPr="0006522C">
              <w:rPr>
                <w:rFonts w:ascii="Tahoma" w:eastAsia="Times New Roman" w:hAnsi="Tahoma" w:cs="Tahoma"/>
                <w:b/>
                <w:sz w:val="20"/>
                <w:szCs w:val="20"/>
                <w:lang w:val="pt-PT"/>
              </w:rPr>
              <w:t>cadastro</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de</w:t>
            </w:r>
            <w:r w:rsidRPr="0006522C">
              <w:rPr>
                <w:rFonts w:ascii="Tahoma" w:eastAsia="Times New Roman" w:hAnsi="Tahoma" w:cs="Tahoma"/>
                <w:b/>
                <w:spacing w:val="-2"/>
                <w:sz w:val="20"/>
                <w:szCs w:val="20"/>
                <w:lang w:val="pt-PT"/>
              </w:rPr>
              <w:t xml:space="preserve"> </w:t>
            </w:r>
            <w:r w:rsidRPr="0006522C">
              <w:rPr>
                <w:rFonts w:ascii="Tahoma" w:eastAsia="Times New Roman" w:hAnsi="Tahoma" w:cs="Tahoma"/>
                <w:b/>
                <w:sz w:val="20"/>
                <w:szCs w:val="20"/>
                <w:lang w:val="pt-PT"/>
              </w:rPr>
              <w:t>CURSOS:</w:t>
            </w:r>
          </w:p>
        </w:tc>
        <w:tc>
          <w:tcPr>
            <w:tcW w:w="1558" w:type="dxa"/>
            <w:tcBorders>
              <w:top w:val="single" w:sz="4" w:space="0" w:color="000000"/>
              <w:left w:val="single" w:sz="4" w:space="0" w:color="000000"/>
              <w:bottom w:val="single" w:sz="4" w:space="0" w:color="000000"/>
              <w:right w:val="single" w:sz="4" w:space="0" w:color="000000"/>
            </w:tcBorders>
          </w:tcPr>
          <w:p w14:paraId="4472A563"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7D3F925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39311FB"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031E0FCC" w14:textId="77777777" w:rsidR="004D74D8" w:rsidRPr="0006522C" w:rsidRDefault="004D74D8" w:rsidP="0006522C">
            <w:pPr>
              <w:widowControl w:val="0"/>
              <w:numPr>
                <w:ilvl w:val="0"/>
                <w:numId w:val="26"/>
              </w:numPr>
              <w:tabs>
                <w:tab w:val="left" w:pos="832"/>
              </w:tabs>
              <w:ind w:right="673"/>
              <w:jc w:val="both"/>
              <w:rPr>
                <w:rFonts w:ascii="Tahoma" w:eastAsia="Times New Roman" w:hAnsi="Tahoma" w:cs="Tahoma"/>
                <w:sz w:val="20"/>
                <w:szCs w:val="20"/>
                <w:lang w:val="pt-PT"/>
              </w:rPr>
            </w:pPr>
            <w:r w:rsidRPr="0006522C">
              <w:rPr>
                <w:rFonts w:ascii="Tahoma" w:eastAsia="Times New Roman" w:hAnsi="Tahoma" w:cs="Tahoma"/>
                <w:sz w:val="20"/>
                <w:szCs w:val="20"/>
                <w:lang w:val="pt-PT"/>
              </w:rPr>
              <w:t>ASSUNTO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CURSO: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permite</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cadastramento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acordo</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sua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descrição;</w:t>
            </w:r>
          </w:p>
        </w:tc>
        <w:tc>
          <w:tcPr>
            <w:tcW w:w="1558" w:type="dxa"/>
            <w:tcBorders>
              <w:top w:val="single" w:sz="4" w:space="0" w:color="000000"/>
              <w:left w:val="single" w:sz="4" w:space="0" w:color="000000"/>
              <w:bottom w:val="single" w:sz="4" w:space="0" w:color="000000"/>
              <w:right w:val="single" w:sz="4" w:space="0" w:color="000000"/>
            </w:tcBorders>
          </w:tcPr>
          <w:p w14:paraId="3350B85D"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ABD848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440F4B7"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0C258E39" w14:textId="77777777" w:rsidR="004D74D8" w:rsidRPr="0006522C" w:rsidRDefault="004D74D8" w:rsidP="0006522C">
            <w:pPr>
              <w:widowControl w:val="0"/>
              <w:numPr>
                <w:ilvl w:val="0"/>
                <w:numId w:val="26"/>
              </w:numPr>
              <w:tabs>
                <w:tab w:val="left" w:pos="832"/>
              </w:tabs>
              <w:ind w:right="614"/>
              <w:jc w:val="both"/>
              <w:rPr>
                <w:rFonts w:ascii="Tahoma" w:eastAsia="Times New Roman" w:hAnsi="Tahoma" w:cs="Tahoma"/>
                <w:sz w:val="20"/>
                <w:szCs w:val="20"/>
                <w:lang w:val="pt-PT"/>
              </w:rPr>
            </w:pPr>
            <w:r w:rsidRPr="0006522C">
              <w:rPr>
                <w:rFonts w:ascii="Tahoma" w:eastAsia="Times New Roman" w:hAnsi="Tahoma" w:cs="Tahoma"/>
                <w:sz w:val="20"/>
                <w:szCs w:val="20"/>
                <w:lang w:val="pt-PT"/>
              </w:rPr>
              <w:t>TIPO</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CURSO</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determina</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curso</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dará</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qualificação</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funcionário,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Interno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Externo;</w:t>
            </w:r>
          </w:p>
        </w:tc>
        <w:tc>
          <w:tcPr>
            <w:tcW w:w="1558" w:type="dxa"/>
            <w:tcBorders>
              <w:top w:val="single" w:sz="4" w:space="0" w:color="000000"/>
              <w:left w:val="single" w:sz="4" w:space="0" w:color="000000"/>
              <w:bottom w:val="single" w:sz="4" w:space="0" w:color="000000"/>
              <w:right w:val="single" w:sz="4" w:space="0" w:color="000000"/>
            </w:tcBorders>
          </w:tcPr>
          <w:p w14:paraId="17CDD17D"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DEA656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CD2EB6D" w14:textId="77777777" w:rsidTr="00660861">
        <w:trPr>
          <w:trHeight w:val="508"/>
        </w:trPr>
        <w:tc>
          <w:tcPr>
            <w:tcW w:w="6663" w:type="dxa"/>
            <w:tcBorders>
              <w:top w:val="single" w:sz="4" w:space="0" w:color="000000"/>
              <w:left w:val="single" w:sz="4" w:space="0" w:color="000000"/>
              <w:bottom w:val="single" w:sz="4" w:space="0" w:color="000000"/>
              <w:right w:val="single" w:sz="4" w:space="0" w:color="000000"/>
            </w:tcBorders>
          </w:tcPr>
          <w:p w14:paraId="3AF8D138" w14:textId="77777777" w:rsidR="004D74D8" w:rsidRPr="0006522C" w:rsidRDefault="004D74D8" w:rsidP="0006522C">
            <w:pPr>
              <w:widowControl w:val="0"/>
              <w:numPr>
                <w:ilvl w:val="0"/>
                <w:numId w:val="26"/>
              </w:numPr>
              <w:tabs>
                <w:tab w:val="left" w:pos="724"/>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TREINAMENTO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pode-se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incluir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determinando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Código,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Descrição,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Tipo, dados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promotor,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carga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horária,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valor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relacionar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habilidade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mesmo.</w:t>
            </w:r>
          </w:p>
        </w:tc>
        <w:tc>
          <w:tcPr>
            <w:tcW w:w="1558" w:type="dxa"/>
            <w:tcBorders>
              <w:top w:val="single" w:sz="4" w:space="0" w:color="000000"/>
              <w:left w:val="single" w:sz="4" w:space="0" w:color="000000"/>
              <w:bottom w:val="single" w:sz="4" w:space="0" w:color="000000"/>
              <w:right w:val="single" w:sz="4" w:space="0" w:color="000000"/>
            </w:tcBorders>
          </w:tcPr>
          <w:p w14:paraId="767F28C8" w14:textId="77777777" w:rsidR="004D74D8" w:rsidRPr="0006522C" w:rsidRDefault="004D74D8" w:rsidP="0006522C">
            <w:pPr>
              <w:widowControl w:val="0"/>
              <w:ind w:left="551" w:right="542"/>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74C7FE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F6919A2"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629E84C5" w14:textId="77777777" w:rsidR="004D74D8" w:rsidRPr="0006522C" w:rsidRDefault="004D74D8" w:rsidP="0006522C">
            <w:pPr>
              <w:widowControl w:val="0"/>
              <w:numPr>
                <w:ilvl w:val="0"/>
                <w:numId w:val="26"/>
              </w:numPr>
              <w:jc w:val="both"/>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 Possibilita</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inclusão</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cadastros</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Cursos”,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“Promotores”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“Assunto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Curso”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diretamente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tela,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necessidade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alteração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telas.</w:t>
            </w:r>
          </w:p>
        </w:tc>
        <w:tc>
          <w:tcPr>
            <w:tcW w:w="1558" w:type="dxa"/>
            <w:tcBorders>
              <w:top w:val="single" w:sz="4" w:space="0" w:color="000000"/>
              <w:left w:val="single" w:sz="4" w:space="0" w:color="000000"/>
              <w:bottom w:val="single" w:sz="4" w:space="0" w:color="000000"/>
              <w:right w:val="single" w:sz="4" w:space="0" w:color="000000"/>
            </w:tcBorders>
          </w:tcPr>
          <w:p w14:paraId="7658610A"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378FB6E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4004984"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1E09218A" w14:textId="77777777" w:rsidR="004D74D8" w:rsidRPr="0006522C" w:rsidRDefault="004D74D8" w:rsidP="0006522C">
            <w:pPr>
              <w:widowControl w:val="0"/>
              <w:ind w:left="112"/>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GERAÇÃO</w:t>
            </w:r>
          </w:p>
        </w:tc>
        <w:tc>
          <w:tcPr>
            <w:tcW w:w="1558" w:type="dxa"/>
            <w:tcBorders>
              <w:top w:val="single" w:sz="4" w:space="0" w:color="000000"/>
              <w:left w:val="single" w:sz="4" w:space="0" w:color="000000"/>
              <w:bottom w:val="single" w:sz="4" w:space="0" w:color="000000"/>
              <w:right w:val="single" w:sz="4" w:space="0" w:color="000000"/>
            </w:tcBorders>
          </w:tcPr>
          <w:p w14:paraId="5F585BC2"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9" w:type="dxa"/>
            <w:tcBorders>
              <w:top w:val="single" w:sz="4" w:space="0" w:color="000000"/>
              <w:left w:val="single" w:sz="4" w:space="0" w:color="000000"/>
              <w:bottom w:val="single" w:sz="4" w:space="0" w:color="000000"/>
              <w:right w:val="single" w:sz="4" w:space="0" w:color="000000"/>
            </w:tcBorders>
          </w:tcPr>
          <w:p w14:paraId="5BC51D4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A4A7F9B"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0A110CF2" w14:textId="77777777" w:rsidR="004D74D8" w:rsidRPr="0006522C" w:rsidRDefault="004D74D8" w:rsidP="0006522C">
            <w:pPr>
              <w:widowControl w:val="0"/>
              <w:jc w:val="both"/>
              <w:rPr>
                <w:rFonts w:ascii="Tahoma" w:eastAsia="Times New Roman" w:hAnsi="Tahoma" w:cs="Tahoma"/>
                <w:sz w:val="20"/>
                <w:szCs w:val="20"/>
                <w:lang w:val="pt-PT"/>
              </w:rPr>
            </w:pPr>
          </w:p>
        </w:tc>
        <w:tc>
          <w:tcPr>
            <w:tcW w:w="1558" w:type="dxa"/>
            <w:tcBorders>
              <w:top w:val="single" w:sz="4" w:space="0" w:color="000000"/>
              <w:left w:val="single" w:sz="4" w:space="0" w:color="000000"/>
              <w:bottom w:val="single" w:sz="4" w:space="0" w:color="000000"/>
              <w:right w:val="single" w:sz="4" w:space="0" w:color="000000"/>
            </w:tcBorders>
          </w:tcPr>
          <w:p w14:paraId="4B2A5809"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32802CF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53DCA5F"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170E6921" w14:textId="77777777" w:rsidR="004D74D8" w:rsidRPr="0006522C" w:rsidRDefault="004D74D8" w:rsidP="0006522C">
            <w:pPr>
              <w:widowControl w:val="0"/>
              <w:numPr>
                <w:ilvl w:val="0"/>
                <w:numId w:val="26"/>
              </w:numPr>
              <w:tabs>
                <w:tab w:val="left" w:pos="832"/>
              </w:tabs>
              <w:ind w:right="142"/>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Permite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realizar</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programação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turmas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convocação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funcionários,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acordo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suas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funções, 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lotação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treinamentos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previstos.</w:t>
            </w:r>
          </w:p>
        </w:tc>
        <w:tc>
          <w:tcPr>
            <w:tcW w:w="1558" w:type="dxa"/>
            <w:tcBorders>
              <w:top w:val="single" w:sz="4" w:space="0" w:color="000000"/>
              <w:left w:val="single" w:sz="4" w:space="0" w:color="000000"/>
              <w:bottom w:val="single" w:sz="4" w:space="0" w:color="000000"/>
              <w:right w:val="single" w:sz="4" w:space="0" w:color="000000"/>
            </w:tcBorders>
          </w:tcPr>
          <w:p w14:paraId="1EE3C85E"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38A8C8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223597D" w14:textId="77777777" w:rsidTr="00660861">
        <w:trPr>
          <w:trHeight w:val="757"/>
        </w:trPr>
        <w:tc>
          <w:tcPr>
            <w:tcW w:w="6663" w:type="dxa"/>
            <w:tcBorders>
              <w:top w:val="single" w:sz="4" w:space="0" w:color="000000"/>
              <w:left w:val="single" w:sz="4" w:space="0" w:color="000000"/>
              <w:bottom w:val="single" w:sz="4" w:space="0" w:color="000000"/>
              <w:right w:val="single" w:sz="4" w:space="0" w:color="000000"/>
            </w:tcBorders>
          </w:tcPr>
          <w:p w14:paraId="7E89623E" w14:textId="77777777" w:rsidR="004D74D8" w:rsidRPr="0006522C" w:rsidRDefault="004D74D8" w:rsidP="0006522C">
            <w:pPr>
              <w:widowControl w:val="0"/>
              <w:numPr>
                <w:ilvl w:val="0"/>
                <w:numId w:val="26"/>
              </w:numPr>
              <w:tabs>
                <w:tab w:val="left" w:pos="832"/>
              </w:tabs>
              <w:ind w:right="611"/>
              <w:jc w:val="both"/>
              <w:rPr>
                <w:rFonts w:ascii="Tahoma" w:eastAsia="Times New Roman" w:hAnsi="Tahoma" w:cs="Tahoma"/>
                <w:sz w:val="20"/>
                <w:szCs w:val="20"/>
                <w:lang w:val="pt-PT"/>
              </w:rPr>
            </w:pPr>
            <w:r w:rsidRPr="0006522C">
              <w:rPr>
                <w:rFonts w:ascii="Tahoma" w:eastAsia="Times New Roman" w:hAnsi="Tahoma" w:cs="Tahoma"/>
                <w:sz w:val="20"/>
                <w:szCs w:val="20"/>
                <w:lang w:val="pt-PT"/>
              </w:rPr>
              <w:t>PROGRAMAS: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recurso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inserir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Programações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cursos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 participantes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realizarão,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podendo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seleções serem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funcionários,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locais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trabalho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ocupações;</w:t>
            </w:r>
          </w:p>
        </w:tc>
        <w:tc>
          <w:tcPr>
            <w:tcW w:w="1558" w:type="dxa"/>
            <w:tcBorders>
              <w:top w:val="single" w:sz="4" w:space="0" w:color="000000"/>
              <w:left w:val="single" w:sz="4" w:space="0" w:color="000000"/>
              <w:bottom w:val="single" w:sz="4" w:space="0" w:color="000000"/>
              <w:right w:val="single" w:sz="4" w:space="0" w:color="000000"/>
            </w:tcBorders>
          </w:tcPr>
          <w:p w14:paraId="778AEC84"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7A077D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E51A8C1" w14:textId="77777777" w:rsidTr="00660861">
        <w:trPr>
          <w:trHeight w:val="1267"/>
        </w:trPr>
        <w:tc>
          <w:tcPr>
            <w:tcW w:w="6663" w:type="dxa"/>
            <w:tcBorders>
              <w:top w:val="single" w:sz="4" w:space="0" w:color="000000"/>
              <w:left w:val="single" w:sz="4" w:space="0" w:color="000000"/>
              <w:bottom w:val="single" w:sz="4" w:space="0" w:color="000000"/>
              <w:right w:val="single" w:sz="4" w:space="0" w:color="000000"/>
            </w:tcBorders>
          </w:tcPr>
          <w:p w14:paraId="312CE215" w14:textId="77777777" w:rsidR="004D74D8" w:rsidRPr="0006522C" w:rsidRDefault="004D74D8" w:rsidP="0006522C">
            <w:pPr>
              <w:widowControl w:val="0"/>
              <w:numPr>
                <w:ilvl w:val="0"/>
                <w:numId w:val="26"/>
              </w:numPr>
              <w:ind w:right="83"/>
              <w:jc w:val="both"/>
              <w:rPr>
                <w:rFonts w:ascii="Tahoma" w:eastAsia="Times New Roman" w:hAnsi="Tahoma" w:cs="Tahoma"/>
                <w:sz w:val="20"/>
                <w:szCs w:val="20"/>
                <w:lang w:val="pt-PT"/>
              </w:rPr>
            </w:pPr>
            <w:r w:rsidRPr="0006522C">
              <w:rPr>
                <w:rFonts w:ascii="Tahoma" w:eastAsia="Times New Roman" w:hAnsi="Tahoma" w:cs="Tahoma"/>
                <w:sz w:val="20"/>
                <w:szCs w:val="20"/>
                <w:lang w:val="pt-PT"/>
              </w:rPr>
              <w:t>TURMAS: O sistema deverá possuir recurso para inserir Programas determinados,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Listando os Cursos, os funcionários que deverão ser convocadospara sua realização,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datas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convocação,</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os  dias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semana,  horário, instrutor, promotores, Aviso e Valor. O Sistema deverá dispor de ferramentas 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impressão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 Lista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Presença,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treinamento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realizado.</w:t>
            </w:r>
          </w:p>
        </w:tc>
        <w:tc>
          <w:tcPr>
            <w:tcW w:w="1558" w:type="dxa"/>
            <w:tcBorders>
              <w:top w:val="single" w:sz="4" w:space="0" w:color="000000"/>
              <w:left w:val="single" w:sz="4" w:space="0" w:color="000000"/>
              <w:bottom w:val="single" w:sz="4" w:space="0" w:color="000000"/>
              <w:right w:val="single" w:sz="4" w:space="0" w:color="000000"/>
            </w:tcBorders>
          </w:tcPr>
          <w:p w14:paraId="21EA1905"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CCEA30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93F63E9" w14:textId="77777777" w:rsidTr="00660861">
        <w:trPr>
          <w:trHeight w:val="755"/>
        </w:trPr>
        <w:tc>
          <w:tcPr>
            <w:tcW w:w="6663" w:type="dxa"/>
            <w:tcBorders>
              <w:top w:val="single" w:sz="4" w:space="0" w:color="000000"/>
              <w:left w:val="single" w:sz="4" w:space="0" w:color="000000"/>
              <w:bottom w:val="single" w:sz="4" w:space="0" w:color="000000"/>
              <w:right w:val="single" w:sz="4" w:space="0" w:color="000000"/>
            </w:tcBorders>
          </w:tcPr>
          <w:p w14:paraId="6DC399BA"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ter</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recurso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Convocação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Cursos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acordo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as turmas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determinadas,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enviando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e-mail,</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funcionários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convocados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chefia,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avisando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convocação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funcionários.</w:t>
            </w:r>
          </w:p>
        </w:tc>
        <w:tc>
          <w:tcPr>
            <w:tcW w:w="1558" w:type="dxa"/>
            <w:tcBorders>
              <w:top w:val="single" w:sz="4" w:space="0" w:color="000000"/>
              <w:left w:val="single" w:sz="4" w:space="0" w:color="000000"/>
              <w:bottom w:val="single" w:sz="4" w:space="0" w:color="000000"/>
              <w:right w:val="single" w:sz="4" w:space="0" w:color="000000"/>
            </w:tcBorders>
          </w:tcPr>
          <w:p w14:paraId="03ED5575"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2F417B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04C91AB"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7FE8A899" w14:textId="77777777" w:rsidR="004D74D8" w:rsidRPr="0006522C" w:rsidRDefault="004D74D8" w:rsidP="0006522C">
            <w:pPr>
              <w:widowControl w:val="0"/>
              <w:numPr>
                <w:ilvl w:val="0"/>
                <w:numId w:val="26"/>
              </w:numPr>
              <w:tabs>
                <w:tab w:val="left" w:pos="832"/>
              </w:tabs>
              <w:ind w:right="1000"/>
              <w:jc w:val="both"/>
              <w:rPr>
                <w:rFonts w:ascii="Tahoma" w:eastAsia="Times New Roman" w:hAnsi="Tahoma" w:cs="Tahoma"/>
                <w:sz w:val="20"/>
                <w:szCs w:val="20"/>
                <w:lang w:val="pt-PT"/>
              </w:rPr>
            </w:pPr>
            <w:r w:rsidRPr="0006522C">
              <w:rPr>
                <w:rFonts w:ascii="Tahoma" w:eastAsia="Times New Roman" w:hAnsi="Tahoma" w:cs="Tahoma"/>
                <w:sz w:val="20"/>
                <w:szCs w:val="20"/>
                <w:lang w:val="pt-PT"/>
              </w:rPr>
              <w: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marcar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presença</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funcionário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convocado;</w:t>
            </w:r>
          </w:p>
        </w:tc>
        <w:tc>
          <w:tcPr>
            <w:tcW w:w="1558" w:type="dxa"/>
            <w:tcBorders>
              <w:top w:val="single" w:sz="4" w:space="0" w:color="000000"/>
              <w:left w:val="single" w:sz="4" w:space="0" w:color="000000"/>
              <w:bottom w:val="single" w:sz="4" w:space="0" w:color="000000"/>
              <w:right w:val="single" w:sz="4" w:space="0" w:color="000000"/>
            </w:tcBorders>
          </w:tcPr>
          <w:p w14:paraId="1B98F650"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62E10E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1411FC4"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547D15BA"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impressão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turmas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convocadas;</w:t>
            </w:r>
          </w:p>
        </w:tc>
        <w:tc>
          <w:tcPr>
            <w:tcW w:w="1558" w:type="dxa"/>
            <w:tcBorders>
              <w:top w:val="single" w:sz="4" w:space="0" w:color="000000"/>
              <w:left w:val="single" w:sz="4" w:space="0" w:color="000000"/>
              <w:bottom w:val="single" w:sz="4" w:space="0" w:color="000000"/>
              <w:right w:val="single" w:sz="4" w:space="0" w:color="000000"/>
            </w:tcBorders>
          </w:tcPr>
          <w:p w14:paraId="5DB75AC8"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E229F2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66B572A"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6A6C98AA" w14:textId="77777777" w:rsidR="004D74D8" w:rsidRPr="0006522C" w:rsidRDefault="004D74D8" w:rsidP="0006522C">
            <w:pPr>
              <w:widowControl w:val="0"/>
              <w:jc w:val="both"/>
              <w:rPr>
                <w:rFonts w:ascii="Tahoma" w:eastAsia="Times New Roman" w:hAnsi="Tahoma" w:cs="Tahoma"/>
                <w:sz w:val="20"/>
                <w:szCs w:val="20"/>
                <w:lang w:val="pt-PT"/>
              </w:rPr>
            </w:pPr>
          </w:p>
        </w:tc>
        <w:tc>
          <w:tcPr>
            <w:tcW w:w="1558" w:type="dxa"/>
            <w:tcBorders>
              <w:top w:val="single" w:sz="4" w:space="0" w:color="000000"/>
              <w:left w:val="single" w:sz="4" w:space="0" w:color="000000"/>
              <w:bottom w:val="single" w:sz="4" w:space="0" w:color="000000"/>
              <w:right w:val="single" w:sz="4" w:space="0" w:color="000000"/>
            </w:tcBorders>
          </w:tcPr>
          <w:p w14:paraId="63299257"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CDFF29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4168816" w14:textId="77777777" w:rsidTr="00660861">
        <w:trPr>
          <w:trHeight w:val="1010"/>
        </w:trPr>
        <w:tc>
          <w:tcPr>
            <w:tcW w:w="6663" w:type="dxa"/>
            <w:tcBorders>
              <w:top w:val="single" w:sz="4" w:space="0" w:color="000000"/>
              <w:left w:val="single" w:sz="4" w:space="0" w:color="000000"/>
              <w:bottom w:val="single" w:sz="4" w:space="0" w:color="000000"/>
              <w:right w:val="single" w:sz="4" w:space="0" w:color="000000"/>
            </w:tcBorders>
          </w:tcPr>
          <w:p w14:paraId="1EFBAFD7" w14:textId="77777777" w:rsidR="004D74D8" w:rsidRPr="0006522C" w:rsidRDefault="004D74D8" w:rsidP="0006522C">
            <w:pPr>
              <w:widowControl w:val="0"/>
              <w:numPr>
                <w:ilvl w:val="0"/>
                <w:numId w:val="26"/>
              </w:numPr>
              <w:ind w:right="84"/>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AVALIAÇÕES após a convocação e realização dos cursos, o Sistema deverá</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possibilitar a liberação de Avaliações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Reações, para que o Funcionário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realizou</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treinamento,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acesso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próprio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do administrador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dele,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responda às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questões.</w:t>
            </w:r>
          </w:p>
        </w:tc>
        <w:tc>
          <w:tcPr>
            <w:tcW w:w="1558" w:type="dxa"/>
            <w:tcBorders>
              <w:top w:val="single" w:sz="4" w:space="0" w:color="000000"/>
              <w:left w:val="single" w:sz="4" w:space="0" w:color="000000"/>
              <w:bottom w:val="single" w:sz="4" w:space="0" w:color="000000"/>
              <w:right w:val="single" w:sz="4" w:space="0" w:color="000000"/>
            </w:tcBorders>
          </w:tcPr>
          <w:p w14:paraId="38958CD2"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C48133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217F218"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7F6FA308" w14:textId="77777777" w:rsidR="004D74D8" w:rsidRPr="0006522C" w:rsidRDefault="004D74D8" w:rsidP="0006522C">
            <w:pPr>
              <w:widowControl w:val="0"/>
              <w:numPr>
                <w:ilvl w:val="0"/>
                <w:numId w:val="26"/>
              </w:numPr>
              <w:tabs>
                <w:tab w:val="left" w:pos="832"/>
              </w:tabs>
              <w:ind w:right="614"/>
              <w:jc w:val="both"/>
              <w:rPr>
                <w:rFonts w:ascii="Tahoma" w:eastAsia="Times New Roman" w:hAnsi="Tahoma" w:cs="Tahoma"/>
                <w:sz w:val="20"/>
                <w:szCs w:val="20"/>
                <w:lang w:val="pt-PT"/>
              </w:rPr>
            </w:pPr>
            <w:r w:rsidRPr="0006522C">
              <w:rPr>
                <w:rFonts w:ascii="Tahoma" w:eastAsia="Times New Roman" w:hAnsi="Tahoma" w:cs="Tahoma"/>
                <w:sz w:val="20"/>
                <w:szCs w:val="20"/>
                <w:lang w:val="pt-PT"/>
              </w:rPr>
              <w:t>Quando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encerrado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curso,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RH,</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estará</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disponível</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prontuário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Funcionário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Certificado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emissão.</w:t>
            </w:r>
          </w:p>
        </w:tc>
        <w:tc>
          <w:tcPr>
            <w:tcW w:w="1558" w:type="dxa"/>
            <w:tcBorders>
              <w:top w:val="single" w:sz="4" w:space="0" w:color="000000"/>
              <w:left w:val="single" w:sz="4" w:space="0" w:color="000000"/>
              <w:bottom w:val="single" w:sz="4" w:space="0" w:color="000000"/>
              <w:right w:val="single" w:sz="4" w:space="0" w:color="000000"/>
            </w:tcBorders>
          </w:tcPr>
          <w:p w14:paraId="78CE7173"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2E3393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F2946B1" w14:textId="77777777" w:rsidTr="00660861">
        <w:trPr>
          <w:trHeight w:val="758"/>
        </w:trPr>
        <w:tc>
          <w:tcPr>
            <w:tcW w:w="6663" w:type="dxa"/>
            <w:tcBorders>
              <w:top w:val="single" w:sz="4" w:space="0" w:color="000000"/>
              <w:left w:val="single" w:sz="4" w:space="0" w:color="000000"/>
              <w:bottom w:val="single" w:sz="4" w:space="0" w:color="000000"/>
              <w:right w:val="single" w:sz="4" w:space="0" w:color="000000"/>
            </w:tcBorders>
          </w:tcPr>
          <w:p w14:paraId="6BAF2BC7"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Disponibilizar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resultados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avaliações,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demonstrando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 quantidade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participantes,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quantidade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eficaz</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ineficaz</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treinamentos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realizados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suas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qualificações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finais.</w:t>
            </w:r>
          </w:p>
        </w:tc>
        <w:tc>
          <w:tcPr>
            <w:tcW w:w="1558" w:type="dxa"/>
            <w:tcBorders>
              <w:top w:val="single" w:sz="4" w:space="0" w:color="000000"/>
              <w:left w:val="single" w:sz="4" w:space="0" w:color="000000"/>
              <w:bottom w:val="single" w:sz="4" w:space="0" w:color="000000"/>
              <w:right w:val="single" w:sz="4" w:space="0" w:color="000000"/>
            </w:tcBorders>
          </w:tcPr>
          <w:p w14:paraId="3A2F5FD1"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67B9C5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1C9B364" w14:textId="77777777" w:rsidTr="00660861">
        <w:trPr>
          <w:trHeight w:val="1012"/>
        </w:trPr>
        <w:tc>
          <w:tcPr>
            <w:tcW w:w="6663" w:type="dxa"/>
            <w:tcBorders>
              <w:top w:val="single" w:sz="4" w:space="0" w:color="000000"/>
              <w:left w:val="single" w:sz="4" w:space="0" w:color="000000"/>
              <w:bottom w:val="single" w:sz="4" w:space="0" w:color="000000"/>
              <w:right w:val="single" w:sz="4" w:space="0" w:color="000000"/>
            </w:tcBorders>
          </w:tcPr>
          <w:p w14:paraId="3D89B7A9" w14:textId="77777777" w:rsidR="004D74D8" w:rsidRPr="0006522C" w:rsidRDefault="004D74D8" w:rsidP="0006522C">
            <w:pPr>
              <w:widowControl w:val="0"/>
              <w:numPr>
                <w:ilvl w:val="0"/>
                <w:numId w:val="26"/>
              </w:numPr>
              <w:tabs>
                <w:tab w:val="left" w:pos="861"/>
              </w:tabs>
              <w:ind w:right="82"/>
              <w:jc w:val="both"/>
              <w:rPr>
                <w:rFonts w:ascii="Tahoma" w:eastAsia="Times New Roman" w:hAnsi="Tahoma" w:cs="Tahoma"/>
                <w:sz w:val="20"/>
                <w:szCs w:val="20"/>
                <w:lang w:val="pt-PT"/>
              </w:rPr>
            </w:pPr>
            <w:r w:rsidRPr="0006522C">
              <w:rPr>
                <w:rFonts w:ascii="Tahoma" w:eastAsia="Times New Roman" w:hAnsi="Tahoma" w:cs="Tahoma"/>
                <w:sz w:val="20"/>
                <w:szCs w:val="20"/>
                <w:lang w:val="pt-PT"/>
              </w:rPr>
              <w:t>Disponibilizar</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Cronograma</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Treinamentos,</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treinamentos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Previstos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Realizados,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horase</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valores;</w:t>
            </w:r>
          </w:p>
          <w:p w14:paraId="6757B38C" w14:textId="77777777" w:rsidR="004D74D8" w:rsidRPr="0006522C" w:rsidRDefault="004D74D8" w:rsidP="0006522C">
            <w:pPr>
              <w:widowControl w:val="0"/>
              <w:ind w:left="473" w:right="142"/>
              <w:jc w:val="both"/>
              <w:rPr>
                <w:rFonts w:ascii="Tahoma" w:eastAsia="Times New Roman" w:hAnsi="Tahoma" w:cs="Tahoma"/>
                <w:sz w:val="20"/>
                <w:szCs w:val="20"/>
                <w:lang w:val="pt-PT"/>
              </w:rPr>
            </w:pPr>
            <w:r w:rsidRPr="0006522C">
              <w:rPr>
                <w:rFonts w:ascii="Tahoma" w:eastAsia="Times New Roman" w:hAnsi="Tahoma" w:cs="Tahoma"/>
                <w:sz w:val="20"/>
                <w:szCs w:val="20"/>
                <w:lang w:val="pt-PT"/>
              </w:rPr>
              <w:t>Dados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estatísticos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apuração</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índices</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aprovação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participação.</w:t>
            </w:r>
          </w:p>
        </w:tc>
        <w:tc>
          <w:tcPr>
            <w:tcW w:w="1558" w:type="dxa"/>
            <w:tcBorders>
              <w:top w:val="single" w:sz="4" w:space="0" w:color="000000"/>
              <w:left w:val="single" w:sz="4" w:space="0" w:color="000000"/>
              <w:bottom w:val="single" w:sz="4" w:space="0" w:color="000000"/>
              <w:right w:val="single" w:sz="4" w:space="0" w:color="000000"/>
            </w:tcBorders>
          </w:tcPr>
          <w:p w14:paraId="2A8FE3F1"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D28657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49C8DA9"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71F3D479" w14:textId="77777777" w:rsidR="004D74D8" w:rsidRPr="0006522C" w:rsidRDefault="004D74D8" w:rsidP="0006522C">
            <w:pPr>
              <w:widowControl w:val="0"/>
              <w:numPr>
                <w:ilvl w:val="0"/>
                <w:numId w:val="26"/>
              </w:numPr>
              <w:tabs>
                <w:tab w:val="left" w:pos="832"/>
              </w:tabs>
              <w:ind w:right="613"/>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Demonstrar</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partir</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cursos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programados</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expiração</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períodos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estipulados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prazo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determinado.</w:t>
            </w:r>
          </w:p>
        </w:tc>
        <w:tc>
          <w:tcPr>
            <w:tcW w:w="1558" w:type="dxa"/>
            <w:tcBorders>
              <w:top w:val="single" w:sz="4" w:space="0" w:color="000000"/>
              <w:left w:val="single" w:sz="4" w:space="0" w:color="000000"/>
              <w:bottom w:val="single" w:sz="4" w:space="0" w:color="000000"/>
              <w:right w:val="single" w:sz="4" w:space="0" w:color="000000"/>
            </w:tcBorders>
          </w:tcPr>
          <w:p w14:paraId="322B1B4C"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3AC2F77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A63C1AA"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64F368C7" w14:textId="77777777" w:rsidR="004D74D8" w:rsidRPr="0006522C" w:rsidRDefault="004D74D8" w:rsidP="0006522C">
            <w:pPr>
              <w:widowControl w:val="0"/>
              <w:jc w:val="both"/>
              <w:rPr>
                <w:rFonts w:ascii="Tahoma" w:eastAsia="Times New Roman" w:hAnsi="Tahoma" w:cs="Tahoma"/>
                <w:sz w:val="20"/>
                <w:szCs w:val="20"/>
                <w:lang w:val="pt-PT"/>
              </w:rPr>
            </w:pPr>
          </w:p>
        </w:tc>
        <w:tc>
          <w:tcPr>
            <w:tcW w:w="1558" w:type="dxa"/>
            <w:tcBorders>
              <w:top w:val="single" w:sz="4" w:space="0" w:color="000000"/>
              <w:left w:val="single" w:sz="4" w:space="0" w:color="000000"/>
              <w:bottom w:val="single" w:sz="4" w:space="0" w:color="000000"/>
              <w:right w:val="single" w:sz="4" w:space="0" w:color="000000"/>
            </w:tcBorders>
          </w:tcPr>
          <w:p w14:paraId="69079912"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63882E4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ECF759A" w14:textId="77777777" w:rsidTr="00660861">
        <w:trPr>
          <w:trHeight w:val="504"/>
        </w:trPr>
        <w:tc>
          <w:tcPr>
            <w:tcW w:w="6663" w:type="dxa"/>
            <w:tcBorders>
              <w:top w:val="single" w:sz="4" w:space="0" w:color="000000"/>
              <w:left w:val="single" w:sz="4" w:space="0" w:color="000000"/>
              <w:bottom w:val="single" w:sz="4" w:space="0" w:color="000000"/>
              <w:right w:val="single" w:sz="4" w:space="0" w:color="000000"/>
            </w:tcBorders>
          </w:tcPr>
          <w:p w14:paraId="6009843A" w14:textId="77777777" w:rsidR="004D74D8" w:rsidRPr="0006522C" w:rsidRDefault="004D74D8" w:rsidP="0006522C">
            <w:pPr>
              <w:widowControl w:val="0"/>
              <w:ind w:left="112"/>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FUNCIONÁRIOS</w:t>
            </w:r>
          </w:p>
        </w:tc>
        <w:tc>
          <w:tcPr>
            <w:tcW w:w="1558" w:type="dxa"/>
            <w:tcBorders>
              <w:top w:val="single" w:sz="4" w:space="0" w:color="000000"/>
              <w:left w:val="single" w:sz="4" w:space="0" w:color="000000"/>
              <w:bottom w:val="single" w:sz="4" w:space="0" w:color="000000"/>
              <w:right w:val="single" w:sz="4" w:space="0" w:color="000000"/>
            </w:tcBorders>
          </w:tcPr>
          <w:p w14:paraId="68228D71"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9" w:type="dxa"/>
            <w:tcBorders>
              <w:top w:val="single" w:sz="4" w:space="0" w:color="000000"/>
              <w:left w:val="single" w:sz="4" w:space="0" w:color="000000"/>
              <w:bottom w:val="single" w:sz="4" w:space="0" w:color="000000"/>
              <w:right w:val="single" w:sz="4" w:space="0" w:color="000000"/>
            </w:tcBorders>
          </w:tcPr>
          <w:p w14:paraId="1099293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F155AF7"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57DF857D" w14:textId="77777777" w:rsidR="004D74D8" w:rsidRPr="0006522C" w:rsidRDefault="004D74D8" w:rsidP="0006522C">
            <w:pPr>
              <w:widowControl w:val="0"/>
              <w:jc w:val="both"/>
              <w:rPr>
                <w:rFonts w:ascii="Tahoma" w:eastAsia="Times New Roman" w:hAnsi="Tahoma" w:cs="Tahoma"/>
                <w:sz w:val="20"/>
                <w:szCs w:val="20"/>
                <w:lang w:val="pt-PT"/>
              </w:rPr>
            </w:pPr>
          </w:p>
        </w:tc>
        <w:tc>
          <w:tcPr>
            <w:tcW w:w="1558" w:type="dxa"/>
            <w:tcBorders>
              <w:top w:val="single" w:sz="4" w:space="0" w:color="000000"/>
              <w:left w:val="single" w:sz="4" w:space="0" w:color="000000"/>
              <w:bottom w:val="single" w:sz="4" w:space="0" w:color="000000"/>
              <w:right w:val="single" w:sz="4" w:space="0" w:color="000000"/>
            </w:tcBorders>
          </w:tcPr>
          <w:p w14:paraId="3510DF82"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635B428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F81F698"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314F889A" w14:textId="77777777" w:rsidR="004D74D8" w:rsidRPr="0006522C" w:rsidRDefault="004D74D8" w:rsidP="0006522C">
            <w:pPr>
              <w:widowControl w:val="0"/>
              <w:numPr>
                <w:ilvl w:val="0"/>
                <w:numId w:val="26"/>
              </w:numPr>
              <w:tabs>
                <w:tab w:val="left" w:pos="832"/>
              </w:tabs>
              <w:ind w:right="610"/>
              <w:jc w:val="both"/>
              <w:rPr>
                <w:rFonts w:ascii="Tahoma" w:eastAsia="Times New Roman" w:hAnsi="Tahoma" w:cs="Tahoma"/>
                <w:sz w:val="20"/>
                <w:szCs w:val="20"/>
                <w:lang w:val="pt-PT"/>
              </w:rPr>
            </w:pPr>
            <w:r w:rsidRPr="0006522C">
              <w:rPr>
                <w:rFonts w:ascii="Tahoma" w:eastAsia="Times New Roman" w:hAnsi="Tahoma" w:cs="Tahoma"/>
                <w:sz w:val="20"/>
                <w:szCs w:val="20"/>
                <w:lang w:val="pt-PT"/>
              </w:rPr>
              <w:t>Exibe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funcionários,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trazidos</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folha</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foto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pessoais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profissionais.</w:t>
            </w:r>
          </w:p>
        </w:tc>
        <w:tc>
          <w:tcPr>
            <w:tcW w:w="1558" w:type="dxa"/>
            <w:tcBorders>
              <w:top w:val="single" w:sz="4" w:space="0" w:color="000000"/>
              <w:left w:val="single" w:sz="4" w:space="0" w:color="000000"/>
              <w:bottom w:val="single" w:sz="4" w:space="0" w:color="000000"/>
              <w:right w:val="single" w:sz="4" w:space="0" w:color="000000"/>
            </w:tcBorders>
          </w:tcPr>
          <w:p w14:paraId="533851BD"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2A498A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5A00451"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67DE0593" w14:textId="77777777" w:rsidR="004D74D8" w:rsidRPr="0006522C" w:rsidRDefault="004D74D8" w:rsidP="0006522C">
            <w:pPr>
              <w:widowControl w:val="0"/>
              <w:numPr>
                <w:ilvl w:val="0"/>
                <w:numId w:val="26"/>
              </w:numPr>
              <w:tabs>
                <w:tab w:val="left" w:pos="832"/>
              </w:tabs>
              <w:ind w:right="673"/>
              <w:jc w:val="both"/>
              <w:rPr>
                <w:rFonts w:ascii="Tahoma" w:eastAsia="Times New Roman" w:hAnsi="Tahoma" w:cs="Tahoma"/>
                <w:sz w:val="20"/>
                <w:szCs w:val="20"/>
                <w:lang w:val="pt-PT"/>
              </w:rPr>
            </w:pPr>
            <w:r w:rsidRPr="0006522C">
              <w:rPr>
                <w:rFonts w:ascii="Tahoma" w:eastAsia="Times New Roman" w:hAnsi="Tahoma" w:cs="Tahoma"/>
                <w:sz w:val="20"/>
                <w:szCs w:val="20"/>
                <w:lang w:val="pt-PT"/>
              </w:rPr>
              <w:t>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funcionário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exibidos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todos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treinamentos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realizados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possibilidade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certificados.</w:t>
            </w:r>
          </w:p>
        </w:tc>
        <w:tc>
          <w:tcPr>
            <w:tcW w:w="1558" w:type="dxa"/>
            <w:tcBorders>
              <w:top w:val="single" w:sz="4" w:space="0" w:color="000000"/>
              <w:left w:val="single" w:sz="4" w:space="0" w:color="000000"/>
              <w:bottom w:val="single" w:sz="4" w:space="0" w:color="000000"/>
              <w:right w:val="single" w:sz="4" w:space="0" w:color="000000"/>
            </w:tcBorders>
          </w:tcPr>
          <w:p w14:paraId="4B88C905"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9949EE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7D8FF41" w14:textId="77777777" w:rsidTr="00660861">
        <w:trPr>
          <w:trHeight w:val="757"/>
        </w:trPr>
        <w:tc>
          <w:tcPr>
            <w:tcW w:w="6663" w:type="dxa"/>
            <w:tcBorders>
              <w:top w:val="single" w:sz="4" w:space="0" w:color="000000"/>
              <w:left w:val="single" w:sz="4" w:space="0" w:color="000000"/>
              <w:bottom w:val="single" w:sz="4" w:space="0" w:color="000000"/>
              <w:right w:val="single" w:sz="4" w:space="0" w:color="000000"/>
            </w:tcBorders>
          </w:tcPr>
          <w:p w14:paraId="56D26473"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SUGESTÕES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CURSO: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usuário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cujo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perfil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definido como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será</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permissão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inclusão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cursos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valores, 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posterior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aprovação;</w:t>
            </w:r>
          </w:p>
        </w:tc>
        <w:tc>
          <w:tcPr>
            <w:tcW w:w="1558" w:type="dxa"/>
            <w:tcBorders>
              <w:top w:val="single" w:sz="4" w:space="0" w:color="000000"/>
              <w:left w:val="single" w:sz="4" w:space="0" w:color="000000"/>
              <w:bottom w:val="single" w:sz="4" w:space="0" w:color="000000"/>
              <w:right w:val="single" w:sz="4" w:space="0" w:color="000000"/>
            </w:tcBorders>
          </w:tcPr>
          <w:p w14:paraId="6064857D"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B61F3F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CB1D201"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6AC5471D" w14:textId="77777777" w:rsidR="004D74D8" w:rsidRPr="0006522C" w:rsidRDefault="004D74D8" w:rsidP="0006522C">
            <w:pPr>
              <w:widowControl w:val="0"/>
              <w:numPr>
                <w:ilvl w:val="0"/>
                <w:numId w:val="26"/>
              </w:numPr>
              <w:tabs>
                <w:tab w:val="left" w:pos="832"/>
              </w:tabs>
              <w:ind w:right="614"/>
              <w:jc w:val="both"/>
              <w:rPr>
                <w:rFonts w:ascii="Tahoma" w:eastAsia="Times New Roman" w:hAnsi="Tahoma" w:cs="Tahoma"/>
                <w:sz w:val="20"/>
                <w:szCs w:val="20"/>
                <w:lang w:val="pt-PT"/>
              </w:rPr>
            </w:pPr>
            <w:r w:rsidRPr="0006522C">
              <w:rPr>
                <w:rFonts w:ascii="Tahoma" w:eastAsia="Times New Roman" w:hAnsi="Tahoma" w:cs="Tahoma"/>
                <w:sz w:val="20"/>
                <w:szCs w:val="20"/>
                <w:lang w:val="pt-PT"/>
              </w:rPr>
              <w:t>Ao</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Administrador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caberá</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funcionalidade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Rejeitar</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Aprovar 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sugestões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Cursos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entrar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grade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previsão.</w:t>
            </w:r>
          </w:p>
        </w:tc>
        <w:tc>
          <w:tcPr>
            <w:tcW w:w="1558" w:type="dxa"/>
            <w:tcBorders>
              <w:top w:val="single" w:sz="4" w:space="0" w:color="000000"/>
              <w:left w:val="single" w:sz="4" w:space="0" w:color="000000"/>
              <w:bottom w:val="single" w:sz="4" w:space="0" w:color="000000"/>
              <w:right w:val="single" w:sz="4" w:space="0" w:color="000000"/>
            </w:tcBorders>
          </w:tcPr>
          <w:p w14:paraId="2D460FF5"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73DEFD8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37FD03D" w14:textId="77777777" w:rsidTr="00660861">
        <w:trPr>
          <w:trHeight w:val="838"/>
        </w:trPr>
        <w:tc>
          <w:tcPr>
            <w:tcW w:w="6663" w:type="dxa"/>
            <w:tcBorders>
              <w:top w:val="single" w:sz="4" w:space="0" w:color="000000"/>
              <w:left w:val="single" w:sz="4" w:space="0" w:color="000000"/>
              <w:bottom w:val="single" w:sz="4" w:space="0" w:color="000000"/>
              <w:right w:val="single" w:sz="4" w:space="0" w:color="000000"/>
            </w:tcBorders>
          </w:tcPr>
          <w:p w14:paraId="5CD24ACD" w14:textId="77777777" w:rsidR="004D74D8" w:rsidRPr="0006522C" w:rsidRDefault="004D74D8" w:rsidP="0006522C">
            <w:pPr>
              <w:widowControl w:val="0"/>
              <w:numPr>
                <w:ilvl w:val="0"/>
                <w:numId w:val="26"/>
              </w:numPr>
              <w:ind w:right="58"/>
              <w:jc w:val="both"/>
              <w:rPr>
                <w:rFonts w:ascii="Tahoma" w:eastAsia="Times New Roman" w:hAnsi="Tahoma" w:cs="Tahoma"/>
                <w:sz w:val="20"/>
                <w:szCs w:val="20"/>
                <w:lang w:val="pt-PT"/>
              </w:rPr>
            </w:pP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VALIDAÇÃO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CERTIFICADOS: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partir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certificado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nocadastro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funcionários,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poderão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ser validados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 inclusão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código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emitido.</w:t>
            </w:r>
          </w:p>
        </w:tc>
        <w:tc>
          <w:tcPr>
            <w:tcW w:w="1558" w:type="dxa"/>
            <w:tcBorders>
              <w:top w:val="single" w:sz="4" w:space="0" w:color="000000"/>
              <w:left w:val="single" w:sz="4" w:space="0" w:color="000000"/>
              <w:bottom w:val="single" w:sz="4" w:space="0" w:color="000000"/>
              <w:right w:val="single" w:sz="4" w:space="0" w:color="000000"/>
            </w:tcBorders>
          </w:tcPr>
          <w:p w14:paraId="0A8C7D88"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AB882D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29976CD"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79648A1A" w14:textId="77777777" w:rsidR="004D74D8" w:rsidRPr="0006522C" w:rsidRDefault="004D74D8" w:rsidP="0006522C">
            <w:pPr>
              <w:widowControl w:val="0"/>
              <w:ind w:left="11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SAÚDE</w:t>
            </w:r>
            <w:r w:rsidRPr="0006522C">
              <w:rPr>
                <w:rFonts w:ascii="Tahoma" w:eastAsia="Times New Roman" w:hAnsi="Tahoma" w:cs="Tahoma"/>
                <w:b/>
                <w:spacing w:val="-11"/>
                <w:sz w:val="20"/>
                <w:szCs w:val="20"/>
                <w:lang w:val="pt-PT"/>
              </w:rPr>
              <w:t xml:space="preserve"> </w:t>
            </w:r>
            <w:r w:rsidRPr="0006522C">
              <w:rPr>
                <w:rFonts w:ascii="Tahoma" w:eastAsia="Times New Roman" w:hAnsi="Tahoma" w:cs="Tahoma"/>
                <w:b/>
                <w:sz w:val="20"/>
                <w:szCs w:val="20"/>
                <w:lang w:val="pt-PT"/>
              </w:rPr>
              <w:t>OCUPACIONAL</w:t>
            </w:r>
          </w:p>
        </w:tc>
        <w:tc>
          <w:tcPr>
            <w:tcW w:w="1558" w:type="dxa"/>
            <w:tcBorders>
              <w:top w:val="single" w:sz="4" w:space="0" w:color="000000"/>
              <w:left w:val="single" w:sz="4" w:space="0" w:color="000000"/>
              <w:bottom w:val="single" w:sz="4" w:space="0" w:color="000000"/>
              <w:right w:val="single" w:sz="4" w:space="0" w:color="000000"/>
            </w:tcBorders>
          </w:tcPr>
          <w:p w14:paraId="2112EE66"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9" w:type="dxa"/>
            <w:tcBorders>
              <w:top w:val="single" w:sz="4" w:space="0" w:color="000000"/>
              <w:left w:val="single" w:sz="4" w:space="0" w:color="000000"/>
              <w:bottom w:val="single" w:sz="4" w:space="0" w:color="000000"/>
              <w:right w:val="single" w:sz="4" w:space="0" w:color="000000"/>
            </w:tcBorders>
          </w:tcPr>
          <w:p w14:paraId="6E5088B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F3D9971"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746F5170" w14:textId="77777777" w:rsidR="004D74D8" w:rsidRPr="0006522C" w:rsidRDefault="004D74D8" w:rsidP="0006522C">
            <w:pPr>
              <w:widowControl w:val="0"/>
              <w:numPr>
                <w:ilvl w:val="0"/>
                <w:numId w:val="26"/>
              </w:numPr>
              <w:tabs>
                <w:tab w:val="left" w:pos="832"/>
              </w:tabs>
              <w:ind w:right="614"/>
              <w:jc w:val="both"/>
              <w:rPr>
                <w:rFonts w:ascii="Tahoma" w:eastAsia="Times New Roman" w:hAnsi="Tahoma" w:cs="Tahoma"/>
                <w:sz w:val="20"/>
                <w:szCs w:val="20"/>
                <w:lang w:val="pt-PT"/>
              </w:rPr>
            </w:pPr>
            <w:r w:rsidRPr="0006522C">
              <w:rPr>
                <w:rFonts w:ascii="Tahoma" w:eastAsia="Times New Roman" w:hAnsi="Tahoma" w:cs="Tahoma"/>
                <w:sz w:val="20"/>
                <w:szCs w:val="20"/>
                <w:lang w:val="pt-PT"/>
              </w:rPr>
              <w:t>As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Saúde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Ocupacional</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devem</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19"/>
                <w:sz w:val="20"/>
                <w:szCs w:val="20"/>
                <w:lang w:val="pt-PT"/>
              </w:rPr>
              <w:t xml:space="preserve"> </w:t>
            </w:r>
            <w:r w:rsidRPr="0006522C">
              <w:rPr>
                <w:rFonts w:ascii="Tahoma" w:eastAsia="Times New Roman" w:hAnsi="Tahoma" w:cs="Tahoma"/>
                <w:sz w:val="20"/>
                <w:szCs w:val="20"/>
                <w:lang w:val="pt-PT"/>
              </w:rPr>
              <w:t>totalmente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integradas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Sistema da Folha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Pagamento;</w:t>
            </w:r>
          </w:p>
        </w:tc>
        <w:tc>
          <w:tcPr>
            <w:tcW w:w="1558" w:type="dxa"/>
            <w:tcBorders>
              <w:top w:val="single" w:sz="4" w:space="0" w:color="000000"/>
              <w:left w:val="single" w:sz="4" w:space="0" w:color="000000"/>
              <w:bottom w:val="single" w:sz="4" w:space="0" w:color="000000"/>
              <w:right w:val="single" w:sz="4" w:space="0" w:color="000000"/>
            </w:tcBorders>
          </w:tcPr>
          <w:p w14:paraId="6D943404"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99C60E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CF024D6" w14:textId="77777777" w:rsidTr="00660861">
        <w:trPr>
          <w:trHeight w:val="1519"/>
        </w:trPr>
        <w:tc>
          <w:tcPr>
            <w:tcW w:w="6663" w:type="dxa"/>
            <w:tcBorders>
              <w:top w:val="single" w:sz="4" w:space="0" w:color="000000"/>
              <w:left w:val="single" w:sz="4" w:space="0" w:color="000000"/>
              <w:bottom w:val="single" w:sz="4" w:space="0" w:color="000000"/>
              <w:right w:val="single" w:sz="4" w:space="0" w:color="000000"/>
            </w:tcBorders>
          </w:tcPr>
          <w:p w14:paraId="693447A2" w14:textId="77777777" w:rsidR="004D74D8" w:rsidRPr="0006522C" w:rsidRDefault="004D74D8" w:rsidP="0006522C">
            <w:pPr>
              <w:widowControl w:val="0"/>
              <w:numPr>
                <w:ilvl w:val="0"/>
                <w:numId w:val="26"/>
              </w:numPr>
              <w:ind w:right="87"/>
              <w:jc w:val="both"/>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 Este módulo deverá permitir que sejam realizados controles de exames de natureza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que a empresa se disponha a ter como metas a serem cumpridas pelosfuncionários,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fornecendo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usuários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designados,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possibilitando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estabelecimento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Cronograma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 Metas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divulgação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 xml:space="preserve">do </w:t>
            </w:r>
            <w:r w:rsidRPr="0006522C">
              <w:rPr>
                <w:rFonts w:ascii="Tahoma" w:eastAsia="Times New Roman" w:hAnsi="Tahoma" w:cs="Tahoma"/>
                <w:spacing w:val="-1"/>
                <w:sz w:val="20"/>
                <w:szCs w:val="20"/>
                <w:lang w:val="pt-PT"/>
              </w:rPr>
              <w:t xml:space="preserve">Programa de Prevenção </w:t>
            </w:r>
            <w:r w:rsidRPr="0006522C">
              <w:rPr>
                <w:rFonts w:ascii="Tahoma" w:eastAsia="Times New Roman" w:hAnsi="Tahoma" w:cs="Tahoma"/>
                <w:sz w:val="20"/>
                <w:szCs w:val="20"/>
                <w:lang w:val="pt-PT"/>
              </w:rPr>
              <w:t>de Riscos Ambientais (PPRA) na folha de pagamento,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obedecendo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 norma (NR-07).</w:t>
            </w:r>
          </w:p>
        </w:tc>
        <w:tc>
          <w:tcPr>
            <w:tcW w:w="1558" w:type="dxa"/>
            <w:tcBorders>
              <w:top w:val="single" w:sz="4" w:space="0" w:color="000000"/>
              <w:left w:val="single" w:sz="4" w:space="0" w:color="000000"/>
              <w:bottom w:val="single" w:sz="4" w:space="0" w:color="000000"/>
              <w:right w:val="single" w:sz="4" w:space="0" w:color="000000"/>
            </w:tcBorders>
          </w:tcPr>
          <w:p w14:paraId="15AD0BEA"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AAEBF5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1F8E09F" w14:textId="77777777" w:rsidTr="00660861">
        <w:trPr>
          <w:trHeight w:val="818"/>
        </w:trPr>
        <w:tc>
          <w:tcPr>
            <w:tcW w:w="6663" w:type="dxa"/>
            <w:tcBorders>
              <w:top w:val="single" w:sz="4" w:space="0" w:color="000000"/>
              <w:left w:val="single" w:sz="4" w:space="0" w:color="000000"/>
              <w:bottom w:val="single" w:sz="4" w:space="0" w:color="000000"/>
              <w:right w:val="single" w:sz="4" w:space="0" w:color="000000"/>
            </w:tcBorders>
          </w:tcPr>
          <w:p w14:paraId="73C1D53E" w14:textId="77777777" w:rsidR="004D74D8" w:rsidRPr="0006522C" w:rsidRDefault="004D74D8" w:rsidP="0006522C">
            <w:pPr>
              <w:widowControl w:val="0"/>
              <w:ind w:left="112" w:right="84"/>
              <w:jc w:val="both"/>
              <w:rPr>
                <w:rFonts w:ascii="Tahoma" w:eastAsia="Times New Roman" w:hAnsi="Tahoma" w:cs="Tahoma"/>
                <w:i/>
                <w:sz w:val="20"/>
                <w:szCs w:val="20"/>
                <w:lang w:val="pt-PT"/>
              </w:rPr>
            </w:pPr>
            <w:r w:rsidRPr="0006522C">
              <w:rPr>
                <w:rFonts w:ascii="Tahoma" w:eastAsia="Times New Roman" w:hAnsi="Tahoma" w:cs="Tahoma"/>
                <w:i/>
                <w:sz w:val="20"/>
                <w:szCs w:val="20"/>
                <w:lang w:val="pt-PT"/>
              </w:rPr>
              <w:t>PLANEJAMENTO Para</w:t>
            </w:r>
            <w:r w:rsidRPr="0006522C">
              <w:rPr>
                <w:rFonts w:ascii="Tahoma" w:eastAsia="Times New Roman" w:hAnsi="Tahoma" w:cs="Tahoma"/>
                <w:i/>
                <w:spacing w:val="1"/>
                <w:sz w:val="20"/>
                <w:szCs w:val="20"/>
                <w:lang w:val="pt-PT"/>
              </w:rPr>
              <w:t xml:space="preserve"> </w:t>
            </w:r>
            <w:r w:rsidRPr="0006522C">
              <w:rPr>
                <w:rFonts w:ascii="Tahoma" w:eastAsia="Times New Roman" w:hAnsi="Tahoma" w:cs="Tahoma"/>
                <w:i/>
                <w:sz w:val="20"/>
                <w:szCs w:val="20"/>
                <w:lang w:val="pt-PT"/>
              </w:rPr>
              <w:t>o Programa</w:t>
            </w:r>
            <w:r w:rsidRPr="0006522C">
              <w:rPr>
                <w:rFonts w:ascii="Tahoma" w:eastAsia="Times New Roman" w:hAnsi="Tahoma" w:cs="Tahoma"/>
                <w:i/>
                <w:spacing w:val="1"/>
                <w:sz w:val="20"/>
                <w:szCs w:val="20"/>
                <w:lang w:val="pt-PT"/>
              </w:rPr>
              <w:t xml:space="preserve"> </w:t>
            </w:r>
            <w:r w:rsidRPr="0006522C">
              <w:rPr>
                <w:rFonts w:ascii="Tahoma" w:eastAsia="Times New Roman" w:hAnsi="Tahoma" w:cs="Tahoma"/>
                <w:i/>
                <w:sz w:val="20"/>
                <w:szCs w:val="20"/>
                <w:lang w:val="pt-PT"/>
              </w:rPr>
              <w:t>de</w:t>
            </w:r>
            <w:r w:rsidRPr="0006522C">
              <w:rPr>
                <w:rFonts w:ascii="Tahoma" w:eastAsia="Times New Roman" w:hAnsi="Tahoma" w:cs="Tahoma"/>
                <w:i/>
                <w:spacing w:val="1"/>
                <w:sz w:val="20"/>
                <w:szCs w:val="20"/>
                <w:lang w:val="pt-PT"/>
              </w:rPr>
              <w:t xml:space="preserve"> </w:t>
            </w:r>
            <w:r w:rsidRPr="0006522C">
              <w:rPr>
                <w:rFonts w:ascii="Tahoma" w:eastAsia="Times New Roman" w:hAnsi="Tahoma" w:cs="Tahoma"/>
                <w:i/>
                <w:sz w:val="20"/>
                <w:szCs w:val="20"/>
                <w:lang w:val="pt-PT"/>
              </w:rPr>
              <w:t>Prevenção de</w:t>
            </w:r>
            <w:r w:rsidRPr="0006522C">
              <w:rPr>
                <w:rFonts w:ascii="Tahoma" w:eastAsia="Times New Roman" w:hAnsi="Tahoma" w:cs="Tahoma"/>
                <w:i/>
                <w:spacing w:val="1"/>
                <w:sz w:val="20"/>
                <w:szCs w:val="20"/>
                <w:lang w:val="pt-PT"/>
              </w:rPr>
              <w:t xml:space="preserve"> </w:t>
            </w:r>
            <w:r w:rsidRPr="0006522C">
              <w:rPr>
                <w:rFonts w:ascii="Tahoma" w:eastAsia="Times New Roman" w:hAnsi="Tahoma" w:cs="Tahoma"/>
                <w:i/>
                <w:sz w:val="20"/>
                <w:szCs w:val="20"/>
                <w:lang w:val="pt-PT"/>
              </w:rPr>
              <w:t>Riscos</w:t>
            </w:r>
            <w:r w:rsidRPr="0006522C">
              <w:rPr>
                <w:rFonts w:ascii="Tahoma" w:eastAsia="Times New Roman" w:hAnsi="Tahoma" w:cs="Tahoma"/>
                <w:i/>
                <w:spacing w:val="1"/>
                <w:sz w:val="20"/>
                <w:szCs w:val="20"/>
                <w:lang w:val="pt-PT"/>
              </w:rPr>
              <w:t xml:space="preserve"> </w:t>
            </w:r>
            <w:r w:rsidRPr="0006522C">
              <w:rPr>
                <w:rFonts w:ascii="Tahoma" w:eastAsia="Times New Roman" w:hAnsi="Tahoma" w:cs="Tahoma"/>
                <w:i/>
                <w:sz w:val="20"/>
                <w:szCs w:val="20"/>
                <w:lang w:val="pt-PT"/>
              </w:rPr>
              <w:t>Ambientais</w:t>
            </w:r>
            <w:r w:rsidRPr="0006522C">
              <w:rPr>
                <w:rFonts w:ascii="Tahoma" w:eastAsia="Times New Roman" w:hAnsi="Tahoma" w:cs="Tahoma"/>
                <w:i/>
                <w:spacing w:val="1"/>
                <w:sz w:val="20"/>
                <w:szCs w:val="20"/>
                <w:lang w:val="pt-PT"/>
              </w:rPr>
              <w:t xml:space="preserve"> </w:t>
            </w:r>
            <w:r w:rsidRPr="0006522C">
              <w:rPr>
                <w:rFonts w:ascii="Tahoma" w:eastAsia="Times New Roman" w:hAnsi="Tahoma" w:cs="Tahoma"/>
                <w:i/>
                <w:sz w:val="20"/>
                <w:szCs w:val="20"/>
                <w:lang w:val="pt-PT"/>
              </w:rPr>
              <w:t>PPRA,</w:t>
            </w:r>
            <w:r w:rsidRPr="0006522C">
              <w:rPr>
                <w:rFonts w:ascii="Tahoma" w:eastAsia="Times New Roman" w:hAnsi="Tahoma" w:cs="Tahoma"/>
                <w:i/>
                <w:spacing w:val="1"/>
                <w:sz w:val="20"/>
                <w:szCs w:val="20"/>
                <w:lang w:val="pt-PT"/>
              </w:rPr>
              <w:t xml:space="preserve"> </w:t>
            </w:r>
            <w:r w:rsidRPr="0006522C">
              <w:rPr>
                <w:rFonts w:ascii="Tahoma" w:eastAsia="Times New Roman" w:hAnsi="Tahoma" w:cs="Tahoma"/>
                <w:i/>
                <w:sz w:val="20"/>
                <w:szCs w:val="20"/>
                <w:lang w:val="pt-PT"/>
              </w:rPr>
              <w:t>o</w:t>
            </w:r>
            <w:r w:rsidRPr="0006522C">
              <w:rPr>
                <w:rFonts w:ascii="Tahoma" w:eastAsia="Times New Roman" w:hAnsi="Tahoma" w:cs="Tahoma"/>
                <w:i/>
                <w:spacing w:val="1"/>
                <w:sz w:val="20"/>
                <w:szCs w:val="20"/>
                <w:lang w:val="pt-PT"/>
              </w:rPr>
              <w:t xml:space="preserve"> </w:t>
            </w:r>
            <w:r w:rsidRPr="0006522C">
              <w:rPr>
                <w:rFonts w:ascii="Tahoma" w:eastAsia="Times New Roman" w:hAnsi="Tahoma" w:cs="Tahoma"/>
                <w:i/>
                <w:sz w:val="20"/>
                <w:szCs w:val="20"/>
                <w:lang w:val="pt-PT"/>
              </w:rPr>
              <w:t>Sistema</w:t>
            </w:r>
            <w:r w:rsidRPr="0006522C">
              <w:rPr>
                <w:rFonts w:ascii="Tahoma" w:eastAsia="Times New Roman" w:hAnsi="Tahoma" w:cs="Tahoma"/>
                <w:i/>
                <w:spacing w:val="-4"/>
                <w:sz w:val="20"/>
                <w:szCs w:val="20"/>
                <w:lang w:val="pt-PT"/>
              </w:rPr>
              <w:t xml:space="preserve"> </w:t>
            </w:r>
            <w:r w:rsidRPr="0006522C">
              <w:rPr>
                <w:rFonts w:ascii="Tahoma" w:eastAsia="Times New Roman" w:hAnsi="Tahoma" w:cs="Tahoma"/>
                <w:i/>
                <w:sz w:val="20"/>
                <w:szCs w:val="20"/>
                <w:lang w:val="pt-PT"/>
              </w:rPr>
              <w:t>disponibiliza</w:t>
            </w:r>
            <w:r w:rsidRPr="0006522C">
              <w:rPr>
                <w:rFonts w:ascii="Tahoma" w:eastAsia="Times New Roman" w:hAnsi="Tahoma" w:cs="Tahoma"/>
                <w:i/>
                <w:spacing w:val="-4"/>
                <w:sz w:val="20"/>
                <w:szCs w:val="20"/>
                <w:lang w:val="pt-PT"/>
              </w:rPr>
              <w:t xml:space="preserve"> </w:t>
            </w:r>
            <w:r w:rsidRPr="0006522C">
              <w:rPr>
                <w:rFonts w:ascii="Tahoma" w:eastAsia="Times New Roman" w:hAnsi="Tahoma" w:cs="Tahoma"/>
                <w:i/>
                <w:sz w:val="20"/>
                <w:szCs w:val="20"/>
                <w:lang w:val="pt-PT"/>
              </w:rPr>
              <w:t>de</w:t>
            </w:r>
            <w:r w:rsidRPr="0006522C">
              <w:rPr>
                <w:rFonts w:ascii="Tahoma" w:eastAsia="Times New Roman" w:hAnsi="Tahoma" w:cs="Tahoma"/>
                <w:i/>
                <w:spacing w:val="-4"/>
                <w:sz w:val="20"/>
                <w:szCs w:val="20"/>
                <w:lang w:val="pt-PT"/>
              </w:rPr>
              <w:t xml:space="preserve"> </w:t>
            </w:r>
            <w:r w:rsidRPr="0006522C">
              <w:rPr>
                <w:rFonts w:ascii="Tahoma" w:eastAsia="Times New Roman" w:hAnsi="Tahoma" w:cs="Tahoma"/>
                <w:i/>
                <w:sz w:val="20"/>
                <w:szCs w:val="20"/>
                <w:lang w:val="pt-PT"/>
              </w:rPr>
              <w:t>cadastros</w:t>
            </w:r>
            <w:r w:rsidRPr="0006522C">
              <w:rPr>
                <w:rFonts w:ascii="Tahoma" w:eastAsia="Times New Roman" w:hAnsi="Tahoma" w:cs="Tahoma"/>
                <w:i/>
                <w:spacing w:val="-2"/>
                <w:sz w:val="20"/>
                <w:szCs w:val="20"/>
                <w:lang w:val="pt-PT"/>
              </w:rPr>
              <w:t xml:space="preserve"> </w:t>
            </w:r>
            <w:r w:rsidRPr="0006522C">
              <w:rPr>
                <w:rFonts w:ascii="Tahoma" w:eastAsia="Times New Roman" w:hAnsi="Tahoma" w:cs="Tahoma"/>
                <w:i/>
                <w:sz w:val="20"/>
                <w:szCs w:val="20"/>
                <w:lang w:val="pt-PT"/>
              </w:rPr>
              <w:t>para</w:t>
            </w:r>
            <w:r w:rsidRPr="0006522C">
              <w:rPr>
                <w:rFonts w:ascii="Tahoma" w:eastAsia="Times New Roman" w:hAnsi="Tahoma" w:cs="Tahoma"/>
                <w:i/>
                <w:spacing w:val="-4"/>
                <w:sz w:val="20"/>
                <w:szCs w:val="20"/>
                <w:lang w:val="pt-PT"/>
              </w:rPr>
              <w:t xml:space="preserve"> </w:t>
            </w:r>
            <w:r w:rsidRPr="0006522C">
              <w:rPr>
                <w:rFonts w:ascii="Tahoma" w:eastAsia="Times New Roman" w:hAnsi="Tahoma" w:cs="Tahoma"/>
                <w:i/>
                <w:sz w:val="20"/>
                <w:szCs w:val="20"/>
                <w:lang w:val="pt-PT"/>
              </w:rPr>
              <w:t>o</w:t>
            </w:r>
            <w:r w:rsidRPr="0006522C">
              <w:rPr>
                <w:rFonts w:ascii="Tahoma" w:eastAsia="Times New Roman" w:hAnsi="Tahoma" w:cs="Tahoma"/>
                <w:i/>
                <w:spacing w:val="-5"/>
                <w:sz w:val="20"/>
                <w:szCs w:val="20"/>
                <w:lang w:val="pt-PT"/>
              </w:rPr>
              <w:t xml:space="preserve"> </w:t>
            </w:r>
            <w:r w:rsidRPr="0006522C">
              <w:rPr>
                <w:rFonts w:ascii="Tahoma" w:eastAsia="Times New Roman" w:hAnsi="Tahoma" w:cs="Tahoma"/>
                <w:i/>
                <w:sz w:val="20"/>
                <w:szCs w:val="20"/>
                <w:lang w:val="pt-PT"/>
              </w:rPr>
              <w:t>Reconhecimento,</w:t>
            </w:r>
            <w:r w:rsidRPr="0006522C">
              <w:rPr>
                <w:rFonts w:ascii="Tahoma" w:eastAsia="Times New Roman" w:hAnsi="Tahoma" w:cs="Tahoma"/>
                <w:i/>
                <w:spacing w:val="-3"/>
                <w:sz w:val="20"/>
                <w:szCs w:val="20"/>
                <w:lang w:val="pt-PT"/>
              </w:rPr>
              <w:t xml:space="preserve"> </w:t>
            </w:r>
            <w:r w:rsidRPr="0006522C">
              <w:rPr>
                <w:rFonts w:ascii="Tahoma" w:eastAsia="Times New Roman" w:hAnsi="Tahoma" w:cs="Tahoma"/>
                <w:i/>
                <w:sz w:val="20"/>
                <w:szCs w:val="20"/>
                <w:lang w:val="pt-PT"/>
              </w:rPr>
              <w:t>Avaliação,</w:t>
            </w:r>
            <w:r w:rsidRPr="0006522C">
              <w:rPr>
                <w:rFonts w:ascii="Tahoma" w:eastAsia="Times New Roman" w:hAnsi="Tahoma" w:cs="Tahoma"/>
                <w:i/>
                <w:spacing w:val="-4"/>
                <w:sz w:val="20"/>
                <w:szCs w:val="20"/>
                <w:lang w:val="pt-PT"/>
              </w:rPr>
              <w:t xml:space="preserve"> </w:t>
            </w:r>
            <w:r w:rsidRPr="0006522C">
              <w:rPr>
                <w:rFonts w:ascii="Tahoma" w:eastAsia="Times New Roman" w:hAnsi="Tahoma" w:cs="Tahoma"/>
                <w:i/>
                <w:sz w:val="20"/>
                <w:szCs w:val="20"/>
                <w:lang w:val="pt-PT"/>
              </w:rPr>
              <w:t>Monitoramento</w:t>
            </w:r>
            <w:r w:rsidRPr="0006522C">
              <w:rPr>
                <w:rFonts w:ascii="Tahoma" w:eastAsia="Times New Roman" w:hAnsi="Tahoma" w:cs="Tahoma"/>
                <w:i/>
                <w:spacing w:val="-7"/>
                <w:sz w:val="20"/>
                <w:szCs w:val="20"/>
                <w:lang w:val="pt-PT"/>
              </w:rPr>
              <w:t xml:space="preserve"> </w:t>
            </w:r>
            <w:r w:rsidRPr="0006522C">
              <w:rPr>
                <w:rFonts w:ascii="Tahoma" w:eastAsia="Times New Roman" w:hAnsi="Tahoma" w:cs="Tahoma"/>
                <w:i/>
                <w:sz w:val="20"/>
                <w:szCs w:val="20"/>
                <w:lang w:val="pt-PT"/>
              </w:rPr>
              <w:t>e</w:t>
            </w:r>
            <w:r w:rsidRPr="0006522C">
              <w:rPr>
                <w:rFonts w:ascii="Tahoma" w:eastAsia="Times New Roman" w:hAnsi="Tahoma" w:cs="Tahoma"/>
                <w:i/>
                <w:spacing w:val="-53"/>
                <w:sz w:val="20"/>
                <w:szCs w:val="20"/>
                <w:lang w:val="pt-PT"/>
              </w:rPr>
              <w:t xml:space="preserve"> </w:t>
            </w:r>
            <w:r w:rsidRPr="0006522C">
              <w:rPr>
                <w:rFonts w:ascii="Tahoma" w:eastAsia="Times New Roman" w:hAnsi="Tahoma" w:cs="Tahoma"/>
                <w:i/>
                <w:sz w:val="20"/>
                <w:szCs w:val="20"/>
                <w:lang w:val="pt-PT"/>
              </w:rPr>
              <w:t>Controle,</w:t>
            </w:r>
            <w:r w:rsidRPr="0006522C">
              <w:rPr>
                <w:rFonts w:ascii="Tahoma" w:eastAsia="Times New Roman" w:hAnsi="Tahoma" w:cs="Tahoma"/>
                <w:i/>
                <w:spacing w:val="-2"/>
                <w:sz w:val="20"/>
                <w:szCs w:val="20"/>
                <w:lang w:val="pt-PT"/>
              </w:rPr>
              <w:t xml:space="preserve"> </w:t>
            </w:r>
            <w:r w:rsidRPr="0006522C">
              <w:rPr>
                <w:rFonts w:ascii="Tahoma" w:eastAsia="Times New Roman" w:hAnsi="Tahoma" w:cs="Tahoma"/>
                <w:i/>
                <w:sz w:val="20"/>
                <w:szCs w:val="20"/>
                <w:lang w:val="pt-PT"/>
              </w:rPr>
              <w:t>a</w:t>
            </w:r>
            <w:r w:rsidRPr="0006522C">
              <w:rPr>
                <w:rFonts w:ascii="Tahoma" w:eastAsia="Times New Roman" w:hAnsi="Tahoma" w:cs="Tahoma"/>
                <w:i/>
                <w:spacing w:val="-3"/>
                <w:sz w:val="20"/>
                <w:szCs w:val="20"/>
                <w:lang w:val="pt-PT"/>
              </w:rPr>
              <w:t xml:space="preserve"> </w:t>
            </w:r>
            <w:r w:rsidRPr="0006522C">
              <w:rPr>
                <w:rFonts w:ascii="Tahoma" w:eastAsia="Times New Roman" w:hAnsi="Tahoma" w:cs="Tahoma"/>
                <w:i/>
                <w:sz w:val="20"/>
                <w:szCs w:val="20"/>
                <w:lang w:val="pt-PT"/>
              </w:rPr>
              <w:t>seguir:</w:t>
            </w:r>
          </w:p>
        </w:tc>
        <w:tc>
          <w:tcPr>
            <w:tcW w:w="1558" w:type="dxa"/>
            <w:tcBorders>
              <w:top w:val="single" w:sz="4" w:space="0" w:color="000000"/>
              <w:left w:val="single" w:sz="4" w:space="0" w:color="000000"/>
              <w:bottom w:val="single" w:sz="4" w:space="0" w:color="000000"/>
              <w:right w:val="single" w:sz="4" w:space="0" w:color="000000"/>
            </w:tcBorders>
          </w:tcPr>
          <w:p w14:paraId="6E1EB1DE" w14:textId="77777777" w:rsidR="004D74D8" w:rsidRPr="0006522C" w:rsidRDefault="004D74D8" w:rsidP="0006522C">
            <w:pPr>
              <w:widowControl w:val="0"/>
              <w:rPr>
                <w:rFonts w:ascii="Tahoma" w:eastAsia="Times New Roman" w:hAnsi="Tahoma" w:cs="Tahoma"/>
                <w:b/>
                <w:i/>
                <w:sz w:val="20"/>
                <w:szCs w:val="20"/>
                <w:lang w:val="pt-PT"/>
              </w:rPr>
            </w:pPr>
          </w:p>
          <w:p w14:paraId="2A9A85B7"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9" w:type="dxa"/>
            <w:tcBorders>
              <w:top w:val="single" w:sz="4" w:space="0" w:color="000000"/>
              <w:left w:val="single" w:sz="4" w:space="0" w:color="000000"/>
              <w:bottom w:val="single" w:sz="4" w:space="0" w:color="000000"/>
              <w:right w:val="single" w:sz="4" w:space="0" w:color="000000"/>
            </w:tcBorders>
          </w:tcPr>
          <w:p w14:paraId="05087EE6"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EF3106C"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33CE0DE7" w14:textId="77777777" w:rsidR="004D74D8" w:rsidRPr="0006522C" w:rsidRDefault="004D74D8" w:rsidP="0006522C">
            <w:pPr>
              <w:widowControl w:val="0"/>
              <w:ind w:left="473"/>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Permitir</w:t>
            </w:r>
            <w:r w:rsidRPr="0006522C">
              <w:rPr>
                <w:rFonts w:ascii="Tahoma" w:eastAsia="Times New Roman" w:hAnsi="Tahoma" w:cs="Tahoma"/>
                <w:b/>
                <w:spacing w:val="-7"/>
                <w:sz w:val="20"/>
                <w:szCs w:val="20"/>
                <w:lang w:val="pt-PT"/>
              </w:rPr>
              <w:t xml:space="preserve"> </w:t>
            </w:r>
            <w:r w:rsidRPr="0006522C">
              <w:rPr>
                <w:rFonts w:ascii="Tahoma" w:eastAsia="Times New Roman" w:hAnsi="Tahoma" w:cs="Tahoma"/>
                <w:b/>
                <w:sz w:val="20"/>
                <w:szCs w:val="20"/>
                <w:lang w:val="pt-PT"/>
              </w:rPr>
              <w:t>os</w:t>
            </w:r>
            <w:r w:rsidRPr="0006522C">
              <w:rPr>
                <w:rFonts w:ascii="Tahoma" w:eastAsia="Times New Roman" w:hAnsi="Tahoma" w:cs="Tahoma"/>
                <w:b/>
                <w:spacing w:val="-7"/>
                <w:sz w:val="20"/>
                <w:szCs w:val="20"/>
                <w:lang w:val="pt-PT"/>
              </w:rPr>
              <w:t xml:space="preserve"> </w:t>
            </w:r>
            <w:r w:rsidRPr="0006522C">
              <w:rPr>
                <w:rFonts w:ascii="Tahoma" w:eastAsia="Times New Roman" w:hAnsi="Tahoma" w:cs="Tahoma"/>
                <w:b/>
                <w:sz w:val="20"/>
                <w:szCs w:val="20"/>
                <w:lang w:val="pt-PT"/>
              </w:rPr>
              <w:t>seguintes</w:t>
            </w:r>
            <w:r w:rsidRPr="0006522C">
              <w:rPr>
                <w:rFonts w:ascii="Tahoma" w:eastAsia="Times New Roman" w:hAnsi="Tahoma" w:cs="Tahoma"/>
                <w:b/>
                <w:spacing w:val="-7"/>
                <w:sz w:val="20"/>
                <w:szCs w:val="20"/>
                <w:lang w:val="pt-PT"/>
              </w:rPr>
              <w:t xml:space="preserve"> </w:t>
            </w:r>
            <w:r w:rsidRPr="0006522C">
              <w:rPr>
                <w:rFonts w:ascii="Tahoma" w:eastAsia="Times New Roman" w:hAnsi="Tahoma" w:cs="Tahoma"/>
                <w:b/>
                <w:sz w:val="20"/>
                <w:szCs w:val="20"/>
                <w:lang w:val="pt-PT"/>
              </w:rPr>
              <w:t>CADASTROS:</w:t>
            </w:r>
          </w:p>
        </w:tc>
        <w:tc>
          <w:tcPr>
            <w:tcW w:w="1558" w:type="dxa"/>
            <w:tcBorders>
              <w:top w:val="single" w:sz="4" w:space="0" w:color="000000"/>
              <w:left w:val="single" w:sz="4" w:space="0" w:color="000000"/>
              <w:bottom w:val="single" w:sz="4" w:space="0" w:color="000000"/>
              <w:right w:val="single" w:sz="4" w:space="0" w:color="000000"/>
            </w:tcBorders>
          </w:tcPr>
          <w:p w14:paraId="02F81E1B"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03A7945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E08C13F"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5DC9D3E4" w14:textId="77777777" w:rsidR="004D74D8" w:rsidRPr="0006522C" w:rsidRDefault="004D74D8" w:rsidP="0006522C">
            <w:pPr>
              <w:widowControl w:val="0"/>
              <w:numPr>
                <w:ilvl w:val="0"/>
                <w:numId w:val="26"/>
              </w:numPr>
              <w:tabs>
                <w:tab w:val="left" w:pos="832"/>
              </w:tabs>
              <w:ind w:right="673"/>
              <w:jc w:val="both"/>
              <w:rPr>
                <w:rFonts w:ascii="Tahoma" w:eastAsia="Times New Roman" w:hAnsi="Tahoma" w:cs="Tahoma"/>
                <w:sz w:val="20"/>
                <w:szCs w:val="20"/>
                <w:lang w:val="pt-PT"/>
              </w:rPr>
            </w:pPr>
            <w:r w:rsidRPr="0006522C">
              <w:rPr>
                <w:rFonts w:ascii="Tahoma" w:eastAsia="Times New Roman" w:hAnsi="Tahoma" w:cs="Tahoma"/>
                <w:sz w:val="20"/>
                <w:szCs w:val="20"/>
                <w:lang w:val="pt-PT"/>
              </w:rPr>
              <w:t>Conselhos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Possibilita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cadastramento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conselho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classe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profissional,</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opções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inscrições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código 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descrição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um;</w:t>
            </w:r>
          </w:p>
        </w:tc>
        <w:tc>
          <w:tcPr>
            <w:tcW w:w="1558" w:type="dxa"/>
            <w:tcBorders>
              <w:top w:val="single" w:sz="4" w:space="0" w:color="000000"/>
              <w:left w:val="single" w:sz="4" w:space="0" w:color="000000"/>
              <w:bottom w:val="single" w:sz="4" w:space="0" w:color="000000"/>
              <w:right w:val="single" w:sz="4" w:space="0" w:color="000000"/>
            </w:tcBorders>
          </w:tcPr>
          <w:p w14:paraId="22D2CC7D"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BFB982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7387F99"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40EA66C0" w14:textId="77777777" w:rsidR="004D74D8" w:rsidRPr="0006522C" w:rsidRDefault="004D74D8" w:rsidP="0006522C">
            <w:pPr>
              <w:widowControl w:val="0"/>
              <w:numPr>
                <w:ilvl w:val="0"/>
                <w:numId w:val="26"/>
              </w:numPr>
              <w:tabs>
                <w:tab w:val="left" w:pos="832"/>
              </w:tabs>
              <w:ind w:right="606"/>
              <w:jc w:val="both"/>
              <w:rPr>
                <w:rFonts w:ascii="Tahoma" w:eastAsia="Times New Roman" w:hAnsi="Tahoma" w:cs="Tahoma"/>
                <w:sz w:val="20"/>
                <w:szCs w:val="20"/>
                <w:lang w:val="pt-PT"/>
              </w:rPr>
            </w:pPr>
            <w:r w:rsidRPr="0006522C">
              <w:rPr>
                <w:rFonts w:ascii="Tahoma" w:eastAsia="Times New Roman" w:hAnsi="Tahoma" w:cs="Tahoma"/>
                <w:sz w:val="20"/>
                <w:szCs w:val="20"/>
                <w:lang w:val="pt-PT"/>
              </w:rPr>
              <w:t>Códigos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Atendimento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Permite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cadastramento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códigos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descrição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procedimentos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realizados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usuários;</w:t>
            </w:r>
          </w:p>
        </w:tc>
        <w:tc>
          <w:tcPr>
            <w:tcW w:w="1558" w:type="dxa"/>
            <w:tcBorders>
              <w:top w:val="single" w:sz="4" w:space="0" w:color="000000"/>
              <w:left w:val="single" w:sz="4" w:space="0" w:color="000000"/>
              <w:bottom w:val="single" w:sz="4" w:space="0" w:color="000000"/>
              <w:right w:val="single" w:sz="4" w:space="0" w:color="000000"/>
            </w:tcBorders>
          </w:tcPr>
          <w:p w14:paraId="7B74BDEC"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8A6EF56"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A614DA9"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5D83E3C0"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Especialidades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Registra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Especialidades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Médicas</w:t>
            </w:r>
          </w:p>
        </w:tc>
        <w:tc>
          <w:tcPr>
            <w:tcW w:w="1558" w:type="dxa"/>
            <w:tcBorders>
              <w:top w:val="single" w:sz="4" w:space="0" w:color="000000"/>
              <w:left w:val="single" w:sz="4" w:space="0" w:color="000000"/>
              <w:bottom w:val="single" w:sz="4" w:space="0" w:color="000000"/>
              <w:right w:val="single" w:sz="4" w:space="0" w:color="000000"/>
            </w:tcBorders>
          </w:tcPr>
          <w:p w14:paraId="27C52E6B"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292876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4A69E1C"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61ED4507" w14:textId="77777777" w:rsidR="004D74D8" w:rsidRPr="0006522C" w:rsidRDefault="004D74D8" w:rsidP="0006522C">
            <w:pPr>
              <w:widowControl w:val="0"/>
              <w:numPr>
                <w:ilvl w:val="0"/>
                <w:numId w:val="26"/>
              </w:numPr>
              <w:tabs>
                <w:tab w:val="left" w:pos="832"/>
              </w:tabs>
              <w:ind w:right="614"/>
              <w:jc w:val="both"/>
              <w:rPr>
                <w:rFonts w:ascii="Tahoma" w:eastAsia="Times New Roman" w:hAnsi="Tahoma" w:cs="Tahoma"/>
                <w:sz w:val="20"/>
                <w:szCs w:val="20"/>
                <w:lang w:val="pt-PT"/>
              </w:rPr>
            </w:pPr>
            <w:r w:rsidRPr="0006522C">
              <w:rPr>
                <w:rFonts w:ascii="Tahoma" w:eastAsia="Times New Roman" w:hAnsi="Tahoma" w:cs="Tahoma"/>
                <w:sz w:val="20"/>
                <w:szCs w:val="20"/>
                <w:lang w:val="pt-PT"/>
              </w:rPr>
              <w:t>Laboratórios*</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permite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“cadastramento”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laboratórios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prestam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serviços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laboratoriais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órgão;</w:t>
            </w:r>
          </w:p>
        </w:tc>
        <w:tc>
          <w:tcPr>
            <w:tcW w:w="1558" w:type="dxa"/>
            <w:tcBorders>
              <w:top w:val="single" w:sz="4" w:space="0" w:color="000000"/>
              <w:left w:val="single" w:sz="4" w:space="0" w:color="000000"/>
              <w:bottom w:val="single" w:sz="4" w:space="0" w:color="000000"/>
              <w:right w:val="single" w:sz="4" w:space="0" w:color="000000"/>
            </w:tcBorders>
          </w:tcPr>
          <w:p w14:paraId="667E0850"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C11DF0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8735F11" w14:textId="77777777" w:rsidTr="00660861">
        <w:trPr>
          <w:trHeight w:val="1012"/>
        </w:trPr>
        <w:tc>
          <w:tcPr>
            <w:tcW w:w="6663" w:type="dxa"/>
            <w:tcBorders>
              <w:top w:val="single" w:sz="4" w:space="0" w:color="000000"/>
              <w:left w:val="single" w:sz="4" w:space="0" w:color="000000"/>
              <w:bottom w:val="single" w:sz="4" w:space="0" w:color="000000"/>
              <w:right w:val="single" w:sz="4" w:space="0" w:color="000000"/>
            </w:tcBorders>
          </w:tcPr>
          <w:p w14:paraId="270C6E57" w14:textId="77777777" w:rsidR="004D74D8" w:rsidRPr="0006522C" w:rsidRDefault="004D74D8" w:rsidP="0006522C">
            <w:pPr>
              <w:widowControl w:val="0"/>
              <w:numPr>
                <w:ilvl w:val="0"/>
                <w:numId w:val="26"/>
              </w:numPr>
              <w:ind w:right="82"/>
              <w:jc w:val="both"/>
              <w:rPr>
                <w:rFonts w:ascii="Tahoma" w:eastAsia="Times New Roman" w:hAnsi="Tahoma" w:cs="Tahoma"/>
                <w:sz w:val="20"/>
                <w:szCs w:val="20"/>
                <w:lang w:val="pt-PT"/>
              </w:rPr>
            </w:pPr>
            <w:r w:rsidRPr="0006522C">
              <w:rPr>
                <w:rFonts w:ascii="Tahoma" w:eastAsia="Times New Roman" w:hAnsi="Tahoma" w:cs="Tahoma"/>
                <w:sz w:val="20"/>
                <w:szCs w:val="20"/>
                <w:lang w:val="pt-PT"/>
              </w:rPr>
              <w:t>Profissionais: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Possibilita o cadastramento de profissionais da área, ligadosa seus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conselhos, com seus números de inscrições, especialidades, endereços eoutros dados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ligados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profissionais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laudam</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registram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informações</w:t>
            </w:r>
          </w:p>
          <w:p w14:paraId="22F1D51A" w14:textId="77777777" w:rsidR="004D74D8" w:rsidRPr="0006522C" w:rsidRDefault="004D74D8" w:rsidP="0006522C">
            <w:pPr>
              <w:widowControl w:val="0"/>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no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sistema;</w:t>
            </w:r>
          </w:p>
        </w:tc>
        <w:tc>
          <w:tcPr>
            <w:tcW w:w="1558" w:type="dxa"/>
            <w:tcBorders>
              <w:top w:val="single" w:sz="4" w:space="0" w:color="000000"/>
              <w:left w:val="single" w:sz="4" w:space="0" w:color="000000"/>
              <w:bottom w:val="single" w:sz="4" w:space="0" w:color="000000"/>
              <w:right w:val="single" w:sz="4" w:space="0" w:color="000000"/>
            </w:tcBorders>
          </w:tcPr>
          <w:p w14:paraId="32890397"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D5B73B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3540437"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0D12E75F" w14:textId="77777777" w:rsidR="004D74D8" w:rsidRPr="0006522C" w:rsidRDefault="004D74D8" w:rsidP="0006522C">
            <w:pPr>
              <w:widowControl w:val="0"/>
              <w:numPr>
                <w:ilvl w:val="0"/>
                <w:numId w:val="26"/>
              </w:numPr>
              <w:tabs>
                <w:tab w:val="left" w:pos="832"/>
              </w:tabs>
              <w:ind w:right="618"/>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lastRenderedPageBreak/>
              <w:t>Situação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Trabalho: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Permite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situação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funcionário,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após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médico;</w:t>
            </w:r>
          </w:p>
        </w:tc>
        <w:tc>
          <w:tcPr>
            <w:tcW w:w="1558" w:type="dxa"/>
            <w:tcBorders>
              <w:top w:val="single" w:sz="4" w:space="0" w:color="000000"/>
              <w:left w:val="single" w:sz="4" w:space="0" w:color="000000"/>
              <w:bottom w:val="single" w:sz="4" w:space="0" w:color="000000"/>
              <w:right w:val="single" w:sz="4" w:space="0" w:color="000000"/>
            </w:tcBorders>
          </w:tcPr>
          <w:p w14:paraId="2942D2F9"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3A45B6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50CAA6C"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5932A4D8"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Frequências: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medição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ruídos;</w:t>
            </w:r>
          </w:p>
        </w:tc>
        <w:tc>
          <w:tcPr>
            <w:tcW w:w="1558" w:type="dxa"/>
            <w:tcBorders>
              <w:top w:val="single" w:sz="4" w:space="0" w:color="000000"/>
              <w:left w:val="single" w:sz="4" w:space="0" w:color="000000"/>
              <w:bottom w:val="single" w:sz="4" w:space="0" w:color="000000"/>
              <w:right w:val="single" w:sz="4" w:space="0" w:color="000000"/>
            </w:tcBorders>
          </w:tcPr>
          <w:p w14:paraId="06EADDC5"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7B4A863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28E3140"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01F2F08B" w14:textId="77777777" w:rsidR="004D74D8" w:rsidRPr="0006522C" w:rsidRDefault="004D74D8" w:rsidP="0006522C">
            <w:pPr>
              <w:widowControl w:val="0"/>
              <w:numPr>
                <w:ilvl w:val="0"/>
                <w:numId w:val="26"/>
              </w:numPr>
              <w:tabs>
                <w:tab w:val="left" w:pos="832"/>
              </w:tabs>
              <w:ind w:right="607"/>
              <w:jc w:val="both"/>
              <w:rPr>
                <w:rFonts w:ascii="Tahoma" w:eastAsia="Times New Roman" w:hAnsi="Tahoma" w:cs="Tahoma"/>
                <w:sz w:val="20"/>
                <w:szCs w:val="20"/>
                <w:lang w:val="pt-PT"/>
              </w:rPr>
            </w:pPr>
            <w:r w:rsidRPr="0006522C">
              <w:rPr>
                <w:rFonts w:ascii="Tahoma" w:eastAsia="Times New Roman" w:hAnsi="Tahoma" w:cs="Tahoma"/>
                <w:sz w:val="20"/>
                <w:szCs w:val="20"/>
                <w:lang w:val="pt-PT"/>
              </w:rPr>
              <w:t>Ocupação: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Permite</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cargos/funções</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qual,</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listagem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 seus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agentes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nocivos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determinar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seus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exames;</w:t>
            </w:r>
          </w:p>
        </w:tc>
        <w:tc>
          <w:tcPr>
            <w:tcW w:w="1558" w:type="dxa"/>
            <w:tcBorders>
              <w:top w:val="single" w:sz="4" w:space="0" w:color="000000"/>
              <w:left w:val="single" w:sz="4" w:space="0" w:color="000000"/>
              <w:bottom w:val="single" w:sz="4" w:space="0" w:color="000000"/>
              <w:right w:val="single" w:sz="4" w:space="0" w:color="000000"/>
            </w:tcBorders>
          </w:tcPr>
          <w:p w14:paraId="6002A8FC"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119B6F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C9A7708"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14042B36" w14:textId="77777777" w:rsidR="004D74D8" w:rsidRPr="0006522C" w:rsidRDefault="004D74D8" w:rsidP="0006522C">
            <w:pPr>
              <w:widowControl w:val="0"/>
              <w:numPr>
                <w:ilvl w:val="0"/>
                <w:numId w:val="26"/>
              </w:numPr>
              <w:tabs>
                <w:tab w:val="left" w:pos="832"/>
              </w:tabs>
              <w:ind w:right="615"/>
              <w:jc w:val="both"/>
              <w:rPr>
                <w:rFonts w:ascii="Tahoma" w:eastAsia="Times New Roman" w:hAnsi="Tahoma" w:cs="Tahoma"/>
                <w:sz w:val="20"/>
                <w:szCs w:val="20"/>
                <w:lang w:val="pt-PT"/>
              </w:rPr>
            </w:pPr>
            <w:r w:rsidRPr="0006522C">
              <w:rPr>
                <w:rFonts w:ascii="Tahoma" w:eastAsia="Times New Roman" w:hAnsi="Tahoma" w:cs="Tahoma"/>
                <w:sz w:val="20"/>
                <w:szCs w:val="20"/>
                <w:lang w:val="pt-PT"/>
              </w:rPr>
              <w:t>Local</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Trabalho-</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Permite</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locais</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Trabalho,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qual,</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listagem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seus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agentes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nocivo.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Possibilita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inclusão 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foto.</w:t>
            </w:r>
          </w:p>
        </w:tc>
        <w:tc>
          <w:tcPr>
            <w:tcW w:w="1558" w:type="dxa"/>
            <w:tcBorders>
              <w:top w:val="single" w:sz="4" w:space="0" w:color="000000"/>
              <w:left w:val="single" w:sz="4" w:space="0" w:color="000000"/>
              <w:bottom w:val="single" w:sz="4" w:space="0" w:color="000000"/>
              <w:right w:val="single" w:sz="4" w:space="0" w:color="000000"/>
            </w:tcBorders>
          </w:tcPr>
          <w:p w14:paraId="7EFA6A9D"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7D90B7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B24FD0B"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1CD51F5D" w14:textId="77777777" w:rsidR="004D74D8" w:rsidRPr="0006522C" w:rsidRDefault="004D74D8" w:rsidP="0006522C">
            <w:pPr>
              <w:widowControl w:val="0"/>
              <w:numPr>
                <w:ilvl w:val="0"/>
                <w:numId w:val="26"/>
              </w:numPr>
              <w:tabs>
                <w:tab w:val="left" w:pos="832"/>
              </w:tabs>
              <w:ind w:right="1000"/>
              <w:jc w:val="both"/>
              <w:rPr>
                <w:rFonts w:ascii="Tahoma" w:eastAsia="Times New Roman" w:hAnsi="Tahoma" w:cs="Tahoma"/>
                <w:sz w:val="20"/>
                <w:szCs w:val="20"/>
                <w:lang w:val="pt-PT"/>
              </w:rPr>
            </w:pPr>
            <w:r w:rsidRPr="0006522C">
              <w:rPr>
                <w:rFonts w:ascii="Tahoma" w:eastAsia="Times New Roman" w:hAnsi="Tahoma" w:cs="Tahoma"/>
                <w:sz w:val="20"/>
                <w:szCs w:val="20"/>
                <w:lang w:val="pt-PT"/>
              </w:rPr>
              <w:t>Grupos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EPI</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permite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Grupos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disponibilidade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EPIs</w:t>
            </w:r>
          </w:p>
        </w:tc>
        <w:tc>
          <w:tcPr>
            <w:tcW w:w="1558" w:type="dxa"/>
            <w:tcBorders>
              <w:top w:val="single" w:sz="4" w:space="0" w:color="000000"/>
              <w:left w:val="single" w:sz="4" w:space="0" w:color="000000"/>
              <w:bottom w:val="single" w:sz="4" w:space="0" w:color="000000"/>
              <w:right w:val="single" w:sz="4" w:space="0" w:color="000000"/>
            </w:tcBorders>
          </w:tcPr>
          <w:p w14:paraId="3720E1C4"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381F1C6"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511EB85" w14:textId="77777777" w:rsidTr="00660861">
        <w:trPr>
          <w:trHeight w:val="758"/>
        </w:trPr>
        <w:tc>
          <w:tcPr>
            <w:tcW w:w="6663" w:type="dxa"/>
            <w:tcBorders>
              <w:top w:val="single" w:sz="4" w:space="0" w:color="000000"/>
              <w:left w:val="single" w:sz="4" w:space="0" w:color="000000"/>
              <w:bottom w:val="single" w:sz="4" w:space="0" w:color="000000"/>
              <w:right w:val="single" w:sz="4" w:space="0" w:color="000000"/>
            </w:tcBorders>
          </w:tcPr>
          <w:p w14:paraId="450C46BE" w14:textId="77777777" w:rsidR="004D74D8" w:rsidRPr="0006522C" w:rsidRDefault="004D74D8" w:rsidP="0006522C">
            <w:pPr>
              <w:widowControl w:val="0"/>
              <w:numPr>
                <w:ilvl w:val="0"/>
                <w:numId w:val="26"/>
              </w:numPr>
              <w:tabs>
                <w:tab w:val="left" w:pos="832"/>
              </w:tabs>
              <w:ind w:right="149"/>
              <w:jc w:val="both"/>
              <w:rPr>
                <w:rFonts w:ascii="Tahoma" w:eastAsia="Times New Roman" w:hAnsi="Tahoma" w:cs="Tahoma"/>
                <w:sz w:val="20"/>
                <w:szCs w:val="20"/>
                <w:lang w:val="pt-PT"/>
              </w:rPr>
            </w:pPr>
            <w:r w:rsidRPr="0006522C">
              <w:rPr>
                <w:rFonts w:ascii="Tahoma" w:eastAsia="Times New Roman" w:hAnsi="Tahoma" w:cs="Tahoma"/>
                <w:sz w:val="20"/>
                <w:szCs w:val="20"/>
                <w:lang w:val="pt-PT"/>
              </w:rPr>
              <w:t>Materiais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EPI-</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Lista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materiais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Grupos,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disponibilidade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deEPIs.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Vínculo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Equipamento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Agente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Nocivo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qual</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é</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utilizado. Possibilidade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incluir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foto.</w:t>
            </w:r>
          </w:p>
        </w:tc>
        <w:tc>
          <w:tcPr>
            <w:tcW w:w="1558" w:type="dxa"/>
            <w:tcBorders>
              <w:top w:val="single" w:sz="4" w:space="0" w:color="000000"/>
              <w:left w:val="single" w:sz="4" w:space="0" w:color="000000"/>
              <w:bottom w:val="single" w:sz="4" w:space="0" w:color="000000"/>
              <w:right w:val="single" w:sz="4" w:space="0" w:color="000000"/>
            </w:tcBorders>
          </w:tcPr>
          <w:p w14:paraId="0302C643"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C7CA6A6"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33D1118"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4B854D85" w14:textId="77777777" w:rsidR="004D74D8" w:rsidRPr="0006522C" w:rsidRDefault="004D74D8" w:rsidP="0006522C">
            <w:pPr>
              <w:widowControl w:val="0"/>
              <w:ind w:left="473"/>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Permite</w:t>
            </w:r>
            <w:r w:rsidRPr="0006522C">
              <w:rPr>
                <w:rFonts w:ascii="Tahoma" w:eastAsia="Times New Roman" w:hAnsi="Tahoma" w:cs="Tahoma"/>
                <w:b/>
                <w:spacing w:val="-4"/>
                <w:sz w:val="20"/>
                <w:szCs w:val="20"/>
                <w:lang w:val="pt-PT"/>
              </w:rPr>
              <w:t xml:space="preserve"> </w:t>
            </w:r>
            <w:r w:rsidRPr="0006522C">
              <w:rPr>
                <w:rFonts w:ascii="Tahoma" w:eastAsia="Times New Roman" w:hAnsi="Tahoma" w:cs="Tahoma"/>
                <w:b/>
                <w:sz w:val="20"/>
                <w:szCs w:val="20"/>
                <w:lang w:val="pt-PT"/>
              </w:rPr>
              <w:t>o</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cadastro</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de</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EXAMES:</w:t>
            </w:r>
          </w:p>
        </w:tc>
        <w:tc>
          <w:tcPr>
            <w:tcW w:w="1558" w:type="dxa"/>
            <w:tcBorders>
              <w:top w:val="single" w:sz="4" w:space="0" w:color="000000"/>
              <w:left w:val="single" w:sz="4" w:space="0" w:color="000000"/>
              <w:bottom w:val="single" w:sz="4" w:space="0" w:color="000000"/>
              <w:right w:val="single" w:sz="4" w:space="0" w:color="000000"/>
            </w:tcBorders>
          </w:tcPr>
          <w:p w14:paraId="53FBB910"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7AF77B2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01F1CF8"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58C56B8E"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TIPO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EXAME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determina que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exame pode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qualificado;</w:t>
            </w:r>
          </w:p>
        </w:tc>
        <w:tc>
          <w:tcPr>
            <w:tcW w:w="1558" w:type="dxa"/>
            <w:tcBorders>
              <w:top w:val="single" w:sz="4" w:space="0" w:color="000000"/>
              <w:left w:val="single" w:sz="4" w:space="0" w:color="000000"/>
              <w:bottom w:val="single" w:sz="4" w:space="0" w:color="000000"/>
              <w:right w:val="single" w:sz="4" w:space="0" w:color="000000"/>
            </w:tcBorders>
          </w:tcPr>
          <w:p w14:paraId="28BC1C61"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3996E0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306D8C8" w14:textId="77777777" w:rsidTr="00660861">
        <w:trPr>
          <w:trHeight w:val="1012"/>
        </w:trPr>
        <w:tc>
          <w:tcPr>
            <w:tcW w:w="6663" w:type="dxa"/>
            <w:tcBorders>
              <w:top w:val="single" w:sz="4" w:space="0" w:color="000000"/>
              <w:left w:val="single" w:sz="4" w:space="0" w:color="000000"/>
              <w:bottom w:val="single" w:sz="4" w:space="0" w:color="000000"/>
              <w:right w:val="single" w:sz="4" w:space="0" w:color="000000"/>
            </w:tcBorders>
          </w:tcPr>
          <w:p w14:paraId="04A73DCC" w14:textId="77777777" w:rsidR="004D74D8" w:rsidRPr="0006522C" w:rsidRDefault="004D74D8" w:rsidP="0006522C">
            <w:pPr>
              <w:widowControl w:val="0"/>
              <w:numPr>
                <w:ilvl w:val="0"/>
                <w:numId w:val="26"/>
              </w:numPr>
              <w:ind w:right="86"/>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 xml:space="preserve">EXAME pode-se incluir </w:t>
            </w:r>
            <w:r w:rsidRPr="0006522C">
              <w:rPr>
                <w:rFonts w:ascii="Tahoma" w:eastAsia="Times New Roman" w:hAnsi="Tahoma" w:cs="Tahoma"/>
                <w:sz w:val="20"/>
                <w:szCs w:val="20"/>
                <w:lang w:val="pt-PT"/>
              </w:rPr>
              <w:t>determinando Código, Descrição, Tipo de Exame,dados da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coleta, quantidade, tempo, o laboratório responsável, e qual a Funcionalidade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mesmo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(admissional,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demissional,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complementar,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mudança de função,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etc).</w:t>
            </w:r>
          </w:p>
        </w:tc>
        <w:tc>
          <w:tcPr>
            <w:tcW w:w="1558" w:type="dxa"/>
            <w:tcBorders>
              <w:top w:val="single" w:sz="4" w:space="0" w:color="000000"/>
              <w:left w:val="single" w:sz="4" w:space="0" w:color="000000"/>
              <w:bottom w:val="single" w:sz="4" w:space="0" w:color="000000"/>
              <w:right w:val="single" w:sz="4" w:space="0" w:color="000000"/>
            </w:tcBorders>
          </w:tcPr>
          <w:p w14:paraId="1EFA7D93"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AB0284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045D3C9"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58B73D15" w14:textId="77777777" w:rsidR="004D74D8" w:rsidRPr="0006522C" w:rsidRDefault="004D74D8" w:rsidP="0006522C">
            <w:pPr>
              <w:widowControl w:val="0"/>
              <w:ind w:left="112"/>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GERAÇÃO</w:t>
            </w:r>
          </w:p>
        </w:tc>
        <w:tc>
          <w:tcPr>
            <w:tcW w:w="1558" w:type="dxa"/>
            <w:tcBorders>
              <w:top w:val="single" w:sz="4" w:space="0" w:color="000000"/>
              <w:left w:val="single" w:sz="4" w:space="0" w:color="000000"/>
              <w:bottom w:val="single" w:sz="4" w:space="0" w:color="000000"/>
              <w:right w:val="single" w:sz="4" w:space="0" w:color="000000"/>
            </w:tcBorders>
          </w:tcPr>
          <w:p w14:paraId="08AF32F6"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9" w:type="dxa"/>
            <w:tcBorders>
              <w:top w:val="single" w:sz="4" w:space="0" w:color="000000"/>
              <w:left w:val="single" w:sz="4" w:space="0" w:color="000000"/>
              <w:bottom w:val="single" w:sz="4" w:space="0" w:color="000000"/>
              <w:right w:val="single" w:sz="4" w:space="0" w:color="000000"/>
            </w:tcBorders>
          </w:tcPr>
          <w:p w14:paraId="4442C32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B809197"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21DAA255" w14:textId="77777777" w:rsidR="004D74D8" w:rsidRPr="0006522C" w:rsidRDefault="004D74D8" w:rsidP="0006522C">
            <w:pPr>
              <w:widowControl w:val="0"/>
              <w:numPr>
                <w:ilvl w:val="0"/>
                <w:numId w:val="26"/>
              </w:numPr>
              <w:tabs>
                <w:tab w:val="left" w:pos="832"/>
              </w:tabs>
              <w:ind w:right="616"/>
              <w:jc w:val="both"/>
              <w:rPr>
                <w:rFonts w:ascii="Tahoma" w:eastAsia="Times New Roman" w:hAnsi="Tahoma" w:cs="Tahoma"/>
                <w:sz w:val="20"/>
                <w:szCs w:val="20"/>
                <w:lang w:val="pt-PT"/>
              </w:rPr>
            </w:pPr>
            <w:r w:rsidRPr="0006522C">
              <w:rPr>
                <w:rFonts w:ascii="Tahoma" w:eastAsia="Times New Roman" w:hAnsi="Tahoma" w:cs="Tahoma"/>
                <w:sz w:val="20"/>
                <w:szCs w:val="20"/>
                <w:lang w:val="pt-PT"/>
              </w:rPr>
              <w:t>Permite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realizar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programação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exames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programas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convocação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funcionários,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acordo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suas funções,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riscos,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lotação,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ocupação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atual</w:t>
            </w:r>
          </w:p>
        </w:tc>
        <w:tc>
          <w:tcPr>
            <w:tcW w:w="1558" w:type="dxa"/>
            <w:tcBorders>
              <w:top w:val="single" w:sz="4" w:space="0" w:color="000000"/>
              <w:left w:val="single" w:sz="4" w:space="0" w:color="000000"/>
              <w:bottom w:val="single" w:sz="4" w:space="0" w:color="000000"/>
              <w:right w:val="single" w:sz="4" w:space="0" w:color="000000"/>
            </w:tcBorders>
          </w:tcPr>
          <w:p w14:paraId="5B926853"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AB9230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F3978EA" w14:textId="77777777" w:rsidTr="00660861">
        <w:trPr>
          <w:trHeight w:val="1012"/>
        </w:trPr>
        <w:tc>
          <w:tcPr>
            <w:tcW w:w="6663" w:type="dxa"/>
            <w:tcBorders>
              <w:top w:val="single" w:sz="4" w:space="0" w:color="000000"/>
              <w:left w:val="single" w:sz="4" w:space="0" w:color="000000"/>
              <w:bottom w:val="single" w:sz="4" w:space="0" w:color="000000"/>
              <w:right w:val="single" w:sz="4" w:space="0" w:color="000000"/>
            </w:tcBorders>
          </w:tcPr>
          <w:p w14:paraId="1E5E187D" w14:textId="77777777" w:rsidR="004D74D8" w:rsidRPr="0006522C" w:rsidRDefault="004D74D8" w:rsidP="0006522C">
            <w:pPr>
              <w:widowControl w:val="0"/>
              <w:numPr>
                <w:ilvl w:val="0"/>
                <w:numId w:val="26"/>
              </w:numPr>
              <w:ind w:right="83"/>
              <w:jc w:val="both"/>
              <w:rPr>
                <w:rFonts w:ascii="Tahoma" w:eastAsia="Times New Roman" w:hAnsi="Tahoma" w:cs="Tahoma"/>
                <w:sz w:val="20"/>
                <w:szCs w:val="20"/>
                <w:lang w:val="pt-PT"/>
              </w:rPr>
            </w:pPr>
            <w:r w:rsidRPr="0006522C">
              <w:rPr>
                <w:rFonts w:ascii="Tahoma" w:eastAsia="Times New Roman" w:hAnsi="Tahoma" w:cs="Tahoma"/>
                <w:sz w:val="20"/>
                <w:szCs w:val="20"/>
                <w:lang w:val="pt-PT"/>
              </w:rPr>
              <w:t>Permite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AGENTES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NOCIVOS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são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aqueles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podem</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trazer</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pacing w:val="-1"/>
                <w:sz w:val="20"/>
                <w:szCs w:val="20"/>
                <w:lang w:val="pt-PT"/>
              </w:rPr>
              <w:t xml:space="preserve">ou ocasionar danos </w:t>
            </w:r>
            <w:r w:rsidRPr="0006522C">
              <w:rPr>
                <w:rFonts w:ascii="Tahoma" w:eastAsia="Times New Roman" w:hAnsi="Tahoma" w:cs="Tahoma"/>
                <w:sz w:val="20"/>
                <w:szCs w:val="20"/>
                <w:lang w:val="pt-PT"/>
              </w:rPr>
              <w:t>à saúde ou à integridade física do trabalhador, em função 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natureza da concentração,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intensidade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fator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exposição nos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ambientes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trabalho.</w:t>
            </w:r>
          </w:p>
        </w:tc>
        <w:tc>
          <w:tcPr>
            <w:tcW w:w="1558" w:type="dxa"/>
            <w:tcBorders>
              <w:top w:val="single" w:sz="4" w:space="0" w:color="000000"/>
              <w:left w:val="single" w:sz="4" w:space="0" w:color="000000"/>
              <w:bottom w:val="single" w:sz="4" w:space="0" w:color="000000"/>
              <w:right w:val="single" w:sz="4" w:space="0" w:color="000000"/>
            </w:tcBorders>
          </w:tcPr>
          <w:p w14:paraId="1ADE2397"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70829D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B7B3D9E"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0AE08D1E" w14:textId="77777777" w:rsidR="004D74D8" w:rsidRPr="0006522C" w:rsidRDefault="004D74D8" w:rsidP="0006522C">
            <w:pPr>
              <w:widowControl w:val="0"/>
              <w:numPr>
                <w:ilvl w:val="0"/>
                <w:numId w:val="26"/>
              </w:numPr>
              <w:tabs>
                <w:tab w:val="left" w:pos="832"/>
              </w:tabs>
              <w:ind w:right="613"/>
              <w:jc w:val="both"/>
              <w:rPr>
                <w:rFonts w:ascii="Tahoma" w:eastAsia="Times New Roman" w:hAnsi="Tahoma" w:cs="Tahoma"/>
                <w:sz w:val="20"/>
                <w:szCs w:val="20"/>
                <w:lang w:val="pt-PT"/>
              </w:rPr>
            </w:pPr>
            <w:r w:rsidRPr="0006522C">
              <w:rPr>
                <w:rFonts w:ascii="Tahoma" w:eastAsia="Times New Roman" w:hAnsi="Tahoma" w:cs="Tahoma"/>
                <w:sz w:val="20"/>
                <w:szCs w:val="20"/>
                <w:lang w:val="pt-PT"/>
              </w:rPr>
              <w:t>EXAMES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RELACIONADOS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tipos,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técnicas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Unidades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Medidas,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sempre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concentrados nos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Grupos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 PPRA</w:t>
            </w:r>
          </w:p>
        </w:tc>
        <w:tc>
          <w:tcPr>
            <w:tcW w:w="1558" w:type="dxa"/>
            <w:tcBorders>
              <w:top w:val="single" w:sz="4" w:space="0" w:color="000000"/>
              <w:left w:val="single" w:sz="4" w:space="0" w:color="000000"/>
              <w:bottom w:val="single" w:sz="4" w:space="0" w:color="000000"/>
              <w:right w:val="single" w:sz="4" w:space="0" w:color="000000"/>
            </w:tcBorders>
          </w:tcPr>
          <w:p w14:paraId="63925EC9"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014B294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7B4CAF2"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01F7B26A" w14:textId="77777777" w:rsidR="004D74D8" w:rsidRPr="0006522C" w:rsidRDefault="004D74D8" w:rsidP="0006522C">
            <w:pPr>
              <w:widowControl w:val="0"/>
              <w:ind w:left="112"/>
              <w:jc w:val="both"/>
              <w:rPr>
                <w:rFonts w:ascii="Tahoma" w:eastAsia="Times New Roman" w:hAnsi="Tahoma" w:cs="Tahoma"/>
                <w:sz w:val="20"/>
                <w:szCs w:val="20"/>
                <w:lang w:val="pt-PT"/>
              </w:rPr>
            </w:pPr>
          </w:p>
        </w:tc>
        <w:tc>
          <w:tcPr>
            <w:tcW w:w="1558" w:type="dxa"/>
            <w:tcBorders>
              <w:top w:val="single" w:sz="4" w:space="0" w:color="000000"/>
              <w:left w:val="single" w:sz="4" w:space="0" w:color="000000"/>
              <w:bottom w:val="single" w:sz="4" w:space="0" w:color="000000"/>
              <w:right w:val="single" w:sz="4" w:space="0" w:color="000000"/>
            </w:tcBorders>
          </w:tcPr>
          <w:p w14:paraId="16844D8C" w14:textId="77777777" w:rsidR="004D74D8" w:rsidRPr="0006522C" w:rsidRDefault="004D74D8" w:rsidP="0006522C">
            <w:pPr>
              <w:widowControl w:val="0"/>
              <w:ind w:left="215" w:right="204"/>
              <w:jc w:val="center"/>
              <w:rPr>
                <w:rFonts w:ascii="Tahoma" w:eastAsia="Times New Roman" w:hAnsi="Tahoma" w:cs="Tahoma"/>
                <w:b/>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6C9FC0D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C807A4B"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7DDA8897" w14:textId="77777777" w:rsidR="004D74D8" w:rsidRPr="0006522C" w:rsidRDefault="004D74D8" w:rsidP="0006522C">
            <w:pPr>
              <w:widowControl w:val="0"/>
              <w:numPr>
                <w:ilvl w:val="0"/>
                <w:numId w:val="26"/>
              </w:numPr>
              <w:tabs>
                <w:tab w:val="left" w:pos="832"/>
              </w:tabs>
              <w:ind w:right="614"/>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sistema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pacing w:val="-1"/>
                <w:sz w:val="20"/>
                <w:szCs w:val="20"/>
                <w:lang w:val="pt-PT"/>
              </w:rPr>
              <w:t>deverá</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recurso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inserir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Programações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exames periódicos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serem</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realizados;</w:t>
            </w:r>
          </w:p>
        </w:tc>
        <w:tc>
          <w:tcPr>
            <w:tcW w:w="1558" w:type="dxa"/>
            <w:tcBorders>
              <w:top w:val="single" w:sz="4" w:space="0" w:color="000000"/>
              <w:left w:val="single" w:sz="4" w:space="0" w:color="000000"/>
              <w:bottom w:val="single" w:sz="4" w:space="0" w:color="000000"/>
              <w:right w:val="single" w:sz="4" w:space="0" w:color="000000"/>
            </w:tcBorders>
          </w:tcPr>
          <w:p w14:paraId="43B71186"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128278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D02EC29" w14:textId="77777777" w:rsidTr="00660861">
        <w:trPr>
          <w:trHeight w:val="758"/>
        </w:trPr>
        <w:tc>
          <w:tcPr>
            <w:tcW w:w="6663" w:type="dxa"/>
            <w:tcBorders>
              <w:top w:val="single" w:sz="4" w:space="0" w:color="000000"/>
              <w:left w:val="single" w:sz="4" w:space="0" w:color="000000"/>
              <w:bottom w:val="single" w:sz="4" w:space="0" w:color="000000"/>
              <w:right w:val="single" w:sz="4" w:space="0" w:color="000000"/>
            </w:tcBorders>
          </w:tcPr>
          <w:p w14:paraId="47E087CE"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O</w:t>
            </w:r>
            <w:r w:rsidRPr="0006522C">
              <w:rPr>
                <w:rFonts w:ascii="Tahoma" w:eastAsia="Times New Roman" w:hAnsi="Tahoma" w:cs="Tahoma"/>
                <w:spacing w:val="33"/>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recurso</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inserir</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Programas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determinados, classificando</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exames,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locais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trabalho,</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agentes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nocivos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funcionários que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deverão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ser convocados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sua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realização.</w:t>
            </w:r>
          </w:p>
        </w:tc>
        <w:tc>
          <w:tcPr>
            <w:tcW w:w="1558" w:type="dxa"/>
            <w:tcBorders>
              <w:top w:val="single" w:sz="4" w:space="0" w:color="000000"/>
              <w:left w:val="single" w:sz="4" w:space="0" w:color="000000"/>
              <w:bottom w:val="single" w:sz="4" w:space="0" w:color="000000"/>
              <w:right w:val="single" w:sz="4" w:space="0" w:color="000000"/>
            </w:tcBorders>
          </w:tcPr>
          <w:p w14:paraId="0BC6CDA5"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4CBE45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62AD272" w14:textId="77777777" w:rsidTr="00660861">
        <w:trPr>
          <w:trHeight w:val="760"/>
        </w:trPr>
        <w:tc>
          <w:tcPr>
            <w:tcW w:w="6663" w:type="dxa"/>
            <w:tcBorders>
              <w:top w:val="single" w:sz="4" w:space="0" w:color="000000"/>
              <w:left w:val="single" w:sz="4" w:space="0" w:color="000000"/>
              <w:bottom w:val="single" w:sz="4" w:space="0" w:color="000000"/>
              <w:right w:val="single" w:sz="4" w:space="0" w:color="000000"/>
            </w:tcBorders>
          </w:tcPr>
          <w:p w14:paraId="742AE0F2" w14:textId="77777777" w:rsidR="004D74D8" w:rsidRPr="0006522C" w:rsidRDefault="004D74D8" w:rsidP="0006522C">
            <w:pPr>
              <w:widowControl w:val="0"/>
              <w:numPr>
                <w:ilvl w:val="0"/>
                <w:numId w:val="26"/>
              </w:numPr>
              <w:tabs>
                <w:tab w:val="left" w:pos="832"/>
              </w:tabs>
              <w:ind w:right="607"/>
              <w:jc w:val="both"/>
              <w:rPr>
                <w:rFonts w:ascii="Tahoma" w:eastAsia="Times New Roman" w:hAnsi="Tahoma" w:cs="Tahoma"/>
                <w:sz w:val="20"/>
                <w:szCs w:val="20"/>
                <w:lang w:val="pt-PT"/>
              </w:rPr>
            </w:pP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ter</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recurso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Geração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Exames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acordo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programas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programações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pré</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determinados,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numa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seleção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datas,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podendo selecionar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funcionários.</w:t>
            </w:r>
          </w:p>
        </w:tc>
        <w:tc>
          <w:tcPr>
            <w:tcW w:w="1558" w:type="dxa"/>
            <w:tcBorders>
              <w:top w:val="single" w:sz="4" w:space="0" w:color="000000"/>
              <w:left w:val="single" w:sz="4" w:space="0" w:color="000000"/>
              <w:bottom w:val="single" w:sz="4" w:space="0" w:color="000000"/>
              <w:right w:val="single" w:sz="4" w:space="0" w:color="000000"/>
            </w:tcBorders>
          </w:tcPr>
          <w:p w14:paraId="2C048E17"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5CBCAA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7C704AC"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23D82E77" w14:textId="77777777" w:rsidR="004D74D8" w:rsidRPr="0006522C" w:rsidRDefault="004D74D8" w:rsidP="0006522C">
            <w:pPr>
              <w:widowControl w:val="0"/>
              <w:numPr>
                <w:ilvl w:val="0"/>
                <w:numId w:val="26"/>
              </w:numPr>
              <w:tabs>
                <w:tab w:val="left" w:pos="832"/>
              </w:tabs>
              <w:ind w:right="613"/>
              <w:jc w:val="both"/>
              <w:rPr>
                <w:rFonts w:ascii="Tahoma" w:eastAsia="Times New Roman" w:hAnsi="Tahoma" w:cs="Tahoma"/>
                <w:sz w:val="20"/>
                <w:szCs w:val="20"/>
                <w:lang w:val="pt-PT"/>
              </w:rPr>
            </w:pPr>
            <w:r w:rsidRPr="0006522C">
              <w:rPr>
                <w:rFonts w:ascii="Tahoma" w:eastAsia="Times New Roman" w:hAnsi="Tahoma" w:cs="Tahoma"/>
                <w:sz w:val="20"/>
                <w:szCs w:val="20"/>
                <w:lang w:val="pt-PT"/>
              </w:rPr>
              <w: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ter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recurso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Geração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Convocações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servidores,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locais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Exames a serem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realizados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data.</w:t>
            </w:r>
          </w:p>
        </w:tc>
        <w:tc>
          <w:tcPr>
            <w:tcW w:w="1558" w:type="dxa"/>
            <w:tcBorders>
              <w:top w:val="single" w:sz="4" w:space="0" w:color="000000"/>
              <w:left w:val="single" w:sz="4" w:space="0" w:color="000000"/>
              <w:bottom w:val="single" w:sz="4" w:space="0" w:color="000000"/>
              <w:right w:val="single" w:sz="4" w:space="0" w:color="000000"/>
            </w:tcBorders>
          </w:tcPr>
          <w:p w14:paraId="377B56E9"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1C1EDA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506A9CF" w14:textId="77777777" w:rsidTr="00660861">
        <w:trPr>
          <w:trHeight w:val="1010"/>
        </w:trPr>
        <w:tc>
          <w:tcPr>
            <w:tcW w:w="6663" w:type="dxa"/>
            <w:tcBorders>
              <w:top w:val="single" w:sz="4" w:space="0" w:color="000000"/>
              <w:left w:val="single" w:sz="4" w:space="0" w:color="000000"/>
              <w:bottom w:val="single" w:sz="4" w:space="0" w:color="000000"/>
              <w:right w:val="single" w:sz="4" w:space="0" w:color="000000"/>
            </w:tcBorders>
          </w:tcPr>
          <w:p w14:paraId="090B0EA2" w14:textId="77777777" w:rsidR="004D74D8" w:rsidRPr="0006522C" w:rsidRDefault="004D74D8" w:rsidP="0006522C">
            <w:pPr>
              <w:widowControl w:val="0"/>
              <w:numPr>
                <w:ilvl w:val="0"/>
                <w:numId w:val="26"/>
              </w:numPr>
              <w:ind w:right="84"/>
              <w:jc w:val="both"/>
              <w:rPr>
                <w:rFonts w:ascii="Tahoma" w:eastAsia="Times New Roman" w:hAnsi="Tahoma" w:cs="Tahoma"/>
                <w:sz w:val="20"/>
                <w:szCs w:val="20"/>
                <w:lang w:val="pt-PT"/>
              </w:rPr>
            </w:pPr>
            <w:r w:rsidRPr="0006522C">
              <w:rPr>
                <w:rFonts w:ascii="Tahoma" w:eastAsia="Times New Roman" w:hAnsi="Tahoma" w:cs="Tahoma"/>
                <w:sz w:val="20"/>
                <w:szCs w:val="20"/>
                <w:lang w:val="pt-PT"/>
              </w:rPr>
              <w:t>Deverá possibilitar a impressão de relatórios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Quadro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Exames, podendo ser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selecionadas as Programações, Programas, Centros de Custos e ouOcupações 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obter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funcionário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exames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pendentes ou</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funções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Programações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Programas.</w:t>
            </w:r>
          </w:p>
        </w:tc>
        <w:tc>
          <w:tcPr>
            <w:tcW w:w="1558" w:type="dxa"/>
            <w:tcBorders>
              <w:top w:val="single" w:sz="4" w:space="0" w:color="000000"/>
              <w:left w:val="single" w:sz="4" w:space="0" w:color="000000"/>
              <w:bottom w:val="single" w:sz="4" w:space="0" w:color="000000"/>
              <w:right w:val="single" w:sz="4" w:space="0" w:color="000000"/>
            </w:tcBorders>
          </w:tcPr>
          <w:p w14:paraId="083D0FA8"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298E595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EFCDECD"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7BAD5B6A" w14:textId="77777777" w:rsidR="004D74D8" w:rsidRPr="0006522C" w:rsidRDefault="004D74D8" w:rsidP="0006522C">
            <w:pPr>
              <w:widowControl w:val="0"/>
              <w:numPr>
                <w:ilvl w:val="0"/>
                <w:numId w:val="26"/>
              </w:numPr>
              <w:tabs>
                <w:tab w:val="left" w:pos="832"/>
              </w:tabs>
              <w:ind w:right="610"/>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Possibilitar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exportação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Excel 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Funcionários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locais,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seus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exames determinados,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edição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 controle.</w:t>
            </w:r>
          </w:p>
        </w:tc>
        <w:tc>
          <w:tcPr>
            <w:tcW w:w="1558" w:type="dxa"/>
            <w:tcBorders>
              <w:top w:val="single" w:sz="4" w:space="0" w:color="000000"/>
              <w:left w:val="single" w:sz="4" w:space="0" w:color="000000"/>
              <w:bottom w:val="single" w:sz="4" w:space="0" w:color="000000"/>
              <w:right w:val="single" w:sz="4" w:space="0" w:color="000000"/>
            </w:tcBorders>
          </w:tcPr>
          <w:p w14:paraId="4498DCF4"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76168C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20D1E0D"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35FC2FC5"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Demonstrar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Graficamente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exames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previstos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mês</w:t>
            </w:r>
          </w:p>
        </w:tc>
        <w:tc>
          <w:tcPr>
            <w:tcW w:w="1558" w:type="dxa"/>
            <w:tcBorders>
              <w:top w:val="single" w:sz="4" w:space="0" w:color="000000"/>
              <w:left w:val="single" w:sz="4" w:space="0" w:color="000000"/>
              <w:bottom w:val="single" w:sz="4" w:space="0" w:color="000000"/>
              <w:right w:val="single" w:sz="4" w:space="0" w:color="000000"/>
            </w:tcBorders>
          </w:tcPr>
          <w:p w14:paraId="26C1757B"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6C4AC26"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8067ABD"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6C468FF1" w14:textId="77777777" w:rsidR="004D74D8" w:rsidRPr="0006522C" w:rsidRDefault="004D74D8" w:rsidP="0006522C">
            <w:pPr>
              <w:widowControl w:val="0"/>
              <w:numPr>
                <w:ilvl w:val="0"/>
                <w:numId w:val="26"/>
              </w:numPr>
              <w:tabs>
                <w:tab w:val="left" w:pos="832"/>
              </w:tabs>
              <w:ind w:right="673"/>
              <w:jc w:val="both"/>
              <w:rPr>
                <w:rFonts w:ascii="Tahoma" w:eastAsia="Times New Roman" w:hAnsi="Tahoma" w:cs="Tahoma"/>
                <w:sz w:val="20"/>
                <w:szCs w:val="20"/>
                <w:lang w:val="pt-PT"/>
              </w:rPr>
            </w:pPr>
            <w:r w:rsidRPr="0006522C">
              <w:rPr>
                <w:rFonts w:ascii="Tahoma" w:eastAsia="Times New Roman" w:hAnsi="Tahoma" w:cs="Tahoma"/>
                <w:sz w:val="20"/>
                <w:szCs w:val="20"/>
                <w:lang w:val="pt-PT"/>
              </w:rPr>
              <w:t>Possibilidade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consultar  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exportar</w:t>
            </w:r>
            <w:r w:rsidRPr="0006522C">
              <w:rPr>
                <w:rFonts w:ascii="Tahoma" w:eastAsia="Times New Roman" w:hAnsi="Tahoma" w:cs="Tahoma"/>
                <w:spacing w:val="54"/>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excel</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exames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previstos,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realizados,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Centro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Custo,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Programações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Programas.</w:t>
            </w:r>
          </w:p>
        </w:tc>
        <w:tc>
          <w:tcPr>
            <w:tcW w:w="1558" w:type="dxa"/>
            <w:tcBorders>
              <w:top w:val="single" w:sz="4" w:space="0" w:color="000000"/>
              <w:left w:val="single" w:sz="4" w:space="0" w:color="000000"/>
              <w:bottom w:val="single" w:sz="4" w:space="0" w:color="000000"/>
              <w:right w:val="single" w:sz="4" w:space="0" w:color="000000"/>
            </w:tcBorders>
          </w:tcPr>
          <w:p w14:paraId="6A0D0BBB"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187F67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E8D30BE"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1B9F59C9" w14:textId="77777777" w:rsidR="004D74D8" w:rsidRPr="0006522C" w:rsidRDefault="004D74D8" w:rsidP="0006522C">
            <w:pPr>
              <w:widowControl w:val="0"/>
              <w:ind w:left="112"/>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FUNCIONÁRIOS</w:t>
            </w:r>
          </w:p>
        </w:tc>
        <w:tc>
          <w:tcPr>
            <w:tcW w:w="1558" w:type="dxa"/>
            <w:tcBorders>
              <w:top w:val="single" w:sz="4" w:space="0" w:color="000000"/>
              <w:left w:val="single" w:sz="4" w:space="0" w:color="000000"/>
              <w:bottom w:val="single" w:sz="4" w:space="0" w:color="000000"/>
              <w:right w:val="single" w:sz="4" w:space="0" w:color="000000"/>
            </w:tcBorders>
          </w:tcPr>
          <w:p w14:paraId="4B44458B"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9" w:type="dxa"/>
            <w:tcBorders>
              <w:top w:val="single" w:sz="4" w:space="0" w:color="000000"/>
              <w:left w:val="single" w:sz="4" w:space="0" w:color="000000"/>
              <w:bottom w:val="single" w:sz="4" w:space="0" w:color="000000"/>
              <w:right w:val="single" w:sz="4" w:space="0" w:color="000000"/>
            </w:tcBorders>
          </w:tcPr>
          <w:p w14:paraId="152CB0F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8547B7A" w14:textId="77777777" w:rsidTr="00660861">
        <w:trPr>
          <w:trHeight w:val="755"/>
        </w:trPr>
        <w:tc>
          <w:tcPr>
            <w:tcW w:w="6663" w:type="dxa"/>
            <w:tcBorders>
              <w:top w:val="single" w:sz="4" w:space="0" w:color="000000"/>
              <w:left w:val="single" w:sz="4" w:space="0" w:color="000000"/>
              <w:bottom w:val="single" w:sz="4" w:space="0" w:color="000000"/>
              <w:right w:val="single" w:sz="4" w:space="0" w:color="000000"/>
            </w:tcBorders>
          </w:tcPr>
          <w:p w14:paraId="3993DA64"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Exibe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funcionários,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trazidos</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folha</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 xml:space="preserve">para </w:t>
            </w:r>
            <w:r w:rsidRPr="0006522C">
              <w:rPr>
                <w:rFonts w:ascii="Tahoma" w:eastAsia="Times New Roman" w:hAnsi="Tahoma" w:cs="Tahoma"/>
                <w:spacing w:val="-1"/>
                <w:sz w:val="20"/>
                <w:szCs w:val="20"/>
                <w:lang w:val="pt-PT"/>
              </w:rPr>
              <w:t>consulta,</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pacing w:val="-1"/>
                <w:sz w:val="20"/>
                <w:szCs w:val="20"/>
                <w:lang w:val="pt-PT"/>
              </w:rPr>
              <w:t>com</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pacing w:val="-1"/>
                <w:sz w:val="20"/>
                <w:szCs w:val="20"/>
                <w:lang w:val="pt-PT"/>
              </w:rPr>
              <w:t>foto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e</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pacing w:val="-1"/>
                <w:sz w:val="20"/>
                <w:szCs w:val="20"/>
                <w:lang w:val="pt-PT"/>
              </w:rPr>
              <w:t>informações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pacing w:val="-1"/>
                <w:sz w:val="20"/>
                <w:szCs w:val="20"/>
                <w:lang w:val="pt-PT"/>
              </w:rPr>
              <w:t>pessoais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profissionais.</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cada</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funcionário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serão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exibidos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p>
        </w:tc>
        <w:tc>
          <w:tcPr>
            <w:tcW w:w="1558" w:type="dxa"/>
            <w:tcBorders>
              <w:top w:val="single" w:sz="4" w:space="0" w:color="000000"/>
              <w:left w:val="single" w:sz="4" w:space="0" w:color="000000"/>
              <w:bottom w:val="single" w:sz="4" w:space="0" w:color="000000"/>
              <w:right w:val="single" w:sz="4" w:space="0" w:color="000000"/>
            </w:tcBorders>
          </w:tcPr>
          <w:p w14:paraId="782E016C"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7F976E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C00368C"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3C11CA31" w14:textId="77777777" w:rsidR="004D74D8" w:rsidRPr="0006522C" w:rsidRDefault="004D74D8" w:rsidP="0006522C">
            <w:pPr>
              <w:widowControl w:val="0"/>
              <w:numPr>
                <w:ilvl w:val="0"/>
                <w:numId w:val="26"/>
              </w:numPr>
              <w:tabs>
                <w:tab w:val="left" w:pos="832"/>
              </w:tabs>
              <w:ind w:right="615"/>
              <w:jc w:val="both"/>
              <w:rPr>
                <w:rFonts w:ascii="Tahoma" w:eastAsia="Times New Roman" w:hAnsi="Tahoma" w:cs="Tahoma"/>
                <w:sz w:val="20"/>
                <w:szCs w:val="20"/>
                <w:lang w:val="pt-PT"/>
              </w:rPr>
            </w:pPr>
            <w:r w:rsidRPr="0006522C">
              <w:rPr>
                <w:rFonts w:ascii="Tahoma" w:eastAsia="Times New Roman" w:hAnsi="Tahoma" w:cs="Tahoma"/>
                <w:sz w:val="20"/>
                <w:szCs w:val="20"/>
                <w:lang w:val="pt-PT"/>
              </w:rPr>
              <w:t>Permitir</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visualização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EPIs</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relacionados</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funcionário,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requisitados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Administração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Materiais.</w:t>
            </w:r>
          </w:p>
        </w:tc>
        <w:tc>
          <w:tcPr>
            <w:tcW w:w="1558" w:type="dxa"/>
            <w:tcBorders>
              <w:top w:val="single" w:sz="4" w:space="0" w:color="000000"/>
              <w:left w:val="single" w:sz="4" w:space="0" w:color="000000"/>
              <w:bottom w:val="single" w:sz="4" w:space="0" w:color="000000"/>
              <w:right w:val="single" w:sz="4" w:space="0" w:color="000000"/>
            </w:tcBorders>
          </w:tcPr>
          <w:p w14:paraId="11868F99"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723F933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B123ADE" w14:textId="77777777" w:rsidTr="00660861">
        <w:trPr>
          <w:trHeight w:val="757"/>
        </w:trPr>
        <w:tc>
          <w:tcPr>
            <w:tcW w:w="6663" w:type="dxa"/>
            <w:tcBorders>
              <w:top w:val="single" w:sz="4" w:space="0" w:color="000000"/>
              <w:left w:val="single" w:sz="4" w:space="0" w:color="000000"/>
              <w:bottom w:val="single" w:sz="4" w:space="0" w:color="000000"/>
              <w:right w:val="single" w:sz="4" w:space="0" w:color="000000"/>
            </w:tcBorders>
          </w:tcPr>
          <w:p w14:paraId="7F3952ED" w14:textId="77777777" w:rsidR="004D74D8" w:rsidRPr="0006522C" w:rsidRDefault="004D74D8" w:rsidP="0006522C">
            <w:pPr>
              <w:widowControl w:val="0"/>
              <w:numPr>
                <w:ilvl w:val="0"/>
                <w:numId w:val="26"/>
              </w:numPr>
              <w:tabs>
                <w:tab w:val="left" w:pos="832"/>
              </w:tabs>
              <w:ind w:right="615"/>
              <w:jc w:val="both"/>
              <w:rPr>
                <w:rFonts w:ascii="Tahoma" w:eastAsia="Times New Roman" w:hAnsi="Tahoma" w:cs="Tahoma"/>
                <w:sz w:val="20"/>
                <w:szCs w:val="20"/>
                <w:lang w:val="pt-PT"/>
              </w:rPr>
            </w:pPr>
            <w:r w:rsidRPr="0006522C">
              <w:rPr>
                <w:rFonts w:ascii="Tahoma" w:eastAsia="Times New Roman" w:hAnsi="Tahoma" w:cs="Tahoma"/>
                <w:sz w:val="20"/>
                <w:szCs w:val="20"/>
                <w:lang w:val="pt-PT"/>
              </w:rPr>
              <w:t>Registrar</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atendimentos</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médicos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ambulatoriais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funcionário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realizou</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Prontuário</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Médico,</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ermitindo</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incluir</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afastamentos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Cids ligados.</w:t>
            </w:r>
          </w:p>
        </w:tc>
        <w:tc>
          <w:tcPr>
            <w:tcW w:w="1558" w:type="dxa"/>
            <w:tcBorders>
              <w:top w:val="single" w:sz="4" w:space="0" w:color="000000"/>
              <w:left w:val="single" w:sz="4" w:space="0" w:color="000000"/>
              <w:bottom w:val="single" w:sz="4" w:space="0" w:color="000000"/>
              <w:right w:val="single" w:sz="4" w:space="0" w:color="000000"/>
            </w:tcBorders>
          </w:tcPr>
          <w:p w14:paraId="552F4588"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18B60E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761F182" w14:textId="77777777" w:rsidTr="00660861">
        <w:trPr>
          <w:trHeight w:val="758"/>
        </w:trPr>
        <w:tc>
          <w:tcPr>
            <w:tcW w:w="6663" w:type="dxa"/>
            <w:tcBorders>
              <w:top w:val="single" w:sz="4" w:space="0" w:color="000000"/>
              <w:left w:val="single" w:sz="4" w:space="0" w:color="000000"/>
              <w:bottom w:val="single" w:sz="4" w:space="0" w:color="000000"/>
              <w:right w:val="single" w:sz="4" w:space="0" w:color="000000"/>
            </w:tcBorders>
          </w:tcPr>
          <w:p w14:paraId="75691729" w14:textId="77777777" w:rsidR="004D74D8" w:rsidRPr="0006522C" w:rsidRDefault="004D74D8" w:rsidP="0006522C">
            <w:pPr>
              <w:widowControl w:val="0"/>
              <w:numPr>
                <w:ilvl w:val="0"/>
                <w:numId w:val="26"/>
              </w:numPr>
              <w:tabs>
                <w:tab w:val="left" w:pos="832"/>
              </w:tabs>
              <w:ind w:right="99"/>
              <w:jc w:val="both"/>
              <w:rPr>
                <w:rFonts w:ascii="Tahoma" w:eastAsia="Times New Roman" w:hAnsi="Tahoma" w:cs="Tahoma"/>
                <w:sz w:val="20"/>
                <w:szCs w:val="20"/>
                <w:lang w:val="pt-PT"/>
              </w:rPr>
            </w:pPr>
            <w:r w:rsidRPr="0006522C">
              <w:rPr>
                <w:rFonts w:ascii="Tahoma" w:eastAsia="Times New Roman" w:hAnsi="Tahoma" w:cs="Tahoma"/>
                <w:sz w:val="20"/>
                <w:szCs w:val="20"/>
                <w:lang w:val="pt-PT"/>
              </w:rPr>
              <w:t>Permite</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convocações,</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realizações</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exames,</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seusresultados,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análise</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médica</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impressão</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atestados,</w:t>
            </w:r>
            <w:r w:rsidRPr="0006522C">
              <w:rPr>
                <w:rFonts w:ascii="Tahoma" w:eastAsia="Times New Roman" w:hAnsi="Tahoma" w:cs="Tahoma"/>
                <w:spacing w:val="48"/>
                <w:sz w:val="20"/>
                <w:szCs w:val="20"/>
                <w:lang w:val="pt-PT"/>
              </w:rPr>
              <w:t xml:space="preserve"> </w:t>
            </w:r>
            <w:r w:rsidRPr="0006522C">
              <w:rPr>
                <w:rFonts w:ascii="Tahoma" w:eastAsia="Times New Roman" w:hAnsi="Tahoma" w:cs="Tahoma"/>
                <w:sz w:val="20"/>
                <w:szCs w:val="20"/>
                <w:lang w:val="pt-PT"/>
              </w:rPr>
              <w:t>gravando</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Histórico Médico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funcionário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selecionado.</w:t>
            </w:r>
          </w:p>
        </w:tc>
        <w:tc>
          <w:tcPr>
            <w:tcW w:w="1558" w:type="dxa"/>
            <w:tcBorders>
              <w:top w:val="single" w:sz="4" w:space="0" w:color="000000"/>
              <w:left w:val="single" w:sz="4" w:space="0" w:color="000000"/>
              <w:bottom w:val="single" w:sz="4" w:space="0" w:color="000000"/>
              <w:right w:val="single" w:sz="4" w:space="0" w:color="000000"/>
            </w:tcBorders>
          </w:tcPr>
          <w:p w14:paraId="5BAA68CB"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338318F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A556AA7"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137AD508" w14:textId="77777777" w:rsidR="004D74D8" w:rsidRPr="0006522C" w:rsidRDefault="004D74D8" w:rsidP="0006522C">
            <w:pPr>
              <w:widowControl w:val="0"/>
              <w:numPr>
                <w:ilvl w:val="0"/>
                <w:numId w:val="26"/>
              </w:numPr>
              <w:tabs>
                <w:tab w:val="left" w:pos="832"/>
              </w:tabs>
              <w:ind w:right="614"/>
              <w:jc w:val="both"/>
              <w:rPr>
                <w:rFonts w:ascii="Tahoma" w:eastAsia="Times New Roman" w:hAnsi="Tahoma" w:cs="Tahoma"/>
                <w:sz w:val="20"/>
                <w:szCs w:val="20"/>
                <w:lang w:val="pt-PT"/>
              </w:rPr>
            </w:pPr>
            <w:r w:rsidRPr="0006522C">
              <w:rPr>
                <w:rFonts w:ascii="Tahoma" w:eastAsia="Times New Roman" w:hAnsi="Tahoma" w:cs="Tahoma"/>
                <w:sz w:val="20"/>
                <w:szCs w:val="20"/>
                <w:lang w:val="pt-PT"/>
              </w:rPr>
              <w:t>Permite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Atestado</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Saúde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Ocupacional,</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acordo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especificações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preenchidas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seu histórico médico.</w:t>
            </w:r>
          </w:p>
        </w:tc>
        <w:tc>
          <w:tcPr>
            <w:tcW w:w="1558" w:type="dxa"/>
            <w:tcBorders>
              <w:top w:val="single" w:sz="4" w:space="0" w:color="000000"/>
              <w:left w:val="single" w:sz="4" w:space="0" w:color="000000"/>
              <w:bottom w:val="single" w:sz="4" w:space="0" w:color="000000"/>
              <w:right w:val="single" w:sz="4" w:space="0" w:color="000000"/>
            </w:tcBorders>
          </w:tcPr>
          <w:p w14:paraId="6A4B4E59"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609A03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BA06F2F"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59E9535F" w14:textId="77777777" w:rsidR="004D74D8" w:rsidRPr="0006522C" w:rsidRDefault="004D74D8" w:rsidP="0006522C">
            <w:pPr>
              <w:widowControl w:val="0"/>
              <w:ind w:left="112"/>
              <w:jc w:val="both"/>
              <w:rPr>
                <w:rFonts w:ascii="Tahoma" w:eastAsia="Times New Roman" w:hAnsi="Tahoma" w:cs="Tahoma"/>
                <w:b/>
                <w:i/>
                <w:sz w:val="20"/>
                <w:szCs w:val="20"/>
                <w:lang w:val="pt-PT"/>
              </w:rPr>
            </w:pPr>
            <w:r w:rsidRPr="0006522C">
              <w:rPr>
                <w:rFonts w:ascii="Tahoma" w:eastAsia="Times New Roman" w:hAnsi="Tahoma" w:cs="Tahoma"/>
                <w:b/>
                <w:i/>
                <w:sz w:val="20"/>
                <w:szCs w:val="20"/>
                <w:lang w:val="pt-PT"/>
              </w:rPr>
              <w:t>PORTAL</w:t>
            </w:r>
            <w:r w:rsidRPr="0006522C">
              <w:rPr>
                <w:rFonts w:ascii="Tahoma" w:eastAsia="Times New Roman" w:hAnsi="Tahoma" w:cs="Tahoma"/>
                <w:b/>
                <w:i/>
                <w:spacing w:val="-1"/>
                <w:sz w:val="20"/>
                <w:szCs w:val="20"/>
                <w:lang w:val="pt-PT"/>
              </w:rPr>
              <w:t xml:space="preserve"> </w:t>
            </w:r>
            <w:r w:rsidRPr="0006522C">
              <w:rPr>
                <w:rFonts w:ascii="Tahoma" w:eastAsia="Times New Roman" w:hAnsi="Tahoma" w:cs="Tahoma"/>
                <w:b/>
                <w:i/>
                <w:sz w:val="20"/>
                <w:szCs w:val="20"/>
                <w:lang w:val="pt-PT"/>
              </w:rPr>
              <w:t>WEB</w:t>
            </w:r>
            <w:r w:rsidRPr="0006522C">
              <w:rPr>
                <w:rFonts w:ascii="Tahoma" w:eastAsia="Times New Roman" w:hAnsi="Tahoma" w:cs="Tahoma"/>
                <w:b/>
                <w:i/>
                <w:spacing w:val="-5"/>
                <w:sz w:val="20"/>
                <w:szCs w:val="20"/>
                <w:lang w:val="pt-PT"/>
              </w:rPr>
              <w:t xml:space="preserve"> </w:t>
            </w:r>
            <w:r w:rsidRPr="0006522C">
              <w:rPr>
                <w:rFonts w:ascii="Tahoma" w:eastAsia="Times New Roman" w:hAnsi="Tahoma" w:cs="Tahoma"/>
                <w:b/>
                <w:i/>
                <w:sz w:val="20"/>
                <w:szCs w:val="20"/>
                <w:lang w:val="pt-PT"/>
              </w:rPr>
              <w:t>DA</w:t>
            </w:r>
            <w:r w:rsidRPr="0006522C">
              <w:rPr>
                <w:rFonts w:ascii="Tahoma" w:eastAsia="Times New Roman" w:hAnsi="Tahoma" w:cs="Tahoma"/>
                <w:b/>
                <w:i/>
                <w:spacing w:val="-5"/>
                <w:sz w:val="20"/>
                <w:szCs w:val="20"/>
                <w:lang w:val="pt-PT"/>
              </w:rPr>
              <w:t xml:space="preserve"> </w:t>
            </w:r>
            <w:r w:rsidRPr="0006522C">
              <w:rPr>
                <w:rFonts w:ascii="Tahoma" w:eastAsia="Times New Roman" w:hAnsi="Tahoma" w:cs="Tahoma"/>
                <w:b/>
                <w:i/>
                <w:sz w:val="20"/>
                <w:szCs w:val="20"/>
                <w:lang w:val="pt-PT"/>
              </w:rPr>
              <w:t>FOLHA DE</w:t>
            </w:r>
            <w:r w:rsidRPr="0006522C">
              <w:rPr>
                <w:rFonts w:ascii="Tahoma" w:eastAsia="Times New Roman" w:hAnsi="Tahoma" w:cs="Tahoma"/>
                <w:b/>
                <w:i/>
                <w:spacing w:val="-5"/>
                <w:sz w:val="20"/>
                <w:szCs w:val="20"/>
                <w:lang w:val="pt-PT"/>
              </w:rPr>
              <w:t xml:space="preserve"> </w:t>
            </w:r>
            <w:r w:rsidRPr="0006522C">
              <w:rPr>
                <w:rFonts w:ascii="Tahoma" w:eastAsia="Times New Roman" w:hAnsi="Tahoma" w:cs="Tahoma"/>
                <w:b/>
                <w:i/>
                <w:sz w:val="20"/>
                <w:szCs w:val="20"/>
                <w:lang w:val="pt-PT"/>
              </w:rPr>
              <w:t>PAGAMENTO</w:t>
            </w:r>
          </w:p>
        </w:tc>
        <w:tc>
          <w:tcPr>
            <w:tcW w:w="1558" w:type="dxa"/>
            <w:tcBorders>
              <w:top w:val="single" w:sz="4" w:space="0" w:color="000000"/>
              <w:left w:val="single" w:sz="4" w:space="0" w:color="000000"/>
              <w:bottom w:val="single" w:sz="4" w:space="0" w:color="000000"/>
              <w:right w:val="single" w:sz="4" w:space="0" w:color="000000"/>
            </w:tcBorders>
          </w:tcPr>
          <w:p w14:paraId="67304105"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9" w:type="dxa"/>
            <w:tcBorders>
              <w:top w:val="single" w:sz="4" w:space="0" w:color="000000"/>
              <w:left w:val="single" w:sz="4" w:space="0" w:color="000000"/>
              <w:bottom w:val="single" w:sz="4" w:space="0" w:color="000000"/>
              <w:right w:val="single" w:sz="4" w:space="0" w:color="000000"/>
            </w:tcBorders>
          </w:tcPr>
          <w:p w14:paraId="413B510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81CED9B"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74D6184A" w14:textId="77777777" w:rsidR="004D74D8" w:rsidRPr="0006522C" w:rsidRDefault="004D74D8" w:rsidP="0006522C">
            <w:pPr>
              <w:widowControl w:val="0"/>
              <w:ind w:left="11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O</w:t>
            </w:r>
            <w:r w:rsidRPr="0006522C">
              <w:rPr>
                <w:rFonts w:ascii="Tahoma" w:eastAsia="Times New Roman" w:hAnsi="Tahoma" w:cs="Tahoma"/>
                <w:b/>
                <w:spacing w:val="5"/>
                <w:sz w:val="20"/>
                <w:szCs w:val="20"/>
                <w:lang w:val="pt-PT"/>
              </w:rPr>
              <w:t xml:space="preserve"> </w:t>
            </w:r>
            <w:r w:rsidRPr="0006522C">
              <w:rPr>
                <w:rFonts w:ascii="Tahoma" w:eastAsia="Times New Roman" w:hAnsi="Tahoma" w:cs="Tahoma"/>
                <w:b/>
                <w:sz w:val="20"/>
                <w:szCs w:val="20"/>
                <w:lang w:val="pt-PT"/>
              </w:rPr>
              <w:t>Sistema</w:t>
            </w:r>
            <w:r w:rsidRPr="0006522C">
              <w:rPr>
                <w:rFonts w:ascii="Tahoma" w:eastAsia="Times New Roman" w:hAnsi="Tahoma" w:cs="Tahoma"/>
                <w:b/>
                <w:spacing w:val="6"/>
                <w:sz w:val="20"/>
                <w:szCs w:val="20"/>
                <w:lang w:val="pt-PT"/>
              </w:rPr>
              <w:t xml:space="preserve"> </w:t>
            </w:r>
            <w:r w:rsidRPr="0006522C">
              <w:rPr>
                <w:rFonts w:ascii="Tahoma" w:eastAsia="Times New Roman" w:hAnsi="Tahoma" w:cs="Tahoma"/>
                <w:b/>
                <w:sz w:val="20"/>
                <w:szCs w:val="20"/>
                <w:lang w:val="pt-PT"/>
              </w:rPr>
              <w:t>deverá disponibilizar</w:t>
            </w:r>
            <w:r w:rsidRPr="0006522C">
              <w:rPr>
                <w:rFonts w:ascii="Tahoma" w:eastAsia="Times New Roman" w:hAnsi="Tahoma" w:cs="Tahoma"/>
                <w:b/>
                <w:spacing w:val="6"/>
                <w:sz w:val="20"/>
                <w:szCs w:val="20"/>
                <w:lang w:val="pt-PT"/>
              </w:rPr>
              <w:t xml:space="preserve"> </w:t>
            </w:r>
            <w:r w:rsidRPr="0006522C">
              <w:rPr>
                <w:rFonts w:ascii="Tahoma" w:eastAsia="Times New Roman" w:hAnsi="Tahoma" w:cs="Tahoma"/>
                <w:b/>
                <w:sz w:val="20"/>
                <w:szCs w:val="20"/>
                <w:lang w:val="pt-PT"/>
              </w:rPr>
              <w:t>aos funcionários,</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via</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Internet</w:t>
            </w:r>
            <w:r w:rsidRPr="0006522C">
              <w:rPr>
                <w:rFonts w:ascii="Tahoma" w:eastAsia="Times New Roman" w:hAnsi="Tahoma" w:cs="Tahoma"/>
                <w:b/>
                <w:spacing w:val="4"/>
                <w:sz w:val="20"/>
                <w:szCs w:val="20"/>
                <w:lang w:val="pt-PT"/>
              </w:rPr>
              <w:t xml:space="preserve"> </w:t>
            </w:r>
            <w:r w:rsidRPr="0006522C">
              <w:rPr>
                <w:rFonts w:ascii="Tahoma" w:eastAsia="Times New Roman" w:hAnsi="Tahoma" w:cs="Tahoma"/>
                <w:b/>
                <w:sz w:val="20"/>
                <w:szCs w:val="20"/>
                <w:lang w:val="pt-PT"/>
              </w:rPr>
              <w:t>ou</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Intranet,</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os</w:t>
            </w:r>
            <w:r w:rsidRPr="0006522C">
              <w:rPr>
                <w:rFonts w:ascii="Tahoma" w:eastAsia="Times New Roman" w:hAnsi="Tahoma" w:cs="Tahoma"/>
                <w:b/>
                <w:spacing w:val="-52"/>
                <w:sz w:val="20"/>
                <w:szCs w:val="20"/>
                <w:lang w:val="pt-PT"/>
              </w:rPr>
              <w:t xml:space="preserve"> </w:t>
            </w:r>
            <w:r w:rsidRPr="0006522C">
              <w:rPr>
                <w:rFonts w:ascii="Tahoma" w:eastAsia="Times New Roman" w:hAnsi="Tahoma" w:cs="Tahoma"/>
                <w:b/>
                <w:sz w:val="20"/>
                <w:szCs w:val="20"/>
                <w:lang w:val="pt-PT"/>
              </w:rPr>
              <w:t>seguintes</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recursos:</w:t>
            </w:r>
          </w:p>
        </w:tc>
        <w:tc>
          <w:tcPr>
            <w:tcW w:w="1558" w:type="dxa"/>
            <w:tcBorders>
              <w:top w:val="single" w:sz="4" w:space="0" w:color="000000"/>
              <w:left w:val="single" w:sz="4" w:space="0" w:color="000000"/>
              <w:bottom w:val="single" w:sz="4" w:space="0" w:color="000000"/>
              <w:right w:val="single" w:sz="4" w:space="0" w:color="000000"/>
            </w:tcBorders>
          </w:tcPr>
          <w:p w14:paraId="546ED441"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419" w:type="dxa"/>
            <w:tcBorders>
              <w:top w:val="single" w:sz="4" w:space="0" w:color="000000"/>
              <w:left w:val="single" w:sz="4" w:space="0" w:color="000000"/>
              <w:bottom w:val="single" w:sz="4" w:space="0" w:color="000000"/>
              <w:right w:val="single" w:sz="4" w:space="0" w:color="000000"/>
            </w:tcBorders>
          </w:tcPr>
          <w:p w14:paraId="3AD1A7B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DECEC20"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28D41506"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Consulta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seus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Cadastrais;</w:t>
            </w:r>
          </w:p>
        </w:tc>
        <w:tc>
          <w:tcPr>
            <w:tcW w:w="1558" w:type="dxa"/>
            <w:tcBorders>
              <w:top w:val="single" w:sz="4" w:space="0" w:color="000000"/>
              <w:left w:val="single" w:sz="4" w:space="0" w:color="000000"/>
              <w:bottom w:val="single" w:sz="4" w:space="0" w:color="000000"/>
              <w:right w:val="single" w:sz="4" w:space="0" w:color="000000"/>
            </w:tcBorders>
          </w:tcPr>
          <w:p w14:paraId="6B37461E"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289DCE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32FF1A6"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452B6FC6"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Consulta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às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respectivas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férias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concedidas;</w:t>
            </w:r>
          </w:p>
        </w:tc>
        <w:tc>
          <w:tcPr>
            <w:tcW w:w="1558" w:type="dxa"/>
            <w:tcBorders>
              <w:top w:val="single" w:sz="4" w:space="0" w:color="000000"/>
              <w:left w:val="single" w:sz="4" w:space="0" w:color="000000"/>
              <w:bottom w:val="single" w:sz="4" w:space="0" w:color="000000"/>
              <w:right w:val="single" w:sz="4" w:space="0" w:color="000000"/>
            </w:tcBorders>
          </w:tcPr>
          <w:p w14:paraId="2E6BEB34"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7D2AEF6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657A393"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11567168"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seu</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demonstrativo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pagamento;</w:t>
            </w:r>
          </w:p>
        </w:tc>
        <w:tc>
          <w:tcPr>
            <w:tcW w:w="1558" w:type="dxa"/>
            <w:tcBorders>
              <w:top w:val="single" w:sz="4" w:space="0" w:color="000000"/>
              <w:left w:val="single" w:sz="4" w:space="0" w:color="000000"/>
              <w:bottom w:val="single" w:sz="4" w:space="0" w:color="000000"/>
              <w:right w:val="single" w:sz="4" w:space="0" w:color="000000"/>
            </w:tcBorders>
          </w:tcPr>
          <w:p w14:paraId="3C495F40"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65D7E42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F16273A"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0B2B133A"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seu</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informe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rendimentos;</w:t>
            </w:r>
          </w:p>
        </w:tc>
        <w:tc>
          <w:tcPr>
            <w:tcW w:w="1558" w:type="dxa"/>
            <w:tcBorders>
              <w:top w:val="single" w:sz="4" w:space="0" w:color="000000"/>
              <w:left w:val="single" w:sz="4" w:space="0" w:color="000000"/>
              <w:bottom w:val="single" w:sz="4" w:space="0" w:color="000000"/>
              <w:right w:val="single" w:sz="4" w:space="0" w:color="000000"/>
            </w:tcBorders>
          </w:tcPr>
          <w:p w14:paraId="0E8D3CDD"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5B64A4E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8DA0AA4"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4FEBAD97"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Envio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sua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respectiva senha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acesso,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via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e-mail.</w:t>
            </w:r>
          </w:p>
        </w:tc>
        <w:tc>
          <w:tcPr>
            <w:tcW w:w="1558" w:type="dxa"/>
            <w:tcBorders>
              <w:top w:val="single" w:sz="4" w:space="0" w:color="000000"/>
              <w:left w:val="single" w:sz="4" w:space="0" w:color="000000"/>
              <w:bottom w:val="single" w:sz="4" w:space="0" w:color="000000"/>
              <w:right w:val="single" w:sz="4" w:space="0" w:color="000000"/>
            </w:tcBorders>
          </w:tcPr>
          <w:p w14:paraId="1F6F6BAD"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0827BF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F1D060E"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5FD72EF6" w14:textId="77777777" w:rsidR="004D74D8" w:rsidRPr="0006522C" w:rsidRDefault="004D74D8" w:rsidP="0006522C">
            <w:pPr>
              <w:widowControl w:val="0"/>
              <w:numPr>
                <w:ilvl w:val="0"/>
                <w:numId w:val="26"/>
              </w:numPr>
              <w:tabs>
                <w:tab w:val="left" w:pos="832"/>
              </w:tabs>
              <w:ind w:right="612"/>
              <w:jc w:val="both"/>
              <w:rPr>
                <w:rFonts w:ascii="Tahoma" w:eastAsia="Times New Roman" w:hAnsi="Tahoma" w:cs="Tahoma"/>
                <w:sz w:val="20"/>
                <w:szCs w:val="20"/>
                <w:lang w:val="pt-PT"/>
              </w:rPr>
            </w:pPr>
            <w:r w:rsidRPr="0006522C">
              <w:rPr>
                <w:rFonts w:ascii="Tahoma" w:eastAsia="Times New Roman" w:hAnsi="Tahoma" w:cs="Tahoma"/>
                <w:sz w:val="20"/>
                <w:szCs w:val="20"/>
                <w:lang w:val="pt-PT"/>
              </w:rPr>
              <w:t>O</w:t>
            </w:r>
            <w:r w:rsidRPr="0006522C">
              <w:rPr>
                <w:rFonts w:ascii="Tahoma" w:eastAsia="Times New Roman" w:hAnsi="Tahoma" w:cs="Tahoma"/>
                <w:spacing w:val="21"/>
                <w:sz w:val="20"/>
                <w:szCs w:val="20"/>
                <w:lang w:val="pt-PT"/>
              </w:rPr>
              <w:t xml:space="preserve"> </w:t>
            </w:r>
            <w:r w:rsidRPr="0006522C">
              <w:rPr>
                <w:rFonts w:ascii="Tahoma" w:eastAsia="Times New Roman" w:hAnsi="Tahoma" w:cs="Tahoma"/>
                <w:sz w:val="20"/>
                <w:szCs w:val="20"/>
                <w:lang w:val="pt-PT"/>
              </w:rPr>
              <w:t>Departamento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Pessoal</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poder</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estabelecer</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quais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processos</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cálculo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serem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liberados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acesso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funcionários.</w:t>
            </w:r>
          </w:p>
        </w:tc>
        <w:tc>
          <w:tcPr>
            <w:tcW w:w="1558" w:type="dxa"/>
            <w:tcBorders>
              <w:top w:val="single" w:sz="4" w:space="0" w:color="000000"/>
              <w:left w:val="single" w:sz="4" w:space="0" w:color="000000"/>
              <w:bottom w:val="single" w:sz="4" w:space="0" w:color="000000"/>
              <w:right w:val="single" w:sz="4" w:space="0" w:color="000000"/>
            </w:tcBorders>
          </w:tcPr>
          <w:p w14:paraId="5D317718"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4DB2CAD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DA0B6AE"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777E2066" w14:textId="77777777" w:rsidR="004D74D8" w:rsidRPr="0006522C" w:rsidRDefault="004D74D8" w:rsidP="0006522C">
            <w:pPr>
              <w:widowControl w:val="0"/>
              <w:ind w:left="11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O</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módulo</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deverá</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permitir</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consulta</w:t>
            </w:r>
            <w:r w:rsidRPr="0006522C">
              <w:rPr>
                <w:rFonts w:ascii="Tahoma" w:eastAsia="Times New Roman" w:hAnsi="Tahoma" w:cs="Tahoma"/>
                <w:b/>
                <w:spacing w:val="-5"/>
                <w:sz w:val="20"/>
                <w:szCs w:val="20"/>
                <w:lang w:val="pt-PT"/>
              </w:rPr>
              <w:t xml:space="preserve"> </w:t>
            </w:r>
            <w:r w:rsidRPr="0006522C">
              <w:rPr>
                <w:rFonts w:ascii="Tahoma" w:eastAsia="Times New Roman" w:hAnsi="Tahoma" w:cs="Tahoma"/>
                <w:b/>
                <w:sz w:val="20"/>
                <w:szCs w:val="20"/>
                <w:lang w:val="pt-PT"/>
              </w:rPr>
              <w:t>às</w:t>
            </w:r>
            <w:r w:rsidRPr="0006522C">
              <w:rPr>
                <w:rFonts w:ascii="Tahoma" w:eastAsia="Times New Roman" w:hAnsi="Tahoma" w:cs="Tahoma"/>
                <w:b/>
                <w:spacing w:val="-6"/>
                <w:sz w:val="20"/>
                <w:szCs w:val="20"/>
                <w:lang w:val="pt-PT"/>
              </w:rPr>
              <w:t xml:space="preserve"> </w:t>
            </w:r>
            <w:r w:rsidRPr="0006522C">
              <w:rPr>
                <w:rFonts w:ascii="Tahoma" w:eastAsia="Times New Roman" w:hAnsi="Tahoma" w:cs="Tahoma"/>
                <w:b/>
                <w:sz w:val="20"/>
                <w:szCs w:val="20"/>
                <w:lang w:val="pt-PT"/>
              </w:rPr>
              <w:t>Folhas</w:t>
            </w:r>
            <w:r w:rsidRPr="0006522C">
              <w:rPr>
                <w:rFonts w:ascii="Tahoma" w:eastAsia="Times New Roman" w:hAnsi="Tahoma" w:cs="Tahoma"/>
                <w:b/>
                <w:spacing w:val="-1"/>
                <w:sz w:val="20"/>
                <w:szCs w:val="20"/>
                <w:lang w:val="pt-PT"/>
              </w:rPr>
              <w:t xml:space="preserve"> </w:t>
            </w:r>
            <w:r w:rsidRPr="0006522C">
              <w:rPr>
                <w:rFonts w:ascii="Tahoma" w:eastAsia="Times New Roman" w:hAnsi="Tahoma" w:cs="Tahoma"/>
                <w:b/>
                <w:sz w:val="20"/>
                <w:szCs w:val="20"/>
                <w:lang w:val="pt-PT"/>
              </w:rPr>
              <w:t>do</w:t>
            </w:r>
            <w:r w:rsidRPr="0006522C">
              <w:rPr>
                <w:rFonts w:ascii="Tahoma" w:eastAsia="Times New Roman" w:hAnsi="Tahoma" w:cs="Tahoma"/>
                <w:b/>
                <w:spacing w:val="-6"/>
                <w:sz w:val="20"/>
                <w:szCs w:val="20"/>
                <w:lang w:val="pt-PT"/>
              </w:rPr>
              <w:t xml:space="preserve"> </w:t>
            </w:r>
            <w:r w:rsidRPr="0006522C">
              <w:rPr>
                <w:rFonts w:ascii="Tahoma" w:eastAsia="Times New Roman" w:hAnsi="Tahoma" w:cs="Tahoma"/>
                <w:b/>
                <w:sz w:val="20"/>
                <w:szCs w:val="20"/>
                <w:lang w:val="pt-PT"/>
              </w:rPr>
              <w:t>tipo:</w:t>
            </w:r>
          </w:p>
        </w:tc>
        <w:tc>
          <w:tcPr>
            <w:tcW w:w="1558" w:type="dxa"/>
            <w:tcBorders>
              <w:top w:val="single" w:sz="4" w:space="0" w:color="000000"/>
              <w:left w:val="single" w:sz="4" w:space="0" w:color="000000"/>
              <w:bottom w:val="single" w:sz="4" w:space="0" w:color="000000"/>
              <w:right w:val="single" w:sz="4" w:space="0" w:color="000000"/>
            </w:tcBorders>
          </w:tcPr>
          <w:p w14:paraId="3CADD6AD" w14:textId="77777777" w:rsidR="004D74D8" w:rsidRPr="0006522C" w:rsidRDefault="004D74D8" w:rsidP="0006522C">
            <w:pPr>
              <w:widowControl w:val="0"/>
              <w:rPr>
                <w:rFonts w:ascii="Tahoma" w:eastAsia="Times New Roman" w:hAnsi="Tahoma" w:cs="Tahoma"/>
                <w:sz w:val="20"/>
                <w:szCs w:val="20"/>
                <w:lang w:val="pt-PT"/>
              </w:rPr>
            </w:pPr>
          </w:p>
        </w:tc>
        <w:tc>
          <w:tcPr>
            <w:tcW w:w="1419" w:type="dxa"/>
            <w:tcBorders>
              <w:top w:val="single" w:sz="4" w:space="0" w:color="000000"/>
              <w:left w:val="single" w:sz="4" w:space="0" w:color="000000"/>
              <w:bottom w:val="single" w:sz="4" w:space="0" w:color="000000"/>
              <w:right w:val="single" w:sz="4" w:space="0" w:color="000000"/>
            </w:tcBorders>
          </w:tcPr>
          <w:p w14:paraId="74117AC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088EC70"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798D11A4"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Mensal;</w:t>
            </w:r>
          </w:p>
        </w:tc>
        <w:tc>
          <w:tcPr>
            <w:tcW w:w="1558" w:type="dxa"/>
            <w:tcBorders>
              <w:top w:val="single" w:sz="4" w:space="0" w:color="000000"/>
              <w:left w:val="single" w:sz="4" w:space="0" w:color="000000"/>
              <w:bottom w:val="single" w:sz="4" w:space="0" w:color="000000"/>
              <w:right w:val="single" w:sz="4" w:space="0" w:color="000000"/>
            </w:tcBorders>
          </w:tcPr>
          <w:p w14:paraId="33EAB804"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EA2399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29B0F84"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5FE36B90"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Adiantamento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Quinzenal;</w:t>
            </w:r>
          </w:p>
        </w:tc>
        <w:tc>
          <w:tcPr>
            <w:tcW w:w="1558" w:type="dxa"/>
            <w:tcBorders>
              <w:top w:val="single" w:sz="4" w:space="0" w:color="000000"/>
              <w:left w:val="single" w:sz="4" w:space="0" w:color="000000"/>
              <w:bottom w:val="single" w:sz="4" w:space="0" w:color="000000"/>
              <w:right w:val="single" w:sz="4" w:space="0" w:color="000000"/>
            </w:tcBorders>
          </w:tcPr>
          <w:p w14:paraId="32A25C37"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9B868D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8EA201A"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21AF2E1F"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13º</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Salário;</w:t>
            </w:r>
          </w:p>
        </w:tc>
        <w:tc>
          <w:tcPr>
            <w:tcW w:w="1558" w:type="dxa"/>
            <w:tcBorders>
              <w:top w:val="single" w:sz="4" w:space="0" w:color="000000"/>
              <w:left w:val="single" w:sz="4" w:space="0" w:color="000000"/>
              <w:bottom w:val="single" w:sz="4" w:space="0" w:color="000000"/>
              <w:right w:val="single" w:sz="4" w:space="0" w:color="000000"/>
            </w:tcBorders>
          </w:tcPr>
          <w:p w14:paraId="588915B4"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E128E4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7E9D712"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58DE5026"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Férias;</w:t>
            </w:r>
          </w:p>
        </w:tc>
        <w:tc>
          <w:tcPr>
            <w:tcW w:w="1558" w:type="dxa"/>
            <w:tcBorders>
              <w:top w:val="single" w:sz="4" w:space="0" w:color="000000"/>
              <w:left w:val="single" w:sz="4" w:space="0" w:color="000000"/>
              <w:bottom w:val="single" w:sz="4" w:space="0" w:color="000000"/>
              <w:right w:val="single" w:sz="4" w:space="0" w:color="000000"/>
            </w:tcBorders>
          </w:tcPr>
          <w:p w14:paraId="63B59F50"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9ADB44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EB712ED"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50EC87C2"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PPLR;</w:t>
            </w:r>
          </w:p>
        </w:tc>
        <w:tc>
          <w:tcPr>
            <w:tcW w:w="1558" w:type="dxa"/>
            <w:tcBorders>
              <w:top w:val="single" w:sz="4" w:space="0" w:color="000000"/>
              <w:left w:val="single" w:sz="4" w:space="0" w:color="000000"/>
              <w:bottom w:val="single" w:sz="4" w:space="0" w:color="000000"/>
              <w:right w:val="single" w:sz="4" w:space="0" w:color="000000"/>
            </w:tcBorders>
          </w:tcPr>
          <w:p w14:paraId="1D20FC7D"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1583072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2A9C9D1"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305DF62D"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Gratificação.</w:t>
            </w:r>
          </w:p>
        </w:tc>
        <w:tc>
          <w:tcPr>
            <w:tcW w:w="1558" w:type="dxa"/>
            <w:tcBorders>
              <w:top w:val="single" w:sz="4" w:space="0" w:color="000000"/>
              <w:left w:val="single" w:sz="4" w:space="0" w:color="000000"/>
              <w:bottom w:val="single" w:sz="4" w:space="0" w:color="000000"/>
              <w:right w:val="single" w:sz="4" w:space="0" w:color="000000"/>
            </w:tcBorders>
          </w:tcPr>
          <w:p w14:paraId="1FB9DB4A"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381E6F8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D4C13ED"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46B011BF" w14:textId="77777777" w:rsidR="004D74D8" w:rsidRPr="0006522C" w:rsidRDefault="004D74D8" w:rsidP="0006522C">
            <w:pPr>
              <w:widowControl w:val="0"/>
              <w:numPr>
                <w:ilvl w:val="0"/>
                <w:numId w:val="26"/>
              </w:numPr>
              <w:tabs>
                <w:tab w:val="left" w:pos="832"/>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Para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 Folha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Férias,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informado um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intervalo.</w:t>
            </w:r>
          </w:p>
        </w:tc>
        <w:tc>
          <w:tcPr>
            <w:tcW w:w="1558" w:type="dxa"/>
            <w:tcBorders>
              <w:top w:val="single" w:sz="4" w:space="0" w:color="000000"/>
              <w:left w:val="single" w:sz="4" w:space="0" w:color="000000"/>
              <w:bottom w:val="single" w:sz="4" w:space="0" w:color="000000"/>
              <w:right w:val="single" w:sz="4" w:space="0" w:color="000000"/>
            </w:tcBorders>
          </w:tcPr>
          <w:p w14:paraId="6BA5966A"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4A88630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487C21E"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1AA56C20" w14:textId="77777777" w:rsidR="004D74D8" w:rsidRPr="0006522C" w:rsidRDefault="004D74D8" w:rsidP="0006522C">
            <w:pPr>
              <w:widowControl w:val="0"/>
              <w:numPr>
                <w:ilvl w:val="0"/>
                <w:numId w:val="26"/>
              </w:numPr>
              <w:tabs>
                <w:tab w:val="left" w:pos="832"/>
              </w:tabs>
              <w:ind w:right="613"/>
              <w:jc w:val="both"/>
              <w:rPr>
                <w:rFonts w:ascii="Tahoma" w:eastAsia="Times New Roman" w:hAnsi="Tahoma" w:cs="Tahoma"/>
                <w:sz w:val="20"/>
                <w:szCs w:val="20"/>
                <w:lang w:val="pt-PT"/>
              </w:rPr>
            </w:pPr>
            <w:r w:rsidRPr="0006522C">
              <w:rPr>
                <w:rFonts w:ascii="Tahoma" w:eastAsia="Times New Roman" w:hAnsi="Tahoma" w:cs="Tahoma"/>
                <w:sz w:val="20"/>
                <w:szCs w:val="20"/>
                <w:lang w:val="pt-PT"/>
              </w:rPr>
              <w:t>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Módulo</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liberar</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todas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férias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pagas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informado.</w:t>
            </w:r>
          </w:p>
        </w:tc>
        <w:tc>
          <w:tcPr>
            <w:tcW w:w="1558" w:type="dxa"/>
            <w:tcBorders>
              <w:top w:val="single" w:sz="4" w:space="0" w:color="000000"/>
              <w:left w:val="single" w:sz="4" w:space="0" w:color="000000"/>
              <w:bottom w:val="single" w:sz="4" w:space="0" w:color="000000"/>
              <w:right w:val="single" w:sz="4" w:space="0" w:color="000000"/>
            </w:tcBorders>
          </w:tcPr>
          <w:p w14:paraId="5731D95F"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419" w:type="dxa"/>
            <w:tcBorders>
              <w:top w:val="single" w:sz="4" w:space="0" w:color="000000"/>
              <w:left w:val="single" w:sz="4" w:space="0" w:color="000000"/>
              <w:bottom w:val="single" w:sz="4" w:space="0" w:color="000000"/>
              <w:right w:val="single" w:sz="4" w:space="0" w:color="000000"/>
            </w:tcBorders>
          </w:tcPr>
          <w:p w14:paraId="2E6CF1DF" w14:textId="77777777" w:rsidR="004D74D8" w:rsidRPr="0006522C" w:rsidRDefault="004D74D8" w:rsidP="0006522C">
            <w:pPr>
              <w:widowControl w:val="0"/>
              <w:rPr>
                <w:rFonts w:ascii="Tahoma" w:eastAsia="Times New Roman" w:hAnsi="Tahoma" w:cs="Tahoma"/>
                <w:sz w:val="20"/>
                <w:szCs w:val="20"/>
                <w:lang w:val="pt-PT"/>
              </w:rPr>
            </w:pPr>
          </w:p>
        </w:tc>
      </w:tr>
    </w:tbl>
    <w:p w14:paraId="072EC508" w14:textId="77777777" w:rsidR="004D74D8" w:rsidRPr="0006522C" w:rsidRDefault="004D74D8" w:rsidP="0006522C">
      <w:pPr>
        <w:widowControl w:val="0"/>
        <w:suppressAutoHyphens/>
        <w:spacing w:after="0" w:line="240" w:lineRule="auto"/>
        <w:textAlignment w:val="baseline"/>
        <w:rPr>
          <w:rFonts w:ascii="Tahoma" w:eastAsia="Times New Roman" w:hAnsi="Tahoma" w:cs="Tahoma"/>
          <w:b/>
          <w:i/>
          <w:sz w:val="20"/>
          <w:szCs w:val="20"/>
          <w:lang w:eastAsia="pt-BR"/>
        </w:rPr>
      </w:pPr>
    </w:p>
    <w:p w14:paraId="28496600" w14:textId="77777777" w:rsidR="004D74D8" w:rsidRPr="0006522C" w:rsidRDefault="004D74D8" w:rsidP="0006522C">
      <w:pPr>
        <w:widowControl w:val="0"/>
        <w:numPr>
          <w:ilvl w:val="0"/>
          <w:numId w:val="14"/>
        </w:numPr>
        <w:tabs>
          <w:tab w:val="left" w:pos="807"/>
          <w:tab w:val="left" w:pos="808"/>
        </w:tabs>
        <w:spacing w:after="0" w:line="240" w:lineRule="auto"/>
        <w:ind w:left="1080" w:hanging="360"/>
        <w:jc w:val="center"/>
        <w:outlineLvl w:val="0"/>
        <w:rPr>
          <w:rFonts w:ascii="Tahoma" w:eastAsia="Times New Roman" w:hAnsi="Tahoma" w:cs="Tahoma"/>
          <w:b/>
          <w:sz w:val="20"/>
          <w:szCs w:val="20"/>
          <w:lang w:eastAsia="zh-CN" w:bidi="hi-IN"/>
        </w:rPr>
      </w:pPr>
      <w:bookmarkStart w:id="116" w:name="_Toc149570615"/>
      <w:bookmarkStart w:id="117" w:name="_Toc103153704"/>
      <w:r w:rsidRPr="0006522C">
        <w:rPr>
          <w:rFonts w:ascii="Tahoma" w:eastAsia="Times New Roman" w:hAnsi="Tahoma" w:cs="Tahoma"/>
          <w:b/>
          <w:sz w:val="20"/>
          <w:szCs w:val="20"/>
          <w:lang w:eastAsia="zh-CN" w:bidi="hi-IN"/>
        </w:rPr>
        <w:t>SISTEMA</w:t>
      </w:r>
      <w:r w:rsidRPr="0006522C">
        <w:rPr>
          <w:rFonts w:ascii="Tahoma" w:eastAsia="Times New Roman" w:hAnsi="Tahoma" w:cs="Tahoma"/>
          <w:b/>
          <w:spacing w:val="-1"/>
          <w:sz w:val="20"/>
          <w:szCs w:val="20"/>
          <w:lang w:eastAsia="zh-CN" w:bidi="hi-IN"/>
        </w:rPr>
        <w:t xml:space="preserve"> </w:t>
      </w:r>
      <w:r w:rsidRPr="0006522C">
        <w:rPr>
          <w:rFonts w:ascii="Tahoma" w:eastAsia="Times New Roman" w:hAnsi="Tahoma" w:cs="Tahoma"/>
          <w:b/>
          <w:sz w:val="20"/>
          <w:szCs w:val="20"/>
          <w:lang w:eastAsia="zh-CN" w:bidi="hi-IN"/>
        </w:rPr>
        <w:t>DE</w:t>
      </w:r>
      <w:r w:rsidRPr="0006522C">
        <w:rPr>
          <w:rFonts w:ascii="Tahoma" w:eastAsia="Times New Roman" w:hAnsi="Tahoma" w:cs="Tahoma"/>
          <w:b/>
          <w:spacing w:val="-2"/>
          <w:sz w:val="20"/>
          <w:szCs w:val="20"/>
          <w:lang w:eastAsia="zh-CN" w:bidi="hi-IN"/>
        </w:rPr>
        <w:t xml:space="preserve"> </w:t>
      </w:r>
      <w:r w:rsidRPr="0006522C">
        <w:rPr>
          <w:rFonts w:ascii="Tahoma" w:eastAsia="Times New Roman" w:hAnsi="Tahoma" w:cs="Tahoma"/>
          <w:b/>
          <w:sz w:val="20"/>
          <w:szCs w:val="20"/>
          <w:lang w:eastAsia="zh-CN" w:bidi="hi-IN"/>
        </w:rPr>
        <w:t>ATENDIMENTO</w:t>
      </w:r>
      <w:r w:rsidRPr="0006522C">
        <w:rPr>
          <w:rFonts w:ascii="Tahoma" w:eastAsia="Times New Roman" w:hAnsi="Tahoma" w:cs="Tahoma"/>
          <w:b/>
          <w:spacing w:val="-1"/>
          <w:sz w:val="20"/>
          <w:szCs w:val="20"/>
          <w:lang w:eastAsia="zh-CN" w:bidi="hi-IN"/>
        </w:rPr>
        <w:t xml:space="preserve"> </w:t>
      </w:r>
      <w:r w:rsidRPr="0006522C">
        <w:rPr>
          <w:rFonts w:ascii="Tahoma" w:eastAsia="Times New Roman" w:hAnsi="Tahoma" w:cs="Tahoma"/>
          <w:b/>
          <w:sz w:val="20"/>
          <w:szCs w:val="20"/>
          <w:lang w:eastAsia="zh-CN" w:bidi="hi-IN"/>
        </w:rPr>
        <w:t>AO E-SOCIAL</w:t>
      </w:r>
      <w:bookmarkEnd w:id="116"/>
      <w:bookmarkEnd w:id="117"/>
    </w:p>
    <w:p w14:paraId="22DADA47" w14:textId="77777777" w:rsidR="004D74D8" w:rsidRPr="0006522C" w:rsidRDefault="004D74D8" w:rsidP="0006522C">
      <w:pPr>
        <w:widowControl w:val="0"/>
        <w:suppressAutoHyphens/>
        <w:spacing w:after="0" w:line="240" w:lineRule="auto"/>
        <w:textAlignment w:val="baseline"/>
        <w:rPr>
          <w:rFonts w:ascii="Tahoma" w:eastAsia="Times New Roman" w:hAnsi="Tahoma" w:cs="Tahoma"/>
          <w:b/>
          <w:sz w:val="20"/>
          <w:szCs w:val="20"/>
          <w:lang w:eastAsia="pt-BR"/>
        </w:rPr>
      </w:pPr>
    </w:p>
    <w:tbl>
      <w:tblPr>
        <w:tblStyle w:val="TableNormal"/>
        <w:tblW w:w="9776" w:type="dxa"/>
        <w:tblInd w:w="-567" w:type="dxa"/>
        <w:tblLayout w:type="fixed"/>
        <w:tblCellMar>
          <w:left w:w="5" w:type="dxa"/>
          <w:right w:w="5" w:type="dxa"/>
        </w:tblCellMar>
        <w:tblLook w:val="01E0" w:firstRow="1" w:lastRow="1" w:firstColumn="1" w:lastColumn="1" w:noHBand="0" w:noVBand="0"/>
      </w:tblPr>
      <w:tblGrid>
        <w:gridCol w:w="6663"/>
        <w:gridCol w:w="1837"/>
        <w:gridCol w:w="1276"/>
      </w:tblGrid>
      <w:tr w:rsidR="004D74D8" w:rsidRPr="0006522C" w14:paraId="06FAD071" w14:textId="77777777" w:rsidTr="00660861">
        <w:trPr>
          <w:trHeight w:val="508"/>
        </w:trPr>
        <w:tc>
          <w:tcPr>
            <w:tcW w:w="6663" w:type="dxa"/>
            <w:tcBorders>
              <w:top w:val="single" w:sz="4" w:space="0" w:color="000000"/>
              <w:left w:val="single" w:sz="4" w:space="0" w:color="000000"/>
              <w:bottom w:val="single" w:sz="4" w:space="0" w:color="000000"/>
              <w:right w:val="single" w:sz="4" w:space="0" w:color="000000"/>
            </w:tcBorders>
          </w:tcPr>
          <w:p w14:paraId="40F4AC30" w14:textId="77777777" w:rsidR="004D74D8" w:rsidRPr="0006522C" w:rsidRDefault="004D74D8" w:rsidP="0006522C">
            <w:pPr>
              <w:widowControl w:val="0"/>
              <w:rPr>
                <w:rFonts w:ascii="Tahoma" w:eastAsia="Times New Roman" w:hAnsi="Tahoma" w:cs="Tahoma"/>
                <w:sz w:val="20"/>
                <w:szCs w:val="20"/>
                <w:lang w:val="pt-PT"/>
              </w:rPr>
            </w:pPr>
          </w:p>
        </w:tc>
        <w:tc>
          <w:tcPr>
            <w:tcW w:w="1837" w:type="dxa"/>
            <w:tcBorders>
              <w:top w:val="single" w:sz="4" w:space="0" w:color="000000"/>
              <w:left w:val="single" w:sz="4" w:space="0" w:color="000000"/>
              <w:bottom w:val="single" w:sz="4" w:space="0" w:color="000000"/>
              <w:right w:val="single" w:sz="4" w:space="0" w:color="000000"/>
            </w:tcBorders>
          </w:tcPr>
          <w:p w14:paraId="057E717A"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276" w:type="dxa"/>
            <w:tcBorders>
              <w:top w:val="single" w:sz="4" w:space="0" w:color="000000"/>
              <w:left w:val="single" w:sz="4" w:space="0" w:color="000000"/>
              <w:bottom w:val="single" w:sz="4" w:space="0" w:color="000000"/>
              <w:right w:val="single" w:sz="4" w:space="0" w:color="000000"/>
            </w:tcBorders>
          </w:tcPr>
          <w:p w14:paraId="5ED4061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664813B"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5F1B2CFB"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módulo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eSocial</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deve</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ser</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totalmente</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integrado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Folha</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 xml:space="preserve">de </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Pagamento.</w:t>
            </w:r>
          </w:p>
        </w:tc>
        <w:tc>
          <w:tcPr>
            <w:tcW w:w="1837" w:type="dxa"/>
            <w:tcBorders>
              <w:top w:val="single" w:sz="4" w:space="0" w:color="000000"/>
              <w:left w:val="single" w:sz="4" w:space="0" w:color="000000"/>
              <w:bottom w:val="single" w:sz="4" w:space="0" w:color="000000"/>
              <w:right w:val="single" w:sz="4" w:space="0" w:color="000000"/>
            </w:tcBorders>
          </w:tcPr>
          <w:p w14:paraId="30998049"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BDB47F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A016910" w14:textId="77777777" w:rsidTr="00660861">
        <w:trPr>
          <w:trHeight w:val="755"/>
        </w:trPr>
        <w:tc>
          <w:tcPr>
            <w:tcW w:w="6663" w:type="dxa"/>
            <w:tcBorders>
              <w:top w:val="single" w:sz="4" w:space="0" w:color="000000"/>
              <w:left w:val="single" w:sz="4" w:space="0" w:color="000000"/>
              <w:bottom w:val="single" w:sz="4" w:space="0" w:color="000000"/>
              <w:right w:val="single" w:sz="4" w:space="0" w:color="000000"/>
            </w:tcBorders>
          </w:tcPr>
          <w:p w14:paraId="08BE9E9C"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2.</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módulo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disponibiliza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manutenção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eventos: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inclusão,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alteração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eexclusão. Permite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também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manutenção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vigência,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mantendo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histórico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alteração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geração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automática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novo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evento</w:t>
            </w:r>
          </w:p>
        </w:tc>
        <w:tc>
          <w:tcPr>
            <w:tcW w:w="1837" w:type="dxa"/>
            <w:tcBorders>
              <w:top w:val="single" w:sz="4" w:space="0" w:color="000000"/>
              <w:left w:val="single" w:sz="4" w:space="0" w:color="000000"/>
              <w:bottom w:val="single" w:sz="4" w:space="0" w:color="000000"/>
              <w:right w:val="single" w:sz="4" w:space="0" w:color="000000"/>
            </w:tcBorders>
          </w:tcPr>
          <w:p w14:paraId="13D788FD"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EAEFBD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EE7748B" w14:textId="77777777" w:rsidTr="00660861">
        <w:trPr>
          <w:trHeight w:val="758"/>
        </w:trPr>
        <w:tc>
          <w:tcPr>
            <w:tcW w:w="6663" w:type="dxa"/>
            <w:tcBorders>
              <w:top w:val="single" w:sz="4" w:space="0" w:color="000000"/>
              <w:left w:val="single" w:sz="4" w:space="0" w:color="000000"/>
              <w:bottom w:val="single" w:sz="4" w:space="0" w:color="000000"/>
              <w:right w:val="single" w:sz="4" w:space="0" w:color="000000"/>
            </w:tcBorders>
          </w:tcPr>
          <w:p w14:paraId="1328567E"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3.</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módulo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Portal</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gerenciar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todo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histórico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eventos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acompanhamento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arquivos</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transmitidos</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apresentação</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eventuais inconformidades,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contendo:</w:t>
            </w:r>
          </w:p>
        </w:tc>
        <w:tc>
          <w:tcPr>
            <w:tcW w:w="1837" w:type="dxa"/>
            <w:tcBorders>
              <w:top w:val="single" w:sz="4" w:space="0" w:color="000000"/>
              <w:left w:val="single" w:sz="4" w:space="0" w:color="000000"/>
              <w:bottom w:val="single" w:sz="4" w:space="0" w:color="000000"/>
              <w:right w:val="single" w:sz="4" w:space="0" w:color="000000"/>
            </w:tcBorders>
          </w:tcPr>
          <w:p w14:paraId="0D8AE4C9"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477B1A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B3D4DA4"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306EAB4C" w14:textId="77777777" w:rsidR="004D74D8" w:rsidRPr="0006522C" w:rsidRDefault="004D74D8" w:rsidP="0006522C">
            <w:pPr>
              <w:widowControl w:val="0"/>
              <w:ind w:left="909"/>
              <w:jc w:val="both"/>
              <w:rPr>
                <w:rFonts w:ascii="Tahoma" w:eastAsia="Times New Roman" w:hAnsi="Tahoma" w:cs="Tahoma"/>
                <w:sz w:val="20"/>
                <w:szCs w:val="20"/>
                <w:lang w:val="pt-PT"/>
              </w:rPr>
            </w:pPr>
            <w:r w:rsidRPr="0006522C">
              <w:rPr>
                <w:rFonts w:ascii="Tahoma" w:eastAsia="Times New Roman" w:hAnsi="Tahoma" w:cs="Tahoma"/>
                <w:sz w:val="20"/>
                <w:szCs w:val="20"/>
                <w:lang w:val="pt-PT"/>
              </w:rPr>
              <w:t>1.</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geração,</w:t>
            </w:r>
          </w:p>
        </w:tc>
        <w:tc>
          <w:tcPr>
            <w:tcW w:w="1837" w:type="dxa"/>
            <w:tcBorders>
              <w:top w:val="single" w:sz="4" w:space="0" w:color="000000"/>
              <w:left w:val="single" w:sz="4" w:space="0" w:color="000000"/>
              <w:bottom w:val="single" w:sz="4" w:space="0" w:color="000000"/>
              <w:right w:val="single" w:sz="4" w:space="0" w:color="000000"/>
            </w:tcBorders>
          </w:tcPr>
          <w:p w14:paraId="20AE624C"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CFDAF5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4090B86"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49D851A9" w14:textId="77777777" w:rsidR="004D74D8" w:rsidRPr="0006522C" w:rsidRDefault="004D74D8" w:rsidP="0006522C">
            <w:pPr>
              <w:widowControl w:val="0"/>
              <w:ind w:left="909"/>
              <w:jc w:val="both"/>
              <w:rPr>
                <w:rFonts w:ascii="Tahoma" w:eastAsia="Times New Roman" w:hAnsi="Tahoma" w:cs="Tahoma"/>
                <w:sz w:val="20"/>
                <w:szCs w:val="20"/>
                <w:lang w:val="pt-PT"/>
              </w:rPr>
            </w:pPr>
            <w:r w:rsidRPr="0006522C">
              <w:rPr>
                <w:rFonts w:ascii="Tahoma" w:eastAsia="Times New Roman" w:hAnsi="Tahoma" w:cs="Tahoma"/>
                <w:sz w:val="20"/>
                <w:szCs w:val="20"/>
                <w:lang w:val="pt-PT"/>
              </w:rPr>
              <w:t>2.</w:t>
            </w:r>
            <w:r w:rsidRPr="0006522C">
              <w:rPr>
                <w:rFonts w:ascii="Tahoma" w:eastAsia="Times New Roman" w:hAnsi="Tahoma" w:cs="Tahoma"/>
                <w:spacing w:val="32"/>
                <w:sz w:val="20"/>
                <w:szCs w:val="20"/>
                <w:lang w:val="pt-PT"/>
              </w:rPr>
              <w:t xml:space="preserve"> </w:t>
            </w:r>
            <w:r w:rsidRPr="0006522C">
              <w:rPr>
                <w:rFonts w:ascii="Tahoma" w:eastAsia="Times New Roman" w:hAnsi="Tahoma" w:cs="Tahoma"/>
                <w:sz w:val="20"/>
                <w:szCs w:val="20"/>
                <w:lang w:val="pt-PT"/>
              </w:rPr>
              <w:t>Tipo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evento,</w:t>
            </w:r>
          </w:p>
        </w:tc>
        <w:tc>
          <w:tcPr>
            <w:tcW w:w="1837" w:type="dxa"/>
            <w:tcBorders>
              <w:top w:val="single" w:sz="4" w:space="0" w:color="000000"/>
              <w:left w:val="single" w:sz="4" w:space="0" w:color="000000"/>
              <w:bottom w:val="single" w:sz="4" w:space="0" w:color="000000"/>
              <w:right w:val="single" w:sz="4" w:space="0" w:color="000000"/>
            </w:tcBorders>
          </w:tcPr>
          <w:p w14:paraId="0AC1AC5F"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2FE622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0D57D7C"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5A0BEFD7" w14:textId="77777777" w:rsidR="004D74D8" w:rsidRPr="0006522C" w:rsidRDefault="004D74D8" w:rsidP="0006522C">
            <w:pPr>
              <w:widowControl w:val="0"/>
              <w:ind w:left="909"/>
              <w:jc w:val="both"/>
              <w:rPr>
                <w:rFonts w:ascii="Tahoma" w:eastAsia="Times New Roman" w:hAnsi="Tahoma" w:cs="Tahoma"/>
                <w:sz w:val="20"/>
                <w:szCs w:val="20"/>
                <w:lang w:val="pt-PT"/>
              </w:rPr>
            </w:pPr>
            <w:r w:rsidRPr="0006522C">
              <w:rPr>
                <w:rFonts w:ascii="Tahoma" w:eastAsia="Times New Roman" w:hAnsi="Tahoma" w:cs="Tahoma"/>
                <w:sz w:val="20"/>
                <w:szCs w:val="20"/>
                <w:lang w:val="pt-PT"/>
              </w:rPr>
              <w:t>3.</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Operação,</w:t>
            </w:r>
          </w:p>
        </w:tc>
        <w:tc>
          <w:tcPr>
            <w:tcW w:w="1837" w:type="dxa"/>
            <w:tcBorders>
              <w:top w:val="single" w:sz="4" w:space="0" w:color="000000"/>
              <w:left w:val="single" w:sz="4" w:space="0" w:color="000000"/>
              <w:bottom w:val="single" w:sz="4" w:space="0" w:color="000000"/>
              <w:right w:val="single" w:sz="4" w:space="0" w:color="000000"/>
            </w:tcBorders>
          </w:tcPr>
          <w:p w14:paraId="16FCF4FB"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14F0DE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9B1EE47"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293BCFB9" w14:textId="77777777" w:rsidR="004D74D8" w:rsidRPr="0006522C" w:rsidRDefault="004D74D8" w:rsidP="0006522C">
            <w:pPr>
              <w:widowControl w:val="0"/>
              <w:ind w:left="909"/>
              <w:jc w:val="both"/>
              <w:rPr>
                <w:rFonts w:ascii="Tahoma" w:eastAsia="Times New Roman" w:hAnsi="Tahoma" w:cs="Tahoma"/>
                <w:sz w:val="20"/>
                <w:szCs w:val="20"/>
                <w:lang w:val="pt-PT"/>
              </w:rPr>
            </w:pPr>
            <w:r w:rsidRPr="0006522C">
              <w:rPr>
                <w:rFonts w:ascii="Tahoma" w:eastAsia="Times New Roman" w:hAnsi="Tahoma" w:cs="Tahoma"/>
                <w:sz w:val="20"/>
                <w:szCs w:val="20"/>
                <w:lang w:val="pt-PT"/>
              </w:rPr>
              <w:t>4.</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Situação,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resposta,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recibo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 processamento.</w:t>
            </w:r>
          </w:p>
        </w:tc>
        <w:tc>
          <w:tcPr>
            <w:tcW w:w="1837" w:type="dxa"/>
            <w:tcBorders>
              <w:top w:val="single" w:sz="4" w:space="0" w:color="000000"/>
              <w:left w:val="single" w:sz="4" w:space="0" w:color="000000"/>
              <w:bottom w:val="single" w:sz="4" w:space="0" w:color="000000"/>
              <w:right w:val="single" w:sz="4" w:space="0" w:color="000000"/>
            </w:tcBorders>
          </w:tcPr>
          <w:p w14:paraId="769CAAB2"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34D5B3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1E5B882"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3A0EFFC5"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4.</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módulo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armazenar,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futuras</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consultas,</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XML</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transmitido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respectivos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recibos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entrega.</w:t>
            </w:r>
          </w:p>
        </w:tc>
        <w:tc>
          <w:tcPr>
            <w:tcW w:w="1837" w:type="dxa"/>
            <w:tcBorders>
              <w:top w:val="single" w:sz="4" w:space="0" w:color="000000"/>
              <w:left w:val="single" w:sz="4" w:space="0" w:color="000000"/>
              <w:bottom w:val="single" w:sz="4" w:space="0" w:color="000000"/>
              <w:right w:val="single" w:sz="4" w:space="0" w:color="000000"/>
            </w:tcBorders>
          </w:tcPr>
          <w:p w14:paraId="6C770AA5"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DE0533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8595564"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34E3FDF0" w14:textId="77777777" w:rsidR="004D74D8" w:rsidRPr="0006522C" w:rsidRDefault="004D74D8" w:rsidP="0006522C">
            <w:pPr>
              <w:widowControl w:val="0"/>
              <w:ind w:left="473" w:right="60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5.</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módulo</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possuir</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“mensageria</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embarcada”</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gerencia</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envio</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retorno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diversos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arquivos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forma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automatizada</w:t>
            </w:r>
          </w:p>
        </w:tc>
        <w:tc>
          <w:tcPr>
            <w:tcW w:w="1837" w:type="dxa"/>
            <w:tcBorders>
              <w:top w:val="single" w:sz="4" w:space="0" w:color="000000"/>
              <w:left w:val="single" w:sz="4" w:space="0" w:color="000000"/>
              <w:bottom w:val="single" w:sz="4" w:space="0" w:color="000000"/>
              <w:right w:val="single" w:sz="4" w:space="0" w:color="000000"/>
            </w:tcBorders>
          </w:tcPr>
          <w:p w14:paraId="2991A832"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3EE4EF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B191219" w14:textId="77777777" w:rsidTr="00660861">
        <w:trPr>
          <w:trHeight w:val="758"/>
        </w:trPr>
        <w:tc>
          <w:tcPr>
            <w:tcW w:w="6663" w:type="dxa"/>
            <w:tcBorders>
              <w:top w:val="single" w:sz="4" w:space="0" w:color="000000"/>
              <w:left w:val="single" w:sz="4" w:space="0" w:color="000000"/>
              <w:bottom w:val="single" w:sz="4" w:space="0" w:color="000000"/>
              <w:right w:val="single" w:sz="4" w:space="0" w:color="000000"/>
            </w:tcBorders>
          </w:tcPr>
          <w:p w14:paraId="162DC57B" w14:textId="77777777" w:rsidR="004D74D8" w:rsidRPr="0006522C" w:rsidRDefault="004D74D8" w:rsidP="0006522C">
            <w:pPr>
              <w:widowControl w:val="0"/>
              <w:ind w:left="425" w:hanging="284"/>
              <w:jc w:val="both"/>
              <w:rPr>
                <w:rFonts w:ascii="Tahoma" w:eastAsia="Times New Roman" w:hAnsi="Tahoma" w:cs="Tahoma"/>
                <w:sz w:val="20"/>
                <w:szCs w:val="20"/>
                <w:lang w:val="pt-PT"/>
              </w:rPr>
            </w:pPr>
            <w:r w:rsidRPr="0006522C">
              <w:rPr>
                <w:rFonts w:ascii="Tahoma" w:eastAsia="Times New Roman" w:hAnsi="Tahoma" w:cs="Tahoma"/>
                <w:sz w:val="20"/>
                <w:szCs w:val="20"/>
                <w:lang w:val="pt-PT"/>
              </w:rPr>
              <w:t>6.</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módulo</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permite,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quando</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necessário,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integrar-se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através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importação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oucoleta dos</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em</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bases</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externas,</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coletando</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diretamente</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validando</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permitindo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manutenção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na base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eSocial.</w:t>
            </w:r>
          </w:p>
        </w:tc>
        <w:tc>
          <w:tcPr>
            <w:tcW w:w="1837" w:type="dxa"/>
            <w:tcBorders>
              <w:top w:val="single" w:sz="4" w:space="0" w:color="000000"/>
              <w:left w:val="single" w:sz="4" w:space="0" w:color="000000"/>
              <w:bottom w:val="single" w:sz="4" w:space="0" w:color="000000"/>
              <w:right w:val="single" w:sz="4" w:space="0" w:color="000000"/>
            </w:tcBorders>
          </w:tcPr>
          <w:p w14:paraId="74FDC5BD"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697DD7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3D3AC4B"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1BD8356E" w14:textId="77777777" w:rsidR="004D74D8" w:rsidRPr="0006522C" w:rsidRDefault="004D74D8" w:rsidP="0006522C">
            <w:pPr>
              <w:widowControl w:val="0"/>
              <w:ind w:left="473" w:right="58"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7.</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módulo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realiza</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envio</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das</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referentes</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à</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folha</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conforme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os dados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previstos no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layout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e-social:</w:t>
            </w:r>
          </w:p>
        </w:tc>
        <w:tc>
          <w:tcPr>
            <w:tcW w:w="1837" w:type="dxa"/>
            <w:tcBorders>
              <w:top w:val="single" w:sz="4" w:space="0" w:color="000000"/>
              <w:left w:val="single" w:sz="4" w:space="0" w:color="000000"/>
              <w:bottom w:val="single" w:sz="4" w:space="0" w:color="000000"/>
              <w:right w:val="single" w:sz="4" w:space="0" w:color="000000"/>
            </w:tcBorders>
          </w:tcPr>
          <w:p w14:paraId="50868976"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54545F2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391B6C7" w14:textId="77777777" w:rsidTr="00660861">
        <w:trPr>
          <w:trHeight w:val="294"/>
        </w:trPr>
        <w:tc>
          <w:tcPr>
            <w:tcW w:w="6663" w:type="dxa"/>
            <w:tcBorders>
              <w:top w:val="single" w:sz="4" w:space="0" w:color="000000"/>
              <w:left w:val="single" w:sz="4" w:space="0" w:color="000000"/>
              <w:bottom w:val="single" w:sz="4" w:space="0" w:color="000000"/>
              <w:right w:val="single" w:sz="4" w:space="0" w:color="000000"/>
            </w:tcBorders>
          </w:tcPr>
          <w:p w14:paraId="2A859183" w14:textId="77777777" w:rsidR="004D74D8" w:rsidRPr="0006522C" w:rsidRDefault="004D74D8" w:rsidP="0006522C">
            <w:pPr>
              <w:widowControl w:val="0"/>
              <w:tabs>
                <w:tab w:val="left" w:pos="832"/>
              </w:tabs>
              <w:ind w:left="11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7.1.</w:t>
            </w:r>
            <w:r w:rsidRPr="0006522C">
              <w:rPr>
                <w:rFonts w:ascii="Tahoma" w:eastAsia="Times New Roman" w:hAnsi="Tahoma" w:cs="Tahoma"/>
                <w:b/>
                <w:sz w:val="20"/>
                <w:szCs w:val="20"/>
                <w:lang w:val="pt-PT"/>
              </w:rPr>
              <w:tab/>
              <w:t>TABELAS</w:t>
            </w:r>
            <w:r w:rsidRPr="0006522C">
              <w:rPr>
                <w:rFonts w:ascii="Tahoma" w:eastAsia="Times New Roman" w:hAnsi="Tahoma" w:cs="Tahoma"/>
                <w:b/>
                <w:spacing w:val="-2"/>
                <w:sz w:val="20"/>
                <w:szCs w:val="20"/>
                <w:lang w:val="pt-PT"/>
              </w:rPr>
              <w:t xml:space="preserve"> </w:t>
            </w:r>
            <w:r w:rsidRPr="0006522C">
              <w:rPr>
                <w:rFonts w:ascii="Tahoma" w:eastAsia="Times New Roman" w:hAnsi="Tahoma" w:cs="Tahoma"/>
                <w:b/>
                <w:sz w:val="20"/>
                <w:szCs w:val="20"/>
                <w:lang w:val="pt-PT"/>
              </w:rPr>
              <w:t>INICIAIS:</w:t>
            </w:r>
          </w:p>
        </w:tc>
        <w:tc>
          <w:tcPr>
            <w:tcW w:w="1837" w:type="dxa"/>
            <w:tcBorders>
              <w:top w:val="single" w:sz="4" w:space="0" w:color="000000"/>
              <w:left w:val="single" w:sz="4" w:space="0" w:color="000000"/>
              <w:bottom w:val="single" w:sz="4" w:space="0" w:color="000000"/>
              <w:right w:val="single" w:sz="4" w:space="0" w:color="000000"/>
            </w:tcBorders>
          </w:tcPr>
          <w:p w14:paraId="612C2761"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276" w:type="dxa"/>
            <w:tcBorders>
              <w:top w:val="single" w:sz="4" w:space="0" w:color="000000"/>
              <w:left w:val="single" w:sz="4" w:space="0" w:color="000000"/>
              <w:bottom w:val="single" w:sz="4" w:space="0" w:color="000000"/>
              <w:right w:val="single" w:sz="4" w:space="0" w:color="000000"/>
            </w:tcBorders>
          </w:tcPr>
          <w:p w14:paraId="75EF977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B4C291A"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081D92FD" w14:textId="77777777" w:rsidR="004D74D8" w:rsidRPr="0006522C" w:rsidRDefault="004D74D8" w:rsidP="0006522C">
            <w:pPr>
              <w:widowControl w:val="0"/>
              <w:tabs>
                <w:tab w:val="left" w:pos="1684"/>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7.1.1 S-1000</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empregador.</w:t>
            </w:r>
          </w:p>
        </w:tc>
        <w:tc>
          <w:tcPr>
            <w:tcW w:w="1837" w:type="dxa"/>
            <w:tcBorders>
              <w:top w:val="single" w:sz="4" w:space="0" w:color="000000"/>
              <w:left w:val="single" w:sz="4" w:space="0" w:color="000000"/>
              <w:bottom w:val="single" w:sz="4" w:space="0" w:color="000000"/>
              <w:right w:val="single" w:sz="4" w:space="0" w:color="000000"/>
            </w:tcBorders>
          </w:tcPr>
          <w:p w14:paraId="719CAB34"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260EC0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251F028"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33D1B2BF" w14:textId="77777777" w:rsidR="004D74D8" w:rsidRPr="0006522C" w:rsidRDefault="004D74D8" w:rsidP="0006522C">
            <w:pPr>
              <w:widowControl w:val="0"/>
              <w:tabs>
                <w:tab w:val="left" w:pos="1684"/>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7.1.2 S-1005</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Estabelecimentos.</w:t>
            </w:r>
          </w:p>
        </w:tc>
        <w:tc>
          <w:tcPr>
            <w:tcW w:w="1837" w:type="dxa"/>
            <w:tcBorders>
              <w:top w:val="single" w:sz="4" w:space="0" w:color="000000"/>
              <w:left w:val="single" w:sz="4" w:space="0" w:color="000000"/>
              <w:bottom w:val="single" w:sz="4" w:space="0" w:color="000000"/>
              <w:right w:val="single" w:sz="4" w:space="0" w:color="000000"/>
            </w:tcBorders>
          </w:tcPr>
          <w:p w14:paraId="0EC31D3C"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E454416"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9B946A6"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4C772B96" w14:textId="77777777" w:rsidR="004D74D8" w:rsidRPr="0006522C" w:rsidRDefault="004D74D8" w:rsidP="0006522C">
            <w:pPr>
              <w:widowControl w:val="0"/>
              <w:tabs>
                <w:tab w:val="left" w:pos="1684"/>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7.1.3 S-1010</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Rubricas.</w:t>
            </w:r>
          </w:p>
        </w:tc>
        <w:tc>
          <w:tcPr>
            <w:tcW w:w="1837" w:type="dxa"/>
            <w:tcBorders>
              <w:top w:val="single" w:sz="4" w:space="0" w:color="000000"/>
              <w:left w:val="single" w:sz="4" w:space="0" w:color="000000"/>
              <w:bottom w:val="single" w:sz="4" w:space="0" w:color="000000"/>
              <w:right w:val="single" w:sz="4" w:space="0" w:color="000000"/>
            </w:tcBorders>
          </w:tcPr>
          <w:p w14:paraId="12CFF97A"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FA28AF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BA56837"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43D814E3" w14:textId="77777777" w:rsidR="004D74D8" w:rsidRPr="0006522C" w:rsidRDefault="004D74D8" w:rsidP="0006522C">
            <w:pPr>
              <w:widowControl w:val="0"/>
              <w:tabs>
                <w:tab w:val="left" w:pos="1684"/>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7.1.4 S-1020</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Lotações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Tributárias.</w:t>
            </w:r>
          </w:p>
        </w:tc>
        <w:tc>
          <w:tcPr>
            <w:tcW w:w="1837" w:type="dxa"/>
            <w:tcBorders>
              <w:top w:val="single" w:sz="4" w:space="0" w:color="000000"/>
              <w:left w:val="single" w:sz="4" w:space="0" w:color="000000"/>
              <w:bottom w:val="single" w:sz="4" w:space="0" w:color="000000"/>
              <w:right w:val="single" w:sz="4" w:space="0" w:color="000000"/>
            </w:tcBorders>
          </w:tcPr>
          <w:p w14:paraId="53A62659"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81A150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3D24A34" w14:textId="77777777" w:rsidTr="00660861">
        <w:trPr>
          <w:trHeight w:val="256"/>
        </w:trPr>
        <w:tc>
          <w:tcPr>
            <w:tcW w:w="6663" w:type="dxa"/>
            <w:tcBorders>
              <w:top w:val="single" w:sz="4" w:space="0" w:color="000000"/>
              <w:left w:val="single" w:sz="4" w:space="0" w:color="000000"/>
              <w:bottom w:val="single" w:sz="4" w:space="0" w:color="000000"/>
              <w:right w:val="single" w:sz="4" w:space="0" w:color="000000"/>
            </w:tcBorders>
          </w:tcPr>
          <w:p w14:paraId="639BC212" w14:textId="77777777" w:rsidR="004D74D8" w:rsidRPr="0006522C" w:rsidRDefault="004D74D8" w:rsidP="0006522C">
            <w:pPr>
              <w:widowControl w:val="0"/>
              <w:tabs>
                <w:tab w:val="left" w:pos="1684"/>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7.1.5 S-1030 – Cargos.</w:t>
            </w:r>
          </w:p>
        </w:tc>
        <w:tc>
          <w:tcPr>
            <w:tcW w:w="1837" w:type="dxa"/>
            <w:tcBorders>
              <w:top w:val="single" w:sz="4" w:space="0" w:color="000000"/>
              <w:left w:val="single" w:sz="4" w:space="0" w:color="000000"/>
              <w:bottom w:val="single" w:sz="4" w:space="0" w:color="000000"/>
              <w:right w:val="single" w:sz="4" w:space="0" w:color="000000"/>
            </w:tcBorders>
          </w:tcPr>
          <w:p w14:paraId="6971204D"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33F11C2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37F0D08"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757589A6" w14:textId="77777777" w:rsidR="004D74D8" w:rsidRPr="0006522C" w:rsidRDefault="004D74D8" w:rsidP="0006522C">
            <w:pPr>
              <w:widowControl w:val="0"/>
              <w:tabs>
                <w:tab w:val="left" w:pos="1684"/>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7.1.6 S-1035</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Carreiras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Públicas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(Órgãos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Públicos).</w:t>
            </w:r>
          </w:p>
        </w:tc>
        <w:tc>
          <w:tcPr>
            <w:tcW w:w="1837" w:type="dxa"/>
            <w:tcBorders>
              <w:top w:val="single" w:sz="4" w:space="0" w:color="000000"/>
              <w:left w:val="single" w:sz="4" w:space="0" w:color="000000"/>
              <w:bottom w:val="single" w:sz="4" w:space="0" w:color="000000"/>
              <w:right w:val="single" w:sz="4" w:space="0" w:color="000000"/>
            </w:tcBorders>
          </w:tcPr>
          <w:p w14:paraId="392EA090"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4CD2868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9774A66"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7C23C3A5" w14:textId="77777777" w:rsidR="004D74D8" w:rsidRPr="0006522C" w:rsidRDefault="004D74D8" w:rsidP="0006522C">
            <w:pPr>
              <w:widowControl w:val="0"/>
              <w:tabs>
                <w:tab w:val="left" w:pos="1684"/>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7.1.7 S-1040 – Funções.</w:t>
            </w:r>
          </w:p>
        </w:tc>
        <w:tc>
          <w:tcPr>
            <w:tcW w:w="1837" w:type="dxa"/>
            <w:tcBorders>
              <w:top w:val="single" w:sz="4" w:space="0" w:color="000000"/>
              <w:left w:val="single" w:sz="4" w:space="0" w:color="000000"/>
              <w:bottom w:val="single" w:sz="4" w:space="0" w:color="000000"/>
              <w:right w:val="single" w:sz="4" w:space="0" w:color="000000"/>
            </w:tcBorders>
          </w:tcPr>
          <w:p w14:paraId="031585AF"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6BB63E0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C4B7CFE"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006DF52A" w14:textId="77777777" w:rsidR="004D74D8" w:rsidRPr="0006522C" w:rsidRDefault="004D74D8" w:rsidP="0006522C">
            <w:pPr>
              <w:widowControl w:val="0"/>
              <w:tabs>
                <w:tab w:val="left" w:pos="1684"/>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7.1.8 S-1050</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Horário.</w:t>
            </w:r>
          </w:p>
        </w:tc>
        <w:tc>
          <w:tcPr>
            <w:tcW w:w="1837" w:type="dxa"/>
            <w:tcBorders>
              <w:top w:val="single" w:sz="4" w:space="0" w:color="000000"/>
              <w:left w:val="single" w:sz="4" w:space="0" w:color="000000"/>
              <w:bottom w:val="single" w:sz="4" w:space="0" w:color="000000"/>
              <w:right w:val="single" w:sz="4" w:space="0" w:color="000000"/>
            </w:tcBorders>
          </w:tcPr>
          <w:p w14:paraId="1562F206"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0FEB98A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3B1BD6E"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57070150" w14:textId="77777777" w:rsidR="004D74D8" w:rsidRPr="0006522C" w:rsidRDefault="004D74D8" w:rsidP="0006522C">
            <w:pPr>
              <w:widowControl w:val="0"/>
              <w:tabs>
                <w:tab w:val="left" w:pos="1684"/>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7.1.9 S-1060</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 Ambientes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Trabalho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(Evento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SST</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w:t>
            </w:r>
          </w:p>
        </w:tc>
        <w:tc>
          <w:tcPr>
            <w:tcW w:w="1837" w:type="dxa"/>
            <w:tcBorders>
              <w:top w:val="single" w:sz="4" w:space="0" w:color="000000"/>
              <w:left w:val="single" w:sz="4" w:space="0" w:color="000000"/>
              <w:bottom w:val="single" w:sz="4" w:space="0" w:color="000000"/>
              <w:right w:val="single" w:sz="4" w:space="0" w:color="000000"/>
            </w:tcBorders>
          </w:tcPr>
          <w:p w14:paraId="42CA44E9"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4C2793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A272CF1"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24BCD524" w14:textId="77777777" w:rsidR="004D74D8" w:rsidRPr="0006522C" w:rsidRDefault="004D74D8" w:rsidP="0006522C">
            <w:pPr>
              <w:widowControl w:val="0"/>
              <w:jc w:val="both"/>
              <w:rPr>
                <w:rFonts w:ascii="Tahoma" w:eastAsia="Times New Roman" w:hAnsi="Tahoma" w:cs="Tahoma"/>
                <w:sz w:val="20"/>
                <w:szCs w:val="20"/>
                <w:lang w:val="pt-PT"/>
              </w:rPr>
            </w:pPr>
            <w:r w:rsidRPr="0006522C">
              <w:rPr>
                <w:rFonts w:ascii="Tahoma" w:eastAsia="Times New Roman" w:hAnsi="Tahoma" w:cs="Tahoma"/>
                <w:sz w:val="20"/>
                <w:szCs w:val="20"/>
                <w:lang w:val="pt-PT"/>
              </w:rPr>
              <w:t>7.1.10</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S-1070</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Processos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administrativos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judiciais.</w:t>
            </w:r>
          </w:p>
        </w:tc>
        <w:tc>
          <w:tcPr>
            <w:tcW w:w="1837" w:type="dxa"/>
            <w:tcBorders>
              <w:top w:val="single" w:sz="4" w:space="0" w:color="000000"/>
              <w:left w:val="single" w:sz="4" w:space="0" w:color="000000"/>
              <w:bottom w:val="single" w:sz="4" w:space="0" w:color="000000"/>
              <w:right w:val="single" w:sz="4" w:space="0" w:color="000000"/>
            </w:tcBorders>
          </w:tcPr>
          <w:p w14:paraId="7B49980C"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15AF99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C279D58"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3BF3EDC5" w14:textId="77777777" w:rsidR="004D74D8" w:rsidRPr="0006522C" w:rsidRDefault="004D74D8" w:rsidP="0006522C">
            <w:pPr>
              <w:widowControl w:val="0"/>
              <w:jc w:val="both"/>
              <w:rPr>
                <w:rFonts w:ascii="Tahoma" w:eastAsia="Times New Roman" w:hAnsi="Tahoma" w:cs="Tahoma"/>
                <w:sz w:val="20"/>
                <w:szCs w:val="20"/>
                <w:lang w:val="pt-PT"/>
              </w:rPr>
            </w:pPr>
            <w:r w:rsidRPr="0006522C">
              <w:rPr>
                <w:rFonts w:ascii="Tahoma" w:eastAsia="Times New Roman" w:hAnsi="Tahoma" w:cs="Tahoma"/>
                <w:sz w:val="20"/>
                <w:szCs w:val="20"/>
                <w:lang w:val="pt-PT"/>
              </w:rPr>
              <w:t>7.1.11</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S-1080</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Operadores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Portuários.</w:t>
            </w:r>
          </w:p>
        </w:tc>
        <w:tc>
          <w:tcPr>
            <w:tcW w:w="1837" w:type="dxa"/>
            <w:tcBorders>
              <w:top w:val="single" w:sz="4" w:space="0" w:color="000000"/>
              <w:left w:val="single" w:sz="4" w:space="0" w:color="000000"/>
              <w:bottom w:val="single" w:sz="4" w:space="0" w:color="000000"/>
              <w:right w:val="single" w:sz="4" w:space="0" w:color="000000"/>
            </w:tcBorders>
          </w:tcPr>
          <w:p w14:paraId="17F57EB4"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00A749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5775760"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46CC26AA" w14:textId="77777777" w:rsidR="004D74D8" w:rsidRPr="0006522C" w:rsidRDefault="004D74D8" w:rsidP="0006522C">
            <w:pPr>
              <w:widowControl w:val="0"/>
              <w:tabs>
                <w:tab w:val="left" w:pos="974"/>
              </w:tabs>
              <w:jc w:val="both"/>
              <w:rPr>
                <w:rFonts w:ascii="Tahoma" w:eastAsia="Times New Roman" w:hAnsi="Tahoma" w:cs="Tahoma"/>
                <w:b/>
                <w:sz w:val="20"/>
                <w:szCs w:val="20"/>
                <w:lang w:val="pt-PT"/>
              </w:rPr>
            </w:pPr>
            <w:r w:rsidRPr="0006522C">
              <w:rPr>
                <w:rFonts w:ascii="Tahoma" w:eastAsia="Times New Roman" w:hAnsi="Tahoma" w:cs="Tahoma"/>
                <w:sz w:val="20"/>
                <w:szCs w:val="20"/>
                <w:lang w:val="pt-PT"/>
              </w:rPr>
              <w:t>7.2.</w:t>
            </w:r>
            <w:r w:rsidRPr="0006522C">
              <w:rPr>
                <w:rFonts w:ascii="Tahoma" w:eastAsia="Times New Roman" w:hAnsi="Tahoma" w:cs="Tahoma"/>
                <w:sz w:val="20"/>
                <w:szCs w:val="20"/>
                <w:lang w:val="pt-PT"/>
              </w:rPr>
              <w:tab/>
            </w:r>
            <w:r w:rsidRPr="0006522C">
              <w:rPr>
                <w:rFonts w:ascii="Tahoma" w:eastAsia="Times New Roman" w:hAnsi="Tahoma" w:cs="Tahoma"/>
                <w:b/>
                <w:sz w:val="20"/>
                <w:szCs w:val="20"/>
                <w:lang w:val="pt-PT"/>
              </w:rPr>
              <w:t>EVENTOS</w:t>
            </w:r>
            <w:r w:rsidRPr="0006522C">
              <w:rPr>
                <w:rFonts w:ascii="Tahoma" w:eastAsia="Times New Roman" w:hAnsi="Tahoma" w:cs="Tahoma"/>
                <w:b/>
                <w:spacing w:val="-6"/>
                <w:sz w:val="20"/>
                <w:szCs w:val="20"/>
                <w:lang w:val="pt-PT"/>
              </w:rPr>
              <w:t xml:space="preserve"> </w:t>
            </w:r>
            <w:r w:rsidRPr="0006522C">
              <w:rPr>
                <w:rFonts w:ascii="Tahoma" w:eastAsia="Times New Roman" w:hAnsi="Tahoma" w:cs="Tahoma"/>
                <w:b/>
                <w:sz w:val="20"/>
                <w:szCs w:val="20"/>
                <w:lang w:val="pt-PT"/>
              </w:rPr>
              <w:t>PERIÓDICOS:</w:t>
            </w:r>
          </w:p>
        </w:tc>
        <w:tc>
          <w:tcPr>
            <w:tcW w:w="1837" w:type="dxa"/>
            <w:tcBorders>
              <w:top w:val="single" w:sz="4" w:space="0" w:color="000000"/>
              <w:left w:val="single" w:sz="4" w:space="0" w:color="000000"/>
              <w:bottom w:val="single" w:sz="4" w:space="0" w:color="000000"/>
              <w:right w:val="single" w:sz="4" w:space="0" w:color="000000"/>
            </w:tcBorders>
          </w:tcPr>
          <w:p w14:paraId="20F41E9A"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276" w:type="dxa"/>
            <w:tcBorders>
              <w:top w:val="single" w:sz="4" w:space="0" w:color="000000"/>
              <w:left w:val="single" w:sz="4" w:space="0" w:color="000000"/>
              <w:bottom w:val="single" w:sz="4" w:space="0" w:color="000000"/>
              <w:right w:val="single" w:sz="4" w:space="0" w:color="000000"/>
            </w:tcBorders>
          </w:tcPr>
          <w:p w14:paraId="5046C16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4359A02"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0E5FE37B" w14:textId="77777777" w:rsidR="004D74D8" w:rsidRPr="0006522C" w:rsidRDefault="004D74D8" w:rsidP="0006522C">
            <w:pPr>
              <w:widowControl w:val="0"/>
              <w:tabs>
                <w:tab w:val="left" w:pos="1684"/>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7.2.1. S-1200</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 Remuneração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Trabalhador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RGPS.</w:t>
            </w:r>
          </w:p>
        </w:tc>
        <w:tc>
          <w:tcPr>
            <w:tcW w:w="1837" w:type="dxa"/>
            <w:tcBorders>
              <w:top w:val="single" w:sz="4" w:space="0" w:color="000000"/>
              <w:left w:val="single" w:sz="4" w:space="0" w:color="000000"/>
              <w:bottom w:val="single" w:sz="4" w:space="0" w:color="000000"/>
              <w:right w:val="single" w:sz="4" w:space="0" w:color="000000"/>
            </w:tcBorders>
          </w:tcPr>
          <w:p w14:paraId="0FA6A4DA"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70EF76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E7E4537"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77622108"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7.2.1.1. Processos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Judiciais 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Trabalhador.</w:t>
            </w:r>
          </w:p>
        </w:tc>
        <w:tc>
          <w:tcPr>
            <w:tcW w:w="1837" w:type="dxa"/>
            <w:tcBorders>
              <w:top w:val="single" w:sz="4" w:space="0" w:color="000000"/>
              <w:left w:val="single" w:sz="4" w:space="0" w:color="000000"/>
              <w:bottom w:val="single" w:sz="4" w:space="0" w:color="000000"/>
              <w:right w:val="single" w:sz="4" w:space="0" w:color="000000"/>
            </w:tcBorders>
          </w:tcPr>
          <w:p w14:paraId="0A9A15BD"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440A17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6628784"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5D322EAA"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7.2.1.2. Remuneração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outras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empresas.</w:t>
            </w:r>
          </w:p>
        </w:tc>
        <w:tc>
          <w:tcPr>
            <w:tcW w:w="1837" w:type="dxa"/>
            <w:tcBorders>
              <w:top w:val="single" w:sz="4" w:space="0" w:color="000000"/>
              <w:left w:val="single" w:sz="4" w:space="0" w:color="000000"/>
              <w:bottom w:val="single" w:sz="4" w:space="0" w:color="000000"/>
              <w:right w:val="single" w:sz="4" w:space="0" w:color="000000"/>
            </w:tcBorders>
          </w:tcPr>
          <w:p w14:paraId="693507DF"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27BE73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36D04A2"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1CF5BEED"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7.2.1.3. Demonstrativos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efetuados.</w:t>
            </w:r>
          </w:p>
        </w:tc>
        <w:tc>
          <w:tcPr>
            <w:tcW w:w="1837" w:type="dxa"/>
            <w:tcBorders>
              <w:top w:val="single" w:sz="4" w:space="0" w:color="000000"/>
              <w:left w:val="single" w:sz="4" w:space="0" w:color="000000"/>
              <w:bottom w:val="single" w:sz="4" w:space="0" w:color="000000"/>
              <w:right w:val="single" w:sz="4" w:space="0" w:color="000000"/>
            </w:tcBorders>
          </w:tcPr>
          <w:p w14:paraId="1AAA5A20"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45030C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7BB7672"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6857A4B9" w14:textId="77777777" w:rsidR="004D74D8" w:rsidRPr="0006522C" w:rsidRDefault="004D74D8" w:rsidP="0006522C">
            <w:pPr>
              <w:widowControl w:val="0"/>
              <w:tabs>
                <w:tab w:val="left" w:pos="2753"/>
              </w:tabs>
              <w:ind w:left="1081" w:right="666"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7.2.1.4. Período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Atual</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w:t>
            </w:r>
          </w:p>
        </w:tc>
        <w:tc>
          <w:tcPr>
            <w:tcW w:w="1837" w:type="dxa"/>
            <w:tcBorders>
              <w:top w:val="single" w:sz="4" w:space="0" w:color="000000"/>
              <w:left w:val="single" w:sz="4" w:space="0" w:color="000000"/>
              <w:bottom w:val="single" w:sz="4" w:space="0" w:color="000000"/>
              <w:right w:val="single" w:sz="4" w:space="0" w:color="000000"/>
            </w:tcBorders>
          </w:tcPr>
          <w:p w14:paraId="0557404D"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F4A7D7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7352CDF"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1DBBF352" w14:textId="77777777" w:rsidR="004D74D8" w:rsidRPr="0006522C" w:rsidRDefault="004D74D8" w:rsidP="0006522C">
            <w:pPr>
              <w:widowControl w:val="0"/>
              <w:tabs>
                <w:tab w:val="left" w:pos="2753"/>
              </w:tabs>
              <w:ind w:left="1081" w:right="666"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7.2.1.5. Período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Atual</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5"/>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 -</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Remuneração.</w:t>
            </w:r>
          </w:p>
        </w:tc>
        <w:tc>
          <w:tcPr>
            <w:tcW w:w="1837" w:type="dxa"/>
            <w:tcBorders>
              <w:top w:val="single" w:sz="4" w:space="0" w:color="000000"/>
              <w:left w:val="single" w:sz="4" w:space="0" w:color="000000"/>
              <w:bottom w:val="single" w:sz="4" w:space="0" w:color="000000"/>
              <w:right w:val="single" w:sz="4" w:space="0" w:color="000000"/>
            </w:tcBorders>
          </w:tcPr>
          <w:p w14:paraId="4E724696"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10AD25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B4FF77E"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7E076736" w14:textId="77777777" w:rsidR="004D74D8" w:rsidRPr="0006522C" w:rsidRDefault="004D74D8" w:rsidP="0006522C">
            <w:pPr>
              <w:widowControl w:val="0"/>
              <w:tabs>
                <w:tab w:val="left" w:pos="2753"/>
              </w:tabs>
              <w:ind w:left="1081" w:right="666"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7.2.1.6. Período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Atual</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 -</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Rubricas 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remuneração.</w:t>
            </w:r>
          </w:p>
        </w:tc>
        <w:tc>
          <w:tcPr>
            <w:tcW w:w="1837" w:type="dxa"/>
            <w:tcBorders>
              <w:top w:val="single" w:sz="4" w:space="0" w:color="000000"/>
              <w:left w:val="single" w:sz="4" w:space="0" w:color="000000"/>
              <w:bottom w:val="single" w:sz="4" w:space="0" w:color="000000"/>
              <w:right w:val="single" w:sz="4" w:space="0" w:color="000000"/>
            </w:tcBorders>
          </w:tcPr>
          <w:p w14:paraId="7D0F7AA6"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5E1323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B52FB19"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05D66742" w14:textId="77777777" w:rsidR="004D74D8" w:rsidRPr="0006522C" w:rsidRDefault="004D74D8" w:rsidP="0006522C">
            <w:pPr>
              <w:widowControl w:val="0"/>
              <w:tabs>
                <w:tab w:val="left" w:pos="2753"/>
              </w:tabs>
              <w:ind w:left="1081" w:right="666"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7.2.1.7. Período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Atual</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 -</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Planos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Saúde.</w:t>
            </w:r>
          </w:p>
        </w:tc>
        <w:tc>
          <w:tcPr>
            <w:tcW w:w="1837" w:type="dxa"/>
            <w:tcBorders>
              <w:top w:val="single" w:sz="4" w:space="0" w:color="000000"/>
              <w:left w:val="single" w:sz="4" w:space="0" w:color="000000"/>
              <w:bottom w:val="single" w:sz="4" w:space="0" w:color="000000"/>
              <w:right w:val="single" w:sz="4" w:space="0" w:color="000000"/>
            </w:tcBorders>
          </w:tcPr>
          <w:p w14:paraId="0D43F139"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289CB9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7CC4860"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3977D93C" w14:textId="77777777" w:rsidR="004D74D8" w:rsidRPr="0006522C" w:rsidRDefault="004D74D8" w:rsidP="0006522C">
            <w:pPr>
              <w:widowControl w:val="0"/>
              <w:tabs>
                <w:tab w:val="left" w:pos="2753"/>
              </w:tabs>
              <w:ind w:left="1081" w:right="666"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7.2.1.8. Período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Atual</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 -</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Dependentes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Plano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Saúde.</w:t>
            </w:r>
          </w:p>
        </w:tc>
        <w:tc>
          <w:tcPr>
            <w:tcW w:w="1837" w:type="dxa"/>
            <w:tcBorders>
              <w:top w:val="single" w:sz="4" w:space="0" w:color="000000"/>
              <w:left w:val="single" w:sz="4" w:space="0" w:color="000000"/>
              <w:bottom w:val="single" w:sz="4" w:space="0" w:color="000000"/>
              <w:right w:val="single" w:sz="4" w:space="0" w:color="000000"/>
            </w:tcBorders>
          </w:tcPr>
          <w:p w14:paraId="45D5939C"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D8CA61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991A094" w14:textId="77777777" w:rsidTr="00660861">
        <w:trPr>
          <w:trHeight w:val="503"/>
        </w:trPr>
        <w:tc>
          <w:tcPr>
            <w:tcW w:w="6663" w:type="dxa"/>
            <w:tcBorders>
              <w:top w:val="single" w:sz="4" w:space="0" w:color="000000"/>
              <w:left w:val="single" w:sz="4" w:space="0" w:color="000000"/>
              <w:bottom w:val="single" w:sz="6" w:space="0" w:color="000000"/>
              <w:right w:val="single" w:sz="4" w:space="0" w:color="000000"/>
            </w:tcBorders>
          </w:tcPr>
          <w:p w14:paraId="43014F0F" w14:textId="77777777" w:rsidR="004D74D8" w:rsidRPr="0006522C" w:rsidRDefault="004D74D8" w:rsidP="0006522C">
            <w:pPr>
              <w:widowControl w:val="0"/>
              <w:tabs>
                <w:tab w:val="left" w:pos="3329"/>
              </w:tabs>
              <w:ind w:left="1023" w:right="85" w:hanging="1023"/>
              <w:jc w:val="both"/>
              <w:rPr>
                <w:rFonts w:ascii="Tahoma" w:eastAsia="Times New Roman" w:hAnsi="Tahoma" w:cs="Tahoma"/>
                <w:sz w:val="20"/>
                <w:szCs w:val="20"/>
                <w:lang w:val="pt-PT"/>
              </w:rPr>
            </w:pPr>
            <w:r w:rsidRPr="0006522C">
              <w:rPr>
                <w:rFonts w:ascii="Tahoma" w:eastAsia="Times New Roman" w:hAnsi="Tahoma" w:cs="Tahoma"/>
                <w:sz w:val="20"/>
                <w:szCs w:val="20"/>
                <w:lang w:val="pt-PT"/>
              </w:rPr>
              <w:t>7.2.1.9. Período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Atual</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Convocação 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Trabalho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Intermitente.</w:t>
            </w:r>
          </w:p>
        </w:tc>
        <w:tc>
          <w:tcPr>
            <w:tcW w:w="1837" w:type="dxa"/>
            <w:tcBorders>
              <w:top w:val="single" w:sz="4" w:space="0" w:color="000000"/>
              <w:left w:val="single" w:sz="4" w:space="0" w:color="000000"/>
              <w:bottom w:val="single" w:sz="6" w:space="0" w:color="000000"/>
              <w:right w:val="single" w:sz="4" w:space="0" w:color="000000"/>
            </w:tcBorders>
          </w:tcPr>
          <w:p w14:paraId="2442D788"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6" w:space="0" w:color="000000"/>
              <w:right w:val="single" w:sz="4" w:space="0" w:color="000000"/>
            </w:tcBorders>
          </w:tcPr>
          <w:p w14:paraId="3353312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4EFC9A5" w14:textId="77777777" w:rsidTr="00660861">
        <w:trPr>
          <w:trHeight w:val="503"/>
        </w:trPr>
        <w:tc>
          <w:tcPr>
            <w:tcW w:w="6663" w:type="dxa"/>
            <w:tcBorders>
              <w:top w:val="single" w:sz="6" w:space="0" w:color="000000"/>
              <w:left w:val="single" w:sz="4" w:space="0" w:color="000000"/>
              <w:bottom w:val="single" w:sz="4" w:space="0" w:color="000000"/>
              <w:right w:val="single" w:sz="4" w:space="0" w:color="000000"/>
            </w:tcBorders>
          </w:tcPr>
          <w:p w14:paraId="02CA0777" w14:textId="77777777" w:rsidR="004D74D8" w:rsidRPr="0006522C" w:rsidRDefault="004D74D8" w:rsidP="0006522C">
            <w:pPr>
              <w:widowControl w:val="0"/>
              <w:tabs>
                <w:tab w:val="left" w:pos="2753"/>
              </w:tabs>
              <w:ind w:left="1081" w:right="673"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7.2.1.10. Períodos</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Anteriores</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Identificação</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4"/>
                <w:sz w:val="20"/>
                <w:szCs w:val="20"/>
                <w:lang w:val="pt-PT"/>
              </w:rPr>
              <w:t xml:space="preserve"> </w:t>
            </w:r>
            <w:r w:rsidRPr="0006522C">
              <w:rPr>
                <w:rFonts w:ascii="Tahoma" w:eastAsia="Times New Roman" w:hAnsi="Tahoma" w:cs="Tahoma"/>
                <w:sz w:val="20"/>
                <w:szCs w:val="20"/>
                <w:lang w:val="pt-PT"/>
              </w:rPr>
              <w:t>Acordo,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Convenção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ou Dissídio.</w:t>
            </w:r>
          </w:p>
        </w:tc>
        <w:tc>
          <w:tcPr>
            <w:tcW w:w="1837" w:type="dxa"/>
            <w:tcBorders>
              <w:top w:val="single" w:sz="6" w:space="0" w:color="000000"/>
              <w:left w:val="single" w:sz="4" w:space="0" w:color="000000"/>
              <w:bottom w:val="single" w:sz="4" w:space="0" w:color="000000"/>
              <w:right w:val="single" w:sz="4" w:space="0" w:color="000000"/>
            </w:tcBorders>
          </w:tcPr>
          <w:p w14:paraId="1B8D0E77"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6" w:space="0" w:color="000000"/>
              <w:left w:val="single" w:sz="4" w:space="0" w:color="000000"/>
              <w:bottom w:val="single" w:sz="4" w:space="0" w:color="000000"/>
              <w:right w:val="single" w:sz="4" w:space="0" w:color="000000"/>
            </w:tcBorders>
          </w:tcPr>
          <w:p w14:paraId="0D70A17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0DBC064"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6E17903C" w14:textId="77777777" w:rsidR="004D74D8" w:rsidRPr="0006522C" w:rsidRDefault="004D74D8" w:rsidP="0006522C">
            <w:pPr>
              <w:widowControl w:val="0"/>
              <w:tabs>
                <w:tab w:val="left" w:pos="2753"/>
              </w:tabs>
              <w:ind w:left="1081" w:right="603"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7.2.1.11. </w:t>
            </w:r>
            <w:r w:rsidRPr="0006522C">
              <w:rPr>
                <w:rFonts w:ascii="Tahoma" w:eastAsia="Times New Roman" w:hAnsi="Tahoma" w:cs="Tahoma"/>
                <w:spacing w:val="-1"/>
                <w:sz w:val="20"/>
                <w:szCs w:val="20"/>
                <w:lang w:val="pt-PT"/>
              </w:rPr>
              <w:t>Períodos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Anteriores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Identificação 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período.</w:t>
            </w:r>
          </w:p>
        </w:tc>
        <w:tc>
          <w:tcPr>
            <w:tcW w:w="1837" w:type="dxa"/>
            <w:tcBorders>
              <w:top w:val="single" w:sz="4" w:space="0" w:color="000000"/>
              <w:left w:val="single" w:sz="4" w:space="0" w:color="000000"/>
              <w:bottom w:val="single" w:sz="4" w:space="0" w:color="000000"/>
              <w:right w:val="single" w:sz="4" w:space="0" w:color="000000"/>
            </w:tcBorders>
          </w:tcPr>
          <w:p w14:paraId="19055113"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C04025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FA30D0F"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49709A10" w14:textId="77777777" w:rsidR="004D74D8" w:rsidRPr="0006522C" w:rsidRDefault="004D74D8" w:rsidP="0006522C">
            <w:pPr>
              <w:widowControl w:val="0"/>
              <w:tabs>
                <w:tab w:val="left" w:pos="2753"/>
              </w:tabs>
              <w:ind w:left="1081" w:right="606"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7.2.1.12. </w:t>
            </w:r>
            <w:r w:rsidRPr="0006522C">
              <w:rPr>
                <w:rFonts w:ascii="Tahoma" w:eastAsia="Times New Roman" w:hAnsi="Tahoma" w:cs="Tahoma"/>
                <w:spacing w:val="-1"/>
                <w:sz w:val="20"/>
                <w:szCs w:val="20"/>
                <w:lang w:val="pt-PT"/>
              </w:rPr>
              <w:t>Períodos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Anteriores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Estabelecimento/Lotação Pagador.</w:t>
            </w:r>
          </w:p>
        </w:tc>
        <w:tc>
          <w:tcPr>
            <w:tcW w:w="1837" w:type="dxa"/>
            <w:tcBorders>
              <w:top w:val="single" w:sz="4" w:space="0" w:color="000000"/>
              <w:left w:val="single" w:sz="4" w:space="0" w:color="000000"/>
              <w:bottom w:val="single" w:sz="4" w:space="0" w:color="000000"/>
              <w:right w:val="single" w:sz="4" w:space="0" w:color="000000"/>
            </w:tcBorders>
          </w:tcPr>
          <w:p w14:paraId="7FD33A90"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657AB5F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CD3BB4D"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1D38D3DD" w14:textId="77777777" w:rsidR="004D74D8" w:rsidRPr="0006522C" w:rsidRDefault="004D74D8" w:rsidP="0006522C">
            <w:pPr>
              <w:widowControl w:val="0"/>
              <w:tabs>
                <w:tab w:val="left" w:pos="2753"/>
              </w:tabs>
              <w:ind w:left="1081" w:right="606"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7.2.1.13. </w:t>
            </w:r>
            <w:r w:rsidRPr="0006522C">
              <w:rPr>
                <w:rFonts w:ascii="Tahoma" w:eastAsia="Times New Roman" w:hAnsi="Tahoma" w:cs="Tahoma"/>
                <w:spacing w:val="-1"/>
                <w:sz w:val="20"/>
                <w:szCs w:val="20"/>
                <w:lang w:val="pt-PT"/>
              </w:rPr>
              <w:t>Períodos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Anteriores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 Remuneração.</w:t>
            </w:r>
          </w:p>
        </w:tc>
        <w:tc>
          <w:tcPr>
            <w:tcW w:w="1837" w:type="dxa"/>
            <w:tcBorders>
              <w:top w:val="single" w:sz="4" w:space="0" w:color="000000"/>
              <w:left w:val="single" w:sz="4" w:space="0" w:color="000000"/>
              <w:bottom w:val="single" w:sz="4" w:space="0" w:color="000000"/>
              <w:right w:val="single" w:sz="4" w:space="0" w:color="000000"/>
            </w:tcBorders>
          </w:tcPr>
          <w:p w14:paraId="28248FD7"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DAEFAA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FC772DC"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41C56DDC" w14:textId="77777777" w:rsidR="004D74D8" w:rsidRPr="0006522C" w:rsidRDefault="004D74D8" w:rsidP="0006522C">
            <w:pPr>
              <w:widowControl w:val="0"/>
              <w:tabs>
                <w:tab w:val="left" w:pos="2753"/>
              </w:tabs>
              <w:ind w:left="1081" w:right="606"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7.2.1.14. </w:t>
            </w:r>
            <w:r w:rsidRPr="0006522C">
              <w:rPr>
                <w:rFonts w:ascii="Tahoma" w:eastAsia="Times New Roman" w:hAnsi="Tahoma" w:cs="Tahoma"/>
                <w:spacing w:val="-1"/>
                <w:sz w:val="20"/>
                <w:szCs w:val="20"/>
                <w:lang w:val="pt-PT"/>
              </w:rPr>
              <w:t>Períodos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Anteriores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 -</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Rubricas 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remuneração.</w:t>
            </w:r>
          </w:p>
        </w:tc>
        <w:tc>
          <w:tcPr>
            <w:tcW w:w="1837" w:type="dxa"/>
            <w:tcBorders>
              <w:top w:val="single" w:sz="4" w:space="0" w:color="000000"/>
              <w:left w:val="single" w:sz="4" w:space="0" w:color="000000"/>
              <w:bottom w:val="single" w:sz="4" w:space="0" w:color="000000"/>
              <w:right w:val="single" w:sz="4" w:space="0" w:color="000000"/>
            </w:tcBorders>
          </w:tcPr>
          <w:p w14:paraId="4E14788C"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26174B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1806808"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518E4EB8" w14:textId="77777777" w:rsidR="004D74D8" w:rsidRPr="0006522C" w:rsidRDefault="004D74D8" w:rsidP="0006522C">
            <w:pPr>
              <w:widowControl w:val="0"/>
              <w:tabs>
                <w:tab w:val="left" w:pos="3274"/>
              </w:tabs>
              <w:ind w:left="1079" w:right="85" w:hanging="1079"/>
              <w:jc w:val="both"/>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7.2.1.15. </w:t>
            </w:r>
            <w:r w:rsidRPr="0006522C">
              <w:rPr>
                <w:rFonts w:ascii="Tahoma" w:eastAsia="Times New Roman" w:hAnsi="Tahoma" w:cs="Tahoma"/>
                <w:spacing w:val="-1"/>
                <w:sz w:val="20"/>
                <w:szCs w:val="20"/>
                <w:lang w:val="pt-PT"/>
              </w:rPr>
              <w:t>Períodos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Anteriores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Convocação para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Trabalho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Intermitente.</w:t>
            </w:r>
          </w:p>
        </w:tc>
        <w:tc>
          <w:tcPr>
            <w:tcW w:w="1837" w:type="dxa"/>
            <w:tcBorders>
              <w:top w:val="single" w:sz="4" w:space="0" w:color="000000"/>
              <w:left w:val="single" w:sz="4" w:space="0" w:color="000000"/>
              <w:bottom w:val="single" w:sz="4" w:space="0" w:color="000000"/>
              <w:right w:val="single" w:sz="4" w:space="0" w:color="000000"/>
            </w:tcBorders>
          </w:tcPr>
          <w:p w14:paraId="5B6ECFDE"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5296E7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F0156AB"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1623E4B5" w14:textId="77777777" w:rsidR="004D74D8" w:rsidRPr="0006522C" w:rsidRDefault="004D74D8" w:rsidP="0006522C">
            <w:pPr>
              <w:widowControl w:val="0"/>
              <w:tabs>
                <w:tab w:val="left" w:pos="1684"/>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7.2.2. S-1202</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 Remuneração 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Trabalhador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RPPS.</w:t>
            </w:r>
          </w:p>
        </w:tc>
        <w:tc>
          <w:tcPr>
            <w:tcW w:w="1837" w:type="dxa"/>
            <w:tcBorders>
              <w:top w:val="single" w:sz="4" w:space="0" w:color="000000"/>
              <w:left w:val="single" w:sz="4" w:space="0" w:color="000000"/>
              <w:bottom w:val="single" w:sz="4" w:space="0" w:color="000000"/>
              <w:right w:val="single" w:sz="4" w:space="0" w:color="000000"/>
            </w:tcBorders>
          </w:tcPr>
          <w:p w14:paraId="7A09B982"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21EB48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1542CE6"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0166C8F9"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7.2.2.1. Dados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trabalhador.</w:t>
            </w:r>
          </w:p>
        </w:tc>
        <w:tc>
          <w:tcPr>
            <w:tcW w:w="1837" w:type="dxa"/>
            <w:tcBorders>
              <w:top w:val="single" w:sz="4" w:space="0" w:color="000000"/>
              <w:left w:val="single" w:sz="4" w:space="0" w:color="000000"/>
              <w:bottom w:val="single" w:sz="4" w:space="0" w:color="000000"/>
              <w:right w:val="single" w:sz="4" w:space="0" w:color="000000"/>
            </w:tcBorders>
          </w:tcPr>
          <w:p w14:paraId="5F38ACAE"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C45803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0293B97"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054B3D83"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7.2.2.2. Processos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Judiciais 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Trabalhador.</w:t>
            </w:r>
          </w:p>
        </w:tc>
        <w:tc>
          <w:tcPr>
            <w:tcW w:w="1837" w:type="dxa"/>
            <w:tcBorders>
              <w:top w:val="single" w:sz="4" w:space="0" w:color="000000"/>
              <w:left w:val="single" w:sz="4" w:space="0" w:color="000000"/>
              <w:bottom w:val="single" w:sz="4" w:space="0" w:color="000000"/>
              <w:right w:val="single" w:sz="4" w:space="0" w:color="000000"/>
            </w:tcBorders>
          </w:tcPr>
          <w:p w14:paraId="328388C8"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B23315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C847DFE"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18DFC6EE" w14:textId="77777777" w:rsidR="004D74D8" w:rsidRPr="0006522C" w:rsidRDefault="004D74D8" w:rsidP="0006522C">
            <w:pPr>
              <w:widowControl w:val="0"/>
              <w:tabs>
                <w:tab w:val="left" w:pos="2753"/>
              </w:tabs>
              <w:ind w:left="1081" w:right="666"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7.2.2.3. Período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Atual</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w:t>
            </w:r>
          </w:p>
        </w:tc>
        <w:tc>
          <w:tcPr>
            <w:tcW w:w="1837" w:type="dxa"/>
            <w:tcBorders>
              <w:top w:val="single" w:sz="4" w:space="0" w:color="000000"/>
              <w:left w:val="single" w:sz="4" w:space="0" w:color="000000"/>
              <w:bottom w:val="single" w:sz="4" w:space="0" w:color="000000"/>
              <w:right w:val="single" w:sz="4" w:space="0" w:color="000000"/>
            </w:tcBorders>
          </w:tcPr>
          <w:p w14:paraId="5BDF5F57"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359865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C02DAB0"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41E25BCE" w14:textId="77777777" w:rsidR="004D74D8" w:rsidRPr="0006522C" w:rsidRDefault="004D74D8" w:rsidP="0006522C">
            <w:pPr>
              <w:widowControl w:val="0"/>
              <w:tabs>
                <w:tab w:val="left" w:pos="2753"/>
              </w:tabs>
              <w:ind w:left="1081" w:right="666"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7.2.2.4.</w:t>
            </w:r>
            <w:r w:rsidRPr="0006522C">
              <w:rPr>
                <w:rFonts w:ascii="Tahoma" w:eastAsia="Times New Roman" w:hAnsi="Tahoma" w:cs="Tahoma"/>
                <w:sz w:val="20"/>
                <w:szCs w:val="20"/>
                <w:lang w:val="pt-PT"/>
              </w:rPr>
              <w:tab/>
              <w:t>Período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Atual</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Estabelecimento Pagador.</w:t>
            </w:r>
          </w:p>
        </w:tc>
        <w:tc>
          <w:tcPr>
            <w:tcW w:w="1837" w:type="dxa"/>
            <w:tcBorders>
              <w:top w:val="single" w:sz="4" w:space="0" w:color="000000"/>
              <w:left w:val="single" w:sz="4" w:space="0" w:color="000000"/>
              <w:bottom w:val="single" w:sz="4" w:space="0" w:color="000000"/>
              <w:right w:val="single" w:sz="4" w:space="0" w:color="000000"/>
            </w:tcBorders>
          </w:tcPr>
          <w:p w14:paraId="23E8C235"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36F32F6"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FC14CDD"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248C6B2E" w14:textId="77777777" w:rsidR="004D74D8" w:rsidRPr="0006522C" w:rsidRDefault="004D74D8" w:rsidP="0006522C">
            <w:pPr>
              <w:widowControl w:val="0"/>
              <w:tabs>
                <w:tab w:val="left" w:pos="2753"/>
              </w:tabs>
              <w:ind w:left="1081" w:right="666"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7.2.2.5.</w:t>
            </w:r>
            <w:r w:rsidRPr="0006522C">
              <w:rPr>
                <w:rFonts w:ascii="Tahoma" w:eastAsia="Times New Roman" w:hAnsi="Tahoma" w:cs="Tahoma"/>
                <w:sz w:val="20"/>
                <w:szCs w:val="20"/>
                <w:lang w:val="pt-PT"/>
              </w:rPr>
              <w:tab/>
              <w:t>Período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Atual</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 -</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Remuneração.</w:t>
            </w:r>
          </w:p>
        </w:tc>
        <w:tc>
          <w:tcPr>
            <w:tcW w:w="1837" w:type="dxa"/>
            <w:tcBorders>
              <w:top w:val="single" w:sz="4" w:space="0" w:color="000000"/>
              <w:left w:val="single" w:sz="4" w:space="0" w:color="000000"/>
              <w:bottom w:val="single" w:sz="4" w:space="0" w:color="000000"/>
              <w:right w:val="single" w:sz="4" w:space="0" w:color="000000"/>
            </w:tcBorders>
          </w:tcPr>
          <w:p w14:paraId="39F88400"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DECC7F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8BA0659"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45AEA236" w14:textId="77777777" w:rsidR="004D74D8" w:rsidRPr="0006522C" w:rsidRDefault="004D74D8" w:rsidP="0006522C">
            <w:pPr>
              <w:widowControl w:val="0"/>
              <w:tabs>
                <w:tab w:val="left" w:pos="2753"/>
              </w:tabs>
              <w:ind w:left="1081" w:right="666"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7.2.2.6.</w:t>
            </w:r>
            <w:r w:rsidRPr="0006522C">
              <w:rPr>
                <w:rFonts w:ascii="Tahoma" w:eastAsia="Times New Roman" w:hAnsi="Tahoma" w:cs="Tahoma"/>
                <w:sz w:val="20"/>
                <w:szCs w:val="20"/>
                <w:lang w:val="pt-PT"/>
              </w:rPr>
              <w:tab/>
              <w:t>Período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Atual</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 -</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Rubricas 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remuneração.</w:t>
            </w:r>
          </w:p>
        </w:tc>
        <w:tc>
          <w:tcPr>
            <w:tcW w:w="1837" w:type="dxa"/>
            <w:tcBorders>
              <w:top w:val="single" w:sz="4" w:space="0" w:color="000000"/>
              <w:left w:val="single" w:sz="4" w:space="0" w:color="000000"/>
              <w:bottom w:val="single" w:sz="4" w:space="0" w:color="000000"/>
              <w:right w:val="single" w:sz="4" w:space="0" w:color="000000"/>
            </w:tcBorders>
          </w:tcPr>
          <w:p w14:paraId="5791C8FC"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ED83D7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07B3193"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33924632" w14:textId="77777777" w:rsidR="004D74D8" w:rsidRPr="0006522C" w:rsidRDefault="004D74D8" w:rsidP="0006522C">
            <w:pPr>
              <w:widowControl w:val="0"/>
              <w:tabs>
                <w:tab w:val="left" w:pos="2753"/>
              </w:tabs>
              <w:ind w:left="1081" w:right="666"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7.2.2.7.</w:t>
            </w:r>
            <w:r w:rsidRPr="0006522C">
              <w:rPr>
                <w:rFonts w:ascii="Tahoma" w:eastAsia="Times New Roman" w:hAnsi="Tahoma" w:cs="Tahoma"/>
                <w:sz w:val="20"/>
                <w:szCs w:val="20"/>
                <w:lang w:val="pt-PT"/>
              </w:rPr>
              <w:tab/>
              <w:t>Período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Atual</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 -</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Planos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Saúde.</w:t>
            </w:r>
          </w:p>
        </w:tc>
        <w:tc>
          <w:tcPr>
            <w:tcW w:w="1837" w:type="dxa"/>
            <w:tcBorders>
              <w:top w:val="single" w:sz="4" w:space="0" w:color="000000"/>
              <w:left w:val="single" w:sz="4" w:space="0" w:color="000000"/>
              <w:bottom w:val="single" w:sz="4" w:space="0" w:color="000000"/>
              <w:right w:val="single" w:sz="4" w:space="0" w:color="000000"/>
            </w:tcBorders>
          </w:tcPr>
          <w:p w14:paraId="0D9BB90B"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A169C6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E6953A0"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5129AE8A" w14:textId="77777777" w:rsidR="004D74D8" w:rsidRPr="0006522C" w:rsidRDefault="004D74D8" w:rsidP="0006522C">
            <w:pPr>
              <w:widowControl w:val="0"/>
              <w:tabs>
                <w:tab w:val="left" w:pos="2753"/>
              </w:tabs>
              <w:ind w:left="1081" w:right="666"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7.2.2.8.</w:t>
            </w:r>
            <w:r w:rsidRPr="0006522C">
              <w:rPr>
                <w:rFonts w:ascii="Tahoma" w:eastAsia="Times New Roman" w:hAnsi="Tahoma" w:cs="Tahoma"/>
                <w:sz w:val="20"/>
                <w:szCs w:val="20"/>
                <w:lang w:val="pt-PT"/>
              </w:rPr>
              <w:tab/>
              <w:t>Período</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Atual</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 – Dep.</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 Plano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 Saúde.</w:t>
            </w:r>
          </w:p>
        </w:tc>
        <w:tc>
          <w:tcPr>
            <w:tcW w:w="1837" w:type="dxa"/>
            <w:tcBorders>
              <w:top w:val="single" w:sz="4" w:space="0" w:color="000000"/>
              <w:left w:val="single" w:sz="4" w:space="0" w:color="000000"/>
              <w:bottom w:val="single" w:sz="4" w:space="0" w:color="000000"/>
              <w:right w:val="single" w:sz="4" w:space="0" w:color="000000"/>
            </w:tcBorders>
          </w:tcPr>
          <w:p w14:paraId="4719D1AE"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48DC91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8650DEE"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79B9DECA"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7.2.2.9. Períodos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Anteriores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Identificação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Lei.</w:t>
            </w:r>
          </w:p>
        </w:tc>
        <w:tc>
          <w:tcPr>
            <w:tcW w:w="1837" w:type="dxa"/>
            <w:tcBorders>
              <w:top w:val="single" w:sz="4" w:space="0" w:color="000000"/>
              <w:left w:val="single" w:sz="4" w:space="0" w:color="000000"/>
              <w:bottom w:val="single" w:sz="4" w:space="0" w:color="000000"/>
              <w:right w:val="single" w:sz="4" w:space="0" w:color="000000"/>
            </w:tcBorders>
          </w:tcPr>
          <w:p w14:paraId="6AA4D807"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1006D1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6EA8765"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77D41463" w14:textId="77777777" w:rsidR="004D74D8" w:rsidRPr="0006522C" w:rsidRDefault="004D74D8" w:rsidP="0006522C">
            <w:pPr>
              <w:widowControl w:val="0"/>
              <w:tabs>
                <w:tab w:val="left" w:pos="2753"/>
              </w:tabs>
              <w:ind w:left="1081" w:right="606"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7.2.2.10. </w:t>
            </w:r>
            <w:r w:rsidRPr="0006522C">
              <w:rPr>
                <w:rFonts w:ascii="Tahoma" w:eastAsia="Times New Roman" w:hAnsi="Tahoma" w:cs="Tahoma"/>
                <w:spacing w:val="-1"/>
                <w:sz w:val="20"/>
                <w:szCs w:val="20"/>
                <w:lang w:val="pt-PT"/>
              </w:rPr>
              <w:t>Períodos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Anteriores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Identificação 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período.</w:t>
            </w:r>
          </w:p>
        </w:tc>
        <w:tc>
          <w:tcPr>
            <w:tcW w:w="1837" w:type="dxa"/>
            <w:tcBorders>
              <w:top w:val="single" w:sz="4" w:space="0" w:color="000000"/>
              <w:left w:val="single" w:sz="4" w:space="0" w:color="000000"/>
              <w:bottom w:val="single" w:sz="4" w:space="0" w:color="000000"/>
              <w:right w:val="single" w:sz="4" w:space="0" w:color="000000"/>
            </w:tcBorders>
          </w:tcPr>
          <w:p w14:paraId="1E1F0B42"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7FFAF0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15527C9"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3E58FE17" w14:textId="77777777" w:rsidR="004D74D8" w:rsidRPr="0006522C" w:rsidRDefault="004D74D8" w:rsidP="0006522C">
            <w:pPr>
              <w:widowControl w:val="0"/>
              <w:tabs>
                <w:tab w:val="left" w:pos="2753"/>
              </w:tabs>
              <w:ind w:left="1081" w:right="606"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7.2.2.11.</w:t>
            </w:r>
            <w:r w:rsidRPr="0006522C">
              <w:rPr>
                <w:rFonts w:ascii="Tahoma" w:eastAsia="Times New Roman" w:hAnsi="Tahoma" w:cs="Tahoma"/>
                <w:sz w:val="20"/>
                <w:szCs w:val="20"/>
                <w:lang w:val="pt-PT"/>
              </w:rPr>
              <w:tab/>
            </w:r>
            <w:r w:rsidRPr="0006522C">
              <w:rPr>
                <w:rFonts w:ascii="Tahoma" w:eastAsia="Times New Roman" w:hAnsi="Tahoma" w:cs="Tahoma"/>
                <w:spacing w:val="-1"/>
                <w:sz w:val="20"/>
                <w:szCs w:val="20"/>
                <w:lang w:val="pt-PT"/>
              </w:rPr>
              <w:t>Períodos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Anteriores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Estabelecimento Pagador.</w:t>
            </w:r>
          </w:p>
        </w:tc>
        <w:tc>
          <w:tcPr>
            <w:tcW w:w="1837" w:type="dxa"/>
            <w:tcBorders>
              <w:top w:val="single" w:sz="4" w:space="0" w:color="000000"/>
              <w:left w:val="single" w:sz="4" w:space="0" w:color="000000"/>
              <w:bottom w:val="single" w:sz="4" w:space="0" w:color="000000"/>
              <w:right w:val="single" w:sz="4" w:space="0" w:color="000000"/>
            </w:tcBorders>
          </w:tcPr>
          <w:p w14:paraId="77188E5F"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41AC06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17A7EA0"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0AE40C1C" w14:textId="77777777" w:rsidR="004D74D8" w:rsidRPr="0006522C" w:rsidRDefault="004D74D8" w:rsidP="0006522C">
            <w:pPr>
              <w:widowControl w:val="0"/>
              <w:tabs>
                <w:tab w:val="left" w:pos="2753"/>
              </w:tabs>
              <w:ind w:right="606"/>
              <w:jc w:val="both"/>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7.2.2.12. </w:t>
            </w:r>
            <w:r w:rsidRPr="0006522C">
              <w:rPr>
                <w:rFonts w:ascii="Tahoma" w:eastAsia="Times New Roman" w:hAnsi="Tahoma" w:cs="Tahoma"/>
                <w:spacing w:val="-1"/>
                <w:sz w:val="20"/>
                <w:szCs w:val="20"/>
                <w:lang w:val="pt-PT"/>
              </w:rPr>
              <w:t>Períodos</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Anteriores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 -</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Remuneração.</w:t>
            </w:r>
          </w:p>
        </w:tc>
        <w:tc>
          <w:tcPr>
            <w:tcW w:w="1837" w:type="dxa"/>
            <w:tcBorders>
              <w:top w:val="single" w:sz="4" w:space="0" w:color="000000"/>
              <w:left w:val="single" w:sz="4" w:space="0" w:color="000000"/>
              <w:bottom w:val="single" w:sz="4" w:space="0" w:color="000000"/>
              <w:right w:val="single" w:sz="4" w:space="0" w:color="000000"/>
            </w:tcBorders>
          </w:tcPr>
          <w:p w14:paraId="69B14996"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161014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D4EE1D4"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23586956" w14:textId="77777777" w:rsidR="004D74D8" w:rsidRPr="0006522C" w:rsidRDefault="004D74D8" w:rsidP="0006522C">
            <w:pPr>
              <w:widowControl w:val="0"/>
              <w:tabs>
                <w:tab w:val="left" w:pos="2753"/>
              </w:tabs>
              <w:ind w:left="1081" w:right="606"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7.2.2.13.</w:t>
            </w:r>
            <w:r w:rsidRPr="0006522C">
              <w:rPr>
                <w:rFonts w:ascii="Tahoma" w:eastAsia="Times New Roman" w:hAnsi="Tahoma" w:cs="Tahoma"/>
                <w:sz w:val="20"/>
                <w:szCs w:val="20"/>
                <w:lang w:val="pt-PT"/>
              </w:rPr>
              <w:tab/>
            </w:r>
            <w:r w:rsidRPr="0006522C">
              <w:rPr>
                <w:rFonts w:ascii="Tahoma" w:eastAsia="Times New Roman" w:hAnsi="Tahoma" w:cs="Tahoma"/>
                <w:spacing w:val="-1"/>
                <w:sz w:val="20"/>
                <w:szCs w:val="20"/>
                <w:lang w:val="pt-PT"/>
              </w:rPr>
              <w:t>Períodos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Anteriores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8"/>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efetuados -</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Rubricas 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remuneração.</w:t>
            </w:r>
          </w:p>
        </w:tc>
        <w:tc>
          <w:tcPr>
            <w:tcW w:w="1837" w:type="dxa"/>
            <w:tcBorders>
              <w:top w:val="single" w:sz="4" w:space="0" w:color="000000"/>
              <w:left w:val="single" w:sz="4" w:space="0" w:color="000000"/>
              <w:bottom w:val="single" w:sz="4" w:space="0" w:color="000000"/>
              <w:right w:val="single" w:sz="4" w:space="0" w:color="000000"/>
            </w:tcBorders>
          </w:tcPr>
          <w:p w14:paraId="11CDDE57"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1D757C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77AA493"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363A63DF" w14:textId="77777777" w:rsidR="004D74D8" w:rsidRPr="0006522C" w:rsidRDefault="004D74D8" w:rsidP="0006522C">
            <w:pPr>
              <w:widowControl w:val="0"/>
              <w:tabs>
                <w:tab w:val="left" w:pos="1684"/>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7.2.3. S-1207</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Benefícios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Previdenciários –</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RRPS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w:t>
            </w:r>
          </w:p>
        </w:tc>
        <w:tc>
          <w:tcPr>
            <w:tcW w:w="1837" w:type="dxa"/>
            <w:tcBorders>
              <w:top w:val="single" w:sz="4" w:space="0" w:color="000000"/>
              <w:left w:val="single" w:sz="4" w:space="0" w:color="000000"/>
              <w:bottom w:val="single" w:sz="4" w:space="0" w:color="000000"/>
              <w:right w:val="single" w:sz="4" w:space="0" w:color="000000"/>
            </w:tcBorders>
          </w:tcPr>
          <w:p w14:paraId="79164464"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64A9D1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F1F9225"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17086DFA"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7.2.3.1. Identificação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beneficiário.</w:t>
            </w:r>
          </w:p>
        </w:tc>
        <w:tc>
          <w:tcPr>
            <w:tcW w:w="1837" w:type="dxa"/>
            <w:tcBorders>
              <w:top w:val="single" w:sz="4" w:space="0" w:color="000000"/>
              <w:left w:val="single" w:sz="4" w:space="0" w:color="000000"/>
              <w:bottom w:val="single" w:sz="4" w:space="0" w:color="000000"/>
              <w:right w:val="single" w:sz="4" w:space="0" w:color="000000"/>
            </w:tcBorders>
          </w:tcPr>
          <w:p w14:paraId="396FC9BE"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09B412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5DF67F3"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69365D85"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7.2.3.2. Demonstrativos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efetuados.</w:t>
            </w:r>
          </w:p>
        </w:tc>
        <w:tc>
          <w:tcPr>
            <w:tcW w:w="1837" w:type="dxa"/>
            <w:tcBorders>
              <w:top w:val="single" w:sz="4" w:space="0" w:color="000000"/>
              <w:left w:val="single" w:sz="4" w:space="0" w:color="000000"/>
              <w:bottom w:val="single" w:sz="4" w:space="0" w:color="000000"/>
              <w:right w:val="single" w:sz="4" w:space="0" w:color="000000"/>
            </w:tcBorders>
          </w:tcPr>
          <w:p w14:paraId="65AEAD7A"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9420C5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7CE29A1"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16A3BE1B" w14:textId="77777777" w:rsidR="004D74D8" w:rsidRPr="0006522C" w:rsidRDefault="004D74D8" w:rsidP="0006522C">
            <w:pPr>
              <w:widowControl w:val="0"/>
              <w:tabs>
                <w:tab w:val="left" w:pos="1080"/>
              </w:tabs>
              <w:ind w:right="217"/>
              <w:jc w:val="both"/>
              <w:rPr>
                <w:rFonts w:ascii="Tahoma" w:eastAsia="Times New Roman" w:hAnsi="Tahoma" w:cs="Tahoma"/>
                <w:sz w:val="20"/>
                <w:szCs w:val="20"/>
                <w:lang w:val="pt-PT"/>
              </w:rPr>
            </w:pPr>
            <w:r w:rsidRPr="0006522C">
              <w:rPr>
                <w:rFonts w:ascii="Tahoma" w:eastAsia="Times New Roman" w:hAnsi="Tahoma" w:cs="Tahoma"/>
                <w:sz w:val="20"/>
                <w:szCs w:val="20"/>
                <w:lang w:val="pt-PT"/>
              </w:rPr>
              <w:t>7.2.3.3. Demonstrativos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efetuados -</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Verbas.</w:t>
            </w:r>
          </w:p>
        </w:tc>
        <w:tc>
          <w:tcPr>
            <w:tcW w:w="1837" w:type="dxa"/>
            <w:tcBorders>
              <w:top w:val="single" w:sz="4" w:space="0" w:color="000000"/>
              <w:left w:val="single" w:sz="4" w:space="0" w:color="000000"/>
              <w:bottom w:val="single" w:sz="4" w:space="0" w:color="000000"/>
              <w:right w:val="single" w:sz="4" w:space="0" w:color="000000"/>
            </w:tcBorders>
          </w:tcPr>
          <w:p w14:paraId="22C0C9C8"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909CB6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4BE8583"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6B1FEA31" w14:textId="77777777" w:rsidR="004D74D8" w:rsidRPr="0006522C" w:rsidRDefault="004D74D8" w:rsidP="0006522C">
            <w:pPr>
              <w:widowControl w:val="0"/>
              <w:tabs>
                <w:tab w:val="left" w:pos="1684"/>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7.2.4. S-1210</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 Pagamentos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Rendimentos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Trabalho.</w:t>
            </w:r>
          </w:p>
        </w:tc>
        <w:tc>
          <w:tcPr>
            <w:tcW w:w="1837" w:type="dxa"/>
            <w:tcBorders>
              <w:top w:val="single" w:sz="4" w:space="0" w:color="000000"/>
              <w:left w:val="single" w:sz="4" w:space="0" w:color="000000"/>
              <w:bottom w:val="single" w:sz="4" w:space="0" w:color="000000"/>
              <w:right w:val="single" w:sz="4" w:space="0" w:color="000000"/>
            </w:tcBorders>
          </w:tcPr>
          <w:p w14:paraId="4268386F"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349E40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3BFA00D"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0C14D4AD"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7.2.4.1. Identificação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beneficiário.</w:t>
            </w:r>
          </w:p>
        </w:tc>
        <w:tc>
          <w:tcPr>
            <w:tcW w:w="1837" w:type="dxa"/>
            <w:tcBorders>
              <w:top w:val="single" w:sz="4" w:space="0" w:color="000000"/>
              <w:left w:val="single" w:sz="4" w:space="0" w:color="000000"/>
              <w:bottom w:val="single" w:sz="4" w:space="0" w:color="000000"/>
              <w:right w:val="single" w:sz="4" w:space="0" w:color="000000"/>
            </w:tcBorders>
          </w:tcPr>
          <w:p w14:paraId="162F9B69"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B69C53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87731F8"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496C0117"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7.2.4.2. Informações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pagamentos.</w:t>
            </w:r>
          </w:p>
        </w:tc>
        <w:tc>
          <w:tcPr>
            <w:tcW w:w="1837" w:type="dxa"/>
            <w:tcBorders>
              <w:top w:val="single" w:sz="4" w:space="0" w:color="000000"/>
              <w:left w:val="single" w:sz="4" w:space="0" w:color="000000"/>
              <w:bottom w:val="single" w:sz="4" w:space="0" w:color="000000"/>
              <w:right w:val="single" w:sz="4" w:space="0" w:color="000000"/>
            </w:tcBorders>
          </w:tcPr>
          <w:p w14:paraId="4F72BE8C"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004EFF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D777FDF"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6FC4E35D"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7.2.4.3. Pagamentos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detalhados.</w:t>
            </w:r>
          </w:p>
        </w:tc>
        <w:tc>
          <w:tcPr>
            <w:tcW w:w="1837" w:type="dxa"/>
            <w:tcBorders>
              <w:top w:val="single" w:sz="4" w:space="0" w:color="000000"/>
              <w:left w:val="single" w:sz="4" w:space="0" w:color="000000"/>
              <w:bottom w:val="single" w:sz="4" w:space="0" w:color="000000"/>
              <w:right w:val="single" w:sz="4" w:space="0" w:color="000000"/>
            </w:tcBorders>
          </w:tcPr>
          <w:p w14:paraId="6F53608B"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CAB94C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5718425"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3C713EF1"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7.2.4.4. Pagamento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detalhado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Rubricas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retenção.</w:t>
            </w:r>
          </w:p>
        </w:tc>
        <w:tc>
          <w:tcPr>
            <w:tcW w:w="1837" w:type="dxa"/>
            <w:tcBorders>
              <w:top w:val="single" w:sz="4" w:space="0" w:color="000000"/>
              <w:left w:val="single" w:sz="4" w:space="0" w:color="000000"/>
              <w:bottom w:val="single" w:sz="4" w:space="0" w:color="000000"/>
              <w:right w:val="single" w:sz="4" w:space="0" w:color="000000"/>
            </w:tcBorders>
          </w:tcPr>
          <w:p w14:paraId="5F886E7A"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00330B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DDB2847" w14:textId="77777777" w:rsidTr="00660861">
        <w:trPr>
          <w:trHeight w:val="427"/>
        </w:trPr>
        <w:tc>
          <w:tcPr>
            <w:tcW w:w="6663" w:type="dxa"/>
            <w:tcBorders>
              <w:top w:val="single" w:sz="4" w:space="0" w:color="000000"/>
              <w:left w:val="single" w:sz="4" w:space="0" w:color="000000"/>
              <w:bottom w:val="single" w:sz="4" w:space="0" w:color="000000"/>
              <w:right w:val="single" w:sz="4" w:space="0" w:color="000000"/>
            </w:tcBorders>
          </w:tcPr>
          <w:p w14:paraId="4EE77634" w14:textId="77777777" w:rsidR="004D74D8" w:rsidRPr="0006522C" w:rsidRDefault="004D74D8" w:rsidP="0006522C">
            <w:pPr>
              <w:widowControl w:val="0"/>
              <w:tabs>
                <w:tab w:val="left" w:pos="2753"/>
              </w:tabs>
              <w:ind w:left="1081" w:right="666"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7.2.4.5. Pagamento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detalhado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Rubricas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retençãoPensão.</w:t>
            </w:r>
          </w:p>
        </w:tc>
        <w:tc>
          <w:tcPr>
            <w:tcW w:w="1837" w:type="dxa"/>
            <w:tcBorders>
              <w:top w:val="single" w:sz="4" w:space="0" w:color="000000"/>
              <w:left w:val="single" w:sz="4" w:space="0" w:color="000000"/>
              <w:bottom w:val="single" w:sz="4" w:space="0" w:color="000000"/>
              <w:right w:val="single" w:sz="4" w:space="0" w:color="000000"/>
            </w:tcBorders>
          </w:tcPr>
          <w:p w14:paraId="20AE7EE9"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147783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11A74B5"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2BA4E6EA"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7.2.4.6. Pagamento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parcial</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Rubricas.</w:t>
            </w:r>
          </w:p>
        </w:tc>
        <w:tc>
          <w:tcPr>
            <w:tcW w:w="1837" w:type="dxa"/>
            <w:tcBorders>
              <w:top w:val="single" w:sz="4" w:space="0" w:color="000000"/>
              <w:left w:val="single" w:sz="4" w:space="0" w:color="000000"/>
              <w:bottom w:val="single" w:sz="4" w:space="0" w:color="000000"/>
              <w:right w:val="single" w:sz="4" w:space="0" w:color="000000"/>
            </w:tcBorders>
          </w:tcPr>
          <w:p w14:paraId="703B5E8B"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0A6FBE6"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DBC8697"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3EFC088A"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7.2.4.7. Benefício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previdenciário.</w:t>
            </w:r>
          </w:p>
        </w:tc>
        <w:tc>
          <w:tcPr>
            <w:tcW w:w="1837" w:type="dxa"/>
            <w:tcBorders>
              <w:top w:val="single" w:sz="4" w:space="0" w:color="000000"/>
              <w:left w:val="single" w:sz="4" w:space="0" w:color="000000"/>
              <w:bottom w:val="single" w:sz="4" w:space="0" w:color="000000"/>
              <w:right w:val="single" w:sz="4" w:space="0" w:color="000000"/>
            </w:tcBorders>
          </w:tcPr>
          <w:p w14:paraId="65E0663B"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CBEC5F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3214D73"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7484392D"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7.2.4.8. Benefício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previdenciário -</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Rubricas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retenção.</w:t>
            </w:r>
          </w:p>
        </w:tc>
        <w:tc>
          <w:tcPr>
            <w:tcW w:w="1837" w:type="dxa"/>
            <w:tcBorders>
              <w:top w:val="single" w:sz="4" w:space="0" w:color="000000"/>
              <w:left w:val="single" w:sz="4" w:space="0" w:color="000000"/>
              <w:bottom w:val="single" w:sz="4" w:space="0" w:color="000000"/>
              <w:right w:val="single" w:sz="4" w:space="0" w:color="000000"/>
            </w:tcBorders>
          </w:tcPr>
          <w:p w14:paraId="0F9269F6"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EF7CA8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B5528DA"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2FA4F571" w14:textId="77777777" w:rsidR="004D74D8" w:rsidRPr="0006522C" w:rsidRDefault="004D74D8" w:rsidP="0006522C">
            <w:pPr>
              <w:widowControl w:val="0"/>
              <w:tabs>
                <w:tab w:val="left" w:pos="2753"/>
              </w:tabs>
              <w:ind w:left="1081" w:right="673"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7.2.4.9. Benefício</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Previdenciário</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Parcial</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Rubricas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retenção.</w:t>
            </w:r>
          </w:p>
        </w:tc>
        <w:tc>
          <w:tcPr>
            <w:tcW w:w="1837" w:type="dxa"/>
            <w:tcBorders>
              <w:top w:val="single" w:sz="4" w:space="0" w:color="000000"/>
              <w:left w:val="single" w:sz="4" w:space="0" w:color="000000"/>
              <w:bottom w:val="single" w:sz="4" w:space="0" w:color="000000"/>
              <w:right w:val="single" w:sz="4" w:space="0" w:color="000000"/>
            </w:tcBorders>
          </w:tcPr>
          <w:p w14:paraId="6668C086"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BAEC8A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D0F485B"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6D0D2023"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7.2.4.10. Férias.</w:t>
            </w:r>
          </w:p>
        </w:tc>
        <w:tc>
          <w:tcPr>
            <w:tcW w:w="1837" w:type="dxa"/>
            <w:tcBorders>
              <w:top w:val="single" w:sz="4" w:space="0" w:color="000000"/>
              <w:left w:val="single" w:sz="4" w:space="0" w:color="000000"/>
              <w:bottom w:val="single" w:sz="4" w:space="0" w:color="000000"/>
              <w:right w:val="single" w:sz="4" w:space="0" w:color="000000"/>
            </w:tcBorders>
          </w:tcPr>
          <w:p w14:paraId="2B96E2F7"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68DE82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591482F"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6E578307"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7.2.4.11. Férias –</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Rubricas.</w:t>
            </w:r>
          </w:p>
        </w:tc>
        <w:tc>
          <w:tcPr>
            <w:tcW w:w="1837" w:type="dxa"/>
            <w:tcBorders>
              <w:top w:val="single" w:sz="4" w:space="0" w:color="000000"/>
              <w:left w:val="single" w:sz="4" w:space="0" w:color="000000"/>
              <w:bottom w:val="single" w:sz="4" w:space="0" w:color="000000"/>
              <w:right w:val="single" w:sz="4" w:space="0" w:color="000000"/>
            </w:tcBorders>
          </w:tcPr>
          <w:p w14:paraId="2E4A97AF"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EA9DD0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BBB8340"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418B099E"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7.2.4.12. Férias -</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Rubricas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 Pensão.</w:t>
            </w:r>
          </w:p>
        </w:tc>
        <w:tc>
          <w:tcPr>
            <w:tcW w:w="1837" w:type="dxa"/>
            <w:tcBorders>
              <w:top w:val="single" w:sz="4" w:space="0" w:color="000000"/>
              <w:left w:val="single" w:sz="4" w:space="0" w:color="000000"/>
              <w:bottom w:val="single" w:sz="4" w:space="0" w:color="000000"/>
              <w:right w:val="single" w:sz="4" w:space="0" w:color="000000"/>
            </w:tcBorders>
          </w:tcPr>
          <w:p w14:paraId="0DFCC460"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5063F6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BA879BA"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73A6FB80"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7.2.4.13. Pagamentos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anteriores.</w:t>
            </w:r>
          </w:p>
        </w:tc>
        <w:tc>
          <w:tcPr>
            <w:tcW w:w="1837" w:type="dxa"/>
            <w:tcBorders>
              <w:top w:val="single" w:sz="4" w:space="0" w:color="000000"/>
              <w:left w:val="single" w:sz="4" w:space="0" w:color="000000"/>
              <w:bottom w:val="single" w:sz="4" w:space="0" w:color="000000"/>
              <w:right w:val="single" w:sz="4" w:space="0" w:color="000000"/>
            </w:tcBorders>
          </w:tcPr>
          <w:p w14:paraId="680B41C0"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12E6647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B25FB19"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7952A843" w14:textId="77777777" w:rsidR="004D74D8" w:rsidRPr="0006522C" w:rsidRDefault="004D74D8" w:rsidP="0006522C">
            <w:pPr>
              <w:widowControl w:val="0"/>
              <w:tabs>
                <w:tab w:val="left" w:pos="1684"/>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7.2.5. S-1250</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Aquisição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Produção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Rural.</w:t>
            </w:r>
          </w:p>
        </w:tc>
        <w:tc>
          <w:tcPr>
            <w:tcW w:w="1837" w:type="dxa"/>
            <w:tcBorders>
              <w:top w:val="single" w:sz="4" w:space="0" w:color="000000"/>
              <w:left w:val="single" w:sz="4" w:space="0" w:color="000000"/>
              <w:bottom w:val="single" w:sz="4" w:space="0" w:color="000000"/>
              <w:right w:val="single" w:sz="4" w:space="0" w:color="000000"/>
            </w:tcBorders>
          </w:tcPr>
          <w:p w14:paraId="730E0E6B"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7D4C174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43910CA"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2B1ED51C"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7.2.5.1. Estabelecimento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adquirente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 produção.</w:t>
            </w:r>
          </w:p>
        </w:tc>
        <w:tc>
          <w:tcPr>
            <w:tcW w:w="1837" w:type="dxa"/>
            <w:tcBorders>
              <w:top w:val="single" w:sz="4" w:space="0" w:color="000000"/>
              <w:left w:val="single" w:sz="4" w:space="0" w:color="000000"/>
              <w:bottom w:val="single" w:sz="4" w:space="0" w:color="000000"/>
              <w:right w:val="single" w:sz="4" w:space="0" w:color="000000"/>
            </w:tcBorders>
          </w:tcPr>
          <w:p w14:paraId="58E263B8"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00186DC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113527D"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5C45DB84" w14:textId="77777777" w:rsidR="004D74D8" w:rsidRPr="0006522C" w:rsidRDefault="004D74D8" w:rsidP="0006522C">
            <w:pPr>
              <w:widowControl w:val="0"/>
              <w:tabs>
                <w:tab w:val="left" w:pos="1080"/>
              </w:tabs>
              <w:ind w:right="159"/>
              <w:jc w:val="both"/>
              <w:rPr>
                <w:rFonts w:ascii="Tahoma" w:eastAsia="Times New Roman" w:hAnsi="Tahoma" w:cs="Tahoma"/>
                <w:sz w:val="20"/>
                <w:szCs w:val="20"/>
                <w:lang w:val="pt-PT"/>
              </w:rPr>
            </w:pPr>
            <w:r w:rsidRPr="0006522C">
              <w:rPr>
                <w:rFonts w:ascii="Tahoma" w:eastAsia="Times New Roman" w:hAnsi="Tahoma" w:cs="Tahoma"/>
                <w:sz w:val="20"/>
                <w:szCs w:val="20"/>
                <w:lang w:val="pt-PT"/>
              </w:rPr>
              <w:t>7.2.5.2. Produtores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rurais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quem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foi adquirida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produção.</w:t>
            </w:r>
          </w:p>
        </w:tc>
        <w:tc>
          <w:tcPr>
            <w:tcW w:w="1837" w:type="dxa"/>
            <w:tcBorders>
              <w:top w:val="single" w:sz="4" w:space="0" w:color="000000"/>
              <w:left w:val="single" w:sz="4" w:space="0" w:color="000000"/>
              <w:bottom w:val="single" w:sz="4" w:space="0" w:color="000000"/>
              <w:right w:val="single" w:sz="4" w:space="0" w:color="000000"/>
            </w:tcBorders>
          </w:tcPr>
          <w:p w14:paraId="7F033F06"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3A95D4D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1A8394A"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7D504E16"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7.2.5.3. Notas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fiscais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relativas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aquisição.</w:t>
            </w:r>
          </w:p>
        </w:tc>
        <w:tc>
          <w:tcPr>
            <w:tcW w:w="1837" w:type="dxa"/>
            <w:tcBorders>
              <w:top w:val="single" w:sz="4" w:space="0" w:color="000000"/>
              <w:left w:val="single" w:sz="4" w:space="0" w:color="000000"/>
              <w:bottom w:val="single" w:sz="4" w:space="0" w:color="000000"/>
              <w:right w:val="single" w:sz="4" w:space="0" w:color="000000"/>
            </w:tcBorders>
          </w:tcPr>
          <w:p w14:paraId="0CD0A98A"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3C04DD3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24D512B"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4DAA9457"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7.2.5.4. Processo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Judicial.</w:t>
            </w:r>
          </w:p>
        </w:tc>
        <w:tc>
          <w:tcPr>
            <w:tcW w:w="1837" w:type="dxa"/>
            <w:tcBorders>
              <w:top w:val="single" w:sz="4" w:space="0" w:color="000000"/>
              <w:left w:val="single" w:sz="4" w:space="0" w:color="000000"/>
              <w:bottom w:val="single" w:sz="4" w:space="0" w:color="000000"/>
              <w:right w:val="single" w:sz="4" w:space="0" w:color="000000"/>
            </w:tcBorders>
          </w:tcPr>
          <w:p w14:paraId="240999E2"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1F61497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7A59050"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1B2FDC21" w14:textId="77777777" w:rsidR="004D74D8" w:rsidRPr="0006522C" w:rsidRDefault="004D74D8" w:rsidP="0006522C">
            <w:pPr>
              <w:widowControl w:val="0"/>
              <w:tabs>
                <w:tab w:val="left" w:pos="1684"/>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7.2.6. S-1260</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Comercialização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Produção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Rural Pessoa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Física.</w:t>
            </w:r>
          </w:p>
        </w:tc>
        <w:tc>
          <w:tcPr>
            <w:tcW w:w="1837" w:type="dxa"/>
            <w:tcBorders>
              <w:top w:val="single" w:sz="4" w:space="0" w:color="000000"/>
              <w:left w:val="single" w:sz="4" w:space="0" w:color="000000"/>
              <w:bottom w:val="single" w:sz="4" w:space="0" w:color="000000"/>
              <w:right w:val="single" w:sz="4" w:space="0" w:color="000000"/>
            </w:tcBorders>
          </w:tcPr>
          <w:p w14:paraId="161C9B0F"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275435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C0100A2"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359E24E1"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7.2.6.1. Informação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Comercialização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Rural.</w:t>
            </w:r>
          </w:p>
        </w:tc>
        <w:tc>
          <w:tcPr>
            <w:tcW w:w="1837" w:type="dxa"/>
            <w:tcBorders>
              <w:top w:val="single" w:sz="4" w:space="0" w:color="000000"/>
              <w:left w:val="single" w:sz="4" w:space="0" w:color="000000"/>
              <w:bottom w:val="single" w:sz="4" w:space="0" w:color="000000"/>
              <w:right w:val="single" w:sz="4" w:space="0" w:color="000000"/>
            </w:tcBorders>
          </w:tcPr>
          <w:p w14:paraId="0EF9A116"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9A5783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5C36A6F"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4D824B53"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7.2.6.2. Comercialização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Rural.</w:t>
            </w:r>
          </w:p>
        </w:tc>
        <w:tc>
          <w:tcPr>
            <w:tcW w:w="1837" w:type="dxa"/>
            <w:tcBorders>
              <w:top w:val="single" w:sz="4" w:space="0" w:color="000000"/>
              <w:left w:val="single" w:sz="4" w:space="0" w:color="000000"/>
              <w:bottom w:val="single" w:sz="4" w:space="0" w:color="000000"/>
              <w:right w:val="single" w:sz="4" w:space="0" w:color="000000"/>
            </w:tcBorders>
          </w:tcPr>
          <w:p w14:paraId="1A908E64"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6B340A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50AD42B"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04D6E72A"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7.2.6.3. Identificação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Adquirentes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Produção.</w:t>
            </w:r>
          </w:p>
        </w:tc>
        <w:tc>
          <w:tcPr>
            <w:tcW w:w="1837" w:type="dxa"/>
            <w:tcBorders>
              <w:top w:val="single" w:sz="4" w:space="0" w:color="000000"/>
              <w:left w:val="single" w:sz="4" w:space="0" w:color="000000"/>
              <w:bottom w:val="single" w:sz="4" w:space="0" w:color="000000"/>
              <w:right w:val="single" w:sz="4" w:space="0" w:color="000000"/>
            </w:tcBorders>
          </w:tcPr>
          <w:p w14:paraId="436EEAA2"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12C216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3387D54"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6B7A6EB4"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7.2.6.4. Notas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fiscais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aquisição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Produção.</w:t>
            </w:r>
          </w:p>
        </w:tc>
        <w:tc>
          <w:tcPr>
            <w:tcW w:w="1837" w:type="dxa"/>
            <w:tcBorders>
              <w:top w:val="single" w:sz="4" w:space="0" w:color="000000"/>
              <w:left w:val="single" w:sz="4" w:space="0" w:color="000000"/>
              <w:bottom w:val="single" w:sz="4" w:space="0" w:color="000000"/>
              <w:right w:val="single" w:sz="4" w:space="0" w:color="000000"/>
            </w:tcBorders>
          </w:tcPr>
          <w:p w14:paraId="52F5DD9C"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D438B0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76D0BEE"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092CE2CD"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7.2.6.5. Processos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Judiciais.</w:t>
            </w:r>
          </w:p>
        </w:tc>
        <w:tc>
          <w:tcPr>
            <w:tcW w:w="1837" w:type="dxa"/>
            <w:tcBorders>
              <w:top w:val="single" w:sz="4" w:space="0" w:color="000000"/>
              <w:left w:val="single" w:sz="4" w:space="0" w:color="000000"/>
              <w:bottom w:val="single" w:sz="4" w:space="0" w:color="000000"/>
              <w:right w:val="single" w:sz="4" w:space="0" w:color="000000"/>
            </w:tcBorders>
          </w:tcPr>
          <w:p w14:paraId="1A057970"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F10828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3E8332F"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4D6F5F7C" w14:textId="77777777" w:rsidR="004D74D8" w:rsidRPr="0006522C" w:rsidRDefault="004D74D8" w:rsidP="0006522C">
            <w:pPr>
              <w:widowControl w:val="0"/>
              <w:tabs>
                <w:tab w:val="left" w:pos="719"/>
              </w:tabs>
              <w:ind w:right="102"/>
              <w:jc w:val="both"/>
              <w:rPr>
                <w:rFonts w:ascii="Tahoma" w:eastAsia="Times New Roman" w:hAnsi="Tahoma" w:cs="Tahoma"/>
                <w:sz w:val="20"/>
                <w:szCs w:val="20"/>
                <w:lang w:val="pt-PT"/>
              </w:rPr>
            </w:pPr>
            <w:r w:rsidRPr="0006522C">
              <w:rPr>
                <w:rFonts w:ascii="Tahoma" w:eastAsia="Times New Roman" w:hAnsi="Tahoma" w:cs="Tahoma"/>
                <w:sz w:val="20"/>
                <w:szCs w:val="20"/>
                <w:lang w:val="pt-PT"/>
              </w:rPr>
              <w:t>7.2.7. S-1270</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Contratação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Trabalhadores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Avulsos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Portuários.</w:t>
            </w:r>
          </w:p>
        </w:tc>
        <w:tc>
          <w:tcPr>
            <w:tcW w:w="1837" w:type="dxa"/>
            <w:tcBorders>
              <w:top w:val="single" w:sz="4" w:space="0" w:color="000000"/>
              <w:left w:val="single" w:sz="4" w:space="0" w:color="000000"/>
              <w:bottom w:val="single" w:sz="4" w:space="0" w:color="000000"/>
              <w:right w:val="single" w:sz="4" w:space="0" w:color="000000"/>
            </w:tcBorders>
          </w:tcPr>
          <w:p w14:paraId="44AEF076"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64BC59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1D5D47A"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1E00592F" w14:textId="77777777" w:rsidR="004D74D8" w:rsidRPr="0006522C" w:rsidRDefault="004D74D8" w:rsidP="0006522C">
            <w:pPr>
              <w:widowControl w:val="0"/>
              <w:tabs>
                <w:tab w:val="left" w:pos="719"/>
              </w:tabs>
              <w:ind w:right="157"/>
              <w:jc w:val="both"/>
              <w:rPr>
                <w:rFonts w:ascii="Tahoma" w:eastAsia="Times New Roman" w:hAnsi="Tahoma" w:cs="Tahoma"/>
                <w:sz w:val="20"/>
                <w:szCs w:val="20"/>
                <w:lang w:val="pt-PT"/>
              </w:rPr>
            </w:pPr>
            <w:r w:rsidRPr="0006522C">
              <w:rPr>
                <w:rFonts w:ascii="Tahoma" w:eastAsia="Times New Roman" w:hAnsi="Tahoma" w:cs="Tahoma"/>
                <w:sz w:val="20"/>
                <w:szCs w:val="20"/>
                <w:lang w:val="pt-PT"/>
              </w:rPr>
              <w:t>7.2.8. S-1280</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Complementares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Eventos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Periódicos.</w:t>
            </w:r>
          </w:p>
        </w:tc>
        <w:tc>
          <w:tcPr>
            <w:tcW w:w="1837" w:type="dxa"/>
            <w:tcBorders>
              <w:top w:val="single" w:sz="4" w:space="0" w:color="000000"/>
              <w:left w:val="single" w:sz="4" w:space="0" w:color="000000"/>
              <w:bottom w:val="single" w:sz="4" w:space="0" w:color="000000"/>
              <w:right w:val="single" w:sz="4" w:space="0" w:color="000000"/>
            </w:tcBorders>
          </w:tcPr>
          <w:p w14:paraId="0E6A2204"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8A7A0F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13DC8B9"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33453C7D" w14:textId="77777777" w:rsidR="004D74D8" w:rsidRPr="0006522C" w:rsidRDefault="004D74D8" w:rsidP="0006522C">
            <w:pPr>
              <w:widowControl w:val="0"/>
              <w:tabs>
                <w:tab w:val="left" w:pos="1684"/>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7.2.9. S-1300</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Contribuição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Sindical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Patronal.</w:t>
            </w:r>
          </w:p>
        </w:tc>
        <w:tc>
          <w:tcPr>
            <w:tcW w:w="1837" w:type="dxa"/>
            <w:tcBorders>
              <w:top w:val="single" w:sz="4" w:space="0" w:color="000000"/>
              <w:left w:val="single" w:sz="4" w:space="0" w:color="000000"/>
              <w:bottom w:val="single" w:sz="4" w:space="0" w:color="000000"/>
              <w:right w:val="single" w:sz="4" w:space="0" w:color="000000"/>
            </w:tcBorders>
          </w:tcPr>
          <w:p w14:paraId="022E5E1B"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47DCEB5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C72FB78" w14:textId="77777777" w:rsidTr="00660861">
        <w:trPr>
          <w:trHeight w:val="397"/>
        </w:trPr>
        <w:tc>
          <w:tcPr>
            <w:tcW w:w="6663" w:type="dxa"/>
            <w:tcBorders>
              <w:top w:val="single" w:sz="4" w:space="0" w:color="000000"/>
              <w:left w:val="single" w:sz="4" w:space="0" w:color="000000"/>
              <w:bottom w:val="single" w:sz="4" w:space="0" w:color="000000"/>
              <w:right w:val="single" w:sz="4" w:space="0" w:color="000000"/>
            </w:tcBorders>
          </w:tcPr>
          <w:p w14:paraId="3A4A1056" w14:textId="77777777" w:rsidR="004D74D8" w:rsidRPr="0006522C" w:rsidRDefault="004D74D8" w:rsidP="0006522C">
            <w:pPr>
              <w:widowControl w:val="0"/>
              <w:tabs>
                <w:tab w:val="left" w:pos="974"/>
              </w:tabs>
              <w:ind w:left="254"/>
              <w:jc w:val="both"/>
              <w:rPr>
                <w:rFonts w:ascii="Tahoma" w:eastAsia="Times New Roman" w:hAnsi="Tahoma" w:cs="Tahoma"/>
                <w:b/>
                <w:sz w:val="20"/>
                <w:szCs w:val="20"/>
                <w:lang w:val="pt-PT"/>
              </w:rPr>
            </w:pPr>
            <w:r w:rsidRPr="0006522C">
              <w:rPr>
                <w:rFonts w:ascii="Tahoma" w:eastAsia="Times New Roman" w:hAnsi="Tahoma" w:cs="Tahoma"/>
                <w:sz w:val="20"/>
                <w:szCs w:val="20"/>
                <w:lang w:val="pt-PT"/>
              </w:rPr>
              <w:t>7.3.</w:t>
            </w:r>
            <w:r w:rsidRPr="0006522C">
              <w:rPr>
                <w:rFonts w:ascii="Tahoma" w:eastAsia="Times New Roman" w:hAnsi="Tahoma" w:cs="Tahoma"/>
                <w:sz w:val="20"/>
                <w:szCs w:val="20"/>
                <w:lang w:val="pt-PT"/>
              </w:rPr>
              <w:tab/>
            </w:r>
            <w:r w:rsidRPr="0006522C">
              <w:rPr>
                <w:rFonts w:ascii="Tahoma" w:eastAsia="Times New Roman" w:hAnsi="Tahoma" w:cs="Tahoma"/>
                <w:b/>
                <w:sz w:val="20"/>
                <w:szCs w:val="20"/>
                <w:lang w:val="pt-PT"/>
              </w:rPr>
              <w:t>EVENTOS</w:t>
            </w:r>
            <w:r w:rsidRPr="0006522C">
              <w:rPr>
                <w:rFonts w:ascii="Tahoma" w:eastAsia="Times New Roman" w:hAnsi="Tahoma" w:cs="Tahoma"/>
                <w:b/>
                <w:spacing w:val="-6"/>
                <w:sz w:val="20"/>
                <w:szCs w:val="20"/>
                <w:lang w:val="pt-PT"/>
              </w:rPr>
              <w:t xml:space="preserve"> </w:t>
            </w:r>
            <w:r w:rsidRPr="0006522C">
              <w:rPr>
                <w:rFonts w:ascii="Tahoma" w:eastAsia="Times New Roman" w:hAnsi="Tahoma" w:cs="Tahoma"/>
                <w:b/>
                <w:sz w:val="20"/>
                <w:szCs w:val="20"/>
                <w:lang w:val="pt-PT"/>
              </w:rPr>
              <w:t>NÃO</w:t>
            </w:r>
            <w:r w:rsidRPr="0006522C">
              <w:rPr>
                <w:rFonts w:ascii="Tahoma" w:eastAsia="Times New Roman" w:hAnsi="Tahoma" w:cs="Tahoma"/>
                <w:b/>
                <w:spacing w:val="-4"/>
                <w:sz w:val="20"/>
                <w:szCs w:val="20"/>
                <w:lang w:val="pt-PT"/>
              </w:rPr>
              <w:t xml:space="preserve"> </w:t>
            </w:r>
            <w:r w:rsidRPr="0006522C">
              <w:rPr>
                <w:rFonts w:ascii="Tahoma" w:eastAsia="Times New Roman" w:hAnsi="Tahoma" w:cs="Tahoma"/>
                <w:b/>
                <w:sz w:val="20"/>
                <w:szCs w:val="20"/>
                <w:lang w:val="pt-PT"/>
              </w:rPr>
              <w:t>PERIÓDICOS:</w:t>
            </w:r>
          </w:p>
        </w:tc>
        <w:tc>
          <w:tcPr>
            <w:tcW w:w="1837" w:type="dxa"/>
            <w:tcBorders>
              <w:top w:val="single" w:sz="4" w:space="0" w:color="000000"/>
              <w:left w:val="single" w:sz="4" w:space="0" w:color="000000"/>
              <w:bottom w:val="single" w:sz="4" w:space="0" w:color="000000"/>
              <w:right w:val="single" w:sz="4" w:space="0" w:color="000000"/>
            </w:tcBorders>
          </w:tcPr>
          <w:p w14:paraId="466196C0" w14:textId="77777777" w:rsidR="004D74D8" w:rsidRPr="0006522C" w:rsidRDefault="004D74D8" w:rsidP="0006522C">
            <w:pPr>
              <w:widowControl w:val="0"/>
              <w:ind w:left="322" w:right="203"/>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276" w:type="dxa"/>
            <w:tcBorders>
              <w:top w:val="single" w:sz="4" w:space="0" w:color="000000"/>
              <w:left w:val="single" w:sz="4" w:space="0" w:color="000000"/>
              <w:bottom w:val="single" w:sz="4" w:space="0" w:color="000000"/>
              <w:right w:val="single" w:sz="4" w:space="0" w:color="000000"/>
            </w:tcBorders>
          </w:tcPr>
          <w:p w14:paraId="28E10B1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076AFE9"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42261870" w14:textId="77777777" w:rsidR="004D74D8" w:rsidRPr="0006522C" w:rsidRDefault="004D74D8" w:rsidP="0006522C">
            <w:pPr>
              <w:widowControl w:val="0"/>
              <w:tabs>
                <w:tab w:val="left" w:pos="1684"/>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7.3.1. S-2190</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Preliminar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Admissão.</w:t>
            </w:r>
          </w:p>
        </w:tc>
        <w:tc>
          <w:tcPr>
            <w:tcW w:w="1837" w:type="dxa"/>
            <w:tcBorders>
              <w:top w:val="single" w:sz="4" w:space="0" w:color="000000"/>
              <w:left w:val="single" w:sz="4" w:space="0" w:color="000000"/>
              <w:bottom w:val="single" w:sz="4" w:space="0" w:color="000000"/>
              <w:right w:val="single" w:sz="4" w:space="0" w:color="000000"/>
            </w:tcBorders>
          </w:tcPr>
          <w:p w14:paraId="4A846577"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4356BD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A4625FB"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044735D8" w14:textId="77777777" w:rsidR="004D74D8" w:rsidRPr="0006522C" w:rsidRDefault="004D74D8" w:rsidP="0006522C">
            <w:pPr>
              <w:widowControl w:val="0"/>
              <w:tabs>
                <w:tab w:val="left" w:pos="1684"/>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7.3.2. S-2200 – Admissão 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Trabalhador.</w:t>
            </w:r>
          </w:p>
        </w:tc>
        <w:tc>
          <w:tcPr>
            <w:tcW w:w="1837" w:type="dxa"/>
            <w:tcBorders>
              <w:top w:val="single" w:sz="4" w:space="0" w:color="000000"/>
              <w:left w:val="single" w:sz="4" w:space="0" w:color="000000"/>
              <w:bottom w:val="single" w:sz="4" w:space="0" w:color="000000"/>
              <w:right w:val="single" w:sz="4" w:space="0" w:color="000000"/>
            </w:tcBorders>
          </w:tcPr>
          <w:p w14:paraId="3AE95BC9"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573105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B4B627E"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002BE242"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7.3.2.1. Admissão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cadastrais.</w:t>
            </w:r>
          </w:p>
        </w:tc>
        <w:tc>
          <w:tcPr>
            <w:tcW w:w="1837" w:type="dxa"/>
            <w:tcBorders>
              <w:top w:val="single" w:sz="4" w:space="0" w:color="000000"/>
              <w:left w:val="single" w:sz="4" w:space="0" w:color="000000"/>
              <w:bottom w:val="single" w:sz="4" w:space="0" w:color="000000"/>
              <w:right w:val="single" w:sz="4" w:space="0" w:color="000000"/>
            </w:tcBorders>
          </w:tcPr>
          <w:p w14:paraId="2E93A9D0"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1E64E0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B5AE3F2"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060E456F"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7.3.2.2. Admissão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Dependentes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trabalhador.</w:t>
            </w:r>
          </w:p>
        </w:tc>
        <w:tc>
          <w:tcPr>
            <w:tcW w:w="1837" w:type="dxa"/>
            <w:tcBorders>
              <w:top w:val="single" w:sz="4" w:space="0" w:color="000000"/>
              <w:left w:val="single" w:sz="4" w:space="0" w:color="000000"/>
              <w:bottom w:val="single" w:sz="4" w:space="0" w:color="000000"/>
              <w:right w:val="single" w:sz="4" w:space="0" w:color="000000"/>
            </w:tcBorders>
          </w:tcPr>
          <w:p w14:paraId="6C8A55A4"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20455C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A727622"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78E7870A" w14:textId="77777777" w:rsidR="004D74D8" w:rsidRPr="0006522C" w:rsidRDefault="004D74D8" w:rsidP="0006522C">
            <w:pPr>
              <w:widowControl w:val="0"/>
              <w:tabs>
                <w:tab w:val="left" w:pos="2753"/>
                <w:tab w:val="left" w:pos="3879"/>
                <w:tab w:val="left" w:pos="4231"/>
                <w:tab w:val="left" w:pos="5737"/>
                <w:tab w:val="left" w:pos="7033"/>
              </w:tabs>
              <w:ind w:right="591"/>
              <w:jc w:val="both"/>
              <w:rPr>
                <w:rFonts w:ascii="Tahoma" w:eastAsia="Times New Roman" w:hAnsi="Tahoma" w:cs="Tahoma"/>
                <w:sz w:val="20"/>
                <w:szCs w:val="20"/>
                <w:lang w:val="pt-PT"/>
              </w:rPr>
            </w:pPr>
            <w:r w:rsidRPr="0006522C">
              <w:rPr>
                <w:rFonts w:ascii="Tahoma" w:eastAsia="Times New Roman" w:hAnsi="Tahoma" w:cs="Tahoma"/>
                <w:sz w:val="20"/>
                <w:szCs w:val="20"/>
                <w:lang w:val="pt-PT"/>
              </w:rPr>
              <w:t>7.3.2.3. Admissão</w:t>
            </w:r>
            <w:r w:rsidRPr="0006522C">
              <w:rPr>
                <w:rFonts w:ascii="Tahoma" w:eastAsia="Times New Roman" w:hAnsi="Tahoma" w:cs="Tahoma"/>
                <w:sz w:val="20"/>
                <w:szCs w:val="20"/>
                <w:lang w:val="pt-PT"/>
              </w:rPr>
              <w:tab/>
              <w:t>–</w:t>
            </w:r>
            <w:r w:rsidRPr="0006522C">
              <w:rPr>
                <w:rFonts w:ascii="Tahoma" w:eastAsia="Times New Roman" w:hAnsi="Tahoma" w:cs="Tahoma"/>
                <w:sz w:val="20"/>
                <w:szCs w:val="20"/>
                <w:lang w:val="pt-PT"/>
              </w:rPr>
              <w:tab/>
              <w:t>Trabalhadores substituídos</w:t>
            </w:r>
            <w:r w:rsidRPr="0006522C">
              <w:rPr>
                <w:rFonts w:ascii="Tahoma" w:eastAsia="Times New Roman" w:hAnsi="Tahoma" w:cs="Tahoma"/>
                <w:sz w:val="20"/>
                <w:szCs w:val="20"/>
                <w:lang w:val="pt-PT"/>
              </w:rPr>
              <w:tab/>
            </w:r>
            <w:r w:rsidRPr="0006522C">
              <w:rPr>
                <w:rFonts w:ascii="Tahoma" w:eastAsia="Times New Roman" w:hAnsi="Tahoma" w:cs="Tahoma"/>
                <w:spacing w:val="-1"/>
                <w:sz w:val="20"/>
                <w:szCs w:val="20"/>
                <w:lang w:val="pt-PT"/>
              </w:rPr>
              <w:t xml:space="preserve">pelo </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temporário.</w:t>
            </w:r>
          </w:p>
        </w:tc>
        <w:tc>
          <w:tcPr>
            <w:tcW w:w="1837" w:type="dxa"/>
            <w:tcBorders>
              <w:top w:val="single" w:sz="4" w:space="0" w:color="000000"/>
              <w:left w:val="single" w:sz="4" w:space="0" w:color="000000"/>
              <w:bottom w:val="single" w:sz="4" w:space="0" w:color="000000"/>
              <w:right w:val="single" w:sz="4" w:space="0" w:color="000000"/>
            </w:tcBorders>
          </w:tcPr>
          <w:p w14:paraId="65347973"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924237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5889638"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442ADCA1"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7.3.2.4. Admissão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Horários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diários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Origem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Folha.</w:t>
            </w:r>
          </w:p>
        </w:tc>
        <w:tc>
          <w:tcPr>
            <w:tcW w:w="1837" w:type="dxa"/>
            <w:tcBorders>
              <w:top w:val="single" w:sz="4" w:space="0" w:color="000000"/>
              <w:left w:val="single" w:sz="4" w:space="0" w:color="000000"/>
              <w:bottom w:val="single" w:sz="4" w:space="0" w:color="000000"/>
              <w:right w:val="single" w:sz="4" w:space="0" w:color="000000"/>
            </w:tcBorders>
          </w:tcPr>
          <w:p w14:paraId="3B5EE401"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25DDA3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55C81A9"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03F7A4F6"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7.3.2.5. Admissão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Horários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diários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Origem</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Ponto.</w:t>
            </w:r>
          </w:p>
        </w:tc>
        <w:tc>
          <w:tcPr>
            <w:tcW w:w="1837" w:type="dxa"/>
            <w:tcBorders>
              <w:top w:val="single" w:sz="4" w:space="0" w:color="000000"/>
              <w:left w:val="single" w:sz="4" w:space="0" w:color="000000"/>
              <w:bottom w:val="single" w:sz="4" w:space="0" w:color="000000"/>
              <w:right w:val="single" w:sz="4" w:space="0" w:color="000000"/>
            </w:tcBorders>
          </w:tcPr>
          <w:p w14:paraId="4E8010D6"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212C6A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9D9B819"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08E70DAF"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7.3.2.6. Admissão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Filiação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Sindical.</w:t>
            </w:r>
          </w:p>
        </w:tc>
        <w:tc>
          <w:tcPr>
            <w:tcW w:w="1837" w:type="dxa"/>
            <w:tcBorders>
              <w:top w:val="single" w:sz="4" w:space="0" w:color="000000"/>
              <w:left w:val="single" w:sz="4" w:space="0" w:color="000000"/>
              <w:bottom w:val="single" w:sz="4" w:space="0" w:color="000000"/>
              <w:right w:val="single" w:sz="4" w:space="0" w:color="000000"/>
            </w:tcBorders>
          </w:tcPr>
          <w:p w14:paraId="2304AB86"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534E8F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7DD9ADE"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107880A9" w14:textId="77777777" w:rsidR="004D74D8" w:rsidRPr="0006522C" w:rsidRDefault="004D74D8" w:rsidP="0006522C">
            <w:pPr>
              <w:widowControl w:val="0"/>
              <w:tabs>
                <w:tab w:val="left" w:pos="2753"/>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7.3.2.7. Admissão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Observações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Contratuais.</w:t>
            </w:r>
          </w:p>
        </w:tc>
        <w:tc>
          <w:tcPr>
            <w:tcW w:w="1837" w:type="dxa"/>
            <w:tcBorders>
              <w:top w:val="single" w:sz="4" w:space="0" w:color="000000"/>
              <w:left w:val="single" w:sz="4" w:space="0" w:color="000000"/>
              <w:bottom w:val="single" w:sz="4" w:space="0" w:color="000000"/>
              <w:right w:val="single" w:sz="4" w:space="0" w:color="000000"/>
            </w:tcBorders>
          </w:tcPr>
          <w:p w14:paraId="79EC843F"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19A4F3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95F7434"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2B8AFEBB" w14:textId="77777777" w:rsidR="004D74D8" w:rsidRPr="0006522C" w:rsidRDefault="004D74D8" w:rsidP="0006522C">
            <w:pPr>
              <w:widowControl w:val="0"/>
              <w:tabs>
                <w:tab w:val="left" w:pos="1684"/>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7.3.3. S-2205</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Alteração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Cadastrais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Trabalhador.</w:t>
            </w:r>
          </w:p>
        </w:tc>
        <w:tc>
          <w:tcPr>
            <w:tcW w:w="1837" w:type="dxa"/>
            <w:tcBorders>
              <w:top w:val="single" w:sz="4" w:space="0" w:color="000000"/>
              <w:left w:val="single" w:sz="4" w:space="0" w:color="000000"/>
              <w:bottom w:val="single" w:sz="4" w:space="0" w:color="000000"/>
              <w:right w:val="single" w:sz="4" w:space="0" w:color="000000"/>
            </w:tcBorders>
          </w:tcPr>
          <w:p w14:paraId="0E5B273D"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9FCFC1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B0363B2"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3DF9C476" w14:textId="77777777" w:rsidR="004D74D8" w:rsidRPr="0006522C" w:rsidRDefault="004D74D8" w:rsidP="0006522C">
            <w:pPr>
              <w:widowControl w:val="0"/>
              <w:tabs>
                <w:tab w:val="left" w:pos="2753"/>
              </w:tabs>
              <w:rPr>
                <w:rFonts w:ascii="Tahoma" w:eastAsia="Times New Roman" w:hAnsi="Tahoma" w:cs="Tahoma"/>
                <w:sz w:val="20"/>
                <w:szCs w:val="20"/>
                <w:lang w:val="pt-PT"/>
              </w:rPr>
            </w:pPr>
            <w:r w:rsidRPr="0006522C">
              <w:rPr>
                <w:rFonts w:ascii="Tahoma" w:eastAsia="Times New Roman" w:hAnsi="Tahoma" w:cs="Tahoma"/>
                <w:sz w:val="20"/>
                <w:szCs w:val="20"/>
                <w:lang w:val="pt-PT"/>
              </w:rPr>
              <w:t>7.3.3.1. Alteração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cadastrais.</w:t>
            </w:r>
          </w:p>
        </w:tc>
        <w:tc>
          <w:tcPr>
            <w:tcW w:w="1837" w:type="dxa"/>
            <w:tcBorders>
              <w:top w:val="single" w:sz="4" w:space="0" w:color="000000"/>
              <w:left w:val="single" w:sz="4" w:space="0" w:color="000000"/>
              <w:bottom w:val="single" w:sz="4" w:space="0" w:color="000000"/>
              <w:right w:val="single" w:sz="4" w:space="0" w:color="000000"/>
            </w:tcBorders>
          </w:tcPr>
          <w:p w14:paraId="31F2A6FA"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4FCA2E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E61D922"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3C147855" w14:textId="77777777" w:rsidR="004D74D8" w:rsidRPr="0006522C" w:rsidRDefault="004D74D8" w:rsidP="0006522C">
            <w:pPr>
              <w:widowControl w:val="0"/>
              <w:tabs>
                <w:tab w:val="left" w:pos="2753"/>
              </w:tabs>
              <w:rPr>
                <w:rFonts w:ascii="Tahoma" w:eastAsia="Times New Roman" w:hAnsi="Tahoma" w:cs="Tahoma"/>
                <w:sz w:val="20"/>
                <w:szCs w:val="20"/>
                <w:lang w:val="pt-PT"/>
              </w:rPr>
            </w:pPr>
            <w:r w:rsidRPr="0006522C">
              <w:rPr>
                <w:rFonts w:ascii="Tahoma" w:eastAsia="Times New Roman" w:hAnsi="Tahoma" w:cs="Tahoma"/>
                <w:sz w:val="20"/>
                <w:szCs w:val="20"/>
                <w:lang w:val="pt-PT"/>
              </w:rPr>
              <w:t>7.3.3.2. Alteração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Dependentes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trabalhador.</w:t>
            </w:r>
          </w:p>
        </w:tc>
        <w:tc>
          <w:tcPr>
            <w:tcW w:w="1837" w:type="dxa"/>
            <w:tcBorders>
              <w:top w:val="single" w:sz="4" w:space="0" w:color="000000"/>
              <w:left w:val="single" w:sz="4" w:space="0" w:color="000000"/>
              <w:bottom w:val="single" w:sz="4" w:space="0" w:color="000000"/>
              <w:right w:val="single" w:sz="4" w:space="0" w:color="000000"/>
            </w:tcBorders>
          </w:tcPr>
          <w:p w14:paraId="78593875"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1D7C9B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89FAC4B"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2AD39F8E" w14:textId="77777777" w:rsidR="004D74D8" w:rsidRPr="0006522C" w:rsidRDefault="004D74D8" w:rsidP="0006522C">
            <w:pPr>
              <w:widowControl w:val="0"/>
              <w:tabs>
                <w:tab w:val="left" w:pos="1684"/>
              </w:tabs>
              <w:rPr>
                <w:rFonts w:ascii="Tahoma" w:eastAsia="Times New Roman" w:hAnsi="Tahoma" w:cs="Tahoma"/>
                <w:sz w:val="20"/>
                <w:szCs w:val="20"/>
                <w:lang w:val="pt-PT"/>
              </w:rPr>
            </w:pPr>
            <w:r w:rsidRPr="0006522C">
              <w:rPr>
                <w:rFonts w:ascii="Tahoma" w:eastAsia="Times New Roman" w:hAnsi="Tahoma" w:cs="Tahoma"/>
                <w:sz w:val="20"/>
                <w:szCs w:val="20"/>
                <w:lang w:val="pt-PT"/>
              </w:rPr>
              <w:t>7.3.4. S-2206</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Alteração 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Contratuais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Trabalhador.</w:t>
            </w:r>
          </w:p>
        </w:tc>
        <w:tc>
          <w:tcPr>
            <w:tcW w:w="1837" w:type="dxa"/>
            <w:tcBorders>
              <w:top w:val="single" w:sz="4" w:space="0" w:color="000000"/>
              <w:left w:val="single" w:sz="4" w:space="0" w:color="000000"/>
              <w:bottom w:val="single" w:sz="4" w:space="0" w:color="000000"/>
              <w:right w:val="single" w:sz="4" w:space="0" w:color="000000"/>
            </w:tcBorders>
          </w:tcPr>
          <w:p w14:paraId="139CD8E4"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3394F3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C544B89"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30A19A82" w14:textId="77777777" w:rsidR="004D74D8" w:rsidRPr="0006522C" w:rsidRDefault="004D74D8" w:rsidP="0006522C">
            <w:pPr>
              <w:widowControl w:val="0"/>
              <w:tabs>
                <w:tab w:val="left" w:pos="2753"/>
              </w:tabs>
              <w:rPr>
                <w:rFonts w:ascii="Tahoma" w:eastAsia="Times New Roman" w:hAnsi="Tahoma" w:cs="Tahoma"/>
                <w:sz w:val="20"/>
                <w:szCs w:val="20"/>
                <w:lang w:val="pt-PT"/>
              </w:rPr>
            </w:pPr>
            <w:r w:rsidRPr="0006522C">
              <w:rPr>
                <w:rFonts w:ascii="Tahoma" w:eastAsia="Times New Roman" w:hAnsi="Tahoma" w:cs="Tahoma"/>
                <w:sz w:val="20"/>
                <w:szCs w:val="20"/>
                <w:lang w:val="pt-PT"/>
              </w:rPr>
              <w:t>7.3.4.1. Alteração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contratuais.</w:t>
            </w:r>
          </w:p>
        </w:tc>
        <w:tc>
          <w:tcPr>
            <w:tcW w:w="1837" w:type="dxa"/>
            <w:tcBorders>
              <w:top w:val="single" w:sz="4" w:space="0" w:color="000000"/>
              <w:left w:val="single" w:sz="4" w:space="0" w:color="000000"/>
              <w:bottom w:val="single" w:sz="4" w:space="0" w:color="000000"/>
              <w:right w:val="single" w:sz="4" w:space="0" w:color="000000"/>
            </w:tcBorders>
          </w:tcPr>
          <w:p w14:paraId="42B12EDD"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25FB29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5875704"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58E2B570" w14:textId="77777777" w:rsidR="004D74D8" w:rsidRPr="0006522C" w:rsidRDefault="004D74D8" w:rsidP="0006522C">
            <w:pPr>
              <w:widowControl w:val="0"/>
              <w:tabs>
                <w:tab w:val="left" w:pos="2753"/>
              </w:tabs>
              <w:rPr>
                <w:rFonts w:ascii="Tahoma" w:eastAsia="Times New Roman" w:hAnsi="Tahoma" w:cs="Tahoma"/>
                <w:sz w:val="20"/>
                <w:szCs w:val="20"/>
                <w:lang w:val="pt-PT"/>
              </w:rPr>
            </w:pPr>
            <w:r w:rsidRPr="0006522C">
              <w:rPr>
                <w:rFonts w:ascii="Tahoma" w:eastAsia="Times New Roman" w:hAnsi="Tahoma" w:cs="Tahoma"/>
                <w:sz w:val="20"/>
                <w:szCs w:val="20"/>
                <w:lang w:val="pt-PT"/>
              </w:rPr>
              <w:t>7.3.4.2.Alteração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Horários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diários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Origem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Folha.</w:t>
            </w:r>
          </w:p>
        </w:tc>
        <w:tc>
          <w:tcPr>
            <w:tcW w:w="1837" w:type="dxa"/>
            <w:tcBorders>
              <w:top w:val="single" w:sz="4" w:space="0" w:color="000000"/>
              <w:left w:val="single" w:sz="4" w:space="0" w:color="000000"/>
              <w:bottom w:val="single" w:sz="4" w:space="0" w:color="000000"/>
              <w:right w:val="single" w:sz="4" w:space="0" w:color="000000"/>
            </w:tcBorders>
          </w:tcPr>
          <w:p w14:paraId="0C576E65"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132D0F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11D46E6"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142212A4" w14:textId="77777777" w:rsidR="004D74D8" w:rsidRPr="0006522C" w:rsidRDefault="004D74D8" w:rsidP="0006522C">
            <w:pPr>
              <w:widowControl w:val="0"/>
              <w:tabs>
                <w:tab w:val="left" w:pos="2753"/>
              </w:tabs>
              <w:rPr>
                <w:rFonts w:ascii="Tahoma" w:eastAsia="Times New Roman" w:hAnsi="Tahoma" w:cs="Tahoma"/>
                <w:sz w:val="20"/>
                <w:szCs w:val="20"/>
                <w:lang w:val="pt-PT"/>
              </w:rPr>
            </w:pPr>
            <w:r w:rsidRPr="0006522C">
              <w:rPr>
                <w:rFonts w:ascii="Tahoma" w:eastAsia="Times New Roman" w:hAnsi="Tahoma" w:cs="Tahoma"/>
                <w:sz w:val="20"/>
                <w:szCs w:val="20"/>
                <w:lang w:val="pt-PT"/>
              </w:rPr>
              <w:t>7.3.4.3.Alteração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Horários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diários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Origem</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Ponto.</w:t>
            </w:r>
          </w:p>
        </w:tc>
        <w:tc>
          <w:tcPr>
            <w:tcW w:w="1837" w:type="dxa"/>
            <w:tcBorders>
              <w:top w:val="single" w:sz="4" w:space="0" w:color="000000"/>
              <w:left w:val="single" w:sz="4" w:space="0" w:color="000000"/>
              <w:bottom w:val="single" w:sz="4" w:space="0" w:color="000000"/>
              <w:right w:val="single" w:sz="4" w:space="0" w:color="000000"/>
            </w:tcBorders>
          </w:tcPr>
          <w:p w14:paraId="7A31DD6A"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608226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3D28378"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3B35D234" w14:textId="77777777" w:rsidR="004D74D8" w:rsidRPr="0006522C" w:rsidRDefault="004D74D8" w:rsidP="0006522C">
            <w:pPr>
              <w:widowControl w:val="0"/>
              <w:tabs>
                <w:tab w:val="left" w:pos="2753"/>
              </w:tabs>
              <w:rPr>
                <w:rFonts w:ascii="Tahoma" w:eastAsia="Times New Roman" w:hAnsi="Tahoma" w:cs="Tahoma"/>
                <w:sz w:val="20"/>
                <w:szCs w:val="20"/>
                <w:lang w:val="pt-PT"/>
              </w:rPr>
            </w:pPr>
            <w:r w:rsidRPr="0006522C">
              <w:rPr>
                <w:rFonts w:ascii="Tahoma" w:eastAsia="Times New Roman" w:hAnsi="Tahoma" w:cs="Tahoma"/>
                <w:sz w:val="20"/>
                <w:szCs w:val="20"/>
                <w:lang w:val="pt-PT"/>
              </w:rPr>
              <w:t>7.3.4.4.Alteração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Filiação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Sindical.</w:t>
            </w:r>
          </w:p>
        </w:tc>
        <w:tc>
          <w:tcPr>
            <w:tcW w:w="1837" w:type="dxa"/>
            <w:tcBorders>
              <w:top w:val="single" w:sz="4" w:space="0" w:color="000000"/>
              <w:left w:val="single" w:sz="4" w:space="0" w:color="000000"/>
              <w:bottom w:val="single" w:sz="4" w:space="0" w:color="000000"/>
              <w:right w:val="single" w:sz="4" w:space="0" w:color="000000"/>
            </w:tcBorders>
          </w:tcPr>
          <w:p w14:paraId="1ACDD6E8"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5BA36B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3479764"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2E0A5CC6" w14:textId="77777777" w:rsidR="004D74D8" w:rsidRPr="0006522C" w:rsidRDefault="004D74D8" w:rsidP="0006522C">
            <w:pPr>
              <w:widowControl w:val="0"/>
              <w:tabs>
                <w:tab w:val="left" w:pos="2753"/>
              </w:tabs>
              <w:rPr>
                <w:rFonts w:ascii="Tahoma" w:eastAsia="Times New Roman" w:hAnsi="Tahoma" w:cs="Tahoma"/>
                <w:sz w:val="20"/>
                <w:szCs w:val="20"/>
                <w:lang w:val="pt-PT"/>
              </w:rPr>
            </w:pPr>
            <w:r w:rsidRPr="0006522C">
              <w:rPr>
                <w:rFonts w:ascii="Tahoma" w:eastAsia="Times New Roman" w:hAnsi="Tahoma" w:cs="Tahoma"/>
                <w:sz w:val="20"/>
                <w:szCs w:val="20"/>
                <w:lang w:val="pt-PT"/>
              </w:rPr>
              <w:t>7.3.4.5.Alteração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Observações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Contratuais.</w:t>
            </w:r>
          </w:p>
        </w:tc>
        <w:tc>
          <w:tcPr>
            <w:tcW w:w="1837" w:type="dxa"/>
            <w:tcBorders>
              <w:top w:val="single" w:sz="4" w:space="0" w:color="000000"/>
              <w:left w:val="single" w:sz="4" w:space="0" w:color="000000"/>
              <w:bottom w:val="single" w:sz="4" w:space="0" w:color="000000"/>
              <w:right w:val="single" w:sz="4" w:space="0" w:color="000000"/>
            </w:tcBorders>
          </w:tcPr>
          <w:p w14:paraId="5E95EB06"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8662FE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EF52696"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2C87AA33" w14:textId="77777777" w:rsidR="004D74D8" w:rsidRPr="0006522C" w:rsidRDefault="004D74D8" w:rsidP="0006522C">
            <w:pPr>
              <w:widowControl w:val="0"/>
              <w:tabs>
                <w:tab w:val="left" w:pos="1684"/>
              </w:tabs>
              <w:ind w:right="603"/>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7.3.5. S-2210</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Comunicação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Acidente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Trabalho – CAT</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(Evento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 SST).</w:t>
            </w:r>
          </w:p>
        </w:tc>
        <w:tc>
          <w:tcPr>
            <w:tcW w:w="1837" w:type="dxa"/>
            <w:tcBorders>
              <w:top w:val="single" w:sz="4" w:space="0" w:color="000000"/>
              <w:left w:val="single" w:sz="4" w:space="0" w:color="000000"/>
              <w:bottom w:val="single" w:sz="4" w:space="0" w:color="000000"/>
              <w:right w:val="single" w:sz="4" w:space="0" w:color="000000"/>
            </w:tcBorders>
          </w:tcPr>
          <w:p w14:paraId="6B993C51"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0ABEEC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7DE3908"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6DD6028F" w14:textId="77777777" w:rsidR="004D74D8" w:rsidRPr="0006522C" w:rsidRDefault="004D74D8" w:rsidP="0006522C">
            <w:pPr>
              <w:widowControl w:val="0"/>
              <w:tabs>
                <w:tab w:val="left" w:pos="2753"/>
              </w:tabs>
              <w:rPr>
                <w:rFonts w:ascii="Tahoma" w:eastAsia="Times New Roman" w:hAnsi="Tahoma" w:cs="Tahoma"/>
                <w:sz w:val="20"/>
                <w:szCs w:val="20"/>
                <w:lang w:val="pt-PT"/>
              </w:rPr>
            </w:pPr>
            <w:r w:rsidRPr="0006522C">
              <w:rPr>
                <w:rFonts w:ascii="Tahoma" w:eastAsia="Times New Roman" w:hAnsi="Tahoma" w:cs="Tahoma"/>
                <w:sz w:val="20"/>
                <w:szCs w:val="20"/>
                <w:lang w:val="pt-PT"/>
              </w:rPr>
              <w:t>7.3.5.1.Dados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acidente.</w:t>
            </w:r>
          </w:p>
        </w:tc>
        <w:tc>
          <w:tcPr>
            <w:tcW w:w="1837" w:type="dxa"/>
            <w:tcBorders>
              <w:top w:val="single" w:sz="4" w:space="0" w:color="000000"/>
              <w:left w:val="single" w:sz="4" w:space="0" w:color="000000"/>
              <w:bottom w:val="single" w:sz="4" w:space="0" w:color="000000"/>
              <w:right w:val="single" w:sz="4" w:space="0" w:color="000000"/>
            </w:tcBorders>
          </w:tcPr>
          <w:p w14:paraId="462D1F63"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C19E11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76F57CB"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433EA86B" w14:textId="77777777" w:rsidR="004D74D8" w:rsidRPr="0006522C" w:rsidRDefault="004D74D8" w:rsidP="0006522C">
            <w:pPr>
              <w:widowControl w:val="0"/>
              <w:tabs>
                <w:tab w:val="left" w:pos="2753"/>
                <w:tab w:val="left" w:pos="3402"/>
              </w:tabs>
              <w:ind w:left="1673" w:hanging="1673"/>
              <w:rPr>
                <w:rFonts w:ascii="Tahoma" w:eastAsia="Times New Roman" w:hAnsi="Tahoma" w:cs="Tahoma"/>
                <w:sz w:val="20"/>
                <w:szCs w:val="20"/>
                <w:lang w:val="pt-PT"/>
              </w:rPr>
            </w:pPr>
            <w:r w:rsidRPr="0006522C">
              <w:rPr>
                <w:rFonts w:ascii="Tahoma" w:eastAsia="Times New Roman" w:hAnsi="Tahoma" w:cs="Tahoma"/>
                <w:sz w:val="20"/>
                <w:szCs w:val="20"/>
                <w:lang w:val="pt-PT"/>
              </w:rPr>
              <w:t>7.3.5.2.Partes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atingidas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pelo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acidente.</w:t>
            </w:r>
          </w:p>
        </w:tc>
        <w:tc>
          <w:tcPr>
            <w:tcW w:w="1837" w:type="dxa"/>
            <w:tcBorders>
              <w:top w:val="single" w:sz="4" w:space="0" w:color="000000"/>
              <w:left w:val="single" w:sz="4" w:space="0" w:color="000000"/>
              <w:bottom w:val="single" w:sz="4" w:space="0" w:color="000000"/>
              <w:right w:val="single" w:sz="4" w:space="0" w:color="000000"/>
            </w:tcBorders>
          </w:tcPr>
          <w:p w14:paraId="55CFF9C5"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6ADDFC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5F41CF6"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0587F9EA" w14:textId="77777777" w:rsidR="004D74D8" w:rsidRPr="0006522C" w:rsidRDefault="004D74D8" w:rsidP="0006522C">
            <w:pPr>
              <w:widowControl w:val="0"/>
              <w:tabs>
                <w:tab w:val="left" w:pos="2753"/>
                <w:tab w:val="left" w:pos="3402"/>
              </w:tabs>
              <w:ind w:left="1673" w:hanging="1673"/>
              <w:rPr>
                <w:rFonts w:ascii="Tahoma" w:eastAsia="Times New Roman" w:hAnsi="Tahoma" w:cs="Tahoma"/>
                <w:sz w:val="20"/>
                <w:szCs w:val="20"/>
                <w:lang w:val="pt-PT"/>
              </w:rPr>
            </w:pPr>
            <w:r w:rsidRPr="0006522C">
              <w:rPr>
                <w:rFonts w:ascii="Tahoma" w:eastAsia="Times New Roman" w:hAnsi="Tahoma" w:cs="Tahoma"/>
                <w:sz w:val="20"/>
                <w:szCs w:val="20"/>
                <w:lang w:val="pt-PT"/>
              </w:rPr>
              <w:t>7.3.5.3.Agentes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causadores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acidente.</w:t>
            </w:r>
          </w:p>
        </w:tc>
        <w:tc>
          <w:tcPr>
            <w:tcW w:w="1837" w:type="dxa"/>
            <w:tcBorders>
              <w:top w:val="single" w:sz="4" w:space="0" w:color="000000"/>
              <w:left w:val="single" w:sz="4" w:space="0" w:color="000000"/>
              <w:bottom w:val="single" w:sz="4" w:space="0" w:color="000000"/>
              <w:right w:val="single" w:sz="4" w:space="0" w:color="000000"/>
            </w:tcBorders>
          </w:tcPr>
          <w:p w14:paraId="4C8B4087"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5374F9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32AFF61"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0107AE16" w14:textId="77777777" w:rsidR="004D74D8" w:rsidRPr="0006522C" w:rsidRDefault="004D74D8" w:rsidP="0006522C">
            <w:pPr>
              <w:widowControl w:val="0"/>
              <w:tabs>
                <w:tab w:val="left" w:pos="1684"/>
                <w:tab w:val="left" w:pos="3402"/>
              </w:tabs>
              <w:ind w:left="1685" w:right="603" w:hanging="1673"/>
              <w:rPr>
                <w:rFonts w:ascii="Tahoma" w:eastAsia="Times New Roman" w:hAnsi="Tahoma" w:cs="Tahoma"/>
                <w:sz w:val="20"/>
                <w:szCs w:val="20"/>
                <w:lang w:val="pt-PT"/>
              </w:rPr>
            </w:pPr>
            <w:r w:rsidRPr="0006522C">
              <w:rPr>
                <w:rFonts w:ascii="Tahoma" w:eastAsia="Times New Roman" w:hAnsi="Tahoma" w:cs="Tahoma"/>
                <w:sz w:val="20"/>
                <w:szCs w:val="20"/>
                <w:lang w:val="pt-PT"/>
              </w:rPr>
              <w:t>7.3.6. S-2220</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Monitoramento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saúde</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trabalhador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ASO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(Evento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 SST).</w:t>
            </w:r>
          </w:p>
        </w:tc>
        <w:tc>
          <w:tcPr>
            <w:tcW w:w="1837" w:type="dxa"/>
            <w:tcBorders>
              <w:top w:val="single" w:sz="4" w:space="0" w:color="000000"/>
              <w:left w:val="single" w:sz="4" w:space="0" w:color="000000"/>
              <w:bottom w:val="single" w:sz="4" w:space="0" w:color="000000"/>
              <w:right w:val="single" w:sz="4" w:space="0" w:color="000000"/>
            </w:tcBorders>
          </w:tcPr>
          <w:p w14:paraId="1EAE359F"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C4BCE0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D3BD45A"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4393E37F" w14:textId="77777777" w:rsidR="004D74D8" w:rsidRPr="0006522C" w:rsidRDefault="004D74D8" w:rsidP="0006522C">
            <w:pPr>
              <w:widowControl w:val="0"/>
              <w:tabs>
                <w:tab w:val="left" w:pos="2753"/>
                <w:tab w:val="left" w:pos="3402"/>
              </w:tabs>
              <w:ind w:left="1673" w:hanging="1673"/>
              <w:rPr>
                <w:rFonts w:ascii="Tahoma" w:eastAsia="Times New Roman" w:hAnsi="Tahoma" w:cs="Tahoma"/>
                <w:sz w:val="20"/>
                <w:szCs w:val="20"/>
                <w:lang w:val="pt-PT"/>
              </w:rPr>
            </w:pPr>
            <w:r w:rsidRPr="0006522C">
              <w:rPr>
                <w:rFonts w:ascii="Tahoma" w:eastAsia="Times New Roman" w:hAnsi="Tahoma" w:cs="Tahoma"/>
                <w:sz w:val="20"/>
                <w:szCs w:val="20"/>
                <w:lang w:val="pt-PT"/>
              </w:rPr>
              <w:t>7.3.6.1.Dados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atestado.</w:t>
            </w:r>
          </w:p>
        </w:tc>
        <w:tc>
          <w:tcPr>
            <w:tcW w:w="1837" w:type="dxa"/>
            <w:tcBorders>
              <w:top w:val="single" w:sz="4" w:space="0" w:color="000000"/>
              <w:left w:val="single" w:sz="4" w:space="0" w:color="000000"/>
              <w:bottom w:val="single" w:sz="4" w:space="0" w:color="000000"/>
              <w:right w:val="single" w:sz="4" w:space="0" w:color="000000"/>
            </w:tcBorders>
          </w:tcPr>
          <w:p w14:paraId="1B8B6AA0"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E86321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465BE7C"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4B4E452E" w14:textId="77777777" w:rsidR="004D74D8" w:rsidRPr="0006522C" w:rsidRDefault="004D74D8" w:rsidP="0006522C">
            <w:pPr>
              <w:widowControl w:val="0"/>
              <w:tabs>
                <w:tab w:val="left" w:pos="2753"/>
                <w:tab w:val="left" w:pos="3402"/>
              </w:tabs>
              <w:ind w:left="1673" w:hanging="1673"/>
              <w:rPr>
                <w:rFonts w:ascii="Tahoma" w:eastAsia="Times New Roman" w:hAnsi="Tahoma" w:cs="Tahoma"/>
                <w:sz w:val="20"/>
                <w:szCs w:val="20"/>
                <w:lang w:val="pt-PT"/>
              </w:rPr>
            </w:pPr>
            <w:r w:rsidRPr="0006522C">
              <w:rPr>
                <w:rFonts w:ascii="Tahoma" w:eastAsia="Times New Roman" w:hAnsi="Tahoma" w:cs="Tahoma"/>
                <w:sz w:val="20"/>
                <w:szCs w:val="20"/>
                <w:lang w:val="pt-PT"/>
              </w:rPr>
              <w:t>7.3.6.2.Exames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complementares.</w:t>
            </w:r>
          </w:p>
        </w:tc>
        <w:tc>
          <w:tcPr>
            <w:tcW w:w="1837" w:type="dxa"/>
            <w:tcBorders>
              <w:top w:val="single" w:sz="4" w:space="0" w:color="000000"/>
              <w:left w:val="single" w:sz="4" w:space="0" w:color="000000"/>
              <w:bottom w:val="single" w:sz="4" w:space="0" w:color="000000"/>
              <w:right w:val="single" w:sz="4" w:space="0" w:color="000000"/>
            </w:tcBorders>
          </w:tcPr>
          <w:p w14:paraId="14C0D04D"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403E49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A5A5E8F"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2E499362" w14:textId="77777777" w:rsidR="004D74D8" w:rsidRPr="0006522C" w:rsidRDefault="004D74D8" w:rsidP="0006522C">
            <w:pPr>
              <w:widowControl w:val="0"/>
              <w:tabs>
                <w:tab w:val="left" w:pos="1684"/>
                <w:tab w:val="left" w:pos="3402"/>
              </w:tabs>
              <w:ind w:left="1685" w:right="608" w:hanging="1673"/>
              <w:rPr>
                <w:rFonts w:ascii="Tahoma" w:eastAsia="Times New Roman" w:hAnsi="Tahoma" w:cs="Tahoma"/>
                <w:sz w:val="20"/>
                <w:szCs w:val="20"/>
                <w:lang w:val="pt-PT"/>
              </w:rPr>
            </w:pPr>
            <w:r w:rsidRPr="0006522C">
              <w:rPr>
                <w:rFonts w:ascii="Tahoma" w:eastAsia="Times New Roman" w:hAnsi="Tahoma" w:cs="Tahoma"/>
                <w:sz w:val="20"/>
                <w:szCs w:val="20"/>
                <w:lang w:val="pt-PT"/>
              </w:rPr>
              <w:t>7.3.7.S-2221</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Exame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Toxicológico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Motorista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Profissional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(Evento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 SST).</w:t>
            </w:r>
          </w:p>
        </w:tc>
        <w:tc>
          <w:tcPr>
            <w:tcW w:w="1837" w:type="dxa"/>
            <w:tcBorders>
              <w:top w:val="single" w:sz="4" w:space="0" w:color="000000"/>
              <w:left w:val="single" w:sz="4" w:space="0" w:color="000000"/>
              <w:bottom w:val="single" w:sz="4" w:space="0" w:color="000000"/>
              <w:right w:val="single" w:sz="4" w:space="0" w:color="000000"/>
            </w:tcBorders>
          </w:tcPr>
          <w:p w14:paraId="57A7E580"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5F1C439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374BCBA"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57EA7834" w14:textId="77777777" w:rsidR="004D74D8" w:rsidRPr="0006522C" w:rsidRDefault="004D74D8" w:rsidP="0006522C">
            <w:pPr>
              <w:widowControl w:val="0"/>
              <w:tabs>
                <w:tab w:val="left" w:pos="2753"/>
                <w:tab w:val="left" w:pos="3402"/>
              </w:tabs>
              <w:ind w:left="1673" w:hanging="1673"/>
              <w:rPr>
                <w:rFonts w:ascii="Tahoma" w:eastAsia="Times New Roman" w:hAnsi="Tahoma" w:cs="Tahoma"/>
                <w:sz w:val="20"/>
                <w:szCs w:val="20"/>
                <w:lang w:val="pt-PT"/>
              </w:rPr>
            </w:pPr>
            <w:r w:rsidRPr="0006522C">
              <w:rPr>
                <w:rFonts w:ascii="Tahoma" w:eastAsia="Times New Roman" w:hAnsi="Tahoma" w:cs="Tahoma"/>
                <w:sz w:val="20"/>
                <w:szCs w:val="20"/>
                <w:lang w:val="pt-PT"/>
              </w:rPr>
              <w:t>7.3.7.1. Dados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exame.</w:t>
            </w:r>
          </w:p>
        </w:tc>
        <w:tc>
          <w:tcPr>
            <w:tcW w:w="1837" w:type="dxa"/>
            <w:tcBorders>
              <w:top w:val="single" w:sz="4" w:space="0" w:color="000000"/>
              <w:left w:val="single" w:sz="4" w:space="0" w:color="000000"/>
              <w:bottom w:val="single" w:sz="4" w:space="0" w:color="000000"/>
              <w:right w:val="single" w:sz="4" w:space="0" w:color="000000"/>
            </w:tcBorders>
          </w:tcPr>
          <w:p w14:paraId="59123E14"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2BE4614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51C3D12"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607926E7" w14:textId="77777777" w:rsidR="004D74D8" w:rsidRPr="0006522C" w:rsidRDefault="004D74D8" w:rsidP="0006522C">
            <w:pPr>
              <w:widowControl w:val="0"/>
              <w:tabs>
                <w:tab w:val="left" w:pos="1684"/>
                <w:tab w:val="left" w:pos="3402"/>
              </w:tabs>
              <w:ind w:left="965" w:hanging="1673"/>
              <w:jc w:val="both"/>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            7.3.8. S-2230</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Afastamento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Temporário</w:t>
            </w:r>
          </w:p>
        </w:tc>
        <w:tc>
          <w:tcPr>
            <w:tcW w:w="1837" w:type="dxa"/>
            <w:tcBorders>
              <w:top w:val="single" w:sz="4" w:space="0" w:color="000000"/>
              <w:left w:val="single" w:sz="4" w:space="0" w:color="000000"/>
              <w:bottom w:val="single" w:sz="4" w:space="0" w:color="000000"/>
              <w:right w:val="single" w:sz="4" w:space="0" w:color="000000"/>
            </w:tcBorders>
          </w:tcPr>
          <w:p w14:paraId="22D64529"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127F63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89176F5"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675FA6C4" w14:textId="77777777" w:rsidR="004D74D8" w:rsidRPr="0006522C" w:rsidRDefault="004D74D8" w:rsidP="0006522C">
            <w:pPr>
              <w:widowControl w:val="0"/>
              <w:tabs>
                <w:tab w:val="left" w:pos="2753"/>
                <w:tab w:val="left" w:pos="3402"/>
              </w:tabs>
              <w:ind w:left="1673" w:hanging="1673"/>
              <w:rPr>
                <w:rFonts w:ascii="Tahoma" w:eastAsia="Times New Roman" w:hAnsi="Tahoma" w:cs="Tahoma"/>
                <w:sz w:val="20"/>
                <w:szCs w:val="20"/>
                <w:lang w:val="pt-PT"/>
              </w:rPr>
            </w:pPr>
            <w:r w:rsidRPr="0006522C">
              <w:rPr>
                <w:rFonts w:ascii="Tahoma" w:eastAsia="Times New Roman" w:hAnsi="Tahoma" w:cs="Tahoma"/>
                <w:sz w:val="20"/>
                <w:szCs w:val="20"/>
                <w:lang w:val="pt-PT"/>
              </w:rPr>
              <w:t>7.3.8.1. Dados 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afastamento -</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Férias.</w:t>
            </w:r>
          </w:p>
        </w:tc>
        <w:tc>
          <w:tcPr>
            <w:tcW w:w="1837" w:type="dxa"/>
            <w:tcBorders>
              <w:top w:val="single" w:sz="4" w:space="0" w:color="000000"/>
              <w:left w:val="single" w:sz="4" w:space="0" w:color="000000"/>
              <w:bottom w:val="single" w:sz="4" w:space="0" w:color="000000"/>
              <w:right w:val="single" w:sz="4" w:space="0" w:color="000000"/>
            </w:tcBorders>
          </w:tcPr>
          <w:p w14:paraId="5B8D9521"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19EEA5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A55253A"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6F8D5CEF" w14:textId="77777777" w:rsidR="004D74D8" w:rsidRPr="0006522C" w:rsidRDefault="004D74D8" w:rsidP="0006522C">
            <w:pPr>
              <w:widowControl w:val="0"/>
              <w:tabs>
                <w:tab w:val="left" w:pos="1080"/>
                <w:tab w:val="left" w:pos="3402"/>
              </w:tabs>
              <w:ind w:right="363" w:hanging="1673"/>
              <w:jc w:val="center"/>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          7.3.8.2.Dados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afastamento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Afastamento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temporário.</w:t>
            </w:r>
          </w:p>
        </w:tc>
        <w:tc>
          <w:tcPr>
            <w:tcW w:w="1837" w:type="dxa"/>
            <w:tcBorders>
              <w:top w:val="single" w:sz="4" w:space="0" w:color="000000"/>
              <w:left w:val="single" w:sz="4" w:space="0" w:color="000000"/>
              <w:bottom w:val="single" w:sz="4" w:space="0" w:color="000000"/>
              <w:right w:val="single" w:sz="4" w:space="0" w:color="000000"/>
            </w:tcBorders>
          </w:tcPr>
          <w:p w14:paraId="1D33250D"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E2130A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E82BF68"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5F820DBE" w14:textId="77777777" w:rsidR="004D74D8" w:rsidRPr="0006522C" w:rsidRDefault="004D74D8" w:rsidP="0006522C">
            <w:pPr>
              <w:widowControl w:val="0"/>
              <w:tabs>
                <w:tab w:val="left" w:pos="2753"/>
                <w:tab w:val="left" w:pos="3402"/>
              </w:tabs>
              <w:ind w:left="1673" w:hanging="1673"/>
              <w:rPr>
                <w:rFonts w:ascii="Tahoma" w:eastAsia="Times New Roman" w:hAnsi="Tahoma" w:cs="Tahoma"/>
                <w:sz w:val="20"/>
                <w:szCs w:val="20"/>
                <w:lang w:val="pt-PT"/>
              </w:rPr>
            </w:pPr>
            <w:r w:rsidRPr="0006522C">
              <w:rPr>
                <w:rFonts w:ascii="Tahoma" w:eastAsia="Times New Roman" w:hAnsi="Tahoma" w:cs="Tahoma"/>
                <w:sz w:val="20"/>
                <w:szCs w:val="20"/>
                <w:lang w:val="pt-PT"/>
              </w:rPr>
              <w:t>7.3.8.3. Informações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complementares.</w:t>
            </w:r>
          </w:p>
        </w:tc>
        <w:tc>
          <w:tcPr>
            <w:tcW w:w="1837" w:type="dxa"/>
            <w:tcBorders>
              <w:top w:val="single" w:sz="4" w:space="0" w:color="000000"/>
              <w:left w:val="single" w:sz="4" w:space="0" w:color="000000"/>
              <w:bottom w:val="single" w:sz="4" w:space="0" w:color="000000"/>
              <w:right w:val="single" w:sz="4" w:space="0" w:color="000000"/>
            </w:tcBorders>
          </w:tcPr>
          <w:p w14:paraId="1B560C8A"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F2BCDC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A69824B"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58F5F0BE" w14:textId="77777777" w:rsidR="004D74D8" w:rsidRPr="0006522C" w:rsidRDefault="004D74D8" w:rsidP="0006522C">
            <w:pPr>
              <w:widowControl w:val="0"/>
              <w:tabs>
                <w:tab w:val="left" w:pos="3402"/>
              </w:tabs>
              <w:ind w:left="1685" w:right="274" w:hanging="1673"/>
              <w:rPr>
                <w:rFonts w:ascii="Tahoma" w:eastAsia="Times New Roman" w:hAnsi="Tahoma" w:cs="Tahoma"/>
                <w:sz w:val="20"/>
                <w:szCs w:val="20"/>
                <w:lang w:val="pt-PT"/>
              </w:rPr>
            </w:pPr>
            <w:r w:rsidRPr="0006522C">
              <w:rPr>
                <w:rFonts w:ascii="Tahoma" w:eastAsia="Times New Roman" w:hAnsi="Tahoma" w:cs="Tahoma"/>
                <w:sz w:val="20"/>
                <w:szCs w:val="20"/>
                <w:lang w:val="pt-PT"/>
              </w:rPr>
              <w:t>7.3.9. S-2240</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Condições</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Ambientais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Trabalho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Fatores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Risco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(Evento de SST).</w:t>
            </w:r>
          </w:p>
        </w:tc>
        <w:tc>
          <w:tcPr>
            <w:tcW w:w="1837" w:type="dxa"/>
            <w:tcBorders>
              <w:top w:val="single" w:sz="4" w:space="0" w:color="000000"/>
              <w:left w:val="single" w:sz="4" w:space="0" w:color="000000"/>
              <w:bottom w:val="single" w:sz="4" w:space="0" w:color="000000"/>
              <w:right w:val="single" w:sz="4" w:space="0" w:color="000000"/>
            </w:tcBorders>
          </w:tcPr>
          <w:p w14:paraId="6E217B71"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158996C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DD7E7E8"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1CB84DB7" w14:textId="77777777" w:rsidR="004D74D8" w:rsidRPr="0006522C" w:rsidRDefault="004D74D8" w:rsidP="0006522C">
            <w:pPr>
              <w:widowControl w:val="0"/>
              <w:tabs>
                <w:tab w:val="left" w:pos="2753"/>
                <w:tab w:val="left" w:pos="3402"/>
              </w:tabs>
              <w:ind w:left="1673" w:hanging="1673"/>
              <w:rPr>
                <w:rFonts w:ascii="Tahoma" w:eastAsia="Times New Roman" w:hAnsi="Tahoma" w:cs="Tahoma"/>
                <w:sz w:val="20"/>
                <w:szCs w:val="20"/>
                <w:lang w:val="pt-PT"/>
              </w:rPr>
            </w:pPr>
            <w:r w:rsidRPr="0006522C">
              <w:rPr>
                <w:rFonts w:ascii="Tahoma" w:eastAsia="Times New Roman" w:hAnsi="Tahoma" w:cs="Tahoma"/>
                <w:sz w:val="20"/>
                <w:szCs w:val="20"/>
                <w:lang w:val="pt-PT"/>
              </w:rPr>
              <w:t>7.3.9.1. Início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Condição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Ambiental.</w:t>
            </w:r>
          </w:p>
        </w:tc>
        <w:tc>
          <w:tcPr>
            <w:tcW w:w="1837" w:type="dxa"/>
            <w:tcBorders>
              <w:top w:val="single" w:sz="4" w:space="0" w:color="000000"/>
              <w:left w:val="single" w:sz="4" w:space="0" w:color="000000"/>
              <w:bottom w:val="single" w:sz="4" w:space="0" w:color="000000"/>
              <w:right w:val="single" w:sz="4" w:space="0" w:color="000000"/>
            </w:tcBorders>
          </w:tcPr>
          <w:p w14:paraId="658A307B"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172D81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48D26D3"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4EE8800E" w14:textId="77777777" w:rsidR="004D74D8" w:rsidRPr="0006522C" w:rsidRDefault="004D74D8" w:rsidP="0006522C">
            <w:pPr>
              <w:widowControl w:val="0"/>
              <w:tabs>
                <w:tab w:val="left" w:pos="2753"/>
                <w:tab w:val="left" w:pos="3402"/>
              </w:tabs>
              <w:ind w:left="1673" w:hanging="1673"/>
              <w:rPr>
                <w:rFonts w:ascii="Tahoma" w:eastAsia="Times New Roman" w:hAnsi="Tahoma" w:cs="Tahoma"/>
                <w:sz w:val="20"/>
                <w:szCs w:val="20"/>
                <w:lang w:val="pt-PT"/>
              </w:rPr>
            </w:pPr>
            <w:r w:rsidRPr="0006522C">
              <w:rPr>
                <w:rFonts w:ascii="Tahoma" w:eastAsia="Times New Roman" w:hAnsi="Tahoma" w:cs="Tahoma"/>
                <w:sz w:val="20"/>
                <w:szCs w:val="20"/>
                <w:lang w:val="pt-PT"/>
              </w:rPr>
              <w:t>7.3.9.2. Ambientes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trabalho.</w:t>
            </w:r>
          </w:p>
        </w:tc>
        <w:tc>
          <w:tcPr>
            <w:tcW w:w="1837" w:type="dxa"/>
            <w:tcBorders>
              <w:top w:val="single" w:sz="4" w:space="0" w:color="000000"/>
              <w:left w:val="single" w:sz="4" w:space="0" w:color="000000"/>
              <w:bottom w:val="single" w:sz="4" w:space="0" w:color="000000"/>
              <w:right w:val="single" w:sz="4" w:space="0" w:color="000000"/>
            </w:tcBorders>
          </w:tcPr>
          <w:p w14:paraId="48857715"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33648A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28F9B6B"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06173A6F" w14:textId="77777777" w:rsidR="004D74D8" w:rsidRPr="0006522C" w:rsidRDefault="004D74D8" w:rsidP="0006522C">
            <w:pPr>
              <w:widowControl w:val="0"/>
              <w:tabs>
                <w:tab w:val="left" w:pos="2753"/>
                <w:tab w:val="left" w:pos="3402"/>
              </w:tabs>
              <w:ind w:left="1673" w:hanging="1673"/>
              <w:rPr>
                <w:rFonts w:ascii="Tahoma" w:eastAsia="Times New Roman" w:hAnsi="Tahoma" w:cs="Tahoma"/>
                <w:sz w:val="20"/>
                <w:szCs w:val="20"/>
                <w:lang w:val="pt-PT"/>
              </w:rPr>
            </w:pPr>
            <w:r w:rsidRPr="0006522C">
              <w:rPr>
                <w:rFonts w:ascii="Tahoma" w:eastAsia="Times New Roman" w:hAnsi="Tahoma" w:cs="Tahoma"/>
                <w:sz w:val="20"/>
                <w:szCs w:val="20"/>
                <w:lang w:val="pt-PT"/>
              </w:rPr>
              <w:t>7.3.9.3. Atividades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perigosas,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insalubres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e/ou</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especiais.</w:t>
            </w:r>
          </w:p>
        </w:tc>
        <w:tc>
          <w:tcPr>
            <w:tcW w:w="1837" w:type="dxa"/>
            <w:tcBorders>
              <w:top w:val="single" w:sz="4" w:space="0" w:color="000000"/>
              <w:left w:val="single" w:sz="4" w:space="0" w:color="000000"/>
              <w:bottom w:val="single" w:sz="4" w:space="0" w:color="000000"/>
              <w:right w:val="single" w:sz="4" w:space="0" w:color="000000"/>
            </w:tcBorders>
          </w:tcPr>
          <w:p w14:paraId="44295644"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0DF536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FF69560"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2A4A1B29" w14:textId="77777777" w:rsidR="004D74D8" w:rsidRPr="0006522C" w:rsidRDefault="004D74D8" w:rsidP="0006522C">
            <w:pPr>
              <w:widowControl w:val="0"/>
              <w:tabs>
                <w:tab w:val="left" w:pos="1080"/>
                <w:tab w:val="left" w:pos="3402"/>
              </w:tabs>
              <w:ind w:left="283" w:right="408" w:hanging="1673"/>
              <w:jc w:val="center"/>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       7.3.9.4. Fatores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risco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trabalhador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está</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exposto.</w:t>
            </w:r>
          </w:p>
        </w:tc>
        <w:tc>
          <w:tcPr>
            <w:tcW w:w="1837" w:type="dxa"/>
            <w:tcBorders>
              <w:top w:val="single" w:sz="4" w:space="0" w:color="000000"/>
              <w:left w:val="single" w:sz="4" w:space="0" w:color="000000"/>
              <w:bottom w:val="single" w:sz="4" w:space="0" w:color="000000"/>
              <w:right w:val="single" w:sz="4" w:space="0" w:color="000000"/>
            </w:tcBorders>
          </w:tcPr>
          <w:p w14:paraId="7800B737"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E81ADD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730BCE0" w14:textId="77777777" w:rsidTr="00660861">
        <w:trPr>
          <w:trHeight w:val="501"/>
        </w:trPr>
        <w:tc>
          <w:tcPr>
            <w:tcW w:w="6663" w:type="dxa"/>
            <w:tcBorders>
              <w:top w:val="single" w:sz="4" w:space="0" w:color="000000"/>
              <w:left w:val="single" w:sz="4" w:space="0" w:color="000000"/>
              <w:bottom w:val="single" w:sz="4" w:space="0" w:color="000000"/>
              <w:right w:val="single" w:sz="4" w:space="0" w:color="000000"/>
            </w:tcBorders>
          </w:tcPr>
          <w:p w14:paraId="11CD6B47" w14:textId="77777777" w:rsidR="004D74D8" w:rsidRPr="0006522C" w:rsidRDefault="004D74D8" w:rsidP="0006522C">
            <w:pPr>
              <w:widowControl w:val="0"/>
              <w:tabs>
                <w:tab w:val="left" w:pos="2753"/>
                <w:tab w:val="left" w:pos="3402"/>
              </w:tabs>
              <w:ind w:right="602"/>
              <w:jc w:val="both"/>
              <w:rPr>
                <w:rFonts w:ascii="Tahoma" w:eastAsia="Times New Roman" w:hAnsi="Tahoma" w:cs="Tahoma"/>
                <w:sz w:val="20"/>
                <w:szCs w:val="20"/>
                <w:lang w:val="pt-PT"/>
              </w:rPr>
            </w:pPr>
            <w:r w:rsidRPr="0006522C">
              <w:rPr>
                <w:rFonts w:ascii="Tahoma" w:eastAsia="Times New Roman" w:hAnsi="Tahoma" w:cs="Tahoma"/>
                <w:sz w:val="20"/>
                <w:szCs w:val="20"/>
                <w:lang w:val="pt-PT"/>
              </w:rPr>
              <w:t>7.3.9.5. Equipamentos</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proteção</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individual</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(EPI)</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ambiente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trabalho.</w:t>
            </w:r>
          </w:p>
        </w:tc>
        <w:tc>
          <w:tcPr>
            <w:tcW w:w="1837" w:type="dxa"/>
            <w:tcBorders>
              <w:top w:val="single" w:sz="4" w:space="0" w:color="000000"/>
              <w:left w:val="single" w:sz="4" w:space="0" w:color="000000"/>
              <w:bottom w:val="single" w:sz="4" w:space="0" w:color="000000"/>
              <w:right w:val="single" w:sz="4" w:space="0" w:color="000000"/>
            </w:tcBorders>
          </w:tcPr>
          <w:p w14:paraId="10994FBF"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4951AC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C499980"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33CAB7E4" w14:textId="77777777" w:rsidR="004D74D8" w:rsidRPr="0006522C" w:rsidRDefault="004D74D8" w:rsidP="0006522C">
            <w:pPr>
              <w:widowControl w:val="0"/>
              <w:tabs>
                <w:tab w:val="left" w:pos="2753"/>
                <w:tab w:val="left" w:pos="3402"/>
              </w:tabs>
              <w:ind w:left="1673" w:hanging="1673"/>
              <w:rPr>
                <w:rFonts w:ascii="Tahoma" w:eastAsia="Times New Roman" w:hAnsi="Tahoma" w:cs="Tahoma"/>
                <w:sz w:val="20"/>
                <w:szCs w:val="20"/>
                <w:lang w:val="pt-PT"/>
              </w:rPr>
            </w:pPr>
            <w:r w:rsidRPr="0006522C">
              <w:rPr>
                <w:rFonts w:ascii="Tahoma" w:eastAsia="Times New Roman" w:hAnsi="Tahoma" w:cs="Tahoma"/>
                <w:sz w:val="20"/>
                <w:szCs w:val="20"/>
                <w:lang w:val="pt-PT"/>
              </w:rPr>
              <w:t>7.3.9.6. Responsáveis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pelos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registros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ambientais.</w:t>
            </w:r>
          </w:p>
        </w:tc>
        <w:tc>
          <w:tcPr>
            <w:tcW w:w="1837" w:type="dxa"/>
            <w:tcBorders>
              <w:top w:val="single" w:sz="4" w:space="0" w:color="000000"/>
              <w:left w:val="single" w:sz="4" w:space="0" w:color="000000"/>
              <w:bottom w:val="single" w:sz="4" w:space="0" w:color="000000"/>
              <w:right w:val="single" w:sz="4" w:space="0" w:color="000000"/>
            </w:tcBorders>
          </w:tcPr>
          <w:p w14:paraId="02FD697E"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EC4BB1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8F2DA5E"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5E92ACEC" w14:textId="77777777" w:rsidR="004D74D8" w:rsidRPr="0006522C" w:rsidRDefault="004D74D8" w:rsidP="0006522C">
            <w:pPr>
              <w:widowControl w:val="0"/>
              <w:tabs>
                <w:tab w:val="left" w:pos="3402"/>
              </w:tabs>
              <w:ind w:left="1685" w:right="660" w:hanging="1673"/>
              <w:rPr>
                <w:rFonts w:ascii="Tahoma" w:eastAsia="Times New Roman" w:hAnsi="Tahoma" w:cs="Tahoma"/>
                <w:sz w:val="20"/>
                <w:szCs w:val="20"/>
                <w:lang w:val="pt-PT"/>
              </w:rPr>
            </w:pPr>
            <w:r w:rsidRPr="0006522C">
              <w:rPr>
                <w:rFonts w:ascii="Tahoma" w:eastAsia="Times New Roman" w:hAnsi="Tahoma" w:cs="Tahoma"/>
                <w:sz w:val="20"/>
                <w:szCs w:val="20"/>
                <w:lang w:val="pt-PT"/>
              </w:rPr>
              <w:t>7.3.10.</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S-2245</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Treinamentos,</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Capacitações</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Exercícios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Simulados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(Evento de SST).</w:t>
            </w:r>
          </w:p>
        </w:tc>
        <w:tc>
          <w:tcPr>
            <w:tcW w:w="1837" w:type="dxa"/>
            <w:tcBorders>
              <w:top w:val="single" w:sz="4" w:space="0" w:color="000000"/>
              <w:left w:val="single" w:sz="4" w:space="0" w:color="000000"/>
              <w:bottom w:val="single" w:sz="4" w:space="0" w:color="000000"/>
              <w:right w:val="single" w:sz="4" w:space="0" w:color="000000"/>
            </w:tcBorders>
          </w:tcPr>
          <w:p w14:paraId="3C00C974"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053D3A5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CD62EDA"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37B010AE" w14:textId="77777777" w:rsidR="004D74D8" w:rsidRPr="0006522C" w:rsidRDefault="004D74D8" w:rsidP="0006522C">
            <w:pPr>
              <w:widowControl w:val="0"/>
              <w:tabs>
                <w:tab w:val="left" w:pos="2753"/>
                <w:tab w:val="left" w:pos="3402"/>
              </w:tabs>
              <w:ind w:left="1673" w:hanging="1673"/>
              <w:rPr>
                <w:rFonts w:ascii="Tahoma" w:eastAsia="Times New Roman" w:hAnsi="Tahoma" w:cs="Tahoma"/>
                <w:sz w:val="20"/>
                <w:szCs w:val="20"/>
                <w:lang w:val="pt-PT"/>
              </w:rPr>
            </w:pPr>
            <w:r w:rsidRPr="0006522C">
              <w:rPr>
                <w:rFonts w:ascii="Tahoma" w:eastAsia="Times New Roman" w:hAnsi="Tahoma" w:cs="Tahoma"/>
                <w:sz w:val="20"/>
                <w:szCs w:val="20"/>
                <w:lang w:val="pt-PT"/>
              </w:rPr>
              <w:t>7.3.10.1. Treinamentos.</w:t>
            </w:r>
          </w:p>
        </w:tc>
        <w:tc>
          <w:tcPr>
            <w:tcW w:w="1837" w:type="dxa"/>
            <w:tcBorders>
              <w:top w:val="single" w:sz="4" w:space="0" w:color="000000"/>
              <w:left w:val="single" w:sz="4" w:space="0" w:color="000000"/>
              <w:bottom w:val="single" w:sz="4" w:space="0" w:color="000000"/>
              <w:right w:val="single" w:sz="4" w:space="0" w:color="000000"/>
            </w:tcBorders>
          </w:tcPr>
          <w:p w14:paraId="787CB674"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637078C6"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80C634F"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6FD042C0" w14:textId="77777777" w:rsidR="004D74D8" w:rsidRPr="0006522C" w:rsidRDefault="004D74D8" w:rsidP="0006522C">
            <w:pPr>
              <w:widowControl w:val="0"/>
              <w:tabs>
                <w:tab w:val="left" w:pos="2753"/>
                <w:tab w:val="left" w:pos="3402"/>
              </w:tabs>
              <w:ind w:left="1673" w:hanging="1673"/>
              <w:rPr>
                <w:rFonts w:ascii="Tahoma" w:eastAsia="Times New Roman" w:hAnsi="Tahoma" w:cs="Tahoma"/>
                <w:sz w:val="20"/>
                <w:szCs w:val="20"/>
                <w:lang w:val="pt-PT"/>
              </w:rPr>
            </w:pPr>
            <w:r w:rsidRPr="0006522C">
              <w:rPr>
                <w:rFonts w:ascii="Tahoma" w:eastAsia="Times New Roman" w:hAnsi="Tahoma" w:cs="Tahoma"/>
                <w:sz w:val="20"/>
                <w:szCs w:val="20"/>
                <w:lang w:val="pt-PT"/>
              </w:rPr>
              <w:t>7.3.10.2. Treinamento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Responsáveis.</w:t>
            </w:r>
          </w:p>
        </w:tc>
        <w:tc>
          <w:tcPr>
            <w:tcW w:w="1837" w:type="dxa"/>
            <w:tcBorders>
              <w:top w:val="single" w:sz="4" w:space="0" w:color="000000"/>
              <w:left w:val="single" w:sz="4" w:space="0" w:color="000000"/>
              <w:bottom w:val="single" w:sz="4" w:space="0" w:color="000000"/>
              <w:right w:val="single" w:sz="4" w:space="0" w:color="000000"/>
            </w:tcBorders>
          </w:tcPr>
          <w:p w14:paraId="239DACC6"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72F9E67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47A2CBD"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0E4AD180" w14:textId="77777777" w:rsidR="004D74D8" w:rsidRPr="0006522C" w:rsidRDefault="004D74D8" w:rsidP="0006522C">
            <w:pPr>
              <w:widowControl w:val="0"/>
              <w:tabs>
                <w:tab w:val="left" w:pos="3402"/>
              </w:tabs>
              <w:ind w:left="965" w:hanging="1673"/>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            7.3.11. S-2250</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Aviso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Prévio.</w:t>
            </w:r>
          </w:p>
        </w:tc>
        <w:tc>
          <w:tcPr>
            <w:tcW w:w="1837" w:type="dxa"/>
            <w:tcBorders>
              <w:top w:val="single" w:sz="4" w:space="0" w:color="000000"/>
              <w:left w:val="single" w:sz="4" w:space="0" w:color="000000"/>
              <w:bottom w:val="single" w:sz="4" w:space="0" w:color="000000"/>
              <w:right w:val="single" w:sz="4" w:space="0" w:color="000000"/>
            </w:tcBorders>
          </w:tcPr>
          <w:p w14:paraId="6753E274"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18237CD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C2566B1"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7E130B33" w14:textId="77777777" w:rsidR="004D74D8" w:rsidRPr="0006522C" w:rsidRDefault="004D74D8" w:rsidP="0006522C">
            <w:pPr>
              <w:widowControl w:val="0"/>
              <w:tabs>
                <w:tab w:val="left" w:pos="3402"/>
              </w:tabs>
              <w:ind w:left="1701" w:hanging="1673"/>
              <w:rPr>
                <w:rFonts w:ascii="Tahoma" w:eastAsia="Times New Roman" w:hAnsi="Tahoma" w:cs="Tahoma"/>
                <w:sz w:val="20"/>
                <w:szCs w:val="20"/>
                <w:lang w:val="pt-PT"/>
              </w:rPr>
            </w:pPr>
            <w:r w:rsidRPr="0006522C">
              <w:rPr>
                <w:rFonts w:ascii="Tahoma" w:eastAsia="Times New Roman" w:hAnsi="Tahoma" w:cs="Tahoma"/>
                <w:sz w:val="20"/>
                <w:szCs w:val="20"/>
                <w:lang w:val="pt-PT"/>
              </w:rPr>
              <w:t>7.3.12. S-2260</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Convocação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Trabalho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Intermitente.</w:t>
            </w:r>
          </w:p>
        </w:tc>
        <w:tc>
          <w:tcPr>
            <w:tcW w:w="1837" w:type="dxa"/>
            <w:tcBorders>
              <w:top w:val="single" w:sz="4" w:space="0" w:color="000000"/>
              <w:left w:val="single" w:sz="4" w:space="0" w:color="000000"/>
              <w:bottom w:val="single" w:sz="4" w:space="0" w:color="000000"/>
              <w:right w:val="single" w:sz="4" w:space="0" w:color="000000"/>
            </w:tcBorders>
          </w:tcPr>
          <w:p w14:paraId="3BA19ABD" w14:textId="77777777" w:rsidR="004D74D8" w:rsidRPr="0006522C" w:rsidRDefault="004D74D8" w:rsidP="0006522C">
            <w:pPr>
              <w:widowControl w:val="0"/>
              <w:rPr>
                <w:rFonts w:ascii="Tahoma" w:eastAsia="Times New Roman" w:hAnsi="Tahoma" w:cs="Tahoma"/>
                <w:sz w:val="20"/>
                <w:szCs w:val="20"/>
                <w:lang w:val="pt-PT"/>
              </w:rPr>
            </w:pPr>
          </w:p>
        </w:tc>
        <w:tc>
          <w:tcPr>
            <w:tcW w:w="1276" w:type="dxa"/>
            <w:tcBorders>
              <w:top w:val="single" w:sz="4" w:space="0" w:color="000000"/>
              <w:left w:val="single" w:sz="4" w:space="0" w:color="000000"/>
              <w:bottom w:val="single" w:sz="4" w:space="0" w:color="000000"/>
              <w:right w:val="single" w:sz="4" w:space="0" w:color="000000"/>
            </w:tcBorders>
          </w:tcPr>
          <w:p w14:paraId="41BA1E3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E7725E0"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61E157CF" w14:textId="77777777" w:rsidR="004D74D8" w:rsidRPr="0006522C" w:rsidRDefault="004D74D8" w:rsidP="0006522C">
            <w:pPr>
              <w:widowControl w:val="0"/>
              <w:tabs>
                <w:tab w:val="left" w:pos="3402"/>
              </w:tabs>
              <w:ind w:left="1701" w:hanging="1673"/>
              <w:rPr>
                <w:rFonts w:ascii="Tahoma" w:eastAsia="Times New Roman" w:hAnsi="Tahoma" w:cs="Tahoma"/>
                <w:sz w:val="20"/>
                <w:szCs w:val="20"/>
                <w:lang w:val="pt-PT"/>
              </w:rPr>
            </w:pPr>
            <w:r w:rsidRPr="0006522C">
              <w:rPr>
                <w:rFonts w:ascii="Tahoma" w:eastAsia="Times New Roman" w:hAnsi="Tahoma" w:cs="Tahoma"/>
                <w:sz w:val="20"/>
                <w:szCs w:val="20"/>
                <w:lang w:val="pt-PT"/>
              </w:rPr>
              <w:t>7.3.13.</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S-2298</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 Reintegração.</w:t>
            </w:r>
          </w:p>
        </w:tc>
        <w:tc>
          <w:tcPr>
            <w:tcW w:w="1837" w:type="dxa"/>
            <w:tcBorders>
              <w:top w:val="single" w:sz="4" w:space="0" w:color="000000"/>
              <w:left w:val="single" w:sz="4" w:space="0" w:color="000000"/>
              <w:bottom w:val="single" w:sz="4" w:space="0" w:color="000000"/>
              <w:right w:val="single" w:sz="4" w:space="0" w:color="000000"/>
            </w:tcBorders>
          </w:tcPr>
          <w:p w14:paraId="1CF2934B"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10957B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672712A"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3BF50221" w14:textId="77777777" w:rsidR="004D74D8" w:rsidRPr="0006522C" w:rsidRDefault="004D74D8" w:rsidP="0006522C">
            <w:pPr>
              <w:widowControl w:val="0"/>
              <w:tabs>
                <w:tab w:val="left" w:pos="3402"/>
              </w:tabs>
              <w:ind w:left="1701" w:hanging="1673"/>
              <w:rPr>
                <w:rFonts w:ascii="Tahoma" w:eastAsia="Times New Roman" w:hAnsi="Tahoma" w:cs="Tahoma"/>
                <w:sz w:val="20"/>
                <w:szCs w:val="20"/>
                <w:lang w:val="pt-PT"/>
              </w:rPr>
            </w:pPr>
            <w:r w:rsidRPr="0006522C">
              <w:rPr>
                <w:rFonts w:ascii="Tahoma" w:eastAsia="Times New Roman" w:hAnsi="Tahoma" w:cs="Tahoma"/>
                <w:sz w:val="20"/>
                <w:szCs w:val="20"/>
                <w:lang w:val="pt-PT"/>
              </w:rPr>
              <w:t>7.3.14. S-2299</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Desligamento.</w:t>
            </w:r>
          </w:p>
        </w:tc>
        <w:tc>
          <w:tcPr>
            <w:tcW w:w="1837" w:type="dxa"/>
            <w:tcBorders>
              <w:top w:val="single" w:sz="4" w:space="0" w:color="000000"/>
              <w:left w:val="single" w:sz="4" w:space="0" w:color="000000"/>
              <w:bottom w:val="single" w:sz="4" w:space="0" w:color="000000"/>
              <w:right w:val="single" w:sz="4" w:space="0" w:color="000000"/>
            </w:tcBorders>
          </w:tcPr>
          <w:p w14:paraId="415F7A4A"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6E33B9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78EA21C"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7F6C3983" w14:textId="77777777" w:rsidR="004D74D8" w:rsidRPr="0006522C" w:rsidRDefault="004D74D8" w:rsidP="0006522C">
            <w:pPr>
              <w:widowControl w:val="0"/>
              <w:tabs>
                <w:tab w:val="left" w:pos="2753"/>
                <w:tab w:val="left" w:pos="3402"/>
              </w:tabs>
              <w:ind w:left="1673" w:hanging="1673"/>
              <w:rPr>
                <w:rFonts w:ascii="Tahoma" w:eastAsia="Times New Roman" w:hAnsi="Tahoma" w:cs="Tahoma"/>
                <w:sz w:val="20"/>
                <w:szCs w:val="20"/>
                <w:lang w:val="pt-PT"/>
              </w:rPr>
            </w:pPr>
            <w:r w:rsidRPr="0006522C">
              <w:rPr>
                <w:rFonts w:ascii="Tahoma" w:eastAsia="Times New Roman" w:hAnsi="Tahoma" w:cs="Tahoma"/>
                <w:sz w:val="20"/>
                <w:szCs w:val="20"/>
                <w:lang w:val="pt-PT"/>
              </w:rPr>
              <w:t>7.3.14.1.Dados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desligamento.</w:t>
            </w:r>
          </w:p>
        </w:tc>
        <w:tc>
          <w:tcPr>
            <w:tcW w:w="1837" w:type="dxa"/>
            <w:tcBorders>
              <w:top w:val="single" w:sz="4" w:space="0" w:color="000000"/>
              <w:left w:val="single" w:sz="4" w:space="0" w:color="000000"/>
              <w:bottom w:val="single" w:sz="4" w:space="0" w:color="000000"/>
              <w:right w:val="single" w:sz="4" w:space="0" w:color="000000"/>
            </w:tcBorders>
          </w:tcPr>
          <w:p w14:paraId="75E74DF3"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5A64AC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4DCFA1F"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55EDD766" w14:textId="77777777" w:rsidR="004D74D8" w:rsidRPr="0006522C" w:rsidRDefault="004D74D8" w:rsidP="0006522C">
            <w:pPr>
              <w:widowControl w:val="0"/>
              <w:tabs>
                <w:tab w:val="left" w:pos="2753"/>
              </w:tabs>
              <w:rPr>
                <w:rFonts w:ascii="Tahoma" w:eastAsia="Times New Roman" w:hAnsi="Tahoma" w:cs="Tahoma"/>
                <w:sz w:val="20"/>
                <w:szCs w:val="20"/>
                <w:lang w:val="pt-PT"/>
              </w:rPr>
            </w:pPr>
            <w:r w:rsidRPr="0006522C">
              <w:rPr>
                <w:rFonts w:ascii="Tahoma" w:eastAsia="Times New Roman" w:hAnsi="Tahoma" w:cs="Tahoma"/>
                <w:sz w:val="20"/>
                <w:szCs w:val="20"/>
                <w:lang w:val="pt-PT"/>
              </w:rPr>
              <w:t>7.3.14.2. Observações.</w:t>
            </w:r>
          </w:p>
        </w:tc>
        <w:tc>
          <w:tcPr>
            <w:tcW w:w="1837" w:type="dxa"/>
            <w:tcBorders>
              <w:top w:val="single" w:sz="4" w:space="0" w:color="000000"/>
              <w:left w:val="single" w:sz="4" w:space="0" w:color="000000"/>
              <w:bottom w:val="single" w:sz="4" w:space="0" w:color="000000"/>
              <w:right w:val="single" w:sz="4" w:space="0" w:color="000000"/>
            </w:tcBorders>
          </w:tcPr>
          <w:p w14:paraId="206D4BFC"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C08B38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0012085"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7C743F31" w14:textId="77777777" w:rsidR="004D74D8" w:rsidRPr="0006522C" w:rsidRDefault="004D74D8" w:rsidP="0006522C">
            <w:pPr>
              <w:widowControl w:val="0"/>
              <w:tabs>
                <w:tab w:val="left" w:pos="2753"/>
              </w:tabs>
              <w:rPr>
                <w:rFonts w:ascii="Tahoma" w:eastAsia="Times New Roman" w:hAnsi="Tahoma" w:cs="Tahoma"/>
                <w:sz w:val="20"/>
                <w:szCs w:val="20"/>
                <w:lang w:val="pt-PT"/>
              </w:rPr>
            </w:pPr>
            <w:r w:rsidRPr="0006522C">
              <w:rPr>
                <w:rFonts w:ascii="Tahoma" w:eastAsia="Times New Roman" w:hAnsi="Tahoma" w:cs="Tahoma"/>
                <w:sz w:val="20"/>
                <w:szCs w:val="20"/>
                <w:lang w:val="pt-PT"/>
              </w:rPr>
              <w:t>7.3.14.3. Crédito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Consignado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Garantia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FGTS.</w:t>
            </w:r>
          </w:p>
        </w:tc>
        <w:tc>
          <w:tcPr>
            <w:tcW w:w="1837" w:type="dxa"/>
            <w:tcBorders>
              <w:top w:val="single" w:sz="4" w:space="0" w:color="000000"/>
              <w:left w:val="single" w:sz="4" w:space="0" w:color="000000"/>
              <w:bottom w:val="single" w:sz="4" w:space="0" w:color="000000"/>
              <w:right w:val="single" w:sz="4" w:space="0" w:color="000000"/>
            </w:tcBorders>
          </w:tcPr>
          <w:p w14:paraId="12A92307"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DB1907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6DE4D3A"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664953C6" w14:textId="77777777" w:rsidR="004D74D8" w:rsidRPr="0006522C" w:rsidRDefault="004D74D8" w:rsidP="0006522C">
            <w:pPr>
              <w:widowControl w:val="0"/>
              <w:tabs>
                <w:tab w:val="left" w:pos="2753"/>
              </w:tabs>
              <w:rPr>
                <w:rFonts w:ascii="Tahoma" w:eastAsia="Times New Roman" w:hAnsi="Tahoma" w:cs="Tahoma"/>
                <w:sz w:val="20"/>
                <w:szCs w:val="20"/>
                <w:lang w:val="pt-PT"/>
              </w:rPr>
            </w:pPr>
            <w:r w:rsidRPr="0006522C">
              <w:rPr>
                <w:rFonts w:ascii="Tahoma" w:eastAsia="Times New Roman" w:hAnsi="Tahoma" w:cs="Tahoma"/>
                <w:sz w:val="20"/>
                <w:szCs w:val="20"/>
                <w:lang w:val="pt-PT"/>
              </w:rPr>
              <w:t>7.3.14.4. Processos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Judiciais 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Trabalhador.</w:t>
            </w:r>
          </w:p>
        </w:tc>
        <w:tc>
          <w:tcPr>
            <w:tcW w:w="1837" w:type="dxa"/>
            <w:tcBorders>
              <w:top w:val="single" w:sz="4" w:space="0" w:color="000000"/>
              <w:left w:val="single" w:sz="4" w:space="0" w:color="000000"/>
              <w:bottom w:val="single" w:sz="4" w:space="0" w:color="000000"/>
              <w:right w:val="single" w:sz="4" w:space="0" w:color="000000"/>
            </w:tcBorders>
          </w:tcPr>
          <w:p w14:paraId="261FBB62" w14:textId="77777777" w:rsidR="004D74D8" w:rsidRPr="0006522C" w:rsidRDefault="004D74D8" w:rsidP="0006522C">
            <w:pPr>
              <w:widowControl w:val="0"/>
              <w:ind w:left="215"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A645A0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078156C"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79459AFC" w14:textId="77777777" w:rsidR="004D74D8" w:rsidRPr="0006522C" w:rsidRDefault="004D74D8" w:rsidP="0006522C">
            <w:pPr>
              <w:widowControl w:val="0"/>
              <w:tabs>
                <w:tab w:val="left" w:pos="2753"/>
              </w:tabs>
              <w:ind w:right="673"/>
              <w:rPr>
                <w:rFonts w:ascii="Tahoma" w:eastAsia="Times New Roman" w:hAnsi="Tahoma" w:cs="Tahoma"/>
                <w:sz w:val="20"/>
                <w:szCs w:val="20"/>
                <w:lang w:val="pt-PT"/>
              </w:rPr>
            </w:pPr>
            <w:r w:rsidRPr="0006522C">
              <w:rPr>
                <w:rFonts w:ascii="Tahoma" w:eastAsia="Times New Roman" w:hAnsi="Tahoma" w:cs="Tahoma"/>
                <w:sz w:val="20"/>
                <w:szCs w:val="20"/>
                <w:lang w:val="pt-PT"/>
              </w:rPr>
              <w:t>7.3.14.5. Demonstrativos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efetuados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 xml:space="preserve">Valor </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pago.</w:t>
            </w:r>
          </w:p>
        </w:tc>
        <w:tc>
          <w:tcPr>
            <w:tcW w:w="1837" w:type="dxa"/>
            <w:tcBorders>
              <w:top w:val="single" w:sz="4" w:space="0" w:color="000000"/>
              <w:left w:val="single" w:sz="4" w:space="0" w:color="000000"/>
              <w:bottom w:val="single" w:sz="4" w:space="0" w:color="000000"/>
              <w:right w:val="single" w:sz="4" w:space="0" w:color="000000"/>
            </w:tcBorders>
          </w:tcPr>
          <w:p w14:paraId="7E57AB7B" w14:textId="77777777" w:rsidR="004D74D8" w:rsidRPr="0006522C" w:rsidRDefault="004D74D8" w:rsidP="0006522C">
            <w:pPr>
              <w:widowControl w:val="0"/>
              <w:ind w:left="643"/>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45A8A4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C225004"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39DA9039" w14:textId="77777777" w:rsidR="004D74D8" w:rsidRPr="0006522C" w:rsidRDefault="004D74D8" w:rsidP="0006522C">
            <w:pPr>
              <w:widowControl w:val="0"/>
              <w:tabs>
                <w:tab w:val="left" w:pos="2753"/>
                <w:tab w:val="left" w:pos="4421"/>
                <w:tab w:val="left" w:pos="4901"/>
                <w:tab w:val="left" w:pos="6221"/>
                <w:tab w:val="left" w:pos="7343"/>
              </w:tabs>
              <w:ind w:right="589"/>
              <w:rPr>
                <w:rFonts w:ascii="Tahoma" w:eastAsia="Times New Roman" w:hAnsi="Tahoma" w:cs="Tahoma"/>
                <w:sz w:val="20"/>
                <w:szCs w:val="20"/>
                <w:lang w:val="pt-PT"/>
              </w:rPr>
            </w:pPr>
            <w:r w:rsidRPr="0006522C">
              <w:rPr>
                <w:rFonts w:ascii="Tahoma" w:eastAsia="Times New Roman" w:hAnsi="Tahoma" w:cs="Tahoma"/>
                <w:sz w:val="20"/>
                <w:szCs w:val="20"/>
                <w:lang w:val="pt-PT"/>
              </w:rPr>
              <w:t>7.3.14.6. Demonstrativos</w:t>
            </w:r>
            <w:r w:rsidRPr="0006522C">
              <w:rPr>
                <w:rFonts w:ascii="Tahoma" w:eastAsia="Times New Roman" w:hAnsi="Tahoma" w:cs="Tahoma"/>
                <w:sz w:val="20"/>
                <w:szCs w:val="20"/>
                <w:lang w:val="pt-PT"/>
              </w:rPr>
              <w:tab/>
              <w:t>de    agamentos</w:t>
            </w:r>
            <w:r w:rsidRPr="0006522C">
              <w:rPr>
                <w:rFonts w:ascii="Tahoma" w:eastAsia="Times New Roman" w:hAnsi="Tahoma" w:cs="Tahoma"/>
                <w:sz w:val="20"/>
                <w:szCs w:val="20"/>
                <w:lang w:val="pt-PT"/>
              </w:rPr>
              <w:tab/>
              <w:t>efetuados</w:t>
            </w:r>
            <w:r w:rsidRPr="0006522C">
              <w:rPr>
                <w:rFonts w:ascii="Tahoma" w:eastAsia="Times New Roman" w:hAnsi="Tahoma" w:cs="Tahoma"/>
                <w:sz w:val="20"/>
                <w:szCs w:val="20"/>
                <w:lang w:val="pt-PT"/>
              </w:rPr>
              <w:tab/>
            </w:r>
            <w:r w:rsidRPr="0006522C">
              <w:rPr>
                <w:rFonts w:ascii="Tahoma" w:eastAsia="Times New Roman" w:hAnsi="Tahoma" w:cs="Tahoma"/>
                <w:spacing w:val="-4"/>
                <w:sz w:val="20"/>
                <w:szCs w:val="20"/>
                <w:lang w:val="pt-PT"/>
              </w:rPr>
              <w:t>-</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Estabelecimento/Lotação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Pagador.</w:t>
            </w:r>
          </w:p>
        </w:tc>
        <w:tc>
          <w:tcPr>
            <w:tcW w:w="1837" w:type="dxa"/>
            <w:tcBorders>
              <w:top w:val="single" w:sz="4" w:space="0" w:color="000000"/>
              <w:left w:val="single" w:sz="4" w:space="0" w:color="000000"/>
              <w:bottom w:val="single" w:sz="4" w:space="0" w:color="000000"/>
              <w:right w:val="single" w:sz="4" w:space="0" w:color="000000"/>
            </w:tcBorders>
          </w:tcPr>
          <w:p w14:paraId="10DBB932"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85C688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C4BA725"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7B648EE7" w14:textId="77777777" w:rsidR="004D74D8" w:rsidRPr="0006522C" w:rsidRDefault="004D74D8" w:rsidP="0006522C">
            <w:pPr>
              <w:widowControl w:val="0"/>
              <w:tabs>
                <w:tab w:val="left" w:pos="2753"/>
              </w:tabs>
              <w:ind w:right="602"/>
              <w:rPr>
                <w:rFonts w:ascii="Tahoma" w:eastAsia="Times New Roman" w:hAnsi="Tahoma" w:cs="Tahoma"/>
                <w:sz w:val="20"/>
                <w:szCs w:val="20"/>
                <w:lang w:val="pt-PT"/>
              </w:rPr>
            </w:pPr>
            <w:r w:rsidRPr="0006522C">
              <w:rPr>
                <w:rFonts w:ascii="Tahoma" w:eastAsia="Times New Roman" w:hAnsi="Tahoma" w:cs="Tahoma"/>
                <w:sz w:val="20"/>
                <w:szCs w:val="20"/>
                <w:lang w:val="pt-PT"/>
              </w:rPr>
              <w:t>7.3.14.7. Demonstrativos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efetuados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Rubricas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da remuneração.</w:t>
            </w:r>
          </w:p>
        </w:tc>
        <w:tc>
          <w:tcPr>
            <w:tcW w:w="1837" w:type="dxa"/>
            <w:tcBorders>
              <w:top w:val="single" w:sz="4" w:space="0" w:color="000000"/>
              <w:left w:val="single" w:sz="4" w:space="0" w:color="000000"/>
              <w:bottom w:val="single" w:sz="4" w:space="0" w:color="000000"/>
              <w:right w:val="single" w:sz="4" w:space="0" w:color="000000"/>
            </w:tcBorders>
          </w:tcPr>
          <w:p w14:paraId="5BCB3205"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D4ADEA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7408DDA"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5D581C6B" w14:textId="77777777" w:rsidR="004D74D8" w:rsidRPr="0006522C" w:rsidRDefault="004D74D8" w:rsidP="0006522C">
            <w:pPr>
              <w:widowControl w:val="0"/>
              <w:tabs>
                <w:tab w:val="left" w:pos="2753"/>
              </w:tabs>
              <w:ind w:right="598"/>
              <w:jc w:val="both"/>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7.3.14.8. </w:t>
            </w:r>
            <w:r w:rsidRPr="0006522C">
              <w:rPr>
                <w:rFonts w:ascii="Tahoma" w:eastAsia="Times New Roman" w:hAnsi="Tahoma" w:cs="Tahoma"/>
                <w:spacing w:val="-1"/>
                <w:sz w:val="20"/>
                <w:szCs w:val="20"/>
                <w:lang w:val="pt-PT"/>
              </w:rPr>
              <w:t>Demonstrativos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efetuados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Planos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Saúde.</w:t>
            </w:r>
          </w:p>
        </w:tc>
        <w:tc>
          <w:tcPr>
            <w:tcW w:w="1837" w:type="dxa"/>
            <w:tcBorders>
              <w:top w:val="single" w:sz="4" w:space="0" w:color="000000"/>
              <w:left w:val="single" w:sz="4" w:space="0" w:color="000000"/>
              <w:bottom w:val="single" w:sz="4" w:space="0" w:color="000000"/>
              <w:right w:val="single" w:sz="4" w:space="0" w:color="000000"/>
            </w:tcBorders>
          </w:tcPr>
          <w:p w14:paraId="184716E1"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A457FB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93CDBB1"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628EDB68" w14:textId="77777777" w:rsidR="004D74D8" w:rsidRPr="0006522C" w:rsidRDefault="004D74D8" w:rsidP="0006522C">
            <w:pPr>
              <w:widowControl w:val="0"/>
              <w:tabs>
                <w:tab w:val="left" w:pos="2753"/>
                <w:tab w:val="left" w:pos="4421"/>
                <w:tab w:val="left" w:pos="4901"/>
                <w:tab w:val="left" w:pos="6221"/>
                <w:tab w:val="left" w:pos="7343"/>
              </w:tabs>
              <w:rPr>
                <w:rFonts w:ascii="Tahoma" w:eastAsia="Times New Roman" w:hAnsi="Tahoma" w:cs="Tahoma"/>
                <w:sz w:val="20"/>
                <w:szCs w:val="20"/>
                <w:lang w:val="pt-PT"/>
              </w:rPr>
            </w:pPr>
            <w:r w:rsidRPr="0006522C">
              <w:rPr>
                <w:rFonts w:ascii="Tahoma" w:eastAsia="Times New Roman" w:hAnsi="Tahoma" w:cs="Tahoma"/>
                <w:sz w:val="20"/>
                <w:szCs w:val="20"/>
                <w:lang w:val="pt-PT"/>
              </w:rPr>
              <w:t>7.3.14.9.Demonstrativos de</w:t>
            </w:r>
            <w:r w:rsidRPr="0006522C">
              <w:rPr>
                <w:rFonts w:ascii="Tahoma" w:eastAsia="Times New Roman" w:hAnsi="Tahoma" w:cs="Tahoma"/>
                <w:sz w:val="20"/>
                <w:szCs w:val="20"/>
                <w:lang w:val="pt-PT"/>
              </w:rPr>
              <w:tab/>
              <w:t>pagamentos</w:t>
            </w:r>
            <w:r w:rsidRPr="0006522C">
              <w:rPr>
                <w:rFonts w:ascii="Tahoma" w:eastAsia="Times New Roman" w:hAnsi="Tahoma" w:cs="Tahoma"/>
                <w:sz w:val="20"/>
                <w:szCs w:val="20"/>
                <w:lang w:val="pt-PT"/>
              </w:rPr>
              <w:tab/>
              <w:t>efetuados</w:t>
            </w:r>
            <w:r w:rsidRPr="0006522C">
              <w:rPr>
                <w:rFonts w:ascii="Tahoma" w:eastAsia="Times New Roman" w:hAnsi="Tahoma" w:cs="Tahoma"/>
                <w:sz w:val="20"/>
                <w:szCs w:val="20"/>
                <w:lang w:val="pt-PT"/>
              </w:rPr>
              <w:tab/>
              <w:t>-</w:t>
            </w:r>
          </w:p>
          <w:p w14:paraId="1D83FE40" w14:textId="77777777" w:rsidR="004D74D8" w:rsidRPr="0006522C" w:rsidRDefault="004D74D8" w:rsidP="0006522C">
            <w:pPr>
              <w:widowControl w:val="0"/>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 Dependentes 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Plano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Saúde.</w:t>
            </w:r>
          </w:p>
        </w:tc>
        <w:tc>
          <w:tcPr>
            <w:tcW w:w="1837" w:type="dxa"/>
            <w:tcBorders>
              <w:top w:val="single" w:sz="4" w:space="0" w:color="000000"/>
              <w:left w:val="single" w:sz="4" w:space="0" w:color="000000"/>
              <w:bottom w:val="single" w:sz="4" w:space="0" w:color="000000"/>
              <w:right w:val="single" w:sz="4" w:space="0" w:color="000000"/>
            </w:tcBorders>
          </w:tcPr>
          <w:p w14:paraId="6BBD8C14"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1B3C94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088C0D5"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3EC4F2A9" w14:textId="77777777" w:rsidR="004D74D8" w:rsidRPr="0006522C" w:rsidRDefault="004D74D8" w:rsidP="0006522C">
            <w:pPr>
              <w:widowControl w:val="0"/>
              <w:tabs>
                <w:tab w:val="left" w:pos="4407"/>
                <w:tab w:val="left" w:pos="4872"/>
                <w:tab w:val="left" w:pos="6183"/>
                <w:tab w:val="left" w:pos="6651"/>
              </w:tabs>
              <w:ind w:right="603"/>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 xml:space="preserve">7.3.14.10.  </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Demonstrativos de pagamentos de</w:t>
            </w:r>
            <w:r w:rsidRPr="0006522C">
              <w:rPr>
                <w:rFonts w:ascii="Tahoma" w:eastAsia="Times New Roman" w:hAnsi="Tahoma" w:cs="Tahoma"/>
                <w:sz w:val="20"/>
                <w:szCs w:val="20"/>
                <w:lang w:val="pt-PT"/>
              </w:rPr>
              <w:tab/>
            </w:r>
            <w:r w:rsidRPr="0006522C">
              <w:rPr>
                <w:rFonts w:ascii="Tahoma" w:eastAsia="Times New Roman" w:hAnsi="Tahoma" w:cs="Tahoma"/>
                <w:spacing w:val="-2"/>
                <w:sz w:val="20"/>
                <w:szCs w:val="20"/>
                <w:lang w:val="pt-PT"/>
              </w:rPr>
              <w:t>períodos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anteriores.</w:t>
            </w:r>
          </w:p>
        </w:tc>
        <w:tc>
          <w:tcPr>
            <w:tcW w:w="1837" w:type="dxa"/>
            <w:tcBorders>
              <w:top w:val="single" w:sz="4" w:space="0" w:color="000000"/>
              <w:left w:val="single" w:sz="4" w:space="0" w:color="000000"/>
              <w:bottom w:val="single" w:sz="4" w:space="0" w:color="000000"/>
              <w:right w:val="single" w:sz="4" w:space="0" w:color="000000"/>
            </w:tcBorders>
          </w:tcPr>
          <w:p w14:paraId="249E23AC"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1CB550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A3DBA91"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295A916F" w14:textId="77777777" w:rsidR="004D74D8" w:rsidRPr="0006522C" w:rsidRDefault="004D74D8" w:rsidP="0006522C">
            <w:pPr>
              <w:widowControl w:val="0"/>
              <w:tabs>
                <w:tab w:val="left" w:pos="4407"/>
                <w:tab w:val="left" w:pos="4872"/>
                <w:tab w:val="left" w:pos="6183"/>
                <w:tab w:val="left" w:pos="6651"/>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7.3.14.11.  </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Demonstrativos de pagamentos</w:t>
            </w:r>
            <w:r w:rsidRPr="0006522C">
              <w:rPr>
                <w:rFonts w:ascii="Tahoma" w:eastAsia="Times New Roman" w:hAnsi="Tahoma" w:cs="Tahoma"/>
                <w:sz w:val="20"/>
                <w:szCs w:val="20"/>
                <w:lang w:val="pt-PT"/>
              </w:rPr>
              <w:tab/>
              <w:t>de</w:t>
            </w:r>
            <w:r w:rsidRPr="0006522C">
              <w:rPr>
                <w:rFonts w:ascii="Tahoma" w:eastAsia="Times New Roman" w:hAnsi="Tahoma" w:cs="Tahoma"/>
                <w:sz w:val="20"/>
                <w:szCs w:val="20"/>
                <w:lang w:val="pt-PT"/>
              </w:rPr>
              <w:tab/>
              <w:t>períodos</w:t>
            </w:r>
          </w:p>
          <w:p w14:paraId="128A11F0" w14:textId="77777777" w:rsidR="004D74D8" w:rsidRPr="0006522C" w:rsidRDefault="004D74D8" w:rsidP="0006522C">
            <w:pPr>
              <w:widowControl w:val="0"/>
              <w:jc w:val="both"/>
              <w:rPr>
                <w:rFonts w:ascii="Tahoma" w:eastAsia="Times New Roman" w:hAnsi="Tahoma" w:cs="Tahoma"/>
                <w:sz w:val="20"/>
                <w:szCs w:val="20"/>
                <w:lang w:val="pt-PT"/>
              </w:rPr>
            </w:pPr>
            <w:r w:rsidRPr="0006522C">
              <w:rPr>
                <w:rFonts w:ascii="Tahoma" w:eastAsia="Times New Roman" w:hAnsi="Tahoma" w:cs="Tahoma"/>
                <w:sz w:val="20"/>
                <w:szCs w:val="20"/>
                <w:lang w:val="pt-PT"/>
              </w:rPr>
              <w:t>anteriores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Identificação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Período.</w:t>
            </w:r>
          </w:p>
        </w:tc>
        <w:tc>
          <w:tcPr>
            <w:tcW w:w="1837" w:type="dxa"/>
            <w:tcBorders>
              <w:top w:val="single" w:sz="4" w:space="0" w:color="000000"/>
              <w:left w:val="single" w:sz="4" w:space="0" w:color="000000"/>
              <w:bottom w:val="single" w:sz="4" w:space="0" w:color="000000"/>
              <w:right w:val="single" w:sz="4" w:space="0" w:color="000000"/>
            </w:tcBorders>
          </w:tcPr>
          <w:p w14:paraId="55DEEA05"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3C4A6B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BFE1DC3"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7D2B0398" w14:textId="77777777" w:rsidR="004D74D8" w:rsidRPr="0006522C" w:rsidRDefault="004D74D8" w:rsidP="0006522C">
            <w:pPr>
              <w:widowControl w:val="0"/>
              <w:tabs>
                <w:tab w:val="left" w:pos="4407"/>
                <w:tab w:val="left" w:pos="4872"/>
                <w:tab w:val="left" w:pos="6183"/>
                <w:tab w:val="left" w:pos="6651"/>
              </w:tabs>
              <w:ind w:right="603"/>
              <w:jc w:val="both"/>
              <w:rPr>
                <w:rFonts w:ascii="Tahoma" w:eastAsia="Times New Roman" w:hAnsi="Tahoma" w:cs="Tahoma"/>
                <w:sz w:val="20"/>
                <w:szCs w:val="20"/>
                <w:lang w:val="pt-PT"/>
              </w:rPr>
            </w:pPr>
            <w:r w:rsidRPr="0006522C">
              <w:rPr>
                <w:rFonts w:ascii="Tahoma" w:eastAsia="Times New Roman" w:hAnsi="Tahoma" w:cs="Tahoma"/>
                <w:sz w:val="20"/>
                <w:szCs w:val="20"/>
                <w:lang w:val="pt-PT"/>
              </w:rPr>
              <w:t>7.3.14.12.Demonstrativos de pagamentos</w:t>
            </w:r>
            <w:r w:rsidRPr="0006522C">
              <w:rPr>
                <w:rFonts w:ascii="Tahoma" w:eastAsia="Times New Roman" w:hAnsi="Tahoma" w:cs="Tahoma"/>
                <w:sz w:val="20"/>
                <w:szCs w:val="20"/>
                <w:lang w:val="pt-PT"/>
              </w:rPr>
              <w:tab/>
              <w:t>de</w:t>
            </w:r>
            <w:r w:rsidRPr="0006522C">
              <w:rPr>
                <w:rFonts w:ascii="Tahoma" w:eastAsia="Times New Roman" w:hAnsi="Tahoma" w:cs="Tahoma"/>
                <w:sz w:val="20"/>
                <w:szCs w:val="20"/>
                <w:lang w:val="pt-PT"/>
              </w:rPr>
              <w:tab/>
            </w:r>
            <w:r w:rsidRPr="0006522C">
              <w:rPr>
                <w:rFonts w:ascii="Tahoma" w:eastAsia="Times New Roman" w:hAnsi="Tahoma" w:cs="Tahoma"/>
                <w:spacing w:val="-2"/>
                <w:sz w:val="20"/>
                <w:szCs w:val="20"/>
                <w:lang w:val="pt-PT"/>
              </w:rPr>
              <w:t>períodos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anteriores –</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Estabelecimento/Lotação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Pagador.</w:t>
            </w:r>
          </w:p>
        </w:tc>
        <w:tc>
          <w:tcPr>
            <w:tcW w:w="1837" w:type="dxa"/>
            <w:tcBorders>
              <w:top w:val="single" w:sz="4" w:space="0" w:color="000000"/>
              <w:left w:val="single" w:sz="4" w:space="0" w:color="000000"/>
              <w:bottom w:val="single" w:sz="4" w:space="0" w:color="000000"/>
              <w:right w:val="single" w:sz="4" w:space="0" w:color="000000"/>
            </w:tcBorders>
          </w:tcPr>
          <w:p w14:paraId="7635E3E3"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C747D7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475F2F6"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0EC8B263" w14:textId="77777777" w:rsidR="004D74D8" w:rsidRPr="0006522C" w:rsidRDefault="004D74D8" w:rsidP="0006522C">
            <w:pPr>
              <w:widowControl w:val="0"/>
              <w:tabs>
                <w:tab w:val="left" w:pos="4407"/>
                <w:tab w:val="left" w:pos="4872"/>
                <w:tab w:val="left" w:pos="6183"/>
                <w:tab w:val="left" w:pos="6651"/>
              </w:tabs>
              <w:jc w:val="both"/>
              <w:rPr>
                <w:rFonts w:ascii="Tahoma" w:eastAsia="Times New Roman" w:hAnsi="Tahoma" w:cs="Tahoma"/>
                <w:sz w:val="20"/>
                <w:szCs w:val="20"/>
                <w:lang w:val="pt-PT"/>
              </w:rPr>
            </w:pPr>
            <w:r w:rsidRPr="0006522C">
              <w:rPr>
                <w:rFonts w:ascii="Tahoma" w:eastAsia="Times New Roman" w:hAnsi="Tahoma" w:cs="Tahoma"/>
                <w:sz w:val="20"/>
                <w:szCs w:val="20"/>
                <w:lang w:val="pt-PT"/>
              </w:rPr>
              <w:t xml:space="preserve">7.3.14.13.  </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Demonstrativos de pagamentos</w:t>
            </w:r>
            <w:r w:rsidRPr="0006522C">
              <w:rPr>
                <w:rFonts w:ascii="Tahoma" w:eastAsia="Times New Roman" w:hAnsi="Tahoma" w:cs="Tahoma"/>
                <w:sz w:val="20"/>
                <w:szCs w:val="20"/>
                <w:lang w:val="pt-PT"/>
              </w:rPr>
              <w:tab/>
              <w:t>de</w:t>
            </w:r>
            <w:r w:rsidRPr="0006522C">
              <w:rPr>
                <w:rFonts w:ascii="Tahoma" w:eastAsia="Times New Roman" w:hAnsi="Tahoma" w:cs="Tahoma"/>
                <w:sz w:val="20"/>
                <w:szCs w:val="20"/>
                <w:lang w:val="pt-PT"/>
              </w:rPr>
              <w:tab/>
              <w:t>períodos</w:t>
            </w:r>
          </w:p>
          <w:p w14:paraId="44702CD9" w14:textId="77777777" w:rsidR="004D74D8" w:rsidRPr="0006522C" w:rsidRDefault="004D74D8" w:rsidP="0006522C">
            <w:pPr>
              <w:widowControl w:val="0"/>
              <w:jc w:val="both"/>
              <w:rPr>
                <w:rFonts w:ascii="Tahoma" w:eastAsia="Times New Roman" w:hAnsi="Tahoma" w:cs="Tahoma"/>
                <w:sz w:val="20"/>
                <w:szCs w:val="20"/>
                <w:lang w:val="pt-PT"/>
              </w:rPr>
            </w:pPr>
            <w:r w:rsidRPr="0006522C">
              <w:rPr>
                <w:rFonts w:ascii="Tahoma" w:eastAsia="Times New Roman" w:hAnsi="Tahoma" w:cs="Tahoma"/>
                <w:sz w:val="20"/>
                <w:szCs w:val="20"/>
                <w:lang w:val="pt-PT"/>
              </w:rPr>
              <w:t>anteriores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Rubricas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remuneração.</w:t>
            </w:r>
          </w:p>
        </w:tc>
        <w:tc>
          <w:tcPr>
            <w:tcW w:w="1837" w:type="dxa"/>
            <w:tcBorders>
              <w:top w:val="single" w:sz="4" w:space="0" w:color="000000"/>
              <w:left w:val="single" w:sz="4" w:space="0" w:color="000000"/>
              <w:bottom w:val="single" w:sz="4" w:space="0" w:color="000000"/>
              <w:right w:val="single" w:sz="4" w:space="0" w:color="000000"/>
            </w:tcBorders>
          </w:tcPr>
          <w:p w14:paraId="1E75531B"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601F73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B20D372"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1BF6BC7C" w14:textId="77777777" w:rsidR="004D74D8" w:rsidRPr="0006522C" w:rsidRDefault="004D74D8" w:rsidP="0006522C">
            <w:pPr>
              <w:widowControl w:val="0"/>
              <w:rPr>
                <w:rFonts w:ascii="Tahoma" w:eastAsia="Times New Roman" w:hAnsi="Tahoma" w:cs="Tahoma"/>
                <w:sz w:val="20"/>
                <w:szCs w:val="20"/>
                <w:lang w:val="pt-PT"/>
              </w:rPr>
            </w:pPr>
            <w:r w:rsidRPr="0006522C">
              <w:rPr>
                <w:rFonts w:ascii="Tahoma" w:eastAsia="Times New Roman" w:hAnsi="Tahoma" w:cs="Tahoma"/>
                <w:sz w:val="20"/>
                <w:szCs w:val="20"/>
                <w:lang w:val="pt-PT"/>
              </w:rPr>
              <w:t>7.3.14.14.</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Demonstrativos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Convocação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Trabalho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Intermitente.</w:t>
            </w:r>
          </w:p>
        </w:tc>
        <w:tc>
          <w:tcPr>
            <w:tcW w:w="1837" w:type="dxa"/>
            <w:tcBorders>
              <w:top w:val="single" w:sz="4" w:space="0" w:color="000000"/>
              <w:left w:val="single" w:sz="4" w:space="0" w:color="000000"/>
              <w:bottom w:val="single" w:sz="4" w:space="0" w:color="000000"/>
              <w:right w:val="single" w:sz="4" w:space="0" w:color="000000"/>
            </w:tcBorders>
          </w:tcPr>
          <w:p w14:paraId="63A990D9"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B26D0A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2B4A1C4"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555C7848" w14:textId="77777777" w:rsidR="004D74D8" w:rsidRPr="0006522C" w:rsidRDefault="004D74D8" w:rsidP="0006522C">
            <w:pPr>
              <w:widowControl w:val="0"/>
              <w:rPr>
                <w:rFonts w:ascii="Tahoma" w:eastAsia="Times New Roman" w:hAnsi="Tahoma" w:cs="Tahoma"/>
                <w:sz w:val="20"/>
                <w:szCs w:val="20"/>
                <w:lang w:val="pt-PT"/>
              </w:rPr>
            </w:pPr>
            <w:r w:rsidRPr="0006522C">
              <w:rPr>
                <w:rFonts w:ascii="Tahoma" w:eastAsia="Times New Roman" w:hAnsi="Tahoma" w:cs="Tahoma"/>
                <w:sz w:val="20"/>
                <w:szCs w:val="20"/>
                <w:lang w:val="pt-PT"/>
              </w:rPr>
              <w:t>7.3.14.15.</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Valores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recebidos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outras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empresas.</w:t>
            </w:r>
          </w:p>
        </w:tc>
        <w:tc>
          <w:tcPr>
            <w:tcW w:w="1837" w:type="dxa"/>
            <w:tcBorders>
              <w:top w:val="single" w:sz="4" w:space="0" w:color="000000"/>
              <w:left w:val="single" w:sz="4" w:space="0" w:color="000000"/>
              <w:bottom w:val="single" w:sz="4" w:space="0" w:color="000000"/>
              <w:right w:val="single" w:sz="4" w:space="0" w:color="000000"/>
            </w:tcBorders>
          </w:tcPr>
          <w:p w14:paraId="577F4104"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7EE0EA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DE85E7F"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36AE9D2B" w14:textId="77777777" w:rsidR="004D74D8" w:rsidRPr="0006522C" w:rsidRDefault="004D74D8" w:rsidP="0006522C">
            <w:pPr>
              <w:widowControl w:val="0"/>
              <w:rPr>
                <w:rFonts w:ascii="Tahoma" w:eastAsia="Times New Roman" w:hAnsi="Tahoma" w:cs="Tahoma"/>
                <w:sz w:val="20"/>
                <w:szCs w:val="20"/>
                <w:lang w:val="pt-PT"/>
              </w:rPr>
            </w:pPr>
            <w:r w:rsidRPr="0006522C">
              <w:rPr>
                <w:rFonts w:ascii="Tahoma" w:eastAsia="Times New Roman" w:hAnsi="Tahoma" w:cs="Tahoma"/>
                <w:sz w:val="20"/>
                <w:szCs w:val="20"/>
                <w:lang w:val="pt-PT"/>
              </w:rPr>
              <w:t>7.3.15.</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S-2300 –</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Trabalhador Sem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Vínculo – Início.</w:t>
            </w:r>
          </w:p>
        </w:tc>
        <w:tc>
          <w:tcPr>
            <w:tcW w:w="1837" w:type="dxa"/>
            <w:tcBorders>
              <w:top w:val="single" w:sz="4" w:space="0" w:color="000000"/>
              <w:left w:val="single" w:sz="4" w:space="0" w:color="000000"/>
              <w:bottom w:val="single" w:sz="4" w:space="0" w:color="000000"/>
              <w:right w:val="single" w:sz="4" w:space="0" w:color="000000"/>
            </w:tcBorders>
          </w:tcPr>
          <w:p w14:paraId="63D0409A"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74B46C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09E3EEA"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467E0C2C" w14:textId="77777777" w:rsidR="004D74D8" w:rsidRPr="0006522C" w:rsidRDefault="004D74D8" w:rsidP="0006522C">
            <w:pPr>
              <w:widowControl w:val="0"/>
              <w:tabs>
                <w:tab w:val="left" w:pos="2753"/>
              </w:tabs>
              <w:rPr>
                <w:rFonts w:ascii="Tahoma" w:eastAsia="Times New Roman" w:hAnsi="Tahoma" w:cs="Tahoma"/>
                <w:sz w:val="20"/>
                <w:szCs w:val="20"/>
                <w:lang w:val="pt-PT"/>
              </w:rPr>
            </w:pPr>
            <w:r w:rsidRPr="0006522C">
              <w:rPr>
                <w:rFonts w:ascii="Tahoma" w:eastAsia="Times New Roman" w:hAnsi="Tahoma" w:cs="Tahoma"/>
                <w:sz w:val="20"/>
                <w:szCs w:val="20"/>
                <w:lang w:val="pt-PT"/>
              </w:rPr>
              <w:t>7.3.15.1.Informações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cadastrais.</w:t>
            </w:r>
          </w:p>
        </w:tc>
        <w:tc>
          <w:tcPr>
            <w:tcW w:w="1837" w:type="dxa"/>
            <w:tcBorders>
              <w:top w:val="single" w:sz="4" w:space="0" w:color="000000"/>
              <w:left w:val="single" w:sz="4" w:space="0" w:color="000000"/>
              <w:bottom w:val="single" w:sz="4" w:space="0" w:color="000000"/>
              <w:right w:val="single" w:sz="4" w:space="0" w:color="000000"/>
            </w:tcBorders>
          </w:tcPr>
          <w:p w14:paraId="6CA5CC3F"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F998C0B"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FCBA5F9"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41E06456" w14:textId="77777777" w:rsidR="004D74D8" w:rsidRPr="0006522C" w:rsidRDefault="004D74D8" w:rsidP="0006522C">
            <w:pPr>
              <w:widowControl w:val="0"/>
              <w:tabs>
                <w:tab w:val="left" w:pos="2753"/>
              </w:tabs>
              <w:rPr>
                <w:rFonts w:ascii="Tahoma" w:eastAsia="Times New Roman" w:hAnsi="Tahoma" w:cs="Tahoma"/>
                <w:sz w:val="20"/>
                <w:szCs w:val="20"/>
                <w:lang w:val="pt-PT"/>
              </w:rPr>
            </w:pPr>
            <w:r w:rsidRPr="0006522C">
              <w:rPr>
                <w:rFonts w:ascii="Tahoma" w:eastAsia="Times New Roman" w:hAnsi="Tahoma" w:cs="Tahoma"/>
                <w:sz w:val="20"/>
                <w:szCs w:val="20"/>
                <w:lang w:val="pt-PT"/>
              </w:rPr>
              <w:t>7.3.15.2.Dependentes.</w:t>
            </w:r>
          </w:p>
        </w:tc>
        <w:tc>
          <w:tcPr>
            <w:tcW w:w="1837" w:type="dxa"/>
            <w:tcBorders>
              <w:top w:val="single" w:sz="4" w:space="0" w:color="000000"/>
              <w:left w:val="single" w:sz="4" w:space="0" w:color="000000"/>
              <w:bottom w:val="single" w:sz="4" w:space="0" w:color="000000"/>
              <w:right w:val="single" w:sz="4" w:space="0" w:color="000000"/>
            </w:tcBorders>
          </w:tcPr>
          <w:p w14:paraId="5875FC1A"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155488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A72980D"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42AB403C" w14:textId="77777777" w:rsidR="004D74D8" w:rsidRPr="0006522C" w:rsidRDefault="004D74D8" w:rsidP="0006522C">
            <w:pPr>
              <w:widowControl w:val="0"/>
              <w:rPr>
                <w:rFonts w:ascii="Tahoma" w:eastAsia="Times New Roman" w:hAnsi="Tahoma" w:cs="Tahoma"/>
                <w:sz w:val="20"/>
                <w:szCs w:val="20"/>
                <w:lang w:val="pt-PT"/>
              </w:rPr>
            </w:pPr>
            <w:r w:rsidRPr="0006522C">
              <w:rPr>
                <w:rFonts w:ascii="Tahoma" w:eastAsia="Times New Roman" w:hAnsi="Tahoma" w:cs="Tahoma"/>
                <w:sz w:val="20"/>
                <w:szCs w:val="20"/>
                <w:lang w:val="pt-PT"/>
              </w:rPr>
              <w:t>7.3.16.</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S-2306</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Trabalhador Sem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Vínculo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Alteração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Contratual.</w:t>
            </w:r>
          </w:p>
        </w:tc>
        <w:tc>
          <w:tcPr>
            <w:tcW w:w="1837" w:type="dxa"/>
            <w:tcBorders>
              <w:top w:val="single" w:sz="4" w:space="0" w:color="000000"/>
              <w:left w:val="single" w:sz="4" w:space="0" w:color="000000"/>
              <w:bottom w:val="single" w:sz="4" w:space="0" w:color="000000"/>
              <w:right w:val="single" w:sz="4" w:space="0" w:color="000000"/>
            </w:tcBorders>
          </w:tcPr>
          <w:p w14:paraId="3ECC2486"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8A203A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E95E1BA"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593FECA9" w14:textId="77777777" w:rsidR="004D74D8" w:rsidRPr="0006522C" w:rsidRDefault="004D74D8" w:rsidP="0006522C">
            <w:pPr>
              <w:widowControl w:val="0"/>
              <w:rPr>
                <w:rFonts w:ascii="Tahoma" w:eastAsia="Times New Roman" w:hAnsi="Tahoma" w:cs="Tahoma"/>
                <w:sz w:val="20"/>
                <w:szCs w:val="20"/>
                <w:lang w:val="pt-PT"/>
              </w:rPr>
            </w:pPr>
            <w:r w:rsidRPr="0006522C">
              <w:rPr>
                <w:rFonts w:ascii="Tahoma" w:eastAsia="Times New Roman" w:hAnsi="Tahoma" w:cs="Tahoma"/>
                <w:sz w:val="20"/>
                <w:szCs w:val="20"/>
                <w:lang w:val="pt-PT"/>
              </w:rPr>
              <w:t>7.3.17.</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S-2399 –</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Trabalhador Sem</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Vínculo –</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Término.</w:t>
            </w:r>
          </w:p>
        </w:tc>
        <w:tc>
          <w:tcPr>
            <w:tcW w:w="1837" w:type="dxa"/>
            <w:tcBorders>
              <w:top w:val="single" w:sz="4" w:space="0" w:color="000000"/>
              <w:left w:val="single" w:sz="4" w:space="0" w:color="000000"/>
              <w:bottom w:val="single" w:sz="4" w:space="0" w:color="000000"/>
              <w:right w:val="single" w:sz="4" w:space="0" w:color="000000"/>
            </w:tcBorders>
          </w:tcPr>
          <w:p w14:paraId="0466E33E"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A287ED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EA33CD8"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570199A0" w14:textId="77777777" w:rsidR="004D74D8" w:rsidRPr="0006522C" w:rsidRDefault="004D74D8" w:rsidP="0006522C">
            <w:pPr>
              <w:widowControl w:val="0"/>
              <w:tabs>
                <w:tab w:val="left" w:pos="2753"/>
              </w:tabs>
              <w:rPr>
                <w:rFonts w:ascii="Tahoma" w:eastAsia="Times New Roman" w:hAnsi="Tahoma" w:cs="Tahoma"/>
                <w:sz w:val="20"/>
                <w:szCs w:val="20"/>
                <w:lang w:val="pt-PT"/>
              </w:rPr>
            </w:pPr>
            <w:r w:rsidRPr="0006522C">
              <w:rPr>
                <w:rFonts w:ascii="Tahoma" w:eastAsia="Times New Roman" w:hAnsi="Tahoma" w:cs="Tahoma"/>
                <w:sz w:val="20"/>
                <w:szCs w:val="20"/>
                <w:lang w:val="pt-PT"/>
              </w:rPr>
              <w:t>7.3.17.1.Dados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término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contrato.</w:t>
            </w:r>
          </w:p>
        </w:tc>
        <w:tc>
          <w:tcPr>
            <w:tcW w:w="1837" w:type="dxa"/>
            <w:tcBorders>
              <w:top w:val="single" w:sz="4" w:space="0" w:color="000000"/>
              <w:left w:val="single" w:sz="4" w:space="0" w:color="000000"/>
              <w:bottom w:val="single" w:sz="4" w:space="0" w:color="000000"/>
              <w:right w:val="single" w:sz="4" w:space="0" w:color="000000"/>
            </w:tcBorders>
          </w:tcPr>
          <w:p w14:paraId="736F6F1B"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50652C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FF58508"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4761F10D" w14:textId="77777777" w:rsidR="004D74D8" w:rsidRPr="0006522C" w:rsidRDefault="004D74D8" w:rsidP="0006522C">
            <w:pPr>
              <w:widowControl w:val="0"/>
              <w:tabs>
                <w:tab w:val="left" w:pos="2753"/>
              </w:tabs>
              <w:rPr>
                <w:rFonts w:ascii="Tahoma" w:eastAsia="Times New Roman" w:hAnsi="Tahoma" w:cs="Tahoma"/>
                <w:sz w:val="20"/>
                <w:szCs w:val="20"/>
                <w:lang w:val="pt-PT"/>
              </w:rPr>
            </w:pPr>
            <w:r w:rsidRPr="0006522C">
              <w:rPr>
                <w:rFonts w:ascii="Tahoma" w:eastAsia="Times New Roman" w:hAnsi="Tahoma" w:cs="Tahoma"/>
                <w:sz w:val="20"/>
                <w:szCs w:val="20"/>
                <w:lang w:val="pt-PT"/>
              </w:rPr>
              <w:t>7.3.17.2.Processos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Judiciais 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Trabalhado.</w:t>
            </w:r>
          </w:p>
        </w:tc>
        <w:tc>
          <w:tcPr>
            <w:tcW w:w="1837" w:type="dxa"/>
            <w:tcBorders>
              <w:top w:val="single" w:sz="4" w:space="0" w:color="000000"/>
              <w:left w:val="single" w:sz="4" w:space="0" w:color="000000"/>
              <w:bottom w:val="single" w:sz="4" w:space="0" w:color="000000"/>
              <w:right w:val="single" w:sz="4" w:space="0" w:color="000000"/>
            </w:tcBorders>
          </w:tcPr>
          <w:p w14:paraId="13695D9C"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4C38F40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8124FA6" w14:textId="77777777" w:rsidTr="00660861">
        <w:trPr>
          <w:trHeight w:val="503"/>
        </w:trPr>
        <w:tc>
          <w:tcPr>
            <w:tcW w:w="6663" w:type="dxa"/>
            <w:tcBorders>
              <w:top w:val="single" w:sz="4" w:space="0" w:color="000000"/>
              <w:left w:val="single" w:sz="4" w:space="0" w:color="000000"/>
              <w:bottom w:val="single" w:sz="4" w:space="0" w:color="000000"/>
              <w:right w:val="single" w:sz="4" w:space="0" w:color="000000"/>
            </w:tcBorders>
          </w:tcPr>
          <w:p w14:paraId="48FD665D" w14:textId="77777777" w:rsidR="004D74D8" w:rsidRPr="0006522C" w:rsidRDefault="004D74D8" w:rsidP="0006522C">
            <w:pPr>
              <w:widowControl w:val="0"/>
              <w:tabs>
                <w:tab w:val="left" w:pos="2753"/>
              </w:tabs>
              <w:ind w:right="666"/>
              <w:jc w:val="both"/>
              <w:rPr>
                <w:rFonts w:ascii="Tahoma" w:eastAsia="Times New Roman" w:hAnsi="Tahoma" w:cs="Tahoma"/>
                <w:sz w:val="20"/>
                <w:szCs w:val="20"/>
                <w:lang w:val="pt-PT"/>
              </w:rPr>
            </w:pPr>
            <w:r w:rsidRPr="0006522C">
              <w:rPr>
                <w:rFonts w:ascii="Tahoma" w:eastAsia="Times New Roman" w:hAnsi="Tahoma" w:cs="Tahoma"/>
                <w:sz w:val="20"/>
                <w:szCs w:val="20"/>
                <w:lang w:val="pt-PT"/>
              </w:rPr>
              <w:t>7.3.17.3.Demonstrativos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efetuados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 xml:space="preserve">Valor </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pago.</w:t>
            </w:r>
          </w:p>
        </w:tc>
        <w:tc>
          <w:tcPr>
            <w:tcW w:w="1837" w:type="dxa"/>
            <w:tcBorders>
              <w:top w:val="single" w:sz="4" w:space="0" w:color="000000"/>
              <w:left w:val="single" w:sz="4" w:space="0" w:color="000000"/>
              <w:bottom w:val="single" w:sz="4" w:space="0" w:color="000000"/>
              <w:right w:val="single" w:sz="4" w:space="0" w:color="000000"/>
            </w:tcBorders>
          </w:tcPr>
          <w:p w14:paraId="3C4CCB30"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91BBC4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5317D3B"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21867011" w14:textId="77777777" w:rsidR="004D74D8" w:rsidRPr="0006522C" w:rsidRDefault="004D74D8" w:rsidP="0006522C">
            <w:pPr>
              <w:widowControl w:val="0"/>
              <w:tabs>
                <w:tab w:val="left" w:pos="2753"/>
                <w:tab w:val="left" w:pos="4421"/>
                <w:tab w:val="left" w:pos="4901"/>
                <w:tab w:val="left" w:pos="6221"/>
                <w:tab w:val="left" w:pos="7343"/>
              </w:tabs>
              <w:ind w:left="1081" w:right="589" w:hanging="1081"/>
              <w:jc w:val="both"/>
              <w:rPr>
                <w:rFonts w:ascii="Tahoma" w:eastAsia="Times New Roman" w:hAnsi="Tahoma" w:cs="Tahoma"/>
                <w:sz w:val="20"/>
                <w:szCs w:val="20"/>
                <w:lang w:val="pt-PT"/>
              </w:rPr>
            </w:pPr>
            <w:r w:rsidRPr="0006522C">
              <w:rPr>
                <w:rFonts w:ascii="Tahoma" w:eastAsia="Times New Roman" w:hAnsi="Tahoma" w:cs="Tahoma"/>
                <w:sz w:val="20"/>
                <w:szCs w:val="20"/>
                <w:lang w:val="pt-PT"/>
              </w:rPr>
              <w:t>7.3.17.4.</w:t>
            </w:r>
            <w:r w:rsidRPr="0006522C">
              <w:rPr>
                <w:rFonts w:ascii="Tahoma" w:eastAsia="Times New Roman" w:hAnsi="Tahoma" w:cs="Tahoma"/>
                <w:sz w:val="20"/>
                <w:szCs w:val="20"/>
                <w:lang w:val="pt-PT"/>
              </w:rPr>
              <w:tab/>
              <w:t>Demonstrativos</w:t>
            </w:r>
            <w:r w:rsidRPr="0006522C">
              <w:rPr>
                <w:rFonts w:ascii="Tahoma" w:eastAsia="Times New Roman" w:hAnsi="Tahoma" w:cs="Tahoma"/>
                <w:sz w:val="20"/>
                <w:szCs w:val="20"/>
                <w:lang w:val="pt-PT"/>
              </w:rPr>
              <w:tab/>
              <w:t>de pagamentos</w:t>
            </w:r>
            <w:r w:rsidRPr="0006522C">
              <w:rPr>
                <w:rFonts w:ascii="Tahoma" w:eastAsia="Times New Roman" w:hAnsi="Tahoma" w:cs="Tahoma"/>
                <w:sz w:val="20"/>
                <w:szCs w:val="20"/>
                <w:lang w:val="pt-PT"/>
              </w:rPr>
              <w:tab/>
              <w:t xml:space="preserve">efetuados </w:t>
            </w:r>
            <w:r w:rsidRPr="0006522C">
              <w:rPr>
                <w:rFonts w:ascii="Tahoma" w:eastAsia="Times New Roman" w:hAnsi="Tahoma" w:cs="Tahoma"/>
                <w:spacing w:val="-4"/>
                <w:sz w:val="20"/>
                <w:szCs w:val="20"/>
                <w:lang w:val="pt-PT"/>
              </w:rPr>
              <w:t>-</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Estabelecimento/Lotação Pagador.</w:t>
            </w:r>
          </w:p>
        </w:tc>
        <w:tc>
          <w:tcPr>
            <w:tcW w:w="1837" w:type="dxa"/>
            <w:tcBorders>
              <w:top w:val="single" w:sz="4" w:space="0" w:color="000000"/>
              <w:left w:val="single" w:sz="4" w:space="0" w:color="000000"/>
              <w:bottom w:val="single" w:sz="4" w:space="0" w:color="000000"/>
              <w:right w:val="single" w:sz="4" w:space="0" w:color="000000"/>
            </w:tcBorders>
          </w:tcPr>
          <w:p w14:paraId="3D861112"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5B49B1A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488E472" w14:textId="77777777" w:rsidTr="00660861">
        <w:trPr>
          <w:trHeight w:val="505"/>
        </w:trPr>
        <w:tc>
          <w:tcPr>
            <w:tcW w:w="6663" w:type="dxa"/>
            <w:tcBorders>
              <w:top w:val="single" w:sz="4" w:space="0" w:color="000000"/>
              <w:left w:val="single" w:sz="4" w:space="0" w:color="000000"/>
              <w:bottom w:val="single" w:sz="4" w:space="0" w:color="000000"/>
              <w:right w:val="single" w:sz="4" w:space="0" w:color="000000"/>
            </w:tcBorders>
          </w:tcPr>
          <w:p w14:paraId="469E1C4C" w14:textId="77777777" w:rsidR="004D74D8" w:rsidRPr="0006522C" w:rsidRDefault="004D74D8" w:rsidP="0006522C">
            <w:pPr>
              <w:widowControl w:val="0"/>
              <w:tabs>
                <w:tab w:val="left" w:pos="2753"/>
              </w:tabs>
              <w:ind w:right="602"/>
              <w:rPr>
                <w:rFonts w:ascii="Tahoma" w:eastAsia="Times New Roman" w:hAnsi="Tahoma" w:cs="Tahoma"/>
                <w:sz w:val="20"/>
                <w:szCs w:val="20"/>
                <w:lang w:val="pt-PT"/>
              </w:rPr>
            </w:pPr>
            <w:r w:rsidRPr="0006522C">
              <w:rPr>
                <w:rFonts w:ascii="Tahoma" w:eastAsia="Times New Roman" w:hAnsi="Tahoma" w:cs="Tahoma"/>
                <w:sz w:val="20"/>
                <w:szCs w:val="20"/>
                <w:lang w:val="pt-PT"/>
              </w:rPr>
              <w:t>7.3.17.5.Demonstrativos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efetuados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Rubricas</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da remuneração.</w:t>
            </w:r>
          </w:p>
        </w:tc>
        <w:tc>
          <w:tcPr>
            <w:tcW w:w="1837" w:type="dxa"/>
            <w:tcBorders>
              <w:top w:val="single" w:sz="4" w:space="0" w:color="000000"/>
              <w:left w:val="single" w:sz="4" w:space="0" w:color="000000"/>
              <w:bottom w:val="single" w:sz="4" w:space="0" w:color="000000"/>
              <w:right w:val="single" w:sz="4" w:space="0" w:color="000000"/>
            </w:tcBorders>
          </w:tcPr>
          <w:p w14:paraId="3AB05D9C"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B0406E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2AB2C13"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12B0A2D0" w14:textId="77777777" w:rsidR="004D74D8" w:rsidRPr="0006522C" w:rsidRDefault="004D74D8" w:rsidP="0006522C">
            <w:pPr>
              <w:widowControl w:val="0"/>
              <w:tabs>
                <w:tab w:val="left" w:pos="2753"/>
              </w:tabs>
              <w:ind w:right="598"/>
              <w:rPr>
                <w:rFonts w:ascii="Tahoma" w:eastAsia="Times New Roman" w:hAnsi="Tahoma" w:cs="Tahoma"/>
                <w:sz w:val="20"/>
                <w:szCs w:val="20"/>
                <w:lang w:val="pt-PT"/>
              </w:rPr>
            </w:pPr>
            <w:r w:rsidRPr="0006522C">
              <w:rPr>
                <w:rFonts w:ascii="Tahoma" w:eastAsia="Times New Roman" w:hAnsi="Tahoma" w:cs="Tahoma"/>
                <w:sz w:val="20"/>
                <w:szCs w:val="20"/>
                <w:lang w:val="pt-PT"/>
              </w:rPr>
              <w:t>7.3.17.6.</w:t>
            </w:r>
            <w:r w:rsidRPr="0006522C">
              <w:rPr>
                <w:rFonts w:ascii="Tahoma" w:eastAsia="Times New Roman" w:hAnsi="Tahoma" w:cs="Tahoma"/>
                <w:spacing w:val="-1"/>
                <w:sz w:val="20"/>
                <w:szCs w:val="20"/>
                <w:lang w:val="pt-PT"/>
              </w:rPr>
              <w:t>Demonstrativos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pagamentos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efetuados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Planos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Saúde.</w:t>
            </w:r>
          </w:p>
        </w:tc>
        <w:tc>
          <w:tcPr>
            <w:tcW w:w="1837" w:type="dxa"/>
            <w:tcBorders>
              <w:top w:val="single" w:sz="4" w:space="0" w:color="000000"/>
              <w:left w:val="single" w:sz="4" w:space="0" w:color="000000"/>
              <w:bottom w:val="single" w:sz="4" w:space="0" w:color="000000"/>
              <w:right w:val="single" w:sz="4" w:space="0" w:color="000000"/>
            </w:tcBorders>
          </w:tcPr>
          <w:p w14:paraId="1D62BE49"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02ABD4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5FFD4FB" w14:textId="77777777" w:rsidTr="00660861">
        <w:trPr>
          <w:trHeight w:val="506"/>
        </w:trPr>
        <w:tc>
          <w:tcPr>
            <w:tcW w:w="6663" w:type="dxa"/>
            <w:tcBorders>
              <w:top w:val="single" w:sz="4" w:space="0" w:color="000000"/>
              <w:left w:val="single" w:sz="4" w:space="0" w:color="000000"/>
              <w:bottom w:val="single" w:sz="4" w:space="0" w:color="000000"/>
              <w:right w:val="single" w:sz="4" w:space="0" w:color="000000"/>
            </w:tcBorders>
          </w:tcPr>
          <w:p w14:paraId="6BC69710" w14:textId="77777777" w:rsidR="004D74D8" w:rsidRPr="0006522C" w:rsidRDefault="004D74D8" w:rsidP="0006522C">
            <w:pPr>
              <w:widowControl w:val="0"/>
              <w:tabs>
                <w:tab w:val="left" w:pos="2753"/>
                <w:tab w:val="left" w:pos="4421"/>
                <w:tab w:val="left" w:pos="4901"/>
                <w:tab w:val="left" w:pos="6224"/>
                <w:tab w:val="left" w:pos="7343"/>
              </w:tabs>
              <w:ind w:right="589"/>
              <w:rPr>
                <w:rFonts w:ascii="Tahoma" w:eastAsia="Times New Roman" w:hAnsi="Tahoma" w:cs="Tahoma"/>
                <w:sz w:val="20"/>
                <w:szCs w:val="20"/>
                <w:lang w:val="pt-PT"/>
              </w:rPr>
            </w:pPr>
            <w:r w:rsidRPr="0006522C">
              <w:rPr>
                <w:rFonts w:ascii="Tahoma" w:eastAsia="Times New Roman" w:hAnsi="Tahoma" w:cs="Tahoma"/>
                <w:sz w:val="20"/>
                <w:szCs w:val="20"/>
                <w:lang w:val="pt-PT"/>
              </w:rPr>
              <w:t>7.3.17.7.Demonstrativos</w:t>
            </w:r>
            <w:r w:rsidRPr="0006522C">
              <w:rPr>
                <w:rFonts w:ascii="Tahoma" w:eastAsia="Times New Roman" w:hAnsi="Tahoma" w:cs="Tahoma"/>
                <w:sz w:val="20"/>
                <w:szCs w:val="20"/>
                <w:lang w:val="pt-PT"/>
              </w:rPr>
              <w:tab/>
              <w:t>de pagamento efetuados Dependentes 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Plano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Saúde.</w:t>
            </w:r>
          </w:p>
        </w:tc>
        <w:tc>
          <w:tcPr>
            <w:tcW w:w="1837" w:type="dxa"/>
            <w:tcBorders>
              <w:top w:val="single" w:sz="4" w:space="0" w:color="000000"/>
              <w:left w:val="single" w:sz="4" w:space="0" w:color="000000"/>
              <w:bottom w:val="single" w:sz="4" w:space="0" w:color="000000"/>
              <w:right w:val="single" w:sz="4" w:space="0" w:color="000000"/>
            </w:tcBorders>
          </w:tcPr>
          <w:p w14:paraId="3C9E2990"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1AAD50C2"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79C371B" w14:textId="77777777" w:rsidTr="00660861">
        <w:trPr>
          <w:trHeight w:val="254"/>
        </w:trPr>
        <w:tc>
          <w:tcPr>
            <w:tcW w:w="6663" w:type="dxa"/>
            <w:tcBorders>
              <w:top w:val="single" w:sz="4" w:space="0" w:color="000000"/>
              <w:left w:val="single" w:sz="4" w:space="0" w:color="000000"/>
              <w:bottom w:val="single" w:sz="4" w:space="0" w:color="000000"/>
              <w:right w:val="single" w:sz="4" w:space="0" w:color="000000"/>
            </w:tcBorders>
          </w:tcPr>
          <w:p w14:paraId="429A64FE" w14:textId="77777777" w:rsidR="004D74D8" w:rsidRPr="0006522C" w:rsidRDefault="004D74D8" w:rsidP="0006522C">
            <w:pPr>
              <w:widowControl w:val="0"/>
              <w:tabs>
                <w:tab w:val="left" w:pos="2753"/>
              </w:tabs>
              <w:rPr>
                <w:rFonts w:ascii="Tahoma" w:eastAsia="Times New Roman" w:hAnsi="Tahoma" w:cs="Tahoma"/>
                <w:sz w:val="20"/>
                <w:szCs w:val="20"/>
                <w:lang w:val="pt-PT"/>
              </w:rPr>
            </w:pPr>
            <w:r w:rsidRPr="0006522C">
              <w:rPr>
                <w:rFonts w:ascii="Tahoma" w:eastAsia="Times New Roman" w:hAnsi="Tahoma" w:cs="Tahoma"/>
                <w:sz w:val="20"/>
                <w:szCs w:val="20"/>
                <w:lang w:val="pt-PT"/>
              </w:rPr>
              <w:t>7.3.17.8.Valores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recebidos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outras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empresas.</w:t>
            </w:r>
          </w:p>
        </w:tc>
        <w:tc>
          <w:tcPr>
            <w:tcW w:w="1837" w:type="dxa"/>
            <w:tcBorders>
              <w:top w:val="single" w:sz="4" w:space="0" w:color="000000"/>
              <w:left w:val="single" w:sz="4" w:space="0" w:color="000000"/>
              <w:bottom w:val="single" w:sz="4" w:space="0" w:color="000000"/>
              <w:right w:val="single" w:sz="4" w:space="0" w:color="000000"/>
            </w:tcBorders>
          </w:tcPr>
          <w:p w14:paraId="38214CE0"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708EF6B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830E7BA" w14:textId="77777777" w:rsidTr="00660861">
        <w:trPr>
          <w:trHeight w:val="253"/>
        </w:trPr>
        <w:tc>
          <w:tcPr>
            <w:tcW w:w="6663" w:type="dxa"/>
            <w:tcBorders>
              <w:top w:val="single" w:sz="4" w:space="0" w:color="000000"/>
              <w:left w:val="single" w:sz="4" w:space="0" w:color="000000"/>
              <w:bottom w:val="single" w:sz="4" w:space="0" w:color="000000"/>
              <w:right w:val="single" w:sz="4" w:space="0" w:color="000000"/>
            </w:tcBorders>
          </w:tcPr>
          <w:p w14:paraId="7EFAD242" w14:textId="77777777" w:rsidR="004D74D8" w:rsidRPr="0006522C" w:rsidRDefault="004D74D8" w:rsidP="0006522C">
            <w:pPr>
              <w:widowControl w:val="0"/>
              <w:rPr>
                <w:rFonts w:ascii="Tahoma" w:eastAsia="Times New Roman" w:hAnsi="Tahoma" w:cs="Tahoma"/>
                <w:sz w:val="20"/>
                <w:szCs w:val="20"/>
                <w:lang w:val="pt-PT"/>
              </w:rPr>
            </w:pPr>
            <w:r w:rsidRPr="0006522C">
              <w:rPr>
                <w:rFonts w:ascii="Tahoma" w:eastAsia="Times New Roman" w:hAnsi="Tahoma" w:cs="Tahoma"/>
                <w:sz w:val="20"/>
                <w:szCs w:val="20"/>
                <w:lang w:val="pt-PT"/>
              </w:rPr>
              <w:t>7.3.18.</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S-2400</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Benefícios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Previdenciários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RPPS.</w:t>
            </w:r>
          </w:p>
        </w:tc>
        <w:tc>
          <w:tcPr>
            <w:tcW w:w="1837" w:type="dxa"/>
            <w:tcBorders>
              <w:top w:val="single" w:sz="4" w:space="0" w:color="000000"/>
              <w:left w:val="single" w:sz="4" w:space="0" w:color="000000"/>
              <w:bottom w:val="single" w:sz="4" w:space="0" w:color="000000"/>
              <w:right w:val="single" w:sz="4" w:space="0" w:color="000000"/>
            </w:tcBorders>
          </w:tcPr>
          <w:p w14:paraId="77612ACE"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65B4125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48380F8"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1736AD07" w14:textId="77777777" w:rsidR="004D74D8" w:rsidRPr="0006522C" w:rsidRDefault="004D74D8" w:rsidP="0006522C">
            <w:pPr>
              <w:widowControl w:val="0"/>
              <w:tabs>
                <w:tab w:val="left" w:pos="2753"/>
              </w:tabs>
              <w:rPr>
                <w:rFonts w:ascii="Tahoma" w:eastAsia="Times New Roman" w:hAnsi="Tahoma" w:cs="Tahoma"/>
                <w:sz w:val="20"/>
                <w:szCs w:val="20"/>
                <w:lang w:val="pt-PT"/>
              </w:rPr>
            </w:pPr>
            <w:r w:rsidRPr="0006522C">
              <w:rPr>
                <w:rFonts w:ascii="Tahoma" w:eastAsia="Times New Roman" w:hAnsi="Tahoma" w:cs="Tahoma"/>
                <w:sz w:val="20"/>
                <w:szCs w:val="20"/>
                <w:lang w:val="pt-PT"/>
              </w:rPr>
              <w:t>7.3.18.1. Inclusão/Alteração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Benefício.</w:t>
            </w:r>
          </w:p>
        </w:tc>
        <w:tc>
          <w:tcPr>
            <w:tcW w:w="1837" w:type="dxa"/>
            <w:tcBorders>
              <w:top w:val="single" w:sz="4" w:space="0" w:color="000000"/>
              <w:left w:val="single" w:sz="4" w:space="0" w:color="000000"/>
              <w:bottom w:val="single" w:sz="4" w:space="0" w:color="000000"/>
              <w:right w:val="single" w:sz="4" w:space="0" w:color="000000"/>
            </w:tcBorders>
          </w:tcPr>
          <w:p w14:paraId="2798B2F2"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2815B9B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BB2BF2D" w14:textId="77777777" w:rsidTr="00660861">
        <w:trPr>
          <w:trHeight w:val="77"/>
        </w:trPr>
        <w:tc>
          <w:tcPr>
            <w:tcW w:w="6663" w:type="dxa"/>
            <w:tcBorders>
              <w:top w:val="single" w:sz="4" w:space="0" w:color="000000"/>
              <w:left w:val="single" w:sz="4" w:space="0" w:color="000000"/>
              <w:bottom w:val="single" w:sz="4" w:space="0" w:color="000000"/>
              <w:right w:val="single" w:sz="4" w:space="0" w:color="000000"/>
            </w:tcBorders>
          </w:tcPr>
          <w:p w14:paraId="23F786DB" w14:textId="77777777" w:rsidR="004D74D8" w:rsidRPr="0006522C" w:rsidRDefault="004D74D8" w:rsidP="0006522C">
            <w:pPr>
              <w:widowControl w:val="0"/>
              <w:tabs>
                <w:tab w:val="left" w:pos="2753"/>
              </w:tabs>
              <w:rPr>
                <w:rFonts w:ascii="Tahoma" w:eastAsia="Times New Roman" w:hAnsi="Tahoma" w:cs="Tahoma"/>
                <w:sz w:val="20"/>
                <w:szCs w:val="20"/>
                <w:lang w:val="pt-PT"/>
              </w:rPr>
            </w:pPr>
            <w:r w:rsidRPr="0006522C">
              <w:rPr>
                <w:rFonts w:ascii="Tahoma" w:eastAsia="Times New Roman" w:hAnsi="Tahoma" w:cs="Tahoma"/>
                <w:sz w:val="20"/>
                <w:szCs w:val="20"/>
                <w:lang w:val="pt-PT"/>
              </w:rPr>
              <w:t>7.3.18.2. Término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Benefício.</w:t>
            </w:r>
          </w:p>
        </w:tc>
        <w:tc>
          <w:tcPr>
            <w:tcW w:w="1837" w:type="dxa"/>
            <w:tcBorders>
              <w:top w:val="single" w:sz="4" w:space="0" w:color="000000"/>
              <w:left w:val="single" w:sz="4" w:space="0" w:color="000000"/>
              <w:bottom w:val="single" w:sz="4" w:space="0" w:color="000000"/>
              <w:right w:val="single" w:sz="4" w:space="0" w:color="000000"/>
            </w:tcBorders>
          </w:tcPr>
          <w:p w14:paraId="69FD5473"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369DB84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CDAF8E2" w14:textId="77777777" w:rsidTr="00660861">
        <w:trPr>
          <w:trHeight w:val="251"/>
        </w:trPr>
        <w:tc>
          <w:tcPr>
            <w:tcW w:w="6663" w:type="dxa"/>
            <w:tcBorders>
              <w:top w:val="single" w:sz="4" w:space="0" w:color="000000"/>
              <w:left w:val="single" w:sz="4" w:space="0" w:color="000000"/>
              <w:bottom w:val="single" w:sz="4" w:space="0" w:color="000000"/>
              <w:right w:val="single" w:sz="4" w:space="0" w:color="000000"/>
            </w:tcBorders>
          </w:tcPr>
          <w:p w14:paraId="735CFD35" w14:textId="77777777" w:rsidR="004D74D8" w:rsidRPr="0006522C" w:rsidRDefault="004D74D8" w:rsidP="0006522C">
            <w:pPr>
              <w:widowControl w:val="0"/>
              <w:rPr>
                <w:rFonts w:ascii="Tahoma" w:eastAsia="Times New Roman" w:hAnsi="Tahoma" w:cs="Tahoma"/>
                <w:sz w:val="20"/>
                <w:szCs w:val="20"/>
                <w:lang w:val="pt-PT"/>
              </w:rPr>
            </w:pPr>
            <w:r w:rsidRPr="0006522C">
              <w:rPr>
                <w:rFonts w:ascii="Tahoma" w:eastAsia="Times New Roman" w:hAnsi="Tahoma" w:cs="Tahoma"/>
                <w:sz w:val="20"/>
                <w:szCs w:val="20"/>
                <w:lang w:val="pt-PT"/>
              </w:rPr>
              <w:t>7.3.19.</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S-3000 – Exclusão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Eventos.</w:t>
            </w:r>
          </w:p>
        </w:tc>
        <w:tc>
          <w:tcPr>
            <w:tcW w:w="1837" w:type="dxa"/>
            <w:tcBorders>
              <w:top w:val="single" w:sz="4" w:space="0" w:color="000000"/>
              <w:left w:val="single" w:sz="4" w:space="0" w:color="000000"/>
              <w:bottom w:val="single" w:sz="4" w:space="0" w:color="000000"/>
              <w:right w:val="single" w:sz="4" w:space="0" w:color="000000"/>
            </w:tcBorders>
          </w:tcPr>
          <w:p w14:paraId="516ACE9E" w14:textId="77777777" w:rsidR="004D74D8" w:rsidRPr="0006522C" w:rsidRDefault="004D74D8" w:rsidP="0006522C">
            <w:pPr>
              <w:widowControl w:val="0"/>
              <w:ind w:left="631"/>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276" w:type="dxa"/>
            <w:tcBorders>
              <w:top w:val="single" w:sz="4" w:space="0" w:color="000000"/>
              <w:left w:val="single" w:sz="4" w:space="0" w:color="000000"/>
              <w:bottom w:val="single" w:sz="4" w:space="0" w:color="000000"/>
              <w:right w:val="single" w:sz="4" w:space="0" w:color="000000"/>
            </w:tcBorders>
          </w:tcPr>
          <w:p w14:paraId="098560B0" w14:textId="77777777" w:rsidR="004D74D8" w:rsidRPr="0006522C" w:rsidRDefault="004D74D8" w:rsidP="0006522C">
            <w:pPr>
              <w:widowControl w:val="0"/>
              <w:rPr>
                <w:rFonts w:ascii="Tahoma" w:eastAsia="Times New Roman" w:hAnsi="Tahoma" w:cs="Tahoma"/>
                <w:sz w:val="20"/>
                <w:szCs w:val="20"/>
                <w:lang w:val="pt-PT"/>
              </w:rPr>
            </w:pPr>
          </w:p>
        </w:tc>
      </w:tr>
    </w:tbl>
    <w:p w14:paraId="578AD1BD" w14:textId="77777777" w:rsidR="004D74D8" w:rsidRPr="0006522C" w:rsidRDefault="004D74D8" w:rsidP="0006522C">
      <w:pPr>
        <w:widowControl w:val="0"/>
        <w:suppressAutoHyphens/>
        <w:spacing w:after="0" w:line="240" w:lineRule="auto"/>
        <w:textAlignment w:val="baseline"/>
        <w:rPr>
          <w:rFonts w:ascii="Tahoma" w:eastAsia="Times New Roman" w:hAnsi="Tahoma" w:cs="Tahoma"/>
          <w:b/>
          <w:sz w:val="20"/>
          <w:szCs w:val="20"/>
          <w:lang w:eastAsia="pt-BR"/>
        </w:rPr>
      </w:pPr>
    </w:p>
    <w:p w14:paraId="039D1F1F" w14:textId="77777777" w:rsidR="004D74D8" w:rsidRPr="0006522C" w:rsidRDefault="004D74D8" w:rsidP="0006522C">
      <w:pPr>
        <w:widowControl w:val="0"/>
        <w:numPr>
          <w:ilvl w:val="0"/>
          <w:numId w:val="14"/>
        </w:numPr>
        <w:tabs>
          <w:tab w:val="left" w:pos="4854"/>
          <w:tab w:val="left" w:pos="4855"/>
        </w:tabs>
        <w:spacing w:after="0" w:line="240" w:lineRule="auto"/>
        <w:ind w:left="828" w:hanging="828"/>
        <w:jc w:val="center"/>
        <w:outlineLvl w:val="0"/>
        <w:rPr>
          <w:rFonts w:ascii="Tahoma" w:eastAsia="Calibri" w:hAnsi="Tahoma" w:cs="Tahoma"/>
          <w:b/>
          <w:sz w:val="20"/>
          <w:szCs w:val="20"/>
        </w:rPr>
      </w:pPr>
      <w:bookmarkStart w:id="118" w:name="_Toc149570616"/>
      <w:r w:rsidRPr="0006522C">
        <w:rPr>
          <w:rFonts w:ascii="Tahoma" w:eastAsia="Calibri" w:hAnsi="Tahoma" w:cs="Tahoma"/>
          <w:b/>
          <w:sz w:val="20"/>
          <w:szCs w:val="20"/>
        </w:rPr>
        <w:t>SISTEMA</w:t>
      </w:r>
      <w:r w:rsidRPr="0006522C">
        <w:rPr>
          <w:rFonts w:ascii="Tahoma" w:eastAsia="Calibri" w:hAnsi="Tahoma" w:cs="Tahoma"/>
          <w:b/>
          <w:spacing w:val="-6"/>
          <w:sz w:val="20"/>
          <w:szCs w:val="20"/>
        </w:rPr>
        <w:t xml:space="preserve"> </w:t>
      </w:r>
      <w:r w:rsidRPr="0006522C">
        <w:rPr>
          <w:rFonts w:ascii="Tahoma" w:eastAsia="Calibri" w:hAnsi="Tahoma" w:cs="Tahoma"/>
          <w:b/>
          <w:sz w:val="20"/>
          <w:szCs w:val="20"/>
        </w:rPr>
        <w:t>DE</w:t>
      </w:r>
      <w:r w:rsidRPr="0006522C">
        <w:rPr>
          <w:rFonts w:ascii="Tahoma" w:eastAsia="Calibri" w:hAnsi="Tahoma" w:cs="Tahoma"/>
          <w:b/>
          <w:spacing w:val="-6"/>
          <w:sz w:val="20"/>
          <w:szCs w:val="20"/>
        </w:rPr>
        <w:t xml:space="preserve"> </w:t>
      </w:r>
      <w:r w:rsidRPr="0006522C">
        <w:rPr>
          <w:rFonts w:ascii="Tahoma" w:eastAsia="Calibri" w:hAnsi="Tahoma" w:cs="Tahoma"/>
          <w:b/>
          <w:sz w:val="20"/>
          <w:szCs w:val="20"/>
        </w:rPr>
        <w:t>ADMINISTRAÇÃO</w:t>
      </w:r>
      <w:r w:rsidRPr="0006522C">
        <w:rPr>
          <w:rFonts w:ascii="Tahoma" w:eastAsia="Calibri" w:hAnsi="Tahoma" w:cs="Tahoma"/>
          <w:b/>
          <w:spacing w:val="-2"/>
          <w:sz w:val="20"/>
          <w:szCs w:val="20"/>
        </w:rPr>
        <w:t xml:space="preserve"> </w:t>
      </w:r>
      <w:r w:rsidRPr="0006522C">
        <w:rPr>
          <w:rFonts w:ascii="Tahoma" w:eastAsia="Calibri" w:hAnsi="Tahoma" w:cs="Tahoma"/>
          <w:b/>
          <w:sz w:val="20"/>
          <w:szCs w:val="20"/>
        </w:rPr>
        <w:t>DE</w:t>
      </w:r>
      <w:r w:rsidRPr="0006522C">
        <w:rPr>
          <w:rFonts w:ascii="Tahoma" w:eastAsia="Calibri" w:hAnsi="Tahoma" w:cs="Tahoma"/>
          <w:b/>
          <w:spacing w:val="-6"/>
          <w:sz w:val="20"/>
          <w:szCs w:val="20"/>
        </w:rPr>
        <w:t xml:space="preserve"> </w:t>
      </w:r>
      <w:r w:rsidRPr="0006522C">
        <w:rPr>
          <w:rFonts w:ascii="Tahoma" w:eastAsia="Calibri" w:hAnsi="Tahoma" w:cs="Tahoma"/>
          <w:b/>
          <w:sz w:val="20"/>
          <w:szCs w:val="20"/>
        </w:rPr>
        <w:t>CEMITÉRIO</w:t>
      </w:r>
      <w:r w:rsidRPr="0006522C">
        <w:rPr>
          <w:rFonts w:ascii="Tahoma" w:eastAsia="Calibri" w:hAnsi="Tahoma" w:cs="Tahoma"/>
          <w:b/>
          <w:spacing w:val="-5"/>
          <w:sz w:val="20"/>
          <w:szCs w:val="20"/>
        </w:rPr>
        <w:t xml:space="preserve"> </w:t>
      </w:r>
      <w:r w:rsidRPr="0006522C">
        <w:rPr>
          <w:rFonts w:ascii="Tahoma" w:eastAsia="Calibri" w:hAnsi="Tahoma" w:cs="Tahoma"/>
          <w:b/>
          <w:sz w:val="20"/>
          <w:szCs w:val="20"/>
        </w:rPr>
        <w:t>MUNICIPAL</w:t>
      </w:r>
      <w:bookmarkEnd w:id="118"/>
    </w:p>
    <w:p w14:paraId="3DBFAB79" w14:textId="77777777" w:rsidR="004D74D8" w:rsidRPr="0006522C" w:rsidRDefault="004D74D8" w:rsidP="0006522C">
      <w:pPr>
        <w:widowControl w:val="0"/>
        <w:suppressAutoHyphens/>
        <w:spacing w:after="0" w:line="240" w:lineRule="auto"/>
        <w:textAlignment w:val="baseline"/>
        <w:rPr>
          <w:rFonts w:ascii="Tahoma" w:eastAsia="Times New Roman" w:hAnsi="Tahoma" w:cs="Tahoma"/>
          <w:b/>
          <w:sz w:val="20"/>
          <w:szCs w:val="20"/>
          <w:lang w:eastAsia="pt-BR"/>
        </w:rPr>
      </w:pPr>
    </w:p>
    <w:tbl>
      <w:tblPr>
        <w:tblStyle w:val="TableNormal"/>
        <w:tblW w:w="9640" w:type="dxa"/>
        <w:tblInd w:w="-289" w:type="dxa"/>
        <w:tblLayout w:type="fixed"/>
        <w:tblCellMar>
          <w:left w:w="5" w:type="dxa"/>
          <w:right w:w="5" w:type="dxa"/>
        </w:tblCellMar>
        <w:tblLook w:val="01E0" w:firstRow="1" w:lastRow="1" w:firstColumn="1" w:lastColumn="1" w:noHBand="0" w:noVBand="0"/>
      </w:tblPr>
      <w:tblGrid>
        <w:gridCol w:w="6663"/>
        <w:gridCol w:w="1843"/>
        <w:gridCol w:w="1134"/>
      </w:tblGrid>
      <w:tr w:rsidR="004D74D8" w:rsidRPr="0006522C" w14:paraId="67BD3B38" w14:textId="77777777" w:rsidTr="00660861">
        <w:trPr>
          <w:trHeight w:val="820"/>
        </w:trPr>
        <w:tc>
          <w:tcPr>
            <w:tcW w:w="6663" w:type="dxa"/>
            <w:tcBorders>
              <w:top w:val="single" w:sz="4" w:space="0" w:color="000000"/>
              <w:left w:val="single" w:sz="4" w:space="0" w:color="000000"/>
              <w:bottom w:val="single" w:sz="4" w:space="0" w:color="000000"/>
              <w:right w:val="single" w:sz="4" w:space="0" w:color="000000"/>
            </w:tcBorders>
          </w:tcPr>
          <w:p w14:paraId="7D22182C" w14:textId="77777777" w:rsidR="004D74D8" w:rsidRPr="0006522C" w:rsidRDefault="004D74D8" w:rsidP="0006522C">
            <w:pPr>
              <w:widowControl w:val="0"/>
              <w:tabs>
                <w:tab w:val="left" w:pos="827"/>
              </w:tabs>
              <w:ind w:right="-15"/>
              <w:jc w:val="center"/>
              <w:rPr>
                <w:rFonts w:ascii="Tahoma" w:eastAsia="Times New Roman" w:hAnsi="Tahoma" w:cs="Tahoma"/>
                <w:sz w:val="20"/>
                <w:szCs w:val="20"/>
                <w:lang w:val="pt-PT"/>
              </w:rPr>
            </w:pPr>
            <w:r w:rsidRPr="0006522C">
              <w:rPr>
                <w:rFonts w:ascii="Tahoma" w:eastAsia="Times New Roman" w:hAnsi="Tahoma" w:cs="Tahoma"/>
                <w:sz w:val="20"/>
                <w:szCs w:val="20"/>
                <w:lang w:val="pt-PT"/>
              </w:rPr>
              <w:t>Características</w:t>
            </w:r>
          </w:p>
        </w:tc>
        <w:tc>
          <w:tcPr>
            <w:tcW w:w="1843" w:type="dxa"/>
            <w:tcBorders>
              <w:top w:val="single" w:sz="4" w:space="0" w:color="000000"/>
              <w:left w:val="single" w:sz="4" w:space="0" w:color="000000"/>
              <w:bottom w:val="single" w:sz="4" w:space="0" w:color="000000"/>
              <w:right w:val="single" w:sz="4" w:space="0" w:color="000000"/>
            </w:tcBorders>
          </w:tcPr>
          <w:p w14:paraId="20063A4F" w14:textId="77777777" w:rsidR="004D74D8" w:rsidRPr="0006522C" w:rsidRDefault="004D74D8" w:rsidP="0006522C">
            <w:pPr>
              <w:widowControl w:val="0"/>
              <w:rPr>
                <w:rFonts w:ascii="Tahoma" w:eastAsia="Times New Roman" w:hAnsi="Tahoma" w:cs="Tahoma"/>
                <w:b/>
                <w:sz w:val="20"/>
                <w:szCs w:val="20"/>
                <w:lang w:val="pt-PT"/>
              </w:rPr>
            </w:pPr>
          </w:p>
          <w:p w14:paraId="29F7B8F3" w14:textId="77777777" w:rsidR="004D74D8" w:rsidRPr="0006522C" w:rsidRDefault="004D74D8" w:rsidP="0006522C">
            <w:pPr>
              <w:widowControl w:val="0"/>
              <w:ind w:left="112"/>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1F7F0A5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26713F4" w14:textId="77777777" w:rsidTr="00660861">
        <w:trPr>
          <w:trHeight w:val="441"/>
        </w:trPr>
        <w:tc>
          <w:tcPr>
            <w:tcW w:w="6663" w:type="dxa"/>
            <w:tcBorders>
              <w:top w:val="single" w:sz="4" w:space="0" w:color="000000"/>
              <w:left w:val="single" w:sz="4" w:space="0" w:color="000000"/>
              <w:bottom w:val="single" w:sz="4" w:space="0" w:color="000000"/>
              <w:right w:val="single" w:sz="4" w:space="0" w:color="000000"/>
            </w:tcBorders>
          </w:tcPr>
          <w:p w14:paraId="6195BE57"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Realizar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consultas 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terrenos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por quadra,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lote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responsável;</w:t>
            </w:r>
          </w:p>
        </w:tc>
        <w:tc>
          <w:tcPr>
            <w:tcW w:w="1843" w:type="dxa"/>
            <w:tcBorders>
              <w:top w:val="single" w:sz="4" w:space="0" w:color="000000"/>
              <w:left w:val="single" w:sz="4" w:space="0" w:color="000000"/>
              <w:bottom w:val="single" w:sz="4" w:space="0" w:color="000000"/>
              <w:right w:val="single" w:sz="4" w:space="0" w:color="000000"/>
            </w:tcBorders>
          </w:tcPr>
          <w:p w14:paraId="48B3F821"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3B42F2BD"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F2E92A7" w14:textId="77777777" w:rsidTr="00660861">
        <w:trPr>
          <w:trHeight w:val="758"/>
        </w:trPr>
        <w:tc>
          <w:tcPr>
            <w:tcW w:w="6663" w:type="dxa"/>
            <w:tcBorders>
              <w:top w:val="single" w:sz="4" w:space="0" w:color="000000"/>
              <w:left w:val="single" w:sz="4" w:space="0" w:color="000000"/>
              <w:bottom w:val="single" w:sz="4" w:space="0" w:color="000000"/>
              <w:right w:val="single" w:sz="4" w:space="0" w:color="000000"/>
            </w:tcBorders>
          </w:tcPr>
          <w:p w14:paraId="17754292"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2.</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cadastrar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sobre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proprietários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concessões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inumados, datas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declarantes;</w:t>
            </w:r>
          </w:p>
        </w:tc>
        <w:tc>
          <w:tcPr>
            <w:tcW w:w="1843" w:type="dxa"/>
            <w:tcBorders>
              <w:top w:val="single" w:sz="4" w:space="0" w:color="000000"/>
              <w:left w:val="single" w:sz="4" w:space="0" w:color="000000"/>
              <w:bottom w:val="single" w:sz="4" w:space="0" w:color="000000"/>
              <w:right w:val="single" w:sz="4" w:space="0" w:color="000000"/>
            </w:tcBorders>
          </w:tcPr>
          <w:p w14:paraId="0887A718" w14:textId="77777777" w:rsidR="004D74D8" w:rsidRPr="0006522C" w:rsidRDefault="004D74D8" w:rsidP="0006522C">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5722053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20565CD" w14:textId="77777777" w:rsidTr="00660861">
        <w:trPr>
          <w:trHeight w:val="757"/>
        </w:trPr>
        <w:tc>
          <w:tcPr>
            <w:tcW w:w="6663" w:type="dxa"/>
            <w:tcBorders>
              <w:top w:val="single" w:sz="4" w:space="0" w:color="000000"/>
              <w:left w:val="single" w:sz="4" w:space="0" w:color="000000"/>
              <w:bottom w:val="single" w:sz="4" w:space="0" w:color="000000"/>
              <w:right w:val="single" w:sz="4" w:space="0" w:color="000000"/>
            </w:tcBorders>
          </w:tcPr>
          <w:p w14:paraId="48BCE6AF"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3.</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cadastrar</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sobre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responsáveis</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concessões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4"/>
                <w:sz w:val="20"/>
                <w:szCs w:val="20"/>
                <w:lang w:val="pt-PT"/>
              </w:rPr>
              <w:t xml:space="preserve"> </w:t>
            </w:r>
            <w:r w:rsidRPr="0006522C">
              <w:rPr>
                <w:rFonts w:ascii="Tahoma" w:eastAsia="Times New Roman" w:hAnsi="Tahoma" w:cs="Tahoma"/>
                <w:sz w:val="20"/>
                <w:szCs w:val="20"/>
                <w:lang w:val="pt-PT"/>
              </w:rPr>
              <w:t>seus sucessores;</w:t>
            </w:r>
          </w:p>
        </w:tc>
        <w:tc>
          <w:tcPr>
            <w:tcW w:w="1843" w:type="dxa"/>
            <w:tcBorders>
              <w:top w:val="single" w:sz="4" w:space="0" w:color="000000"/>
              <w:left w:val="single" w:sz="4" w:space="0" w:color="000000"/>
              <w:bottom w:val="single" w:sz="4" w:space="0" w:color="000000"/>
              <w:right w:val="single" w:sz="4" w:space="0" w:color="000000"/>
            </w:tcBorders>
          </w:tcPr>
          <w:p w14:paraId="11EAB57F"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74418E8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FFA6532" w14:textId="77777777" w:rsidTr="00660861">
        <w:trPr>
          <w:trHeight w:val="378"/>
        </w:trPr>
        <w:tc>
          <w:tcPr>
            <w:tcW w:w="6663" w:type="dxa"/>
            <w:tcBorders>
              <w:top w:val="single" w:sz="4" w:space="0" w:color="000000"/>
              <w:left w:val="single" w:sz="4" w:space="0" w:color="000000"/>
              <w:bottom w:val="single" w:sz="4" w:space="0" w:color="000000"/>
              <w:right w:val="single" w:sz="4" w:space="0" w:color="000000"/>
            </w:tcBorders>
          </w:tcPr>
          <w:p w14:paraId="741F2915"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4.</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pacing w:val="-1"/>
                <w:sz w:val="20"/>
                <w:szCs w:val="20"/>
                <w:lang w:val="pt-PT"/>
              </w:rPr>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pacing w:val="-1"/>
                <w:sz w:val="20"/>
                <w:szCs w:val="20"/>
                <w:lang w:val="pt-PT"/>
              </w:rPr>
              <w:t>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pacing w:val="-1"/>
                <w:sz w:val="20"/>
                <w:szCs w:val="20"/>
                <w:lang w:val="pt-PT"/>
              </w:rPr>
              <w:t>emissão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 documentos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Aquisição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Perpetuidade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terrenos;</w:t>
            </w:r>
          </w:p>
        </w:tc>
        <w:tc>
          <w:tcPr>
            <w:tcW w:w="1843" w:type="dxa"/>
            <w:tcBorders>
              <w:top w:val="single" w:sz="4" w:space="0" w:color="000000"/>
              <w:left w:val="single" w:sz="4" w:space="0" w:color="000000"/>
              <w:bottom w:val="single" w:sz="4" w:space="0" w:color="000000"/>
              <w:right w:val="single" w:sz="4" w:space="0" w:color="000000"/>
            </w:tcBorders>
          </w:tcPr>
          <w:p w14:paraId="6A7812FF" w14:textId="77777777" w:rsidR="004D74D8" w:rsidRPr="0006522C" w:rsidRDefault="004D74D8" w:rsidP="0006522C">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1B7DB0F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ED7F7E1" w14:textId="77777777" w:rsidTr="00660861">
        <w:trPr>
          <w:trHeight w:val="378"/>
        </w:trPr>
        <w:tc>
          <w:tcPr>
            <w:tcW w:w="6663" w:type="dxa"/>
            <w:tcBorders>
              <w:top w:val="single" w:sz="4" w:space="0" w:color="000000"/>
              <w:left w:val="single" w:sz="4" w:space="0" w:color="000000"/>
              <w:bottom w:val="single" w:sz="4" w:space="0" w:color="000000"/>
              <w:right w:val="single" w:sz="4" w:space="0" w:color="000000"/>
            </w:tcBorders>
          </w:tcPr>
          <w:p w14:paraId="0408FFDE"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5.</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documentos 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Título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Perpetuidade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terrenos;</w:t>
            </w:r>
          </w:p>
        </w:tc>
        <w:tc>
          <w:tcPr>
            <w:tcW w:w="1843" w:type="dxa"/>
            <w:tcBorders>
              <w:top w:val="single" w:sz="4" w:space="0" w:color="000000"/>
              <w:left w:val="single" w:sz="4" w:space="0" w:color="000000"/>
              <w:bottom w:val="single" w:sz="4" w:space="0" w:color="000000"/>
              <w:right w:val="single" w:sz="4" w:space="0" w:color="000000"/>
            </w:tcBorders>
          </w:tcPr>
          <w:p w14:paraId="684C8CD0"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5BC2E4F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C7CD0DE" w14:textId="77777777" w:rsidTr="00660861">
        <w:trPr>
          <w:trHeight w:val="378"/>
        </w:trPr>
        <w:tc>
          <w:tcPr>
            <w:tcW w:w="6663" w:type="dxa"/>
            <w:tcBorders>
              <w:top w:val="single" w:sz="4" w:space="0" w:color="000000"/>
              <w:left w:val="single" w:sz="4" w:space="0" w:color="000000"/>
              <w:bottom w:val="single" w:sz="4" w:space="0" w:color="000000"/>
              <w:right w:val="single" w:sz="4" w:space="0" w:color="000000"/>
            </w:tcBorders>
          </w:tcPr>
          <w:p w14:paraId="1E4D6C80"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6.</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reformas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jazigos;</w:t>
            </w:r>
          </w:p>
        </w:tc>
        <w:tc>
          <w:tcPr>
            <w:tcW w:w="1843" w:type="dxa"/>
            <w:tcBorders>
              <w:top w:val="single" w:sz="4" w:space="0" w:color="000000"/>
              <w:left w:val="single" w:sz="4" w:space="0" w:color="000000"/>
              <w:bottom w:val="single" w:sz="4" w:space="0" w:color="000000"/>
              <w:right w:val="single" w:sz="4" w:space="0" w:color="000000"/>
            </w:tcBorders>
          </w:tcPr>
          <w:p w14:paraId="1B482459"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39A7268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6FEE2CB" w14:textId="77777777" w:rsidTr="00660861">
        <w:trPr>
          <w:trHeight w:val="761"/>
        </w:trPr>
        <w:tc>
          <w:tcPr>
            <w:tcW w:w="6663" w:type="dxa"/>
            <w:tcBorders>
              <w:top w:val="single" w:sz="4" w:space="0" w:color="000000"/>
              <w:left w:val="single" w:sz="4" w:space="0" w:color="000000"/>
              <w:bottom w:val="single" w:sz="4" w:space="0" w:color="000000"/>
              <w:right w:val="single" w:sz="4" w:space="0" w:color="000000"/>
            </w:tcBorders>
          </w:tcPr>
          <w:p w14:paraId="3B65C2B8"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7.</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Emitir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Alvarás</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Benfeitorias,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Pedreiros</w:t>
            </w:r>
            <w:r w:rsidRPr="0006522C">
              <w:rPr>
                <w:rFonts w:ascii="Tahoma" w:eastAsia="Times New Roman" w:hAnsi="Tahoma" w:cs="Tahoma"/>
                <w:spacing w:val="3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0"/>
                <w:sz w:val="20"/>
                <w:szCs w:val="20"/>
                <w:lang w:val="pt-PT"/>
              </w:rPr>
              <w:t xml:space="preserve"> </w:t>
            </w:r>
            <w:r w:rsidRPr="0006522C">
              <w:rPr>
                <w:rFonts w:ascii="Tahoma" w:eastAsia="Times New Roman" w:hAnsi="Tahoma" w:cs="Tahoma"/>
                <w:sz w:val="20"/>
                <w:szCs w:val="20"/>
                <w:lang w:val="pt-PT"/>
              </w:rPr>
              <w:t>melhorias executadas;</w:t>
            </w:r>
          </w:p>
        </w:tc>
        <w:tc>
          <w:tcPr>
            <w:tcW w:w="1843" w:type="dxa"/>
            <w:tcBorders>
              <w:top w:val="single" w:sz="4" w:space="0" w:color="000000"/>
              <w:left w:val="single" w:sz="4" w:space="0" w:color="000000"/>
              <w:bottom w:val="single" w:sz="4" w:space="0" w:color="000000"/>
              <w:right w:val="single" w:sz="4" w:space="0" w:color="000000"/>
            </w:tcBorders>
          </w:tcPr>
          <w:p w14:paraId="49EBE02A"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7903847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EC1124E" w14:textId="77777777" w:rsidTr="00660861">
        <w:trPr>
          <w:trHeight w:val="376"/>
        </w:trPr>
        <w:tc>
          <w:tcPr>
            <w:tcW w:w="6663" w:type="dxa"/>
            <w:tcBorders>
              <w:top w:val="single" w:sz="4" w:space="0" w:color="000000"/>
              <w:left w:val="single" w:sz="4" w:space="0" w:color="000000"/>
              <w:bottom w:val="single" w:sz="4" w:space="0" w:color="000000"/>
              <w:right w:val="single" w:sz="4" w:space="0" w:color="000000"/>
            </w:tcBorders>
          </w:tcPr>
          <w:p w14:paraId="4B4F3387"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8.</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cadastro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prestadores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serviços para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controle;</w:t>
            </w:r>
          </w:p>
        </w:tc>
        <w:tc>
          <w:tcPr>
            <w:tcW w:w="1843" w:type="dxa"/>
            <w:tcBorders>
              <w:top w:val="single" w:sz="4" w:space="0" w:color="000000"/>
              <w:left w:val="single" w:sz="4" w:space="0" w:color="000000"/>
              <w:bottom w:val="single" w:sz="4" w:space="0" w:color="000000"/>
              <w:right w:val="single" w:sz="4" w:space="0" w:color="000000"/>
            </w:tcBorders>
          </w:tcPr>
          <w:p w14:paraId="38789B35" w14:textId="77777777" w:rsidR="004D74D8" w:rsidRPr="0006522C" w:rsidRDefault="004D74D8" w:rsidP="0006522C">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05E71FF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6EF11FEC" w14:textId="77777777" w:rsidTr="00660861">
        <w:trPr>
          <w:trHeight w:val="758"/>
        </w:trPr>
        <w:tc>
          <w:tcPr>
            <w:tcW w:w="6663" w:type="dxa"/>
            <w:tcBorders>
              <w:top w:val="single" w:sz="4" w:space="0" w:color="000000"/>
              <w:left w:val="single" w:sz="4" w:space="0" w:color="000000"/>
              <w:bottom w:val="single" w:sz="4" w:space="0" w:color="000000"/>
              <w:right w:val="single" w:sz="4" w:space="0" w:color="000000"/>
            </w:tcBorders>
          </w:tcPr>
          <w:p w14:paraId="1FE80531"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9.</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relacionar</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os</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servidores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órgão</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ou</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funcionários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terceirizados</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aos serviços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executados;</w:t>
            </w:r>
          </w:p>
        </w:tc>
        <w:tc>
          <w:tcPr>
            <w:tcW w:w="1843" w:type="dxa"/>
            <w:tcBorders>
              <w:top w:val="single" w:sz="4" w:space="0" w:color="000000"/>
              <w:left w:val="single" w:sz="4" w:space="0" w:color="000000"/>
              <w:bottom w:val="single" w:sz="4" w:space="0" w:color="000000"/>
              <w:right w:val="single" w:sz="4" w:space="0" w:color="000000"/>
            </w:tcBorders>
          </w:tcPr>
          <w:p w14:paraId="231BEDE3"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0181E31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216BC89" w14:textId="77777777" w:rsidTr="00660861">
        <w:trPr>
          <w:trHeight w:val="1679"/>
        </w:trPr>
        <w:tc>
          <w:tcPr>
            <w:tcW w:w="6663" w:type="dxa"/>
            <w:tcBorders>
              <w:top w:val="single" w:sz="4" w:space="0" w:color="000000"/>
              <w:left w:val="single" w:sz="4" w:space="0" w:color="000000"/>
              <w:bottom w:val="single" w:sz="4" w:space="0" w:color="000000"/>
              <w:right w:val="single" w:sz="4" w:space="0" w:color="000000"/>
            </w:tcBorders>
          </w:tcPr>
          <w:p w14:paraId="3362A0A4" w14:textId="77777777" w:rsidR="004D74D8" w:rsidRPr="0006522C" w:rsidRDefault="004D74D8" w:rsidP="0006522C">
            <w:pPr>
              <w:widowControl w:val="0"/>
              <w:ind w:left="473" w:right="86"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10. Registrar os Contratos firmados por tipos predeterminados pelo órgão, e emissão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guias de cobrança de taxas e carnes referentes a aquisição, renovação de contratos 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manutenção de jazigos, carneiras (gavetas) e nichos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(que podem possuir prazos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diferenciados),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bem</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outros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serviços</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velório 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sepultamento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prestados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pela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prefeitura.</w:t>
            </w:r>
          </w:p>
        </w:tc>
        <w:tc>
          <w:tcPr>
            <w:tcW w:w="1843" w:type="dxa"/>
            <w:tcBorders>
              <w:top w:val="single" w:sz="4" w:space="0" w:color="000000"/>
              <w:left w:val="single" w:sz="4" w:space="0" w:color="000000"/>
              <w:bottom w:val="single" w:sz="4" w:space="0" w:color="000000"/>
              <w:right w:val="single" w:sz="4" w:space="0" w:color="000000"/>
            </w:tcBorders>
          </w:tcPr>
          <w:p w14:paraId="69B974FD"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0AC9FDB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9C793AF" w14:textId="77777777" w:rsidTr="00660861">
        <w:trPr>
          <w:trHeight w:val="1844"/>
        </w:trPr>
        <w:tc>
          <w:tcPr>
            <w:tcW w:w="6663" w:type="dxa"/>
            <w:tcBorders>
              <w:top w:val="single" w:sz="4" w:space="0" w:color="000000"/>
              <w:left w:val="single" w:sz="4" w:space="0" w:color="000000"/>
              <w:bottom w:val="single" w:sz="4" w:space="0" w:color="000000"/>
              <w:right w:val="single" w:sz="4" w:space="0" w:color="000000"/>
            </w:tcBorders>
          </w:tcPr>
          <w:p w14:paraId="3D4B7497" w14:textId="77777777" w:rsidR="004D74D8" w:rsidRPr="0006522C" w:rsidRDefault="004D74D8" w:rsidP="0006522C">
            <w:pPr>
              <w:widowControl w:val="0"/>
              <w:ind w:left="473" w:right="85"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11. Permitir cadastrar dados adicionais para emissão do livro de registro de óbitos,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contendo no mínimo as seguintes informações: nome, documento, nome da mãe,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nome do pai, nascimento, sexo, nacionalidade, data de falecimento, causamortis,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sepultura,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declaração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atestado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óbito,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médico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responsável,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CRM</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declarante,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conforme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legislação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vigente;</w:t>
            </w:r>
          </w:p>
          <w:p w14:paraId="12C48DC4" w14:textId="77777777" w:rsidR="004D74D8" w:rsidRPr="0006522C" w:rsidRDefault="004D74D8" w:rsidP="0006522C">
            <w:pPr>
              <w:widowControl w:val="0"/>
              <w:ind w:left="473"/>
              <w:jc w:val="both"/>
              <w:rPr>
                <w:rFonts w:ascii="Tahoma" w:eastAsia="Times New Roman" w:hAnsi="Tahoma" w:cs="Tahoma"/>
                <w:sz w:val="20"/>
                <w:szCs w:val="20"/>
                <w:lang w:val="pt-PT"/>
              </w:rPr>
            </w:pPr>
            <w:r w:rsidRPr="0006522C">
              <w:rPr>
                <w:rFonts w:ascii="Tahoma" w:eastAsia="Times New Roman" w:hAnsi="Tahoma" w:cs="Tahoma"/>
                <w:sz w:val="20"/>
                <w:szCs w:val="20"/>
                <w:lang w:val="pt-PT"/>
              </w:rPr>
              <w:t>Informações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filhos,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bens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deixados, Beneficiário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Inss;</w:t>
            </w:r>
          </w:p>
        </w:tc>
        <w:tc>
          <w:tcPr>
            <w:tcW w:w="1843" w:type="dxa"/>
            <w:tcBorders>
              <w:top w:val="single" w:sz="4" w:space="0" w:color="000000"/>
              <w:left w:val="single" w:sz="4" w:space="0" w:color="000000"/>
              <w:bottom w:val="single" w:sz="4" w:space="0" w:color="000000"/>
              <w:right w:val="single" w:sz="4" w:space="0" w:color="000000"/>
            </w:tcBorders>
          </w:tcPr>
          <w:p w14:paraId="197F5892" w14:textId="77777777" w:rsidR="004D74D8" w:rsidRPr="0006522C" w:rsidRDefault="004D74D8" w:rsidP="0006522C">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45758DA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215E6CE" w14:textId="77777777" w:rsidTr="00660861">
        <w:trPr>
          <w:trHeight w:val="758"/>
        </w:trPr>
        <w:tc>
          <w:tcPr>
            <w:tcW w:w="6663" w:type="dxa"/>
            <w:tcBorders>
              <w:top w:val="single" w:sz="4" w:space="0" w:color="000000"/>
              <w:left w:val="single" w:sz="4" w:space="0" w:color="000000"/>
              <w:bottom w:val="single" w:sz="4" w:space="0" w:color="000000"/>
              <w:right w:val="single" w:sz="4" w:space="0" w:color="000000"/>
            </w:tcBorders>
          </w:tcPr>
          <w:p w14:paraId="087988E1"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12.</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consultas</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66"/>
                <w:sz w:val="20"/>
                <w:szCs w:val="20"/>
                <w:lang w:val="pt-PT"/>
              </w:rPr>
              <w:t xml:space="preserve"> </w:t>
            </w:r>
            <w:r w:rsidRPr="0006522C">
              <w:rPr>
                <w:rFonts w:ascii="Tahoma" w:eastAsia="Times New Roman" w:hAnsi="Tahoma" w:cs="Tahoma"/>
                <w:sz w:val="20"/>
                <w:szCs w:val="20"/>
                <w:lang w:val="pt-PT"/>
              </w:rPr>
              <w:t>óbitos</w:t>
            </w:r>
            <w:r w:rsidRPr="0006522C">
              <w:rPr>
                <w:rFonts w:ascii="Tahoma" w:eastAsia="Times New Roman" w:hAnsi="Tahoma" w:cs="Tahoma"/>
                <w:spacing w:val="67"/>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67"/>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69"/>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67"/>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6"/>
                <w:sz w:val="20"/>
                <w:szCs w:val="20"/>
                <w:lang w:val="pt-PT"/>
              </w:rPr>
              <w:t xml:space="preserve"> </w:t>
            </w:r>
            <w:r w:rsidRPr="0006522C">
              <w:rPr>
                <w:rFonts w:ascii="Tahoma" w:eastAsia="Times New Roman" w:hAnsi="Tahoma" w:cs="Tahoma"/>
                <w:sz w:val="20"/>
                <w:szCs w:val="20"/>
                <w:lang w:val="pt-PT"/>
              </w:rPr>
              <w:t>Pai,</w:t>
            </w:r>
            <w:r w:rsidRPr="0006522C">
              <w:rPr>
                <w:rFonts w:ascii="Tahoma" w:eastAsia="Times New Roman" w:hAnsi="Tahoma" w:cs="Tahoma"/>
                <w:spacing w:val="66"/>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69"/>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66"/>
                <w:sz w:val="20"/>
                <w:szCs w:val="20"/>
                <w:lang w:val="pt-PT"/>
              </w:rPr>
              <w:t xml:space="preserve"> </w:t>
            </w:r>
            <w:r w:rsidRPr="0006522C">
              <w:rPr>
                <w:rFonts w:ascii="Tahoma" w:eastAsia="Times New Roman" w:hAnsi="Tahoma" w:cs="Tahoma"/>
                <w:sz w:val="20"/>
                <w:szCs w:val="20"/>
                <w:lang w:val="pt-PT"/>
              </w:rPr>
              <w:t>Mãe, documento 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data;</w:t>
            </w:r>
          </w:p>
        </w:tc>
        <w:tc>
          <w:tcPr>
            <w:tcW w:w="1843" w:type="dxa"/>
            <w:tcBorders>
              <w:top w:val="single" w:sz="4" w:space="0" w:color="000000"/>
              <w:left w:val="single" w:sz="4" w:space="0" w:color="000000"/>
              <w:bottom w:val="single" w:sz="4" w:space="0" w:color="000000"/>
              <w:right w:val="single" w:sz="4" w:space="0" w:color="000000"/>
            </w:tcBorders>
          </w:tcPr>
          <w:p w14:paraId="3984CD38"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36C1C10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E7F4C42" w14:textId="77777777" w:rsidTr="00660861">
        <w:trPr>
          <w:trHeight w:val="761"/>
        </w:trPr>
        <w:tc>
          <w:tcPr>
            <w:tcW w:w="6663" w:type="dxa"/>
            <w:tcBorders>
              <w:top w:val="single" w:sz="4" w:space="0" w:color="000000"/>
              <w:left w:val="single" w:sz="4" w:space="0" w:color="000000"/>
              <w:bottom w:val="single" w:sz="4" w:space="0" w:color="000000"/>
              <w:right w:val="single" w:sz="4" w:space="0" w:color="000000"/>
            </w:tcBorders>
          </w:tcPr>
          <w:p w14:paraId="5D444374"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13.</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íntegra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falecimentos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sua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causa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mortis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 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consolidação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locais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sepultamento;</w:t>
            </w:r>
          </w:p>
        </w:tc>
        <w:tc>
          <w:tcPr>
            <w:tcW w:w="1843" w:type="dxa"/>
            <w:tcBorders>
              <w:top w:val="single" w:sz="4" w:space="0" w:color="000000"/>
              <w:left w:val="single" w:sz="4" w:space="0" w:color="000000"/>
              <w:bottom w:val="single" w:sz="4" w:space="0" w:color="000000"/>
              <w:right w:val="single" w:sz="4" w:space="0" w:color="000000"/>
            </w:tcBorders>
          </w:tcPr>
          <w:p w14:paraId="1EDC9215"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0EDCFA6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23750E8" w14:textId="77777777" w:rsidTr="00660861">
        <w:trPr>
          <w:trHeight w:val="378"/>
        </w:trPr>
        <w:tc>
          <w:tcPr>
            <w:tcW w:w="6663" w:type="dxa"/>
            <w:tcBorders>
              <w:top w:val="single" w:sz="4" w:space="0" w:color="000000"/>
              <w:left w:val="single" w:sz="4" w:space="0" w:color="000000"/>
              <w:bottom w:val="single" w:sz="4" w:space="0" w:color="000000"/>
              <w:right w:val="single" w:sz="4" w:space="0" w:color="000000"/>
            </w:tcBorders>
          </w:tcPr>
          <w:p w14:paraId="049D7013"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14.</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transferências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sepultados;</w:t>
            </w:r>
          </w:p>
        </w:tc>
        <w:tc>
          <w:tcPr>
            <w:tcW w:w="1843" w:type="dxa"/>
            <w:tcBorders>
              <w:top w:val="single" w:sz="4" w:space="0" w:color="000000"/>
              <w:left w:val="single" w:sz="4" w:space="0" w:color="000000"/>
              <w:bottom w:val="single" w:sz="4" w:space="0" w:color="000000"/>
              <w:right w:val="single" w:sz="4" w:space="0" w:color="000000"/>
            </w:tcBorders>
          </w:tcPr>
          <w:p w14:paraId="26E13231"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284F388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3B22102" w14:textId="77777777" w:rsidTr="00660861">
        <w:trPr>
          <w:trHeight w:val="821"/>
        </w:trPr>
        <w:tc>
          <w:tcPr>
            <w:tcW w:w="6663" w:type="dxa"/>
            <w:tcBorders>
              <w:top w:val="single" w:sz="4" w:space="0" w:color="000000"/>
              <w:left w:val="single" w:sz="4" w:space="0" w:color="000000"/>
              <w:bottom w:val="single" w:sz="4" w:space="0" w:color="000000"/>
              <w:right w:val="single" w:sz="4" w:space="0" w:color="000000"/>
            </w:tcBorders>
          </w:tcPr>
          <w:p w14:paraId="1F2795EC" w14:textId="77777777" w:rsidR="004D74D8" w:rsidRPr="0006522C" w:rsidRDefault="004D74D8" w:rsidP="0006522C">
            <w:pPr>
              <w:widowControl w:val="0"/>
              <w:ind w:left="473" w:right="45"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15.</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incluir</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transferência</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cadastrar</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sepultado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sem</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inclusão</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doóbito,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indicando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qual</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sepultura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será</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utilizada,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incluir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transferência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 tipo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Entrada;</w:t>
            </w:r>
          </w:p>
        </w:tc>
        <w:tc>
          <w:tcPr>
            <w:tcW w:w="1843" w:type="dxa"/>
            <w:tcBorders>
              <w:top w:val="single" w:sz="4" w:space="0" w:color="000000"/>
              <w:left w:val="single" w:sz="4" w:space="0" w:color="000000"/>
              <w:bottom w:val="single" w:sz="4" w:space="0" w:color="000000"/>
              <w:right w:val="single" w:sz="4" w:space="0" w:color="000000"/>
            </w:tcBorders>
          </w:tcPr>
          <w:p w14:paraId="4CAF36B5"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78D2A28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B481510" w14:textId="77777777" w:rsidTr="00660861">
        <w:trPr>
          <w:trHeight w:val="757"/>
        </w:trPr>
        <w:tc>
          <w:tcPr>
            <w:tcW w:w="6663" w:type="dxa"/>
            <w:tcBorders>
              <w:top w:val="single" w:sz="4" w:space="0" w:color="000000"/>
              <w:left w:val="single" w:sz="4" w:space="0" w:color="000000"/>
              <w:bottom w:val="single" w:sz="4" w:space="0" w:color="000000"/>
              <w:right w:val="single" w:sz="4" w:space="0" w:color="000000"/>
            </w:tcBorders>
          </w:tcPr>
          <w:p w14:paraId="23A92F42"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16.</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pacing w:val="-1"/>
                <w:sz w:val="20"/>
                <w:szCs w:val="20"/>
                <w:lang w:val="pt-PT"/>
              </w:rPr>
              <w:t>Ao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pacing w:val="-1"/>
                <w:sz w:val="20"/>
                <w:szCs w:val="20"/>
                <w:lang w:val="pt-PT"/>
              </w:rPr>
              <w:t>Incluir</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pacing w:val="-1"/>
                <w:sz w:val="20"/>
                <w:szCs w:val="20"/>
                <w:lang w:val="pt-PT"/>
              </w:rPr>
              <w:t>uma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pacing w:val="-1"/>
                <w:sz w:val="20"/>
                <w:szCs w:val="20"/>
                <w:lang w:val="pt-PT"/>
              </w:rPr>
              <w:t>transferência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local,</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1"/>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deve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ter</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opção</w:t>
            </w:r>
            <w:r w:rsidRPr="0006522C">
              <w:rPr>
                <w:rFonts w:ascii="Tahoma" w:eastAsia="Times New Roman" w:hAnsi="Tahoma" w:cs="Tahoma"/>
                <w:spacing w:val="-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2"/>
                <w:sz w:val="20"/>
                <w:szCs w:val="20"/>
                <w:lang w:val="pt-PT"/>
              </w:rPr>
              <w:t xml:space="preserve"> </w:t>
            </w:r>
            <w:r w:rsidRPr="0006522C">
              <w:rPr>
                <w:rFonts w:ascii="Tahoma" w:eastAsia="Times New Roman" w:hAnsi="Tahoma" w:cs="Tahoma"/>
                <w:sz w:val="20"/>
                <w:szCs w:val="20"/>
                <w:lang w:val="pt-PT"/>
              </w:rPr>
              <w:t>indicar qual</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sepultura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será</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utilizada</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mesmo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cemitério.</w:t>
            </w:r>
          </w:p>
        </w:tc>
        <w:tc>
          <w:tcPr>
            <w:tcW w:w="1843" w:type="dxa"/>
            <w:tcBorders>
              <w:top w:val="single" w:sz="4" w:space="0" w:color="000000"/>
              <w:left w:val="single" w:sz="4" w:space="0" w:color="000000"/>
              <w:bottom w:val="single" w:sz="4" w:space="0" w:color="000000"/>
              <w:right w:val="single" w:sz="4" w:space="0" w:color="000000"/>
            </w:tcBorders>
          </w:tcPr>
          <w:p w14:paraId="2C86AF2D"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45FB0DAA"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7D7374E" w14:textId="77777777" w:rsidTr="00660861">
        <w:trPr>
          <w:trHeight w:val="381"/>
        </w:trPr>
        <w:tc>
          <w:tcPr>
            <w:tcW w:w="6663" w:type="dxa"/>
            <w:tcBorders>
              <w:top w:val="single" w:sz="4" w:space="0" w:color="000000"/>
              <w:left w:val="single" w:sz="4" w:space="0" w:color="000000"/>
              <w:bottom w:val="single" w:sz="4" w:space="0" w:color="000000"/>
              <w:right w:val="single" w:sz="4" w:space="0" w:color="000000"/>
            </w:tcBorders>
          </w:tcPr>
          <w:p w14:paraId="275CECA4"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17.</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Registrar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transferência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sepultado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ossuário,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inclusão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escolhida.</w:t>
            </w:r>
          </w:p>
        </w:tc>
        <w:tc>
          <w:tcPr>
            <w:tcW w:w="1843" w:type="dxa"/>
            <w:tcBorders>
              <w:top w:val="single" w:sz="4" w:space="0" w:color="000000"/>
              <w:left w:val="single" w:sz="4" w:space="0" w:color="000000"/>
              <w:bottom w:val="single" w:sz="4" w:space="0" w:color="000000"/>
              <w:right w:val="single" w:sz="4" w:space="0" w:color="000000"/>
            </w:tcBorders>
          </w:tcPr>
          <w:p w14:paraId="32EF23A6"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1B376981"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A2E37CD" w14:textId="77777777" w:rsidTr="00660861">
        <w:trPr>
          <w:trHeight w:val="757"/>
        </w:trPr>
        <w:tc>
          <w:tcPr>
            <w:tcW w:w="6663" w:type="dxa"/>
            <w:tcBorders>
              <w:top w:val="single" w:sz="4" w:space="0" w:color="000000"/>
              <w:left w:val="single" w:sz="4" w:space="0" w:color="000000"/>
              <w:bottom w:val="single" w:sz="4" w:space="0" w:color="000000"/>
              <w:right w:val="single" w:sz="4" w:space="0" w:color="000000"/>
            </w:tcBorders>
          </w:tcPr>
          <w:p w14:paraId="56718313"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18.</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incluir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uma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transferência</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Tipo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saída,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indicar</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qual</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será 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novo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local 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sepultamento.</w:t>
            </w:r>
          </w:p>
        </w:tc>
        <w:tc>
          <w:tcPr>
            <w:tcW w:w="1843" w:type="dxa"/>
            <w:tcBorders>
              <w:top w:val="single" w:sz="4" w:space="0" w:color="000000"/>
              <w:left w:val="single" w:sz="4" w:space="0" w:color="000000"/>
              <w:bottom w:val="single" w:sz="4" w:space="0" w:color="000000"/>
              <w:right w:val="single" w:sz="4" w:space="0" w:color="000000"/>
            </w:tcBorders>
          </w:tcPr>
          <w:p w14:paraId="5BBE64A4"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3227C145"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F221341" w14:textId="77777777" w:rsidTr="00660861">
        <w:trPr>
          <w:trHeight w:val="376"/>
        </w:trPr>
        <w:tc>
          <w:tcPr>
            <w:tcW w:w="6663" w:type="dxa"/>
            <w:tcBorders>
              <w:top w:val="single" w:sz="4" w:space="0" w:color="000000"/>
              <w:left w:val="single" w:sz="4" w:space="0" w:color="000000"/>
              <w:bottom w:val="single" w:sz="4" w:space="0" w:color="000000"/>
              <w:right w:val="single" w:sz="4" w:space="0" w:color="000000"/>
            </w:tcBorders>
          </w:tcPr>
          <w:p w14:paraId="1A1F951B"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19.</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exumações dos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sepultados;</w:t>
            </w:r>
          </w:p>
        </w:tc>
        <w:tc>
          <w:tcPr>
            <w:tcW w:w="1843" w:type="dxa"/>
            <w:tcBorders>
              <w:top w:val="single" w:sz="4" w:space="0" w:color="000000"/>
              <w:left w:val="single" w:sz="4" w:space="0" w:color="000000"/>
              <w:bottom w:val="single" w:sz="4" w:space="0" w:color="000000"/>
              <w:right w:val="single" w:sz="4" w:space="0" w:color="000000"/>
            </w:tcBorders>
          </w:tcPr>
          <w:p w14:paraId="48A7FA49" w14:textId="77777777" w:rsidR="004D74D8" w:rsidRPr="0006522C" w:rsidRDefault="004D74D8" w:rsidP="0006522C">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6F39955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180B50C" w14:textId="77777777" w:rsidTr="00660861">
        <w:trPr>
          <w:trHeight w:val="381"/>
        </w:trPr>
        <w:tc>
          <w:tcPr>
            <w:tcW w:w="6663" w:type="dxa"/>
            <w:tcBorders>
              <w:top w:val="single" w:sz="4" w:space="0" w:color="000000"/>
              <w:left w:val="single" w:sz="4" w:space="0" w:color="000000"/>
              <w:bottom w:val="single" w:sz="4" w:space="0" w:color="000000"/>
              <w:right w:val="single" w:sz="4" w:space="0" w:color="000000"/>
            </w:tcBorders>
          </w:tcPr>
          <w:p w14:paraId="29495B63"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20.</w:t>
            </w:r>
            <w:r w:rsidRPr="0006522C">
              <w:rPr>
                <w:rFonts w:ascii="Tahoma" w:eastAsia="Times New Roman" w:hAnsi="Tahoma" w:cs="Tahoma"/>
                <w:spacing w:val="24"/>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controle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translados</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sepultados;</w:t>
            </w:r>
          </w:p>
        </w:tc>
        <w:tc>
          <w:tcPr>
            <w:tcW w:w="1843" w:type="dxa"/>
            <w:tcBorders>
              <w:top w:val="single" w:sz="4" w:space="0" w:color="000000"/>
              <w:left w:val="single" w:sz="4" w:space="0" w:color="000000"/>
              <w:bottom w:val="single" w:sz="4" w:space="0" w:color="000000"/>
              <w:right w:val="single" w:sz="4" w:space="0" w:color="000000"/>
            </w:tcBorders>
          </w:tcPr>
          <w:p w14:paraId="7E43B655" w14:textId="77777777" w:rsidR="004D74D8" w:rsidRPr="0006522C" w:rsidRDefault="004D74D8" w:rsidP="0006522C">
            <w:pPr>
              <w:widowControl w:val="0"/>
              <w:rPr>
                <w:rFonts w:ascii="Tahoma" w:eastAsia="Times New Roman" w:hAnsi="Tahoma" w:cs="Tahoma"/>
                <w:sz w:val="20"/>
                <w:szCs w:val="20"/>
                <w:lang w:val="pt-PT"/>
              </w:rPr>
            </w:pPr>
          </w:p>
        </w:tc>
        <w:tc>
          <w:tcPr>
            <w:tcW w:w="1134" w:type="dxa"/>
            <w:tcBorders>
              <w:top w:val="single" w:sz="4" w:space="0" w:color="000000"/>
              <w:left w:val="single" w:sz="4" w:space="0" w:color="000000"/>
              <w:bottom w:val="single" w:sz="4" w:space="0" w:color="000000"/>
              <w:right w:val="single" w:sz="4" w:space="0" w:color="000000"/>
            </w:tcBorders>
          </w:tcPr>
          <w:p w14:paraId="06B6E52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6F61048" w14:textId="77777777" w:rsidTr="00660861">
        <w:trPr>
          <w:trHeight w:val="1411"/>
        </w:trPr>
        <w:tc>
          <w:tcPr>
            <w:tcW w:w="6663" w:type="dxa"/>
            <w:tcBorders>
              <w:top w:val="single" w:sz="4" w:space="0" w:color="000000"/>
              <w:left w:val="single" w:sz="4" w:space="0" w:color="000000"/>
              <w:bottom w:val="single" w:sz="4" w:space="0" w:color="000000"/>
              <w:right w:val="single" w:sz="4" w:space="0" w:color="000000"/>
            </w:tcBorders>
          </w:tcPr>
          <w:p w14:paraId="31AE5E95" w14:textId="77777777" w:rsidR="004D74D8" w:rsidRPr="0006522C" w:rsidRDefault="004D74D8" w:rsidP="0006522C">
            <w:pPr>
              <w:widowControl w:val="0"/>
              <w:ind w:left="473" w:right="86"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lastRenderedPageBreak/>
              <w:t>21.</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controlar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ocupação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jazigos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(perpétuos,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provisórios),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carneiras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(sepulturas), nichos e suas respectivas localizações (quadra e lote) nos cemitérios,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inclusive</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quando</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houver</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ocupação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múltipla,</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indicando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forma gráfica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essa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ocupação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(ocupado,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ocupado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múltiplo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vazio);</w:t>
            </w:r>
          </w:p>
        </w:tc>
        <w:tc>
          <w:tcPr>
            <w:tcW w:w="1843" w:type="dxa"/>
            <w:tcBorders>
              <w:top w:val="single" w:sz="4" w:space="0" w:color="000000"/>
              <w:left w:val="single" w:sz="4" w:space="0" w:color="000000"/>
              <w:bottom w:val="single" w:sz="4" w:space="0" w:color="000000"/>
              <w:right w:val="single" w:sz="4" w:space="0" w:color="000000"/>
            </w:tcBorders>
          </w:tcPr>
          <w:p w14:paraId="096F5013"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0E5FA97E"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B8CB36F" w14:textId="77777777" w:rsidTr="00660861">
        <w:trPr>
          <w:trHeight w:val="381"/>
        </w:trPr>
        <w:tc>
          <w:tcPr>
            <w:tcW w:w="6663" w:type="dxa"/>
            <w:tcBorders>
              <w:top w:val="single" w:sz="4" w:space="0" w:color="000000"/>
              <w:left w:val="single" w:sz="4" w:space="0" w:color="000000"/>
              <w:bottom w:val="single" w:sz="4" w:space="0" w:color="000000"/>
              <w:right w:val="single" w:sz="4" w:space="0" w:color="000000"/>
            </w:tcBorders>
          </w:tcPr>
          <w:p w14:paraId="28DB54E7"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22.</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sepultamento,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indicando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horário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velório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utilizados.</w:t>
            </w:r>
          </w:p>
        </w:tc>
        <w:tc>
          <w:tcPr>
            <w:tcW w:w="1843" w:type="dxa"/>
            <w:tcBorders>
              <w:top w:val="single" w:sz="4" w:space="0" w:color="000000"/>
              <w:left w:val="single" w:sz="4" w:space="0" w:color="000000"/>
              <w:bottom w:val="single" w:sz="4" w:space="0" w:color="000000"/>
              <w:right w:val="single" w:sz="4" w:space="0" w:color="000000"/>
            </w:tcBorders>
          </w:tcPr>
          <w:p w14:paraId="0154E4FC"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30E13A7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7F7B129" w14:textId="77777777" w:rsidTr="00660861">
        <w:trPr>
          <w:trHeight w:val="900"/>
        </w:trPr>
        <w:tc>
          <w:tcPr>
            <w:tcW w:w="6663" w:type="dxa"/>
            <w:tcBorders>
              <w:top w:val="single" w:sz="4" w:space="0" w:color="000000"/>
              <w:left w:val="single" w:sz="4" w:space="0" w:color="000000"/>
              <w:bottom w:val="single" w:sz="4" w:space="0" w:color="000000"/>
              <w:right w:val="single" w:sz="4" w:space="0" w:color="000000"/>
            </w:tcBorders>
          </w:tcPr>
          <w:p w14:paraId="6FCC843F" w14:textId="77777777" w:rsidR="004D74D8" w:rsidRPr="0006522C" w:rsidRDefault="004D74D8" w:rsidP="0006522C">
            <w:pPr>
              <w:widowControl w:val="0"/>
              <w:ind w:left="473" w:right="45"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23.</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6"/>
                <w:sz w:val="20"/>
                <w:szCs w:val="20"/>
                <w:lang w:val="pt-PT"/>
              </w:rPr>
              <w:t xml:space="preserve"> </w:t>
            </w:r>
            <w:r w:rsidRPr="0006522C">
              <w:rPr>
                <w:rFonts w:ascii="Tahoma" w:eastAsia="Times New Roman" w:hAnsi="Tahoma" w:cs="Tahoma"/>
                <w:sz w:val="20"/>
                <w:szCs w:val="20"/>
                <w:lang w:val="pt-PT"/>
              </w:rPr>
              <w:t>sepultamento</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peças</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anatômicas,</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indicando</w:t>
            </w:r>
            <w:r w:rsidRPr="0006522C">
              <w:rPr>
                <w:rFonts w:ascii="Tahoma" w:eastAsia="Times New Roman" w:hAnsi="Tahoma" w:cs="Tahoma"/>
                <w:spacing w:val="28"/>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29"/>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desligamento,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local e</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diagnósticos,</w:t>
            </w:r>
            <w:r w:rsidRPr="0006522C">
              <w:rPr>
                <w:rFonts w:ascii="Tahoma" w:eastAsia="Times New Roman" w:hAnsi="Tahoma" w:cs="Tahoma"/>
                <w:spacing w:val="50"/>
                <w:sz w:val="20"/>
                <w:szCs w:val="20"/>
                <w:lang w:val="pt-PT"/>
              </w:rPr>
              <w:t xml:space="preserve"> </w:t>
            </w:r>
            <w:r w:rsidRPr="0006522C">
              <w:rPr>
                <w:rFonts w:ascii="Tahoma" w:eastAsia="Times New Roman" w:hAnsi="Tahoma" w:cs="Tahoma"/>
                <w:sz w:val="20"/>
                <w:szCs w:val="20"/>
                <w:lang w:val="pt-PT"/>
              </w:rPr>
              <w:t>indicando</w:t>
            </w:r>
            <w:r w:rsidRPr="0006522C">
              <w:rPr>
                <w:rFonts w:ascii="Tahoma" w:eastAsia="Times New Roman" w:hAnsi="Tahoma" w:cs="Tahoma"/>
                <w:spacing w:val="51"/>
                <w:sz w:val="20"/>
                <w:szCs w:val="20"/>
                <w:lang w:val="pt-PT"/>
              </w:rPr>
              <w:t xml:space="preserve"> </w:t>
            </w:r>
            <w:r w:rsidRPr="0006522C">
              <w:rPr>
                <w:rFonts w:ascii="Tahoma" w:eastAsia="Times New Roman" w:hAnsi="Tahoma" w:cs="Tahoma"/>
                <w:sz w:val="20"/>
                <w:szCs w:val="20"/>
                <w:lang w:val="pt-PT"/>
              </w:rPr>
              <w:t>horário</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velório</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utilizados, médicos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declarantes;</w:t>
            </w:r>
          </w:p>
        </w:tc>
        <w:tc>
          <w:tcPr>
            <w:tcW w:w="1843" w:type="dxa"/>
            <w:tcBorders>
              <w:top w:val="single" w:sz="4" w:space="0" w:color="000000"/>
              <w:left w:val="single" w:sz="4" w:space="0" w:color="000000"/>
              <w:bottom w:val="single" w:sz="4" w:space="0" w:color="000000"/>
              <w:right w:val="single" w:sz="4" w:space="0" w:color="000000"/>
            </w:tcBorders>
          </w:tcPr>
          <w:p w14:paraId="13FA6205"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078F1A7C"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44D6570C" w14:textId="77777777" w:rsidTr="00660861">
        <w:trPr>
          <w:trHeight w:val="378"/>
        </w:trPr>
        <w:tc>
          <w:tcPr>
            <w:tcW w:w="6663" w:type="dxa"/>
            <w:tcBorders>
              <w:top w:val="single" w:sz="4" w:space="0" w:color="000000"/>
              <w:left w:val="single" w:sz="4" w:space="0" w:color="000000"/>
              <w:bottom w:val="single" w:sz="4" w:space="0" w:color="000000"/>
              <w:right w:val="single" w:sz="4" w:space="0" w:color="000000"/>
            </w:tcBorders>
          </w:tcPr>
          <w:p w14:paraId="14542885"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24.</w:t>
            </w:r>
            <w:r w:rsidRPr="0006522C">
              <w:rPr>
                <w:rFonts w:ascii="Tahoma" w:eastAsia="Times New Roman" w:hAnsi="Tahoma" w:cs="Tahoma"/>
                <w:spacing w:val="22"/>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Formulário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Sepultamento;</w:t>
            </w:r>
          </w:p>
        </w:tc>
        <w:tc>
          <w:tcPr>
            <w:tcW w:w="1843" w:type="dxa"/>
            <w:tcBorders>
              <w:top w:val="single" w:sz="4" w:space="0" w:color="000000"/>
              <w:left w:val="single" w:sz="4" w:space="0" w:color="000000"/>
              <w:bottom w:val="single" w:sz="4" w:space="0" w:color="000000"/>
              <w:right w:val="single" w:sz="4" w:space="0" w:color="000000"/>
            </w:tcBorders>
          </w:tcPr>
          <w:p w14:paraId="7BA339C0"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3FEB66DF"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A15A536" w14:textId="77777777" w:rsidTr="00660861">
        <w:trPr>
          <w:trHeight w:val="908"/>
        </w:trPr>
        <w:tc>
          <w:tcPr>
            <w:tcW w:w="6663" w:type="dxa"/>
            <w:tcBorders>
              <w:top w:val="single" w:sz="4" w:space="0" w:color="000000"/>
              <w:left w:val="single" w:sz="4" w:space="0" w:color="000000"/>
              <w:bottom w:val="single" w:sz="4" w:space="0" w:color="000000"/>
              <w:right w:val="single" w:sz="4" w:space="0" w:color="000000"/>
            </w:tcBorders>
          </w:tcPr>
          <w:p w14:paraId="6DD63F9F" w14:textId="77777777" w:rsidR="004D74D8" w:rsidRPr="0006522C" w:rsidRDefault="004D74D8" w:rsidP="0006522C">
            <w:pPr>
              <w:widowControl w:val="0"/>
              <w:ind w:left="473" w:right="45"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25.</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realização</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diversas</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consultas,</w:t>
            </w:r>
            <w:r w:rsidRPr="0006522C">
              <w:rPr>
                <w:rFonts w:ascii="Tahoma" w:eastAsia="Times New Roman" w:hAnsi="Tahoma" w:cs="Tahoma"/>
                <w:spacing w:val="36"/>
                <w:sz w:val="20"/>
                <w:szCs w:val="20"/>
                <w:lang w:val="pt-PT"/>
              </w:rPr>
              <w:t xml:space="preserve"> </w:t>
            </w:r>
            <w:r w:rsidRPr="0006522C">
              <w:rPr>
                <w:rFonts w:ascii="Tahoma" w:eastAsia="Times New Roman" w:hAnsi="Tahoma" w:cs="Tahoma"/>
                <w:sz w:val="20"/>
                <w:szCs w:val="20"/>
                <w:lang w:val="pt-PT"/>
              </w:rPr>
              <w:t>por</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nome, documento,</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sepultamento,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podendo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determinar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período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consulta,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do Pai,</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Nome 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Mãe,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terreno ou</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Lote;</w:t>
            </w:r>
          </w:p>
        </w:tc>
        <w:tc>
          <w:tcPr>
            <w:tcW w:w="1843" w:type="dxa"/>
            <w:tcBorders>
              <w:top w:val="single" w:sz="4" w:space="0" w:color="000000"/>
              <w:left w:val="single" w:sz="4" w:space="0" w:color="000000"/>
              <w:bottom w:val="single" w:sz="4" w:space="0" w:color="000000"/>
              <w:right w:val="single" w:sz="4" w:space="0" w:color="000000"/>
            </w:tcBorders>
          </w:tcPr>
          <w:p w14:paraId="4F53B5EA"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5976B549"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F4516DA" w14:textId="77777777" w:rsidTr="00660861">
        <w:trPr>
          <w:trHeight w:val="1898"/>
        </w:trPr>
        <w:tc>
          <w:tcPr>
            <w:tcW w:w="6663" w:type="dxa"/>
            <w:tcBorders>
              <w:top w:val="single" w:sz="4" w:space="0" w:color="000000"/>
              <w:left w:val="single" w:sz="4" w:space="0" w:color="000000"/>
              <w:bottom w:val="single" w:sz="4" w:space="0" w:color="000000"/>
              <w:right w:val="single" w:sz="4" w:space="0" w:color="000000"/>
            </w:tcBorders>
          </w:tcPr>
          <w:p w14:paraId="6B6FCD79" w14:textId="77777777" w:rsidR="004D74D8" w:rsidRPr="0006522C" w:rsidRDefault="004D74D8" w:rsidP="0006522C">
            <w:pPr>
              <w:widowControl w:val="0"/>
              <w:ind w:left="473" w:right="83"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26. Permitir a extração de dados necessários a composição do livro de controle, assim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sua</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impressão,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contendo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no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mínimo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informações:</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mãe,</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pai,</w:t>
            </w:r>
            <w:r w:rsidRPr="0006522C">
              <w:rPr>
                <w:rFonts w:ascii="Tahoma" w:eastAsia="Times New Roman" w:hAnsi="Tahoma" w:cs="Tahoma"/>
                <w:spacing w:val="-53"/>
                <w:sz w:val="20"/>
                <w:szCs w:val="20"/>
                <w:lang w:val="pt-PT"/>
              </w:rPr>
              <w:t xml:space="preserve"> </w:t>
            </w:r>
            <w:r w:rsidRPr="0006522C">
              <w:rPr>
                <w:rFonts w:ascii="Tahoma" w:eastAsia="Times New Roman" w:hAnsi="Tahoma" w:cs="Tahoma"/>
                <w:sz w:val="20"/>
                <w:szCs w:val="20"/>
                <w:lang w:val="pt-PT"/>
              </w:rPr>
              <w:t>nascimento, nacionalidade, data de falecimento, causa mortis,número da sepultura,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número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atestado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óbito,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médico</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responsável,</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CRM 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declarante,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conforme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legislação;</w:t>
            </w:r>
          </w:p>
        </w:tc>
        <w:tc>
          <w:tcPr>
            <w:tcW w:w="1843" w:type="dxa"/>
            <w:tcBorders>
              <w:top w:val="single" w:sz="4" w:space="0" w:color="000000"/>
              <w:left w:val="single" w:sz="4" w:space="0" w:color="000000"/>
              <w:bottom w:val="single" w:sz="4" w:space="0" w:color="000000"/>
              <w:right w:val="single" w:sz="4" w:space="0" w:color="000000"/>
            </w:tcBorders>
          </w:tcPr>
          <w:p w14:paraId="3B2A9863"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6C24EA8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26C59F92" w14:textId="77777777" w:rsidTr="00660861">
        <w:trPr>
          <w:trHeight w:val="847"/>
        </w:trPr>
        <w:tc>
          <w:tcPr>
            <w:tcW w:w="6663" w:type="dxa"/>
            <w:tcBorders>
              <w:top w:val="single" w:sz="4" w:space="0" w:color="000000"/>
              <w:left w:val="single" w:sz="4" w:space="0" w:color="000000"/>
              <w:bottom w:val="single" w:sz="4" w:space="0" w:color="000000"/>
              <w:right w:val="single" w:sz="4" w:space="0" w:color="000000"/>
            </w:tcBorders>
          </w:tcPr>
          <w:p w14:paraId="788A87D4" w14:textId="77777777" w:rsidR="004D74D8" w:rsidRPr="0006522C" w:rsidRDefault="004D74D8" w:rsidP="0006522C">
            <w:pPr>
              <w:widowControl w:val="0"/>
              <w:ind w:left="473" w:right="194"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27. O sistema deverá gerar um Contrato com lançamentos de serviços, permitirtambém</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que</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seja</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gerado</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um</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parcelamento</w:t>
            </w:r>
            <w:r w:rsidRPr="0006522C">
              <w:rPr>
                <w:rFonts w:ascii="Tahoma" w:eastAsia="Times New Roman" w:hAnsi="Tahoma" w:cs="Tahoma"/>
                <w:spacing w:val="49"/>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45"/>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46"/>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47"/>
                <w:sz w:val="20"/>
                <w:szCs w:val="20"/>
                <w:lang w:val="pt-PT"/>
              </w:rPr>
              <w:t xml:space="preserve"> </w:t>
            </w:r>
            <w:r w:rsidRPr="0006522C">
              <w:rPr>
                <w:rFonts w:ascii="Tahoma" w:eastAsia="Times New Roman" w:hAnsi="Tahoma" w:cs="Tahoma"/>
                <w:sz w:val="20"/>
                <w:szCs w:val="20"/>
                <w:lang w:val="pt-PT"/>
              </w:rPr>
              <w:t>serviços contratados;</w:t>
            </w:r>
          </w:p>
        </w:tc>
        <w:tc>
          <w:tcPr>
            <w:tcW w:w="1843" w:type="dxa"/>
            <w:tcBorders>
              <w:top w:val="single" w:sz="4" w:space="0" w:color="000000"/>
              <w:left w:val="single" w:sz="4" w:space="0" w:color="000000"/>
              <w:bottom w:val="single" w:sz="4" w:space="0" w:color="000000"/>
              <w:right w:val="single" w:sz="4" w:space="0" w:color="000000"/>
            </w:tcBorders>
          </w:tcPr>
          <w:p w14:paraId="7589B9A9"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3FA48D1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6A0FB5D" w14:textId="77777777" w:rsidTr="00660861">
        <w:trPr>
          <w:trHeight w:val="760"/>
        </w:trPr>
        <w:tc>
          <w:tcPr>
            <w:tcW w:w="6663" w:type="dxa"/>
            <w:tcBorders>
              <w:top w:val="single" w:sz="4" w:space="0" w:color="000000"/>
              <w:left w:val="single" w:sz="4" w:space="0" w:color="000000"/>
              <w:bottom w:val="single" w:sz="4" w:space="0" w:color="000000"/>
              <w:right w:val="single" w:sz="4" w:space="0" w:color="000000"/>
            </w:tcBorders>
          </w:tcPr>
          <w:p w14:paraId="06877351" w14:textId="77777777" w:rsidR="004D74D8" w:rsidRPr="0006522C" w:rsidRDefault="004D74D8" w:rsidP="0006522C">
            <w:pPr>
              <w:widowControl w:val="0"/>
              <w:ind w:left="112"/>
              <w:jc w:val="both"/>
              <w:rPr>
                <w:rFonts w:ascii="Tahoma" w:eastAsia="Times New Roman" w:hAnsi="Tahoma" w:cs="Tahoma"/>
                <w:b/>
                <w:sz w:val="20"/>
                <w:szCs w:val="20"/>
                <w:lang w:val="pt-PT"/>
              </w:rPr>
            </w:pPr>
            <w:r w:rsidRPr="0006522C">
              <w:rPr>
                <w:rFonts w:ascii="Tahoma" w:eastAsia="Times New Roman" w:hAnsi="Tahoma" w:cs="Tahoma"/>
                <w:b/>
                <w:sz w:val="20"/>
                <w:szCs w:val="20"/>
                <w:lang w:val="pt-PT"/>
              </w:rPr>
              <w:t>Permitir</w:t>
            </w:r>
            <w:r w:rsidRPr="0006522C">
              <w:rPr>
                <w:rFonts w:ascii="Tahoma" w:eastAsia="Times New Roman" w:hAnsi="Tahoma" w:cs="Tahoma"/>
                <w:b/>
                <w:spacing w:val="-11"/>
                <w:sz w:val="20"/>
                <w:szCs w:val="20"/>
                <w:lang w:val="pt-PT"/>
              </w:rPr>
              <w:t xml:space="preserve"> </w:t>
            </w:r>
            <w:r w:rsidRPr="0006522C">
              <w:rPr>
                <w:rFonts w:ascii="Tahoma" w:eastAsia="Times New Roman" w:hAnsi="Tahoma" w:cs="Tahoma"/>
                <w:b/>
                <w:sz w:val="20"/>
                <w:szCs w:val="20"/>
                <w:lang w:val="pt-PT"/>
              </w:rPr>
              <w:t>a</w:t>
            </w:r>
            <w:r w:rsidRPr="0006522C">
              <w:rPr>
                <w:rFonts w:ascii="Tahoma" w:eastAsia="Times New Roman" w:hAnsi="Tahoma" w:cs="Tahoma"/>
                <w:b/>
                <w:spacing w:val="-9"/>
                <w:sz w:val="20"/>
                <w:szCs w:val="20"/>
                <w:lang w:val="pt-PT"/>
              </w:rPr>
              <w:t xml:space="preserve"> </w:t>
            </w:r>
            <w:r w:rsidRPr="0006522C">
              <w:rPr>
                <w:rFonts w:ascii="Tahoma" w:eastAsia="Times New Roman" w:hAnsi="Tahoma" w:cs="Tahoma"/>
                <w:b/>
                <w:sz w:val="20"/>
                <w:szCs w:val="20"/>
                <w:lang w:val="pt-PT"/>
              </w:rPr>
              <w:t>impressão</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de</w:t>
            </w:r>
            <w:r w:rsidRPr="0006522C">
              <w:rPr>
                <w:rFonts w:ascii="Tahoma" w:eastAsia="Times New Roman" w:hAnsi="Tahoma" w:cs="Tahoma"/>
                <w:b/>
                <w:spacing w:val="-3"/>
                <w:sz w:val="20"/>
                <w:szCs w:val="20"/>
                <w:lang w:val="pt-PT"/>
              </w:rPr>
              <w:t xml:space="preserve"> </w:t>
            </w:r>
            <w:r w:rsidRPr="0006522C">
              <w:rPr>
                <w:rFonts w:ascii="Tahoma" w:eastAsia="Times New Roman" w:hAnsi="Tahoma" w:cs="Tahoma"/>
                <w:b/>
                <w:sz w:val="20"/>
                <w:szCs w:val="20"/>
                <w:lang w:val="pt-PT"/>
              </w:rPr>
              <w:t>documentos:</w:t>
            </w:r>
          </w:p>
        </w:tc>
        <w:tc>
          <w:tcPr>
            <w:tcW w:w="1843" w:type="dxa"/>
            <w:tcBorders>
              <w:top w:val="single" w:sz="4" w:space="0" w:color="000000"/>
              <w:left w:val="single" w:sz="4" w:space="0" w:color="000000"/>
              <w:bottom w:val="single" w:sz="4" w:space="0" w:color="000000"/>
              <w:right w:val="single" w:sz="4" w:space="0" w:color="000000"/>
            </w:tcBorders>
          </w:tcPr>
          <w:p w14:paraId="155FA4A6" w14:textId="77777777" w:rsidR="004D74D8" w:rsidRPr="0006522C" w:rsidRDefault="004D74D8" w:rsidP="0006522C">
            <w:pPr>
              <w:widowControl w:val="0"/>
              <w:rPr>
                <w:rFonts w:ascii="Tahoma" w:eastAsia="Times New Roman" w:hAnsi="Tahoma" w:cs="Tahoma"/>
                <w:b/>
                <w:sz w:val="20"/>
                <w:szCs w:val="20"/>
                <w:lang w:val="pt-PT"/>
              </w:rPr>
            </w:pPr>
          </w:p>
          <w:p w14:paraId="113C2CF4" w14:textId="77777777" w:rsidR="004D74D8" w:rsidRPr="0006522C" w:rsidRDefault="004D74D8" w:rsidP="0006522C">
            <w:pPr>
              <w:widowControl w:val="0"/>
              <w:ind w:left="322"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Obrigatório</w:t>
            </w:r>
          </w:p>
        </w:tc>
        <w:tc>
          <w:tcPr>
            <w:tcW w:w="1134" w:type="dxa"/>
            <w:tcBorders>
              <w:top w:val="single" w:sz="4" w:space="0" w:color="000000"/>
              <w:left w:val="single" w:sz="4" w:space="0" w:color="000000"/>
              <w:bottom w:val="single" w:sz="4" w:space="0" w:color="000000"/>
              <w:right w:val="single" w:sz="4" w:space="0" w:color="000000"/>
            </w:tcBorders>
          </w:tcPr>
          <w:p w14:paraId="4C954C67"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285356E" w14:textId="77777777" w:rsidTr="00660861">
        <w:trPr>
          <w:trHeight w:val="1137"/>
        </w:trPr>
        <w:tc>
          <w:tcPr>
            <w:tcW w:w="6663" w:type="dxa"/>
            <w:tcBorders>
              <w:top w:val="single" w:sz="4" w:space="0" w:color="000000"/>
              <w:left w:val="single" w:sz="4" w:space="0" w:color="000000"/>
              <w:bottom w:val="single" w:sz="4" w:space="0" w:color="000000"/>
              <w:right w:val="single" w:sz="4" w:space="0" w:color="000000"/>
            </w:tcBorders>
          </w:tcPr>
          <w:p w14:paraId="38D7E07F" w14:textId="77777777" w:rsidR="004D74D8" w:rsidRPr="0006522C" w:rsidRDefault="004D74D8" w:rsidP="0006522C">
            <w:pPr>
              <w:widowControl w:val="0"/>
              <w:ind w:left="473" w:right="202" w:hanging="361"/>
              <w:jc w:val="both"/>
              <w:rPr>
                <w:rFonts w:ascii="Tahoma" w:eastAsia="Times New Roman" w:hAnsi="Tahoma" w:cs="Tahoma"/>
                <w:sz w:val="20"/>
                <w:szCs w:val="20"/>
                <w:lang w:val="pt-PT"/>
              </w:rPr>
            </w:pPr>
            <w:r w:rsidRPr="0006522C">
              <w:rPr>
                <w:rFonts w:ascii="Tahoma" w:eastAsia="Times New Roman" w:hAnsi="Tahoma" w:cs="Tahoma"/>
                <w:sz w:val="20"/>
                <w:szCs w:val="20"/>
                <w:lang w:val="pt-PT"/>
              </w:rPr>
              <w:t>28.</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Livro de Controle com no mínimo as informações: Dados do Falecido: Nome,</w:t>
            </w:r>
            <w:r w:rsidRPr="0006522C">
              <w:rPr>
                <w:rFonts w:ascii="Tahoma" w:eastAsia="Times New Roman" w:hAnsi="Tahoma" w:cs="Tahoma"/>
                <w:spacing w:val="-52"/>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42"/>
                <w:sz w:val="20"/>
                <w:szCs w:val="20"/>
                <w:lang w:val="pt-PT"/>
              </w:rPr>
              <w:t xml:space="preserve"> </w:t>
            </w:r>
            <w:r w:rsidRPr="0006522C">
              <w:rPr>
                <w:rFonts w:ascii="Tahoma" w:eastAsia="Times New Roman" w:hAnsi="Tahoma" w:cs="Tahoma"/>
                <w:sz w:val="20"/>
                <w:szCs w:val="20"/>
                <w:lang w:val="pt-PT"/>
              </w:rPr>
              <w:t>Mãe,</w:t>
            </w:r>
            <w:r w:rsidRPr="0006522C">
              <w:rPr>
                <w:rFonts w:ascii="Tahoma" w:eastAsia="Times New Roman" w:hAnsi="Tahoma" w:cs="Tahoma"/>
                <w:spacing w:val="37"/>
                <w:sz w:val="20"/>
                <w:szCs w:val="20"/>
                <w:lang w:val="pt-PT"/>
              </w:rPr>
              <w:t xml:space="preserve"> </w:t>
            </w:r>
            <w:r w:rsidRPr="0006522C">
              <w:rPr>
                <w:rFonts w:ascii="Tahoma" w:eastAsia="Times New Roman" w:hAnsi="Tahoma" w:cs="Tahoma"/>
                <w:sz w:val="20"/>
                <w:szCs w:val="20"/>
                <w:lang w:val="pt-PT"/>
              </w:rPr>
              <w:t>nome</w:t>
            </w:r>
            <w:r w:rsidRPr="0006522C">
              <w:rPr>
                <w:rFonts w:ascii="Tahoma" w:eastAsia="Times New Roman" w:hAnsi="Tahoma" w:cs="Tahoma"/>
                <w:spacing w:val="41"/>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pai,</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data</w:t>
            </w:r>
            <w:r w:rsidRPr="0006522C">
              <w:rPr>
                <w:rFonts w:ascii="Tahoma" w:eastAsia="Times New Roman" w:hAnsi="Tahoma" w:cs="Tahoma"/>
                <w:spacing w:val="4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9"/>
                <w:sz w:val="20"/>
                <w:szCs w:val="20"/>
                <w:lang w:val="pt-PT"/>
              </w:rPr>
              <w:t xml:space="preserve"> </w:t>
            </w:r>
            <w:r w:rsidRPr="0006522C">
              <w:rPr>
                <w:rFonts w:ascii="Tahoma" w:eastAsia="Times New Roman" w:hAnsi="Tahoma" w:cs="Tahoma"/>
                <w:sz w:val="20"/>
                <w:szCs w:val="20"/>
                <w:lang w:val="pt-PT"/>
              </w:rPr>
              <w:t>nascimento,</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8"/>
                <w:sz w:val="20"/>
                <w:szCs w:val="20"/>
                <w:lang w:val="pt-PT"/>
              </w:rPr>
              <w:t xml:space="preserve"> </w:t>
            </w:r>
            <w:r w:rsidRPr="0006522C">
              <w:rPr>
                <w:rFonts w:ascii="Tahoma" w:eastAsia="Times New Roman" w:hAnsi="Tahoma" w:cs="Tahoma"/>
                <w:sz w:val="20"/>
                <w:szCs w:val="20"/>
                <w:lang w:val="pt-PT"/>
              </w:rPr>
              <w:t>falecimento</w:t>
            </w:r>
            <w:r w:rsidRPr="0006522C">
              <w:rPr>
                <w:rFonts w:ascii="Tahoma" w:eastAsia="Times New Roman" w:hAnsi="Tahoma" w:cs="Tahoma"/>
                <w:spacing w:val="43"/>
                <w:sz w:val="20"/>
                <w:szCs w:val="20"/>
                <w:lang w:val="pt-PT"/>
              </w:rPr>
              <w:t xml:space="preserve"> </w:t>
            </w:r>
            <w:r w:rsidRPr="0006522C">
              <w:rPr>
                <w:rFonts w:ascii="Tahoma" w:eastAsia="Times New Roman" w:hAnsi="Tahoma" w:cs="Tahoma"/>
                <w:sz w:val="20"/>
                <w:szCs w:val="20"/>
                <w:lang w:val="pt-PT"/>
              </w:rPr>
              <w:t>de sepultamento,</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atestado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óbito</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causa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morte;</w:t>
            </w:r>
          </w:p>
        </w:tc>
        <w:tc>
          <w:tcPr>
            <w:tcW w:w="1843" w:type="dxa"/>
            <w:tcBorders>
              <w:top w:val="single" w:sz="4" w:space="0" w:color="000000"/>
              <w:left w:val="single" w:sz="4" w:space="0" w:color="000000"/>
              <w:bottom w:val="single" w:sz="4" w:space="0" w:color="000000"/>
              <w:right w:val="single" w:sz="4" w:space="0" w:color="000000"/>
            </w:tcBorders>
          </w:tcPr>
          <w:p w14:paraId="4CCC4D70"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54C3B1B4"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1DF2BB0E" w14:textId="77777777" w:rsidTr="00660861">
        <w:trPr>
          <w:trHeight w:val="378"/>
        </w:trPr>
        <w:tc>
          <w:tcPr>
            <w:tcW w:w="6663" w:type="dxa"/>
            <w:tcBorders>
              <w:top w:val="single" w:sz="4" w:space="0" w:color="000000"/>
              <w:left w:val="single" w:sz="4" w:space="0" w:color="000000"/>
              <w:bottom w:val="single" w:sz="4" w:space="0" w:color="000000"/>
              <w:right w:val="single" w:sz="4" w:space="0" w:color="000000"/>
            </w:tcBorders>
          </w:tcPr>
          <w:p w14:paraId="7B5FC481"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29.</w:t>
            </w:r>
            <w:r w:rsidRPr="0006522C">
              <w:rPr>
                <w:rFonts w:ascii="Tahoma" w:eastAsia="Times New Roman" w:hAnsi="Tahoma" w:cs="Tahoma"/>
                <w:spacing w:val="20"/>
                <w:sz w:val="20"/>
                <w:szCs w:val="20"/>
                <w:lang w:val="pt-PT"/>
              </w:rPr>
              <w:t xml:space="preserve"> </w:t>
            </w:r>
            <w:r w:rsidRPr="0006522C">
              <w:rPr>
                <w:rFonts w:ascii="Tahoma" w:eastAsia="Times New Roman" w:hAnsi="Tahoma" w:cs="Tahoma"/>
                <w:sz w:val="20"/>
                <w:szCs w:val="20"/>
                <w:lang w:val="pt-PT"/>
              </w:rPr>
              <w:t>Validar</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documentos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emitidos,</w:t>
            </w:r>
            <w:r w:rsidRPr="0006522C">
              <w:rPr>
                <w:rFonts w:ascii="Tahoma" w:eastAsia="Times New Roman" w:hAnsi="Tahoma" w:cs="Tahoma"/>
                <w:spacing w:val="-7"/>
                <w:sz w:val="20"/>
                <w:szCs w:val="20"/>
                <w:lang w:val="pt-PT"/>
              </w:rPr>
              <w:t xml:space="preserve"> </w:t>
            </w:r>
            <w:r w:rsidRPr="0006522C">
              <w:rPr>
                <w:rFonts w:ascii="Tahoma" w:eastAsia="Times New Roman" w:hAnsi="Tahoma" w:cs="Tahoma"/>
                <w:sz w:val="20"/>
                <w:szCs w:val="20"/>
                <w:lang w:val="pt-PT"/>
              </w:rPr>
              <w:t>tais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como:</w:t>
            </w:r>
            <w:r w:rsidRPr="0006522C">
              <w:rPr>
                <w:rFonts w:ascii="Tahoma" w:eastAsia="Times New Roman" w:hAnsi="Tahoma" w:cs="Tahoma"/>
                <w:spacing w:val="-10"/>
                <w:sz w:val="20"/>
                <w:szCs w:val="20"/>
                <w:lang w:val="pt-PT"/>
              </w:rPr>
              <w:t xml:space="preserve"> </w:t>
            </w:r>
            <w:r w:rsidRPr="0006522C">
              <w:rPr>
                <w:rFonts w:ascii="Tahoma" w:eastAsia="Times New Roman" w:hAnsi="Tahoma" w:cs="Tahoma"/>
                <w:sz w:val="20"/>
                <w:szCs w:val="20"/>
                <w:lang w:val="pt-PT"/>
              </w:rPr>
              <w:t>Título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Perpetuidade</w:t>
            </w:r>
          </w:p>
        </w:tc>
        <w:tc>
          <w:tcPr>
            <w:tcW w:w="1843" w:type="dxa"/>
            <w:tcBorders>
              <w:top w:val="single" w:sz="4" w:space="0" w:color="000000"/>
              <w:left w:val="single" w:sz="4" w:space="0" w:color="000000"/>
              <w:bottom w:val="single" w:sz="4" w:space="0" w:color="000000"/>
              <w:right w:val="single" w:sz="4" w:space="0" w:color="000000"/>
            </w:tcBorders>
          </w:tcPr>
          <w:p w14:paraId="24027955"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0DF57E16"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52A5DD60" w14:textId="77777777" w:rsidTr="00660861">
        <w:trPr>
          <w:trHeight w:val="378"/>
        </w:trPr>
        <w:tc>
          <w:tcPr>
            <w:tcW w:w="6663" w:type="dxa"/>
            <w:tcBorders>
              <w:top w:val="single" w:sz="4" w:space="0" w:color="000000"/>
              <w:left w:val="single" w:sz="4" w:space="0" w:color="000000"/>
              <w:bottom w:val="single" w:sz="4" w:space="0" w:color="000000"/>
              <w:right w:val="single" w:sz="4" w:space="0" w:color="000000"/>
            </w:tcBorders>
          </w:tcPr>
          <w:p w14:paraId="03FED03F"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30.</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Permitir</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dos</w:t>
            </w:r>
            <w:r w:rsidRPr="0006522C">
              <w:rPr>
                <w:rFonts w:ascii="Tahoma" w:eastAsia="Times New Roman" w:hAnsi="Tahoma" w:cs="Tahoma"/>
                <w:spacing w:val="-8"/>
                <w:sz w:val="20"/>
                <w:szCs w:val="20"/>
                <w:lang w:val="pt-PT"/>
              </w:rPr>
              <w:t xml:space="preserve"> </w:t>
            </w:r>
            <w:r w:rsidRPr="0006522C">
              <w:rPr>
                <w:rFonts w:ascii="Tahoma" w:eastAsia="Times New Roman" w:hAnsi="Tahoma" w:cs="Tahoma"/>
                <w:sz w:val="20"/>
                <w:szCs w:val="20"/>
                <w:lang w:val="pt-PT"/>
              </w:rPr>
              <w:t>seguintes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relatórios:</w:t>
            </w:r>
          </w:p>
        </w:tc>
        <w:tc>
          <w:tcPr>
            <w:tcW w:w="1843" w:type="dxa"/>
            <w:tcBorders>
              <w:top w:val="single" w:sz="4" w:space="0" w:color="000000"/>
              <w:left w:val="single" w:sz="4" w:space="0" w:color="000000"/>
              <w:bottom w:val="single" w:sz="4" w:space="0" w:color="000000"/>
              <w:right w:val="single" w:sz="4" w:space="0" w:color="000000"/>
            </w:tcBorders>
          </w:tcPr>
          <w:p w14:paraId="6187B14A"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2DA94AC3"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0E9D6F00" w14:textId="77777777" w:rsidTr="00660861">
        <w:trPr>
          <w:trHeight w:val="378"/>
        </w:trPr>
        <w:tc>
          <w:tcPr>
            <w:tcW w:w="6663" w:type="dxa"/>
            <w:tcBorders>
              <w:top w:val="single" w:sz="4" w:space="0" w:color="000000"/>
              <w:left w:val="single" w:sz="4" w:space="0" w:color="000000"/>
              <w:bottom w:val="single" w:sz="4" w:space="0" w:color="000000"/>
              <w:right w:val="single" w:sz="4" w:space="0" w:color="000000"/>
            </w:tcBorders>
          </w:tcPr>
          <w:p w14:paraId="402A911A"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31.</w:t>
            </w:r>
            <w:r w:rsidRPr="0006522C">
              <w:rPr>
                <w:rFonts w:ascii="Tahoma" w:eastAsia="Times New Roman" w:hAnsi="Tahoma" w:cs="Tahoma"/>
                <w:spacing w:val="25"/>
                <w:sz w:val="20"/>
                <w:szCs w:val="20"/>
                <w:lang w:val="pt-PT"/>
              </w:rPr>
              <w:t xml:space="preserve"> </w:t>
            </w:r>
            <w:r w:rsidRPr="0006522C">
              <w:rPr>
                <w:rFonts w:ascii="Tahoma" w:eastAsia="Times New Roman" w:hAnsi="Tahoma" w:cs="Tahoma"/>
                <w:sz w:val="20"/>
                <w:szCs w:val="20"/>
                <w:lang w:val="pt-PT"/>
              </w:rPr>
              <w:t>Relatório</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Sepulturas</w:t>
            </w:r>
          </w:p>
        </w:tc>
        <w:tc>
          <w:tcPr>
            <w:tcW w:w="1843" w:type="dxa"/>
            <w:tcBorders>
              <w:top w:val="single" w:sz="4" w:space="0" w:color="000000"/>
              <w:left w:val="single" w:sz="4" w:space="0" w:color="000000"/>
              <w:bottom w:val="single" w:sz="4" w:space="0" w:color="000000"/>
              <w:right w:val="single" w:sz="4" w:space="0" w:color="000000"/>
            </w:tcBorders>
          </w:tcPr>
          <w:p w14:paraId="3C0D7B7F" w14:textId="77777777" w:rsidR="004D74D8" w:rsidRPr="0006522C" w:rsidRDefault="004D74D8" w:rsidP="0006522C">
            <w:pPr>
              <w:widowControl w:val="0"/>
              <w:ind w:left="211"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6C4783F0"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787F4ABA" w14:textId="77777777" w:rsidTr="00660861">
        <w:trPr>
          <w:trHeight w:val="378"/>
        </w:trPr>
        <w:tc>
          <w:tcPr>
            <w:tcW w:w="6663" w:type="dxa"/>
            <w:tcBorders>
              <w:top w:val="single" w:sz="4" w:space="0" w:color="000000"/>
              <w:left w:val="single" w:sz="4" w:space="0" w:color="000000"/>
              <w:bottom w:val="single" w:sz="4" w:space="0" w:color="000000"/>
              <w:right w:val="single" w:sz="4" w:space="0" w:color="000000"/>
            </w:tcBorders>
          </w:tcPr>
          <w:p w14:paraId="48B7FA30"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32.</w:t>
            </w:r>
            <w:r w:rsidRPr="0006522C">
              <w:rPr>
                <w:rFonts w:ascii="Tahoma" w:eastAsia="Times New Roman" w:hAnsi="Tahoma" w:cs="Tahoma"/>
                <w:spacing w:val="27"/>
                <w:sz w:val="20"/>
                <w:szCs w:val="20"/>
                <w:lang w:val="pt-PT"/>
              </w:rPr>
              <w:t xml:space="preserve"> </w:t>
            </w:r>
            <w:r w:rsidRPr="0006522C">
              <w:rPr>
                <w:rFonts w:ascii="Tahoma" w:eastAsia="Times New Roman" w:hAnsi="Tahoma" w:cs="Tahoma"/>
                <w:sz w:val="20"/>
                <w:szCs w:val="20"/>
                <w:lang w:val="pt-PT"/>
              </w:rPr>
              <w:t>Relatório 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Inadimplentes</w:t>
            </w:r>
          </w:p>
        </w:tc>
        <w:tc>
          <w:tcPr>
            <w:tcW w:w="1843" w:type="dxa"/>
            <w:tcBorders>
              <w:top w:val="single" w:sz="4" w:space="0" w:color="000000"/>
              <w:left w:val="single" w:sz="4" w:space="0" w:color="000000"/>
              <w:bottom w:val="single" w:sz="4" w:space="0" w:color="000000"/>
              <w:right w:val="single" w:sz="4" w:space="0" w:color="000000"/>
            </w:tcBorders>
          </w:tcPr>
          <w:p w14:paraId="5505DD33"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5D03DE98" w14:textId="77777777" w:rsidR="004D74D8" w:rsidRPr="0006522C" w:rsidRDefault="004D74D8" w:rsidP="0006522C">
            <w:pPr>
              <w:widowControl w:val="0"/>
              <w:rPr>
                <w:rFonts w:ascii="Tahoma" w:eastAsia="Times New Roman" w:hAnsi="Tahoma" w:cs="Tahoma"/>
                <w:sz w:val="20"/>
                <w:szCs w:val="20"/>
                <w:lang w:val="pt-PT"/>
              </w:rPr>
            </w:pPr>
          </w:p>
        </w:tc>
      </w:tr>
      <w:tr w:rsidR="004D74D8" w:rsidRPr="0006522C" w14:paraId="3A43FDEB" w14:textId="77777777" w:rsidTr="00660861">
        <w:trPr>
          <w:trHeight w:val="378"/>
        </w:trPr>
        <w:tc>
          <w:tcPr>
            <w:tcW w:w="6663" w:type="dxa"/>
            <w:tcBorders>
              <w:top w:val="single" w:sz="4" w:space="0" w:color="000000"/>
              <w:left w:val="single" w:sz="4" w:space="0" w:color="000000"/>
              <w:bottom w:val="single" w:sz="4" w:space="0" w:color="000000"/>
              <w:right w:val="single" w:sz="4" w:space="0" w:color="000000"/>
            </w:tcBorders>
          </w:tcPr>
          <w:p w14:paraId="4662B5C9" w14:textId="77777777" w:rsidR="004D74D8" w:rsidRPr="0006522C" w:rsidRDefault="004D74D8" w:rsidP="0006522C">
            <w:pPr>
              <w:widowControl w:val="0"/>
              <w:ind w:left="112"/>
              <w:jc w:val="both"/>
              <w:rPr>
                <w:rFonts w:ascii="Tahoma" w:eastAsia="Times New Roman" w:hAnsi="Tahoma" w:cs="Tahoma"/>
                <w:sz w:val="20"/>
                <w:szCs w:val="20"/>
                <w:lang w:val="pt-PT"/>
              </w:rPr>
            </w:pPr>
            <w:r w:rsidRPr="0006522C">
              <w:rPr>
                <w:rFonts w:ascii="Tahoma" w:eastAsia="Times New Roman" w:hAnsi="Tahoma" w:cs="Tahoma"/>
                <w:sz w:val="20"/>
                <w:szCs w:val="20"/>
                <w:lang w:val="pt-PT"/>
              </w:rPr>
              <w:t>33.</w:t>
            </w:r>
            <w:r w:rsidRPr="0006522C">
              <w:rPr>
                <w:rFonts w:ascii="Tahoma" w:eastAsia="Times New Roman" w:hAnsi="Tahoma" w:cs="Tahoma"/>
                <w:spacing w:val="23"/>
                <w:sz w:val="20"/>
                <w:szCs w:val="20"/>
                <w:lang w:val="pt-PT"/>
              </w:rPr>
              <w:t xml:space="preserve"> </w:t>
            </w:r>
            <w:r w:rsidRPr="0006522C">
              <w:rPr>
                <w:rFonts w:ascii="Tahoma" w:eastAsia="Times New Roman" w:hAnsi="Tahoma" w:cs="Tahoma"/>
                <w:sz w:val="20"/>
                <w:szCs w:val="20"/>
                <w:lang w:val="pt-PT"/>
              </w:rPr>
              <w:t>Relatórios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Sepulturas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temporárias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vencidas</w:t>
            </w:r>
          </w:p>
        </w:tc>
        <w:tc>
          <w:tcPr>
            <w:tcW w:w="1843" w:type="dxa"/>
            <w:tcBorders>
              <w:top w:val="single" w:sz="4" w:space="0" w:color="000000"/>
              <w:left w:val="single" w:sz="4" w:space="0" w:color="000000"/>
              <w:bottom w:val="single" w:sz="4" w:space="0" w:color="000000"/>
              <w:right w:val="single" w:sz="4" w:space="0" w:color="000000"/>
            </w:tcBorders>
          </w:tcPr>
          <w:p w14:paraId="53E4AF5E" w14:textId="77777777" w:rsidR="004D74D8" w:rsidRPr="0006522C" w:rsidRDefault="004D74D8" w:rsidP="0006522C">
            <w:pPr>
              <w:widowControl w:val="0"/>
              <w:ind w:left="214" w:right="204"/>
              <w:jc w:val="center"/>
              <w:rPr>
                <w:rFonts w:ascii="Tahoma" w:eastAsia="Times New Roman" w:hAnsi="Tahoma" w:cs="Tahoma"/>
                <w:b/>
                <w:sz w:val="20"/>
                <w:szCs w:val="20"/>
                <w:lang w:val="pt-PT"/>
              </w:rPr>
            </w:pPr>
            <w:r w:rsidRPr="0006522C">
              <w:rPr>
                <w:rFonts w:ascii="Tahoma" w:eastAsia="Times New Roman" w:hAnsi="Tahoma" w:cs="Tahoma"/>
                <w:b/>
                <w:sz w:val="20"/>
                <w:szCs w:val="20"/>
                <w:lang w:val="pt-PT"/>
              </w:rPr>
              <w:t>SIM</w:t>
            </w:r>
          </w:p>
        </w:tc>
        <w:tc>
          <w:tcPr>
            <w:tcW w:w="1134" w:type="dxa"/>
            <w:tcBorders>
              <w:top w:val="single" w:sz="4" w:space="0" w:color="000000"/>
              <w:left w:val="single" w:sz="4" w:space="0" w:color="000000"/>
              <w:bottom w:val="single" w:sz="4" w:space="0" w:color="000000"/>
              <w:right w:val="single" w:sz="4" w:space="0" w:color="000000"/>
            </w:tcBorders>
          </w:tcPr>
          <w:p w14:paraId="072890B4" w14:textId="77777777" w:rsidR="004D74D8" w:rsidRPr="0006522C" w:rsidRDefault="004D74D8" w:rsidP="0006522C">
            <w:pPr>
              <w:widowControl w:val="0"/>
              <w:rPr>
                <w:rFonts w:ascii="Tahoma" w:eastAsia="Times New Roman" w:hAnsi="Tahoma" w:cs="Tahoma"/>
                <w:sz w:val="20"/>
                <w:szCs w:val="20"/>
                <w:lang w:val="pt-PT"/>
              </w:rPr>
            </w:pPr>
          </w:p>
        </w:tc>
      </w:tr>
    </w:tbl>
    <w:p w14:paraId="5D70E082" w14:textId="77777777" w:rsidR="004D74D8" w:rsidRPr="0006522C" w:rsidRDefault="004D74D8" w:rsidP="0006522C">
      <w:pPr>
        <w:widowControl w:val="0"/>
        <w:suppressAutoHyphens/>
        <w:spacing w:after="0" w:line="240" w:lineRule="auto"/>
        <w:jc w:val="center"/>
        <w:textAlignment w:val="baseline"/>
        <w:rPr>
          <w:rFonts w:ascii="Tahoma" w:eastAsia="Times New Roman" w:hAnsi="Tahoma" w:cs="Tahoma"/>
          <w:sz w:val="20"/>
          <w:szCs w:val="20"/>
          <w:lang w:eastAsia="pt-BR"/>
        </w:rPr>
      </w:pPr>
    </w:p>
    <w:p w14:paraId="4E61C7A6" w14:textId="77777777" w:rsidR="004D74D8" w:rsidRPr="0006522C" w:rsidRDefault="004D74D8" w:rsidP="00D710FC">
      <w:pPr>
        <w:widowControl w:val="0"/>
        <w:numPr>
          <w:ilvl w:val="0"/>
          <w:numId w:val="14"/>
        </w:numPr>
        <w:tabs>
          <w:tab w:val="left" w:pos="807"/>
          <w:tab w:val="left" w:pos="808"/>
        </w:tabs>
        <w:spacing w:after="0" w:line="240" w:lineRule="auto"/>
        <w:ind w:left="567" w:hanging="360"/>
        <w:jc w:val="center"/>
        <w:outlineLvl w:val="0"/>
        <w:rPr>
          <w:rFonts w:ascii="Tahoma" w:eastAsia="Times New Roman" w:hAnsi="Tahoma" w:cs="Tahoma"/>
          <w:b/>
          <w:bCs/>
          <w:sz w:val="20"/>
          <w:szCs w:val="20"/>
          <w:lang w:eastAsia="zh-CN" w:bidi="hi-IN"/>
        </w:rPr>
      </w:pPr>
      <w:bookmarkStart w:id="119" w:name="_Toc149570617"/>
      <w:r w:rsidRPr="0006522C">
        <w:rPr>
          <w:rFonts w:ascii="Tahoma" w:eastAsia="Times New Roman" w:hAnsi="Tahoma" w:cs="Tahoma"/>
          <w:b/>
          <w:bCs/>
          <w:sz w:val="20"/>
          <w:szCs w:val="20"/>
          <w:lang w:eastAsia="zh-CN" w:bidi="hi-IN"/>
        </w:rPr>
        <w:t>SISTEMA DE FATURAMENTO ARRECADAÇÃO E COBRANÇA ÁGUA</w:t>
      </w:r>
      <w:bookmarkEnd w:id="119"/>
    </w:p>
    <w:p w14:paraId="1834FEC7" w14:textId="77777777" w:rsidR="004D74D8" w:rsidRPr="0006522C" w:rsidRDefault="004D74D8" w:rsidP="0006522C">
      <w:pPr>
        <w:widowControl w:val="0"/>
        <w:suppressAutoHyphens/>
        <w:spacing w:after="0" w:line="240" w:lineRule="auto"/>
        <w:textAlignment w:val="baseline"/>
        <w:rPr>
          <w:rFonts w:ascii="Tahoma" w:eastAsia="Times New Roman" w:hAnsi="Tahoma" w:cs="Tahoma"/>
          <w:sz w:val="20"/>
          <w:szCs w:val="20"/>
          <w:lang w:eastAsia="pt-BR"/>
        </w:rPr>
      </w:pPr>
    </w:p>
    <w:tbl>
      <w:tblPr>
        <w:tblStyle w:val="Tabelacomgrade11"/>
        <w:tblW w:w="9640" w:type="dxa"/>
        <w:tblInd w:w="-289" w:type="dxa"/>
        <w:tblLayout w:type="fixed"/>
        <w:tblLook w:val="04A0" w:firstRow="1" w:lastRow="0" w:firstColumn="1" w:lastColumn="0" w:noHBand="0" w:noVBand="1"/>
      </w:tblPr>
      <w:tblGrid>
        <w:gridCol w:w="6804"/>
        <w:gridCol w:w="1417"/>
        <w:gridCol w:w="1419"/>
      </w:tblGrid>
      <w:tr w:rsidR="004D74D8" w:rsidRPr="0006522C" w14:paraId="3467E29E" w14:textId="77777777" w:rsidTr="00660861">
        <w:tc>
          <w:tcPr>
            <w:tcW w:w="6804" w:type="dxa"/>
            <w:shd w:val="clear" w:color="auto" w:fill="D9D9D9" w:themeFill="background1" w:themeFillShade="D9"/>
          </w:tcPr>
          <w:p w14:paraId="441ED91B" w14:textId="77777777" w:rsidR="004D74D8" w:rsidRPr="0006522C" w:rsidRDefault="004D74D8" w:rsidP="0006522C">
            <w:pPr>
              <w:widowControl w:val="0"/>
              <w:jc w:val="both"/>
              <w:textAlignment w:val="baseline"/>
              <w:rPr>
                <w:rFonts w:ascii="Tahoma" w:eastAsia="Times New Roman" w:hAnsi="Tahoma" w:cs="Tahoma"/>
                <w:b/>
                <w:bCs/>
                <w:sz w:val="20"/>
                <w:szCs w:val="20"/>
              </w:rPr>
            </w:pPr>
            <w:r w:rsidRPr="0006522C">
              <w:rPr>
                <w:rFonts w:ascii="Tahoma" w:eastAsia="Times New Roman" w:hAnsi="Tahoma" w:cs="Tahoma"/>
                <w:b/>
                <w:bCs/>
                <w:sz w:val="20"/>
                <w:szCs w:val="20"/>
              </w:rPr>
              <w:t>Módulo de Leitura</w:t>
            </w:r>
          </w:p>
        </w:tc>
        <w:tc>
          <w:tcPr>
            <w:tcW w:w="1417" w:type="dxa"/>
            <w:shd w:val="clear" w:color="auto" w:fill="D9D9D9" w:themeFill="background1" w:themeFillShade="D9"/>
          </w:tcPr>
          <w:p w14:paraId="6E7BBF37"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shd w:val="clear" w:color="auto" w:fill="D9D9D9" w:themeFill="background1" w:themeFillShade="D9"/>
          </w:tcPr>
          <w:p w14:paraId="1C639C17"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85FC340" w14:textId="77777777" w:rsidTr="00660861">
        <w:tc>
          <w:tcPr>
            <w:tcW w:w="6804" w:type="dxa"/>
            <w:shd w:val="clear" w:color="auto" w:fill="auto"/>
          </w:tcPr>
          <w:p w14:paraId="106D8D16"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disponibilizar as duas seguintes formas de trabalho: leitura convencional e leitura com emissão simultânea de conta.</w:t>
            </w:r>
          </w:p>
        </w:tc>
        <w:tc>
          <w:tcPr>
            <w:tcW w:w="1417" w:type="dxa"/>
            <w:shd w:val="clear" w:color="auto" w:fill="auto"/>
          </w:tcPr>
          <w:p w14:paraId="55CA359F"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977EA2E"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BB78619" w14:textId="77777777" w:rsidTr="00660861">
        <w:tc>
          <w:tcPr>
            <w:tcW w:w="6804" w:type="dxa"/>
            <w:shd w:val="clear" w:color="auto" w:fill="auto"/>
          </w:tcPr>
          <w:p w14:paraId="2CD22E3E"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gerar arquivos a serem utilizados nas leituras </w:t>
            </w:r>
            <w:r w:rsidRPr="0006522C">
              <w:rPr>
                <w:rFonts w:ascii="Tahoma" w:eastAsia="Times New Roman" w:hAnsi="Tahoma" w:cs="Tahoma"/>
                <w:sz w:val="20"/>
                <w:szCs w:val="20"/>
              </w:rPr>
              <w:lastRenderedPageBreak/>
              <w:t>dos hidrômetros, por grupo e rota de leitura. Deverá respeitar a sequência cadastrada ou, no caso de não haver sequência, a classificação estabelecida pelo órgão.</w:t>
            </w:r>
          </w:p>
        </w:tc>
        <w:tc>
          <w:tcPr>
            <w:tcW w:w="1417" w:type="dxa"/>
            <w:shd w:val="clear" w:color="auto" w:fill="auto"/>
          </w:tcPr>
          <w:p w14:paraId="1644B8A6"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lastRenderedPageBreak/>
              <w:t>SIM</w:t>
            </w:r>
          </w:p>
        </w:tc>
        <w:tc>
          <w:tcPr>
            <w:tcW w:w="1419" w:type="dxa"/>
          </w:tcPr>
          <w:p w14:paraId="656C6DA7"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DCF25D2" w14:textId="77777777" w:rsidTr="00660861">
        <w:tc>
          <w:tcPr>
            <w:tcW w:w="6804" w:type="dxa"/>
            <w:shd w:val="clear" w:color="auto" w:fill="auto"/>
          </w:tcPr>
          <w:p w14:paraId="1AA02C2D"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registrar, no momento da leitura, eventuais ocorrências referentes às validações efetuadas sobre a mesma. Estas ocorrências serão utilizadas posteriormente, após o retorno das informações ao sistema, para verificações e acertos.</w:t>
            </w:r>
          </w:p>
        </w:tc>
        <w:tc>
          <w:tcPr>
            <w:tcW w:w="1417" w:type="dxa"/>
            <w:shd w:val="clear" w:color="auto" w:fill="auto"/>
          </w:tcPr>
          <w:p w14:paraId="0DCB6B94"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FEACD34"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0A980FF" w14:textId="77777777" w:rsidTr="00660861">
        <w:tc>
          <w:tcPr>
            <w:tcW w:w="6804" w:type="dxa"/>
            <w:shd w:val="clear" w:color="auto" w:fill="auto"/>
          </w:tcPr>
          <w:p w14:paraId="0EEAD2A4"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registrar as leituras das ligações.</w:t>
            </w:r>
          </w:p>
        </w:tc>
        <w:tc>
          <w:tcPr>
            <w:tcW w:w="1417" w:type="dxa"/>
            <w:shd w:val="clear" w:color="auto" w:fill="auto"/>
          </w:tcPr>
          <w:p w14:paraId="619FA00A"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3CB7DE5"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6BFB182" w14:textId="77777777" w:rsidTr="00660861">
        <w:tc>
          <w:tcPr>
            <w:tcW w:w="6804" w:type="dxa"/>
            <w:shd w:val="clear" w:color="auto" w:fill="auto"/>
          </w:tcPr>
          <w:p w14:paraId="31C6A96E"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contar com procedimento específico para os casos em que a leitura tenha sido realizada há mais de 30 dias. Deverá calcular o valor do consumo correspondente a 30 dias, posicionando a leitura atual e consumo para o cálculo das contas. </w:t>
            </w:r>
          </w:p>
        </w:tc>
        <w:tc>
          <w:tcPr>
            <w:tcW w:w="1417" w:type="dxa"/>
            <w:shd w:val="clear" w:color="auto" w:fill="auto"/>
          </w:tcPr>
          <w:p w14:paraId="2D5E9EEE"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203CC42"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2033B3D0" w14:textId="77777777" w:rsidTr="00660861">
        <w:tc>
          <w:tcPr>
            <w:tcW w:w="6804" w:type="dxa"/>
            <w:shd w:val="clear" w:color="auto" w:fill="auto"/>
          </w:tcPr>
          <w:p w14:paraId="03097E2E"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Deverá registrar as divergências encontradas em campo, qualificando-as de acordo com códigos cadastrados. </w:t>
            </w:r>
          </w:p>
        </w:tc>
        <w:tc>
          <w:tcPr>
            <w:tcW w:w="1417" w:type="dxa"/>
            <w:shd w:val="clear" w:color="auto" w:fill="auto"/>
          </w:tcPr>
          <w:p w14:paraId="1E3A55CC"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EFA3799"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4D12FBB" w14:textId="77777777" w:rsidTr="00660861">
        <w:tc>
          <w:tcPr>
            <w:tcW w:w="6804" w:type="dxa"/>
            <w:shd w:val="clear" w:color="auto" w:fill="auto"/>
          </w:tcPr>
          <w:p w14:paraId="7A85F41F"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possuir relatórios que auxiliem na análise das informações coletadas. </w:t>
            </w:r>
          </w:p>
        </w:tc>
        <w:tc>
          <w:tcPr>
            <w:tcW w:w="1417" w:type="dxa"/>
            <w:shd w:val="clear" w:color="auto" w:fill="auto"/>
          </w:tcPr>
          <w:p w14:paraId="7FF346FD"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2F75052"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EDC5CD3" w14:textId="77777777" w:rsidTr="00660861">
        <w:tc>
          <w:tcPr>
            <w:tcW w:w="6804" w:type="dxa"/>
            <w:shd w:val="clear" w:color="auto" w:fill="auto"/>
          </w:tcPr>
          <w:p w14:paraId="7820FFE2"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Permitir a descarga das leituras efetuadas por rota, não necessitando aguardar o término de todas as leituras para a importação no sistema. </w:t>
            </w:r>
          </w:p>
        </w:tc>
        <w:tc>
          <w:tcPr>
            <w:tcW w:w="1417" w:type="dxa"/>
            <w:shd w:val="clear" w:color="auto" w:fill="auto"/>
          </w:tcPr>
          <w:p w14:paraId="250570F9"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CCBBB46"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0ACAA1A" w14:textId="77777777" w:rsidTr="00660861">
        <w:tc>
          <w:tcPr>
            <w:tcW w:w="6804" w:type="dxa"/>
            <w:shd w:val="clear" w:color="auto" w:fill="auto"/>
          </w:tcPr>
          <w:p w14:paraId="36E1CFD0"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Registrar as ocorrências e/ou anormalidades identificadas pelos leituristas, em seu trajeto.</w:t>
            </w:r>
          </w:p>
        </w:tc>
        <w:tc>
          <w:tcPr>
            <w:tcW w:w="1417" w:type="dxa"/>
            <w:shd w:val="clear" w:color="auto" w:fill="auto"/>
          </w:tcPr>
          <w:p w14:paraId="0FEE2B24"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EF9CFFB"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0145EF8" w14:textId="77777777" w:rsidTr="00660861">
        <w:tc>
          <w:tcPr>
            <w:tcW w:w="6804" w:type="dxa"/>
            <w:shd w:val="clear" w:color="auto" w:fill="auto"/>
          </w:tcPr>
          <w:p w14:paraId="4B0659B9"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permitir a mudança automática do método de leitura convencional de para o método de leitura e emissão simultânea da conta, onde o cálculo e emissão de contas deverão ser processados no momento da leitura, através de microcomputadores portáteis, de acordo com tipo de cálculo estabelecido pelo órgão.</w:t>
            </w:r>
          </w:p>
        </w:tc>
        <w:tc>
          <w:tcPr>
            <w:tcW w:w="1417" w:type="dxa"/>
            <w:shd w:val="clear" w:color="auto" w:fill="auto"/>
          </w:tcPr>
          <w:p w14:paraId="4DACE37A"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C9F8DEB"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88F67BE" w14:textId="77777777" w:rsidTr="00660861">
        <w:tc>
          <w:tcPr>
            <w:tcW w:w="6804" w:type="dxa"/>
            <w:shd w:val="clear" w:color="auto" w:fill="auto"/>
          </w:tcPr>
          <w:p w14:paraId="788C0776"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Permitir o gerenciamento das atividades dos leituristas, através de relatórios gerenciais.</w:t>
            </w:r>
          </w:p>
        </w:tc>
        <w:tc>
          <w:tcPr>
            <w:tcW w:w="1417" w:type="dxa"/>
            <w:shd w:val="clear" w:color="auto" w:fill="auto"/>
          </w:tcPr>
          <w:p w14:paraId="2F0742FD"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4A1A6F9"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D8237B1" w14:textId="77777777" w:rsidTr="00660861">
        <w:tc>
          <w:tcPr>
            <w:tcW w:w="6804" w:type="dxa"/>
            <w:shd w:val="clear" w:color="auto" w:fill="auto"/>
          </w:tcPr>
          <w:p w14:paraId="008B89DE"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Permitir que a comunicação entre o coletor de leituras e a unidade central de processamento seja do tipo Wi-Fi, via protocolo TCP/IP, ou utilizando um berço (doca).</w:t>
            </w:r>
          </w:p>
        </w:tc>
        <w:tc>
          <w:tcPr>
            <w:tcW w:w="1417" w:type="dxa"/>
            <w:shd w:val="clear" w:color="auto" w:fill="auto"/>
          </w:tcPr>
          <w:p w14:paraId="0434B2B7"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4B8B845"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C5483B0" w14:textId="77777777" w:rsidTr="00660861">
        <w:tc>
          <w:tcPr>
            <w:tcW w:w="6804" w:type="dxa"/>
            <w:shd w:val="clear" w:color="auto" w:fill="auto"/>
          </w:tcPr>
          <w:p w14:paraId="379F6F39"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Todos os softwares de suporte e banco de dados adicionais necessários para o funcionamento do sistema deverão ser fornecidos pela contratada com suas respectivas licenças de uso.</w:t>
            </w:r>
          </w:p>
        </w:tc>
        <w:tc>
          <w:tcPr>
            <w:tcW w:w="1417" w:type="dxa"/>
            <w:shd w:val="clear" w:color="auto" w:fill="auto"/>
          </w:tcPr>
          <w:p w14:paraId="7A7AA32A"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DD26AB5"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9E51984" w14:textId="77777777" w:rsidTr="00660861">
        <w:tc>
          <w:tcPr>
            <w:tcW w:w="6804" w:type="dxa"/>
            <w:shd w:val="clear" w:color="auto" w:fill="auto"/>
          </w:tcPr>
          <w:p w14:paraId="714CB9EC" w14:textId="0FC088B0"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Os arquivos trocados entre o coletor de leituras e o Sistema de Saneamento Básico devem </w:t>
            </w:r>
            <w:r w:rsidR="00357657" w:rsidRPr="0006522C">
              <w:rPr>
                <w:rFonts w:ascii="Tahoma" w:eastAsia="Times New Roman" w:hAnsi="Tahoma" w:cs="Tahoma"/>
                <w:sz w:val="20"/>
                <w:szCs w:val="20"/>
              </w:rPr>
              <w:t>obedecer a layout</w:t>
            </w:r>
            <w:r w:rsidRPr="0006522C">
              <w:rPr>
                <w:rFonts w:ascii="Tahoma" w:eastAsia="Times New Roman" w:hAnsi="Tahoma" w:cs="Tahoma"/>
                <w:sz w:val="20"/>
                <w:szCs w:val="20"/>
              </w:rPr>
              <w:t xml:space="preserve"> definido pelo órgão, obrigatoriamente compatível em todos os níveis com o Sistema de Saneamento Básico.</w:t>
            </w:r>
          </w:p>
        </w:tc>
        <w:tc>
          <w:tcPr>
            <w:tcW w:w="1417" w:type="dxa"/>
            <w:shd w:val="clear" w:color="auto" w:fill="auto"/>
          </w:tcPr>
          <w:p w14:paraId="27857B69"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6DC3B8B"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6E3F416" w14:textId="77777777" w:rsidTr="00660861">
        <w:tc>
          <w:tcPr>
            <w:tcW w:w="6804" w:type="dxa"/>
            <w:shd w:val="clear" w:color="auto" w:fill="auto"/>
          </w:tcPr>
          <w:p w14:paraId="3510A483"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 Saneamento Básico deverá conter procedimento de geração do arquivo para o Módulo de Leitura (convencional ou com emissão simultânea de conta);</w:t>
            </w:r>
          </w:p>
        </w:tc>
        <w:tc>
          <w:tcPr>
            <w:tcW w:w="1417" w:type="dxa"/>
            <w:shd w:val="clear" w:color="auto" w:fill="auto"/>
          </w:tcPr>
          <w:p w14:paraId="5A83FAF9"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44003F1"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288D69B7" w14:textId="77777777" w:rsidTr="00660861">
        <w:tc>
          <w:tcPr>
            <w:tcW w:w="6804" w:type="dxa"/>
            <w:shd w:val="clear" w:color="auto" w:fill="auto"/>
          </w:tcPr>
          <w:p w14:paraId="2217F165"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conter procedimento de controle de distribuição, para o Módulo de Leitura, dos arquivos preparados na etapa anterior;</w:t>
            </w:r>
          </w:p>
        </w:tc>
        <w:tc>
          <w:tcPr>
            <w:tcW w:w="1417" w:type="dxa"/>
            <w:shd w:val="clear" w:color="auto" w:fill="auto"/>
          </w:tcPr>
          <w:p w14:paraId="0B947DD8"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AAC8C40"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015DE6F" w14:textId="77777777" w:rsidTr="00660861">
        <w:tc>
          <w:tcPr>
            <w:tcW w:w="6804" w:type="dxa"/>
            <w:shd w:val="clear" w:color="auto" w:fill="auto"/>
          </w:tcPr>
          <w:p w14:paraId="541D4BA0"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conter procedimento para o recebimento dos arquivos após a coleta das leituras;</w:t>
            </w:r>
          </w:p>
        </w:tc>
        <w:tc>
          <w:tcPr>
            <w:tcW w:w="1417" w:type="dxa"/>
            <w:shd w:val="clear" w:color="auto" w:fill="auto"/>
          </w:tcPr>
          <w:p w14:paraId="02EB112B"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EFE6282"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D1B7CBB" w14:textId="77777777" w:rsidTr="00660861">
        <w:tc>
          <w:tcPr>
            <w:tcW w:w="6804" w:type="dxa"/>
            <w:shd w:val="clear" w:color="auto" w:fill="auto"/>
          </w:tcPr>
          <w:p w14:paraId="7203248F"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conter relatórios gerenciais que permitam o acompanhamento da atividade de leitura, fornecendo informações tais como: quantidade de leituras realizadas por leiturista; horário de realização das leituras; nome do leiturista; intervalo de tempo entre leituras.</w:t>
            </w:r>
          </w:p>
        </w:tc>
        <w:tc>
          <w:tcPr>
            <w:tcW w:w="1417" w:type="dxa"/>
            <w:shd w:val="clear" w:color="auto" w:fill="auto"/>
          </w:tcPr>
          <w:p w14:paraId="7D9E72CA"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2A69E80"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422CB71" w14:textId="77777777" w:rsidTr="00660861">
        <w:tc>
          <w:tcPr>
            <w:tcW w:w="6804" w:type="dxa"/>
            <w:shd w:val="clear" w:color="auto" w:fill="auto"/>
          </w:tcPr>
          <w:p w14:paraId="728CB872"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lastRenderedPageBreak/>
              <w:t xml:space="preserve">O sistema deve permitir a parametrização de códigos de ocorrência, para os quais, no momento do lançamento, seja exigida a captura da imagem (fotografia comprovando o lançamento do código de ocorrência.) </w:t>
            </w:r>
          </w:p>
        </w:tc>
        <w:tc>
          <w:tcPr>
            <w:tcW w:w="1417" w:type="dxa"/>
            <w:shd w:val="clear" w:color="auto" w:fill="auto"/>
          </w:tcPr>
          <w:p w14:paraId="1B8CD531"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4DB824F"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32FF76FE" w14:textId="77777777" w:rsidTr="00660861">
        <w:tc>
          <w:tcPr>
            <w:tcW w:w="6804" w:type="dxa"/>
            <w:shd w:val="clear" w:color="auto" w:fill="auto"/>
          </w:tcPr>
          <w:p w14:paraId="75E39779"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ser capaz de estabelecer o vínculo das fotografias, provenientes dos coletores de dados, ao respectivo CDC (código de cadastro do consumidor).</w:t>
            </w:r>
          </w:p>
        </w:tc>
        <w:tc>
          <w:tcPr>
            <w:tcW w:w="1417" w:type="dxa"/>
            <w:shd w:val="clear" w:color="auto" w:fill="auto"/>
          </w:tcPr>
          <w:p w14:paraId="3736ECAD"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1227C18"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2C1322C" w14:textId="77777777" w:rsidTr="00660861">
        <w:tc>
          <w:tcPr>
            <w:tcW w:w="6804" w:type="dxa"/>
            <w:shd w:val="clear" w:color="auto" w:fill="auto"/>
          </w:tcPr>
          <w:p w14:paraId="0D84B2B0"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Módulo de Leitura deverá permitir a mudança de leiturista a qualquer tempo.</w:t>
            </w:r>
          </w:p>
        </w:tc>
        <w:tc>
          <w:tcPr>
            <w:tcW w:w="1417" w:type="dxa"/>
            <w:shd w:val="clear" w:color="auto" w:fill="auto"/>
          </w:tcPr>
          <w:p w14:paraId="36C7B732"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6CBC7EA"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35DBA48A" w14:textId="77777777" w:rsidTr="00660861">
        <w:tc>
          <w:tcPr>
            <w:tcW w:w="6804" w:type="dxa"/>
            <w:shd w:val="clear" w:color="auto" w:fill="auto"/>
          </w:tcPr>
          <w:p w14:paraId="78AEBDD6"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Módulo de Leitura deverá validar a informação registrada, em tempo real. As ações a serem estabelecidas para cada tipo de ocorrência, durante o registro da respectiva leitura, deverão ser parametrizadas. Exemplo: supondo uma situação em que o leiturista registrou o fato de ter se deparado com o portão do imóvel fechado, impedindo a realização da leitura (ocorrência = “portão fechado ou hidrômetro inacessível”). Para um caso semelhante a este, o programa não deverá permitir o registro de leitura, de acordo com parametrização realizada para este tipo de ocorrência.</w:t>
            </w:r>
          </w:p>
        </w:tc>
        <w:tc>
          <w:tcPr>
            <w:tcW w:w="1417" w:type="dxa"/>
            <w:shd w:val="clear" w:color="auto" w:fill="auto"/>
          </w:tcPr>
          <w:p w14:paraId="62B5C4AF"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24756D9"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3820C0DD" w14:textId="77777777" w:rsidTr="00660861">
        <w:tc>
          <w:tcPr>
            <w:tcW w:w="6804" w:type="dxa"/>
            <w:shd w:val="clear" w:color="auto" w:fill="auto"/>
          </w:tcPr>
          <w:p w14:paraId="46441694"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Deverá possuir parâmetro que oriente o leiturista na verificação do número do lacre dos hidrômetros.</w:t>
            </w:r>
          </w:p>
        </w:tc>
        <w:tc>
          <w:tcPr>
            <w:tcW w:w="1417" w:type="dxa"/>
            <w:shd w:val="clear" w:color="auto" w:fill="auto"/>
          </w:tcPr>
          <w:p w14:paraId="3D22FA71"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1EE9041"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21B0A9CE" w14:textId="77777777" w:rsidTr="00660861">
        <w:tc>
          <w:tcPr>
            <w:tcW w:w="6804" w:type="dxa"/>
            <w:shd w:val="clear" w:color="auto" w:fill="auto"/>
          </w:tcPr>
          <w:p w14:paraId="5B93C16B"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Deverá possuir parâmetro para obrigar o registro de leitura ou código de leitura / ocorrência, antes de prosseguir ao próximo imóvel / leitura.</w:t>
            </w:r>
          </w:p>
        </w:tc>
        <w:tc>
          <w:tcPr>
            <w:tcW w:w="1417" w:type="dxa"/>
            <w:shd w:val="clear" w:color="auto" w:fill="auto"/>
          </w:tcPr>
          <w:p w14:paraId="4E6FFC43"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92D80BD"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85A59EB" w14:textId="77777777" w:rsidTr="00660861">
        <w:tc>
          <w:tcPr>
            <w:tcW w:w="6804" w:type="dxa"/>
            <w:shd w:val="clear" w:color="auto" w:fill="auto"/>
          </w:tcPr>
          <w:p w14:paraId="116F00D5"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Deverá possuir parâmetro que, quando acionado, implique na geração de uma indicação de verificação para a condição de consumo maior ou menor que a média, mostrando o último consumo registrado e a média habitual.</w:t>
            </w:r>
          </w:p>
        </w:tc>
        <w:tc>
          <w:tcPr>
            <w:tcW w:w="1417" w:type="dxa"/>
            <w:shd w:val="clear" w:color="auto" w:fill="auto"/>
          </w:tcPr>
          <w:p w14:paraId="6A7F994F"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C2952CD"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3B22F034" w14:textId="77777777" w:rsidTr="00660861">
        <w:tc>
          <w:tcPr>
            <w:tcW w:w="6804" w:type="dxa"/>
            <w:shd w:val="clear" w:color="auto" w:fill="auto"/>
          </w:tcPr>
          <w:p w14:paraId="5D383EDF"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fornecer informações que possibilitem a análise das leituras com consumos considerados altos ou baixos. Estas informações serão fundamentais para a realização de ajustes necessários nas respectivas contas, com acréscimos e decréscimos de consumo, ou outras situações identificadas pelo sistema.</w:t>
            </w:r>
          </w:p>
        </w:tc>
        <w:tc>
          <w:tcPr>
            <w:tcW w:w="1417" w:type="dxa"/>
            <w:shd w:val="clear" w:color="auto" w:fill="auto"/>
          </w:tcPr>
          <w:p w14:paraId="51D0DB2F"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47582AC"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38F59935" w14:textId="77777777" w:rsidTr="00660861">
        <w:tc>
          <w:tcPr>
            <w:tcW w:w="6804" w:type="dxa"/>
            <w:shd w:val="clear" w:color="auto" w:fill="auto"/>
          </w:tcPr>
          <w:p w14:paraId="4665CE10"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A análise ou crítica de consumo deverá ser efetuada em tela própria ou através de emissão de relatórios, contendo no mínimo filtro por: grupo, referência, rota logradouro, tipo de crítica, consumo. Como resultado da seleção, deverão ser apresentadas, no mínimo, as seguintes informações: CDC, situação da ligação, percentual de variação, identificação, categoria e economia, leitura anterior, leitura atual, ocorrência de leitura, data de leitura, nome do leiturista.</w:t>
            </w:r>
          </w:p>
        </w:tc>
        <w:tc>
          <w:tcPr>
            <w:tcW w:w="1417" w:type="dxa"/>
            <w:shd w:val="clear" w:color="auto" w:fill="auto"/>
          </w:tcPr>
          <w:p w14:paraId="4A9F071D"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1E0D26E"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4FD3797" w14:textId="77777777" w:rsidTr="00660861">
        <w:tc>
          <w:tcPr>
            <w:tcW w:w="6804" w:type="dxa"/>
            <w:shd w:val="clear" w:color="auto" w:fill="auto"/>
          </w:tcPr>
          <w:p w14:paraId="41035887"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permitir, durante a crítica da leitura em tela, a seleção de ligação para releitura ou vistoria e ainda a inclusão do status da crítica, como por exemplo: analisada, vista. Deverá possibilitar filtragem de seleção de registros através deste mesmo status.</w:t>
            </w:r>
          </w:p>
        </w:tc>
        <w:tc>
          <w:tcPr>
            <w:tcW w:w="1417" w:type="dxa"/>
            <w:shd w:val="clear" w:color="auto" w:fill="auto"/>
          </w:tcPr>
          <w:p w14:paraId="3867F774"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78CF0C4"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0AF3E25" w14:textId="77777777" w:rsidTr="00660861">
        <w:tc>
          <w:tcPr>
            <w:tcW w:w="6804" w:type="dxa"/>
            <w:shd w:val="clear" w:color="auto" w:fill="auto"/>
          </w:tcPr>
          <w:p w14:paraId="414A7206"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 O Sistema deverá permitir, durante a crítica, alterações da leitura, ocorrência e data da leitura. Deverá atualizar automaticamente o status da crítica, indicando que a mesma já foi verificada. Desta forma evitará que a leitura que seja verificada novamente.</w:t>
            </w:r>
          </w:p>
        </w:tc>
        <w:tc>
          <w:tcPr>
            <w:tcW w:w="1417" w:type="dxa"/>
            <w:shd w:val="clear" w:color="auto" w:fill="auto"/>
          </w:tcPr>
          <w:p w14:paraId="600525AC"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0831AFD"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2E1575FD" w14:textId="77777777" w:rsidTr="00660861">
        <w:tc>
          <w:tcPr>
            <w:tcW w:w="6804" w:type="dxa"/>
            <w:shd w:val="clear" w:color="auto" w:fill="auto"/>
          </w:tcPr>
          <w:p w14:paraId="5DEFC9F0"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oferecer opção de impressão, em formulário próprio, das ligações selecionadas para releitura ou vistoria, para </w:t>
            </w:r>
            <w:r w:rsidRPr="0006522C">
              <w:rPr>
                <w:rFonts w:ascii="Tahoma" w:eastAsia="Times New Roman" w:hAnsi="Tahoma" w:cs="Tahoma"/>
                <w:sz w:val="20"/>
                <w:szCs w:val="20"/>
              </w:rPr>
              <w:lastRenderedPageBreak/>
              <w:t>que seja dada continuidade ao processo de crítica da leitura.</w:t>
            </w:r>
          </w:p>
        </w:tc>
        <w:tc>
          <w:tcPr>
            <w:tcW w:w="1417" w:type="dxa"/>
            <w:shd w:val="clear" w:color="auto" w:fill="auto"/>
          </w:tcPr>
          <w:p w14:paraId="5322D461"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lastRenderedPageBreak/>
              <w:t>SIM</w:t>
            </w:r>
          </w:p>
        </w:tc>
        <w:tc>
          <w:tcPr>
            <w:tcW w:w="1419" w:type="dxa"/>
          </w:tcPr>
          <w:p w14:paraId="7A3A6A85"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F181838" w14:textId="77777777" w:rsidTr="00660861">
        <w:tc>
          <w:tcPr>
            <w:tcW w:w="6804" w:type="dxa"/>
            <w:shd w:val="clear" w:color="auto" w:fill="auto"/>
          </w:tcPr>
          <w:p w14:paraId="085C468D"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Durante a crítica de leitura em tela, deverão haver opções para a visualização do histórico da ligação e para a impressão do relatório contendo as informações da crítica de leitura. </w:t>
            </w:r>
          </w:p>
        </w:tc>
        <w:tc>
          <w:tcPr>
            <w:tcW w:w="1417" w:type="dxa"/>
            <w:shd w:val="clear" w:color="auto" w:fill="auto"/>
          </w:tcPr>
          <w:p w14:paraId="570B4851"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6E234FF"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2C314750" w14:textId="77777777" w:rsidTr="00660861">
        <w:tc>
          <w:tcPr>
            <w:tcW w:w="6804" w:type="dxa"/>
            <w:shd w:val="clear" w:color="auto" w:fill="auto"/>
          </w:tcPr>
          <w:p w14:paraId="2A65E04E"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impedir a liberação do grupo para a continuidade do processo de leitura/cálculo enquanto todas as críticas registradas não tiverem sido verificadas. Deverá demonstrar em tela as quantidades pendentes de cada rota e as respectivas ligações. </w:t>
            </w:r>
          </w:p>
        </w:tc>
        <w:tc>
          <w:tcPr>
            <w:tcW w:w="1417" w:type="dxa"/>
            <w:shd w:val="clear" w:color="auto" w:fill="auto"/>
          </w:tcPr>
          <w:p w14:paraId="215AE083"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663C2B4"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BEA6275" w14:textId="77777777" w:rsidTr="00660861">
        <w:tc>
          <w:tcPr>
            <w:tcW w:w="6804" w:type="dxa"/>
            <w:shd w:val="clear" w:color="auto" w:fill="auto"/>
          </w:tcPr>
          <w:p w14:paraId="79898C52"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Módulo de Cálculo e Emissão</w:t>
            </w:r>
          </w:p>
        </w:tc>
        <w:tc>
          <w:tcPr>
            <w:tcW w:w="1417" w:type="dxa"/>
            <w:shd w:val="clear" w:color="auto" w:fill="auto"/>
          </w:tcPr>
          <w:p w14:paraId="2CD911D6"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1E8E15E3"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CDABA50" w14:textId="77777777" w:rsidTr="00660861">
        <w:tc>
          <w:tcPr>
            <w:tcW w:w="6804" w:type="dxa"/>
            <w:shd w:val="clear" w:color="auto" w:fill="auto"/>
          </w:tcPr>
          <w:p w14:paraId="79CFF6CC"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processamento do cálculo será sempre efetuado em microcomputadores instalados nos escritórios do órgão.</w:t>
            </w:r>
          </w:p>
        </w:tc>
        <w:tc>
          <w:tcPr>
            <w:tcW w:w="1417" w:type="dxa"/>
            <w:shd w:val="clear" w:color="auto" w:fill="auto"/>
          </w:tcPr>
          <w:p w14:paraId="3A3BD736"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4BC0A0F"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8570C51" w14:textId="77777777" w:rsidTr="00660861">
        <w:tc>
          <w:tcPr>
            <w:tcW w:w="6804" w:type="dxa"/>
            <w:shd w:val="clear" w:color="auto" w:fill="auto"/>
          </w:tcPr>
          <w:p w14:paraId="4E2A793C"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As contas de água, esgoto e serviços, deverão ser providas com código de barras no padrão Febraban ou Cnab. Estas informações serão utilizadas para a baixa dos pagamentos, pelo processo de captura via leitura ótica (Scanner).</w:t>
            </w:r>
          </w:p>
        </w:tc>
        <w:tc>
          <w:tcPr>
            <w:tcW w:w="1417" w:type="dxa"/>
            <w:shd w:val="clear" w:color="auto" w:fill="auto"/>
          </w:tcPr>
          <w:p w14:paraId="4E79DB65"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3E2A169"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37A352AB" w14:textId="77777777" w:rsidTr="00660861">
        <w:tc>
          <w:tcPr>
            <w:tcW w:w="6804" w:type="dxa"/>
            <w:shd w:val="clear" w:color="auto" w:fill="auto"/>
          </w:tcPr>
          <w:p w14:paraId="5E804ABA"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A leitura, o cálculo, a emissão de contas e as demais rotinas associadas deverão ser executadas de forma assíncrona, por grupo. Porém, para cada grupo, o sistema deve controlar a sequência lógica de realização de tarefas impedindo a execução de rotinas em desacordo com a mesma. Como exemplo, podemos citar a emissão de contas sem que a verificação das anomalias apontadas nos cálculos tenha sido analisada.  </w:t>
            </w:r>
          </w:p>
        </w:tc>
        <w:tc>
          <w:tcPr>
            <w:tcW w:w="1417" w:type="dxa"/>
            <w:shd w:val="clear" w:color="auto" w:fill="auto"/>
          </w:tcPr>
          <w:p w14:paraId="7ABFB076"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6E1987A"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0C34845" w14:textId="77777777" w:rsidTr="00660861">
        <w:tc>
          <w:tcPr>
            <w:tcW w:w="6804" w:type="dxa"/>
            <w:shd w:val="clear" w:color="auto" w:fill="auto"/>
          </w:tcPr>
          <w:p w14:paraId="0FA73581"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processamento de leituras de hidrômetros, cálculo e emissão das contas de água, esgoto e serviços deverá estar de acordo com a estrutura tarifária do órgão.</w:t>
            </w:r>
          </w:p>
        </w:tc>
        <w:tc>
          <w:tcPr>
            <w:tcW w:w="1417" w:type="dxa"/>
            <w:shd w:val="clear" w:color="auto" w:fill="auto"/>
          </w:tcPr>
          <w:p w14:paraId="1CBC3F00"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CC9B21F"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E1C9CA2" w14:textId="77777777" w:rsidTr="00660861">
        <w:tc>
          <w:tcPr>
            <w:tcW w:w="6804" w:type="dxa"/>
            <w:shd w:val="clear" w:color="auto" w:fill="auto"/>
          </w:tcPr>
          <w:p w14:paraId="3EB86665"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disponibilizar procedimento de cálculo tarifário de consumo de água, resíduo de troca de medidores e lançamento pelo consumo taxado.</w:t>
            </w:r>
          </w:p>
        </w:tc>
        <w:tc>
          <w:tcPr>
            <w:tcW w:w="1417" w:type="dxa"/>
            <w:shd w:val="clear" w:color="auto" w:fill="auto"/>
          </w:tcPr>
          <w:p w14:paraId="433CF6AD"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4D0175A"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58A6656" w14:textId="77777777" w:rsidTr="00660861">
        <w:tc>
          <w:tcPr>
            <w:tcW w:w="6804" w:type="dxa"/>
            <w:shd w:val="clear" w:color="auto" w:fill="auto"/>
          </w:tcPr>
          <w:p w14:paraId="7AB1AA85"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Após efetuado o cálculo, o sistema deverá permitir a emissão local das contas de água, esgoto e serviços. Deverá possibilitar também a geração de arquivo com as informações necessárias, a ser encaminhado à empresa capacitada para esta emissão.</w:t>
            </w:r>
          </w:p>
        </w:tc>
        <w:tc>
          <w:tcPr>
            <w:tcW w:w="1417" w:type="dxa"/>
            <w:shd w:val="clear" w:color="auto" w:fill="auto"/>
          </w:tcPr>
          <w:p w14:paraId="0CE7AEF3"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F2F52DB"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71117CD" w14:textId="77777777" w:rsidTr="00660861">
        <w:tc>
          <w:tcPr>
            <w:tcW w:w="6804" w:type="dxa"/>
            <w:shd w:val="clear" w:color="auto" w:fill="auto"/>
          </w:tcPr>
          <w:p w14:paraId="6984D5B8"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A conta de água, esgoto e serviços deverá estar preparada para a inclusão de mensagens de débito de contas anteriores, de acordo com o período de responsabilidade cadastrado nos contribuintes e também a emissão da declaração de quitação anual de débitos conforme determinado na lei 12.007/2009, de acordo com critérios estabelecidos pelo órgão. </w:t>
            </w:r>
          </w:p>
        </w:tc>
        <w:tc>
          <w:tcPr>
            <w:tcW w:w="1417" w:type="dxa"/>
            <w:shd w:val="clear" w:color="auto" w:fill="auto"/>
          </w:tcPr>
          <w:p w14:paraId="2807E3F0"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1C03DD6"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6B23C37" w14:textId="77777777" w:rsidTr="00660861">
        <w:tc>
          <w:tcPr>
            <w:tcW w:w="6804" w:type="dxa"/>
            <w:shd w:val="clear" w:color="auto" w:fill="auto"/>
          </w:tcPr>
          <w:p w14:paraId="45CB043D"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Deverá estar disponível após o cálculo a emissão do histograma de consumo. </w:t>
            </w:r>
          </w:p>
        </w:tc>
        <w:tc>
          <w:tcPr>
            <w:tcW w:w="1417" w:type="dxa"/>
            <w:shd w:val="clear" w:color="auto" w:fill="auto"/>
          </w:tcPr>
          <w:p w14:paraId="186E802A"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237833A"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38E0770" w14:textId="77777777" w:rsidTr="00660861">
        <w:tc>
          <w:tcPr>
            <w:tcW w:w="6804" w:type="dxa"/>
            <w:shd w:val="clear" w:color="auto" w:fill="auto"/>
          </w:tcPr>
          <w:p w14:paraId="7EBCABEB"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ter opção de resequenciamento das rotas de leitura ou entrega por logradouro através de parâmetros definidos tais como: intervalo da sequência, numeração do logradouro, lado da rua. </w:t>
            </w:r>
          </w:p>
        </w:tc>
        <w:tc>
          <w:tcPr>
            <w:tcW w:w="1417" w:type="dxa"/>
            <w:shd w:val="clear" w:color="auto" w:fill="auto"/>
          </w:tcPr>
          <w:p w14:paraId="271C6171"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6D2E453"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90EC2FF" w14:textId="77777777" w:rsidTr="00660861">
        <w:tc>
          <w:tcPr>
            <w:tcW w:w="6804" w:type="dxa"/>
            <w:shd w:val="clear" w:color="auto" w:fill="D9D9D9" w:themeFill="background1" w:themeFillShade="D9"/>
          </w:tcPr>
          <w:p w14:paraId="5AC031DF" w14:textId="77777777" w:rsidR="004D74D8" w:rsidRPr="0006522C" w:rsidRDefault="004D74D8" w:rsidP="0006522C">
            <w:pPr>
              <w:widowControl w:val="0"/>
              <w:ind w:left="786"/>
              <w:jc w:val="both"/>
              <w:textAlignment w:val="baseline"/>
              <w:rPr>
                <w:rFonts w:ascii="Tahoma" w:eastAsia="Times New Roman" w:hAnsi="Tahoma" w:cs="Tahoma"/>
                <w:sz w:val="20"/>
                <w:szCs w:val="20"/>
              </w:rPr>
            </w:pPr>
            <w:r w:rsidRPr="0006522C">
              <w:rPr>
                <w:rFonts w:ascii="Tahoma" w:eastAsia="Times New Roman" w:hAnsi="Tahoma" w:cs="Tahoma"/>
                <w:sz w:val="20"/>
                <w:szCs w:val="20"/>
              </w:rPr>
              <w:t>Módulo de Arrecadação e cobrança</w:t>
            </w:r>
          </w:p>
        </w:tc>
        <w:tc>
          <w:tcPr>
            <w:tcW w:w="1417" w:type="dxa"/>
            <w:shd w:val="clear" w:color="auto" w:fill="D9D9D9" w:themeFill="background1" w:themeFillShade="D9"/>
          </w:tcPr>
          <w:p w14:paraId="1A461E37"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shd w:val="clear" w:color="auto" w:fill="D9D9D9" w:themeFill="background1" w:themeFillShade="D9"/>
          </w:tcPr>
          <w:p w14:paraId="0F01F488"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DCDC004" w14:textId="77777777" w:rsidTr="00660861">
        <w:tc>
          <w:tcPr>
            <w:tcW w:w="6804" w:type="dxa"/>
            <w:shd w:val="clear" w:color="auto" w:fill="auto"/>
          </w:tcPr>
          <w:p w14:paraId="265B9651"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estar desenvolvido para realizar o controle da Arrecadação e Cobrança de forma regionalizada, utilizando os recursos de transferência dos dados por: meio eletrônico; captura do código de barras via Scanner ou caneta ótica; entrada de pagamentos via digitação em micro.  Serão envolvidas contas de água, carnês, guias de recolhimento e outros documentos de </w:t>
            </w:r>
            <w:r w:rsidRPr="0006522C">
              <w:rPr>
                <w:rFonts w:ascii="Tahoma" w:eastAsia="Times New Roman" w:hAnsi="Tahoma" w:cs="Tahoma"/>
                <w:sz w:val="20"/>
                <w:szCs w:val="20"/>
              </w:rPr>
              <w:lastRenderedPageBreak/>
              <w:t>recebimentos diversos que compõe a receita do órgão para atualização diária da cobrança.</w:t>
            </w:r>
          </w:p>
        </w:tc>
        <w:tc>
          <w:tcPr>
            <w:tcW w:w="1417" w:type="dxa"/>
            <w:shd w:val="clear" w:color="auto" w:fill="auto"/>
          </w:tcPr>
          <w:p w14:paraId="22A26790"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lastRenderedPageBreak/>
              <w:t>SIM</w:t>
            </w:r>
          </w:p>
        </w:tc>
        <w:tc>
          <w:tcPr>
            <w:tcW w:w="1419" w:type="dxa"/>
          </w:tcPr>
          <w:p w14:paraId="4B6BB363"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8215328" w14:textId="77777777" w:rsidTr="00660861">
        <w:tc>
          <w:tcPr>
            <w:tcW w:w="6804" w:type="dxa"/>
            <w:shd w:val="clear" w:color="auto" w:fill="auto"/>
          </w:tcPr>
          <w:p w14:paraId="594C5E99"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processo de leitura do código de barras deverá incluir as contas impressas simultaneamente pelo Microcomputador portátil e pelo método convencional, utilizando leitores de código de barras, caneta ótica ou outros recursos de leitura.</w:t>
            </w:r>
          </w:p>
        </w:tc>
        <w:tc>
          <w:tcPr>
            <w:tcW w:w="1417" w:type="dxa"/>
            <w:shd w:val="clear" w:color="auto" w:fill="auto"/>
          </w:tcPr>
          <w:p w14:paraId="61D60B3E"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B7A266F"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14A0578" w14:textId="77777777" w:rsidTr="00660861">
        <w:tc>
          <w:tcPr>
            <w:tcW w:w="6804" w:type="dxa"/>
            <w:shd w:val="clear" w:color="auto" w:fill="auto"/>
          </w:tcPr>
          <w:p w14:paraId="417FEF7C"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software para captura do código de barras deverá ter característica de multitarefa, gerenciando em tempo real as operações simultâneas de vários usuários e seus respectivos arquivos de armazenamento.  O software ainda deverá evitar a perda de dados numa eventual falta de energia elétrica.</w:t>
            </w:r>
          </w:p>
        </w:tc>
        <w:tc>
          <w:tcPr>
            <w:tcW w:w="1417" w:type="dxa"/>
            <w:shd w:val="clear" w:color="auto" w:fill="auto"/>
          </w:tcPr>
          <w:p w14:paraId="64134C99"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36E80A4"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6C33D7F" w14:textId="77777777" w:rsidTr="00660861">
        <w:tc>
          <w:tcPr>
            <w:tcW w:w="6804" w:type="dxa"/>
            <w:shd w:val="clear" w:color="auto" w:fill="auto"/>
          </w:tcPr>
          <w:p w14:paraId="1FC0AA08"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estar preparado para efetuar o controle de arrecadação online, através de caixa autenticadora nas dependências do órgão, efetuando autenticação de documentos em impressora própria, ligada ao sistema e registrando as baixas dos documentos. </w:t>
            </w:r>
          </w:p>
        </w:tc>
        <w:tc>
          <w:tcPr>
            <w:tcW w:w="1417" w:type="dxa"/>
            <w:shd w:val="clear" w:color="auto" w:fill="auto"/>
          </w:tcPr>
          <w:p w14:paraId="3D47BBCA"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3FC07C8"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7D0EBB5" w14:textId="77777777" w:rsidTr="00660861">
        <w:tc>
          <w:tcPr>
            <w:tcW w:w="6804" w:type="dxa"/>
            <w:shd w:val="clear" w:color="auto" w:fill="auto"/>
          </w:tcPr>
          <w:p w14:paraId="3B1B3A08"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estar preparado para manter registradas e atualizadas as informações referentes aos pagamentos realizados na rede arrecadadora, contendo: a data do pagamento, o estabelecimento em que foi pago, valores recebidos, multas e outros encargos financeiros pertinentes, que dispostos na tela das estações de trabalho, ou em forma de relatórios com opção de vídeo, arquivo ou impressora, servirão de fonte de consulta pelo setor de Atendimento ao Cidadão. Deverá incluir os débitos referentes a contas de água e esgoto assim como a carnês de contribuição de melhorias, inscritos ou não em dívida ativa, identificando cada caso.</w:t>
            </w:r>
          </w:p>
        </w:tc>
        <w:tc>
          <w:tcPr>
            <w:tcW w:w="1417" w:type="dxa"/>
            <w:shd w:val="clear" w:color="auto" w:fill="auto"/>
          </w:tcPr>
          <w:p w14:paraId="1E8E195A"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C6F605F"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30142DC8" w14:textId="77777777" w:rsidTr="00660861">
        <w:tc>
          <w:tcPr>
            <w:tcW w:w="6804" w:type="dxa"/>
            <w:shd w:val="clear" w:color="auto" w:fill="auto"/>
          </w:tcPr>
          <w:p w14:paraId="54EF7EBB"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permitir a recepção de pagamentos efetuados na rede bancaria, eletronicamente, em arquivos de acordo com padrão definido pela FEBRABAN ou Cnab, nas respectivas datas contábeis. Cada arquivo deverá compor um lote, permitindo consultas e geração de relatórios.</w:t>
            </w:r>
          </w:p>
        </w:tc>
        <w:tc>
          <w:tcPr>
            <w:tcW w:w="1417" w:type="dxa"/>
            <w:shd w:val="clear" w:color="auto" w:fill="auto"/>
          </w:tcPr>
          <w:p w14:paraId="02DDAF11"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D91DE92"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49859FD" w14:textId="77777777" w:rsidTr="00660861">
        <w:tc>
          <w:tcPr>
            <w:tcW w:w="6804" w:type="dxa"/>
            <w:shd w:val="clear" w:color="auto" w:fill="auto"/>
          </w:tcPr>
          <w:p w14:paraId="112D189E"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A arrecadação deverá integrar-se com o Sistema de Contabilidade registrando automaticamente os valores da receita arrecadada nos módulos de Gestão Orçamentaria, Tesouraria e Contabilidade. Deverá gerar os respectivos relatórios analíticos. Deverá permitir a geração de relatórios referente à arrecadação, de acordo com as contas contábeis cadastradas pelo órgão. </w:t>
            </w:r>
          </w:p>
        </w:tc>
        <w:tc>
          <w:tcPr>
            <w:tcW w:w="1417" w:type="dxa"/>
            <w:shd w:val="clear" w:color="auto" w:fill="auto"/>
          </w:tcPr>
          <w:p w14:paraId="0A161967"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CD93A25"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622B746" w14:textId="77777777" w:rsidTr="00660861">
        <w:tc>
          <w:tcPr>
            <w:tcW w:w="6804" w:type="dxa"/>
            <w:shd w:val="clear" w:color="auto" w:fill="auto"/>
          </w:tcPr>
          <w:p w14:paraId="63C0E965"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Deverá estar preparado para a geração de arquivos de cobrança das contas de água, esgoto e serviços por débito automático para a rede bancária de acordo com o padrão estabelecido pelo órgão. </w:t>
            </w:r>
          </w:p>
        </w:tc>
        <w:tc>
          <w:tcPr>
            <w:tcW w:w="1417" w:type="dxa"/>
            <w:shd w:val="clear" w:color="auto" w:fill="auto"/>
          </w:tcPr>
          <w:p w14:paraId="7AC6A127"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12150BA"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758651F" w14:textId="77777777" w:rsidTr="00660861">
        <w:tc>
          <w:tcPr>
            <w:tcW w:w="6804" w:type="dxa"/>
            <w:shd w:val="clear" w:color="auto" w:fill="auto"/>
          </w:tcPr>
          <w:p w14:paraId="5CDDF21D"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permitir o cadastro das contas contábeis do órgão, permitindo alterações de acordo com a necessidade. Deverá ainda haver, na composição do analítico da receita, a possibilidade de configuração da receita como normal, dívida ativa ou ambos. </w:t>
            </w:r>
          </w:p>
        </w:tc>
        <w:tc>
          <w:tcPr>
            <w:tcW w:w="1417" w:type="dxa"/>
            <w:shd w:val="clear" w:color="auto" w:fill="auto"/>
          </w:tcPr>
          <w:p w14:paraId="499E1BC6"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19C6195"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388BCC63" w14:textId="77777777" w:rsidTr="00660861">
        <w:tc>
          <w:tcPr>
            <w:tcW w:w="6804" w:type="dxa"/>
            <w:shd w:val="clear" w:color="auto" w:fill="auto"/>
          </w:tcPr>
          <w:p w14:paraId="152C47DB"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permitir a identificação, de maneira seletiva, dos clientes inadimplentes para com o órgão, permitindo a emissão de comunicados de débitos, segundo critérios de seleção.</w:t>
            </w:r>
          </w:p>
        </w:tc>
        <w:tc>
          <w:tcPr>
            <w:tcW w:w="1417" w:type="dxa"/>
            <w:shd w:val="clear" w:color="auto" w:fill="auto"/>
          </w:tcPr>
          <w:p w14:paraId="5ECD5E1F"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7A0A2A2"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2D14629" w14:textId="77777777" w:rsidTr="00660861">
        <w:tc>
          <w:tcPr>
            <w:tcW w:w="6804" w:type="dxa"/>
            <w:shd w:val="clear" w:color="auto" w:fill="auto"/>
          </w:tcPr>
          <w:p w14:paraId="662CB9E5"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permitir a identificação de clientes devedores, através da ligação, grupo, logradouro, categoria, vencimentos, meses pendentes, valores mensais e globais, disponibilizando a </w:t>
            </w:r>
            <w:r w:rsidRPr="0006522C">
              <w:rPr>
                <w:rFonts w:ascii="Tahoma" w:eastAsia="Times New Roman" w:hAnsi="Tahoma" w:cs="Tahoma"/>
                <w:sz w:val="20"/>
                <w:szCs w:val="20"/>
              </w:rPr>
              <w:lastRenderedPageBreak/>
              <w:t>informação para as ações de regularização da carteira.</w:t>
            </w:r>
          </w:p>
        </w:tc>
        <w:tc>
          <w:tcPr>
            <w:tcW w:w="1417" w:type="dxa"/>
            <w:shd w:val="clear" w:color="auto" w:fill="auto"/>
          </w:tcPr>
          <w:p w14:paraId="5CE46E6A"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lastRenderedPageBreak/>
              <w:t>SIM</w:t>
            </w:r>
          </w:p>
        </w:tc>
        <w:tc>
          <w:tcPr>
            <w:tcW w:w="1419" w:type="dxa"/>
          </w:tcPr>
          <w:p w14:paraId="426CCBBF"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FDF06AE" w14:textId="77777777" w:rsidTr="00660861">
        <w:tc>
          <w:tcPr>
            <w:tcW w:w="6804" w:type="dxa"/>
            <w:shd w:val="clear" w:color="auto" w:fill="auto"/>
          </w:tcPr>
          <w:p w14:paraId="117D82B1"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estar preparado para a emissão das notificações de débito, de acordo com o período de responsabilidade cadastrado nos contribuintes, com código de barras. Deverá também efetuar o agrupamento das contas no momento da emissão das notificações. </w:t>
            </w:r>
          </w:p>
        </w:tc>
        <w:tc>
          <w:tcPr>
            <w:tcW w:w="1417" w:type="dxa"/>
            <w:shd w:val="clear" w:color="auto" w:fill="auto"/>
          </w:tcPr>
          <w:p w14:paraId="170B7414"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D70EA73"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0B9074C" w14:textId="77777777" w:rsidTr="00660861">
        <w:tc>
          <w:tcPr>
            <w:tcW w:w="6804" w:type="dxa"/>
            <w:shd w:val="clear" w:color="auto" w:fill="auto"/>
          </w:tcPr>
          <w:p w14:paraId="0A10374D"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permitir a manutenção nas notificações emitidas, permitindo cadastrar o status da entrega das mesmas. </w:t>
            </w:r>
          </w:p>
        </w:tc>
        <w:tc>
          <w:tcPr>
            <w:tcW w:w="1417" w:type="dxa"/>
            <w:shd w:val="clear" w:color="auto" w:fill="auto"/>
          </w:tcPr>
          <w:p w14:paraId="2B2642A4"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5D753DC"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E7D60AF" w14:textId="77777777" w:rsidTr="00660861">
        <w:tc>
          <w:tcPr>
            <w:tcW w:w="6804" w:type="dxa"/>
            <w:shd w:val="clear" w:color="auto" w:fill="D9D9D9" w:themeFill="background1" w:themeFillShade="D9"/>
          </w:tcPr>
          <w:p w14:paraId="3559C980" w14:textId="77777777" w:rsidR="004D74D8" w:rsidRPr="0006522C" w:rsidRDefault="004D74D8" w:rsidP="0006522C">
            <w:pPr>
              <w:widowControl w:val="0"/>
              <w:ind w:left="786"/>
              <w:jc w:val="both"/>
              <w:textAlignment w:val="baseline"/>
              <w:rPr>
                <w:rFonts w:ascii="Tahoma" w:eastAsia="Times New Roman" w:hAnsi="Tahoma" w:cs="Tahoma"/>
                <w:b/>
                <w:sz w:val="20"/>
                <w:szCs w:val="20"/>
              </w:rPr>
            </w:pPr>
            <w:r w:rsidRPr="0006522C">
              <w:rPr>
                <w:rFonts w:ascii="Tahoma" w:eastAsia="Times New Roman" w:hAnsi="Tahoma" w:cs="Tahoma"/>
                <w:b/>
                <w:sz w:val="20"/>
                <w:szCs w:val="20"/>
              </w:rPr>
              <w:t>Módulo de Dívida Ativa do sistema de Saneamento</w:t>
            </w:r>
          </w:p>
        </w:tc>
        <w:tc>
          <w:tcPr>
            <w:tcW w:w="1417" w:type="dxa"/>
            <w:shd w:val="clear" w:color="auto" w:fill="D9D9D9" w:themeFill="background1" w:themeFillShade="D9"/>
          </w:tcPr>
          <w:p w14:paraId="5093F3A3"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shd w:val="clear" w:color="auto" w:fill="D9D9D9" w:themeFill="background1" w:themeFillShade="D9"/>
          </w:tcPr>
          <w:p w14:paraId="56F6A0A3"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2E8490C4" w14:textId="77777777" w:rsidTr="00660861">
        <w:tc>
          <w:tcPr>
            <w:tcW w:w="6804" w:type="dxa"/>
            <w:shd w:val="clear" w:color="auto" w:fill="auto"/>
          </w:tcPr>
          <w:p w14:paraId="3AF300C0"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permitir a inscrição de débitos vencidos referentes a Contas e Parcelas de Carnês, em Dívida Ativa, de acordo com a periodicidade estabelecida pelo órgão.</w:t>
            </w:r>
          </w:p>
        </w:tc>
        <w:tc>
          <w:tcPr>
            <w:tcW w:w="1417" w:type="dxa"/>
            <w:shd w:val="clear" w:color="auto" w:fill="auto"/>
          </w:tcPr>
          <w:p w14:paraId="1770A42A"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7568DA3"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8E2176B" w14:textId="77777777" w:rsidTr="00660861">
        <w:tc>
          <w:tcPr>
            <w:tcW w:w="6804" w:type="dxa"/>
            <w:shd w:val="clear" w:color="auto" w:fill="auto"/>
          </w:tcPr>
          <w:p w14:paraId="2EB26DEB"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A inscrição em dívida ativa dos débitos vencidos e não pagos deverá ser feita automaticamente pelo módulo que os seleciona, conforme os parâmetros estabelecidos pelo órgão. A composição do valor inscrito deverá ser o valor original das contas e parcelas dos carnês no momento da inscrição.</w:t>
            </w:r>
          </w:p>
        </w:tc>
        <w:tc>
          <w:tcPr>
            <w:tcW w:w="1417" w:type="dxa"/>
            <w:shd w:val="clear" w:color="auto" w:fill="auto"/>
          </w:tcPr>
          <w:p w14:paraId="0E2FAB7D"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5D28917"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B354A24" w14:textId="77777777" w:rsidTr="00660861">
        <w:tc>
          <w:tcPr>
            <w:tcW w:w="6804" w:type="dxa"/>
            <w:shd w:val="clear" w:color="auto" w:fill="auto"/>
          </w:tcPr>
          <w:p w14:paraId="64A9121A"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ter a opção de inscrição individual de contas e parcelas de carnês em dívida ativa, permitindo para isto a seleção das contas/parcelas desejadas.</w:t>
            </w:r>
          </w:p>
        </w:tc>
        <w:tc>
          <w:tcPr>
            <w:tcW w:w="1417" w:type="dxa"/>
            <w:shd w:val="clear" w:color="auto" w:fill="auto"/>
          </w:tcPr>
          <w:p w14:paraId="45284C0F"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5FAA268"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F838FDA" w14:textId="77777777" w:rsidTr="00660861">
        <w:tc>
          <w:tcPr>
            <w:tcW w:w="6804" w:type="dxa"/>
            <w:shd w:val="clear" w:color="auto" w:fill="auto"/>
          </w:tcPr>
          <w:p w14:paraId="766A4986"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Permitir a geração do livro de dívida ativa com as informações das contas/parcelas inscritas, determinando número de livro, quantidade de páginas por livro, página inicial e demais informações pertinentes ao livro. </w:t>
            </w:r>
          </w:p>
        </w:tc>
        <w:tc>
          <w:tcPr>
            <w:tcW w:w="1417" w:type="dxa"/>
            <w:shd w:val="clear" w:color="auto" w:fill="auto"/>
          </w:tcPr>
          <w:p w14:paraId="6693A305"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8E1F512"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7F88512" w14:textId="77777777" w:rsidTr="00660861">
        <w:tc>
          <w:tcPr>
            <w:tcW w:w="6804" w:type="dxa"/>
            <w:shd w:val="clear" w:color="auto" w:fill="auto"/>
          </w:tcPr>
          <w:p w14:paraId="15326FA5"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permitir a seleção de contribuintes em débito, individual ou coletivamente, para emissão das notificações de dívida ativa. </w:t>
            </w:r>
          </w:p>
        </w:tc>
        <w:tc>
          <w:tcPr>
            <w:tcW w:w="1417" w:type="dxa"/>
            <w:shd w:val="clear" w:color="auto" w:fill="auto"/>
          </w:tcPr>
          <w:p w14:paraId="4AF1D16D"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9FC1D30"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8C325C2" w14:textId="77777777" w:rsidTr="00660861">
        <w:tc>
          <w:tcPr>
            <w:tcW w:w="6804" w:type="dxa"/>
            <w:shd w:val="clear" w:color="auto" w:fill="auto"/>
          </w:tcPr>
          <w:p w14:paraId="3415B3B8"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As notificações de dívida ativa poderão ser geradas com código de barras para pagamento, efetuando para este fim o agrupamento das contas no momento da emissão das notificações. </w:t>
            </w:r>
          </w:p>
        </w:tc>
        <w:tc>
          <w:tcPr>
            <w:tcW w:w="1417" w:type="dxa"/>
            <w:shd w:val="clear" w:color="auto" w:fill="auto"/>
          </w:tcPr>
          <w:p w14:paraId="3F9C6BD1"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EE0FFD3"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280BFBC" w14:textId="77777777" w:rsidTr="00660861">
        <w:tc>
          <w:tcPr>
            <w:tcW w:w="6804" w:type="dxa"/>
            <w:shd w:val="clear" w:color="auto" w:fill="auto"/>
          </w:tcPr>
          <w:p w14:paraId="018C50BB"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permitir a manutenção nas notificações emitidas pelo sistema, permitindo cadastrar o status da entrega das mesmas.</w:t>
            </w:r>
          </w:p>
        </w:tc>
        <w:tc>
          <w:tcPr>
            <w:tcW w:w="1417" w:type="dxa"/>
            <w:shd w:val="clear" w:color="auto" w:fill="auto"/>
          </w:tcPr>
          <w:p w14:paraId="7F01D3D2"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42820D8"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2DDB9F09" w14:textId="77777777" w:rsidTr="00660861">
        <w:tc>
          <w:tcPr>
            <w:tcW w:w="6804" w:type="dxa"/>
            <w:shd w:val="clear" w:color="auto" w:fill="auto"/>
          </w:tcPr>
          <w:p w14:paraId="70484ACA"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Permitir o parcelamento do débito inscrito em dívida ativa, através de lançamento de serviço em conta ou emissão de carnê. Deverá efetuar a separação de valores para posterior identificação da receita referente à dívida ativa. </w:t>
            </w:r>
          </w:p>
        </w:tc>
        <w:tc>
          <w:tcPr>
            <w:tcW w:w="1417" w:type="dxa"/>
            <w:shd w:val="clear" w:color="auto" w:fill="auto"/>
          </w:tcPr>
          <w:p w14:paraId="206A09C4"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F056AB7"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D6C4B54" w14:textId="77777777" w:rsidTr="00660861">
        <w:tc>
          <w:tcPr>
            <w:tcW w:w="6804" w:type="dxa"/>
            <w:shd w:val="clear" w:color="auto" w:fill="auto"/>
          </w:tcPr>
          <w:p w14:paraId="5D70EAB8"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Nos Carnês de pagamento deverão constar todas as características do débito, dados do consumidor, o valor inscrito em Dívida Ativa e ainda as atualizações dos valores originais através do cálculo dos juros, multas e correção monetária conforme critérios estabelecidos pelo órgão.</w:t>
            </w:r>
          </w:p>
        </w:tc>
        <w:tc>
          <w:tcPr>
            <w:tcW w:w="1417" w:type="dxa"/>
            <w:shd w:val="clear" w:color="auto" w:fill="auto"/>
          </w:tcPr>
          <w:p w14:paraId="4FE97580"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A4D957A"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8D85564" w14:textId="77777777" w:rsidTr="00660861">
        <w:tc>
          <w:tcPr>
            <w:tcW w:w="6804" w:type="dxa"/>
            <w:shd w:val="clear" w:color="auto" w:fill="auto"/>
          </w:tcPr>
          <w:p w14:paraId="5E929F78"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 permitir a geração de carnês em moeda corrente ou índice, efetuando a atualização dos valores conforme a norma especificada.</w:t>
            </w:r>
          </w:p>
        </w:tc>
        <w:tc>
          <w:tcPr>
            <w:tcW w:w="1417" w:type="dxa"/>
            <w:shd w:val="clear" w:color="auto" w:fill="auto"/>
          </w:tcPr>
          <w:p w14:paraId="39FCA326"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C0BB981"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7A030FC" w14:textId="77777777" w:rsidTr="00660861">
        <w:tc>
          <w:tcPr>
            <w:tcW w:w="6804" w:type="dxa"/>
            <w:shd w:val="clear" w:color="auto" w:fill="auto"/>
          </w:tcPr>
          <w:p w14:paraId="7E50BAC3"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Deverá haver opção para atualização das parcelas dos carnês através de índice específico, efetuando a alteração dos valores das parcelas já geradas. Após a atualização deverão ser emitidas as parcelas para entrega aos consumidores. </w:t>
            </w:r>
          </w:p>
        </w:tc>
        <w:tc>
          <w:tcPr>
            <w:tcW w:w="1417" w:type="dxa"/>
            <w:shd w:val="clear" w:color="auto" w:fill="auto"/>
          </w:tcPr>
          <w:p w14:paraId="7A19B815"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7B7F789"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E801635" w14:textId="77777777" w:rsidTr="00660861">
        <w:tc>
          <w:tcPr>
            <w:tcW w:w="6804" w:type="dxa"/>
            <w:shd w:val="clear" w:color="auto" w:fill="auto"/>
          </w:tcPr>
          <w:p w14:paraId="57843B2A"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Deverá ser bloqueado pelo sistema o parcelamento em carnês de contas inscritas e não inscritas. Estes parcelamentos somente poderão ser efetuados separadamente.</w:t>
            </w:r>
          </w:p>
        </w:tc>
        <w:tc>
          <w:tcPr>
            <w:tcW w:w="1417" w:type="dxa"/>
            <w:shd w:val="clear" w:color="auto" w:fill="auto"/>
          </w:tcPr>
          <w:p w14:paraId="06DEB1C6"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856A18B"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0FA0C00" w14:textId="77777777" w:rsidTr="00660861">
        <w:tc>
          <w:tcPr>
            <w:tcW w:w="6804" w:type="dxa"/>
            <w:shd w:val="clear" w:color="auto" w:fill="auto"/>
          </w:tcPr>
          <w:p w14:paraId="32E0B863"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lastRenderedPageBreak/>
              <w:t>Sistema deverá permitir a inclusão no carnê de serviços de honorários e custas processuais ou outros serviços de acordo com o estabelecido pelo órgão.</w:t>
            </w:r>
          </w:p>
        </w:tc>
        <w:tc>
          <w:tcPr>
            <w:tcW w:w="1417" w:type="dxa"/>
            <w:shd w:val="clear" w:color="auto" w:fill="auto"/>
          </w:tcPr>
          <w:p w14:paraId="720E6C3A"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E5AEB1A"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F95F50B" w14:textId="77777777" w:rsidTr="00660861">
        <w:tc>
          <w:tcPr>
            <w:tcW w:w="6804" w:type="dxa"/>
            <w:shd w:val="clear" w:color="auto" w:fill="auto"/>
          </w:tcPr>
          <w:p w14:paraId="43AB47BF"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estar preparado para emissão dos documentos necessários para a execução fiscal: certidão de dívida ativa e petição de acordo com os dados e modelos estabelecidos pelo órgão. Na emissão de certidão, o sistema deverá automaticamente efetuar o bloqueio das contas. Deverá informar, no ato da consulta da ligação, a existência de contas em execução fiscal.</w:t>
            </w:r>
          </w:p>
        </w:tc>
        <w:tc>
          <w:tcPr>
            <w:tcW w:w="1417" w:type="dxa"/>
            <w:shd w:val="clear" w:color="auto" w:fill="auto"/>
          </w:tcPr>
          <w:p w14:paraId="1CEC4C05"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02D294B"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20E4E1FA" w14:textId="77777777" w:rsidTr="00660861">
        <w:tc>
          <w:tcPr>
            <w:tcW w:w="6804" w:type="dxa"/>
            <w:shd w:val="clear" w:color="auto" w:fill="auto"/>
          </w:tcPr>
          <w:p w14:paraId="46E675D2"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permitir o acompanhamento mensal do saldo de dívida ativa. Deverá informar a composição dos valores mensais inscritos em dívida ativa, tais como: cancelamentos, inscrições, parcelamentos, reabertura de contas, receita e demais informações referentes à movimentação. </w:t>
            </w:r>
          </w:p>
        </w:tc>
        <w:tc>
          <w:tcPr>
            <w:tcW w:w="1417" w:type="dxa"/>
            <w:shd w:val="clear" w:color="auto" w:fill="auto"/>
          </w:tcPr>
          <w:p w14:paraId="1242D66E"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928E4F9"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39A7D43" w14:textId="77777777" w:rsidTr="00660861">
        <w:tc>
          <w:tcPr>
            <w:tcW w:w="6804" w:type="dxa"/>
            <w:shd w:val="clear" w:color="auto" w:fill="auto"/>
          </w:tcPr>
          <w:p w14:paraId="07BDEC2C"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efetuar o controle e acompanhamento do saldo de dívida ativa de uma data a outra, informando os valores e fórmulas utilizadas. Mostrar ainda relatórios correspondentes às informações apresentadas e a integração com a Contabilidade das alterações efetuadas. </w:t>
            </w:r>
          </w:p>
        </w:tc>
        <w:tc>
          <w:tcPr>
            <w:tcW w:w="1417" w:type="dxa"/>
            <w:shd w:val="clear" w:color="auto" w:fill="auto"/>
          </w:tcPr>
          <w:p w14:paraId="1C19F7E1"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B472671"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7DF82A4" w14:textId="77777777" w:rsidTr="00660861">
        <w:tc>
          <w:tcPr>
            <w:tcW w:w="6804" w:type="dxa"/>
            <w:shd w:val="clear" w:color="auto" w:fill="auto"/>
          </w:tcPr>
          <w:p w14:paraId="38C466BB"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Os valores que compõem o saldo da dívida ativa deverão estar contidos em relatório analítico, a fim de que seja possível o acompanhamento da movimentação da dívida ativa realizada. </w:t>
            </w:r>
          </w:p>
        </w:tc>
        <w:tc>
          <w:tcPr>
            <w:tcW w:w="1417" w:type="dxa"/>
            <w:shd w:val="clear" w:color="auto" w:fill="auto"/>
          </w:tcPr>
          <w:p w14:paraId="61A5E348"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40D28B5"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6BD0AF6" w14:textId="77777777" w:rsidTr="00660861">
        <w:tc>
          <w:tcPr>
            <w:tcW w:w="6804" w:type="dxa"/>
            <w:shd w:val="clear" w:color="auto" w:fill="D9D9D9" w:themeFill="background1" w:themeFillShade="D9"/>
          </w:tcPr>
          <w:p w14:paraId="54A3B414" w14:textId="77777777" w:rsidR="004D74D8" w:rsidRPr="0006522C" w:rsidRDefault="004D74D8" w:rsidP="0006522C">
            <w:pPr>
              <w:widowControl w:val="0"/>
              <w:ind w:left="786"/>
              <w:jc w:val="both"/>
              <w:textAlignment w:val="baseline"/>
              <w:rPr>
                <w:rFonts w:ascii="Tahoma" w:eastAsia="Times New Roman" w:hAnsi="Tahoma" w:cs="Tahoma"/>
                <w:sz w:val="20"/>
                <w:szCs w:val="20"/>
              </w:rPr>
            </w:pPr>
            <w:r w:rsidRPr="0006522C">
              <w:rPr>
                <w:rFonts w:ascii="Tahoma" w:eastAsia="Times New Roman" w:hAnsi="Tahoma" w:cs="Tahoma"/>
                <w:sz w:val="20"/>
                <w:szCs w:val="20"/>
              </w:rPr>
              <w:t>Micromedição (Hidrometria)</w:t>
            </w:r>
          </w:p>
        </w:tc>
        <w:tc>
          <w:tcPr>
            <w:tcW w:w="1417" w:type="dxa"/>
            <w:shd w:val="clear" w:color="auto" w:fill="D9D9D9" w:themeFill="background1" w:themeFillShade="D9"/>
          </w:tcPr>
          <w:p w14:paraId="27404FB0"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shd w:val="clear" w:color="auto" w:fill="D9D9D9" w:themeFill="background1" w:themeFillShade="D9"/>
          </w:tcPr>
          <w:p w14:paraId="693DE668"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31E01630" w14:textId="77777777" w:rsidTr="00660861">
        <w:tc>
          <w:tcPr>
            <w:tcW w:w="6804" w:type="dxa"/>
            <w:shd w:val="clear" w:color="auto" w:fill="auto"/>
          </w:tcPr>
          <w:p w14:paraId="1D5A376A"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Para o módulo de Micromedição (hidrometria) o Sistema deverá estar preparado para gerenciar, de forma automática, todas as informações e dados históricos dos hidrômetros: instalados, retirados, recuperados e aferidos. Deverá registrar, de forma automática, os dados das ligações em que o hidrômetro está ou esteve instalado.</w:t>
            </w:r>
          </w:p>
        </w:tc>
        <w:tc>
          <w:tcPr>
            <w:tcW w:w="1417" w:type="dxa"/>
            <w:shd w:val="clear" w:color="auto" w:fill="auto"/>
          </w:tcPr>
          <w:p w14:paraId="290CB241"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71F2BCC"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EC61560" w14:textId="77777777" w:rsidTr="00660861">
        <w:tc>
          <w:tcPr>
            <w:tcW w:w="6804" w:type="dxa"/>
            <w:shd w:val="clear" w:color="auto" w:fill="auto"/>
          </w:tcPr>
          <w:p w14:paraId="7CC00A8C"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Deverá ser mantida, através do modulo de Micromedição tabela com os dados dos hidrômetros instalados nas diversas ligações de água e dos mantidos em estoque, no mínimo com as seguintes informações:  fabricante, vazão, quantidade de dígitos, diâmetro, fabricante, fornecedor, data e nota fiscal de aquisição. </w:t>
            </w:r>
          </w:p>
        </w:tc>
        <w:tc>
          <w:tcPr>
            <w:tcW w:w="1417" w:type="dxa"/>
            <w:shd w:val="clear" w:color="auto" w:fill="auto"/>
          </w:tcPr>
          <w:p w14:paraId="6E619844"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11B48D6"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2AC4322" w14:textId="77777777" w:rsidTr="00660861">
        <w:tc>
          <w:tcPr>
            <w:tcW w:w="6804" w:type="dxa"/>
            <w:shd w:val="clear" w:color="auto" w:fill="auto"/>
          </w:tcPr>
          <w:p w14:paraId="102F09B3"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Deverão ser registradas, de forma automática, as datas de cada instalação/retirada, os cdc’s das instalações, as datas de registro de paralisação de cada hidrômetro assim como as ocorrências verificadas nos procedimentos de leitura para faturamento relativas aos hidrômetros. Esses registros devem estar disponíveis para consulta no cadastro do hidrômetro. </w:t>
            </w:r>
          </w:p>
        </w:tc>
        <w:tc>
          <w:tcPr>
            <w:tcW w:w="1417" w:type="dxa"/>
            <w:shd w:val="clear" w:color="auto" w:fill="auto"/>
          </w:tcPr>
          <w:p w14:paraId="7793DB63"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E544A1D"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5CF4FD3" w14:textId="77777777" w:rsidTr="00660861">
        <w:tc>
          <w:tcPr>
            <w:tcW w:w="6804" w:type="dxa"/>
            <w:shd w:val="clear" w:color="auto" w:fill="auto"/>
          </w:tcPr>
          <w:p w14:paraId="259827ED"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Deverão ser registradas as trocas de hidrômetros efetuadas nas ligações, armazenando os dados da retirada e colocação. Somente poderão ser utilizados hidrômetros previamente cadastrados em tabela específica.</w:t>
            </w:r>
          </w:p>
        </w:tc>
        <w:tc>
          <w:tcPr>
            <w:tcW w:w="1417" w:type="dxa"/>
            <w:shd w:val="clear" w:color="auto" w:fill="auto"/>
          </w:tcPr>
          <w:p w14:paraId="594067E5"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6DEA0E6"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F8373A0" w14:textId="77777777" w:rsidTr="00660861">
        <w:tc>
          <w:tcPr>
            <w:tcW w:w="6804" w:type="dxa"/>
            <w:shd w:val="clear" w:color="auto" w:fill="auto"/>
          </w:tcPr>
          <w:p w14:paraId="2D363B4D"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Nas trocas de hidrômetro, quando houver resíduo de consumo, o sistema deverá armazenar o resíduo para cobrança na próxima fatura junto com o consumo do novo hidrômetro. </w:t>
            </w:r>
          </w:p>
        </w:tc>
        <w:tc>
          <w:tcPr>
            <w:tcW w:w="1417" w:type="dxa"/>
            <w:shd w:val="clear" w:color="auto" w:fill="auto"/>
          </w:tcPr>
          <w:p w14:paraId="148DD74F"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089BF7A"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7E2A7D4" w14:textId="77777777" w:rsidTr="00660861">
        <w:tc>
          <w:tcPr>
            <w:tcW w:w="6804" w:type="dxa"/>
            <w:shd w:val="clear" w:color="auto" w:fill="auto"/>
          </w:tcPr>
          <w:p w14:paraId="50F7A5D4"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Deverá estar disponível opção de correção do número do hidrômetro, para os casos onde houve erro de cadastro, sem que esta alteração afete o consumo da ligação.</w:t>
            </w:r>
          </w:p>
        </w:tc>
        <w:tc>
          <w:tcPr>
            <w:tcW w:w="1417" w:type="dxa"/>
            <w:shd w:val="clear" w:color="auto" w:fill="auto"/>
          </w:tcPr>
          <w:p w14:paraId="47A194A6"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CD08DF5"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5730E84" w14:textId="77777777" w:rsidTr="00660861">
        <w:tc>
          <w:tcPr>
            <w:tcW w:w="6804" w:type="dxa"/>
            <w:shd w:val="clear" w:color="auto" w:fill="auto"/>
          </w:tcPr>
          <w:p w14:paraId="1D4D2FDB"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 disponibilizar opção de cadastro das aferições efetuadas, mostrando resultado em tela e emitindo o respectivo </w:t>
            </w:r>
            <w:r w:rsidRPr="0006522C">
              <w:rPr>
                <w:rFonts w:ascii="Tahoma" w:eastAsia="Times New Roman" w:hAnsi="Tahoma" w:cs="Tahoma"/>
                <w:sz w:val="20"/>
                <w:szCs w:val="20"/>
              </w:rPr>
              <w:lastRenderedPageBreak/>
              <w:t>laudo.</w:t>
            </w:r>
          </w:p>
        </w:tc>
        <w:tc>
          <w:tcPr>
            <w:tcW w:w="1417" w:type="dxa"/>
            <w:shd w:val="clear" w:color="auto" w:fill="auto"/>
          </w:tcPr>
          <w:p w14:paraId="3531B51C"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lastRenderedPageBreak/>
              <w:t>SIM</w:t>
            </w:r>
          </w:p>
        </w:tc>
        <w:tc>
          <w:tcPr>
            <w:tcW w:w="1419" w:type="dxa"/>
          </w:tcPr>
          <w:p w14:paraId="4EFDB0C3"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D526D34" w14:textId="77777777" w:rsidTr="00660861">
        <w:tc>
          <w:tcPr>
            <w:tcW w:w="6804" w:type="dxa"/>
            <w:shd w:val="clear" w:color="auto" w:fill="auto"/>
          </w:tcPr>
          <w:p w14:paraId="5A00CA73"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Deverá ainda ter opção de armazenamento de hidrômetros aferidos, indicando local e tempo que devem permanecer guardados. </w:t>
            </w:r>
          </w:p>
        </w:tc>
        <w:tc>
          <w:tcPr>
            <w:tcW w:w="1417" w:type="dxa"/>
            <w:shd w:val="clear" w:color="auto" w:fill="auto"/>
          </w:tcPr>
          <w:p w14:paraId="6B637837"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207B909"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CB7C6A6" w14:textId="77777777" w:rsidTr="00660861">
        <w:tc>
          <w:tcPr>
            <w:tcW w:w="6804" w:type="dxa"/>
            <w:shd w:val="clear" w:color="auto" w:fill="D9D9D9" w:themeFill="background1" w:themeFillShade="D9"/>
          </w:tcPr>
          <w:p w14:paraId="3E34430D" w14:textId="77777777" w:rsidR="004D74D8" w:rsidRPr="0006522C" w:rsidRDefault="004D74D8" w:rsidP="0006522C">
            <w:pPr>
              <w:widowControl w:val="0"/>
              <w:ind w:left="786"/>
              <w:jc w:val="both"/>
              <w:textAlignment w:val="baseline"/>
              <w:rPr>
                <w:rFonts w:ascii="Tahoma" w:eastAsia="Times New Roman" w:hAnsi="Tahoma" w:cs="Tahoma"/>
                <w:b/>
                <w:sz w:val="20"/>
                <w:szCs w:val="20"/>
              </w:rPr>
            </w:pPr>
            <w:r w:rsidRPr="0006522C">
              <w:rPr>
                <w:rFonts w:ascii="Tahoma" w:eastAsia="Times New Roman" w:hAnsi="Tahoma" w:cs="Tahoma"/>
                <w:b/>
                <w:sz w:val="20"/>
                <w:szCs w:val="20"/>
              </w:rPr>
              <w:t>Módulo de Contribuição de Melhorias</w:t>
            </w:r>
          </w:p>
        </w:tc>
        <w:tc>
          <w:tcPr>
            <w:tcW w:w="1417" w:type="dxa"/>
            <w:shd w:val="clear" w:color="auto" w:fill="D9D9D9" w:themeFill="background1" w:themeFillShade="D9"/>
          </w:tcPr>
          <w:p w14:paraId="75FD176C"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shd w:val="clear" w:color="auto" w:fill="D9D9D9" w:themeFill="background1" w:themeFillShade="D9"/>
          </w:tcPr>
          <w:p w14:paraId="097871F0"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1ABBC12" w14:textId="77777777" w:rsidTr="00660861">
        <w:tc>
          <w:tcPr>
            <w:tcW w:w="6804" w:type="dxa"/>
            <w:shd w:val="clear" w:color="auto" w:fill="auto"/>
          </w:tcPr>
          <w:p w14:paraId="614CAC90"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utilizar, no módulo de Contribuição de Melhorias, o mesmo cadastro utilizado pelos sistemas de Faturamento e Arrecadação relativos a imóveis e terrenos.</w:t>
            </w:r>
          </w:p>
        </w:tc>
        <w:tc>
          <w:tcPr>
            <w:tcW w:w="1417" w:type="dxa"/>
            <w:shd w:val="clear" w:color="auto" w:fill="auto"/>
          </w:tcPr>
          <w:p w14:paraId="5584FDA2"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6A030A36"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3F63BE37" w14:textId="77777777" w:rsidTr="00660861">
        <w:tc>
          <w:tcPr>
            <w:tcW w:w="6804" w:type="dxa"/>
            <w:shd w:val="clear" w:color="auto" w:fill="auto"/>
          </w:tcPr>
          <w:p w14:paraId="045ABB16"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Para cada Edital de Contribuição de Melhorias o sistema deverá permitir o registro do ano, número data e valor do edital, o tipo de rateio a ser adotado, as formas de parcelamento e os contribuintes beneficiados.</w:t>
            </w:r>
          </w:p>
        </w:tc>
        <w:tc>
          <w:tcPr>
            <w:tcW w:w="1417" w:type="dxa"/>
            <w:shd w:val="clear" w:color="auto" w:fill="auto"/>
          </w:tcPr>
          <w:p w14:paraId="27C7E57A"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3ABB52C9"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2BB9F4D" w14:textId="77777777" w:rsidTr="00660861">
        <w:tc>
          <w:tcPr>
            <w:tcW w:w="6804" w:type="dxa"/>
            <w:shd w:val="clear" w:color="auto" w:fill="auto"/>
          </w:tcPr>
          <w:p w14:paraId="70850B9C"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a partir dos dados do edital, deverá efetuar para cada contribuinte o cálculo do valor devido, dividindo-o pelo número de parcelas, estabelecendo assim seu valor e vencimento das parcelas e gerar o respectivo carnê de pagamento.</w:t>
            </w:r>
          </w:p>
        </w:tc>
        <w:tc>
          <w:tcPr>
            <w:tcW w:w="1417" w:type="dxa"/>
            <w:shd w:val="clear" w:color="auto" w:fill="auto"/>
          </w:tcPr>
          <w:p w14:paraId="3B1B5263"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22347D67"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3C94A33A" w14:textId="77777777" w:rsidTr="00660861">
        <w:tc>
          <w:tcPr>
            <w:tcW w:w="6804" w:type="dxa"/>
            <w:shd w:val="clear" w:color="auto" w:fill="auto"/>
          </w:tcPr>
          <w:p w14:paraId="02DB205F"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Deverá ter opção para cancelamento do edital. </w:t>
            </w:r>
          </w:p>
        </w:tc>
        <w:tc>
          <w:tcPr>
            <w:tcW w:w="1417" w:type="dxa"/>
            <w:shd w:val="clear" w:color="auto" w:fill="auto"/>
          </w:tcPr>
          <w:p w14:paraId="2B75965C"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59160397"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2A82BB5D" w14:textId="77777777" w:rsidTr="00660861">
        <w:tc>
          <w:tcPr>
            <w:tcW w:w="6804" w:type="dxa"/>
            <w:shd w:val="clear" w:color="auto" w:fill="auto"/>
          </w:tcPr>
          <w:p w14:paraId="2D46CD13"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A rotina de associação de contribuintes a um determinado edital deverá contar com ferramentas que permitam a seleção dos mesmos por logradouro.</w:t>
            </w:r>
          </w:p>
        </w:tc>
        <w:tc>
          <w:tcPr>
            <w:tcW w:w="1417" w:type="dxa"/>
            <w:shd w:val="clear" w:color="auto" w:fill="auto"/>
          </w:tcPr>
          <w:p w14:paraId="1036260D"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085E7387"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C3781EE" w14:textId="77777777" w:rsidTr="00660861">
        <w:tc>
          <w:tcPr>
            <w:tcW w:w="6804" w:type="dxa"/>
            <w:shd w:val="clear" w:color="auto" w:fill="auto"/>
          </w:tcPr>
          <w:p w14:paraId="745AB6E6"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registro de pagamentos das parcelas dos Carnês de Contribuição de Melhorias deverá ser feito pelo sistema de Arrecadação conjuntamente com as Contas de Água e Esgoto e outros documentos de Arrecadação, contabilizando adequadamente as diversas receitas arrecadadas.</w:t>
            </w:r>
          </w:p>
        </w:tc>
        <w:tc>
          <w:tcPr>
            <w:tcW w:w="1417" w:type="dxa"/>
            <w:shd w:val="clear" w:color="auto" w:fill="auto"/>
          </w:tcPr>
          <w:p w14:paraId="572786C5"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226A1F17"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E586C34" w14:textId="77777777" w:rsidTr="00660861">
        <w:tc>
          <w:tcPr>
            <w:tcW w:w="6804" w:type="dxa"/>
            <w:shd w:val="clear" w:color="auto" w:fill="auto"/>
          </w:tcPr>
          <w:p w14:paraId="588079BA"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Deverá estar disponível tela para consulta dos dados de cada contribuinte informando os dados do edital, do contribuinte, do carnê e dos pagamentos. As informações contidas nos carnês e nos pagamentos deverão estar disponíveis também nas telas de consulta de débitos do módulo de arrecadação. </w:t>
            </w:r>
          </w:p>
        </w:tc>
        <w:tc>
          <w:tcPr>
            <w:tcW w:w="1417" w:type="dxa"/>
            <w:shd w:val="clear" w:color="auto" w:fill="auto"/>
          </w:tcPr>
          <w:p w14:paraId="53CAAE7C"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2194A3B0"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BF52C44" w14:textId="77777777" w:rsidTr="00660861">
        <w:tc>
          <w:tcPr>
            <w:tcW w:w="6804" w:type="dxa"/>
            <w:shd w:val="clear" w:color="auto" w:fill="auto"/>
          </w:tcPr>
          <w:p w14:paraId="013BFBDC"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permitir a inscrição de débitos vencidos em Dívida Ativa com periodicidade estabelecida pelo órgão.  A inscrição em dívida ativa dos débitos vencidos e não pagos deverão ser feitas automaticamente, através de procedimento que os seleciona conforme os parâmetros estabelecidos pelo órgão. Aos valores originais do débito deverão ser acrescidos juros multas e correção monetária, calculados conforme critérios estabelecidos pelo órgão.</w:t>
            </w:r>
          </w:p>
        </w:tc>
        <w:tc>
          <w:tcPr>
            <w:tcW w:w="1417" w:type="dxa"/>
            <w:shd w:val="clear" w:color="auto" w:fill="auto"/>
          </w:tcPr>
          <w:p w14:paraId="7539C8C9"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44D8CB1F"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6403E1A" w14:textId="77777777" w:rsidTr="00660861">
        <w:tc>
          <w:tcPr>
            <w:tcW w:w="6804" w:type="dxa"/>
            <w:shd w:val="clear" w:color="auto" w:fill="D9D9D9" w:themeFill="background1" w:themeFillShade="D9"/>
          </w:tcPr>
          <w:p w14:paraId="17B01BE6" w14:textId="77777777" w:rsidR="004D74D8" w:rsidRPr="0006522C" w:rsidRDefault="004D74D8" w:rsidP="0006522C">
            <w:pPr>
              <w:widowControl w:val="0"/>
              <w:ind w:left="786"/>
              <w:jc w:val="both"/>
              <w:textAlignment w:val="baseline"/>
              <w:rPr>
                <w:rFonts w:ascii="Tahoma" w:eastAsia="Times New Roman" w:hAnsi="Tahoma" w:cs="Tahoma"/>
                <w:sz w:val="20"/>
                <w:szCs w:val="20"/>
              </w:rPr>
            </w:pPr>
            <w:r w:rsidRPr="0006522C">
              <w:rPr>
                <w:rFonts w:ascii="Tahoma" w:eastAsia="Times New Roman" w:hAnsi="Tahoma" w:cs="Tahoma"/>
                <w:sz w:val="20"/>
                <w:szCs w:val="20"/>
              </w:rPr>
              <w:t>Módulo de Corte / Religações</w:t>
            </w:r>
          </w:p>
        </w:tc>
        <w:tc>
          <w:tcPr>
            <w:tcW w:w="1417" w:type="dxa"/>
            <w:shd w:val="clear" w:color="auto" w:fill="D9D9D9" w:themeFill="background1" w:themeFillShade="D9"/>
          </w:tcPr>
          <w:p w14:paraId="5A2B0F4F"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shd w:val="clear" w:color="auto" w:fill="D9D9D9" w:themeFill="background1" w:themeFillShade="D9"/>
          </w:tcPr>
          <w:p w14:paraId="40F731DA"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36591EE5" w14:textId="77777777" w:rsidTr="00660861">
        <w:tc>
          <w:tcPr>
            <w:tcW w:w="6804" w:type="dxa"/>
            <w:shd w:val="clear" w:color="auto" w:fill="auto"/>
          </w:tcPr>
          <w:p w14:paraId="499B5757"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permitir que sejam identificados, de maneira seletiva, os clientes inadimplentes para com o órgão. Deverá disponibilizar a emissão de comunicados de corte, segundo critérios de seleção estabelecidos. </w:t>
            </w:r>
          </w:p>
        </w:tc>
        <w:tc>
          <w:tcPr>
            <w:tcW w:w="1417" w:type="dxa"/>
            <w:shd w:val="clear" w:color="auto" w:fill="auto"/>
          </w:tcPr>
          <w:p w14:paraId="67729406"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1A587D7"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D502DDD" w14:textId="77777777" w:rsidTr="00660861">
        <w:tc>
          <w:tcPr>
            <w:tcW w:w="6804" w:type="dxa"/>
            <w:shd w:val="clear" w:color="auto" w:fill="auto"/>
          </w:tcPr>
          <w:p w14:paraId="1402FE3A"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disponibilizar condições para identificar os clientes devedores por: ligação, grupo, logradouro, categoria, vencimentos, meses pendentes, valores mensais e globais, disponibilizando a informação para as ações de regularização da carteira.</w:t>
            </w:r>
          </w:p>
        </w:tc>
        <w:tc>
          <w:tcPr>
            <w:tcW w:w="1417" w:type="dxa"/>
            <w:shd w:val="clear" w:color="auto" w:fill="auto"/>
          </w:tcPr>
          <w:p w14:paraId="51DFB20A"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DBE019A"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24137F5D" w14:textId="77777777" w:rsidTr="00660861">
        <w:tc>
          <w:tcPr>
            <w:tcW w:w="6804" w:type="dxa"/>
            <w:shd w:val="clear" w:color="auto" w:fill="auto"/>
          </w:tcPr>
          <w:p w14:paraId="17FC449D"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estar preparado para a emissão das notificações de corte, de acordo com o período de responsabilidade cadastrado nos contribuintes, com código de barras. Deverá também possibilitar o agrupamento das contas no momento da emissão </w:t>
            </w:r>
            <w:r w:rsidRPr="0006522C">
              <w:rPr>
                <w:rFonts w:ascii="Tahoma" w:eastAsia="Times New Roman" w:hAnsi="Tahoma" w:cs="Tahoma"/>
                <w:sz w:val="20"/>
                <w:szCs w:val="20"/>
              </w:rPr>
              <w:lastRenderedPageBreak/>
              <w:t>das notificações.</w:t>
            </w:r>
          </w:p>
        </w:tc>
        <w:tc>
          <w:tcPr>
            <w:tcW w:w="1417" w:type="dxa"/>
            <w:shd w:val="clear" w:color="auto" w:fill="auto"/>
          </w:tcPr>
          <w:p w14:paraId="43E0FFE5"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lastRenderedPageBreak/>
              <w:t>SIM</w:t>
            </w:r>
          </w:p>
        </w:tc>
        <w:tc>
          <w:tcPr>
            <w:tcW w:w="1419" w:type="dxa"/>
          </w:tcPr>
          <w:p w14:paraId="29C5CB42"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771E6DF" w14:textId="77777777" w:rsidTr="00660861">
        <w:tc>
          <w:tcPr>
            <w:tcW w:w="6804" w:type="dxa"/>
            <w:shd w:val="clear" w:color="auto" w:fill="auto"/>
          </w:tcPr>
          <w:p w14:paraId="1B09EB34"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permitir a manutenção das notificações de corte emitidas, permitindo cadastrar o status da entrega das mesmas. </w:t>
            </w:r>
          </w:p>
        </w:tc>
        <w:tc>
          <w:tcPr>
            <w:tcW w:w="1417" w:type="dxa"/>
            <w:shd w:val="clear" w:color="auto" w:fill="auto"/>
          </w:tcPr>
          <w:p w14:paraId="6690EA41"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0779A93"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F9C20FD" w14:textId="77777777" w:rsidTr="00660861">
        <w:tc>
          <w:tcPr>
            <w:tcW w:w="6804" w:type="dxa"/>
            <w:shd w:val="clear" w:color="auto" w:fill="auto"/>
          </w:tcPr>
          <w:p w14:paraId="17B2E151"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controlar, no processo de geração de ordens de serviço de corte, a emissão e entrega das notificações. Para uma ligação não notificada, não poderá ser emitida uma ordem de corte.</w:t>
            </w:r>
          </w:p>
        </w:tc>
        <w:tc>
          <w:tcPr>
            <w:tcW w:w="1417" w:type="dxa"/>
            <w:shd w:val="clear" w:color="auto" w:fill="auto"/>
          </w:tcPr>
          <w:p w14:paraId="447A8DE8"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CA2E0F0"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87E1D72" w14:textId="77777777" w:rsidTr="00660861">
        <w:tc>
          <w:tcPr>
            <w:tcW w:w="6804" w:type="dxa"/>
            <w:shd w:val="clear" w:color="auto" w:fill="auto"/>
          </w:tcPr>
          <w:p w14:paraId="23AA86E5"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Durante a geração das ordens de corte, o sistema deverá criar informação de controle, indicando, para a ligação correspondente, a situação de corte. </w:t>
            </w:r>
          </w:p>
        </w:tc>
        <w:tc>
          <w:tcPr>
            <w:tcW w:w="1417" w:type="dxa"/>
            <w:shd w:val="clear" w:color="auto" w:fill="auto"/>
          </w:tcPr>
          <w:p w14:paraId="6005B1C4"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5819D58"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F6A6916" w14:textId="77777777" w:rsidTr="00660861">
        <w:tc>
          <w:tcPr>
            <w:tcW w:w="6804" w:type="dxa"/>
            <w:shd w:val="clear" w:color="auto" w:fill="auto"/>
          </w:tcPr>
          <w:p w14:paraId="493C8E82"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Deverá possibilitar o registro das respectivas ordens de serviço de corte no Sistema de Atendimento a Cidadãos (que passará a efetuar o acompanhamento da execução das mesmas).</w:t>
            </w:r>
          </w:p>
        </w:tc>
        <w:tc>
          <w:tcPr>
            <w:tcW w:w="1417" w:type="dxa"/>
            <w:shd w:val="clear" w:color="auto" w:fill="auto"/>
          </w:tcPr>
          <w:p w14:paraId="3333E0E0"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846CE6F"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23B1B7E7" w14:textId="77777777" w:rsidTr="00660861">
        <w:tc>
          <w:tcPr>
            <w:tcW w:w="6804" w:type="dxa"/>
            <w:shd w:val="clear" w:color="auto" w:fill="auto"/>
          </w:tcPr>
          <w:p w14:paraId="304E7F5B"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Nas ordens de corte geradas deverá ser possível registrar o motivo pelo qual a ligação não foi cortada. Esta informação deverá estar disponível para consulta na própria ligação. No caso de ter sido realizado o corte, no mínimo, as seguintes informações deverão ser registradas:  tipo de corte, data, leitura e responsável </w:t>
            </w:r>
          </w:p>
        </w:tc>
        <w:tc>
          <w:tcPr>
            <w:tcW w:w="1417" w:type="dxa"/>
            <w:shd w:val="clear" w:color="auto" w:fill="auto"/>
          </w:tcPr>
          <w:p w14:paraId="4E78A465"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5478479"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AE36ED9" w14:textId="77777777" w:rsidTr="00660861">
        <w:tc>
          <w:tcPr>
            <w:tcW w:w="6804" w:type="dxa"/>
            <w:shd w:val="clear" w:color="auto" w:fill="auto"/>
          </w:tcPr>
          <w:p w14:paraId="73E8D741"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permitir a identificação dos imóveis com o fornecimento de água interrompido por falta de pagamento. Deverá também permitir a seleção dos imóveis a serem reabilitados, agrupando estas informações para:  faturamento, geração de ordens de serviço e relatórios de controle de cortes.</w:t>
            </w:r>
          </w:p>
        </w:tc>
        <w:tc>
          <w:tcPr>
            <w:tcW w:w="1417" w:type="dxa"/>
            <w:shd w:val="clear" w:color="auto" w:fill="auto"/>
          </w:tcPr>
          <w:p w14:paraId="4696DD9C"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4C09366"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EE35172" w14:textId="77777777" w:rsidTr="00660861">
        <w:tc>
          <w:tcPr>
            <w:tcW w:w="6804" w:type="dxa"/>
            <w:shd w:val="clear" w:color="auto" w:fill="auto"/>
          </w:tcPr>
          <w:p w14:paraId="5220368D"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manter histórico de todas as notificações, ordens de corte e religações efetuadas. </w:t>
            </w:r>
          </w:p>
        </w:tc>
        <w:tc>
          <w:tcPr>
            <w:tcW w:w="1417" w:type="dxa"/>
            <w:shd w:val="clear" w:color="auto" w:fill="auto"/>
          </w:tcPr>
          <w:p w14:paraId="38D99025"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D7BBBE1"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41AA86E" w14:textId="77777777" w:rsidTr="00660861">
        <w:tc>
          <w:tcPr>
            <w:tcW w:w="6804" w:type="dxa"/>
            <w:shd w:val="clear" w:color="auto" w:fill="D9D9D9" w:themeFill="background1" w:themeFillShade="D9"/>
          </w:tcPr>
          <w:p w14:paraId="51B870C8" w14:textId="77777777" w:rsidR="004D74D8" w:rsidRPr="0006522C" w:rsidRDefault="004D74D8" w:rsidP="0006522C">
            <w:pPr>
              <w:widowControl w:val="0"/>
              <w:ind w:left="786"/>
              <w:jc w:val="both"/>
              <w:textAlignment w:val="baseline"/>
              <w:rPr>
                <w:rFonts w:ascii="Tahoma" w:eastAsia="Times New Roman" w:hAnsi="Tahoma" w:cs="Tahoma"/>
                <w:b/>
                <w:sz w:val="20"/>
                <w:szCs w:val="20"/>
              </w:rPr>
            </w:pPr>
            <w:r w:rsidRPr="0006522C">
              <w:rPr>
                <w:rFonts w:ascii="Tahoma" w:eastAsia="Times New Roman" w:hAnsi="Tahoma" w:cs="Tahoma"/>
                <w:b/>
                <w:sz w:val="20"/>
                <w:szCs w:val="20"/>
              </w:rPr>
              <w:t>Módulo de Cadastro</w:t>
            </w:r>
          </w:p>
        </w:tc>
        <w:tc>
          <w:tcPr>
            <w:tcW w:w="1417" w:type="dxa"/>
            <w:shd w:val="clear" w:color="auto" w:fill="D9D9D9" w:themeFill="background1" w:themeFillShade="D9"/>
          </w:tcPr>
          <w:p w14:paraId="2BCB97DA"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shd w:val="clear" w:color="auto" w:fill="D9D9D9" w:themeFill="background1" w:themeFillShade="D9"/>
          </w:tcPr>
          <w:p w14:paraId="3C8D4EF4"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2CEE2AB" w14:textId="77777777" w:rsidTr="00660861">
        <w:tc>
          <w:tcPr>
            <w:tcW w:w="6804" w:type="dxa"/>
            <w:shd w:val="clear" w:color="auto" w:fill="auto"/>
          </w:tcPr>
          <w:p w14:paraId="5DBC49DE"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 permitir o registro e manutenção dos dados referentes as ligações de água e esgoto. Deve permitir o armazenamento de informações cadastrais do terreno, do imóvel, da ligação e das contas:</w:t>
            </w:r>
          </w:p>
        </w:tc>
        <w:tc>
          <w:tcPr>
            <w:tcW w:w="1417" w:type="dxa"/>
            <w:shd w:val="clear" w:color="auto" w:fill="auto"/>
          </w:tcPr>
          <w:p w14:paraId="1B6AB58C"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7C384EA"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88C74AD" w14:textId="77777777" w:rsidTr="00660861">
        <w:tc>
          <w:tcPr>
            <w:tcW w:w="6804" w:type="dxa"/>
            <w:shd w:val="clear" w:color="auto" w:fill="auto"/>
          </w:tcPr>
          <w:p w14:paraId="65DA95E8"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A tabela de terrenos deverá conter informações referentes aos mesmos, tais como: planta, área, testada, lote, quadra e demais informações pertinentes ao terreno do imóvel.</w:t>
            </w:r>
          </w:p>
        </w:tc>
        <w:tc>
          <w:tcPr>
            <w:tcW w:w="1417" w:type="dxa"/>
            <w:shd w:val="clear" w:color="auto" w:fill="auto"/>
          </w:tcPr>
          <w:p w14:paraId="0DB5D2AE"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360182F"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291ECA97" w14:textId="77777777" w:rsidTr="00660861">
        <w:tc>
          <w:tcPr>
            <w:tcW w:w="6804" w:type="dxa"/>
            <w:shd w:val="clear" w:color="auto" w:fill="auto"/>
          </w:tcPr>
          <w:p w14:paraId="6F64F420"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A tabela de imóveis deverá conter informações referentes aos mesmos, tais como: inscrição municipal, endereço do imóvel, endereço de entrega, endereço de correspondência, proprietário e compromissários. </w:t>
            </w:r>
          </w:p>
        </w:tc>
        <w:tc>
          <w:tcPr>
            <w:tcW w:w="1417" w:type="dxa"/>
            <w:shd w:val="clear" w:color="auto" w:fill="auto"/>
          </w:tcPr>
          <w:p w14:paraId="0EF66351"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D4CDF4A"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B5ADA3B" w14:textId="77777777" w:rsidTr="00660861">
        <w:tc>
          <w:tcPr>
            <w:tcW w:w="6804" w:type="dxa"/>
            <w:shd w:val="clear" w:color="auto" w:fill="auto"/>
          </w:tcPr>
          <w:p w14:paraId="1D4EB8E2"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A tabela de ligações deverá conter as informações pertinentes às mesmas, que influenciarão diretamente o cálculo das faturas, tais como: situação da água, situação do esgoto, tipo de cobrança, hidrômetro, categorias, atividade, benefício social e outros, </w:t>
            </w:r>
          </w:p>
        </w:tc>
        <w:tc>
          <w:tcPr>
            <w:tcW w:w="1417" w:type="dxa"/>
            <w:shd w:val="clear" w:color="auto" w:fill="auto"/>
          </w:tcPr>
          <w:p w14:paraId="70176827"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D0386E5"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1DF2C22" w14:textId="77777777" w:rsidTr="00660861">
        <w:tc>
          <w:tcPr>
            <w:tcW w:w="6804" w:type="dxa"/>
            <w:shd w:val="clear" w:color="auto" w:fill="auto"/>
          </w:tcPr>
          <w:p w14:paraId="0772D783"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A tabela de contas deverá conter as informações gerais relativas às mesmas, tais como: leituras, ocorrências, valores, serviços, taxas, datas e outros.</w:t>
            </w:r>
          </w:p>
        </w:tc>
        <w:tc>
          <w:tcPr>
            <w:tcW w:w="1417" w:type="dxa"/>
            <w:shd w:val="clear" w:color="auto" w:fill="auto"/>
          </w:tcPr>
          <w:p w14:paraId="5BC27A68"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EDEBC00"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3AE53F2B" w14:textId="77777777" w:rsidTr="00660861">
        <w:tc>
          <w:tcPr>
            <w:tcW w:w="6804" w:type="dxa"/>
            <w:shd w:val="clear" w:color="auto" w:fill="auto"/>
          </w:tcPr>
          <w:p w14:paraId="79ACEFE9"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permitir, para cada imóvel, o cadastro de vários proprietários e compromissários com seus respectivos endereços e documentos. </w:t>
            </w:r>
          </w:p>
        </w:tc>
        <w:tc>
          <w:tcPr>
            <w:tcW w:w="1417" w:type="dxa"/>
            <w:shd w:val="clear" w:color="auto" w:fill="auto"/>
          </w:tcPr>
          <w:p w14:paraId="7A7CBC7F"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E5841E9"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319079EF" w14:textId="77777777" w:rsidTr="00660861">
        <w:tc>
          <w:tcPr>
            <w:tcW w:w="6804" w:type="dxa"/>
            <w:shd w:val="clear" w:color="auto" w:fill="auto"/>
          </w:tcPr>
          <w:p w14:paraId="07B51EF4"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Deverá ainda possuir cadastro de informações complementares à ligação, onde serão armazenadas outras informações pertinentes, tais como: piscina, número de moradores, cônjuge, renda familiar, estado civil e outras. Essas </w:t>
            </w:r>
            <w:r w:rsidRPr="0006522C">
              <w:rPr>
                <w:rFonts w:ascii="Tahoma" w:eastAsia="Times New Roman" w:hAnsi="Tahoma" w:cs="Tahoma"/>
                <w:sz w:val="20"/>
                <w:szCs w:val="20"/>
              </w:rPr>
              <w:lastRenderedPageBreak/>
              <w:t xml:space="preserve">informações serão cadastradas para efeito de análise, não influenciando no cálculo das faturas de água, esgoto e serviços. </w:t>
            </w:r>
          </w:p>
        </w:tc>
        <w:tc>
          <w:tcPr>
            <w:tcW w:w="1417" w:type="dxa"/>
            <w:shd w:val="clear" w:color="auto" w:fill="auto"/>
          </w:tcPr>
          <w:p w14:paraId="4A71314F"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lastRenderedPageBreak/>
              <w:t>SIM</w:t>
            </w:r>
          </w:p>
        </w:tc>
        <w:tc>
          <w:tcPr>
            <w:tcW w:w="1419" w:type="dxa"/>
          </w:tcPr>
          <w:p w14:paraId="737D8627"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7C2E434" w14:textId="77777777" w:rsidTr="00660861">
        <w:tc>
          <w:tcPr>
            <w:tcW w:w="6804" w:type="dxa"/>
            <w:shd w:val="clear" w:color="auto" w:fill="auto"/>
          </w:tcPr>
          <w:p w14:paraId="0EA291BB"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A manutenção das informações de cadastro, sejam referentes ao terreno, imóvel ou ligação, deverá ser permitida em seus respectivos módulos e/ou telas de acordo com a configuração de permissões estabelecida pelo órgão. </w:t>
            </w:r>
          </w:p>
        </w:tc>
        <w:tc>
          <w:tcPr>
            <w:tcW w:w="1417" w:type="dxa"/>
            <w:shd w:val="clear" w:color="auto" w:fill="auto"/>
          </w:tcPr>
          <w:p w14:paraId="0DBD667D"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6117BB0"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22918BB" w14:textId="77777777" w:rsidTr="00660861">
        <w:tc>
          <w:tcPr>
            <w:tcW w:w="6804" w:type="dxa"/>
            <w:shd w:val="clear" w:color="auto" w:fill="auto"/>
          </w:tcPr>
          <w:p w14:paraId="6AB993DA"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permitir a criação de condomínios automaticamente, cadastrando inicialmente a ligação principal e posteriormente em tela, liberar a tela para preenchimento das ligações secundários, com obrigatoriedade nos seguintes campos: Proprietário, CPF/CNPJ, R.G, Inscrição Municipal, Número do hidrômetro.  Disponibilizar também Status de positivo ou retorno de erros após preenchimentos dos dados básicos de criação das ligações.</w:t>
            </w:r>
          </w:p>
        </w:tc>
        <w:tc>
          <w:tcPr>
            <w:tcW w:w="1417" w:type="dxa"/>
            <w:shd w:val="clear" w:color="auto" w:fill="auto"/>
          </w:tcPr>
          <w:p w14:paraId="6C6A00C9"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9AD231E"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2B42747" w14:textId="77777777" w:rsidTr="00660861">
        <w:tc>
          <w:tcPr>
            <w:tcW w:w="6804" w:type="dxa"/>
            <w:shd w:val="clear" w:color="auto" w:fill="auto"/>
          </w:tcPr>
          <w:p w14:paraId="3DA687D0"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Sistema deverá permitir o cadastro de vários contribuintes em uma mesma ligação juntamente com os períodos de responsabilidade das contas correspondentes. </w:t>
            </w:r>
          </w:p>
        </w:tc>
        <w:tc>
          <w:tcPr>
            <w:tcW w:w="1417" w:type="dxa"/>
            <w:shd w:val="clear" w:color="auto" w:fill="auto"/>
          </w:tcPr>
          <w:p w14:paraId="38B51426"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5D2CAA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665DA06" w14:textId="77777777" w:rsidTr="00660861">
        <w:tc>
          <w:tcPr>
            <w:tcW w:w="6804" w:type="dxa"/>
            <w:shd w:val="clear" w:color="auto" w:fill="auto"/>
          </w:tcPr>
          <w:p w14:paraId="6453AFC0"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Deverão ser armazenadas, em histórico, todas as alterações efetuadas no cadastro. </w:t>
            </w:r>
          </w:p>
        </w:tc>
        <w:tc>
          <w:tcPr>
            <w:tcW w:w="1417" w:type="dxa"/>
            <w:shd w:val="clear" w:color="auto" w:fill="auto"/>
          </w:tcPr>
          <w:p w14:paraId="798A343C"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602D9AF"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035002B" w14:textId="77777777" w:rsidTr="00660861">
        <w:tc>
          <w:tcPr>
            <w:tcW w:w="6804" w:type="dxa"/>
            <w:shd w:val="clear" w:color="auto" w:fill="auto"/>
          </w:tcPr>
          <w:p w14:paraId="3C6A1503"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permitir a localização e identificação dos clientes, por meio do número da conta (CDC), nome do usuário (consulta fonética), código do logradouro, número do hidrômetro, nome da rua (consulta fonética) e pelo número do imóvel, ou número de inscrição (Identificação), CPF, inscrição municipal, bairro.</w:t>
            </w:r>
          </w:p>
        </w:tc>
        <w:tc>
          <w:tcPr>
            <w:tcW w:w="1417" w:type="dxa"/>
            <w:shd w:val="clear" w:color="auto" w:fill="auto"/>
          </w:tcPr>
          <w:p w14:paraId="4CB4DF3E"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1E52E7B"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33956629" w14:textId="77777777" w:rsidTr="00660861">
        <w:tc>
          <w:tcPr>
            <w:tcW w:w="6804" w:type="dxa"/>
            <w:shd w:val="clear" w:color="auto" w:fill="auto"/>
          </w:tcPr>
          <w:p w14:paraId="6C546981"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disponibilizar consulta ao cadastro, com, no mínimo, as seguintes informações: terreno, imóvel, contas, leituras, débitos, categorias, serviços, notificações, carnês de parcelamento e histórico. </w:t>
            </w:r>
          </w:p>
        </w:tc>
        <w:tc>
          <w:tcPr>
            <w:tcW w:w="1417" w:type="dxa"/>
            <w:shd w:val="clear" w:color="auto" w:fill="auto"/>
          </w:tcPr>
          <w:p w14:paraId="7D606BAD"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70FC8C0"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70510BA" w14:textId="77777777" w:rsidTr="00660861">
        <w:tc>
          <w:tcPr>
            <w:tcW w:w="6804" w:type="dxa"/>
            <w:shd w:val="clear" w:color="auto" w:fill="auto"/>
          </w:tcPr>
          <w:p w14:paraId="057D08D7"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permitir o cadastro das informações necessárias para a concessão de desconto de benefício social ou atividade, conforme norma específica. </w:t>
            </w:r>
          </w:p>
        </w:tc>
        <w:tc>
          <w:tcPr>
            <w:tcW w:w="1417" w:type="dxa"/>
            <w:shd w:val="clear" w:color="auto" w:fill="auto"/>
          </w:tcPr>
          <w:p w14:paraId="28C8E0B2"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D60D62B"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EF11CE7" w14:textId="77777777" w:rsidTr="00660861">
        <w:tc>
          <w:tcPr>
            <w:tcW w:w="6804" w:type="dxa"/>
            <w:shd w:val="clear" w:color="auto" w:fill="auto"/>
          </w:tcPr>
          <w:p w14:paraId="285F98FF"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permitir o bloqueio da ligação, impedindo algumas ações sobre a mesma, de acordo com o parametrizado pelo órgão, tais como: parcelamentos, cortes e notificações.</w:t>
            </w:r>
          </w:p>
        </w:tc>
        <w:tc>
          <w:tcPr>
            <w:tcW w:w="1417" w:type="dxa"/>
            <w:shd w:val="clear" w:color="auto" w:fill="auto"/>
          </w:tcPr>
          <w:p w14:paraId="767D37EA"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CD6FE93"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2E0B3165" w14:textId="77777777" w:rsidTr="00660861">
        <w:tc>
          <w:tcPr>
            <w:tcW w:w="6804" w:type="dxa"/>
            <w:shd w:val="clear" w:color="auto" w:fill="auto"/>
          </w:tcPr>
          <w:p w14:paraId="22EE990B"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permitir o cadastro de condomínios nas ligações, efetuando cálculo diferenciado de acordo com as definições estabelecidas pelo órgão e legislação municipal. </w:t>
            </w:r>
          </w:p>
        </w:tc>
        <w:tc>
          <w:tcPr>
            <w:tcW w:w="1417" w:type="dxa"/>
            <w:shd w:val="clear" w:color="auto" w:fill="auto"/>
          </w:tcPr>
          <w:p w14:paraId="36720DA5"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08233D4"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14DC22F" w14:textId="77777777" w:rsidTr="00660861">
        <w:tc>
          <w:tcPr>
            <w:tcW w:w="6804" w:type="dxa"/>
            <w:shd w:val="clear" w:color="auto" w:fill="auto"/>
          </w:tcPr>
          <w:p w14:paraId="7E72C050"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O Sistema deverá permitir, para cada ligação, o cadastramento de data de vencimento especial das contas de água, esgoto e serviços. Estas informações serão utilizadas em casos específicos, a serem analisados pelo órgão. </w:t>
            </w:r>
          </w:p>
        </w:tc>
        <w:tc>
          <w:tcPr>
            <w:tcW w:w="1417" w:type="dxa"/>
            <w:shd w:val="clear" w:color="auto" w:fill="auto"/>
          </w:tcPr>
          <w:p w14:paraId="1348A7FD"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561502D"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969DB00" w14:textId="77777777" w:rsidTr="00660861">
        <w:tc>
          <w:tcPr>
            <w:tcW w:w="6804" w:type="dxa"/>
            <w:shd w:val="clear" w:color="auto" w:fill="D9D9D9" w:themeFill="background1" w:themeFillShade="D9"/>
          </w:tcPr>
          <w:p w14:paraId="7F1F7E3B" w14:textId="77777777" w:rsidR="004D74D8" w:rsidRPr="0006522C" w:rsidRDefault="004D74D8" w:rsidP="0006522C">
            <w:pPr>
              <w:widowControl w:val="0"/>
              <w:ind w:left="786"/>
              <w:jc w:val="both"/>
              <w:textAlignment w:val="baseline"/>
              <w:rPr>
                <w:rFonts w:ascii="Tahoma" w:eastAsia="Times New Roman" w:hAnsi="Tahoma" w:cs="Tahoma"/>
                <w:b/>
                <w:sz w:val="20"/>
                <w:szCs w:val="20"/>
              </w:rPr>
            </w:pPr>
            <w:r w:rsidRPr="0006522C">
              <w:rPr>
                <w:rFonts w:ascii="Tahoma" w:eastAsia="Times New Roman" w:hAnsi="Tahoma" w:cs="Tahoma"/>
                <w:b/>
                <w:sz w:val="20"/>
                <w:szCs w:val="20"/>
              </w:rPr>
              <w:t>Relatórios Gerenciais</w:t>
            </w:r>
          </w:p>
        </w:tc>
        <w:tc>
          <w:tcPr>
            <w:tcW w:w="1417" w:type="dxa"/>
            <w:shd w:val="clear" w:color="auto" w:fill="D9D9D9" w:themeFill="background1" w:themeFillShade="D9"/>
          </w:tcPr>
          <w:p w14:paraId="763A929E"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shd w:val="clear" w:color="auto" w:fill="D9D9D9" w:themeFill="background1" w:themeFillShade="D9"/>
          </w:tcPr>
          <w:p w14:paraId="4017BAE6"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B065DD3" w14:textId="77777777" w:rsidTr="00660861">
        <w:tc>
          <w:tcPr>
            <w:tcW w:w="6804" w:type="dxa"/>
            <w:shd w:val="clear" w:color="auto" w:fill="auto"/>
          </w:tcPr>
          <w:p w14:paraId="1D0379DA"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possuir relatórios de todos os módulos do sistema, disponibilizando geração a qualquer tempo para acompanhamento das movimentações efetuadas e gerenciamento do órgão, conforme as características abaixo:</w:t>
            </w:r>
          </w:p>
        </w:tc>
        <w:tc>
          <w:tcPr>
            <w:tcW w:w="1417" w:type="dxa"/>
            <w:shd w:val="clear" w:color="auto" w:fill="auto"/>
          </w:tcPr>
          <w:p w14:paraId="2966546C"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55C17DDD"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E85495F" w14:textId="77777777" w:rsidTr="00660861">
        <w:tc>
          <w:tcPr>
            <w:tcW w:w="6804" w:type="dxa"/>
            <w:shd w:val="clear" w:color="auto" w:fill="auto"/>
          </w:tcPr>
          <w:p w14:paraId="3E4A5FFD"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Relatório histograma de consumo;</w:t>
            </w:r>
          </w:p>
        </w:tc>
        <w:tc>
          <w:tcPr>
            <w:tcW w:w="1417" w:type="dxa"/>
            <w:shd w:val="clear" w:color="auto" w:fill="auto"/>
          </w:tcPr>
          <w:p w14:paraId="46513BF6"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3576180C"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952DAC2" w14:textId="77777777" w:rsidTr="00660861">
        <w:tc>
          <w:tcPr>
            <w:tcW w:w="6804" w:type="dxa"/>
            <w:shd w:val="clear" w:color="auto" w:fill="auto"/>
          </w:tcPr>
          <w:p w14:paraId="2A5C8027"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referente ao faturamento por categoria contendo, no mínimo, as informações de: quantidade de ligações de água e de esgoto, quantidade de contas geradas, valor de água, valor de esgoto, valor dos serviços, valor das taxas, consumo real e </w:t>
            </w:r>
            <w:r w:rsidRPr="0006522C">
              <w:rPr>
                <w:rFonts w:ascii="Tahoma" w:eastAsia="Times New Roman" w:hAnsi="Tahoma" w:cs="Tahoma"/>
                <w:sz w:val="20"/>
                <w:szCs w:val="20"/>
              </w:rPr>
              <w:lastRenderedPageBreak/>
              <w:t>faturado, quantidade de economias de água e de esgoto, ligações com e sem hidrômetro, quantidade de contas lançadas e não lançadas, quantidade de ligações e economias de água e esgoto ativas, quantidade de ligações cortadas.</w:t>
            </w:r>
          </w:p>
        </w:tc>
        <w:tc>
          <w:tcPr>
            <w:tcW w:w="1417" w:type="dxa"/>
            <w:shd w:val="clear" w:color="auto" w:fill="auto"/>
          </w:tcPr>
          <w:p w14:paraId="39AD2C50"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4389D23A"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F3F7EB5" w14:textId="77777777" w:rsidTr="00660861">
        <w:tc>
          <w:tcPr>
            <w:tcW w:w="6804" w:type="dxa"/>
            <w:shd w:val="clear" w:color="auto" w:fill="auto"/>
          </w:tcPr>
          <w:p w14:paraId="1A9EF63B"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Relatório de ligações, economias e volume por categoria e faixa de consumo, podendo determinar as faixas de consumo para o relatório.</w:t>
            </w:r>
          </w:p>
        </w:tc>
        <w:tc>
          <w:tcPr>
            <w:tcW w:w="1417" w:type="dxa"/>
            <w:shd w:val="clear" w:color="auto" w:fill="auto"/>
          </w:tcPr>
          <w:p w14:paraId="5F590049"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746CDBF7"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A629764" w14:textId="77777777" w:rsidTr="00660861">
        <w:tc>
          <w:tcPr>
            <w:tcW w:w="6804" w:type="dxa"/>
            <w:shd w:val="clear" w:color="auto" w:fill="auto"/>
          </w:tcPr>
          <w:p w14:paraId="11EC8F7E"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Relatório demonstrativo de consumo, mostrando o consumo dos últimos 12 meses, média, categoria e economia de um conjunto de ligações.</w:t>
            </w:r>
          </w:p>
        </w:tc>
        <w:tc>
          <w:tcPr>
            <w:tcW w:w="1417" w:type="dxa"/>
            <w:shd w:val="clear" w:color="auto" w:fill="auto"/>
          </w:tcPr>
          <w:p w14:paraId="3B498EEB"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0FFCA56A"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82C243E" w14:textId="77777777" w:rsidTr="00660861">
        <w:tc>
          <w:tcPr>
            <w:tcW w:w="6804" w:type="dxa"/>
            <w:shd w:val="clear" w:color="auto" w:fill="auto"/>
          </w:tcPr>
          <w:p w14:paraId="6356C6E5"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Relatório mostrando quantidades e valores das contas em aberto por vencimento, indicando valores de água, esgoto, serviços e taxas.</w:t>
            </w:r>
          </w:p>
        </w:tc>
        <w:tc>
          <w:tcPr>
            <w:tcW w:w="1417" w:type="dxa"/>
            <w:shd w:val="clear" w:color="auto" w:fill="auto"/>
          </w:tcPr>
          <w:p w14:paraId="13192ACB"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478B5AED"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0FADEA2" w14:textId="77777777" w:rsidTr="00660861">
        <w:tc>
          <w:tcPr>
            <w:tcW w:w="6804" w:type="dxa"/>
            <w:shd w:val="clear" w:color="auto" w:fill="auto"/>
          </w:tcPr>
          <w:p w14:paraId="607738CF"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mostrando quantidades e valores de faturamento e arrecadação. As informações de arrecadação deverão ser divididas por prazo de pagamento sendo até o vencimento, 30, 60, 90, 120 e com mais de 120 dias. As informações dos valores não arrecadados deverão ser subdivididas por categoria. </w:t>
            </w:r>
          </w:p>
        </w:tc>
        <w:tc>
          <w:tcPr>
            <w:tcW w:w="1417" w:type="dxa"/>
            <w:shd w:val="clear" w:color="auto" w:fill="auto"/>
          </w:tcPr>
          <w:p w14:paraId="58CB58AE"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0C15F23E"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3FA8D92" w14:textId="77777777" w:rsidTr="00660861">
        <w:tc>
          <w:tcPr>
            <w:tcW w:w="6804" w:type="dxa"/>
            <w:shd w:val="clear" w:color="auto" w:fill="auto"/>
          </w:tcPr>
          <w:p w14:paraId="733BC9D6"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 Relatório dos maiores consumidores, contendo, no mínimo, as informações de cdc, nome, endereço, leitura anterior e atual, hidrômetro, média, categoria, economia, consumo e valor da conta.</w:t>
            </w:r>
          </w:p>
        </w:tc>
        <w:tc>
          <w:tcPr>
            <w:tcW w:w="1417" w:type="dxa"/>
            <w:shd w:val="clear" w:color="auto" w:fill="auto"/>
          </w:tcPr>
          <w:p w14:paraId="57BB008A"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3C109A41"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23A77B2" w14:textId="77777777" w:rsidTr="00660861">
        <w:tc>
          <w:tcPr>
            <w:tcW w:w="6804" w:type="dxa"/>
            <w:shd w:val="clear" w:color="auto" w:fill="auto"/>
          </w:tcPr>
          <w:p w14:paraId="1E1611B4"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Relatório referente ao faturamento, classificado por atividade, bairro ou por categoria, contendo, no mínimo as informações de: quantidade de ligações de água e esgoto, economias de água e esgoto, volume real e faturado, valor total.</w:t>
            </w:r>
          </w:p>
        </w:tc>
        <w:tc>
          <w:tcPr>
            <w:tcW w:w="1417" w:type="dxa"/>
            <w:shd w:val="clear" w:color="auto" w:fill="auto"/>
          </w:tcPr>
          <w:p w14:paraId="4FB1DCF0"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7575C604"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A7715AA" w14:textId="77777777" w:rsidTr="00660861">
        <w:tc>
          <w:tcPr>
            <w:tcW w:w="6804" w:type="dxa"/>
            <w:shd w:val="clear" w:color="auto" w:fill="auto"/>
          </w:tcPr>
          <w:p w14:paraId="580EC566"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Relatório dos carnês gerados, cancelados, reparcelados, contendo, no mínimo as informações de: cdc, carnê, data e valor.</w:t>
            </w:r>
          </w:p>
        </w:tc>
        <w:tc>
          <w:tcPr>
            <w:tcW w:w="1417" w:type="dxa"/>
            <w:shd w:val="clear" w:color="auto" w:fill="auto"/>
          </w:tcPr>
          <w:p w14:paraId="49B7BCCF"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28D33A7A"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98BFBFD" w14:textId="77777777" w:rsidTr="00660861">
        <w:tc>
          <w:tcPr>
            <w:tcW w:w="6804" w:type="dxa"/>
            <w:shd w:val="clear" w:color="auto" w:fill="auto"/>
          </w:tcPr>
          <w:p w14:paraId="5586EF33"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Relatório de parcelas de carnês pagas e em aberto, contendo, no mínimo as informações de: cdc, carnê, parcela, valor da parcela e valor pago.</w:t>
            </w:r>
          </w:p>
        </w:tc>
        <w:tc>
          <w:tcPr>
            <w:tcW w:w="1417" w:type="dxa"/>
            <w:shd w:val="clear" w:color="auto" w:fill="auto"/>
          </w:tcPr>
          <w:p w14:paraId="34936C91"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16B8C5E1"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3494D27F" w14:textId="77777777" w:rsidTr="00660861">
        <w:tc>
          <w:tcPr>
            <w:tcW w:w="6804" w:type="dxa"/>
            <w:shd w:val="clear" w:color="auto" w:fill="auto"/>
          </w:tcPr>
          <w:p w14:paraId="1A4EFC0B"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das contas agrupadas que não foram pagas, contendo, no mínimo as informações de: cdc, nome, endereço, data do agrupamento, referencia, valor de água, esgoto, serviços, taxas, multa, juros, correção e total da conta. </w:t>
            </w:r>
          </w:p>
        </w:tc>
        <w:tc>
          <w:tcPr>
            <w:tcW w:w="1417" w:type="dxa"/>
            <w:shd w:val="clear" w:color="auto" w:fill="auto"/>
          </w:tcPr>
          <w:p w14:paraId="6327F162"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0E643012"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AEB199F" w14:textId="77777777" w:rsidTr="00660861">
        <w:tc>
          <w:tcPr>
            <w:tcW w:w="6804" w:type="dxa"/>
            <w:shd w:val="clear" w:color="auto" w:fill="auto"/>
          </w:tcPr>
          <w:p w14:paraId="4C5C0F34"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Relatório das contas cadastradas em débito automático que não foram pagas, contendo, no mínimo as informações de: cdc, nome, endereço, referência, vencimento e valor.</w:t>
            </w:r>
          </w:p>
        </w:tc>
        <w:tc>
          <w:tcPr>
            <w:tcW w:w="1417" w:type="dxa"/>
            <w:shd w:val="clear" w:color="auto" w:fill="auto"/>
          </w:tcPr>
          <w:p w14:paraId="02C01928"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1E91D027"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312BAB0" w14:textId="77777777" w:rsidTr="00660861">
        <w:tc>
          <w:tcPr>
            <w:tcW w:w="6804" w:type="dxa"/>
            <w:shd w:val="clear" w:color="auto" w:fill="auto"/>
          </w:tcPr>
          <w:p w14:paraId="0842D51D"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Relatório de débitos de água e esgoto detalhado, contendo, no mínimo, as informações de: cdc, nome, endereço, hidrômetro, situação da ligação, valor de água, esgoto, serviços e taxas, multa, juros e correção, valor total original, valor total corrigido e data de vencimento. Para este relatório deverão estar disponíveis, no mínimo: filtro por grupo, intervalo de contas, valor mínimo e máximo, vencimento inicial e final, categoria, quantidade de contas em aberto, quantidade máxima de devedores, logradouro e bairro.</w:t>
            </w:r>
          </w:p>
        </w:tc>
        <w:tc>
          <w:tcPr>
            <w:tcW w:w="1417" w:type="dxa"/>
            <w:shd w:val="clear" w:color="auto" w:fill="auto"/>
          </w:tcPr>
          <w:p w14:paraId="06F65FAD"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34C134C8"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12455D3" w14:textId="77777777" w:rsidTr="00660861">
        <w:tc>
          <w:tcPr>
            <w:tcW w:w="6804" w:type="dxa"/>
            <w:shd w:val="clear" w:color="auto" w:fill="auto"/>
          </w:tcPr>
          <w:p w14:paraId="3090F091"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estatístico de notificações emitidas, contendo informações de quantidade e valor das emitidas, entregues, pagas, parceladas, canceladas, cortadas, religadas e outras informações. </w:t>
            </w:r>
          </w:p>
        </w:tc>
        <w:tc>
          <w:tcPr>
            <w:tcW w:w="1417" w:type="dxa"/>
            <w:shd w:val="clear" w:color="auto" w:fill="auto"/>
          </w:tcPr>
          <w:p w14:paraId="4369C39E"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4B824F2D"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346D7749" w14:textId="77777777" w:rsidTr="00660861">
        <w:tc>
          <w:tcPr>
            <w:tcW w:w="6804" w:type="dxa"/>
            <w:shd w:val="clear" w:color="auto" w:fill="auto"/>
          </w:tcPr>
          <w:p w14:paraId="49FD6FBF"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de hidrômetros cadastrados no sistema, com opção de selecionar os que estiverem em uso, parados, por tempo </w:t>
            </w:r>
            <w:r w:rsidRPr="0006522C">
              <w:rPr>
                <w:rFonts w:ascii="Tahoma" w:eastAsia="Times New Roman" w:hAnsi="Tahoma" w:cs="Tahoma"/>
                <w:sz w:val="20"/>
                <w:szCs w:val="20"/>
              </w:rPr>
              <w:lastRenderedPageBreak/>
              <w:t xml:space="preserve">e por data de instalação, no mínimo com as informações de: cdc, nome, endereço, hidrômetro, número de ponteiros, última leitura, data de leitura e consumo. </w:t>
            </w:r>
          </w:p>
        </w:tc>
        <w:tc>
          <w:tcPr>
            <w:tcW w:w="1417" w:type="dxa"/>
            <w:shd w:val="clear" w:color="auto" w:fill="auto"/>
          </w:tcPr>
          <w:p w14:paraId="1AB4C20A"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2384B055"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C8604E8" w14:textId="77777777" w:rsidTr="00660861">
        <w:tc>
          <w:tcPr>
            <w:tcW w:w="6804" w:type="dxa"/>
            <w:shd w:val="clear" w:color="auto" w:fill="auto"/>
          </w:tcPr>
          <w:p w14:paraId="6685ED28"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de hidrômetros cadastrados e ainda não utilizados. </w:t>
            </w:r>
          </w:p>
        </w:tc>
        <w:tc>
          <w:tcPr>
            <w:tcW w:w="1417" w:type="dxa"/>
            <w:shd w:val="clear" w:color="auto" w:fill="auto"/>
          </w:tcPr>
          <w:p w14:paraId="3AE7F5DE"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6FD0136C"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71B23FE" w14:textId="77777777" w:rsidTr="00660861">
        <w:tc>
          <w:tcPr>
            <w:tcW w:w="6804" w:type="dxa"/>
            <w:shd w:val="clear" w:color="auto" w:fill="auto"/>
          </w:tcPr>
          <w:p w14:paraId="5C76F6B2"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Relatório de contas referente a Portaria CAT56.</w:t>
            </w:r>
          </w:p>
        </w:tc>
        <w:tc>
          <w:tcPr>
            <w:tcW w:w="1417" w:type="dxa"/>
            <w:shd w:val="clear" w:color="auto" w:fill="auto"/>
          </w:tcPr>
          <w:p w14:paraId="5AE2F044"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4F28463B"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64630117" w14:textId="77777777" w:rsidTr="00660861">
        <w:tc>
          <w:tcPr>
            <w:tcW w:w="6804" w:type="dxa"/>
            <w:shd w:val="clear" w:color="auto" w:fill="auto"/>
          </w:tcPr>
          <w:p w14:paraId="4740A9F4"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de ligações com mais de uma categoria cadastrada. </w:t>
            </w:r>
          </w:p>
        </w:tc>
        <w:tc>
          <w:tcPr>
            <w:tcW w:w="1417" w:type="dxa"/>
            <w:shd w:val="clear" w:color="auto" w:fill="auto"/>
          </w:tcPr>
          <w:p w14:paraId="16C4D7F3"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189D44BF"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0AF0CB5" w14:textId="77777777" w:rsidTr="00660861">
        <w:tc>
          <w:tcPr>
            <w:tcW w:w="6804" w:type="dxa"/>
            <w:shd w:val="clear" w:color="auto" w:fill="auto"/>
          </w:tcPr>
          <w:p w14:paraId="452DC7EA"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com informações sobre o cadastro de ligações, utilizando como filtro, no mínimo as informações de:  situação da água, situação do esgoto, grupo, categoria, tipo de cobrança, logradouro, bairro, atividade, rota de leitura, quantidade de economias, tipo de ligação, benefício social, ligações excluídas. Este relatório deverá apresentar os principais dados das ligações selecionadas, podendo ser detalhado ou resumido. </w:t>
            </w:r>
          </w:p>
        </w:tc>
        <w:tc>
          <w:tcPr>
            <w:tcW w:w="1417" w:type="dxa"/>
            <w:shd w:val="clear" w:color="auto" w:fill="auto"/>
          </w:tcPr>
          <w:p w14:paraId="085B3FD1"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2FABE64E"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E46D8DE" w14:textId="77777777" w:rsidTr="00660861">
        <w:tc>
          <w:tcPr>
            <w:tcW w:w="6804" w:type="dxa"/>
            <w:shd w:val="clear" w:color="auto" w:fill="auto"/>
          </w:tcPr>
          <w:p w14:paraId="06877BCF"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Relatório de logradouros cadastrados.</w:t>
            </w:r>
          </w:p>
        </w:tc>
        <w:tc>
          <w:tcPr>
            <w:tcW w:w="1417" w:type="dxa"/>
            <w:shd w:val="clear" w:color="auto" w:fill="auto"/>
          </w:tcPr>
          <w:p w14:paraId="16A57803"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64F9CD53"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EC359D0" w14:textId="77777777" w:rsidTr="00660861">
        <w:tc>
          <w:tcPr>
            <w:tcW w:w="6804" w:type="dxa"/>
            <w:shd w:val="clear" w:color="auto" w:fill="auto"/>
          </w:tcPr>
          <w:p w14:paraId="5EFAB62E"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de erros durante o cálculo das contas. </w:t>
            </w:r>
          </w:p>
        </w:tc>
        <w:tc>
          <w:tcPr>
            <w:tcW w:w="1417" w:type="dxa"/>
            <w:shd w:val="clear" w:color="auto" w:fill="auto"/>
          </w:tcPr>
          <w:p w14:paraId="532BF460"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584AF5C5"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355D322" w14:textId="77777777" w:rsidTr="00660861">
        <w:tc>
          <w:tcPr>
            <w:tcW w:w="6804" w:type="dxa"/>
            <w:shd w:val="clear" w:color="auto" w:fill="auto"/>
          </w:tcPr>
          <w:p w14:paraId="375952D6"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das principais alterações efetuadas no sistema pelos funcionários, tais como: emissão de segunda via de conta, agrupamentos, parcelamentos, alteração de contas, estorno de parcelamentos e emissão de guias. </w:t>
            </w:r>
          </w:p>
        </w:tc>
        <w:tc>
          <w:tcPr>
            <w:tcW w:w="1417" w:type="dxa"/>
            <w:shd w:val="clear" w:color="auto" w:fill="auto"/>
          </w:tcPr>
          <w:p w14:paraId="78CBA026"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36CBCBCA"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C7B27A0" w14:textId="77777777" w:rsidTr="00660861">
        <w:tc>
          <w:tcPr>
            <w:tcW w:w="6804" w:type="dxa"/>
            <w:shd w:val="clear" w:color="auto" w:fill="auto"/>
          </w:tcPr>
          <w:p w14:paraId="4E919585"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dos parcelamentos em conta efetuados, contendo, no mínimo, as informações de cdc, nome, contas parceladas, valor original das contas, valor parcelado. </w:t>
            </w:r>
          </w:p>
        </w:tc>
        <w:tc>
          <w:tcPr>
            <w:tcW w:w="1417" w:type="dxa"/>
            <w:shd w:val="clear" w:color="auto" w:fill="auto"/>
          </w:tcPr>
          <w:p w14:paraId="4221E4CF"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2953BCB5"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DAAA410" w14:textId="77777777" w:rsidTr="00660861">
        <w:tc>
          <w:tcPr>
            <w:tcW w:w="6804" w:type="dxa"/>
            <w:shd w:val="clear" w:color="auto" w:fill="auto"/>
          </w:tcPr>
          <w:p w14:paraId="6BABDD9E"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Relatório dos parcelamentos em conta efetuadas e em atraso.</w:t>
            </w:r>
          </w:p>
        </w:tc>
        <w:tc>
          <w:tcPr>
            <w:tcW w:w="1417" w:type="dxa"/>
            <w:shd w:val="clear" w:color="auto" w:fill="auto"/>
          </w:tcPr>
          <w:p w14:paraId="3B61F4F4"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37FF068A"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B60FCCC" w14:textId="77777777" w:rsidTr="00660861">
        <w:tc>
          <w:tcPr>
            <w:tcW w:w="6804" w:type="dxa"/>
            <w:shd w:val="clear" w:color="auto" w:fill="auto"/>
          </w:tcPr>
          <w:p w14:paraId="2664E20A"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de serviços lançados e a lançar em contas contendo, no mínimo informações de: cdc, quantidade de parcelas, valor das parcelas, valor lançado, valor a lançar. </w:t>
            </w:r>
          </w:p>
        </w:tc>
        <w:tc>
          <w:tcPr>
            <w:tcW w:w="1417" w:type="dxa"/>
            <w:shd w:val="clear" w:color="auto" w:fill="auto"/>
          </w:tcPr>
          <w:p w14:paraId="07406683"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4CA97100"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BCD8414" w14:textId="77777777" w:rsidTr="00660861">
        <w:tc>
          <w:tcPr>
            <w:tcW w:w="6804" w:type="dxa"/>
            <w:shd w:val="clear" w:color="auto" w:fill="auto"/>
          </w:tcPr>
          <w:p w14:paraId="72CED1E2"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de volumes alterados, mostrando as alterações efetuadas por contas, no consumo real e/ou faturado das contas. </w:t>
            </w:r>
          </w:p>
        </w:tc>
        <w:tc>
          <w:tcPr>
            <w:tcW w:w="1417" w:type="dxa"/>
            <w:shd w:val="clear" w:color="auto" w:fill="auto"/>
          </w:tcPr>
          <w:p w14:paraId="0356B8A7"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30F6815C"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3E64C1C" w14:textId="77777777" w:rsidTr="00660861">
        <w:tc>
          <w:tcPr>
            <w:tcW w:w="6804" w:type="dxa"/>
            <w:shd w:val="clear" w:color="auto" w:fill="auto"/>
          </w:tcPr>
          <w:p w14:paraId="1650F56B"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Relatório analítico e sintético de leituras efetuadas por leiturista e por horário das leituras efetuadas.</w:t>
            </w:r>
          </w:p>
        </w:tc>
        <w:tc>
          <w:tcPr>
            <w:tcW w:w="1417" w:type="dxa"/>
            <w:shd w:val="clear" w:color="auto" w:fill="auto"/>
          </w:tcPr>
          <w:p w14:paraId="3AE3D0FB"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50D4EF1F"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38627E68" w14:textId="77777777" w:rsidTr="00660861">
        <w:tc>
          <w:tcPr>
            <w:tcW w:w="6804" w:type="dxa"/>
            <w:shd w:val="clear" w:color="auto" w:fill="auto"/>
          </w:tcPr>
          <w:p w14:paraId="05028B78"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de ocorrências durante a leitura dos hidrômetros. </w:t>
            </w:r>
          </w:p>
        </w:tc>
        <w:tc>
          <w:tcPr>
            <w:tcW w:w="1417" w:type="dxa"/>
            <w:shd w:val="clear" w:color="auto" w:fill="auto"/>
          </w:tcPr>
          <w:p w14:paraId="4DAD1E09"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056615E4"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5B2C86F3" w14:textId="77777777" w:rsidTr="00660861">
        <w:tc>
          <w:tcPr>
            <w:tcW w:w="6804" w:type="dxa"/>
            <w:shd w:val="clear" w:color="auto" w:fill="auto"/>
          </w:tcPr>
          <w:p w14:paraId="35982690"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contendo rota e sequência de leituras e entregas, cadastradas. </w:t>
            </w:r>
          </w:p>
        </w:tc>
        <w:tc>
          <w:tcPr>
            <w:tcW w:w="1417" w:type="dxa"/>
            <w:shd w:val="clear" w:color="auto" w:fill="auto"/>
          </w:tcPr>
          <w:p w14:paraId="290C206E"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5144E5B1"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F29DEE9" w14:textId="77777777" w:rsidTr="00660861">
        <w:tc>
          <w:tcPr>
            <w:tcW w:w="6804" w:type="dxa"/>
            <w:shd w:val="clear" w:color="auto" w:fill="auto"/>
          </w:tcPr>
          <w:p w14:paraId="5641F556"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estatístico de leituras por código de ocorrência. </w:t>
            </w:r>
          </w:p>
        </w:tc>
        <w:tc>
          <w:tcPr>
            <w:tcW w:w="1417" w:type="dxa"/>
            <w:shd w:val="clear" w:color="auto" w:fill="auto"/>
          </w:tcPr>
          <w:p w14:paraId="3B6DD503"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7F9195B9"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2FEA7D7" w14:textId="77777777" w:rsidTr="00660861">
        <w:tc>
          <w:tcPr>
            <w:tcW w:w="6804" w:type="dxa"/>
            <w:shd w:val="clear" w:color="auto" w:fill="auto"/>
          </w:tcPr>
          <w:p w14:paraId="54593821"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de ligações cortadas que apresentaram consumo durante a leitura dos hidrômetros. </w:t>
            </w:r>
          </w:p>
        </w:tc>
        <w:tc>
          <w:tcPr>
            <w:tcW w:w="1417" w:type="dxa"/>
            <w:shd w:val="clear" w:color="auto" w:fill="auto"/>
          </w:tcPr>
          <w:p w14:paraId="7DCB3F9F"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7954BDB4"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7E968D2" w14:textId="77777777" w:rsidTr="00660861">
        <w:tc>
          <w:tcPr>
            <w:tcW w:w="6804" w:type="dxa"/>
            <w:shd w:val="clear" w:color="auto" w:fill="auto"/>
          </w:tcPr>
          <w:p w14:paraId="3E79A9EA"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de baixas efetuadas por data de contabilização, classificados nas contas contábeis do órgão. </w:t>
            </w:r>
          </w:p>
        </w:tc>
        <w:tc>
          <w:tcPr>
            <w:tcW w:w="1417" w:type="dxa"/>
            <w:shd w:val="clear" w:color="auto" w:fill="auto"/>
          </w:tcPr>
          <w:p w14:paraId="5C78426F"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0C9980A8"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3AF432AE" w14:textId="77777777" w:rsidTr="00660861">
        <w:tc>
          <w:tcPr>
            <w:tcW w:w="6804" w:type="dxa"/>
            <w:shd w:val="clear" w:color="auto" w:fill="auto"/>
          </w:tcPr>
          <w:p w14:paraId="50673E8B"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Relatório de arrecadação por data de contabilização demonstrando detalhadamente a composição da arrecadação.</w:t>
            </w:r>
          </w:p>
        </w:tc>
        <w:tc>
          <w:tcPr>
            <w:tcW w:w="1417" w:type="dxa"/>
            <w:shd w:val="clear" w:color="auto" w:fill="auto"/>
          </w:tcPr>
          <w:p w14:paraId="23D736E2"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12615485"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7CC89E6" w14:textId="77777777" w:rsidTr="00660861">
        <w:tc>
          <w:tcPr>
            <w:tcW w:w="6804" w:type="dxa"/>
            <w:shd w:val="clear" w:color="auto" w:fill="auto"/>
          </w:tcPr>
          <w:p w14:paraId="4549182D"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de baixas efetuadas, demonstrando individualmente as contas, parcelas e guias baixadas. </w:t>
            </w:r>
          </w:p>
        </w:tc>
        <w:tc>
          <w:tcPr>
            <w:tcW w:w="1417" w:type="dxa"/>
            <w:shd w:val="clear" w:color="auto" w:fill="auto"/>
          </w:tcPr>
          <w:p w14:paraId="20313D75"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1C0F7371"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8773652" w14:textId="77777777" w:rsidTr="00660861">
        <w:tc>
          <w:tcPr>
            <w:tcW w:w="6804" w:type="dxa"/>
            <w:shd w:val="clear" w:color="auto" w:fill="auto"/>
          </w:tcPr>
          <w:p w14:paraId="1CD2F9D9"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contendo erros gerados durante a baixa de contas. </w:t>
            </w:r>
          </w:p>
        </w:tc>
        <w:tc>
          <w:tcPr>
            <w:tcW w:w="1417" w:type="dxa"/>
            <w:shd w:val="clear" w:color="auto" w:fill="auto"/>
          </w:tcPr>
          <w:p w14:paraId="64C7C3A2"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5EA91AD5"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455D2FE" w14:textId="77777777" w:rsidTr="00660861">
        <w:tc>
          <w:tcPr>
            <w:tcW w:w="6804" w:type="dxa"/>
            <w:shd w:val="clear" w:color="auto" w:fill="auto"/>
          </w:tcPr>
          <w:p w14:paraId="306BB292"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Relatório de baixas duplicadas contendo, no mínimo as informações de: cdc, referência, data do pagamento, valor original pago, valor pago em duplicidade, data de contabilização, data de pagamento, lote e agente.</w:t>
            </w:r>
          </w:p>
        </w:tc>
        <w:tc>
          <w:tcPr>
            <w:tcW w:w="1417" w:type="dxa"/>
            <w:shd w:val="clear" w:color="auto" w:fill="auto"/>
          </w:tcPr>
          <w:p w14:paraId="2EAE4928"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6F394D42"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10B0917" w14:textId="77777777" w:rsidTr="00660861">
        <w:tc>
          <w:tcPr>
            <w:tcW w:w="6804" w:type="dxa"/>
            <w:shd w:val="clear" w:color="auto" w:fill="auto"/>
          </w:tcPr>
          <w:p w14:paraId="6B8C110B"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lastRenderedPageBreak/>
              <w:t xml:space="preserve">Relatório de ligações que possuem débitos e não estão cortadas. </w:t>
            </w:r>
          </w:p>
        </w:tc>
        <w:tc>
          <w:tcPr>
            <w:tcW w:w="1417" w:type="dxa"/>
            <w:shd w:val="clear" w:color="auto" w:fill="auto"/>
          </w:tcPr>
          <w:p w14:paraId="7776CABA"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234C4BF7"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2CAA3F5" w14:textId="77777777" w:rsidTr="00660861">
        <w:tc>
          <w:tcPr>
            <w:tcW w:w="6804" w:type="dxa"/>
            <w:shd w:val="clear" w:color="auto" w:fill="auto"/>
          </w:tcPr>
          <w:p w14:paraId="5F688056"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de ligações cortadas </w:t>
            </w:r>
          </w:p>
        </w:tc>
        <w:tc>
          <w:tcPr>
            <w:tcW w:w="1417" w:type="dxa"/>
            <w:shd w:val="clear" w:color="auto" w:fill="auto"/>
          </w:tcPr>
          <w:p w14:paraId="471039EF"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548B65BB"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7FE011C" w14:textId="77777777" w:rsidTr="00660861">
        <w:tc>
          <w:tcPr>
            <w:tcW w:w="6804" w:type="dxa"/>
            <w:shd w:val="clear" w:color="auto" w:fill="auto"/>
          </w:tcPr>
          <w:p w14:paraId="3300AC7F"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Relatório de ligações religadas</w:t>
            </w:r>
          </w:p>
        </w:tc>
        <w:tc>
          <w:tcPr>
            <w:tcW w:w="1417" w:type="dxa"/>
            <w:shd w:val="clear" w:color="auto" w:fill="auto"/>
          </w:tcPr>
          <w:p w14:paraId="3BE64A59"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0CBF0A62"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7F4E979" w14:textId="77777777" w:rsidTr="00660861">
        <w:tc>
          <w:tcPr>
            <w:tcW w:w="6804" w:type="dxa"/>
            <w:shd w:val="clear" w:color="auto" w:fill="auto"/>
          </w:tcPr>
          <w:p w14:paraId="067D48CC"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de ligações cortadas que não possuem débitos, podendo ser religadas. </w:t>
            </w:r>
          </w:p>
        </w:tc>
        <w:tc>
          <w:tcPr>
            <w:tcW w:w="1417" w:type="dxa"/>
            <w:shd w:val="clear" w:color="auto" w:fill="auto"/>
          </w:tcPr>
          <w:p w14:paraId="0F5E6160"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32CA5A3F"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DCD42CA" w14:textId="77777777" w:rsidTr="00660861">
        <w:tc>
          <w:tcPr>
            <w:tcW w:w="6804" w:type="dxa"/>
            <w:shd w:val="clear" w:color="auto" w:fill="auto"/>
          </w:tcPr>
          <w:p w14:paraId="29AD7E7B"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de débitos de contas inscritas em dívida ativa. </w:t>
            </w:r>
          </w:p>
        </w:tc>
        <w:tc>
          <w:tcPr>
            <w:tcW w:w="1417" w:type="dxa"/>
            <w:shd w:val="clear" w:color="auto" w:fill="auto"/>
          </w:tcPr>
          <w:p w14:paraId="7FD9FF02"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6918F71F"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04EF9EAA" w14:textId="77777777" w:rsidTr="00660861">
        <w:tc>
          <w:tcPr>
            <w:tcW w:w="6804" w:type="dxa"/>
            <w:shd w:val="clear" w:color="auto" w:fill="auto"/>
          </w:tcPr>
          <w:p w14:paraId="46883A1E"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Relatório de contas em aberto inscritas em dívida ativa que possuem certidão emitida.</w:t>
            </w:r>
          </w:p>
        </w:tc>
        <w:tc>
          <w:tcPr>
            <w:tcW w:w="1417" w:type="dxa"/>
            <w:shd w:val="clear" w:color="auto" w:fill="auto"/>
          </w:tcPr>
          <w:p w14:paraId="732A58C0"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3A9BC55F"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BB26E3E" w14:textId="77777777" w:rsidTr="00660861">
        <w:tc>
          <w:tcPr>
            <w:tcW w:w="6804" w:type="dxa"/>
            <w:shd w:val="clear" w:color="auto" w:fill="auto"/>
          </w:tcPr>
          <w:p w14:paraId="77A6885E"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de contas em aberto inscritas em dívida ativa que não possuem certidão emitida. </w:t>
            </w:r>
          </w:p>
        </w:tc>
        <w:tc>
          <w:tcPr>
            <w:tcW w:w="1417" w:type="dxa"/>
            <w:shd w:val="clear" w:color="auto" w:fill="auto"/>
          </w:tcPr>
          <w:p w14:paraId="4ACA6938"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523378E9"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08F1663" w14:textId="77777777" w:rsidTr="00660861">
        <w:tc>
          <w:tcPr>
            <w:tcW w:w="6804" w:type="dxa"/>
            <w:shd w:val="clear" w:color="auto" w:fill="auto"/>
          </w:tcPr>
          <w:p w14:paraId="273C1412"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Relatório mensal constando os valores de movimentação da dívida ativa, tais como: parcelamentos, receita, cancelamentos, estornos, alterações e demais valores que afetem o saldo da dívida ativa. </w:t>
            </w:r>
          </w:p>
        </w:tc>
        <w:tc>
          <w:tcPr>
            <w:tcW w:w="1417" w:type="dxa"/>
            <w:shd w:val="clear" w:color="auto" w:fill="auto"/>
          </w:tcPr>
          <w:p w14:paraId="46DABE52"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50C42A14"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105C4C7F" w14:textId="77777777" w:rsidTr="00660861">
        <w:tc>
          <w:tcPr>
            <w:tcW w:w="6804" w:type="dxa"/>
            <w:shd w:val="clear" w:color="auto" w:fill="auto"/>
          </w:tcPr>
          <w:p w14:paraId="5C5A94A0"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Relatório com os principais dados cadastrais das ligações que possuem cadastro em débito automático.</w:t>
            </w:r>
          </w:p>
        </w:tc>
        <w:tc>
          <w:tcPr>
            <w:tcW w:w="1417" w:type="dxa"/>
            <w:shd w:val="clear" w:color="auto" w:fill="auto"/>
          </w:tcPr>
          <w:p w14:paraId="1A04B4F7"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419F1E5A"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9700B24" w14:textId="77777777" w:rsidTr="00660861">
        <w:tc>
          <w:tcPr>
            <w:tcW w:w="6804" w:type="dxa"/>
            <w:shd w:val="clear" w:color="auto" w:fill="auto"/>
          </w:tcPr>
          <w:p w14:paraId="3FEF69E5"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Relatório de evolução de consumo por cdc com opção de gráfico.</w:t>
            </w:r>
          </w:p>
        </w:tc>
        <w:tc>
          <w:tcPr>
            <w:tcW w:w="1417" w:type="dxa"/>
            <w:shd w:val="clear" w:color="auto" w:fill="auto"/>
          </w:tcPr>
          <w:p w14:paraId="5EBE5426"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46AF2D77"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30CA185" w14:textId="77777777" w:rsidTr="00660861">
        <w:tc>
          <w:tcPr>
            <w:tcW w:w="6804" w:type="dxa"/>
            <w:shd w:val="clear" w:color="auto" w:fill="auto"/>
          </w:tcPr>
          <w:p w14:paraId="6A6846E8"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O sistema deverá possuir ferramenta para geração de relatórios eventuais.</w:t>
            </w:r>
          </w:p>
        </w:tc>
        <w:tc>
          <w:tcPr>
            <w:tcW w:w="1417" w:type="dxa"/>
            <w:shd w:val="clear" w:color="auto" w:fill="auto"/>
          </w:tcPr>
          <w:p w14:paraId="3D752286"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51BA4C44"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75B83F58" w14:textId="77777777" w:rsidTr="00660861">
        <w:tc>
          <w:tcPr>
            <w:tcW w:w="6804" w:type="dxa"/>
            <w:shd w:val="clear" w:color="auto" w:fill="auto"/>
          </w:tcPr>
          <w:p w14:paraId="469D5CD5" w14:textId="77777777" w:rsidR="004D74D8" w:rsidRPr="0006522C" w:rsidRDefault="004D74D8" w:rsidP="0006522C">
            <w:pPr>
              <w:widowControl w:val="0"/>
              <w:numPr>
                <w:ilvl w:val="0"/>
                <w:numId w:val="17"/>
              </w:numPr>
              <w:jc w:val="both"/>
              <w:rPr>
                <w:rFonts w:ascii="Tahoma" w:eastAsia="Times New Roman" w:hAnsi="Tahoma" w:cs="Tahoma"/>
                <w:sz w:val="20"/>
                <w:szCs w:val="20"/>
              </w:rPr>
            </w:pPr>
            <w:r w:rsidRPr="0006522C">
              <w:rPr>
                <w:rFonts w:ascii="Tahoma" w:eastAsia="Times New Roman" w:hAnsi="Tahoma" w:cs="Tahoma"/>
                <w:sz w:val="20"/>
                <w:szCs w:val="20"/>
              </w:rPr>
              <w:t xml:space="preserve">Todos os relatórios deverão ter opção de geração em tela, arquivo ou impressora. </w:t>
            </w:r>
          </w:p>
        </w:tc>
        <w:tc>
          <w:tcPr>
            <w:tcW w:w="1417" w:type="dxa"/>
            <w:shd w:val="clear" w:color="auto" w:fill="auto"/>
          </w:tcPr>
          <w:p w14:paraId="1DFF386A" w14:textId="77777777" w:rsidR="004D74D8" w:rsidRPr="0006522C" w:rsidRDefault="004D74D8" w:rsidP="0006522C">
            <w:pPr>
              <w:widowControl w:val="0"/>
              <w:ind w:left="9"/>
              <w:jc w:val="center"/>
              <w:textAlignment w:val="baseline"/>
              <w:rPr>
                <w:rFonts w:ascii="Tahoma" w:eastAsia="Times New Roman" w:hAnsi="Tahoma" w:cs="Tahoma"/>
                <w:b/>
                <w:bCs/>
                <w:sz w:val="20"/>
                <w:szCs w:val="20"/>
              </w:rPr>
            </w:pPr>
          </w:p>
        </w:tc>
        <w:tc>
          <w:tcPr>
            <w:tcW w:w="1419" w:type="dxa"/>
          </w:tcPr>
          <w:p w14:paraId="6323F699" w14:textId="77777777" w:rsidR="004D74D8" w:rsidRPr="0006522C" w:rsidRDefault="004D74D8" w:rsidP="0006522C">
            <w:pPr>
              <w:widowControl w:val="0"/>
              <w:ind w:left="9"/>
              <w:jc w:val="center"/>
              <w:textAlignment w:val="baseline"/>
              <w:rPr>
                <w:rFonts w:ascii="Tahoma" w:eastAsia="Times New Roman" w:hAnsi="Tahoma" w:cs="Tahoma"/>
                <w:b/>
                <w:bCs/>
                <w:sz w:val="20"/>
                <w:szCs w:val="20"/>
                <w:lang w:eastAsia="pt-BR"/>
              </w:rPr>
            </w:pPr>
          </w:p>
        </w:tc>
      </w:tr>
      <w:tr w:rsidR="004D74D8" w:rsidRPr="0006522C" w14:paraId="4B9C658B" w14:textId="77777777" w:rsidTr="00660861">
        <w:tc>
          <w:tcPr>
            <w:tcW w:w="6804" w:type="dxa"/>
            <w:shd w:val="clear" w:color="auto" w:fill="D9D9D9" w:themeFill="background1" w:themeFillShade="D9"/>
          </w:tcPr>
          <w:p w14:paraId="38630529" w14:textId="77777777" w:rsidR="004D74D8" w:rsidRPr="0006522C" w:rsidRDefault="004D74D8" w:rsidP="0006522C">
            <w:pPr>
              <w:widowControl w:val="0"/>
              <w:jc w:val="both"/>
              <w:textAlignment w:val="baseline"/>
              <w:rPr>
                <w:rFonts w:ascii="Tahoma" w:eastAsia="Times New Roman" w:hAnsi="Tahoma" w:cs="Tahoma"/>
                <w:b/>
                <w:sz w:val="20"/>
                <w:szCs w:val="20"/>
              </w:rPr>
            </w:pPr>
            <w:r w:rsidRPr="0006522C">
              <w:rPr>
                <w:rFonts w:ascii="Tahoma" w:eastAsia="Times New Roman" w:hAnsi="Tahoma" w:cs="Tahoma"/>
                <w:b/>
                <w:sz w:val="20"/>
                <w:szCs w:val="20"/>
              </w:rPr>
              <w:t>Balcão de Atendimento</w:t>
            </w:r>
          </w:p>
        </w:tc>
        <w:tc>
          <w:tcPr>
            <w:tcW w:w="1417" w:type="dxa"/>
            <w:shd w:val="clear" w:color="auto" w:fill="D9D9D9" w:themeFill="background1" w:themeFillShade="D9"/>
          </w:tcPr>
          <w:p w14:paraId="49C9C8D7" w14:textId="77777777" w:rsidR="004D74D8" w:rsidRPr="0006522C" w:rsidRDefault="004D74D8" w:rsidP="0006522C">
            <w:pPr>
              <w:widowControl w:val="0"/>
              <w:textAlignment w:val="baseline"/>
              <w:rPr>
                <w:rFonts w:ascii="Tahoma" w:eastAsia="Times New Roman" w:hAnsi="Tahoma" w:cs="Tahoma"/>
                <w:b/>
                <w:bCs/>
                <w:sz w:val="20"/>
                <w:szCs w:val="20"/>
              </w:rPr>
            </w:pPr>
          </w:p>
        </w:tc>
        <w:tc>
          <w:tcPr>
            <w:tcW w:w="1419" w:type="dxa"/>
            <w:shd w:val="clear" w:color="auto" w:fill="D9D9D9" w:themeFill="background1" w:themeFillShade="D9"/>
          </w:tcPr>
          <w:p w14:paraId="5D2ABCDE" w14:textId="77777777" w:rsidR="004D74D8" w:rsidRPr="0006522C" w:rsidRDefault="004D74D8" w:rsidP="0006522C">
            <w:pPr>
              <w:widowControl w:val="0"/>
              <w:textAlignment w:val="baseline"/>
              <w:rPr>
                <w:rFonts w:ascii="Tahoma" w:eastAsia="Times New Roman" w:hAnsi="Tahoma" w:cs="Tahoma"/>
                <w:b/>
                <w:bCs/>
                <w:sz w:val="20"/>
                <w:szCs w:val="20"/>
                <w:lang w:eastAsia="pt-BR"/>
              </w:rPr>
            </w:pPr>
          </w:p>
        </w:tc>
      </w:tr>
      <w:tr w:rsidR="004D74D8" w:rsidRPr="0006522C" w14:paraId="5A880365" w14:textId="77777777" w:rsidTr="00660861">
        <w:tc>
          <w:tcPr>
            <w:tcW w:w="6804" w:type="dxa"/>
            <w:shd w:val="clear" w:color="auto" w:fill="auto"/>
          </w:tcPr>
          <w:p w14:paraId="49F0579E"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Localização e identificação dos clientes, por meio do número do cadastro (CDC), nome do usuário (consulta fonética), código e descrição (consulta fonética) do logradouro, número do imóvel, bairro, número do hidrômetro, CPF/CNPJ e condomínio.</w:t>
            </w:r>
          </w:p>
        </w:tc>
        <w:tc>
          <w:tcPr>
            <w:tcW w:w="1417" w:type="dxa"/>
            <w:shd w:val="clear" w:color="auto" w:fill="auto"/>
          </w:tcPr>
          <w:p w14:paraId="245E253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AC74AA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5C4F661" w14:textId="77777777" w:rsidTr="00660861">
        <w:tc>
          <w:tcPr>
            <w:tcW w:w="6804" w:type="dxa"/>
            <w:shd w:val="clear" w:color="auto" w:fill="auto"/>
          </w:tcPr>
          <w:p w14:paraId="2EF716E7"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Simulação individual do cálculo dos valores de água e esgoto.</w:t>
            </w:r>
          </w:p>
        </w:tc>
        <w:tc>
          <w:tcPr>
            <w:tcW w:w="1417" w:type="dxa"/>
            <w:shd w:val="clear" w:color="auto" w:fill="auto"/>
          </w:tcPr>
          <w:p w14:paraId="58367442"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C16E7BC"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0FD337D" w14:textId="77777777" w:rsidTr="00660861">
        <w:tc>
          <w:tcPr>
            <w:tcW w:w="6804" w:type="dxa"/>
            <w:shd w:val="clear" w:color="auto" w:fill="auto"/>
          </w:tcPr>
          <w:p w14:paraId="002CD457"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Simulação individual do cálculo dos acréscimos por atraso de pagamento das contas.</w:t>
            </w:r>
          </w:p>
        </w:tc>
        <w:tc>
          <w:tcPr>
            <w:tcW w:w="1417" w:type="dxa"/>
            <w:shd w:val="clear" w:color="auto" w:fill="auto"/>
          </w:tcPr>
          <w:p w14:paraId="52DAACB3"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A20377B"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E923001" w14:textId="77777777" w:rsidTr="00660861">
        <w:tc>
          <w:tcPr>
            <w:tcW w:w="6804" w:type="dxa"/>
            <w:shd w:val="clear" w:color="auto" w:fill="auto"/>
          </w:tcPr>
          <w:p w14:paraId="7CAD1906"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Histórico de leituras e consumo, no mínimo dos últimos 12 meses, com a opção de visualização em lista e gráfico do consumo.</w:t>
            </w:r>
          </w:p>
        </w:tc>
        <w:tc>
          <w:tcPr>
            <w:tcW w:w="1417" w:type="dxa"/>
            <w:shd w:val="clear" w:color="auto" w:fill="auto"/>
          </w:tcPr>
          <w:p w14:paraId="17A5FA7C"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58731E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C9F75DF" w14:textId="77777777" w:rsidTr="00660861">
        <w:tc>
          <w:tcPr>
            <w:tcW w:w="6804" w:type="dxa"/>
            <w:shd w:val="clear" w:color="auto" w:fill="auto"/>
          </w:tcPr>
          <w:p w14:paraId="09485BFA"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O Sistema deverá armazenar todas as alterações, inclusões e exclusões de qualquer natureza, gerando histórico e permitindo consultas com no mínimo os filtros por período, assunto e usuário.</w:t>
            </w:r>
          </w:p>
        </w:tc>
        <w:tc>
          <w:tcPr>
            <w:tcW w:w="1417" w:type="dxa"/>
            <w:shd w:val="clear" w:color="auto" w:fill="auto"/>
          </w:tcPr>
          <w:p w14:paraId="37FD2F7B"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7135B3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AF90C6F" w14:textId="77777777" w:rsidTr="00660861">
        <w:tc>
          <w:tcPr>
            <w:tcW w:w="6804" w:type="dxa"/>
            <w:shd w:val="clear" w:color="auto" w:fill="auto"/>
          </w:tcPr>
          <w:p w14:paraId="5C79AF85"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Demonstrativo geral de débitos pendentes da ligação, por responsável, com opção de enviar por e-mail. </w:t>
            </w:r>
          </w:p>
        </w:tc>
        <w:tc>
          <w:tcPr>
            <w:tcW w:w="1417" w:type="dxa"/>
            <w:shd w:val="clear" w:color="auto" w:fill="auto"/>
          </w:tcPr>
          <w:p w14:paraId="434F7468"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A31939E"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ABC6347" w14:textId="77777777" w:rsidTr="00660861">
        <w:tc>
          <w:tcPr>
            <w:tcW w:w="6804" w:type="dxa"/>
            <w:shd w:val="clear" w:color="auto" w:fill="auto"/>
          </w:tcPr>
          <w:p w14:paraId="7F5ED7B6"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Consulta de débito por CPF/CNPJ com opção de enviar por e-mail.</w:t>
            </w:r>
          </w:p>
        </w:tc>
        <w:tc>
          <w:tcPr>
            <w:tcW w:w="1417" w:type="dxa"/>
            <w:shd w:val="clear" w:color="auto" w:fill="auto"/>
          </w:tcPr>
          <w:p w14:paraId="748655B4"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092CC81"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13C7C78" w14:textId="77777777" w:rsidTr="00660861">
        <w:tc>
          <w:tcPr>
            <w:tcW w:w="6804" w:type="dxa"/>
            <w:shd w:val="clear" w:color="auto" w:fill="auto"/>
          </w:tcPr>
          <w:p w14:paraId="283982A5"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Demonstrativo de pagamento, no mínimo, dos últimos 12 meses, com opção de enviar por e-mail.</w:t>
            </w:r>
          </w:p>
        </w:tc>
        <w:tc>
          <w:tcPr>
            <w:tcW w:w="1417" w:type="dxa"/>
            <w:shd w:val="clear" w:color="auto" w:fill="auto"/>
          </w:tcPr>
          <w:p w14:paraId="4155C47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25FD35E"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0FAC9C5" w14:textId="77777777" w:rsidTr="00660861">
        <w:tc>
          <w:tcPr>
            <w:tcW w:w="6804" w:type="dxa"/>
            <w:shd w:val="clear" w:color="auto" w:fill="auto"/>
          </w:tcPr>
          <w:p w14:paraId="087FA75E"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Recalculo individual das contas, permitindo a alteração das leituras e ocorrências e inclusão de observações sobre o recalculo no histórico da ligação.</w:t>
            </w:r>
          </w:p>
        </w:tc>
        <w:tc>
          <w:tcPr>
            <w:tcW w:w="1417" w:type="dxa"/>
            <w:shd w:val="clear" w:color="auto" w:fill="auto"/>
          </w:tcPr>
          <w:p w14:paraId="2444753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151FA43"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1946D70" w14:textId="77777777" w:rsidTr="00660861">
        <w:tc>
          <w:tcPr>
            <w:tcW w:w="6804" w:type="dxa"/>
            <w:shd w:val="clear" w:color="auto" w:fill="auto"/>
          </w:tcPr>
          <w:p w14:paraId="601B82AD"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Emissão de segunda via da conta, com opção de cobrança na própria conta ou em conta futura. </w:t>
            </w:r>
          </w:p>
        </w:tc>
        <w:tc>
          <w:tcPr>
            <w:tcW w:w="1417" w:type="dxa"/>
            <w:shd w:val="clear" w:color="auto" w:fill="auto"/>
          </w:tcPr>
          <w:p w14:paraId="1A710748"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D31263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F497739" w14:textId="77777777" w:rsidTr="00660861">
        <w:tc>
          <w:tcPr>
            <w:tcW w:w="6804" w:type="dxa"/>
            <w:shd w:val="clear" w:color="auto" w:fill="auto"/>
          </w:tcPr>
          <w:p w14:paraId="163750F5"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Emissão da conta com agrupamento dos débitos.</w:t>
            </w:r>
          </w:p>
        </w:tc>
        <w:tc>
          <w:tcPr>
            <w:tcW w:w="1417" w:type="dxa"/>
            <w:shd w:val="clear" w:color="auto" w:fill="auto"/>
          </w:tcPr>
          <w:p w14:paraId="632996B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D88419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4205260" w14:textId="77777777" w:rsidTr="00660861">
        <w:tc>
          <w:tcPr>
            <w:tcW w:w="6804" w:type="dxa"/>
            <w:shd w:val="clear" w:color="auto" w:fill="auto"/>
          </w:tcPr>
          <w:p w14:paraId="406FD472"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Desagrupamento de contas.</w:t>
            </w:r>
          </w:p>
        </w:tc>
        <w:tc>
          <w:tcPr>
            <w:tcW w:w="1417" w:type="dxa"/>
            <w:shd w:val="clear" w:color="auto" w:fill="auto"/>
          </w:tcPr>
          <w:p w14:paraId="1D35F44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9EA147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3A41BC1" w14:textId="77777777" w:rsidTr="00660861">
        <w:tc>
          <w:tcPr>
            <w:tcW w:w="6804" w:type="dxa"/>
            <w:shd w:val="clear" w:color="auto" w:fill="auto"/>
          </w:tcPr>
          <w:p w14:paraId="470526B5"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Desdobramento de contas.</w:t>
            </w:r>
          </w:p>
        </w:tc>
        <w:tc>
          <w:tcPr>
            <w:tcW w:w="1417" w:type="dxa"/>
            <w:shd w:val="clear" w:color="auto" w:fill="auto"/>
          </w:tcPr>
          <w:p w14:paraId="2BAAD4EF"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3B78CD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811A196" w14:textId="77777777" w:rsidTr="00660861">
        <w:tc>
          <w:tcPr>
            <w:tcW w:w="6804" w:type="dxa"/>
            <w:shd w:val="clear" w:color="auto" w:fill="auto"/>
          </w:tcPr>
          <w:p w14:paraId="09C9A5AA"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lastRenderedPageBreak/>
              <w:t>Registro e controle dos serviços comerciais solicitados pelos clientes.</w:t>
            </w:r>
          </w:p>
        </w:tc>
        <w:tc>
          <w:tcPr>
            <w:tcW w:w="1417" w:type="dxa"/>
            <w:shd w:val="clear" w:color="auto" w:fill="auto"/>
          </w:tcPr>
          <w:p w14:paraId="17E5297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D74E212"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D1B3325" w14:textId="77777777" w:rsidTr="00660861">
        <w:tc>
          <w:tcPr>
            <w:tcW w:w="6804" w:type="dxa"/>
            <w:shd w:val="clear" w:color="auto" w:fill="auto"/>
          </w:tcPr>
          <w:p w14:paraId="7770B12F"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Registro das movimentações efetivadas nas contas de água e esgotos, identificando o responsável pelas operações.</w:t>
            </w:r>
          </w:p>
        </w:tc>
        <w:tc>
          <w:tcPr>
            <w:tcW w:w="1417" w:type="dxa"/>
            <w:shd w:val="clear" w:color="auto" w:fill="auto"/>
          </w:tcPr>
          <w:p w14:paraId="394A5308"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3603697"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D6C0F46" w14:textId="77777777" w:rsidTr="00660861">
        <w:tc>
          <w:tcPr>
            <w:tcW w:w="6804" w:type="dxa"/>
            <w:shd w:val="clear" w:color="auto" w:fill="auto"/>
          </w:tcPr>
          <w:p w14:paraId="2785E8B0"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Realização de parcelamento em contas de água, esgoto e serviços, conforme norma específica.</w:t>
            </w:r>
          </w:p>
        </w:tc>
        <w:tc>
          <w:tcPr>
            <w:tcW w:w="1417" w:type="dxa"/>
            <w:shd w:val="clear" w:color="auto" w:fill="auto"/>
          </w:tcPr>
          <w:p w14:paraId="573C5E09"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1F05EA7"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4EC1AC0" w14:textId="77777777" w:rsidTr="00660861">
        <w:tc>
          <w:tcPr>
            <w:tcW w:w="6804" w:type="dxa"/>
            <w:shd w:val="clear" w:color="auto" w:fill="auto"/>
          </w:tcPr>
          <w:p w14:paraId="7592CBC4"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Estorno de parcelamentos efetuados em conta, efetuando baixa de contas quando houver parcelas pagas.</w:t>
            </w:r>
          </w:p>
        </w:tc>
        <w:tc>
          <w:tcPr>
            <w:tcW w:w="1417" w:type="dxa"/>
            <w:shd w:val="clear" w:color="auto" w:fill="auto"/>
          </w:tcPr>
          <w:p w14:paraId="1BA00827"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5659403"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8EC1857" w14:textId="77777777" w:rsidTr="00660861">
        <w:tc>
          <w:tcPr>
            <w:tcW w:w="6804" w:type="dxa"/>
            <w:shd w:val="clear" w:color="auto" w:fill="auto"/>
          </w:tcPr>
          <w:p w14:paraId="70CADB30"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Emissão de certidão negativa de débitos com opção de enviar por e-mail.</w:t>
            </w:r>
          </w:p>
        </w:tc>
        <w:tc>
          <w:tcPr>
            <w:tcW w:w="1417" w:type="dxa"/>
            <w:shd w:val="clear" w:color="auto" w:fill="auto"/>
          </w:tcPr>
          <w:p w14:paraId="3147BD6B"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83A8AD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111D19E" w14:textId="77777777" w:rsidTr="00660861">
        <w:tc>
          <w:tcPr>
            <w:tcW w:w="6804" w:type="dxa"/>
            <w:shd w:val="clear" w:color="auto" w:fill="auto"/>
          </w:tcPr>
          <w:p w14:paraId="446EA616"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Emissão de certidão cadastral com opção de enviar por e-mail.</w:t>
            </w:r>
          </w:p>
        </w:tc>
        <w:tc>
          <w:tcPr>
            <w:tcW w:w="1417" w:type="dxa"/>
            <w:shd w:val="clear" w:color="auto" w:fill="auto"/>
          </w:tcPr>
          <w:p w14:paraId="63E663B8"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88C7FDC"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6AD06D7" w14:textId="77777777" w:rsidTr="00660861">
        <w:tc>
          <w:tcPr>
            <w:tcW w:w="6804" w:type="dxa"/>
            <w:shd w:val="clear" w:color="auto" w:fill="auto"/>
          </w:tcPr>
          <w:p w14:paraId="03A38B2B"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Parcelamento de contas ou de serviços em carnês e emissão de parcelas; (1ª e 2ª vias) com código de barras padrão FEBRABAN ou CNAB. Na geração de carnês deverá ser permitido a alteração do nome do responsável pela dívida e/ou o representante e seus respectivos documentos, sem alterar o responsável pela ligação cadastrada. Deverá ser gerado termo de parcelamento conforme determinado pelo órgão.</w:t>
            </w:r>
          </w:p>
        </w:tc>
        <w:tc>
          <w:tcPr>
            <w:tcW w:w="1417" w:type="dxa"/>
            <w:shd w:val="clear" w:color="auto" w:fill="auto"/>
          </w:tcPr>
          <w:p w14:paraId="341EB242"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8A96C5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3743BE1" w14:textId="77777777" w:rsidTr="00660861">
        <w:tc>
          <w:tcPr>
            <w:tcW w:w="6804" w:type="dxa"/>
            <w:shd w:val="clear" w:color="auto" w:fill="auto"/>
          </w:tcPr>
          <w:p w14:paraId="26EC2E6A"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Consulta de contas pagas e em aberto, no mínimo dos últimos 12 meses.</w:t>
            </w:r>
          </w:p>
        </w:tc>
        <w:tc>
          <w:tcPr>
            <w:tcW w:w="1417" w:type="dxa"/>
            <w:shd w:val="clear" w:color="auto" w:fill="auto"/>
          </w:tcPr>
          <w:p w14:paraId="4DBD56D9"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3B9A177"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851AAA9" w14:textId="77777777" w:rsidTr="00660861">
        <w:tc>
          <w:tcPr>
            <w:tcW w:w="6804" w:type="dxa"/>
            <w:shd w:val="clear" w:color="auto" w:fill="auto"/>
          </w:tcPr>
          <w:p w14:paraId="0D2A0514"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Emissão e cancelamento de documento de arrecadação de serviços diversos.</w:t>
            </w:r>
          </w:p>
        </w:tc>
        <w:tc>
          <w:tcPr>
            <w:tcW w:w="1417" w:type="dxa"/>
            <w:shd w:val="clear" w:color="auto" w:fill="auto"/>
          </w:tcPr>
          <w:p w14:paraId="201177A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9291684"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A3C6CEE" w14:textId="77777777" w:rsidTr="00660861">
        <w:tc>
          <w:tcPr>
            <w:tcW w:w="6804" w:type="dxa"/>
            <w:shd w:val="clear" w:color="auto" w:fill="auto"/>
          </w:tcPr>
          <w:p w14:paraId="100CCDAB"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Registro e baixa de solicitações de vistoria.</w:t>
            </w:r>
          </w:p>
        </w:tc>
        <w:tc>
          <w:tcPr>
            <w:tcW w:w="1417" w:type="dxa"/>
            <w:shd w:val="clear" w:color="auto" w:fill="auto"/>
          </w:tcPr>
          <w:p w14:paraId="563ADC68"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B265FF8"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5ADFD89" w14:textId="77777777" w:rsidTr="00660861">
        <w:tc>
          <w:tcPr>
            <w:tcW w:w="6804" w:type="dxa"/>
            <w:shd w:val="clear" w:color="auto" w:fill="auto"/>
          </w:tcPr>
          <w:p w14:paraId="7B2BDD5E"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Cancelamento de contas e parcelas de carnês, cadastrando o motivo do cancelamento.</w:t>
            </w:r>
          </w:p>
        </w:tc>
        <w:tc>
          <w:tcPr>
            <w:tcW w:w="1417" w:type="dxa"/>
            <w:shd w:val="clear" w:color="auto" w:fill="auto"/>
          </w:tcPr>
          <w:p w14:paraId="5CD8698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555BFD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C7ADA3E" w14:textId="77777777" w:rsidTr="00660861">
        <w:tc>
          <w:tcPr>
            <w:tcW w:w="6804" w:type="dxa"/>
            <w:shd w:val="clear" w:color="auto" w:fill="auto"/>
          </w:tcPr>
          <w:p w14:paraId="2EE46DFA"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Estorno do cancelamento de contas e parcelas de carnês. </w:t>
            </w:r>
          </w:p>
        </w:tc>
        <w:tc>
          <w:tcPr>
            <w:tcW w:w="1417" w:type="dxa"/>
            <w:shd w:val="clear" w:color="auto" w:fill="auto"/>
          </w:tcPr>
          <w:p w14:paraId="0C5BD761"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A62699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FAC0410" w14:textId="77777777" w:rsidTr="00660861">
        <w:tc>
          <w:tcPr>
            <w:tcW w:w="6804" w:type="dxa"/>
            <w:shd w:val="clear" w:color="auto" w:fill="auto"/>
          </w:tcPr>
          <w:p w14:paraId="4013626D"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Estorno de carnês, efetuando a baixa de contas quando houver valor de parcelas pagas. </w:t>
            </w:r>
          </w:p>
        </w:tc>
        <w:tc>
          <w:tcPr>
            <w:tcW w:w="1417" w:type="dxa"/>
            <w:shd w:val="clear" w:color="auto" w:fill="auto"/>
          </w:tcPr>
          <w:p w14:paraId="42B3CAA3"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6719D4B"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B88B6A7" w14:textId="77777777" w:rsidTr="00660861">
        <w:tc>
          <w:tcPr>
            <w:tcW w:w="6804" w:type="dxa"/>
            <w:shd w:val="clear" w:color="auto" w:fill="auto"/>
          </w:tcPr>
          <w:p w14:paraId="1524AE09"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Opção de reativação de carnês cancelados.</w:t>
            </w:r>
          </w:p>
        </w:tc>
        <w:tc>
          <w:tcPr>
            <w:tcW w:w="1417" w:type="dxa"/>
            <w:shd w:val="clear" w:color="auto" w:fill="auto"/>
          </w:tcPr>
          <w:p w14:paraId="3B35490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63FE033"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E4BC9DE" w14:textId="77777777" w:rsidTr="00660861">
        <w:tc>
          <w:tcPr>
            <w:tcW w:w="6804" w:type="dxa"/>
            <w:shd w:val="clear" w:color="auto" w:fill="auto"/>
          </w:tcPr>
          <w:p w14:paraId="26D4125D"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Reparcelamento de carnês conforme normas específicas. O sistema deverá ter a opção de controlar a quantidade de vezes que um carnê poderá ser reparcelado.</w:t>
            </w:r>
          </w:p>
        </w:tc>
        <w:tc>
          <w:tcPr>
            <w:tcW w:w="1417" w:type="dxa"/>
            <w:shd w:val="clear" w:color="auto" w:fill="auto"/>
          </w:tcPr>
          <w:p w14:paraId="30D150A1"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90EF7F8"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B182CD8" w14:textId="77777777" w:rsidTr="00660861">
        <w:tc>
          <w:tcPr>
            <w:tcW w:w="6804" w:type="dxa"/>
            <w:shd w:val="clear" w:color="auto" w:fill="auto"/>
          </w:tcPr>
          <w:p w14:paraId="3C8C559D"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Parcelamentos em conta e em carnês com descontos concedidos através de legislação específica.</w:t>
            </w:r>
          </w:p>
        </w:tc>
        <w:tc>
          <w:tcPr>
            <w:tcW w:w="1417" w:type="dxa"/>
            <w:shd w:val="clear" w:color="auto" w:fill="auto"/>
          </w:tcPr>
          <w:p w14:paraId="6EBD4D8F"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F556BD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C678E29" w14:textId="77777777" w:rsidTr="00660861">
        <w:tc>
          <w:tcPr>
            <w:tcW w:w="6804" w:type="dxa"/>
            <w:shd w:val="clear" w:color="auto" w:fill="auto"/>
          </w:tcPr>
          <w:p w14:paraId="297D246D"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Cálculo e inclusão de acréscimos nas parcelas de carnês quando atrasadas, emitindo 2ª via da parcela para pagamento com valor corrigido.</w:t>
            </w:r>
          </w:p>
        </w:tc>
        <w:tc>
          <w:tcPr>
            <w:tcW w:w="1417" w:type="dxa"/>
            <w:shd w:val="clear" w:color="auto" w:fill="auto"/>
          </w:tcPr>
          <w:p w14:paraId="40EB27C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8624115"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9E464EF" w14:textId="77777777" w:rsidTr="00660861">
        <w:tc>
          <w:tcPr>
            <w:tcW w:w="6804" w:type="dxa"/>
            <w:shd w:val="clear" w:color="auto" w:fill="auto"/>
          </w:tcPr>
          <w:p w14:paraId="7BC571F7"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Cálculo e inclusão de descontos nas parcelas de carnês quando o pagamento for adiantado, emitindo 2ª via da parcela para pagamento.</w:t>
            </w:r>
          </w:p>
        </w:tc>
        <w:tc>
          <w:tcPr>
            <w:tcW w:w="1417" w:type="dxa"/>
            <w:shd w:val="clear" w:color="auto" w:fill="auto"/>
          </w:tcPr>
          <w:p w14:paraId="60B1FDF9"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769335E"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86E7E51" w14:textId="77777777" w:rsidTr="00660861">
        <w:tc>
          <w:tcPr>
            <w:tcW w:w="6804" w:type="dxa"/>
            <w:shd w:val="clear" w:color="auto" w:fill="auto"/>
          </w:tcPr>
          <w:p w14:paraId="1A00D8C1"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Opção para inclusão de prazo para pagamento das contas, impedindo que o contribuinte seja cortado por inadimplência.</w:t>
            </w:r>
          </w:p>
        </w:tc>
        <w:tc>
          <w:tcPr>
            <w:tcW w:w="1417" w:type="dxa"/>
            <w:shd w:val="clear" w:color="auto" w:fill="auto"/>
          </w:tcPr>
          <w:p w14:paraId="2D8812DF"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848B5AC"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AE62626" w14:textId="77777777" w:rsidTr="00660861">
        <w:tc>
          <w:tcPr>
            <w:tcW w:w="6804" w:type="dxa"/>
            <w:shd w:val="clear" w:color="auto" w:fill="auto"/>
          </w:tcPr>
          <w:p w14:paraId="41F0ECC6"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Consulta de acréscimos gerados pelo pagamento em atraso das contas.</w:t>
            </w:r>
          </w:p>
        </w:tc>
        <w:tc>
          <w:tcPr>
            <w:tcW w:w="1417" w:type="dxa"/>
            <w:shd w:val="clear" w:color="auto" w:fill="auto"/>
          </w:tcPr>
          <w:p w14:paraId="52B851C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4271891"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C7FF951" w14:textId="77777777" w:rsidTr="00660861">
        <w:tc>
          <w:tcPr>
            <w:tcW w:w="6804" w:type="dxa"/>
            <w:shd w:val="clear" w:color="auto" w:fill="auto"/>
          </w:tcPr>
          <w:p w14:paraId="1A5277D8"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Permitir enviar por e-mail a 2ª via de contas e parcelas de carnê.</w:t>
            </w:r>
          </w:p>
        </w:tc>
        <w:tc>
          <w:tcPr>
            <w:tcW w:w="1417" w:type="dxa"/>
            <w:shd w:val="clear" w:color="auto" w:fill="auto"/>
          </w:tcPr>
          <w:p w14:paraId="68CC4CA5"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0A5321B"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3C77488" w14:textId="77777777" w:rsidTr="00660861">
        <w:tc>
          <w:tcPr>
            <w:tcW w:w="6804" w:type="dxa"/>
            <w:shd w:val="clear" w:color="auto" w:fill="auto"/>
          </w:tcPr>
          <w:p w14:paraId="348C8B85"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Permitir imprimir parcela de carnê com antecipação de pagamento.</w:t>
            </w:r>
          </w:p>
        </w:tc>
        <w:tc>
          <w:tcPr>
            <w:tcW w:w="1417" w:type="dxa"/>
            <w:shd w:val="clear" w:color="auto" w:fill="auto"/>
          </w:tcPr>
          <w:p w14:paraId="0ED12C42"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99BA9A2"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5C203B3" w14:textId="77777777" w:rsidTr="00660861">
        <w:tc>
          <w:tcPr>
            <w:tcW w:w="6804" w:type="dxa"/>
            <w:shd w:val="clear" w:color="auto" w:fill="auto"/>
          </w:tcPr>
          <w:p w14:paraId="05CE6698"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Permitir a retenção/liberação de contas, impedindo alterações, baixas, emissão de notificações ou outras ações de </w:t>
            </w:r>
            <w:r w:rsidRPr="0006522C">
              <w:rPr>
                <w:rFonts w:ascii="Tahoma" w:eastAsia="Times New Roman" w:hAnsi="Tahoma" w:cs="Tahoma"/>
                <w:bCs/>
                <w:sz w:val="20"/>
                <w:szCs w:val="20"/>
              </w:rPr>
              <w:lastRenderedPageBreak/>
              <w:t>acordo com o estabelecido pelo órgão.</w:t>
            </w:r>
          </w:p>
        </w:tc>
        <w:tc>
          <w:tcPr>
            <w:tcW w:w="1417" w:type="dxa"/>
            <w:shd w:val="clear" w:color="auto" w:fill="auto"/>
          </w:tcPr>
          <w:p w14:paraId="5A4278E2"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lastRenderedPageBreak/>
              <w:t>SIM</w:t>
            </w:r>
          </w:p>
        </w:tc>
        <w:tc>
          <w:tcPr>
            <w:tcW w:w="1419" w:type="dxa"/>
          </w:tcPr>
          <w:p w14:paraId="432461A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5C2A109" w14:textId="77777777" w:rsidTr="00660861">
        <w:tc>
          <w:tcPr>
            <w:tcW w:w="6804" w:type="dxa"/>
            <w:shd w:val="clear" w:color="auto" w:fill="auto"/>
          </w:tcPr>
          <w:p w14:paraId="5F14DC4B"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Envio de 1º via de conta por e-mail.</w:t>
            </w:r>
          </w:p>
        </w:tc>
        <w:tc>
          <w:tcPr>
            <w:tcW w:w="1417" w:type="dxa"/>
            <w:shd w:val="clear" w:color="auto" w:fill="auto"/>
          </w:tcPr>
          <w:p w14:paraId="3E540329"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80A148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0525F71" w14:textId="77777777" w:rsidTr="00660861">
        <w:tc>
          <w:tcPr>
            <w:tcW w:w="6804" w:type="dxa"/>
            <w:shd w:val="clear" w:color="auto" w:fill="auto"/>
          </w:tcPr>
          <w:p w14:paraId="46A8CB3C"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Configuração de parâmetros, que permite personalizar o sistema conforme a regra de negócio. </w:t>
            </w:r>
          </w:p>
        </w:tc>
        <w:tc>
          <w:tcPr>
            <w:tcW w:w="1417" w:type="dxa"/>
            <w:shd w:val="clear" w:color="auto" w:fill="auto"/>
          </w:tcPr>
          <w:p w14:paraId="5489851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AC41B2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D5E8A05" w14:textId="77777777" w:rsidTr="00660861">
        <w:tc>
          <w:tcPr>
            <w:tcW w:w="6804" w:type="dxa"/>
            <w:shd w:val="clear" w:color="auto" w:fill="auto"/>
          </w:tcPr>
          <w:p w14:paraId="43243556"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Atribuição de acesso de acordo com perfil.</w:t>
            </w:r>
          </w:p>
        </w:tc>
        <w:tc>
          <w:tcPr>
            <w:tcW w:w="1417" w:type="dxa"/>
            <w:shd w:val="clear" w:color="auto" w:fill="auto"/>
          </w:tcPr>
          <w:p w14:paraId="5F1F026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3ACF5CD"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3E77141" w14:textId="77777777" w:rsidTr="00660861">
        <w:tc>
          <w:tcPr>
            <w:tcW w:w="6804" w:type="dxa"/>
            <w:shd w:val="clear" w:color="auto" w:fill="auto"/>
          </w:tcPr>
          <w:p w14:paraId="0EE1C5C6"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bookmarkStart w:id="120" w:name="__DdeLink__89_928913570"/>
            <w:bookmarkEnd w:id="120"/>
            <w:r w:rsidRPr="0006522C">
              <w:rPr>
                <w:rFonts w:ascii="Tahoma" w:eastAsia="Times New Roman" w:hAnsi="Tahoma" w:cs="Tahoma"/>
                <w:bCs/>
                <w:sz w:val="20"/>
                <w:szCs w:val="20"/>
              </w:rPr>
              <w:t xml:space="preserve">Integração com serviço de SMS para viabilizar o envio de código de barras de contas e parcela de carnê. </w:t>
            </w:r>
          </w:p>
        </w:tc>
        <w:tc>
          <w:tcPr>
            <w:tcW w:w="1417" w:type="dxa"/>
            <w:shd w:val="clear" w:color="auto" w:fill="auto"/>
          </w:tcPr>
          <w:p w14:paraId="066CFC3F"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E15C30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CA19ACF" w14:textId="77777777" w:rsidTr="00660861">
        <w:tc>
          <w:tcPr>
            <w:tcW w:w="6804" w:type="dxa"/>
            <w:shd w:val="clear" w:color="auto" w:fill="auto"/>
          </w:tcPr>
          <w:p w14:paraId="20F0ADAC"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Integração com “Integrador TEF” e “Adquirente” para viabilizar o pagamento de contas e guias, via cartão de débito.   </w:t>
            </w:r>
          </w:p>
        </w:tc>
        <w:tc>
          <w:tcPr>
            <w:tcW w:w="1417" w:type="dxa"/>
            <w:shd w:val="clear" w:color="auto" w:fill="auto"/>
          </w:tcPr>
          <w:p w14:paraId="4C4357E8"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tcPr>
          <w:p w14:paraId="4E903081"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EF58C77" w14:textId="77777777" w:rsidTr="00660861">
        <w:tc>
          <w:tcPr>
            <w:tcW w:w="6804" w:type="dxa"/>
            <w:shd w:val="clear" w:color="auto" w:fill="auto"/>
          </w:tcPr>
          <w:p w14:paraId="2EBCB7CA"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Possibilitar o envio de comprovante de pagamento por cartão de débito, via SMS.</w:t>
            </w:r>
          </w:p>
        </w:tc>
        <w:tc>
          <w:tcPr>
            <w:tcW w:w="1417" w:type="dxa"/>
            <w:shd w:val="clear" w:color="auto" w:fill="auto"/>
          </w:tcPr>
          <w:p w14:paraId="18E389E4"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tcPr>
          <w:p w14:paraId="6C2DAA92"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6991658" w14:textId="77777777" w:rsidTr="00660861">
        <w:tc>
          <w:tcPr>
            <w:tcW w:w="6804" w:type="dxa"/>
            <w:shd w:val="clear" w:color="auto" w:fill="auto"/>
          </w:tcPr>
          <w:p w14:paraId="1D1A7A96"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Possibilitar o cadastro de pessoas com deficiência visual, para emissão de contas em braile</w:t>
            </w:r>
          </w:p>
        </w:tc>
        <w:tc>
          <w:tcPr>
            <w:tcW w:w="1417" w:type="dxa"/>
            <w:shd w:val="clear" w:color="auto" w:fill="auto"/>
          </w:tcPr>
          <w:p w14:paraId="1BDD9FA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043081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795488A" w14:textId="77777777" w:rsidTr="00660861">
        <w:tc>
          <w:tcPr>
            <w:tcW w:w="6804" w:type="dxa"/>
            <w:shd w:val="clear" w:color="auto" w:fill="auto"/>
          </w:tcPr>
          <w:p w14:paraId="79FB0136"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Registro de chamado e abertura de Ordem de serviço</w:t>
            </w:r>
          </w:p>
        </w:tc>
        <w:tc>
          <w:tcPr>
            <w:tcW w:w="1417" w:type="dxa"/>
            <w:shd w:val="clear" w:color="auto" w:fill="auto"/>
          </w:tcPr>
          <w:p w14:paraId="2D6A6D41"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6EE1B2C"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4D9C6F8" w14:textId="77777777" w:rsidTr="00660861">
        <w:tc>
          <w:tcPr>
            <w:tcW w:w="6804" w:type="dxa"/>
            <w:shd w:val="clear" w:color="auto" w:fill="auto"/>
          </w:tcPr>
          <w:p w14:paraId="150CC302"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Deverá apresentar condições para o registro das ordens de serviço de qualquer tipo de serviço, de acordo com a necessidade do órgão. O sistema deverá permitir, através de uma tabela de códigos de serviços específicos, registrar o código correspondente ao problema indicado pelo cliente ou por setores internos do departamento.</w:t>
            </w:r>
          </w:p>
        </w:tc>
        <w:tc>
          <w:tcPr>
            <w:tcW w:w="1417" w:type="dxa"/>
            <w:shd w:val="clear" w:color="auto" w:fill="auto"/>
          </w:tcPr>
          <w:p w14:paraId="25A1D448"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C599C9B"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556064D" w14:textId="77777777" w:rsidTr="00660861">
        <w:tc>
          <w:tcPr>
            <w:tcW w:w="6804" w:type="dxa"/>
            <w:shd w:val="clear" w:color="auto" w:fill="auto"/>
          </w:tcPr>
          <w:p w14:paraId="51B2D7B5"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Deverá ter a opção de registrar informações fornecidas aos clientes, como por exemplo a “situação de débitos”, sem a necessidade de geração de ordem de serviço.</w:t>
            </w:r>
          </w:p>
        </w:tc>
        <w:tc>
          <w:tcPr>
            <w:tcW w:w="1417" w:type="dxa"/>
            <w:shd w:val="clear" w:color="auto" w:fill="auto"/>
          </w:tcPr>
          <w:p w14:paraId="550A1CC2"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FFE2EC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BF0FC54" w14:textId="77777777" w:rsidTr="00660861">
        <w:tc>
          <w:tcPr>
            <w:tcW w:w="6804" w:type="dxa"/>
            <w:shd w:val="clear" w:color="auto" w:fill="auto"/>
          </w:tcPr>
          <w:p w14:paraId="603C88D2"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A localização e identificação dos clientes para abertura das ordens de serviço deve ser feita através do CDC, nome ou endereço do imóvel.</w:t>
            </w:r>
          </w:p>
        </w:tc>
        <w:tc>
          <w:tcPr>
            <w:tcW w:w="1417" w:type="dxa"/>
            <w:shd w:val="clear" w:color="auto" w:fill="auto"/>
          </w:tcPr>
          <w:p w14:paraId="0D59B9C2"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637F64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6D4AEBC" w14:textId="77777777" w:rsidTr="00660861">
        <w:tc>
          <w:tcPr>
            <w:tcW w:w="6804" w:type="dxa"/>
            <w:shd w:val="clear" w:color="auto" w:fill="auto"/>
          </w:tcPr>
          <w:p w14:paraId="170D153C"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Ao selecionar a ligação desejada, o sistema deverá preencher automaticamente os principais dados do imóvel, tais como endereço, categoria, economia, hidrômetro, proprietário, última leitura e outros.</w:t>
            </w:r>
          </w:p>
        </w:tc>
        <w:tc>
          <w:tcPr>
            <w:tcW w:w="1417" w:type="dxa"/>
            <w:shd w:val="clear" w:color="auto" w:fill="auto"/>
          </w:tcPr>
          <w:p w14:paraId="6BF455D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78F12E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10BA73B" w14:textId="77777777" w:rsidTr="00660861">
        <w:tc>
          <w:tcPr>
            <w:tcW w:w="6804" w:type="dxa"/>
            <w:shd w:val="clear" w:color="auto" w:fill="auto"/>
          </w:tcPr>
          <w:p w14:paraId="08405072"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O Sistema deverá colocar na tela de abertura das ordens de serviço, mensagem de clara visualização quando a ligação selecionada apresentar débitos vencidos e não pagos, permitindo também, por opção do operador, a visualização em tela dos detalhes dos débitos vencidos e pendentes de pagamento, assim como a informação de corte na ligação.</w:t>
            </w:r>
          </w:p>
        </w:tc>
        <w:tc>
          <w:tcPr>
            <w:tcW w:w="1417" w:type="dxa"/>
            <w:shd w:val="clear" w:color="auto" w:fill="auto"/>
          </w:tcPr>
          <w:p w14:paraId="265AD957"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650B3B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BDBF76F" w14:textId="77777777" w:rsidTr="00660861">
        <w:tc>
          <w:tcPr>
            <w:tcW w:w="6804" w:type="dxa"/>
            <w:shd w:val="clear" w:color="auto" w:fill="auto"/>
          </w:tcPr>
          <w:p w14:paraId="171B7946"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Deve apresentar o demonstrativo das leituras e consumos e a informação de pagamento das contas de água e esgoto.</w:t>
            </w:r>
          </w:p>
        </w:tc>
        <w:tc>
          <w:tcPr>
            <w:tcW w:w="1417" w:type="dxa"/>
            <w:shd w:val="clear" w:color="auto" w:fill="auto"/>
          </w:tcPr>
          <w:p w14:paraId="1408290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81BC18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EE7962B" w14:textId="77777777" w:rsidTr="00660861">
        <w:tc>
          <w:tcPr>
            <w:tcW w:w="6804" w:type="dxa"/>
            <w:shd w:val="clear" w:color="auto" w:fill="auto"/>
          </w:tcPr>
          <w:p w14:paraId="40B061A6"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Na tela de abertura de ordem de serviço deverão estar contemplados no mínimo: código do serviço, prazo para execução do serviço, valor do serviço – quando cobrado, dados do imóvel; nome e telefone do solicitante; ponto de referência do imóvel, campo para observações.</w:t>
            </w:r>
          </w:p>
        </w:tc>
        <w:tc>
          <w:tcPr>
            <w:tcW w:w="1417" w:type="dxa"/>
            <w:shd w:val="clear" w:color="auto" w:fill="auto"/>
          </w:tcPr>
          <w:p w14:paraId="499EEEC0"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13A2698"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19879C4" w14:textId="77777777" w:rsidTr="00660861">
        <w:tc>
          <w:tcPr>
            <w:tcW w:w="6804" w:type="dxa"/>
            <w:shd w:val="clear" w:color="auto" w:fill="auto"/>
          </w:tcPr>
          <w:p w14:paraId="7578E0AF"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Na abertura de ordens de serviço, antes de gravar as informações, o sistema deverá verificar a existência de outras ordens abertas no mesmo logradouro, tendo a opção de associar o registro a uma O.S já existente ou gravar uma nova OS.</w:t>
            </w:r>
          </w:p>
        </w:tc>
        <w:tc>
          <w:tcPr>
            <w:tcW w:w="1417" w:type="dxa"/>
            <w:shd w:val="clear" w:color="auto" w:fill="auto"/>
          </w:tcPr>
          <w:p w14:paraId="39509D73"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4B512A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8FF843F" w14:textId="77777777" w:rsidTr="00660861">
        <w:tc>
          <w:tcPr>
            <w:tcW w:w="6804" w:type="dxa"/>
            <w:shd w:val="clear" w:color="auto" w:fill="auto"/>
          </w:tcPr>
          <w:p w14:paraId="21840E6D"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Deverá ser gerado histórico na ligação do sistema comercial referente a abertura das ordens de serviço.</w:t>
            </w:r>
          </w:p>
        </w:tc>
        <w:tc>
          <w:tcPr>
            <w:tcW w:w="1417" w:type="dxa"/>
            <w:shd w:val="clear" w:color="auto" w:fill="auto"/>
          </w:tcPr>
          <w:p w14:paraId="622A243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5BD44A8"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0A64BC2" w14:textId="77777777" w:rsidTr="00660861">
        <w:tc>
          <w:tcPr>
            <w:tcW w:w="6804" w:type="dxa"/>
            <w:shd w:val="clear" w:color="auto" w:fill="auto"/>
          </w:tcPr>
          <w:p w14:paraId="0D814CF7"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Permitir registrar chamado por ocorrências abertas pelo APP do Cidadão, listando as ordens de serviços abertas na área.</w:t>
            </w:r>
          </w:p>
        </w:tc>
        <w:tc>
          <w:tcPr>
            <w:tcW w:w="1417" w:type="dxa"/>
            <w:shd w:val="clear" w:color="auto" w:fill="auto"/>
          </w:tcPr>
          <w:p w14:paraId="34725EAC"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2A6B624"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2CE79F2" w14:textId="77777777" w:rsidTr="00660861">
        <w:tc>
          <w:tcPr>
            <w:tcW w:w="6804" w:type="dxa"/>
            <w:shd w:val="clear" w:color="auto" w:fill="auto"/>
          </w:tcPr>
          <w:p w14:paraId="36B532A9"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lastRenderedPageBreak/>
              <w:t>Permitir ao usuário do sistema, configurar para cada tipo de atendimento, chamado e serviço os campos para preenchimento.</w:t>
            </w:r>
          </w:p>
        </w:tc>
        <w:tc>
          <w:tcPr>
            <w:tcW w:w="1417" w:type="dxa"/>
            <w:shd w:val="clear" w:color="auto" w:fill="auto"/>
          </w:tcPr>
          <w:p w14:paraId="6065477F"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874C5A1"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7BFACAC" w14:textId="77777777" w:rsidTr="00660861">
        <w:tc>
          <w:tcPr>
            <w:tcW w:w="6804" w:type="dxa"/>
            <w:shd w:val="clear" w:color="auto" w:fill="auto"/>
          </w:tcPr>
          <w:p w14:paraId="66290530"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No registro de chamado permitir acessar os serviços conforme permissão de acesso por perfil.</w:t>
            </w:r>
          </w:p>
        </w:tc>
        <w:tc>
          <w:tcPr>
            <w:tcW w:w="1417" w:type="dxa"/>
            <w:shd w:val="clear" w:color="auto" w:fill="auto"/>
          </w:tcPr>
          <w:p w14:paraId="4EB8FF31"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A22E533"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F830329" w14:textId="77777777" w:rsidTr="00660861">
        <w:tc>
          <w:tcPr>
            <w:tcW w:w="6804" w:type="dxa"/>
            <w:shd w:val="clear" w:color="auto" w:fill="auto"/>
          </w:tcPr>
          <w:p w14:paraId="2F4FFF7A"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Permitir registrar chamado pelo cadastro do contribuinte, o sistema deverá preencher automaticamente os principais dados do imóvel ou ligação, tais como endereço e solicitante.</w:t>
            </w:r>
          </w:p>
        </w:tc>
        <w:tc>
          <w:tcPr>
            <w:tcW w:w="1417" w:type="dxa"/>
            <w:shd w:val="clear" w:color="auto" w:fill="auto"/>
          </w:tcPr>
          <w:p w14:paraId="2B08BF9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9ABD124"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62D1C36" w14:textId="77777777" w:rsidTr="00660861">
        <w:tc>
          <w:tcPr>
            <w:tcW w:w="6804" w:type="dxa"/>
            <w:shd w:val="clear" w:color="auto" w:fill="auto"/>
          </w:tcPr>
          <w:p w14:paraId="001CEE67"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Permitir registrar chamado por logradouro listando as ordens de serviços abertas na área.</w:t>
            </w:r>
          </w:p>
        </w:tc>
        <w:tc>
          <w:tcPr>
            <w:tcW w:w="1417" w:type="dxa"/>
            <w:shd w:val="clear" w:color="auto" w:fill="auto"/>
          </w:tcPr>
          <w:p w14:paraId="70F282D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29340E3"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983E00B" w14:textId="77777777" w:rsidTr="00660861">
        <w:tc>
          <w:tcPr>
            <w:tcW w:w="6804" w:type="dxa"/>
            <w:shd w:val="clear" w:color="auto" w:fill="auto"/>
          </w:tcPr>
          <w:p w14:paraId="0B9FEBA2"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No registro do chamado ter a possibilidade de anexar documentos.</w:t>
            </w:r>
          </w:p>
        </w:tc>
        <w:tc>
          <w:tcPr>
            <w:tcW w:w="1417" w:type="dxa"/>
            <w:shd w:val="clear" w:color="auto" w:fill="auto"/>
          </w:tcPr>
          <w:p w14:paraId="111F592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AACFD71"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63DD158" w14:textId="77777777" w:rsidTr="00660861">
        <w:tc>
          <w:tcPr>
            <w:tcW w:w="6804" w:type="dxa"/>
            <w:shd w:val="clear" w:color="auto" w:fill="auto"/>
          </w:tcPr>
          <w:p w14:paraId="3336F9E9"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Possibilitar no registro de chamado lançar serviços para faturamento.</w:t>
            </w:r>
          </w:p>
        </w:tc>
        <w:tc>
          <w:tcPr>
            <w:tcW w:w="1417" w:type="dxa"/>
            <w:shd w:val="clear" w:color="auto" w:fill="auto"/>
          </w:tcPr>
          <w:p w14:paraId="5F1E3968"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58D3BD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6D86505" w14:textId="77777777" w:rsidTr="00660861">
        <w:tc>
          <w:tcPr>
            <w:tcW w:w="6804" w:type="dxa"/>
            <w:shd w:val="clear" w:color="auto" w:fill="auto"/>
          </w:tcPr>
          <w:p w14:paraId="7C94EAD1"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No registro de chamado ter a opção de bloquear a reincidência do serviço conforme quantidade de dias estabelecido para nova ordem de serviço.</w:t>
            </w:r>
          </w:p>
        </w:tc>
        <w:tc>
          <w:tcPr>
            <w:tcW w:w="1417" w:type="dxa"/>
            <w:shd w:val="clear" w:color="auto" w:fill="auto"/>
          </w:tcPr>
          <w:p w14:paraId="7801498F"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46FFA0B"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67396DF" w14:textId="77777777" w:rsidTr="00660861">
        <w:tc>
          <w:tcPr>
            <w:tcW w:w="6804" w:type="dxa"/>
            <w:shd w:val="clear" w:color="auto" w:fill="auto"/>
          </w:tcPr>
          <w:p w14:paraId="26A82F4F"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No registro de chamado, o sistema deverá verificar a existência de outras ordens de serviço abertas para o mesmo logradouro, tendo a opção de associar o registro a uma O.S já existente ou gerar uma nova OS.</w:t>
            </w:r>
          </w:p>
        </w:tc>
        <w:tc>
          <w:tcPr>
            <w:tcW w:w="1417" w:type="dxa"/>
            <w:shd w:val="clear" w:color="auto" w:fill="auto"/>
          </w:tcPr>
          <w:p w14:paraId="1D2BAFE9"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00838B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B6E9842" w14:textId="77777777" w:rsidTr="00660861">
        <w:tc>
          <w:tcPr>
            <w:tcW w:w="6804" w:type="dxa"/>
            <w:shd w:val="clear" w:color="auto" w:fill="auto"/>
          </w:tcPr>
          <w:p w14:paraId="5B6FC82B"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Deverá ser gerado histórico na ligação do sistema comercial referente a abertura das ordens de serviço.</w:t>
            </w:r>
          </w:p>
        </w:tc>
        <w:tc>
          <w:tcPr>
            <w:tcW w:w="1417" w:type="dxa"/>
            <w:shd w:val="clear" w:color="auto" w:fill="auto"/>
          </w:tcPr>
          <w:p w14:paraId="6A5F0DAF"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B9CDA4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F9564D3" w14:textId="77777777" w:rsidTr="00660861">
        <w:tc>
          <w:tcPr>
            <w:tcW w:w="6804" w:type="dxa"/>
            <w:shd w:val="clear" w:color="auto" w:fill="auto"/>
          </w:tcPr>
          <w:p w14:paraId="4CD3D3DF"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Ao gerar uma ordem de serviço possibilitar a impressão de um protocolo de atendimento.</w:t>
            </w:r>
          </w:p>
        </w:tc>
        <w:tc>
          <w:tcPr>
            <w:tcW w:w="1417" w:type="dxa"/>
            <w:shd w:val="clear" w:color="auto" w:fill="auto"/>
          </w:tcPr>
          <w:p w14:paraId="7573FF2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E117A7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084927B" w14:textId="77777777" w:rsidTr="00660861">
        <w:tc>
          <w:tcPr>
            <w:tcW w:w="6804" w:type="dxa"/>
            <w:shd w:val="clear" w:color="auto" w:fill="auto"/>
          </w:tcPr>
          <w:p w14:paraId="2149FB40"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Ao gerar uma ordem de serviço de troca de titularidade permitir a impressão do termo.</w:t>
            </w:r>
          </w:p>
        </w:tc>
        <w:tc>
          <w:tcPr>
            <w:tcW w:w="1417" w:type="dxa"/>
            <w:shd w:val="clear" w:color="auto" w:fill="auto"/>
          </w:tcPr>
          <w:p w14:paraId="2E387ED3"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8661D73"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96315EA" w14:textId="77777777" w:rsidTr="00660861">
        <w:tc>
          <w:tcPr>
            <w:tcW w:w="6804" w:type="dxa"/>
            <w:shd w:val="clear" w:color="auto" w:fill="auto"/>
          </w:tcPr>
          <w:p w14:paraId="48F43A05"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Ao gerar uma ordem de serviço, o sistema, permita gerar e imprimir a guia de recolhimento com código de barras e integrada ao sistema comercial.</w:t>
            </w:r>
          </w:p>
        </w:tc>
        <w:tc>
          <w:tcPr>
            <w:tcW w:w="1417" w:type="dxa"/>
            <w:shd w:val="clear" w:color="auto" w:fill="auto"/>
          </w:tcPr>
          <w:p w14:paraId="5C62BAA4"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29F03D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36C6AB2" w14:textId="77777777" w:rsidTr="00660861">
        <w:tc>
          <w:tcPr>
            <w:tcW w:w="6804" w:type="dxa"/>
            <w:shd w:val="clear" w:color="auto" w:fill="auto"/>
          </w:tcPr>
          <w:p w14:paraId="294C7E70"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Ao gerar uma ordem de serviço possibilitar a impressão da ordem de serviço, constar no mínimo os dados cadastrais do endereço indicado, o código e a descrição da solicitação.</w:t>
            </w:r>
          </w:p>
        </w:tc>
        <w:tc>
          <w:tcPr>
            <w:tcW w:w="1417" w:type="dxa"/>
            <w:shd w:val="clear" w:color="auto" w:fill="auto"/>
          </w:tcPr>
          <w:p w14:paraId="769B4CA6"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ED884D3"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B2B62B6" w14:textId="77777777" w:rsidTr="00660861">
        <w:tc>
          <w:tcPr>
            <w:tcW w:w="6804" w:type="dxa"/>
            <w:shd w:val="clear" w:color="auto" w:fill="auto"/>
          </w:tcPr>
          <w:p w14:paraId="4145F28D"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Possibilitar o bloqueio da ordem de serviço.</w:t>
            </w:r>
          </w:p>
        </w:tc>
        <w:tc>
          <w:tcPr>
            <w:tcW w:w="1417" w:type="dxa"/>
            <w:shd w:val="clear" w:color="auto" w:fill="auto"/>
          </w:tcPr>
          <w:p w14:paraId="3376D46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0C04531"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52A14B8" w14:textId="77777777" w:rsidTr="00660861">
        <w:tc>
          <w:tcPr>
            <w:tcW w:w="6804" w:type="dxa"/>
            <w:shd w:val="clear" w:color="auto" w:fill="auto"/>
          </w:tcPr>
          <w:p w14:paraId="6A76A7F9"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Acompanhar a situação e histórico de ações realizados na ordem de serviço.</w:t>
            </w:r>
          </w:p>
        </w:tc>
        <w:tc>
          <w:tcPr>
            <w:tcW w:w="1417" w:type="dxa"/>
            <w:shd w:val="clear" w:color="auto" w:fill="auto"/>
          </w:tcPr>
          <w:p w14:paraId="6516DCB6"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91E297B"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1DDEBF6" w14:textId="77777777" w:rsidTr="00660861">
        <w:tc>
          <w:tcPr>
            <w:tcW w:w="6804" w:type="dxa"/>
            <w:shd w:val="clear" w:color="auto" w:fill="auto"/>
          </w:tcPr>
          <w:p w14:paraId="4A69CA28"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Realizar agendamento do serviço e alerta a quantidade máxima por período (manhã e tarde).</w:t>
            </w:r>
          </w:p>
        </w:tc>
        <w:tc>
          <w:tcPr>
            <w:tcW w:w="1417" w:type="dxa"/>
            <w:shd w:val="clear" w:color="auto" w:fill="auto"/>
          </w:tcPr>
          <w:p w14:paraId="577D4F46"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D571C1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173569E" w14:textId="77777777" w:rsidTr="00660861">
        <w:tc>
          <w:tcPr>
            <w:tcW w:w="6804" w:type="dxa"/>
            <w:shd w:val="clear" w:color="auto" w:fill="auto"/>
          </w:tcPr>
          <w:p w14:paraId="09B20008"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Permitir selecionar contas para retenção.</w:t>
            </w:r>
          </w:p>
        </w:tc>
        <w:tc>
          <w:tcPr>
            <w:tcW w:w="1417" w:type="dxa"/>
            <w:shd w:val="clear" w:color="auto" w:fill="auto"/>
          </w:tcPr>
          <w:p w14:paraId="0CB7E736"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62DADDB"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7C66996" w14:textId="77777777" w:rsidTr="00660861">
        <w:tc>
          <w:tcPr>
            <w:tcW w:w="6804" w:type="dxa"/>
            <w:shd w:val="clear" w:color="auto" w:fill="D9D9D9" w:themeFill="background1" w:themeFillShade="D9"/>
          </w:tcPr>
          <w:p w14:paraId="60CEBDBE"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Possibilitar a consulta de ordem de serviço e chamado com no mínimo:</w:t>
            </w:r>
          </w:p>
        </w:tc>
        <w:tc>
          <w:tcPr>
            <w:tcW w:w="1417" w:type="dxa"/>
            <w:shd w:val="clear" w:color="auto" w:fill="D9D9D9" w:themeFill="background1" w:themeFillShade="D9"/>
          </w:tcPr>
          <w:p w14:paraId="765213C3"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shd w:val="clear" w:color="auto" w:fill="D9D9D9" w:themeFill="background1" w:themeFillShade="D9"/>
          </w:tcPr>
          <w:p w14:paraId="45CD15B4"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1C57978" w14:textId="77777777" w:rsidTr="00660861">
        <w:tc>
          <w:tcPr>
            <w:tcW w:w="6804" w:type="dxa"/>
            <w:shd w:val="clear" w:color="auto" w:fill="auto"/>
          </w:tcPr>
          <w:p w14:paraId="41CD9F78"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intervalo de data, </w:t>
            </w:r>
          </w:p>
        </w:tc>
        <w:tc>
          <w:tcPr>
            <w:tcW w:w="1417" w:type="dxa"/>
            <w:shd w:val="clear" w:color="auto" w:fill="auto"/>
          </w:tcPr>
          <w:p w14:paraId="086BA1BA"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tcPr>
          <w:p w14:paraId="24281BF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DEA0E1C" w14:textId="77777777" w:rsidTr="00660861">
        <w:tc>
          <w:tcPr>
            <w:tcW w:w="6804" w:type="dxa"/>
            <w:shd w:val="clear" w:color="auto" w:fill="auto"/>
          </w:tcPr>
          <w:p w14:paraId="7FD1C6E8"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número do chamado, </w:t>
            </w:r>
          </w:p>
        </w:tc>
        <w:tc>
          <w:tcPr>
            <w:tcW w:w="1417" w:type="dxa"/>
            <w:shd w:val="clear" w:color="auto" w:fill="auto"/>
          </w:tcPr>
          <w:p w14:paraId="2DC8BC13"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tcPr>
          <w:p w14:paraId="08E4003E"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2A38D09" w14:textId="77777777" w:rsidTr="00660861">
        <w:tc>
          <w:tcPr>
            <w:tcW w:w="6804" w:type="dxa"/>
            <w:shd w:val="clear" w:color="auto" w:fill="auto"/>
          </w:tcPr>
          <w:p w14:paraId="072C1BDF"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número da ordem de serviço, </w:t>
            </w:r>
          </w:p>
        </w:tc>
        <w:tc>
          <w:tcPr>
            <w:tcW w:w="1417" w:type="dxa"/>
            <w:shd w:val="clear" w:color="auto" w:fill="auto"/>
          </w:tcPr>
          <w:p w14:paraId="4235E95E"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tcPr>
          <w:p w14:paraId="29468D32"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08880F6" w14:textId="77777777" w:rsidTr="00660861">
        <w:tc>
          <w:tcPr>
            <w:tcW w:w="6804" w:type="dxa"/>
            <w:shd w:val="clear" w:color="auto" w:fill="auto"/>
          </w:tcPr>
          <w:p w14:paraId="27664BE4"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cadastro do contribuinte (CDC), </w:t>
            </w:r>
          </w:p>
        </w:tc>
        <w:tc>
          <w:tcPr>
            <w:tcW w:w="1417" w:type="dxa"/>
            <w:shd w:val="clear" w:color="auto" w:fill="auto"/>
          </w:tcPr>
          <w:p w14:paraId="1A7A3775"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tcPr>
          <w:p w14:paraId="5DAE3DD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81876EB" w14:textId="77777777" w:rsidTr="00660861">
        <w:tc>
          <w:tcPr>
            <w:tcW w:w="6804" w:type="dxa"/>
            <w:shd w:val="clear" w:color="auto" w:fill="auto"/>
          </w:tcPr>
          <w:p w14:paraId="0FC814E4"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nome do solicitante, </w:t>
            </w:r>
          </w:p>
        </w:tc>
        <w:tc>
          <w:tcPr>
            <w:tcW w:w="1417" w:type="dxa"/>
            <w:shd w:val="clear" w:color="auto" w:fill="auto"/>
          </w:tcPr>
          <w:p w14:paraId="09D63929"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tcPr>
          <w:p w14:paraId="7A5BA01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6D1F736" w14:textId="77777777" w:rsidTr="00660861">
        <w:tc>
          <w:tcPr>
            <w:tcW w:w="6804" w:type="dxa"/>
            <w:shd w:val="clear" w:color="auto" w:fill="auto"/>
          </w:tcPr>
          <w:p w14:paraId="4D96E339"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endereço,</w:t>
            </w:r>
          </w:p>
        </w:tc>
        <w:tc>
          <w:tcPr>
            <w:tcW w:w="1417" w:type="dxa"/>
            <w:shd w:val="clear" w:color="auto" w:fill="auto"/>
          </w:tcPr>
          <w:p w14:paraId="3097D0FC"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tcPr>
          <w:p w14:paraId="4B390DC4"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2576324" w14:textId="77777777" w:rsidTr="00660861">
        <w:tc>
          <w:tcPr>
            <w:tcW w:w="6804" w:type="dxa"/>
            <w:shd w:val="clear" w:color="auto" w:fill="auto"/>
          </w:tcPr>
          <w:p w14:paraId="2005B8BF"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telefone.</w:t>
            </w:r>
          </w:p>
        </w:tc>
        <w:tc>
          <w:tcPr>
            <w:tcW w:w="1417" w:type="dxa"/>
            <w:shd w:val="clear" w:color="auto" w:fill="auto"/>
          </w:tcPr>
          <w:p w14:paraId="168D40F8"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tcPr>
          <w:p w14:paraId="44022BCE"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82A3578" w14:textId="77777777" w:rsidTr="00660861">
        <w:tc>
          <w:tcPr>
            <w:tcW w:w="6804" w:type="dxa"/>
            <w:shd w:val="clear" w:color="auto" w:fill="auto"/>
          </w:tcPr>
          <w:p w14:paraId="0D8325BC"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Integração com serviço de SMS para viabilizar o envio de informações sobre a abertura do serviço solicitado.</w:t>
            </w:r>
          </w:p>
        </w:tc>
        <w:tc>
          <w:tcPr>
            <w:tcW w:w="1417" w:type="dxa"/>
            <w:shd w:val="clear" w:color="auto" w:fill="auto"/>
          </w:tcPr>
          <w:p w14:paraId="7B4B65F9"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tcPr>
          <w:p w14:paraId="16940901"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D3E0EAA" w14:textId="77777777" w:rsidTr="00660861">
        <w:tc>
          <w:tcPr>
            <w:tcW w:w="6804" w:type="dxa"/>
            <w:shd w:val="clear" w:color="auto" w:fill="auto"/>
          </w:tcPr>
          <w:p w14:paraId="165208B9"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possibilidade de envio de ordens de serviço </w:t>
            </w:r>
            <w:proofErr w:type="spellStart"/>
            <w:r w:rsidRPr="0006522C">
              <w:rPr>
                <w:rFonts w:ascii="Tahoma" w:eastAsia="Times New Roman" w:hAnsi="Tahoma" w:cs="Tahoma"/>
                <w:bCs/>
                <w:sz w:val="20"/>
                <w:szCs w:val="20"/>
              </w:rPr>
              <w:t>on</w:t>
            </w:r>
            <w:proofErr w:type="spellEnd"/>
            <w:r w:rsidRPr="0006522C">
              <w:rPr>
                <w:rFonts w:ascii="Tahoma" w:eastAsia="Times New Roman" w:hAnsi="Tahoma" w:cs="Tahoma"/>
                <w:bCs/>
                <w:sz w:val="20"/>
                <w:szCs w:val="20"/>
              </w:rPr>
              <w:t xml:space="preserve"> </w:t>
            </w:r>
            <w:proofErr w:type="spellStart"/>
            <w:r w:rsidRPr="0006522C">
              <w:rPr>
                <w:rFonts w:ascii="Tahoma" w:eastAsia="Times New Roman" w:hAnsi="Tahoma" w:cs="Tahoma"/>
                <w:bCs/>
                <w:sz w:val="20"/>
                <w:szCs w:val="20"/>
              </w:rPr>
              <w:t>line</w:t>
            </w:r>
            <w:proofErr w:type="spellEnd"/>
            <w:r w:rsidRPr="0006522C">
              <w:rPr>
                <w:rFonts w:ascii="Tahoma" w:eastAsia="Times New Roman" w:hAnsi="Tahoma" w:cs="Tahoma"/>
                <w:bCs/>
                <w:sz w:val="20"/>
                <w:szCs w:val="20"/>
              </w:rPr>
              <w:t xml:space="preserve"> e a </w:t>
            </w:r>
            <w:r w:rsidRPr="0006522C">
              <w:rPr>
                <w:rFonts w:ascii="Tahoma" w:eastAsia="Times New Roman" w:hAnsi="Tahoma" w:cs="Tahoma"/>
                <w:bCs/>
                <w:sz w:val="20"/>
                <w:szCs w:val="20"/>
              </w:rPr>
              <w:lastRenderedPageBreak/>
              <w:t xml:space="preserve">respectiva supervisão/baixa de forma </w:t>
            </w:r>
            <w:proofErr w:type="spellStart"/>
            <w:r w:rsidRPr="0006522C">
              <w:rPr>
                <w:rFonts w:ascii="Tahoma" w:eastAsia="Times New Roman" w:hAnsi="Tahoma" w:cs="Tahoma"/>
                <w:bCs/>
                <w:sz w:val="20"/>
                <w:szCs w:val="20"/>
              </w:rPr>
              <w:t>on</w:t>
            </w:r>
            <w:proofErr w:type="spellEnd"/>
            <w:r w:rsidRPr="0006522C">
              <w:rPr>
                <w:rFonts w:ascii="Tahoma" w:eastAsia="Times New Roman" w:hAnsi="Tahoma" w:cs="Tahoma"/>
                <w:bCs/>
                <w:sz w:val="20"/>
                <w:szCs w:val="20"/>
              </w:rPr>
              <w:t xml:space="preserve"> </w:t>
            </w:r>
            <w:proofErr w:type="spellStart"/>
            <w:r w:rsidRPr="0006522C">
              <w:rPr>
                <w:rFonts w:ascii="Tahoma" w:eastAsia="Times New Roman" w:hAnsi="Tahoma" w:cs="Tahoma"/>
                <w:bCs/>
                <w:sz w:val="20"/>
                <w:szCs w:val="20"/>
              </w:rPr>
              <w:t>line</w:t>
            </w:r>
            <w:proofErr w:type="spellEnd"/>
          </w:p>
        </w:tc>
        <w:tc>
          <w:tcPr>
            <w:tcW w:w="1417" w:type="dxa"/>
            <w:shd w:val="clear" w:color="auto" w:fill="auto"/>
          </w:tcPr>
          <w:p w14:paraId="642569A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c>
          <w:tcPr>
            <w:tcW w:w="1419" w:type="dxa"/>
          </w:tcPr>
          <w:p w14:paraId="0A536B0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9E3A8BB" w14:textId="77777777" w:rsidTr="00660861">
        <w:tc>
          <w:tcPr>
            <w:tcW w:w="6804" w:type="dxa"/>
            <w:shd w:val="clear" w:color="auto" w:fill="auto"/>
          </w:tcPr>
          <w:p w14:paraId="10C553CC" w14:textId="77777777"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possibilidade de atendimento às imobiliárias de forma remota para serviços diversos (alterações cadastrais, desligamentos, religações, emissão de 2ªs vias de conta, consultas diversas).</w:t>
            </w:r>
          </w:p>
        </w:tc>
        <w:tc>
          <w:tcPr>
            <w:tcW w:w="1417" w:type="dxa"/>
            <w:shd w:val="clear" w:color="auto" w:fill="auto"/>
          </w:tcPr>
          <w:p w14:paraId="7D2C69E2"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c>
          <w:tcPr>
            <w:tcW w:w="1419" w:type="dxa"/>
          </w:tcPr>
          <w:p w14:paraId="2BE70CD2"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DA82C13" w14:textId="77777777" w:rsidTr="00660861">
        <w:tc>
          <w:tcPr>
            <w:tcW w:w="6804" w:type="dxa"/>
            <w:shd w:val="clear" w:color="auto" w:fill="auto"/>
          </w:tcPr>
          <w:p w14:paraId="0DCD02FA" w14:textId="3B10D5DA" w:rsidR="004D74D8" w:rsidRPr="0006522C" w:rsidRDefault="004D74D8" w:rsidP="0006522C">
            <w:pPr>
              <w:widowControl w:val="0"/>
              <w:numPr>
                <w:ilvl w:val="0"/>
                <w:numId w:val="17"/>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 Módulo de parcelamento de débitos com possibilidade de acordos com parcelas variáveis (por exemplo, parcelas de 1 a 10 no valor de 100,00, parcelas de 11 a 22 no valor de 150,00</w:t>
            </w:r>
            <w:r w:rsidR="00357657" w:rsidRPr="0006522C">
              <w:rPr>
                <w:rFonts w:ascii="Tahoma" w:eastAsia="Times New Roman" w:hAnsi="Tahoma" w:cs="Tahoma"/>
                <w:bCs/>
                <w:sz w:val="20"/>
                <w:szCs w:val="20"/>
              </w:rPr>
              <w:t>,)</w:t>
            </w:r>
            <w:r w:rsidRPr="0006522C">
              <w:rPr>
                <w:rFonts w:ascii="Tahoma" w:eastAsia="Times New Roman" w:hAnsi="Tahoma" w:cs="Tahoma"/>
                <w:bCs/>
                <w:sz w:val="20"/>
                <w:szCs w:val="20"/>
              </w:rPr>
              <w:t xml:space="preserve">. Além disso o parcelamento deve emitir termo de acordo com previsão de </w:t>
            </w:r>
            <w:r w:rsidR="00357657" w:rsidRPr="0006522C">
              <w:rPr>
                <w:rFonts w:ascii="Tahoma" w:eastAsia="Times New Roman" w:hAnsi="Tahoma" w:cs="Tahoma"/>
                <w:bCs/>
                <w:sz w:val="20"/>
                <w:szCs w:val="20"/>
              </w:rPr>
              <w:t>adaptação</w:t>
            </w:r>
            <w:r w:rsidRPr="0006522C">
              <w:rPr>
                <w:rFonts w:ascii="Tahoma" w:eastAsia="Times New Roman" w:hAnsi="Tahoma" w:cs="Tahoma"/>
                <w:bCs/>
                <w:sz w:val="20"/>
                <w:szCs w:val="20"/>
              </w:rPr>
              <w:t xml:space="preserve"> do texto de acordo com as necessidades da companhia e com previsão de assinatura por duas testemunhas.</w:t>
            </w:r>
          </w:p>
        </w:tc>
        <w:tc>
          <w:tcPr>
            <w:tcW w:w="1417" w:type="dxa"/>
            <w:shd w:val="clear" w:color="auto" w:fill="auto"/>
          </w:tcPr>
          <w:p w14:paraId="0CF7D9A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c>
          <w:tcPr>
            <w:tcW w:w="1419" w:type="dxa"/>
          </w:tcPr>
          <w:p w14:paraId="1B65DBA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bl>
    <w:p w14:paraId="27AF944B" w14:textId="77777777" w:rsidR="004D74D8" w:rsidRPr="0006522C" w:rsidRDefault="004D74D8" w:rsidP="0006522C">
      <w:pPr>
        <w:spacing w:after="0" w:line="240" w:lineRule="auto"/>
        <w:rPr>
          <w:rFonts w:ascii="Tahoma" w:eastAsia="Calibri" w:hAnsi="Tahoma" w:cs="Tahoma"/>
          <w:sz w:val="20"/>
          <w:szCs w:val="20"/>
        </w:rPr>
      </w:pPr>
    </w:p>
    <w:p w14:paraId="15D8CE5A" w14:textId="77777777" w:rsidR="004D74D8" w:rsidRPr="0006522C" w:rsidRDefault="004D74D8" w:rsidP="0006522C">
      <w:pPr>
        <w:widowControl w:val="0"/>
        <w:numPr>
          <w:ilvl w:val="0"/>
          <w:numId w:val="14"/>
        </w:numPr>
        <w:spacing w:after="0" w:line="240" w:lineRule="auto"/>
        <w:ind w:left="2268" w:hanging="828"/>
        <w:jc w:val="center"/>
        <w:outlineLvl w:val="0"/>
        <w:rPr>
          <w:rFonts w:ascii="Tahoma" w:eastAsia="Times New Roman" w:hAnsi="Tahoma" w:cs="Tahoma"/>
          <w:b/>
          <w:bCs/>
          <w:sz w:val="20"/>
          <w:szCs w:val="20"/>
          <w:lang w:eastAsia="zh-CN" w:bidi="hi-IN"/>
        </w:rPr>
      </w:pPr>
      <w:bookmarkStart w:id="121" w:name="_Toc149570618"/>
      <w:r w:rsidRPr="0006522C">
        <w:rPr>
          <w:rFonts w:ascii="Tahoma" w:eastAsia="Times New Roman" w:hAnsi="Tahoma" w:cs="Tahoma"/>
          <w:b/>
          <w:bCs/>
          <w:sz w:val="20"/>
          <w:szCs w:val="20"/>
          <w:lang w:eastAsia="zh-CN" w:bidi="hi-IN"/>
        </w:rPr>
        <w:t>SISTEMA DE COLETA DE DADOS, IMPRESSÃO E ENTREGA SIMULTÂNEA DE CONTA DE ÁGUA E NOTIFICAÇÕES</w:t>
      </w:r>
      <w:bookmarkEnd w:id="121"/>
    </w:p>
    <w:p w14:paraId="397102A6" w14:textId="77777777" w:rsidR="004D74D8" w:rsidRPr="0006522C" w:rsidRDefault="004D74D8" w:rsidP="0006522C">
      <w:pPr>
        <w:tabs>
          <w:tab w:val="left" w:pos="579"/>
        </w:tabs>
        <w:spacing w:after="0" w:line="240" w:lineRule="auto"/>
        <w:ind w:left="846"/>
        <w:contextualSpacing/>
        <w:rPr>
          <w:rFonts w:ascii="Tahoma" w:eastAsia="Calibri" w:hAnsi="Tahoma" w:cs="Tahoma"/>
          <w:b/>
          <w:bCs/>
          <w:sz w:val="20"/>
          <w:szCs w:val="20"/>
        </w:rPr>
      </w:pPr>
    </w:p>
    <w:tbl>
      <w:tblPr>
        <w:tblStyle w:val="Tabelacomgrade11"/>
        <w:tblW w:w="9639" w:type="dxa"/>
        <w:tblInd w:w="-289" w:type="dxa"/>
        <w:tblLayout w:type="fixed"/>
        <w:tblLook w:val="04A0" w:firstRow="1" w:lastRow="0" w:firstColumn="1" w:lastColumn="0" w:noHBand="0" w:noVBand="1"/>
      </w:tblPr>
      <w:tblGrid>
        <w:gridCol w:w="6805"/>
        <w:gridCol w:w="1417"/>
        <w:gridCol w:w="1417"/>
      </w:tblGrid>
      <w:tr w:rsidR="004D74D8" w:rsidRPr="0006522C" w14:paraId="430E8247" w14:textId="77777777" w:rsidTr="00660861">
        <w:tc>
          <w:tcPr>
            <w:tcW w:w="6805" w:type="dxa"/>
            <w:shd w:val="clear" w:color="auto" w:fill="D9D9D9" w:themeFill="background1" w:themeFillShade="D9"/>
          </w:tcPr>
          <w:p w14:paraId="3F7F7DBC" w14:textId="77777777" w:rsidR="004D74D8" w:rsidRPr="0006522C" w:rsidRDefault="004D74D8" w:rsidP="0006522C">
            <w:pPr>
              <w:widowControl w:val="0"/>
              <w:jc w:val="both"/>
              <w:textAlignment w:val="baseline"/>
              <w:rPr>
                <w:rFonts w:ascii="Tahoma" w:eastAsia="Times New Roman" w:hAnsi="Tahoma" w:cs="Tahoma"/>
                <w:b/>
                <w:sz w:val="20"/>
                <w:szCs w:val="20"/>
              </w:rPr>
            </w:pPr>
            <w:r w:rsidRPr="0006522C">
              <w:rPr>
                <w:rFonts w:ascii="Tahoma" w:eastAsia="Times New Roman" w:hAnsi="Tahoma" w:cs="Tahoma"/>
                <w:b/>
                <w:sz w:val="20"/>
                <w:szCs w:val="20"/>
              </w:rPr>
              <w:t>Sistema de Coleta de Dados, Impressão e Entrega Simultânea de Conta de Água e Notificações</w:t>
            </w:r>
          </w:p>
        </w:tc>
        <w:tc>
          <w:tcPr>
            <w:tcW w:w="1417" w:type="dxa"/>
            <w:shd w:val="clear" w:color="auto" w:fill="D9D9D9" w:themeFill="background1" w:themeFillShade="D9"/>
          </w:tcPr>
          <w:p w14:paraId="19077090"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7" w:type="dxa"/>
            <w:shd w:val="clear" w:color="auto" w:fill="D9D9D9" w:themeFill="background1" w:themeFillShade="D9"/>
          </w:tcPr>
          <w:p w14:paraId="4D7600EE"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B929599" w14:textId="77777777" w:rsidTr="00660861">
        <w:tc>
          <w:tcPr>
            <w:tcW w:w="6805" w:type="dxa"/>
            <w:shd w:val="clear" w:color="auto" w:fill="auto"/>
          </w:tcPr>
          <w:p w14:paraId="1EA8B323"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Os registros das leituras e ocorrências dos medidores de água </w:t>
            </w:r>
          </w:p>
        </w:tc>
        <w:tc>
          <w:tcPr>
            <w:tcW w:w="1417" w:type="dxa"/>
            <w:shd w:val="clear" w:color="auto" w:fill="auto"/>
          </w:tcPr>
          <w:p w14:paraId="48ED1B48"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4B3C83A1"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80EFE13" w14:textId="77777777" w:rsidTr="00660861">
        <w:tc>
          <w:tcPr>
            <w:tcW w:w="6805" w:type="dxa"/>
            <w:shd w:val="clear" w:color="auto" w:fill="auto"/>
          </w:tcPr>
          <w:p w14:paraId="7181EDD0"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O faturamento no campo em tempo real (leitura e impressão da conta de água e esgoto e das notificações no mesmo minuto);</w:t>
            </w:r>
          </w:p>
        </w:tc>
        <w:tc>
          <w:tcPr>
            <w:tcW w:w="1417" w:type="dxa"/>
            <w:shd w:val="clear" w:color="auto" w:fill="auto"/>
          </w:tcPr>
          <w:p w14:paraId="208D3FAC"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65D06DBE"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23537CB" w14:textId="77777777" w:rsidTr="00660861">
        <w:tc>
          <w:tcPr>
            <w:tcW w:w="6805" w:type="dxa"/>
            <w:shd w:val="clear" w:color="auto" w:fill="auto"/>
          </w:tcPr>
          <w:p w14:paraId="4235CF88"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A impressão das faturas de água e notificações diversas</w:t>
            </w:r>
          </w:p>
        </w:tc>
        <w:tc>
          <w:tcPr>
            <w:tcW w:w="1417" w:type="dxa"/>
            <w:shd w:val="clear" w:color="auto" w:fill="auto"/>
          </w:tcPr>
          <w:p w14:paraId="256769D4"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0B53A031"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972B348" w14:textId="77777777" w:rsidTr="00660861">
        <w:tc>
          <w:tcPr>
            <w:tcW w:w="6805" w:type="dxa"/>
            <w:shd w:val="clear" w:color="auto" w:fill="auto"/>
          </w:tcPr>
          <w:p w14:paraId="6EAA1EDD"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O envio e recebimento das informações de campo para o Sistema de Faturamento.</w:t>
            </w:r>
          </w:p>
        </w:tc>
        <w:tc>
          <w:tcPr>
            <w:tcW w:w="1417" w:type="dxa"/>
            <w:shd w:val="clear" w:color="auto" w:fill="auto"/>
          </w:tcPr>
          <w:p w14:paraId="0F6F065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3153DDD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58E3634" w14:textId="77777777" w:rsidTr="00660861">
        <w:tc>
          <w:tcPr>
            <w:tcW w:w="6805" w:type="dxa"/>
            <w:shd w:val="clear" w:color="auto" w:fill="auto"/>
          </w:tcPr>
          <w:p w14:paraId="4054CF1C"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O software deverá possibilitar a operação de forma descentralizada, propiciando o processamento remoto do faturamento em campo e comunicação através do protocolo TCP/IP utilizando-se conexão Wireless (Wi-Fi) para troca de informações com o sistema de gestão do Sistema de Faturamento.</w:t>
            </w:r>
          </w:p>
        </w:tc>
        <w:tc>
          <w:tcPr>
            <w:tcW w:w="1417" w:type="dxa"/>
            <w:shd w:val="clear" w:color="auto" w:fill="auto"/>
          </w:tcPr>
          <w:p w14:paraId="109A4C0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0A645143"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6C21A48" w14:textId="77777777" w:rsidTr="00660861">
        <w:tc>
          <w:tcPr>
            <w:tcW w:w="6805" w:type="dxa"/>
            <w:shd w:val="clear" w:color="auto" w:fill="auto"/>
          </w:tcPr>
          <w:p w14:paraId="7BC251F0"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O faturamento e emissão convencional de contas de água e esgoto com boleto ou código FEBRABAN (in-loco) será mantido como opção de impressão de contas de acordo com as regras estabelecidas pelo órgão.</w:t>
            </w:r>
          </w:p>
        </w:tc>
        <w:tc>
          <w:tcPr>
            <w:tcW w:w="1417" w:type="dxa"/>
            <w:shd w:val="clear" w:color="auto" w:fill="auto"/>
          </w:tcPr>
          <w:p w14:paraId="68CE575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4EF9F894"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1CBBE0C" w14:textId="77777777" w:rsidTr="00660861">
        <w:tc>
          <w:tcPr>
            <w:tcW w:w="6805" w:type="dxa"/>
            <w:shd w:val="clear" w:color="auto" w:fill="auto"/>
          </w:tcPr>
          <w:p w14:paraId="3F77382A" w14:textId="726C545B"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Procedimento de descarga dos dados coletados e faturados em campo, para o Sistema de Faturamento via </w:t>
            </w:r>
            <w:r w:rsidR="00357657" w:rsidRPr="0006522C">
              <w:rPr>
                <w:rFonts w:ascii="Tahoma" w:eastAsia="Times New Roman" w:hAnsi="Tahoma" w:cs="Tahoma"/>
                <w:bCs/>
                <w:sz w:val="20"/>
                <w:szCs w:val="20"/>
              </w:rPr>
              <w:t>Wifi</w:t>
            </w:r>
            <w:r w:rsidRPr="0006522C">
              <w:rPr>
                <w:rFonts w:ascii="Tahoma" w:eastAsia="Times New Roman" w:hAnsi="Tahoma" w:cs="Tahoma"/>
                <w:bCs/>
                <w:sz w:val="20"/>
                <w:szCs w:val="20"/>
              </w:rPr>
              <w:t>;</w:t>
            </w:r>
          </w:p>
        </w:tc>
        <w:tc>
          <w:tcPr>
            <w:tcW w:w="1417" w:type="dxa"/>
            <w:shd w:val="clear" w:color="auto" w:fill="auto"/>
          </w:tcPr>
          <w:p w14:paraId="5BB26E56"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673FB33B"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8EAB142" w14:textId="77777777" w:rsidTr="00660861">
        <w:tc>
          <w:tcPr>
            <w:tcW w:w="6805" w:type="dxa"/>
            <w:shd w:val="clear" w:color="auto" w:fill="auto"/>
          </w:tcPr>
          <w:p w14:paraId="50467D25"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Procedimento de pesquisa e consulta de posicionamento de usuários na rota por endereço, número do hidrômetro, identificação do usuário, identificação de rota e posição relativa do usuário na rota.</w:t>
            </w:r>
          </w:p>
        </w:tc>
        <w:tc>
          <w:tcPr>
            <w:tcW w:w="1417" w:type="dxa"/>
            <w:shd w:val="clear" w:color="auto" w:fill="auto"/>
          </w:tcPr>
          <w:p w14:paraId="3B3BC36B"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7EC4A494"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0EBD6F4" w14:textId="77777777" w:rsidTr="00660861">
        <w:tc>
          <w:tcPr>
            <w:tcW w:w="6805" w:type="dxa"/>
            <w:shd w:val="clear" w:color="auto" w:fill="auto"/>
          </w:tcPr>
          <w:p w14:paraId="3E9F159B"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Procedimento de rotina de coleta, consistência de leituras e registro de irregularidades, divergências e ocorrências;</w:t>
            </w:r>
          </w:p>
        </w:tc>
        <w:tc>
          <w:tcPr>
            <w:tcW w:w="1417" w:type="dxa"/>
            <w:shd w:val="clear" w:color="auto" w:fill="auto"/>
          </w:tcPr>
          <w:p w14:paraId="780CB2F9"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1A3AE83B"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244ABD9" w14:textId="77777777" w:rsidTr="00660861">
        <w:tc>
          <w:tcPr>
            <w:tcW w:w="6805" w:type="dxa"/>
            <w:shd w:val="clear" w:color="auto" w:fill="auto"/>
          </w:tcPr>
          <w:p w14:paraId="52A23F55"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Procedimento de captura de imagens (fotos) com vinculação direta ao CDC;</w:t>
            </w:r>
          </w:p>
        </w:tc>
        <w:tc>
          <w:tcPr>
            <w:tcW w:w="1417" w:type="dxa"/>
            <w:shd w:val="clear" w:color="auto" w:fill="auto"/>
          </w:tcPr>
          <w:p w14:paraId="356480E9"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6BB24D1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D34CA53" w14:textId="77777777" w:rsidTr="00660861">
        <w:tc>
          <w:tcPr>
            <w:tcW w:w="6805" w:type="dxa"/>
            <w:shd w:val="clear" w:color="auto" w:fill="auto"/>
          </w:tcPr>
          <w:p w14:paraId="0F816FBD"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Procedimento de descarregamento das fotos vinculadas ao CDC para o banco de dados automatizado.</w:t>
            </w:r>
          </w:p>
        </w:tc>
        <w:tc>
          <w:tcPr>
            <w:tcW w:w="1417" w:type="dxa"/>
            <w:shd w:val="clear" w:color="auto" w:fill="auto"/>
          </w:tcPr>
          <w:p w14:paraId="73A85935"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1C734543"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494C42F" w14:textId="77777777" w:rsidTr="00660861">
        <w:tc>
          <w:tcPr>
            <w:tcW w:w="6805" w:type="dxa"/>
            <w:shd w:val="clear" w:color="auto" w:fill="auto"/>
          </w:tcPr>
          <w:p w14:paraId="3D42815C"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Procedimento de cálculo tarifário de consumo de água, resíduo de troca de medidores e lançamento pelo consumo taxado;</w:t>
            </w:r>
          </w:p>
        </w:tc>
        <w:tc>
          <w:tcPr>
            <w:tcW w:w="1417" w:type="dxa"/>
            <w:shd w:val="clear" w:color="auto" w:fill="auto"/>
          </w:tcPr>
          <w:p w14:paraId="3B696A88"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5628C184"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73125C7" w14:textId="77777777" w:rsidTr="00660861">
        <w:tc>
          <w:tcPr>
            <w:tcW w:w="6805" w:type="dxa"/>
            <w:shd w:val="clear" w:color="auto" w:fill="auto"/>
          </w:tcPr>
          <w:p w14:paraId="0A373A1C"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Procedimento de impressão de Contas de água com código de barras padrão FEBRABAN, CNAB, em impressora portátil térmica direta sem fio, utilizando a comunicação por Bluetooth;</w:t>
            </w:r>
          </w:p>
        </w:tc>
        <w:tc>
          <w:tcPr>
            <w:tcW w:w="1417" w:type="dxa"/>
            <w:shd w:val="clear" w:color="auto" w:fill="auto"/>
          </w:tcPr>
          <w:p w14:paraId="03BD018B"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04F0DBE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A6F2BFE" w14:textId="77777777" w:rsidTr="00660861">
        <w:tc>
          <w:tcPr>
            <w:tcW w:w="6805" w:type="dxa"/>
            <w:shd w:val="clear" w:color="auto" w:fill="auto"/>
          </w:tcPr>
          <w:p w14:paraId="23831C9C"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Ter a capacidade de transmissão das leituras em tempo real, via Gprs, protegendo os dados coletados contra a eventuais perdas, </w:t>
            </w:r>
            <w:r w:rsidRPr="0006522C">
              <w:rPr>
                <w:rFonts w:ascii="Tahoma" w:eastAsia="Times New Roman" w:hAnsi="Tahoma" w:cs="Tahoma"/>
                <w:bCs/>
                <w:sz w:val="20"/>
                <w:szCs w:val="20"/>
              </w:rPr>
              <w:lastRenderedPageBreak/>
              <w:t>devido a travamento do computador móvel ou outros motivos quaisquer.</w:t>
            </w:r>
          </w:p>
        </w:tc>
        <w:tc>
          <w:tcPr>
            <w:tcW w:w="1417" w:type="dxa"/>
            <w:shd w:val="clear" w:color="auto" w:fill="auto"/>
          </w:tcPr>
          <w:p w14:paraId="77ED53E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lastRenderedPageBreak/>
              <w:t>SIM</w:t>
            </w:r>
          </w:p>
        </w:tc>
        <w:tc>
          <w:tcPr>
            <w:tcW w:w="1417" w:type="dxa"/>
          </w:tcPr>
          <w:p w14:paraId="66B9A155"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90FD741" w14:textId="77777777" w:rsidTr="00660861">
        <w:tc>
          <w:tcPr>
            <w:tcW w:w="6805" w:type="dxa"/>
            <w:shd w:val="clear" w:color="auto" w:fill="auto"/>
          </w:tcPr>
          <w:p w14:paraId="15F7A19E" w14:textId="77777777" w:rsidR="004D74D8" w:rsidRPr="0006522C" w:rsidRDefault="004D74D8" w:rsidP="0006522C">
            <w:pPr>
              <w:widowControl w:val="0"/>
              <w:numPr>
                <w:ilvl w:val="0"/>
                <w:numId w:val="18"/>
              </w:numPr>
              <w:jc w:val="both"/>
              <w:rPr>
                <w:rFonts w:ascii="Tahoma" w:eastAsia="Times New Roman" w:hAnsi="Tahoma" w:cs="Tahoma"/>
                <w:sz w:val="20"/>
                <w:szCs w:val="20"/>
              </w:rPr>
            </w:pPr>
            <w:r w:rsidRPr="0006522C">
              <w:rPr>
                <w:rFonts w:ascii="Tahoma" w:eastAsia="Times New Roman" w:hAnsi="Tahoma" w:cs="Tahoma"/>
                <w:sz w:val="20"/>
                <w:szCs w:val="20"/>
              </w:rPr>
              <w:t>O Sistema de Coleta de Dados e Emissão Simultânea deverá comportar o cadastro de todos os fiscais leituristas, códigos de ocorrências e ligações pertencentes ao mesmo grupo de rota de leitura, ordenados por sequência de leitura.</w:t>
            </w:r>
          </w:p>
        </w:tc>
        <w:tc>
          <w:tcPr>
            <w:tcW w:w="1417" w:type="dxa"/>
            <w:shd w:val="clear" w:color="auto" w:fill="auto"/>
          </w:tcPr>
          <w:p w14:paraId="57FFE511"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0F039FA3"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53DC1F4" w14:textId="77777777" w:rsidTr="00660861">
        <w:tc>
          <w:tcPr>
            <w:tcW w:w="6805" w:type="dxa"/>
            <w:shd w:val="clear" w:color="auto" w:fill="auto"/>
          </w:tcPr>
          <w:p w14:paraId="0FC1A472"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O Sistema de Coleta de Dados e Emissão Simultânea deverá permitir a mudança de fiscal leiturista a qualquer tempo em qualquer rota de leitura.</w:t>
            </w:r>
          </w:p>
        </w:tc>
        <w:tc>
          <w:tcPr>
            <w:tcW w:w="1417" w:type="dxa"/>
            <w:shd w:val="clear" w:color="auto" w:fill="auto"/>
          </w:tcPr>
          <w:p w14:paraId="12CE5600"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10C5F467"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4752C2B" w14:textId="77777777" w:rsidTr="00660861">
        <w:tc>
          <w:tcPr>
            <w:tcW w:w="6805" w:type="dxa"/>
            <w:shd w:val="clear" w:color="auto" w:fill="auto"/>
          </w:tcPr>
          <w:p w14:paraId="7D465965"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Criticar em tempo real a leitura informada pelo fiscal leiturista com base nas informações contidas, tais como leitura anterior, média dos últimos consumos, alertando quando houverem divergências quanto ao consumo médio e o medido. Deverão ser cadastrados percentuais de tolerância a maior e a menor em relação a estes consumos informados.</w:t>
            </w:r>
          </w:p>
        </w:tc>
        <w:tc>
          <w:tcPr>
            <w:tcW w:w="1417" w:type="dxa"/>
            <w:shd w:val="clear" w:color="auto" w:fill="auto"/>
          </w:tcPr>
          <w:p w14:paraId="0EE07AE5"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54D758C4"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AC616B1" w14:textId="77777777" w:rsidTr="00660861">
        <w:tc>
          <w:tcPr>
            <w:tcW w:w="6805" w:type="dxa"/>
            <w:shd w:val="clear" w:color="auto" w:fill="auto"/>
          </w:tcPr>
          <w:p w14:paraId="7E2C6D12"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O Sistema deverá possuir, entre outros, parâmetros de ocorrências que indiquem se o campo de leitura deve ou não ser preenchido. Ex: Em uma ocorrência de portão fechado ou hidrômetro inacessível não se pode lançar leituras.</w:t>
            </w:r>
          </w:p>
        </w:tc>
        <w:tc>
          <w:tcPr>
            <w:tcW w:w="1417" w:type="dxa"/>
            <w:shd w:val="clear" w:color="auto" w:fill="auto"/>
          </w:tcPr>
          <w:p w14:paraId="09614A9F"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74786BA2"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5F52BE4" w14:textId="77777777" w:rsidTr="00660861">
        <w:tc>
          <w:tcPr>
            <w:tcW w:w="6805" w:type="dxa"/>
            <w:shd w:val="clear" w:color="auto" w:fill="auto"/>
          </w:tcPr>
          <w:p w14:paraId="2C61736C"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Aviso de ligação há mais de X (parametrizável) meses sem leitura real efetuada pelo órgão.</w:t>
            </w:r>
          </w:p>
        </w:tc>
        <w:tc>
          <w:tcPr>
            <w:tcW w:w="1417" w:type="dxa"/>
            <w:shd w:val="clear" w:color="auto" w:fill="auto"/>
          </w:tcPr>
          <w:p w14:paraId="3195B806"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57C1841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55DD886" w14:textId="77777777" w:rsidTr="00660861">
        <w:tc>
          <w:tcPr>
            <w:tcW w:w="6805" w:type="dxa"/>
            <w:shd w:val="clear" w:color="auto" w:fill="auto"/>
          </w:tcPr>
          <w:p w14:paraId="19A192E3"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Através de parametrização, o Sistema deverá mostrar o último consumo registrado e a média habitual, quando for detectado consumo maior ou menor que a média, durante o registro da respectiva leitura.</w:t>
            </w:r>
          </w:p>
        </w:tc>
        <w:tc>
          <w:tcPr>
            <w:tcW w:w="1417" w:type="dxa"/>
            <w:shd w:val="clear" w:color="auto" w:fill="auto"/>
          </w:tcPr>
          <w:p w14:paraId="668CC5C3"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418BA5A1"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07D10A8" w14:textId="77777777" w:rsidTr="00660861">
        <w:tc>
          <w:tcPr>
            <w:tcW w:w="6805" w:type="dxa"/>
            <w:shd w:val="clear" w:color="auto" w:fill="auto"/>
          </w:tcPr>
          <w:p w14:paraId="1C4847A7"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O sistema deve permitir a parametrização de códigos de ocorrência, que no momento do lançamento do mesmo, seja exigido a captura da imagem (fotografia comprovando o lançamento do código de ocorrência.)</w:t>
            </w:r>
          </w:p>
        </w:tc>
        <w:tc>
          <w:tcPr>
            <w:tcW w:w="1417" w:type="dxa"/>
            <w:shd w:val="clear" w:color="auto" w:fill="auto"/>
          </w:tcPr>
          <w:p w14:paraId="1BF18346"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1B45D15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5C954FF" w14:textId="77777777" w:rsidTr="00660861">
        <w:tc>
          <w:tcPr>
            <w:tcW w:w="6805" w:type="dxa"/>
            <w:shd w:val="clear" w:color="auto" w:fill="auto"/>
          </w:tcPr>
          <w:p w14:paraId="38F4E841"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O Sistema deverá executar na rota cálculos diferenciados para condomínios com leitura não individualizados, cálculos diferenciados para condomínios individualizados (Leitura e emissão de contas para hidrômetro principal e hidrômetros individuais – Ex: CDHU).</w:t>
            </w:r>
          </w:p>
        </w:tc>
        <w:tc>
          <w:tcPr>
            <w:tcW w:w="1417" w:type="dxa"/>
            <w:shd w:val="clear" w:color="auto" w:fill="auto"/>
          </w:tcPr>
          <w:p w14:paraId="267EDCAF"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6BE4DB98"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10954DC" w14:textId="77777777" w:rsidTr="00660861">
        <w:tc>
          <w:tcPr>
            <w:tcW w:w="6805" w:type="dxa"/>
            <w:shd w:val="clear" w:color="auto" w:fill="auto"/>
          </w:tcPr>
          <w:p w14:paraId="57CEA15D" w14:textId="77777777" w:rsidR="004D74D8" w:rsidRPr="0006522C" w:rsidRDefault="004D74D8" w:rsidP="0006522C">
            <w:pPr>
              <w:widowControl w:val="0"/>
              <w:numPr>
                <w:ilvl w:val="0"/>
                <w:numId w:val="18"/>
              </w:numPr>
              <w:ind w:right="101"/>
              <w:jc w:val="both"/>
              <w:rPr>
                <w:rFonts w:ascii="Tahoma" w:eastAsia="Times New Roman" w:hAnsi="Tahoma" w:cs="Tahoma"/>
                <w:sz w:val="20"/>
                <w:szCs w:val="20"/>
                <w:lang w:val="pt-PT"/>
              </w:rPr>
            </w:pPr>
            <w:r w:rsidRPr="0006522C">
              <w:rPr>
                <w:rFonts w:ascii="Tahoma" w:eastAsia="Times New Roman" w:hAnsi="Tahoma" w:cs="Tahoma"/>
                <w:spacing w:val="-1"/>
                <w:sz w:val="20"/>
                <w:szCs w:val="20"/>
                <w:lang w:val="pt-PT"/>
              </w:rPr>
              <w:t>No</w:t>
            </w:r>
            <w:r w:rsidRPr="0006522C">
              <w:rPr>
                <w:rFonts w:ascii="Tahoma" w:eastAsia="Times New Roman" w:hAnsi="Tahoma" w:cs="Tahoma"/>
                <w:sz w:val="20"/>
                <w:szCs w:val="20"/>
                <w:lang w:val="pt-PT"/>
              </w:rPr>
              <w:t xml:space="preserve"> </w:t>
            </w:r>
            <w:r w:rsidRPr="0006522C">
              <w:rPr>
                <w:rFonts w:ascii="Tahoma" w:eastAsia="Times New Roman" w:hAnsi="Tahoma" w:cs="Tahoma"/>
                <w:spacing w:val="-1"/>
                <w:sz w:val="20"/>
                <w:szCs w:val="20"/>
                <w:lang w:val="pt-PT"/>
              </w:rPr>
              <w:t>computador</w:t>
            </w:r>
            <w:r w:rsidRPr="0006522C">
              <w:rPr>
                <w:rFonts w:ascii="Tahoma" w:eastAsia="Times New Roman" w:hAnsi="Tahoma" w:cs="Tahoma"/>
                <w:sz w:val="20"/>
                <w:szCs w:val="20"/>
                <w:lang w:val="pt-PT"/>
              </w:rPr>
              <w:t xml:space="preserve"> </w:t>
            </w:r>
            <w:r w:rsidRPr="0006522C">
              <w:rPr>
                <w:rFonts w:ascii="Tahoma" w:eastAsia="Times New Roman" w:hAnsi="Tahoma" w:cs="Tahoma"/>
                <w:spacing w:val="-1"/>
                <w:sz w:val="20"/>
                <w:szCs w:val="20"/>
                <w:lang w:val="pt-PT"/>
              </w:rPr>
              <w:t>móvel,</w:t>
            </w:r>
            <w:r w:rsidRPr="0006522C">
              <w:rPr>
                <w:rFonts w:ascii="Tahoma" w:eastAsia="Times New Roman" w:hAnsi="Tahoma" w:cs="Tahoma"/>
                <w:sz w:val="20"/>
                <w:szCs w:val="20"/>
                <w:lang w:val="pt-PT"/>
              </w:rPr>
              <w:t xml:space="preserve"> 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funções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multimídia,</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acesso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à</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vídeo,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navegação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internet,</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jogos,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instalações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softwares,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modificação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configurações, fundo de tela, proteção de tela e demais funcionalidades não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relacionadas</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exclusivamente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á</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coleta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5"/>
                <w:sz w:val="20"/>
                <w:szCs w:val="20"/>
                <w:lang w:val="pt-PT"/>
              </w:rPr>
              <w:t xml:space="preserve"> </w:t>
            </w:r>
            <w:r w:rsidRPr="0006522C">
              <w:rPr>
                <w:rFonts w:ascii="Tahoma" w:eastAsia="Times New Roman" w:hAnsi="Tahoma" w:cs="Tahoma"/>
                <w:sz w:val="20"/>
                <w:szCs w:val="20"/>
                <w:lang w:val="pt-PT"/>
              </w:rPr>
              <w:t>leituras,</w:t>
            </w:r>
            <w:r w:rsidRPr="0006522C">
              <w:rPr>
                <w:rFonts w:ascii="Tahoma" w:eastAsia="Times New Roman" w:hAnsi="Tahoma" w:cs="Tahoma"/>
                <w:spacing w:val="6"/>
                <w:sz w:val="20"/>
                <w:szCs w:val="20"/>
                <w:lang w:val="pt-PT"/>
              </w:rPr>
              <w:t xml:space="preserve"> </w:t>
            </w:r>
            <w:r w:rsidRPr="0006522C">
              <w:rPr>
                <w:rFonts w:ascii="Tahoma" w:eastAsia="Times New Roman" w:hAnsi="Tahoma" w:cs="Tahoma"/>
                <w:sz w:val="20"/>
                <w:szCs w:val="20"/>
                <w:lang w:val="pt-PT"/>
              </w:rPr>
              <w:t>registro</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fotos</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emissãode contas, devem ser desativadas e/ou estar inacessíveis para os fiscais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leituristas.</w:t>
            </w:r>
          </w:p>
        </w:tc>
        <w:tc>
          <w:tcPr>
            <w:tcW w:w="1417" w:type="dxa"/>
            <w:shd w:val="clear" w:color="auto" w:fill="auto"/>
          </w:tcPr>
          <w:p w14:paraId="2D1147C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c>
          <w:tcPr>
            <w:tcW w:w="1417" w:type="dxa"/>
          </w:tcPr>
          <w:p w14:paraId="0AFA57DC"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33C3031" w14:textId="77777777" w:rsidTr="00660861">
        <w:tc>
          <w:tcPr>
            <w:tcW w:w="6805" w:type="dxa"/>
            <w:shd w:val="clear" w:color="auto" w:fill="auto"/>
          </w:tcPr>
          <w:p w14:paraId="1E094FC5"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O sistema deverá contar com procedimento específico para os casos em que a leitura tenha sido realizada há mais de 30 dias. Deverá calcular o valor do consumo correspondente a 30 dias, atualizando os valores de água e esgoto e posicionando a leitura atual.</w:t>
            </w:r>
          </w:p>
        </w:tc>
        <w:tc>
          <w:tcPr>
            <w:tcW w:w="1417" w:type="dxa"/>
            <w:shd w:val="clear" w:color="auto" w:fill="auto"/>
          </w:tcPr>
          <w:p w14:paraId="6645F5DB"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7" w:type="dxa"/>
          </w:tcPr>
          <w:p w14:paraId="24F5C2B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D37D1D9" w14:textId="77777777" w:rsidTr="00660861">
        <w:tc>
          <w:tcPr>
            <w:tcW w:w="6805" w:type="dxa"/>
            <w:shd w:val="clear" w:color="auto" w:fill="auto"/>
          </w:tcPr>
          <w:p w14:paraId="37117A61"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Deverá permitir a impressão de mensagens de débito nas contas.</w:t>
            </w:r>
          </w:p>
        </w:tc>
        <w:tc>
          <w:tcPr>
            <w:tcW w:w="1417" w:type="dxa"/>
            <w:shd w:val="clear" w:color="auto" w:fill="auto"/>
          </w:tcPr>
          <w:p w14:paraId="3490A605"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7" w:type="dxa"/>
          </w:tcPr>
          <w:p w14:paraId="2C3DE2F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3D0546F" w14:textId="77777777" w:rsidTr="00660861">
        <w:tc>
          <w:tcPr>
            <w:tcW w:w="6805" w:type="dxa"/>
            <w:shd w:val="clear" w:color="auto" w:fill="auto"/>
          </w:tcPr>
          <w:p w14:paraId="417A68AB"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Deverá permitir a impressão da quitação anual de débitos, de acordo com os critérios estabelecidos pelo órgão.</w:t>
            </w:r>
          </w:p>
        </w:tc>
        <w:tc>
          <w:tcPr>
            <w:tcW w:w="1417" w:type="dxa"/>
            <w:shd w:val="clear" w:color="auto" w:fill="auto"/>
          </w:tcPr>
          <w:p w14:paraId="100E451C"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7" w:type="dxa"/>
          </w:tcPr>
          <w:p w14:paraId="0E7E069C"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104DFC1" w14:textId="77777777" w:rsidTr="00660861">
        <w:tc>
          <w:tcPr>
            <w:tcW w:w="6805" w:type="dxa"/>
            <w:shd w:val="clear" w:color="auto" w:fill="auto"/>
          </w:tcPr>
          <w:p w14:paraId="3A43DDEC" w14:textId="77777777" w:rsidR="004D74D8" w:rsidRPr="0006522C" w:rsidRDefault="004D74D8" w:rsidP="0006522C">
            <w:pPr>
              <w:widowControl w:val="0"/>
              <w:numPr>
                <w:ilvl w:val="0"/>
                <w:numId w:val="18"/>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O Sistema deverá, a cada leitura registrada, armazenar as coordenadas geográficas (latitude e longitude), provenientes do recurso de GPS contido no coletor de dados. Esta funcionalidade deverá ser parametrizada e, quando houverem, deverão ser </w:t>
            </w:r>
            <w:r w:rsidRPr="0006522C">
              <w:rPr>
                <w:rFonts w:ascii="Tahoma" w:eastAsia="Times New Roman" w:hAnsi="Tahoma" w:cs="Tahoma"/>
                <w:bCs/>
                <w:sz w:val="20"/>
                <w:szCs w:val="20"/>
              </w:rPr>
              <w:lastRenderedPageBreak/>
              <w:t>enviadas para o sistema central.</w:t>
            </w:r>
          </w:p>
        </w:tc>
        <w:tc>
          <w:tcPr>
            <w:tcW w:w="1417" w:type="dxa"/>
            <w:shd w:val="clear" w:color="auto" w:fill="auto"/>
          </w:tcPr>
          <w:p w14:paraId="58A57808"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7" w:type="dxa"/>
          </w:tcPr>
          <w:p w14:paraId="5EFAA7D1"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bl>
    <w:tbl>
      <w:tblPr>
        <w:tblStyle w:val="Tabelacomgrade1"/>
        <w:tblW w:w="9639" w:type="dxa"/>
        <w:tblInd w:w="-289" w:type="dxa"/>
        <w:tblLayout w:type="fixed"/>
        <w:tblLook w:val="04A0" w:firstRow="1" w:lastRow="0" w:firstColumn="1" w:lastColumn="0" w:noHBand="0" w:noVBand="1"/>
      </w:tblPr>
      <w:tblGrid>
        <w:gridCol w:w="6805"/>
        <w:gridCol w:w="1417"/>
        <w:gridCol w:w="1417"/>
      </w:tblGrid>
      <w:tr w:rsidR="004D74D8" w:rsidRPr="0006522C" w14:paraId="6D9574FE" w14:textId="77777777" w:rsidTr="00660861">
        <w:tc>
          <w:tcPr>
            <w:tcW w:w="6805" w:type="dxa"/>
            <w:shd w:val="clear" w:color="auto" w:fill="auto"/>
          </w:tcPr>
          <w:p w14:paraId="4308DF5B" w14:textId="77777777" w:rsidR="004D74D8" w:rsidRPr="0006522C" w:rsidRDefault="004D74D8" w:rsidP="0006522C">
            <w:pPr>
              <w:rPr>
                <w:rFonts w:ascii="Tahoma" w:eastAsia="Calibri" w:hAnsi="Tahoma" w:cs="Tahoma"/>
                <w:b/>
                <w:sz w:val="20"/>
                <w:szCs w:val="20"/>
                <w:u w:val="single"/>
              </w:rPr>
            </w:pPr>
            <w:bookmarkStart w:id="122" w:name="_Toc103153706"/>
            <w:r w:rsidRPr="0006522C">
              <w:rPr>
                <w:rFonts w:ascii="Tahoma" w:eastAsia="Calibri" w:hAnsi="Tahoma" w:cs="Tahoma"/>
                <w:b/>
                <w:sz w:val="20"/>
                <w:szCs w:val="20"/>
              </w:rPr>
              <w:t>Controle de Distribuição de Água via Caminhão Pipa</w:t>
            </w:r>
            <w:bookmarkEnd w:id="122"/>
          </w:p>
        </w:tc>
        <w:tc>
          <w:tcPr>
            <w:tcW w:w="1417" w:type="dxa"/>
            <w:shd w:val="clear" w:color="auto" w:fill="auto"/>
          </w:tcPr>
          <w:p w14:paraId="466D83A5" w14:textId="77777777" w:rsidR="004D74D8" w:rsidRPr="0006522C" w:rsidRDefault="004D74D8" w:rsidP="0006522C">
            <w:pPr>
              <w:rPr>
                <w:rFonts w:ascii="Tahoma" w:eastAsia="Calibri" w:hAnsi="Tahoma" w:cs="Tahoma"/>
                <w:b/>
                <w:sz w:val="20"/>
                <w:szCs w:val="20"/>
              </w:rPr>
            </w:pPr>
          </w:p>
        </w:tc>
        <w:tc>
          <w:tcPr>
            <w:tcW w:w="1417" w:type="dxa"/>
          </w:tcPr>
          <w:p w14:paraId="726025C2" w14:textId="77777777" w:rsidR="004D74D8" w:rsidRPr="0006522C" w:rsidRDefault="004D74D8" w:rsidP="0006522C">
            <w:pPr>
              <w:rPr>
                <w:rFonts w:ascii="Tahoma" w:eastAsia="Calibri" w:hAnsi="Tahoma" w:cs="Tahoma"/>
                <w:b/>
                <w:sz w:val="20"/>
                <w:szCs w:val="20"/>
              </w:rPr>
            </w:pPr>
          </w:p>
        </w:tc>
      </w:tr>
      <w:tr w:rsidR="004D74D8" w:rsidRPr="0006522C" w14:paraId="3A8DA7AC" w14:textId="77777777" w:rsidTr="00660861">
        <w:tc>
          <w:tcPr>
            <w:tcW w:w="6805" w:type="dxa"/>
            <w:shd w:val="clear" w:color="auto" w:fill="auto"/>
          </w:tcPr>
          <w:p w14:paraId="19B6154F" w14:textId="77777777" w:rsidR="004D74D8" w:rsidRPr="0006522C" w:rsidRDefault="004D74D8" w:rsidP="0006522C">
            <w:pPr>
              <w:widowControl w:val="0"/>
              <w:numPr>
                <w:ilvl w:val="0"/>
                <w:numId w:val="18"/>
              </w:numPr>
              <w:suppressAutoHyphens/>
              <w:jc w:val="both"/>
              <w:rPr>
                <w:rFonts w:ascii="Tahoma" w:eastAsia="Times New Roman" w:hAnsi="Tahoma" w:cs="Tahoma"/>
                <w:bCs/>
                <w:sz w:val="20"/>
                <w:szCs w:val="20"/>
                <w:lang w:eastAsia="pt-BR"/>
              </w:rPr>
            </w:pPr>
            <w:r w:rsidRPr="0006522C">
              <w:rPr>
                <w:rFonts w:ascii="Tahoma" w:eastAsia="Times New Roman" w:hAnsi="Tahoma" w:cs="Tahoma"/>
                <w:bCs/>
                <w:sz w:val="20"/>
                <w:szCs w:val="20"/>
                <w:lang w:eastAsia="pt-BR"/>
              </w:rPr>
              <w:t xml:space="preserve">Deverá registrar os volumes de água entregues, através de caminhões pipa, em áreas ainda não contempladas com rede de água. </w:t>
            </w:r>
          </w:p>
        </w:tc>
        <w:tc>
          <w:tcPr>
            <w:tcW w:w="1417" w:type="dxa"/>
            <w:shd w:val="clear" w:color="auto" w:fill="auto"/>
          </w:tcPr>
          <w:p w14:paraId="795C33DD" w14:textId="77777777" w:rsidR="004D74D8" w:rsidRPr="0006522C" w:rsidRDefault="004D74D8" w:rsidP="0006522C">
            <w:pPr>
              <w:tabs>
                <w:tab w:val="left" w:pos="465"/>
              </w:tabs>
              <w:jc w:val="center"/>
              <w:rPr>
                <w:rFonts w:ascii="Tahoma" w:eastAsia="Calibri" w:hAnsi="Tahoma" w:cs="Tahoma"/>
                <w:b/>
                <w:sz w:val="20"/>
                <w:szCs w:val="20"/>
              </w:rPr>
            </w:pPr>
            <w:r w:rsidRPr="0006522C">
              <w:rPr>
                <w:rFonts w:ascii="Tahoma" w:eastAsia="Calibri" w:hAnsi="Tahoma" w:cs="Tahoma"/>
                <w:b/>
                <w:sz w:val="20"/>
                <w:szCs w:val="20"/>
              </w:rPr>
              <w:t>SIM</w:t>
            </w:r>
          </w:p>
        </w:tc>
        <w:tc>
          <w:tcPr>
            <w:tcW w:w="1417" w:type="dxa"/>
          </w:tcPr>
          <w:p w14:paraId="613EA004" w14:textId="77777777" w:rsidR="004D74D8" w:rsidRPr="0006522C" w:rsidRDefault="004D74D8" w:rsidP="0006522C">
            <w:pPr>
              <w:tabs>
                <w:tab w:val="left" w:pos="465"/>
              </w:tabs>
              <w:jc w:val="center"/>
              <w:rPr>
                <w:rFonts w:ascii="Tahoma" w:eastAsia="Calibri" w:hAnsi="Tahoma" w:cs="Tahoma"/>
                <w:b/>
                <w:sz w:val="20"/>
                <w:szCs w:val="20"/>
              </w:rPr>
            </w:pPr>
          </w:p>
        </w:tc>
      </w:tr>
      <w:tr w:rsidR="004D74D8" w:rsidRPr="0006522C" w14:paraId="05F1904D" w14:textId="77777777" w:rsidTr="00660861">
        <w:tc>
          <w:tcPr>
            <w:tcW w:w="6805" w:type="dxa"/>
            <w:shd w:val="clear" w:color="auto" w:fill="auto"/>
          </w:tcPr>
          <w:p w14:paraId="676652BD" w14:textId="77777777" w:rsidR="004D74D8" w:rsidRPr="0006522C" w:rsidRDefault="004D74D8" w:rsidP="0006522C">
            <w:pPr>
              <w:widowControl w:val="0"/>
              <w:numPr>
                <w:ilvl w:val="0"/>
                <w:numId w:val="18"/>
              </w:numPr>
              <w:suppressAutoHyphens/>
              <w:jc w:val="both"/>
              <w:rPr>
                <w:rFonts w:ascii="Tahoma" w:eastAsia="Times New Roman" w:hAnsi="Tahoma" w:cs="Tahoma"/>
                <w:bCs/>
                <w:sz w:val="20"/>
                <w:szCs w:val="20"/>
                <w:lang w:eastAsia="pt-BR"/>
              </w:rPr>
            </w:pPr>
            <w:r w:rsidRPr="0006522C">
              <w:rPr>
                <w:rFonts w:ascii="Tahoma" w:eastAsia="Times New Roman" w:hAnsi="Tahoma" w:cs="Tahoma"/>
                <w:bCs/>
                <w:sz w:val="20"/>
                <w:szCs w:val="20"/>
                <w:lang w:eastAsia="pt-BR"/>
              </w:rPr>
              <w:t>Deverá controlar o volume carregado no caminhão e os volumes entregues aos munícipes.</w:t>
            </w:r>
          </w:p>
        </w:tc>
        <w:tc>
          <w:tcPr>
            <w:tcW w:w="1417" w:type="dxa"/>
            <w:shd w:val="clear" w:color="auto" w:fill="auto"/>
          </w:tcPr>
          <w:p w14:paraId="5B811405" w14:textId="77777777" w:rsidR="004D74D8" w:rsidRPr="0006522C" w:rsidRDefault="004D74D8" w:rsidP="0006522C">
            <w:pPr>
              <w:tabs>
                <w:tab w:val="left" w:pos="465"/>
              </w:tabs>
              <w:jc w:val="center"/>
              <w:rPr>
                <w:rFonts w:ascii="Tahoma" w:eastAsia="Calibri" w:hAnsi="Tahoma" w:cs="Tahoma"/>
                <w:b/>
                <w:sz w:val="20"/>
                <w:szCs w:val="20"/>
              </w:rPr>
            </w:pPr>
            <w:r w:rsidRPr="0006522C">
              <w:rPr>
                <w:rFonts w:ascii="Tahoma" w:eastAsia="Calibri" w:hAnsi="Tahoma" w:cs="Tahoma"/>
                <w:b/>
                <w:sz w:val="20"/>
                <w:szCs w:val="20"/>
              </w:rPr>
              <w:t>SIM</w:t>
            </w:r>
          </w:p>
        </w:tc>
        <w:tc>
          <w:tcPr>
            <w:tcW w:w="1417" w:type="dxa"/>
          </w:tcPr>
          <w:p w14:paraId="01E9EB39" w14:textId="77777777" w:rsidR="004D74D8" w:rsidRPr="0006522C" w:rsidRDefault="004D74D8" w:rsidP="0006522C">
            <w:pPr>
              <w:tabs>
                <w:tab w:val="left" w:pos="465"/>
              </w:tabs>
              <w:jc w:val="center"/>
              <w:rPr>
                <w:rFonts w:ascii="Tahoma" w:eastAsia="Calibri" w:hAnsi="Tahoma" w:cs="Tahoma"/>
                <w:b/>
                <w:sz w:val="20"/>
                <w:szCs w:val="20"/>
              </w:rPr>
            </w:pPr>
          </w:p>
        </w:tc>
      </w:tr>
      <w:tr w:rsidR="004D74D8" w:rsidRPr="0006522C" w14:paraId="12CB62D3" w14:textId="77777777" w:rsidTr="00660861">
        <w:tc>
          <w:tcPr>
            <w:tcW w:w="6805" w:type="dxa"/>
            <w:shd w:val="clear" w:color="auto" w:fill="auto"/>
          </w:tcPr>
          <w:p w14:paraId="1F397BFF" w14:textId="77777777" w:rsidR="004D74D8" w:rsidRPr="0006522C" w:rsidRDefault="004D74D8" w:rsidP="0006522C">
            <w:pPr>
              <w:widowControl w:val="0"/>
              <w:numPr>
                <w:ilvl w:val="0"/>
                <w:numId w:val="18"/>
              </w:numPr>
              <w:suppressAutoHyphens/>
              <w:jc w:val="both"/>
              <w:rPr>
                <w:rFonts w:ascii="Tahoma" w:eastAsia="Times New Roman" w:hAnsi="Tahoma" w:cs="Tahoma"/>
                <w:bCs/>
                <w:sz w:val="20"/>
                <w:szCs w:val="20"/>
                <w:lang w:eastAsia="pt-BR"/>
              </w:rPr>
            </w:pPr>
            <w:r w:rsidRPr="0006522C">
              <w:rPr>
                <w:rFonts w:ascii="Tahoma" w:eastAsia="Times New Roman" w:hAnsi="Tahoma" w:cs="Tahoma"/>
                <w:bCs/>
                <w:sz w:val="20"/>
                <w:szCs w:val="20"/>
                <w:lang w:eastAsia="pt-BR"/>
              </w:rPr>
              <w:t>O controle de volume entregue se fará através da medição fornecida por hidrômetro instalado no caminhão.</w:t>
            </w:r>
          </w:p>
        </w:tc>
        <w:tc>
          <w:tcPr>
            <w:tcW w:w="1417" w:type="dxa"/>
            <w:shd w:val="clear" w:color="auto" w:fill="auto"/>
          </w:tcPr>
          <w:p w14:paraId="7B569B93" w14:textId="77777777" w:rsidR="004D74D8" w:rsidRPr="0006522C" w:rsidRDefault="004D74D8" w:rsidP="0006522C">
            <w:pPr>
              <w:tabs>
                <w:tab w:val="left" w:pos="465"/>
              </w:tabs>
              <w:jc w:val="center"/>
              <w:rPr>
                <w:rFonts w:ascii="Tahoma" w:eastAsia="Calibri" w:hAnsi="Tahoma" w:cs="Tahoma"/>
                <w:b/>
                <w:sz w:val="20"/>
                <w:szCs w:val="20"/>
              </w:rPr>
            </w:pPr>
          </w:p>
        </w:tc>
        <w:tc>
          <w:tcPr>
            <w:tcW w:w="1417" w:type="dxa"/>
          </w:tcPr>
          <w:p w14:paraId="449B3EF7" w14:textId="77777777" w:rsidR="004D74D8" w:rsidRPr="0006522C" w:rsidRDefault="004D74D8" w:rsidP="0006522C">
            <w:pPr>
              <w:tabs>
                <w:tab w:val="left" w:pos="465"/>
              </w:tabs>
              <w:jc w:val="center"/>
              <w:rPr>
                <w:rFonts w:ascii="Tahoma" w:eastAsia="Calibri" w:hAnsi="Tahoma" w:cs="Tahoma"/>
                <w:b/>
                <w:sz w:val="20"/>
                <w:szCs w:val="20"/>
              </w:rPr>
            </w:pPr>
          </w:p>
        </w:tc>
      </w:tr>
      <w:tr w:rsidR="004D74D8" w:rsidRPr="0006522C" w14:paraId="7667ED33" w14:textId="77777777" w:rsidTr="00660861">
        <w:tc>
          <w:tcPr>
            <w:tcW w:w="6805" w:type="dxa"/>
            <w:shd w:val="clear" w:color="auto" w:fill="auto"/>
          </w:tcPr>
          <w:p w14:paraId="1F9AEB02" w14:textId="77777777" w:rsidR="004D74D8" w:rsidRPr="0006522C" w:rsidRDefault="004D74D8" w:rsidP="0006522C">
            <w:pPr>
              <w:widowControl w:val="0"/>
              <w:numPr>
                <w:ilvl w:val="0"/>
                <w:numId w:val="18"/>
              </w:numPr>
              <w:suppressAutoHyphens/>
              <w:jc w:val="both"/>
              <w:rPr>
                <w:rFonts w:ascii="Tahoma" w:eastAsia="Times New Roman" w:hAnsi="Tahoma" w:cs="Tahoma"/>
                <w:bCs/>
                <w:sz w:val="20"/>
                <w:szCs w:val="20"/>
                <w:lang w:eastAsia="pt-BR"/>
              </w:rPr>
            </w:pPr>
            <w:r w:rsidRPr="0006522C">
              <w:rPr>
                <w:rFonts w:ascii="Tahoma" w:eastAsia="Times New Roman" w:hAnsi="Tahoma" w:cs="Tahoma"/>
                <w:bCs/>
                <w:sz w:val="20"/>
                <w:szCs w:val="20"/>
                <w:lang w:eastAsia="pt-BR"/>
              </w:rPr>
              <w:t>Em cada entrega deverá emitir um recibo de entrega, descrevendo o nome do usuário, endereço da ligação, consumo apurado e data da leitura.</w:t>
            </w:r>
          </w:p>
        </w:tc>
        <w:tc>
          <w:tcPr>
            <w:tcW w:w="1417" w:type="dxa"/>
            <w:shd w:val="clear" w:color="auto" w:fill="auto"/>
          </w:tcPr>
          <w:p w14:paraId="1536619A" w14:textId="77777777" w:rsidR="004D74D8" w:rsidRPr="0006522C" w:rsidRDefault="004D74D8" w:rsidP="0006522C">
            <w:pPr>
              <w:tabs>
                <w:tab w:val="left" w:pos="465"/>
              </w:tabs>
              <w:jc w:val="center"/>
              <w:rPr>
                <w:rFonts w:ascii="Tahoma" w:eastAsia="Calibri" w:hAnsi="Tahoma" w:cs="Tahoma"/>
                <w:b/>
                <w:sz w:val="20"/>
                <w:szCs w:val="20"/>
              </w:rPr>
            </w:pPr>
          </w:p>
        </w:tc>
        <w:tc>
          <w:tcPr>
            <w:tcW w:w="1417" w:type="dxa"/>
          </w:tcPr>
          <w:p w14:paraId="624B1B6C" w14:textId="77777777" w:rsidR="004D74D8" w:rsidRPr="0006522C" w:rsidRDefault="004D74D8" w:rsidP="0006522C">
            <w:pPr>
              <w:tabs>
                <w:tab w:val="left" w:pos="465"/>
              </w:tabs>
              <w:jc w:val="center"/>
              <w:rPr>
                <w:rFonts w:ascii="Tahoma" w:eastAsia="Calibri" w:hAnsi="Tahoma" w:cs="Tahoma"/>
                <w:b/>
                <w:sz w:val="20"/>
                <w:szCs w:val="20"/>
              </w:rPr>
            </w:pPr>
          </w:p>
        </w:tc>
      </w:tr>
      <w:tr w:rsidR="004D74D8" w:rsidRPr="0006522C" w14:paraId="34189944" w14:textId="77777777" w:rsidTr="00660861">
        <w:tc>
          <w:tcPr>
            <w:tcW w:w="6805" w:type="dxa"/>
            <w:shd w:val="clear" w:color="auto" w:fill="auto"/>
          </w:tcPr>
          <w:p w14:paraId="0C03BE1C" w14:textId="77777777" w:rsidR="004D74D8" w:rsidRPr="0006522C" w:rsidRDefault="004D74D8" w:rsidP="0006522C">
            <w:pPr>
              <w:widowControl w:val="0"/>
              <w:numPr>
                <w:ilvl w:val="0"/>
                <w:numId w:val="18"/>
              </w:numPr>
              <w:suppressAutoHyphens/>
              <w:jc w:val="both"/>
              <w:rPr>
                <w:rFonts w:ascii="Tahoma" w:eastAsia="Times New Roman" w:hAnsi="Tahoma" w:cs="Tahoma"/>
                <w:bCs/>
                <w:sz w:val="20"/>
                <w:szCs w:val="20"/>
                <w:lang w:eastAsia="pt-BR"/>
              </w:rPr>
            </w:pPr>
            <w:r w:rsidRPr="0006522C">
              <w:rPr>
                <w:rFonts w:ascii="Tahoma" w:eastAsia="Times New Roman" w:hAnsi="Tahoma" w:cs="Tahoma"/>
                <w:bCs/>
                <w:sz w:val="20"/>
                <w:szCs w:val="20"/>
                <w:lang w:eastAsia="pt-BR"/>
              </w:rPr>
              <w:t>Estes abastecimentos deverão ser registrados em aplicação instalada em Smartfone, a qual realizará o armazenamento das distribuições efetuadas.</w:t>
            </w:r>
          </w:p>
        </w:tc>
        <w:tc>
          <w:tcPr>
            <w:tcW w:w="1417" w:type="dxa"/>
            <w:shd w:val="clear" w:color="auto" w:fill="auto"/>
          </w:tcPr>
          <w:p w14:paraId="06A0DFF6" w14:textId="77777777" w:rsidR="004D74D8" w:rsidRPr="0006522C" w:rsidRDefault="004D74D8" w:rsidP="0006522C">
            <w:pPr>
              <w:tabs>
                <w:tab w:val="left" w:pos="465"/>
              </w:tabs>
              <w:jc w:val="center"/>
              <w:rPr>
                <w:rFonts w:ascii="Tahoma" w:eastAsia="Calibri" w:hAnsi="Tahoma" w:cs="Tahoma"/>
                <w:b/>
                <w:sz w:val="20"/>
                <w:szCs w:val="20"/>
              </w:rPr>
            </w:pPr>
            <w:r w:rsidRPr="0006522C">
              <w:rPr>
                <w:rFonts w:ascii="Tahoma" w:eastAsia="Calibri" w:hAnsi="Tahoma" w:cs="Tahoma"/>
                <w:b/>
                <w:sz w:val="20"/>
                <w:szCs w:val="20"/>
              </w:rPr>
              <w:t>SIM</w:t>
            </w:r>
          </w:p>
        </w:tc>
        <w:tc>
          <w:tcPr>
            <w:tcW w:w="1417" w:type="dxa"/>
          </w:tcPr>
          <w:p w14:paraId="64BCA526" w14:textId="77777777" w:rsidR="004D74D8" w:rsidRPr="0006522C" w:rsidRDefault="004D74D8" w:rsidP="0006522C">
            <w:pPr>
              <w:tabs>
                <w:tab w:val="left" w:pos="465"/>
              </w:tabs>
              <w:jc w:val="center"/>
              <w:rPr>
                <w:rFonts w:ascii="Tahoma" w:eastAsia="Calibri" w:hAnsi="Tahoma" w:cs="Tahoma"/>
                <w:b/>
                <w:sz w:val="20"/>
                <w:szCs w:val="20"/>
              </w:rPr>
            </w:pPr>
          </w:p>
        </w:tc>
      </w:tr>
      <w:tr w:rsidR="004D74D8" w:rsidRPr="0006522C" w14:paraId="4599D35C" w14:textId="77777777" w:rsidTr="00660861">
        <w:tc>
          <w:tcPr>
            <w:tcW w:w="6805" w:type="dxa"/>
            <w:shd w:val="clear" w:color="auto" w:fill="auto"/>
          </w:tcPr>
          <w:p w14:paraId="2EBCA636" w14:textId="77777777" w:rsidR="004D74D8" w:rsidRPr="0006522C" w:rsidRDefault="004D74D8" w:rsidP="0006522C">
            <w:pPr>
              <w:widowControl w:val="0"/>
              <w:numPr>
                <w:ilvl w:val="0"/>
                <w:numId w:val="18"/>
              </w:numPr>
              <w:suppressAutoHyphens/>
              <w:jc w:val="both"/>
              <w:rPr>
                <w:rFonts w:ascii="Tahoma" w:eastAsia="Times New Roman" w:hAnsi="Tahoma" w:cs="Tahoma"/>
                <w:bCs/>
                <w:sz w:val="20"/>
                <w:szCs w:val="20"/>
                <w:lang w:eastAsia="pt-BR"/>
              </w:rPr>
            </w:pPr>
            <w:r w:rsidRPr="0006522C">
              <w:rPr>
                <w:rFonts w:ascii="Tahoma" w:eastAsia="Times New Roman" w:hAnsi="Tahoma" w:cs="Tahoma"/>
                <w:bCs/>
                <w:sz w:val="20"/>
                <w:szCs w:val="20"/>
                <w:lang w:eastAsia="pt-BR"/>
              </w:rPr>
              <w:t>Ao término de cada período de distribuição, estes abastecimentos deverão ser transferidos para o banco de dados principal do sistema de saneamento, com o objetivo de, ao fim do mês, para cada contribuinte, eles sejam somados dando origem a uma única conta de água com o valor total.</w:t>
            </w:r>
          </w:p>
        </w:tc>
        <w:tc>
          <w:tcPr>
            <w:tcW w:w="1417" w:type="dxa"/>
            <w:shd w:val="clear" w:color="auto" w:fill="auto"/>
          </w:tcPr>
          <w:p w14:paraId="16413DA9" w14:textId="77777777" w:rsidR="004D74D8" w:rsidRPr="0006522C" w:rsidRDefault="004D74D8" w:rsidP="0006522C">
            <w:pPr>
              <w:tabs>
                <w:tab w:val="left" w:pos="465"/>
              </w:tabs>
              <w:jc w:val="center"/>
              <w:rPr>
                <w:rFonts w:ascii="Tahoma" w:eastAsia="Calibri" w:hAnsi="Tahoma" w:cs="Tahoma"/>
                <w:b/>
                <w:sz w:val="20"/>
                <w:szCs w:val="20"/>
              </w:rPr>
            </w:pPr>
            <w:r w:rsidRPr="0006522C">
              <w:rPr>
                <w:rFonts w:ascii="Tahoma" w:eastAsia="Calibri" w:hAnsi="Tahoma" w:cs="Tahoma"/>
                <w:b/>
                <w:sz w:val="20"/>
                <w:szCs w:val="20"/>
              </w:rPr>
              <w:t>SIM</w:t>
            </w:r>
          </w:p>
        </w:tc>
        <w:tc>
          <w:tcPr>
            <w:tcW w:w="1417" w:type="dxa"/>
          </w:tcPr>
          <w:p w14:paraId="5FE74047" w14:textId="77777777" w:rsidR="004D74D8" w:rsidRPr="0006522C" w:rsidRDefault="004D74D8" w:rsidP="0006522C">
            <w:pPr>
              <w:tabs>
                <w:tab w:val="left" w:pos="465"/>
              </w:tabs>
              <w:jc w:val="center"/>
              <w:rPr>
                <w:rFonts w:ascii="Tahoma" w:eastAsia="Calibri" w:hAnsi="Tahoma" w:cs="Tahoma"/>
                <w:b/>
                <w:sz w:val="20"/>
                <w:szCs w:val="20"/>
              </w:rPr>
            </w:pPr>
          </w:p>
        </w:tc>
      </w:tr>
      <w:tr w:rsidR="004D74D8" w:rsidRPr="0006522C" w14:paraId="059846F8" w14:textId="77777777" w:rsidTr="00660861">
        <w:tc>
          <w:tcPr>
            <w:tcW w:w="6805" w:type="dxa"/>
            <w:shd w:val="clear" w:color="auto" w:fill="auto"/>
          </w:tcPr>
          <w:p w14:paraId="394E5C05" w14:textId="77777777" w:rsidR="004D74D8" w:rsidRPr="0006522C" w:rsidRDefault="004D74D8" w:rsidP="0006522C">
            <w:pPr>
              <w:widowControl w:val="0"/>
              <w:numPr>
                <w:ilvl w:val="0"/>
                <w:numId w:val="18"/>
              </w:numPr>
              <w:suppressAutoHyphens/>
              <w:jc w:val="both"/>
              <w:rPr>
                <w:rFonts w:ascii="Tahoma" w:eastAsia="Times New Roman" w:hAnsi="Tahoma" w:cs="Tahoma"/>
                <w:bCs/>
                <w:sz w:val="20"/>
                <w:szCs w:val="20"/>
                <w:lang w:eastAsia="pt-BR"/>
              </w:rPr>
            </w:pPr>
            <w:r w:rsidRPr="0006522C">
              <w:rPr>
                <w:rFonts w:ascii="Tahoma" w:eastAsia="Times New Roman" w:hAnsi="Tahoma" w:cs="Tahoma"/>
                <w:bCs/>
                <w:sz w:val="20"/>
                <w:szCs w:val="20"/>
                <w:lang w:eastAsia="pt-BR"/>
              </w:rPr>
              <w:t>Esta conta deverá ser enviada ao contribuinte e deverá entrar no processo normal de arrecadação.</w:t>
            </w:r>
          </w:p>
        </w:tc>
        <w:tc>
          <w:tcPr>
            <w:tcW w:w="1417" w:type="dxa"/>
            <w:shd w:val="clear" w:color="auto" w:fill="auto"/>
          </w:tcPr>
          <w:p w14:paraId="0E2CFF5D" w14:textId="77777777" w:rsidR="004D74D8" w:rsidRPr="0006522C" w:rsidRDefault="004D74D8" w:rsidP="0006522C">
            <w:pPr>
              <w:tabs>
                <w:tab w:val="left" w:pos="465"/>
              </w:tabs>
              <w:jc w:val="center"/>
              <w:rPr>
                <w:rFonts w:ascii="Tahoma" w:eastAsia="Calibri" w:hAnsi="Tahoma" w:cs="Tahoma"/>
                <w:b/>
                <w:sz w:val="20"/>
                <w:szCs w:val="20"/>
              </w:rPr>
            </w:pPr>
            <w:r w:rsidRPr="0006522C">
              <w:rPr>
                <w:rFonts w:ascii="Tahoma" w:eastAsia="Calibri" w:hAnsi="Tahoma" w:cs="Tahoma"/>
                <w:b/>
                <w:sz w:val="20"/>
                <w:szCs w:val="20"/>
              </w:rPr>
              <w:t>SIM</w:t>
            </w:r>
          </w:p>
        </w:tc>
        <w:tc>
          <w:tcPr>
            <w:tcW w:w="1417" w:type="dxa"/>
          </w:tcPr>
          <w:p w14:paraId="6F4D5A90" w14:textId="77777777" w:rsidR="004D74D8" w:rsidRPr="0006522C" w:rsidRDefault="004D74D8" w:rsidP="0006522C">
            <w:pPr>
              <w:tabs>
                <w:tab w:val="left" w:pos="465"/>
              </w:tabs>
              <w:jc w:val="center"/>
              <w:rPr>
                <w:rFonts w:ascii="Tahoma" w:eastAsia="Calibri" w:hAnsi="Tahoma" w:cs="Tahoma"/>
                <w:b/>
                <w:sz w:val="20"/>
                <w:szCs w:val="20"/>
              </w:rPr>
            </w:pPr>
          </w:p>
        </w:tc>
      </w:tr>
      <w:tr w:rsidR="004D74D8" w:rsidRPr="0006522C" w14:paraId="139658F5" w14:textId="77777777" w:rsidTr="00660861">
        <w:tc>
          <w:tcPr>
            <w:tcW w:w="6805" w:type="dxa"/>
            <w:shd w:val="clear" w:color="auto" w:fill="auto"/>
          </w:tcPr>
          <w:p w14:paraId="3DE746ED" w14:textId="77777777" w:rsidR="004D74D8" w:rsidRPr="0006522C" w:rsidRDefault="004D74D8" w:rsidP="0006522C">
            <w:pPr>
              <w:widowControl w:val="0"/>
              <w:numPr>
                <w:ilvl w:val="0"/>
                <w:numId w:val="18"/>
              </w:numPr>
              <w:suppressAutoHyphens/>
              <w:jc w:val="both"/>
              <w:rPr>
                <w:rFonts w:ascii="Tahoma" w:eastAsia="Times New Roman" w:hAnsi="Tahoma" w:cs="Tahoma"/>
                <w:bCs/>
                <w:sz w:val="20"/>
                <w:szCs w:val="20"/>
                <w:lang w:eastAsia="pt-BR"/>
              </w:rPr>
            </w:pPr>
            <w:r w:rsidRPr="0006522C">
              <w:rPr>
                <w:rFonts w:ascii="Tahoma" w:eastAsia="Times New Roman" w:hAnsi="Tahoma" w:cs="Tahoma"/>
                <w:bCs/>
                <w:sz w:val="20"/>
                <w:szCs w:val="20"/>
                <w:lang w:eastAsia="pt-BR"/>
              </w:rPr>
              <w:t>Este processo deve disponibilizar relatórios de controles para análise dos carregamentos de cada um dos caminhões e suas respectivas distribuições e perdas.</w:t>
            </w:r>
          </w:p>
        </w:tc>
        <w:tc>
          <w:tcPr>
            <w:tcW w:w="1417" w:type="dxa"/>
            <w:shd w:val="clear" w:color="auto" w:fill="auto"/>
          </w:tcPr>
          <w:p w14:paraId="6C98B9BA" w14:textId="77777777" w:rsidR="004D74D8" w:rsidRPr="0006522C" w:rsidRDefault="004D74D8" w:rsidP="0006522C">
            <w:pPr>
              <w:tabs>
                <w:tab w:val="left" w:pos="465"/>
              </w:tabs>
              <w:jc w:val="center"/>
              <w:rPr>
                <w:rFonts w:ascii="Tahoma" w:eastAsia="Calibri" w:hAnsi="Tahoma" w:cs="Tahoma"/>
                <w:b/>
                <w:sz w:val="20"/>
                <w:szCs w:val="20"/>
              </w:rPr>
            </w:pPr>
          </w:p>
        </w:tc>
        <w:tc>
          <w:tcPr>
            <w:tcW w:w="1417" w:type="dxa"/>
          </w:tcPr>
          <w:p w14:paraId="3A1A0749" w14:textId="77777777" w:rsidR="004D74D8" w:rsidRPr="0006522C" w:rsidRDefault="004D74D8" w:rsidP="0006522C">
            <w:pPr>
              <w:tabs>
                <w:tab w:val="left" w:pos="465"/>
              </w:tabs>
              <w:jc w:val="center"/>
              <w:rPr>
                <w:rFonts w:ascii="Tahoma" w:eastAsia="Calibri" w:hAnsi="Tahoma" w:cs="Tahoma"/>
                <w:b/>
                <w:sz w:val="20"/>
                <w:szCs w:val="20"/>
              </w:rPr>
            </w:pPr>
          </w:p>
        </w:tc>
      </w:tr>
      <w:tr w:rsidR="004D74D8" w:rsidRPr="0006522C" w14:paraId="52106485" w14:textId="77777777" w:rsidTr="00660861">
        <w:tc>
          <w:tcPr>
            <w:tcW w:w="6805" w:type="dxa"/>
            <w:shd w:val="clear" w:color="auto" w:fill="auto"/>
          </w:tcPr>
          <w:p w14:paraId="09DF75E4" w14:textId="77777777" w:rsidR="004D74D8" w:rsidRPr="0006522C" w:rsidRDefault="004D74D8" w:rsidP="0006522C">
            <w:pPr>
              <w:widowControl w:val="0"/>
              <w:numPr>
                <w:ilvl w:val="0"/>
                <w:numId w:val="18"/>
              </w:numPr>
              <w:suppressAutoHyphens/>
              <w:jc w:val="both"/>
              <w:rPr>
                <w:rFonts w:ascii="Tahoma" w:eastAsia="Times New Roman" w:hAnsi="Tahoma" w:cs="Tahoma"/>
                <w:bCs/>
                <w:sz w:val="20"/>
                <w:szCs w:val="20"/>
                <w:lang w:eastAsia="pt-BR"/>
              </w:rPr>
            </w:pPr>
            <w:r w:rsidRPr="0006522C">
              <w:rPr>
                <w:rFonts w:ascii="Tahoma" w:eastAsia="Times New Roman" w:hAnsi="Tahoma" w:cs="Tahoma"/>
                <w:bCs/>
                <w:sz w:val="20"/>
                <w:szCs w:val="20"/>
                <w:lang w:eastAsia="pt-BR"/>
              </w:rPr>
              <w:t>Este processo de coleta deve permitir a utilização de duas unidades de medidas possíveis para o registro das entregas:   metros e litros.</w:t>
            </w:r>
          </w:p>
        </w:tc>
        <w:tc>
          <w:tcPr>
            <w:tcW w:w="1417" w:type="dxa"/>
            <w:shd w:val="clear" w:color="auto" w:fill="auto"/>
          </w:tcPr>
          <w:p w14:paraId="5CBA58DC" w14:textId="77777777" w:rsidR="004D74D8" w:rsidRPr="0006522C" w:rsidRDefault="004D74D8" w:rsidP="0006522C">
            <w:pPr>
              <w:tabs>
                <w:tab w:val="left" w:pos="465"/>
              </w:tabs>
              <w:ind w:left="39"/>
              <w:contextualSpacing/>
              <w:jc w:val="center"/>
              <w:rPr>
                <w:rFonts w:ascii="Tahoma" w:eastAsia="Calibri" w:hAnsi="Tahoma" w:cs="Tahoma"/>
                <w:b/>
                <w:sz w:val="20"/>
                <w:szCs w:val="20"/>
              </w:rPr>
            </w:pPr>
            <w:r w:rsidRPr="0006522C">
              <w:rPr>
                <w:rFonts w:ascii="Tahoma" w:eastAsia="Calibri" w:hAnsi="Tahoma" w:cs="Tahoma"/>
                <w:b/>
                <w:sz w:val="20"/>
                <w:szCs w:val="20"/>
              </w:rPr>
              <w:t>SIM</w:t>
            </w:r>
          </w:p>
        </w:tc>
        <w:tc>
          <w:tcPr>
            <w:tcW w:w="1417" w:type="dxa"/>
          </w:tcPr>
          <w:p w14:paraId="73EFD021" w14:textId="77777777" w:rsidR="004D74D8" w:rsidRPr="0006522C" w:rsidRDefault="004D74D8" w:rsidP="0006522C">
            <w:pPr>
              <w:tabs>
                <w:tab w:val="left" w:pos="465"/>
              </w:tabs>
              <w:ind w:left="39"/>
              <w:contextualSpacing/>
              <w:jc w:val="center"/>
              <w:rPr>
                <w:rFonts w:ascii="Tahoma" w:eastAsia="Calibri" w:hAnsi="Tahoma" w:cs="Tahoma"/>
                <w:b/>
                <w:sz w:val="20"/>
                <w:szCs w:val="20"/>
              </w:rPr>
            </w:pPr>
          </w:p>
        </w:tc>
      </w:tr>
    </w:tbl>
    <w:p w14:paraId="59ED16C2" w14:textId="77777777" w:rsidR="004D74D8" w:rsidRPr="0006522C" w:rsidRDefault="004D74D8" w:rsidP="0006522C">
      <w:pPr>
        <w:tabs>
          <w:tab w:val="left" w:pos="579"/>
        </w:tabs>
        <w:spacing w:after="0" w:line="240" w:lineRule="auto"/>
        <w:ind w:left="1146"/>
        <w:contextualSpacing/>
        <w:rPr>
          <w:rFonts w:ascii="Tahoma" w:eastAsia="Calibri" w:hAnsi="Tahoma" w:cs="Tahoma"/>
          <w:b/>
          <w:bCs/>
          <w:sz w:val="20"/>
          <w:szCs w:val="20"/>
        </w:rPr>
      </w:pPr>
    </w:p>
    <w:p w14:paraId="778F0583" w14:textId="77777777" w:rsidR="004D74D8" w:rsidRPr="0006522C" w:rsidRDefault="004D74D8" w:rsidP="0006522C">
      <w:pPr>
        <w:tabs>
          <w:tab w:val="left" w:pos="579"/>
        </w:tabs>
        <w:spacing w:after="0" w:line="240" w:lineRule="auto"/>
        <w:ind w:left="1146"/>
        <w:contextualSpacing/>
        <w:rPr>
          <w:rFonts w:ascii="Tahoma" w:eastAsia="Calibri" w:hAnsi="Tahoma" w:cs="Tahoma"/>
          <w:b/>
          <w:bCs/>
          <w:sz w:val="20"/>
          <w:szCs w:val="20"/>
        </w:rPr>
      </w:pPr>
    </w:p>
    <w:p w14:paraId="44D36827" w14:textId="77777777" w:rsidR="004D74D8" w:rsidRPr="0006522C" w:rsidRDefault="004D74D8" w:rsidP="0006522C">
      <w:pPr>
        <w:widowControl w:val="0"/>
        <w:numPr>
          <w:ilvl w:val="0"/>
          <w:numId w:val="14"/>
        </w:numPr>
        <w:tabs>
          <w:tab w:val="left" w:pos="807"/>
          <w:tab w:val="left" w:pos="808"/>
        </w:tabs>
        <w:spacing w:after="0" w:line="240" w:lineRule="auto"/>
        <w:ind w:left="1560" w:hanging="360"/>
        <w:jc w:val="center"/>
        <w:outlineLvl w:val="0"/>
        <w:rPr>
          <w:rFonts w:ascii="Tahoma" w:eastAsia="Times New Roman" w:hAnsi="Tahoma" w:cs="Tahoma"/>
          <w:b/>
          <w:bCs/>
          <w:sz w:val="20"/>
          <w:szCs w:val="20"/>
          <w:lang w:eastAsia="zh-CN" w:bidi="hi-IN"/>
        </w:rPr>
      </w:pPr>
      <w:bookmarkStart w:id="123" w:name="_Toc149570619"/>
      <w:r w:rsidRPr="0006522C">
        <w:rPr>
          <w:rFonts w:ascii="Tahoma" w:eastAsia="Times New Roman" w:hAnsi="Tahoma" w:cs="Tahoma"/>
          <w:b/>
          <w:bCs/>
          <w:sz w:val="20"/>
          <w:szCs w:val="20"/>
          <w:lang w:eastAsia="zh-CN" w:bidi="hi-IN"/>
        </w:rPr>
        <w:t>SISTEMA DE GERENCIAMENTO DE SERVIÇOS SANEAMENTO</w:t>
      </w:r>
      <w:bookmarkEnd w:id="123"/>
    </w:p>
    <w:p w14:paraId="7D4F79DB" w14:textId="77777777" w:rsidR="004D74D8" w:rsidRPr="0006522C" w:rsidRDefault="004D74D8" w:rsidP="0006522C">
      <w:pPr>
        <w:spacing w:after="0" w:line="240" w:lineRule="auto"/>
        <w:rPr>
          <w:rFonts w:ascii="Tahoma" w:eastAsia="Calibri" w:hAnsi="Tahoma" w:cs="Tahoma"/>
          <w:sz w:val="20"/>
          <w:szCs w:val="20"/>
        </w:rPr>
      </w:pPr>
    </w:p>
    <w:tbl>
      <w:tblPr>
        <w:tblStyle w:val="Tabelacomgrade11"/>
        <w:tblW w:w="9640" w:type="dxa"/>
        <w:tblInd w:w="-289" w:type="dxa"/>
        <w:tblLayout w:type="fixed"/>
        <w:tblLook w:val="04A0" w:firstRow="1" w:lastRow="0" w:firstColumn="1" w:lastColumn="0" w:noHBand="0" w:noVBand="1"/>
      </w:tblPr>
      <w:tblGrid>
        <w:gridCol w:w="6946"/>
        <w:gridCol w:w="1275"/>
        <w:gridCol w:w="1419"/>
      </w:tblGrid>
      <w:tr w:rsidR="004D74D8" w:rsidRPr="0006522C" w14:paraId="4C4EE976" w14:textId="77777777" w:rsidTr="00660861">
        <w:tc>
          <w:tcPr>
            <w:tcW w:w="6946" w:type="dxa"/>
            <w:shd w:val="clear" w:color="auto" w:fill="D9D9D9" w:themeFill="background1" w:themeFillShade="D9"/>
          </w:tcPr>
          <w:p w14:paraId="6D02B0A8" w14:textId="77777777" w:rsidR="004D74D8" w:rsidRPr="0006522C" w:rsidRDefault="004D74D8" w:rsidP="0006522C">
            <w:pPr>
              <w:widowControl w:val="0"/>
              <w:jc w:val="both"/>
              <w:textAlignment w:val="baseline"/>
              <w:rPr>
                <w:rFonts w:ascii="Tahoma" w:eastAsia="Times New Roman" w:hAnsi="Tahoma" w:cs="Tahoma"/>
                <w:b/>
                <w:sz w:val="20"/>
                <w:szCs w:val="20"/>
              </w:rPr>
            </w:pPr>
            <w:bookmarkStart w:id="124" w:name="_Hlk79483505"/>
            <w:r w:rsidRPr="0006522C">
              <w:rPr>
                <w:rFonts w:ascii="Tahoma" w:eastAsia="Times New Roman" w:hAnsi="Tahoma" w:cs="Tahoma"/>
                <w:b/>
                <w:sz w:val="20"/>
                <w:szCs w:val="20"/>
              </w:rPr>
              <w:t>SISTEMA DE GERENCIAMENTO DE SERVIÇOS</w:t>
            </w:r>
            <w:bookmarkEnd w:id="124"/>
            <w:r w:rsidRPr="0006522C">
              <w:rPr>
                <w:rFonts w:ascii="Tahoma" w:eastAsia="Times New Roman" w:hAnsi="Tahoma" w:cs="Tahoma"/>
                <w:b/>
                <w:sz w:val="20"/>
                <w:szCs w:val="20"/>
              </w:rPr>
              <w:t xml:space="preserve"> SANEAMENTO</w:t>
            </w:r>
          </w:p>
        </w:tc>
        <w:tc>
          <w:tcPr>
            <w:tcW w:w="1275" w:type="dxa"/>
            <w:shd w:val="clear" w:color="auto" w:fill="D9D9D9" w:themeFill="background1" w:themeFillShade="D9"/>
          </w:tcPr>
          <w:p w14:paraId="1B3FFEA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Obrigatório</w:t>
            </w:r>
          </w:p>
        </w:tc>
        <w:tc>
          <w:tcPr>
            <w:tcW w:w="1419" w:type="dxa"/>
            <w:shd w:val="clear" w:color="auto" w:fill="D9D9D9" w:themeFill="background1" w:themeFillShade="D9"/>
          </w:tcPr>
          <w:p w14:paraId="01198D5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46BF043" w14:textId="77777777" w:rsidTr="00660861">
        <w:tc>
          <w:tcPr>
            <w:tcW w:w="6946" w:type="dxa"/>
            <w:shd w:val="clear" w:color="auto" w:fill="auto"/>
          </w:tcPr>
          <w:p w14:paraId="0A5F44F0"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Deverá possuir tabelas de referências para cadastro de informações necessárias à utilização do sistema, tais como: tabelas de ocorrências, equipamentos, serviços, atendimentos, áreas de manutenção, departamentos, funcionários, equipes, perfis de acesso ao sistema, viaturas e outras necessárias. A manutenção de parâmetros e tabelas do sistema deverá ser efetuada pela empresa sem a necessidade de acompanhamento pela contratada</w:t>
            </w:r>
          </w:p>
        </w:tc>
        <w:tc>
          <w:tcPr>
            <w:tcW w:w="1275" w:type="dxa"/>
            <w:shd w:val="clear" w:color="auto" w:fill="auto"/>
          </w:tcPr>
          <w:p w14:paraId="03E46DC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D55174E"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051A003" w14:textId="77777777" w:rsidTr="00660861">
        <w:tc>
          <w:tcPr>
            <w:tcW w:w="6946" w:type="dxa"/>
            <w:shd w:val="clear" w:color="auto" w:fill="auto"/>
          </w:tcPr>
          <w:p w14:paraId="6BED2DF4"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O sistema deve ter procedimento para administrar o controle de acesso ao sistema, envolvendo os perfis de usuários e senhas.</w:t>
            </w:r>
          </w:p>
        </w:tc>
        <w:tc>
          <w:tcPr>
            <w:tcW w:w="1275" w:type="dxa"/>
            <w:shd w:val="clear" w:color="auto" w:fill="auto"/>
          </w:tcPr>
          <w:p w14:paraId="0508CDF9"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DD28553"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32867C9" w14:textId="77777777" w:rsidTr="00660861">
        <w:tc>
          <w:tcPr>
            <w:tcW w:w="6946" w:type="dxa"/>
            <w:shd w:val="clear" w:color="auto" w:fill="auto"/>
          </w:tcPr>
          <w:p w14:paraId="66746B47" w14:textId="77777777" w:rsidR="004D74D8" w:rsidRPr="0006522C" w:rsidRDefault="004D74D8" w:rsidP="0006522C">
            <w:pPr>
              <w:widowControl w:val="0"/>
              <w:numPr>
                <w:ilvl w:val="0"/>
                <w:numId w:val="19"/>
              </w:numPr>
              <w:ind w:right="100"/>
              <w:jc w:val="both"/>
              <w:rPr>
                <w:rFonts w:ascii="Tahoma" w:eastAsia="Times New Roman" w:hAnsi="Tahoma" w:cs="Tahoma"/>
                <w:bCs/>
                <w:sz w:val="20"/>
                <w:szCs w:val="20"/>
                <w:lang w:val="pt-PT"/>
              </w:rPr>
            </w:pPr>
            <w:r w:rsidRPr="0006522C">
              <w:rPr>
                <w:rFonts w:ascii="Tahoma" w:eastAsia="Times New Roman" w:hAnsi="Tahoma" w:cs="Tahoma"/>
                <w:spacing w:val="-1"/>
                <w:sz w:val="20"/>
                <w:szCs w:val="20"/>
                <w:lang w:val="pt-PT"/>
              </w:rPr>
              <w:t>Deverá</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ser</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pacing w:val="-1"/>
                <w:sz w:val="20"/>
                <w:szCs w:val="20"/>
                <w:lang w:val="pt-PT"/>
              </w:rPr>
              <w:t>possível</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pacing w:val="-1"/>
                <w:sz w:val="20"/>
                <w:szCs w:val="20"/>
                <w:lang w:val="pt-PT"/>
              </w:rPr>
              <w:t>a</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partir</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do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Atendimento</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ao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Cidadão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z w:val="20"/>
                <w:szCs w:val="20"/>
                <w:lang w:val="pt-PT"/>
              </w:rPr>
              <w:t>executar</w:t>
            </w:r>
            <w:r w:rsidRPr="0006522C">
              <w:rPr>
                <w:rFonts w:ascii="Tahoma" w:eastAsia="Times New Roman" w:hAnsi="Tahoma" w:cs="Tahoma"/>
                <w:spacing w:val="-64"/>
                <w:sz w:val="20"/>
                <w:szCs w:val="20"/>
                <w:lang w:val="pt-PT"/>
              </w:rPr>
              <w:t xml:space="preserve"> </w:t>
            </w:r>
            <w:r w:rsidRPr="0006522C">
              <w:rPr>
                <w:rFonts w:ascii="Tahoma" w:eastAsia="Times New Roman" w:hAnsi="Tahoma" w:cs="Tahoma"/>
                <w:sz w:val="20"/>
                <w:szCs w:val="20"/>
                <w:lang w:val="pt-PT"/>
              </w:rPr>
              <w:t>consultas diversas às tabelas de imóveis, ligações e contas dos módulos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pacing w:val="-1"/>
                <w:sz w:val="20"/>
                <w:szCs w:val="20"/>
                <w:lang w:val="pt-PT"/>
              </w:rPr>
              <w:t>faturamento</w:t>
            </w:r>
            <w:r w:rsidRPr="0006522C">
              <w:rPr>
                <w:rFonts w:ascii="Tahoma" w:eastAsia="Times New Roman" w:hAnsi="Tahoma" w:cs="Tahoma"/>
                <w:spacing w:val="-16"/>
                <w:sz w:val="20"/>
                <w:szCs w:val="20"/>
                <w:lang w:val="pt-PT"/>
              </w:rPr>
              <w:t xml:space="preserve"> </w:t>
            </w:r>
            <w:r w:rsidRPr="0006522C">
              <w:rPr>
                <w:rFonts w:ascii="Tahoma" w:eastAsia="Times New Roman" w:hAnsi="Tahoma" w:cs="Tahoma"/>
                <w:spacing w:val="-1"/>
                <w:sz w:val="20"/>
                <w:szCs w:val="20"/>
                <w:lang w:val="pt-PT"/>
              </w:rPr>
              <w:t>e</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pacing w:val="-1"/>
                <w:sz w:val="20"/>
                <w:szCs w:val="20"/>
                <w:lang w:val="pt-PT"/>
              </w:rPr>
              <w:t>arrecadação.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pacing w:val="-1"/>
                <w:sz w:val="20"/>
                <w:szCs w:val="20"/>
                <w:lang w:val="pt-PT"/>
              </w:rPr>
              <w:t>Também,</w:t>
            </w:r>
            <w:r w:rsidRPr="0006522C">
              <w:rPr>
                <w:rFonts w:ascii="Tahoma" w:eastAsia="Times New Roman" w:hAnsi="Tahoma" w:cs="Tahoma"/>
                <w:spacing w:val="-13"/>
                <w:sz w:val="20"/>
                <w:szCs w:val="20"/>
                <w:lang w:val="pt-PT"/>
              </w:rPr>
              <w:t xml:space="preserve"> </w:t>
            </w:r>
            <w:r w:rsidRPr="0006522C">
              <w:rPr>
                <w:rFonts w:ascii="Tahoma" w:eastAsia="Times New Roman" w:hAnsi="Tahoma" w:cs="Tahoma"/>
                <w:sz w:val="20"/>
                <w:szCs w:val="20"/>
                <w:lang w:val="pt-PT"/>
              </w:rPr>
              <w:t>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partir</w:t>
            </w:r>
            <w:r w:rsidRPr="0006522C">
              <w:rPr>
                <w:rFonts w:ascii="Tahoma" w:eastAsia="Times New Roman" w:hAnsi="Tahoma" w:cs="Tahoma"/>
                <w:spacing w:val="-17"/>
                <w:sz w:val="20"/>
                <w:szCs w:val="20"/>
                <w:lang w:val="pt-PT"/>
              </w:rPr>
              <w:t xml:space="preserve"> </w:t>
            </w:r>
            <w:r w:rsidRPr="0006522C">
              <w:rPr>
                <w:rFonts w:ascii="Tahoma" w:eastAsia="Times New Roman" w:hAnsi="Tahoma" w:cs="Tahoma"/>
                <w:sz w:val="20"/>
                <w:szCs w:val="20"/>
                <w:lang w:val="pt-PT"/>
              </w:rPr>
              <w:t>deste</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Sistema</w:t>
            </w:r>
            <w:r w:rsidRPr="0006522C">
              <w:rPr>
                <w:rFonts w:ascii="Tahoma" w:eastAsia="Times New Roman" w:hAnsi="Tahoma" w:cs="Tahoma"/>
                <w:spacing w:val="-15"/>
                <w:sz w:val="20"/>
                <w:szCs w:val="20"/>
                <w:lang w:val="pt-PT"/>
              </w:rPr>
              <w:t xml:space="preserve"> </w:t>
            </w:r>
            <w:r w:rsidRPr="0006522C">
              <w:rPr>
                <w:rFonts w:ascii="Tahoma" w:eastAsia="Times New Roman" w:hAnsi="Tahoma" w:cs="Tahoma"/>
                <w:sz w:val="20"/>
                <w:szCs w:val="20"/>
                <w:lang w:val="pt-PT"/>
              </w:rPr>
              <w:t>o</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operador</w:t>
            </w:r>
            <w:r w:rsidRPr="0006522C">
              <w:rPr>
                <w:rFonts w:ascii="Tahoma" w:eastAsia="Times New Roman" w:hAnsi="Tahoma" w:cs="Tahoma"/>
                <w:spacing w:val="-14"/>
                <w:sz w:val="20"/>
                <w:szCs w:val="20"/>
                <w:lang w:val="pt-PT"/>
              </w:rPr>
              <w:t xml:space="preserve"> </w:t>
            </w:r>
            <w:r w:rsidRPr="0006522C">
              <w:rPr>
                <w:rFonts w:ascii="Tahoma" w:eastAsia="Times New Roman" w:hAnsi="Tahoma" w:cs="Tahoma"/>
                <w:sz w:val="20"/>
                <w:szCs w:val="20"/>
                <w:lang w:val="pt-PT"/>
              </w:rPr>
              <w:t>deverá</w:t>
            </w:r>
            <w:r w:rsidRPr="0006522C">
              <w:rPr>
                <w:rFonts w:ascii="Tahoma" w:eastAsia="Times New Roman" w:hAnsi="Tahoma" w:cs="Tahoma"/>
                <w:spacing w:val="-64"/>
                <w:sz w:val="20"/>
                <w:szCs w:val="20"/>
                <w:lang w:val="pt-PT"/>
              </w:rPr>
              <w:t xml:space="preserve"> </w:t>
            </w:r>
            <w:r w:rsidRPr="0006522C">
              <w:rPr>
                <w:rFonts w:ascii="Tahoma" w:eastAsia="Times New Roman" w:hAnsi="Tahoma" w:cs="Tahoma"/>
                <w:sz w:val="20"/>
                <w:szCs w:val="20"/>
                <w:lang w:val="pt-PT"/>
              </w:rPr>
              <w:t>ter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possibilidade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acordo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com</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suas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permissões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acesso,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efetuar</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agrupamento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desagrupamento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contas,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parcelamento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estorno</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parcelamento de contas, adiamento de prazo de pagamento, retenção de</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contas,</w:t>
            </w:r>
            <w:r w:rsidRPr="0006522C">
              <w:rPr>
                <w:rFonts w:ascii="Tahoma" w:eastAsia="Times New Roman" w:hAnsi="Tahoma" w:cs="Tahoma"/>
                <w:spacing w:val="61"/>
                <w:sz w:val="20"/>
                <w:szCs w:val="20"/>
                <w:lang w:val="pt-PT"/>
              </w:rPr>
              <w:t xml:space="preserve"> </w:t>
            </w:r>
            <w:r w:rsidRPr="0006522C">
              <w:rPr>
                <w:rFonts w:ascii="Tahoma" w:eastAsia="Times New Roman" w:hAnsi="Tahoma" w:cs="Tahoma"/>
                <w:sz w:val="20"/>
                <w:szCs w:val="20"/>
                <w:lang w:val="pt-PT"/>
              </w:rPr>
              <w:t>emissão</w:t>
            </w:r>
            <w:r w:rsidRPr="0006522C">
              <w:rPr>
                <w:rFonts w:ascii="Tahoma" w:eastAsia="Times New Roman" w:hAnsi="Tahoma" w:cs="Tahoma"/>
                <w:spacing w:val="61"/>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0"/>
                <w:sz w:val="20"/>
                <w:szCs w:val="20"/>
                <w:lang w:val="pt-PT"/>
              </w:rPr>
              <w:t xml:space="preserve"> </w:t>
            </w:r>
            <w:r w:rsidRPr="0006522C">
              <w:rPr>
                <w:rFonts w:ascii="Tahoma" w:eastAsia="Times New Roman" w:hAnsi="Tahoma" w:cs="Tahoma"/>
                <w:sz w:val="20"/>
                <w:szCs w:val="20"/>
                <w:lang w:val="pt-PT"/>
              </w:rPr>
              <w:t>2ª</w:t>
            </w:r>
            <w:r w:rsidRPr="0006522C">
              <w:rPr>
                <w:rFonts w:ascii="Tahoma" w:eastAsia="Times New Roman" w:hAnsi="Tahoma" w:cs="Tahoma"/>
                <w:spacing w:val="61"/>
                <w:sz w:val="20"/>
                <w:szCs w:val="20"/>
                <w:lang w:val="pt-PT"/>
              </w:rPr>
              <w:t xml:space="preserve"> </w:t>
            </w:r>
            <w:r w:rsidRPr="0006522C">
              <w:rPr>
                <w:rFonts w:ascii="Tahoma" w:eastAsia="Times New Roman" w:hAnsi="Tahoma" w:cs="Tahoma"/>
                <w:sz w:val="20"/>
                <w:szCs w:val="20"/>
                <w:lang w:val="pt-PT"/>
              </w:rPr>
              <w:t>vias</w:t>
            </w:r>
            <w:r w:rsidRPr="0006522C">
              <w:rPr>
                <w:rFonts w:ascii="Tahoma" w:eastAsia="Times New Roman" w:hAnsi="Tahoma" w:cs="Tahoma"/>
                <w:spacing w:val="6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0"/>
                <w:sz w:val="20"/>
                <w:szCs w:val="20"/>
                <w:lang w:val="pt-PT"/>
              </w:rPr>
              <w:t xml:space="preserve"> </w:t>
            </w:r>
            <w:r w:rsidRPr="0006522C">
              <w:rPr>
                <w:rFonts w:ascii="Tahoma" w:eastAsia="Times New Roman" w:hAnsi="Tahoma" w:cs="Tahoma"/>
                <w:sz w:val="20"/>
                <w:szCs w:val="20"/>
                <w:lang w:val="pt-PT"/>
              </w:rPr>
              <w:t>contas,</w:t>
            </w:r>
            <w:r w:rsidRPr="0006522C">
              <w:rPr>
                <w:rFonts w:ascii="Tahoma" w:eastAsia="Times New Roman" w:hAnsi="Tahoma" w:cs="Tahoma"/>
                <w:spacing w:val="59"/>
                <w:sz w:val="20"/>
                <w:szCs w:val="20"/>
                <w:lang w:val="pt-PT"/>
              </w:rPr>
              <w:t xml:space="preserve"> </w:t>
            </w:r>
            <w:r w:rsidRPr="0006522C">
              <w:rPr>
                <w:rFonts w:ascii="Tahoma" w:eastAsia="Times New Roman" w:hAnsi="Tahoma" w:cs="Tahoma"/>
                <w:sz w:val="20"/>
                <w:szCs w:val="20"/>
                <w:lang w:val="pt-PT"/>
              </w:rPr>
              <w:t>extrato</w:t>
            </w:r>
            <w:r w:rsidRPr="0006522C">
              <w:rPr>
                <w:rFonts w:ascii="Tahoma" w:eastAsia="Times New Roman" w:hAnsi="Tahoma" w:cs="Tahoma"/>
                <w:spacing w:val="63"/>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2"/>
                <w:sz w:val="20"/>
                <w:szCs w:val="20"/>
                <w:lang w:val="pt-PT"/>
              </w:rPr>
              <w:t xml:space="preserve"> </w:t>
            </w:r>
            <w:r w:rsidRPr="0006522C">
              <w:rPr>
                <w:rFonts w:ascii="Tahoma" w:eastAsia="Times New Roman" w:hAnsi="Tahoma" w:cs="Tahoma"/>
                <w:sz w:val="20"/>
                <w:szCs w:val="20"/>
                <w:lang w:val="pt-PT"/>
              </w:rPr>
              <w:t>débitos</w:t>
            </w:r>
            <w:r w:rsidRPr="0006522C">
              <w:rPr>
                <w:rFonts w:ascii="Tahoma" w:eastAsia="Times New Roman" w:hAnsi="Tahoma" w:cs="Tahoma"/>
                <w:spacing w:val="58"/>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60"/>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60"/>
                <w:sz w:val="20"/>
                <w:szCs w:val="20"/>
                <w:lang w:val="pt-PT"/>
              </w:rPr>
              <w:t xml:space="preserve"> </w:t>
            </w:r>
            <w:r w:rsidRPr="0006522C">
              <w:rPr>
                <w:rFonts w:ascii="Tahoma" w:eastAsia="Times New Roman" w:hAnsi="Tahoma" w:cs="Tahoma"/>
                <w:sz w:val="20"/>
                <w:szCs w:val="20"/>
                <w:lang w:val="pt-PT"/>
              </w:rPr>
              <w:t>guias</w:t>
            </w:r>
            <w:r w:rsidRPr="0006522C">
              <w:rPr>
                <w:rFonts w:ascii="Tahoma" w:eastAsia="Times New Roman" w:hAnsi="Tahoma" w:cs="Tahoma"/>
                <w:spacing w:val="59"/>
                <w:sz w:val="20"/>
                <w:szCs w:val="20"/>
                <w:lang w:val="pt-PT"/>
              </w:rPr>
              <w:t xml:space="preserve"> </w:t>
            </w:r>
            <w:r w:rsidRPr="0006522C">
              <w:rPr>
                <w:rFonts w:ascii="Tahoma" w:eastAsia="Times New Roman" w:hAnsi="Tahoma" w:cs="Tahoma"/>
                <w:sz w:val="20"/>
                <w:szCs w:val="20"/>
                <w:lang w:val="pt-PT"/>
              </w:rPr>
              <w:t>de recolhimento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para</w:t>
            </w:r>
            <w:r w:rsidRPr="0006522C">
              <w:rPr>
                <w:rFonts w:ascii="Tahoma" w:eastAsia="Times New Roman" w:hAnsi="Tahoma" w:cs="Tahoma"/>
                <w:spacing w:val="-4"/>
                <w:sz w:val="20"/>
                <w:szCs w:val="20"/>
                <w:lang w:val="pt-PT"/>
              </w:rPr>
              <w:t xml:space="preserve"> </w:t>
            </w:r>
            <w:r w:rsidRPr="0006522C">
              <w:rPr>
                <w:rFonts w:ascii="Tahoma" w:eastAsia="Times New Roman" w:hAnsi="Tahoma" w:cs="Tahoma"/>
                <w:sz w:val="20"/>
                <w:szCs w:val="20"/>
                <w:lang w:val="pt-PT"/>
              </w:rPr>
              <w:t>pagamento</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de</w:t>
            </w:r>
            <w:r w:rsidRPr="0006522C">
              <w:rPr>
                <w:rFonts w:ascii="Tahoma" w:eastAsia="Times New Roman" w:hAnsi="Tahoma" w:cs="Tahoma"/>
                <w:spacing w:val="-3"/>
                <w:sz w:val="20"/>
                <w:szCs w:val="20"/>
                <w:lang w:val="pt-PT"/>
              </w:rPr>
              <w:t xml:space="preserve"> </w:t>
            </w:r>
            <w:r w:rsidRPr="0006522C">
              <w:rPr>
                <w:rFonts w:ascii="Tahoma" w:eastAsia="Times New Roman" w:hAnsi="Tahoma" w:cs="Tahoma"/>
                <w:sz w:val="20"/>
                <w:szCs w:val="20"/>
                <w:lang w:val="pt-PT"/>
              </w:rPr>
              <w:t>serviços</w:t>
            </w:r>
            <w:r w:rsidRPr="0006522C">
              <w:rPr>
                <w:rFonts w:ascii="Tahoma" w:eastAsia="Times New Roman" w:hAnsi="Tahoma" w:cs="Tahoma"/>
                <w:spacing w:val="-1"/>
                <w:sz w:val="20"/>
                <w:szCs w:val="20"/>
                <w:lang w:val="pt-PT"/>
              </w:rPr>
              <w:t xml:space="preserve"> </w:t>
            </w:r>
            <w:r w:rsidRPr="0006522C">
              <w:rPr>
                <w:rFonts w:ascii="Tahoma" w:eastAsia="Times New Roman" w:hAnsi="Tahoma" w:cs="Tahoma"/>
                <w:sz w:val="20"/>
                <w:szCs w:val="20"/>
                <w:lang w:val="pt-PT"/>
              </w:rPr>
              <w:t>e</w:t>
            </w:r>
            <w:r w:rsidRPr="0006522C">
              <w:rPr>
                <w:rFonts w:ascii="Tahoma" w:eastAsia="Times New Roman" w:hAnsi="Tahoma" w:cs="Tahoma"/>
                <w:spacing w:val="-2"/>
                <w:sz w:val="20"/>
                <w:szCs w:val="20"/>
                <w:lang w:val="pt-PT"/>
              </w:rPr>
              <w:t xml:space="preserve"> </w:t>
            </w:r>
            <w:r w:rsidRPr="0006522C">
              <w:rPr>
                <w:rFonts w:ascii="Tahoma" w:eastAsia="Times New Roman" w:hAnsi="Tahoma" w:cs="Tahoma"/>
                <w:sz w:val="20"/>
                <w:szCs w:val="20"/>
                <w:lang w:val="pt-PT"/>
              </w:rPr>
              <w:t>taxas</w:t>
            </w:r>
          </w:p>
        </w:tc>
        <w:tc>
          <w:tcPr>
            <w:tcW w:w="1275" w:type="dxa"/>
            <w:shd w:val="clear" w:color="auto" w:fill="auto"/>
          </w:tcPr>
          <w:p w14:paraId="1B447AFB"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c>
          <w:tcPr>
            <w:tcW w:w="1419" w:type="dxa"/>
          </w:tcPr>
          <w:p w14:paraId="2D2EB02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F0AFC75" w14:textId="77777777" w:rsidTr="00660861">
        <w:tc>
          <w:tcPr>
            <w:tcW w:w="6946" w:type="dxa"/>
            <w:shd w:val="clear" w:color="auto" w:fill="D9D9D9" w:themeFill="background1" w:themeFillShade="D9"/>
          </w:tcPr>
          <w:p w14:paraId="70227CE2" w14:textId="77777777" w:rsidR="004D74D8" w:rsidRPr="0006522C" w:rsidRDefault="004D74D8" w:rsidP="0006522C">
            <w:pPr>
              <w:widowControl w:val="0"/>
              <w:ind w:left="720"/>
              <w:jc w:val="both"/>
              <w:textAlignment w:val="baseline"/>
              <w:rPr>
                <w:rFonts w:ascii="Tahoma" w:eastAsia="Times New Roman" w:hAnsi="Tahoma" w:cs="Tahoma"/>
                <w:b/>
                <w:sz w:val="20"/>
                <w:szCs w:val="20"/>
              </w:rPr>
            </w:pPr>
            <w:r w:rsidRPr="0006522C">
              <w:rPr>
                <w:rFonts w:ascii="Tahoma" w:eastAsia="Times New Roman" w:hAnsi="Tahoma" w:cs="Tahoma"/>
                <w:b/>
                <w:sz w:val="20"/>
                <w:szCs w:val="20"/>
              </w:rPr>
              <w:lastRenderedPageBreak/>
              <w:t>Abertura de Ordens de Serviço</w:t>
            </w:r>
          </w:p>
        </w:tc>
        <w:tc>
          <w:tcPr>
            <w:tcW w:w="1275" w:type="dxa"/>
            <w:shd w:val="clear" w:color="auto" w:fill="D9D9D9" w:themeFill="background1" w:themeFillShade="D9"/>
          </w:tcPr>
          <w:p w14:paraId="761DD579" w14:textId="77777777" w:rsidR="004D74D8" w:rsidRPr="0006522C" w:rsidRDefault="004D74D8" w:rsidP="0006522C">
            <w:pPr>
              <w:widowControl w:val="0"/>
              <w:jc w:val="center"/>
              <w:textAlignment w:val="baseline"/>
              <w:rPr>
                <w:rFonts w:ascii="Tahoma" w:eastAsia="Times New Roman" w:hAnsi="Tahoma" w:cs="Tahoma"/>
                <w:b/>
                <w:sz w:val="20"/>
                <w:szCs w:val="20"/>
              </w:rPr>
            </w:pPr>
          </w:p>
        </w:tc>
        <w:tc>
          <w:tcPr>
            <w:tcW w:w="1419" w:type="dxa"/>
            <w:shd w:val="clear" w:color="auto" w:fill="D9D9D9" w:themeFill="background1" w:themeFillShade="D9"/>
          </w:tcPr>
          <w:p w14:paraId="71936808" w14:textId="77777777" w:rsidR="004D74D8" w:rsidRPr="0006522C" w:rsidRDefault="004D74D8" w:rsidP="0006522C">
            <w:pPr>
              <w:widowControl w:val="0"/>
              <w:jc w:val="center"/>
              <w:textAlignment w:val="baseline"/>
              <w:rPr>
                <w:rFonts w:ascii="Tahoma" w:eastAsia="Times New Roman" w:hAnsi="Tahoma" w:cs="Tahoma"/>
                <w:b/>
                <w:sz w:val="20"/>
                <w:szCs w:val="20"/>
                <w:lang w:eastAsia="pt-BR"/>
              </w:rPr>
            </w:pPr>
          </w:p>
        </w:tc>
      </w:tr>
      <w:tr w:rsidR="004D74D8" w:rsidRPr="0006522C" w14:paraId="0F6F0968" w14:textId="77777777" w:rsidTr="00660861">
        <w:tc>
          <w:tcPr>
            <w:tcW w:w="6946" w:type="dxa"/>
            <w:shd w:val="clear" w:color="auto" w:fill="auto"/>
          </w:tcPr>
          <w:p w14:paraId="2383F098"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Deverá apresentar condições para o registro das ordens de serviço de qualquer tipo de serviço, de acordo com a necessidade do órgão. O sistema deverá permitir, através de uma tabela de códigos de serviços específicos, registrar o código correspondente ao problema indicado pelo cliente ou por setores internos do departamento.</w:t>
            </w:r>
          </w:p>
        </w:tc>
        <w:tc>
          <w:tcPr>
            <w:tcW w:w="1275" w:type="dxa"/>
            <w:shd w:val="clear" w:color="auto" w:fill="auto"/>
          </w:tcPr>
          <w:p w14:paraId="17B1B3C3"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74A10B1"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A262665" w14:textId="77777777" w:rsidTr="00660861">
        <w:tc>
          <w:tcPr>
            <w:tcW w:w="6946" w:type="dxa"/>
            <w:shd w:val="clear" w:color="auto" w:fill="auto"/>
          </w:tcPr>
          <w:p w14:paraId="31C8899D"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Deverá ter a opção de registrar informações fornecidas aos clientes, como por exemplo a “situação de débitos”, sem a necessidade de geração de ordem de serviço.</w:t>
            </w:r>
          </w:p>
        </w:tc>
        <w:tc>
          <w:tcPr>
            <w:tcW w:w="1275" w:type="dxa"/>
            <w:shd w:val="clear" w:color="auto" w:fill="auto"/>
          </w:tcPr>
          <w:p w14:paraId="755413A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583537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F220CD3" w14:textId="77777777" w:rsidTr="00660861">
        <w:tc>
          <w:tcPr>
            <w:tcW w:w="6946" w:type="dxa"/>
            <w:shd w:val="clear" w:color="auto" w:fill="auto"/>
          </w:tcPr>
          <w:p w14:paraId="749BB792" w14:textId="77777777" w:rsidR="004D74D8" w:rsidRPr="0006522C" w:rsidRDefault="004D74D8" w:rsidP="0006522C">
            <w:pPr>
              <w:widowControl w:val="0"/>
              <w:numPr>
                <w:ilvl w:val="0"/>
                <w:numId w:val="19"/>
              </w:numPr>
              <w:jc w:val="both"/>
              <w:rPr>
                <w:rFonts w:ascii="Tahoma" w:eastAsia="Times New Roman" w:hAnsi="Tahoma" w:cs="Tahoma"/>
                <w:sz w:val="20"/>
                <w:szCs w:val="20"/>
              </w:rPr>
            </w:pPr>
            <w:r w:rsidRPr="0006522C">
              <w:rPr>
                <w:rFonts w:ascii="Tahoma" w:eastAsia="Times New Roman" w:hAnsi="Tahoma" w:cs="Tahoma"/>
                <w:sz w:val="20"/>
                <w:szCs w:val="20"/>
              </w:rPr>
              <w:t>A localização para abertura das ordens de serviço deve ser feita através do endereço do imóvel.</w:t>
            </w:r>
          </w:p>
        </w:tc>
        <w:tc>
          <w:tcPr>
            <w:tcW w:w="1275" w:type="dxa"/>
            <w:shd w:val="clear" w:color="auto" w:fill="auto"/>
          </w:tcPr>
          <w:p w14:paraId="14DE55C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08E5365"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4201FED" w14:textId="77777777" w:rsidTr="00660861">
        <w:tc>
          <w:tcPr>
            <w:tcW w:w="6946" w:type="dxa"/>
            <w:shd w:val="clear" w:color="auto" w:fill="auto"/>
          </w:tcPr>
          <w:p w14:paraId="3852F144"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Ao selecionar a ligação desejada, o sistema deverá preencher automaticamente os principais dados do imóvel, tais como endereço, categoria, economia, hidrômetro, proprietário, última leitura e outros.</w:t>
            </w:r>
          </w:p>
        </w:tc>
        <w:tc>
          <w:tcPr>
            <w:tcW w:w="1275" w:type="dxa"/>
            <w:shd w:val="clear" w:color="auto" w:fill="auto"/>
          </w:tcPr>
          <w:p w14:paraId="60FE85C8"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F5F3FD2"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CD79FF5" w14:textId="77777777" w:rsidTr="00660861">
        <w:tc>
          <w:tcPr>
            <w:tcW w:w="6946" w:type="dxa"/>
            <w:shd w:val="clear" w:color="auto" w:fill="auto"/>
          </w:tcPr>
          <w:p w14:paraId="7F758941"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O Sistema deverá colocar na tela de abertura das ordens de serviço, mensagem de clara visualização quando a ligação selecionada apresentar débitos vencidos e não pagos, permitindo também, por opção do operador, a visualização em tela dos detalhes dos débitos vencidos e pendentes de pagamento, assim como a informação de corte na ligação.</w:t>
            </w:r>
          </w:p>
        </w:tc>
        <w:tc>
          <w:tcPr>
            <w:tcW w:w="1275" w:type="dxa"/>
            <w:shd w:val="clear" w:color="auto" w:fill="auto"/>
          </w:tcPr>
          <w:p w14:paraId="5B1F91B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5266402"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CB38334" w14:textId="77777777" w:rsidTr="00660861">
        <w:tc>
          <w:tcPr>
            <w:tcW w:w="6946" w:type="dxa"/>
            <w:shd w:val="clear" w:color="auto" w:fill="auto"/>
          </w:tcPr>
          <w:p w14:paraId="47203DD0"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Deve apresentar o demonstrativo das leituras e consumos e a informação de pagamento das contas de água e esgoto.</w:t>
            </w:r>
          </w:p>
        </w:tc>
        <w:tc>
          <w:tcPr>
            <w:tcW w:w="1275" w:type="dxa"/>
            <w:shd w:val="clear" w:color="auto" w:fill="auto"/>
          </w:tcPr>
          <w:p w14:paraId="3AF03D2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D673D9D"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7BC889F" w14:textId="77777777" w:rsidTr="00660861">
        <w:tc>
          <w:tcPr>
            <w:tcW w:w="6946" w:type="dxa"/>
            <w:shd w:val="clear" w:color="auto" w:fill="auto"/>
          </w:tcPr>
          <w:p w14:paraId="3DBD538F"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Na tela de abertura de ordem de serviço deverão estar contemplados no mínimo: código do serviço, prazo para execução do serviço, valor do serviço – quando cobrado, dados do imóvel; nome e telefone do solicitante; ponto de referência do imóvel, campo para observações.</w:t>
            </w:r>
          </w:p>
        </w:tc>
        <w:tc>
          <w:tcPr>
            <w:tcW w:w="1275" w:type="dxa"/>
            <w:shd w:val="clear" w:color="auto" w:fill="auto"/>
          </w:tcPr>
          <w:p w14:paraId="233B5D8F"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780EACD"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8F25672" w14:textId="77777777" w:rsidTr="00660861">
        <w:tc>
          <w:tcPr>
            <w:tcW w:w="6946" w:type="dxa"/>
            <w:shd w:val="clear" w:color="auto" w:fill="auto"/>
          </w:tcPr>
          <w:p w14:paraId="46D226E9"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Na abertura de ordens de serviço, antes de gravar as informações, o sistema deverá verificar a existência de outras ordens abertas no mesmo logradouro, tendo a opção de associar o registro a uma O.S já existente ou gravar uma nova OS.</w:t>
            </w:r>
          </w:p>
        </w:tc>
        <w:tc>
          <w:tcPr>
            <w:tcW w:w="1275" w:type="dxa"/>
            <w:shd w:val="clear" w:color="auto" w:fill="auto"/>
          </w:tcPr>
          <w:p w14:paraId="072B88BF"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C29C188"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FFB8247" w14:textId="77777777" w:rsidTr="00660861">
        <w:tc>
          <w:tcPr>
            <w:tcW w:w="6946" w:type="dxa"/>
            <w:shd w:val="clear" w:color="auto" w:fill="auto"/>
          </w:tcPr>
          <w:p w14:paraId="63EB3DA9"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Deverá ser gerado histórico na ligação do sistema comercial referente a abertura das ordens de serviço.</w:t>
            </w:r>
          </w:p>
        </w:tc>
        <w:tc>
          <w:tcPr>
            <w:tcW w:w="1275" w:type="dxa"/>
            <w:shd w:val="clear" w:color="auto" w:fill="auto"/>
          </w:tcPr>
          <w:p w14:paraId="52A96BF6"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89FA7F7"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F1AE0E5" w14:textId="77777777" w:rsidTr="00660861">
        <w:tc>
          <w:tcPr>
            <w:tcW w:w="6946" w:type="dxa"/>
            <w:shd w:val="clear" w:color="auto" w:fill="D9D9D9" w:themeFill="background1" w:themeFillShade="D9"/>
          </w:tcPr>
          <w:p w14:paraId="5EC1A593" w14:textId="77777777" w:rsidR="004D74D8" w:rsidRPr="0006522C" w:rsidRDefault="004D74D8" w:rsidP="0006522C">
            <w:pPr>
              <w:widowControl w:val="0"/>
              <w:ind w:left="720"/>
              <w:jc w:val="both"/>
              <w:textAlignment w:val="baseline"/>
              <w:rPr>
                <w:rFonts w:ascii="Tahoma" w:eastAsia="Times New Roman" w:hAnsi="Tahoma" w:cs="Tahoma"/>
                <w:b/>
                <w:sz w:val="20"/>
                <w:szCs w:val="20"/>
              </w:rPr>
            </w:pPr>
            <w:r w:rsidRPr="0006522C">
              <w:rPr>
                <w:rFonts w:ascii="Tahoma" w:eastAsia="Times New Roman" w:hAnsi="Tahoma" w:cs="Tahoma"/>
                <w:b/>
                <w:sz w:val="20"/>
                <w:szCs w:val="20"/>
              </w:rPr>
              <w:t>Impressão das ordens de Serviço</w:t>
            </w:r>
          </w:p>
        </w:tc>
        <w:tc>
          <w:tcPr>
            <w:tcW w:w="1275" w:type="dxa"/>
            <w:shd w:val="clear" w:color="auto" w:fill="D9D9D9" w:themeFill="background1" w:themeFillShade="D9"/>
          </w:tcPr>
          <w:p w14:paraId="45F9D2B1"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shd w:val="clear" w:color="auto" w:fill="D9D9D9" w:themeFill="background1" w:themeFillShade="D9"/>
          </w:tcPr>
          <w:p w14:paraId="1C14A56C"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0BD713B" w14:textId="77777777" w:rsidTr="00660861">
        <w:tc>
          <w:tcPr>
            <w:tcW w:w="6946" w:type="dxa"/>
            <w:shd w:val="clear" w:color="auto" w:fill="auto"/>
          </w:tcPr>
          <w:p w14:paraId="2532A808"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O sistema ofertado pela proponente deverá apresentar condições de registro e emissão das ordens de serviços. No documento impresso deverá constar no mínimo os dados cadastrais do endereço indicado, o código e a descrição da solicitação, as características da equipe executora.</w:t>
            </w:r>
          </w:p>
        </w:tc>
        <w:tc>
          <w:tcPr>
            <w:tcW w:w="1275" w:type="dxa"/>
            <w:shd w:val="clear" w:color="auto" w:fill="auto"/>
          </w:tcPr>
          <w:p w14:paraId="2364F188"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292B1D7"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9B67297" w14:textId="77777777" w:rsidTr="00660861">
        <w:tc>
          <w:tcPr>
            <w:tcW w:w="6946" w:type="dxa"/>
            <w:shd w:val="clear" w:color="auto" w:fill="auto"/>
          </w:tcPr>
          <w:p w14:paraId="7EAD9C1A"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Deverá haver a possibilidade de seleção das ordens de serviços para impressão por período e departamento responsável a fim de facilitar o controle e execução dos serviços.</w:t>
            </w:r>
          </w:p>
        </w:tc>
        <w:tc>
          <w:tcPr>
            <w:tcW w:w="1275" w:type="dxa"/>
            <w:shd w:val="clear" w:color="auto" w:fill="auto"/>
          </w:tcPr>
          <w:p w14:paraId="654A9013"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8860D3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51EFDF4" w14:textId="77777777" w:rsidTr="00660861">
        <w:tc>
          <w:tcPr>
            <w:tcW w:w="6946" w:type="dxa"/>
            <w:shd w:val="clear" w:color="auto" w:fill="auto"/>
          </w:tcPr>
          <w:p w14:paraId="7756E2E5"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Deve haver a possibilidade de transmissão do serviço a uma equipe através de rádio. Neste caso, ao efetuar a transmissão deverá ser registrado no sistema a transmissão e para qual equipe; a OS deverá ser considerada como impressa.</w:t>
            </w:r>
          </w:p>
        </w:tc>
        <w:tc>
          <w:tcPr>
            <w:tcW w:w="1275" w:type="dxa"/>
            <w:shd w:val="clear" w:color="auto" w:fill="auto"/>
          </w:tcPr>
          <w:p w14:paraId="5B4B5570"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4199967"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D90CE12" w14:textId="77777777" w:rsidTr="00660861">
        <w:tc>
          <w:tcPr>
            <w:tcW w:w="6946" w:type="dxa"/>
            <w:shd w:val="clear" w:color="auto" w:fill="auto"/>
          </w:tcPr>
          <w:p w14:paraId="61014517"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O sistema deverá efetuar o controle de impressão das ordens de serviços impedimento que a OS seja impressa várias vezes erroneamente, assim como o controle de quando e quem efetuou a impressão.</w:t>
            </w:r>
          </w:p>
        </w:tc>
        <w:tc>
          <w:tcPr>
            <w:tcW w:w="1275" w:type="dxa"/>
            <w:shd w:val="clear" w:color="auto" w:fill="auto"/>
          </w:tcPr>
          <w:p w14:paraId="08C48031"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5767C7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C8D4A42" w14:textId="77777777" w:rsidTr="00660861">
        <w:tc>
          <w:tcPr>
            <w:tcW w:w="6946" w:type="dxa"/>
            <w:shd w:val="clear" w:color="auto" w:fill="auto"/>
          </w:tcPr>
          <w:p w14:paraId="173E6C45"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Deverá ter opção de controle de data de entrega e retorno da OS à equipe executora.</w:t>
            </w:r>
          </w:p>
        </w:tc>
        <w:tc>
          <w:tcPr>
            <w:tcW w:w="1275" w:type="dxa"/>
            <w:shd w:val="clear" w:color="auto" w:fill="auto"/>
          </w:tcPr>
          <w:p w14:paraId="50CC63D7"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C1F019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FFF5836" w14:textId="77777777" w:rsidTr="00660861">
        <w:tc>
          <w:tcPr>
            <w:tcW w:w="6946" w:type="dxa"/>
            <w:shd w:val="clear" w:color="auto" w:fill="auto"/>
          </w:tcPr>
          <w:p w14:paraId="3366B399"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lastRenderedPageBreak/>
              <w:t>O Sistema deverá permitir a utilização de layouts de ordens de serviço diferentes de acordo com o tipo de chamado a ser executado.</w:t>
            </w:r>
          </w:p>
        </w:tc>
        <w:tc>
          <w:tcPr>
            <w:tcW w:w="1275" w:type="dxa"/>
            <w:shd w:val="clear" w:color="auto" w:fill="auto"/>
          </w:tcPr>
          <w:p w14:paraId="0604C476"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FF1881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49D8623" w14:textId="77777777" w:rsidTr="00660861">
        <w:tc>
          <w:tcPr>
            <w:tcW w:w="6946" w:type="dxa"/>
            <w:shd w:val="clear" w:color="auto" w:fill="D9D9D9" w:themeFill="background1" w:themeFillShade="D9"/>
          </w:tcPr>
          <w:p w14:paraId="31E7F8BE" w14:textId="77777777" w:rsidR="004D74D8" w:rsidRPr="0006522C" w:rsidRDefault="004D74D8" w:rsidP="0006522C">
            <w:pPr>
              <w:widowControl w:val="0"/>
              <w:ind w:left="720"/>
              <w:jc w:val="both"/>
              <w:textAlignment w:val="baseline"/>
              <w:rPr>
                <w:rFonts w:ascii="Tahoma" w:eastAsia="Times New Roman" w:hAnsi="Tahoma" w:cs="Tahoma"/>
                <w:b/>
                <w:sz w:val="20"/>
                <w:szCs w:val="20"/>
              </w:rPr>
            </w:pPr>
            <w:r w:rsidRPr="0006522C">
              <w:rPr>
                <w:rFonts w:ascii="Tahoma" w:eastAsia="Times New Roman" w:hAnsi="Tahoma" w:cs="Tahoma"/>
                <w:b/>
                <w:sz w:val="20"/>
                <w:szCs w:val="20"/>
              </w:rPr>
              <w:t>Programação de Serviços</w:t>
            </w:r>
          </w:p>
        </w:tc>
        <w:tc>
          <w:tcPr>
            <w:tcW w:w="1275" w:type="dxa"/>
            <w:shd w:val="clear" w:color="auto" w:fill="D9D9D9" w:themeFill="background1" w:themeFillShade="D9"/>
          </w:tcPr>
          <w:p w14:paraId="2B3E64DF"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shd w:val="clear" w:color="auto" w:fill="D9D9D9" w:themeFill="background1" w:themeFillShade="D9"/>
          </w:tcPr>
          <w:p w14:paraId="13B07C4E"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613FB9F" w14:textId="77777777" w:rsidTr="00660861">
        <w:tc>
          <w:tcPr>
            <w:tcW w:w="6946" w:type="dxa"/>
            <w:shd w:val="clear" w:color="auto" w:fill="auto"/>
          </w:tcPr>
          <w:p w14:paraId="5A2FE9B2"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O sistema deverá permitir a programação automática de serviços a serem executados pelas equipes de acordo com a parametrização entre serviços, logradouros, equipes e áreas de manutenção da cidade efetuada pelo órgão.</w:t>
            </w:r>
          </w:p>
        </w:tc>
        <w:tc>
          <w:tcPr>
            <w:tcW w:w="1275" w:type="dxa"/>
            <w:shd w:val="clear" w:color="auto" w:fill="auto"/>
          </w:tcPr>
          <w:p w14:paraId="7B252A9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BE0471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41AC4BB" w14:textId="77777777" w:rsidTr="00660861">
        <w:tc>
          <w:tcPr>
            <w:tcW w:w="6946" w:type="dxa"/>
            <w:shd w:val="clear" w:color="auto" w:fill="auto"/>
          </w:tcPr>
          <w:p w14:paraId="07A8DA6E"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O sistema deverá permitir visualização na tela do computador da programação efetuada pelo sistema, permitindo pela programação, distribuir os serviços em aberto entre as equipes de manutenção disponíveis.</w:t>
            </w:r>
          </w:p>
        </w:tc>
        <w:tc>
          <w:tcPr>
            <w:tcW w:w="1275" w:type="dxa"/>
            <w:shd w:val="clear" w:color="auto" w:fill="auto"/>
          </w:tcPr>
          <w:p w14:paraId="73D0755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F3374F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D173546" w14:textId="77777777" w:rsidTr="00660861">
        <w:tc>
          <w:tcPr>
            <w:tcW w:w="6946" w:type="dxa"/>
            <w:shd w:val="clear" w:color="auto" w:fill="auto"/>
          </w:tcPr>
          <w:p w14:paraId="61F9F8B9"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Na tela deverá constar no mínimo filtros por período, departamento e equipe, com opção mínima de visualização das seguintes informações: ordens de serviço em execução, em atraso, programadas, sem programação, carga horária da equipe, tempo para execução dos serviços.</w:t>
            </w:r>
          </w:p>
        </w:tc>
        <w:tc>
          <w:tcPr>
            <w:tcW w:w="1275" w:type="dxa"/>
            <w:shd w:val="clear" w:color="auto" w:fill="auto"/>
          </w:tcPr>
          <w:p w14:paraId="4DC7B34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135EEC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EACFB8F" w14:textId="77777777" w:rsidTr="00660861">
        <w:tc>
          <w:tcPr>
            <w:tcW w:w="6946" w:type="dxa"/>
            <w:shd w:val="clear" w:color="auto" w:fill="auto"/>
          </w:tcPr>
          <w:p w14:paraId="4E636924"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Concluídos os trabalhos de programação, o sistema deverá permitir a impressão das ordens de serviço programadas, para distribuição entre as equipes disponíveis no dia.</w:t>
            </w:r>
          </w:p>
        </w:tc>
        <w:tc>
          <w:tcPr>
            <w:tcW w:w="1275" w:type="dxa"/>
            <w:shd w:val="clear" w:color="auto" w:fill="auto"/>
          </w:tcPr>
          <w:p w14:paraId="56C55D96"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CA41B02"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8CF08A3" w14:textId="77777777" w:rsidTr="00660861">
        <w:tc>
          <w:tcPr>
            <w:tcW w:w="6946" w:type="dxa"/>
            <w:shd w:val="clear" w:color="auto" w:fill="D9D9D9" w:themeFill="background1" w:themeFillShade="D9"/>
          </w:tcPr>
          <w:p w14:paraId="7D3B8313" w14:textId="77777777" w:rsidR="004D74D8" w:rsidRPr="0006522C" w:rsidRDefault="004D74D8" w:rsidP="0006522C">
            <w:pPr>
              <w:widowControl w:val="0"/>
              <w:ind w:left="720"/>
              <w:jc w:val="both"/>
              <w:textAlignment w:val="baseline"/>
              <w:rPr>
                <w:rFonts w:ascii="Tahoma" w:eastAsia="Times New Roman" w:hAnsi="Tahoma" w:cs="Tahoma"/>
                <w:b/>
                <w:sz w:val="20"/>
                <w:szCs w:val="20"/>
              </w:rPr>
            </w:pPr>
            <w:r w:rsidRPr="0006522C">
              <w:rPr>
                <w:rFonts w:ascii="Tahoma" w:eastAsia="Times New Roman" w:hAnsi="Tahoma" w:cs="Tahoma"/>
                <w:b/>
                <w:sz w:val="20"/>
                <w:szCs w:val="20"/>
              </w:rPr>
              <w:t>Execução e Encerramento das Ordens de Serviço</w:t>
            </w:r>
          </w:p>
        </w:tc>
        <w:tc>
          <w:tcPr>
            <w:tcW w:w="1275" w:type="dxa"/>
            <w:shd w:val="clear" w:color="auto" w:fill="D9D9D9" w:themeFill="background1" w:themeFillShade="D9"/>
          </w:tcPr>
          <w:p w14:paraId="6F205FEB"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shd w:val="clear" w:color="auto" w:fill="D9D9D9" w:themeFill="background1" w:themeFillShade="D9"/>
          </w:tcPr>
          <w:p w14:paraId="480CA97D"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89FE3CC" w14:textId="77777777" w:rsidTr="00660861">
        <w:tc>
          <w:tcPr>
            <w:tcW w:w="6946" w:type="dxa"/>
            <w:shd w:val="clear" w:color="auto" w:fill="auto"/>
          </w:tcPr>
          <w:p w14:paraId="298B2218"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O Sistema ofertado pela proponente deverá apresentar condições de baixa dos dados dos serviços executados em campo.</w:t>
            </w:r>
          </w:p>
        </w:tc>
        <w:tc>
          <w:tcPr>
            <w:tcW w:w="1275" w:type="dxa"/>
            <w:shd w:val="clear" w:color="auto" w:fill="auto"/>
          </w:tcPr>
          <w:p w14:paraId="59A7B421"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1B645C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1487FDC" w14:textId="77777777" w:rsidTr="00660861">
        <w:tc>
          <w:tcPr>
            <w:tcW w:w="6946" w:type="dxa"/>
            <w:shd w:val="clear" w:color="auto" w:fill="auto"/>
          </w:tcPr>
          <w:p w14:paraId="48F2D04B"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O sistema deverá estar preparado para realizar a baixa das solicitações e dos serviços executados, registrando a equipe, o veículo, a quilometragem, o serviço, a data e hora de execução, bem como dados dos serviços executados, tipos e quantitativos de materiais, equipamentos e mão-de-obra aplicados.</w:t>
            </w:r>
          </w:p>
        </w:tc>
        <w:tc>
          <w:tcPr>
            <w:tcW w:w="1275" w:type="dxa"/>
            <w:shd w:val="clear" w:color="auto" w:fill="auto"/>
          </w:tcPr>
          <w:p w14:paraId="262D9627"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DE625E4"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C26967D" w14:textId="77777777" w:rsidTr="00660861">
        <w:tc>
          <w:tcPr>
            <w:tcW w:w="6946" w:type="dxa"/>
            <w:shd w:val="clear" w:color="auto" w:fill="auto"/>
          </w:tcPr>
          <w:p w14:paraId="155DE135"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Deverá estar preparado para a integração com o sistema comercial, assim ao efetuar o encerramento das ordens de serviços algumas tarefas serão realizadas tais como: cadastro de nova ligação de água e esgoto, corte no fornecimento, reativação do fornecimento, troca de hidrômetro, atualização de dados cadastrais, instalação de hidrômetro, geração de histórico da execução do serviço.</w:t>
            </w:r>
          </w:p>
        </w:tc>
        <w:tc>
          <w:tcPr>
            <w:tcW w:w="1275" w:type="dxa"/>
            <w:shd w:val="clear" w:color="auto" w:fill="auto"/>
          </w:tcPr>
          <w:p w14:paraId="4D957044"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900BB83"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1FE71AD" w14:textId="77777777" w:rsidTr="00660861">
        <w:tc>
          <w:tcPr>
            <w:tcW w:w="6946" w:type="dxa"/>
            <w:shd w:val="clear" w:color="auto" w:fill="auto"/>
          </w:tcPr>
          <w:p w14:paraId="5F6803AA"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Ao encerrar ordens de serviço para controle da execução de novas ligações de água e esgoto deverá ser gerado automaticamente pelo Sistema de Atendimento ao Cidadão, o registro, no Sistema de Faturamento, da ligação recém concluída.</w:t>
            </w:r>
          </w:p>
        </w:tc>
        <w:tc>
          <w:tcPr>
            <w:tcW w:w="1275" w:type="dxa"/>
            <w:shd w:val="clear" w:color="auto" w:fill="auto"/>
          </w:tcPr>
          <w:p w14:paraId="34616AD3"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84BE0DE"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EAE01A7" w14:textId="77777777" w:rsidTr="00660861">
        <w:tc>
          <w:tcPr>
            <w:tcW w:w="6946" w:type="dxa"/>
            <w:shd w:val="clear" w:color="auto" w:fill="auto"/>
          </w:tcPr>
          <w:p w14:paraId="095BC933"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Sistema de Atendimento ao cidadão deverá lançar, quando for o caso, a cobrança de serviços executados e que impliquem em custo para o usuário. O lançamento deverá ser feito automaticamente para inclusão na(s) próxima(s) faturas de água e esgoto.</w:t>
            </w:r>
          </w:p>
        </w:tc>
        <w:tc>
          <w:tcPr>
            <w:tcW w:w="1275" w:type="dxa"/>
            <w:shd w:val="clear" w:color="auto" w:fill="auto"/>
          </w:tcPr>
          <w:p w14:paraId="21426AB8"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C04C95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03949AE" w14:textId="77777777" w:rsidTr="00660861">
        <w:tc>
          <w:tcPr>
            <w:tcW w:w="6946" w:type="dxa"/>
            <w:shd w:val="clear" w:color="auto" w:fill="auto"/>
          </w:tcPr>
          <w:p w14:paraId="648229B9"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Sistema deverá permitir a inclusão de várias tarefas a serem executadas na mesma ordem de serviço, a fim de promover o controle para conclusão de um serviço, obtendo assim uma visão clara de todas as etapas necessárias à execução da solicitação efetuada pelo cliente.</w:t>
            </w:r>
          </w:p>
        </w:tc>
        <w:tc>
          <w:tcPr>
            <w:tcW w:w="1275" w:type="dxa"/>
            <w:shd w:val="clear" w:color="auto" w:fill="auto"/>
          </w:tcPr>
          <w:p w14:paraId="7087980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CE09ED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B10DABD" w14:textId="77777777" w:rsidTr="00660861">
        <w:tc>
          <w:tcPr>
            <w:tcW w:w="6946" w:type="dxa"/>
            <w:shd w:val="clear" w:color="auto" w:fill="auto"/>
          </w:tcPr>
          <w:p w14:paraId="60CC9A49"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Deverá permitir a abertura automática de tarefas a serem executadas para a conclusão da solicitação, efetuando o controle e liberação das tarefas de acordo com a execução da ordem estabelecida.</w:t>
            </w:r>
          </w:p>
        </w:tc>
        <w:tc>
          <w:tcPr>
            <w:tcW w:w="1275" w:type="dxa"/>
            <w:shd w:val="clear" w:color="auto" w:fill="auto"/>
          </w:tcPr>
          <w:p w14:paraId="2447C8F3"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0F4D15D"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2DC0145" w14:textId="77777777" w:rsidTr="00660861">
        <w:tc>
          <w:tcPr>
            <w:tcW w:w="6946" w:type="dxa"/>
            <w:shd w:val="clear" w:color="auto" w:fill="auto"/>
          </w:tcPr>
          <w:p w14:paraId="50A46B89"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Deverá permitir o controle de permissão para encerramento das ordens de serviço por departamento responsável.</w:t>
            </w:r>
          </w:p>
        </w:tc>
        <w:tc>
          <w:tcPr>
            <w:tcW w:w="1275" w:type="dxa"/>
            <w:shd w:val="clear" w:color="auto" w:fill="auto"/>
          </w:tcPr>
          <w:p w14:paraId="4EBE4FB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6061838"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39E06E1" w14:textId="77777777" w:rsidTr="00660861">
        <w:tc>
          <w:tcPr>
            <w:tcW w:w="6946" w:type="dxa"/>
            <w:shd w:val="clear" w:color="auto" w:fill="BFBFBF" w:themeFill="background1" w:themeFillShade="BF"/>
          </w:tcPr>
          <w:p w14:paraId="2D29A7AF" w14:textId="77777777" w:rsidR="004D74D8" w:rsidRPr="0006522C" w:rsidRDefault="004D74D8" w:rsidP="0006522C">
            <w:pPr>
              <w:keepNext/>
              <w:keepLines/>
              <w:widowControl w:val="0"/>
              <w:tabs>
                <w:tab w:val="left" w:pos="323"/>
              </w:tabs>
              <w:textAlignment w:val="baseline"/>
              <w:outlineLvl w:val="1"/>
              <w:rPr>
                <w:rFonts w:ascii="Tahoma" w:eastAsia="Times New Roman" w:hAnsi="Tahoma" w:cs="Tahoma"/>
                <w:b/>
                <w:sz w:val="20"/>
                <w:szCs w:val="20"/>
                <w:u w:val="single"/>
                <w:lang w:eastAsia="zh-CN" w:bidi="hi-IN"/>
              </w:rPr>
            </w:pPr>
            <w:bookmarkStart w:id="125" w:name="_Toc149570620"/>
            <w:bookmarkStart w:id="126" w:name="_Toc129608198"/>
            <w:r w:rsidRPr="0006522C">
              <w:rPr>
                <w:rFonts w:ascii="Tahoma" w:eastAsia="Times New Roman" w:hAnsi="Tahoma" w:cs="Tahoma"/>
                <w:b/>
                <w:sz w:val="20"/>
                <w:szCs w:val="20"/>
                <w:u w:val="single"/>
                <w:lang w:eastAsia="zh-CN" w:bidi="hi-IN"/>
              </w:rPr>
              <w:lastRenderedPageBreak/>
              <w:t>Consulta de ordem de Serviço em Mapa</w:t>
            </w:r>
            <w:bookmarkEnd w:id="125"/>
            <w:bookmarkEnd w:id="126"/>
            <w:r w:rsidRPr="0006522C">
              <w:rPr>
                <w:rFonts w:ascii="Tahoma" w:eastAsia="Times New Roman" w:hAnsi="Tahoma" w:cs="Tahoma"/>
                <w:b/>
                <w:sz w:val="20"/>
                <w:szCs w:val="20"/>
                <w:u w:val="single"/>
                <w:lang w:eastAsia="zh-CN" w:bidi="hi-IN"/>
              </w:rPr>
              <w:t xml:space="preserve"> </w:t>
            </w:r>
          </w:p>
        </w:tc>
        <w:tc>
          <w:tcPr>
            <w:tcW w:w="1275" w:type="dxa"/>
            <w:shd w:val="clear" w:color="auto" w:fill="BFBFBF" w:themeFill="background1" w:themeFillShade="BF"/>
          </w:tcPr>
          <w:p w14:paraId="3212A277"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shd w:val="clear" w:color="auto" w:fill="BFBFBF" w:themeFill="background1" w:themeFillShade="BF"/>
          </w:tcPr>
          <w:p w14:paraId="0FEF8A6C"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87A30E0" w14:textId="77777777" w:rsidTr="00660861">
        <w:tc>
          <w:tcPr>
            <w:tcW w:w="6946" w:type="dxa"/>
            <w:shd w:val="clear" w:color="auto" w:fill="auto"/>
          </w:tcPr>
          <w:p w14:paraId="107AE80B" w14:textId="77777777" w:rsidR="004D74D8" w:rsidRPr="0006522C" w:rsidRDefault="004D74D8" w:rsidP="0006522C">
            <w:pPr>
              <w:widowControl w:val="0"/>
              <w:numPr>
                <w:ilvl w:val="0"/>
                <w:numId w:val="36"/>
              </w:numPr>
              <w:tabs>
                <w:tab w:val="left" w:pos="465"/>
              </w:tabs>
              <w:jc w:val="both"/>
              <w:rPr>
                <w:rFonts w:ascii="Tahoma" w:eastAsia="Calibri" w:hAnsi="Tahoma" w:cs="Tahoma"/>
                <w:sz w:val="20"/>
                <w:szCs w:val="20"/>
              </w:rPr>
            </w:pPr>
            <w:r w:rsidRPr="0006522C">
              <w:rPr>
                <w:rFonts w:ascii="Tahoma" w:eastAsia="Calibri" w:hAnsi="Tahoma" w:cs="Tahoma"/>
                <w:sz w:val="20"/>
                <w:szCs w:val="20"/>
              </w:rPr>
              <w:t>Deverá permitir Consultar as Ordens de Serviço, com filtros de Período, Tipo de Atendimento, Tipo de Chamado, Serviço, Logradouro, Bairro, situação da ordem de serviço, equipe, Departamento responsável pelo serviço com opções de visualização individual no mapa permitindo a consulta aos dados principais das ordens de serviço e imagens de satélite;</w:t>
            </w:r>
          </w:p>
        </w:tc>
        <w:tc>
          <w:tcPr>
            <w:tcW w:w="1275" w:type="dxa"/>
            <w:shd w:val="clear" w:color="auto" w:fill="auto"/>
          </w:tcPr>
          <w:p w14:paraId="56249CA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59B78E8"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346132D" w14:textId="77777777" w:rsidTr="00660861">
        <w:tc>
          <w:tcPr>
            <w:tcW w:w="6946" w:type="dxa"/>
            <w:shd w:val="clear" w:color="auto" w:fill="auto"/>
          </w:tcPr>
          <w:p w14:paraId="12B1DDFD" w14:textId="77777777" w:rsidR="004D74D8" w:rsidRPr="0006522C" w:rsidRDefault="004D74D8" w:rsidP="0006522C">
            <w:pPr>
              <w:widowControl w:val="0"/>
              <w:numPr>
                <w:ilvl w:val="0"/>
                <w:numId w:val="36"/>
              </w:numPr>
              <w:tabs>
                <w:tab w:val="left" w:pos="465"/>
              </w:tabs>
              <w:jc w:val="both"/>
              <w:rPr>
                <w:rFonts w:ascii="Tahoma" w:eastAsia="Calibri" w:hAnsi="Tahoma" w:cs="Tahoma"/>
                <w:sz w:val="20"/>
                <w:szCs w:val="20"/>
              </w:rPr>
            </w:pPr>
            <w:r w:rsidRPr="0006522C">
              <w:rPr>
                <w:rFonts w:ascii="Tahoma" w:eastAsia="Calibri" w:hAnsi="Tahoma" w:cs="Tahoma"/>
                <w:sz w:val="20"/>
                <w:szCs w:val="20"/>
              </w:rPr>
              <w:t>Deverá disponibilizar Mapa de calor de Ordens de Serviço, com filtros de Período, Tipo de Atendimento, Tipo de Chamado, Serviço, Logradouro, Bairro, situação da ordem de serviço, equipe e departamento responsável pelo serviço com opções de visualização no Mapa e imagens de Satélite;</w:t>
            </w:r>
          </w:p>
        </w:tc>
        <w:tc>
          <w:tcPr>
            <w:tcW w:w="1275" w:type="dxa"/>
            <w:shd w:val="clear" w:color="auto" w:fill="auto"/>
          </w:tcPr>
          <w:p w14:paraId="4C9DF9D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3879403"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8F12013" w14:textId="77777777" w:rsidTr="00660861">
        <w:trPr>
          <w:trHeight w:val="322"/>
        </w:trPr>
        <w:tc>
          <w:tcPr>
            <w:tcW w:w="6946" w:type="dxa"/>
            <w:shd w:val="clear" w:color="auto" w:fill="D9D9D9" w:themeFill="background1" w:themeFillShade="D9"/>
          </w:tcPr>
          <w:p w14:paraId="125A8842" w14:textId="77777777" w:rsidR="004D74D8" w:rsidRPr="0006522C" w:rsidRDefault="004D74D8" w:rsidP="0006522C">
            <w:pPr>
              <w:widowControl w:val="0"/>
              <w:ind w:left="720"/>
              <w:jc w:val="both"/>
              <w:textAlignment w:val="baseline"/>
              <w:rPr>
                <w:rFonts w:ascii="Tahoma" w:eastAsia="Times New Roman" w:hAnsi="Tahoma" w:cs="Tahoma"/>
                <w:b/>
                <w:sz w:val="20"/>
                <w:szCs w:val="20"/>
              </w:rPr>
            </w:pPr>
            <w:r w:rsidRPr="0006522C">
              <w:rPr>
                <w:rFonts w:ascii="Tahoma" w:eastAsia="Times New Roman" w:hAnsi="Tahoma" w:cs="Tahoma"/>
                <w:b/>
                <w:sz w:val="20"/>
                <w:szCs w:val="20"/>
              </w:rPr>
              <w:t>Retorno de Chamados</w:t>
            </w:r>
          </w:p>
        </w:tc>
        <w:tc>
          <w:tcPr>
            <w:tcW w:w="1275" w:type="dxa"/>
            <w:shd w:val="clear" w:color="auto" w:fill="D9D9D9" w:themeFill="background1" w:themeFillShade="D9"/>
          </w:tcPr>
          <w:p w14:paraId="3629F676"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shd w:val="clear" w:color="auto" w:fill="D9D9D9" w:themeFill="background1" w:themeFillShade="D9"/>
          </w:tcPr>
          <w:p w14:paraId="02E0E65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BADB338" w14:textId="77777777" w:rsidTr="00660861">
        <w:tc>
          <w:tcPr>
            <w:tcW w:w="6946" w:type="dxa"/>
            <w:shd w:val="clear" w:color="auto" w:fill="auto"/>
          </w:tcPr>
          <w:p w14:paraId="2568408A"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O sistema ofertado deverá ter solução para que seja efetuado o retorno ao cliente por carta ou por telefone da solicitação efetuada.</w:t>
            </w:r>
          </w:p>
        </w:tc>
        <w:tc>
          <w:tcPr>
            <w:tcW w:w="1275" w:type="dxa"/>
            <w:shd w:val="clear" w:color="auto" w:fill="auto"/>
          </w:tcPr>
          <w:p w14:paraId="2B80AB1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23162F3"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500DBEE" w14:textId="77777777" w:rsidTr="00660861">
        <w:tc>
          <w:tcPr>
            <w:tcW w:w="6946" w:type="dxa"/>
            <w:shd w:val="clear" w:color="auto" w:fill="auto"/>
          </w:tcPr>
          <w:p w14:paraId="11C1509D"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Quando o retorno for efetuado por telefone, deve ter a opção de registrar uma pesquisa de satisfação efetuada junto ao cliente, indicando comentários e observações efetuadas.</w:t>
            </w:r>
          </w:p>
        </w:tc>
        <w:tc>
          <w:tcPr>
            <w:tcW w:w="1275" w:type="dxa"/>
            <w:shd w:val="clear" w:color="auto" w:fill="auto"/>
          </w:tcPr>
          <w:p w14:paraId="403E60FD"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tcPr>
          <w:p w14:paraId="341BAE77"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4D2ED60" w14:textId="77777777" w:rsidTr="00660861">
        <w:tc>
          <w:tcPr>
            <w:tcW w:w="6946" w:type="dxa"/>
            <w:shd w:val="clear" w:color="auto" w:fill="D9D9D9" w:themeFill="background1" w:themeFillShade="D9"/>
          </w:tcPr>
          <w:p w14:paraId="2D0204FD" w14:textId="77777777" w:rsidR="004D74D8" w:rsidRPr="0006522C" w:rsidRDefault="004D74D8" w:rsidP="0006522C">
            <w:pPr>
              <w:widowControl w:val="0"/>
              <w:ind w:left="720"/>
              <w:jc w:val="both"/>
              <w:textAlignment w:val="baseline"/>
              <w:rPr>
                <w:rFonts w:ascii="Tahoma" w:eastAsia="Times New Roman" w:hAnsi="Tahoma" w:cs="Tahoma"/>
                <w:b/>
                <w:sz w:val="20"/>
                <w:szCs w:val="20"/>
              </w:rPr>
            </w:pPr>
            <w:r w:rsidRPr="0006522C">
              <w:rPr>
                <w:rFonts w:ascii="Tahoma" w:eastAsia="Times New Roman" w:hAnsi="Tahoma" w:cs="Tahoma"/>
                <w:b/>
                <w:sz w:val="20"/>
                <w:szCs w:val="20"/>
              </w:rPr>
              <w:t>Ordem de Serviço interna</w:t>
            </w:r>
          </w:p>
        </w:tc>
        <w:tc>
          <w:tcPr>
            <w:tcW w:w="1275" w:type="dxa"/>
            <w:shd w:val="clear" w:color="auto" w:fill="D9D9D9" w:themeFill="background1" w:themeFillShade="D9"/>
          </w:tcPr>
          <w:p w14:paraId="41863B59"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shd w:val="clear" w:color="auto" w:fill="D9D9D9" w:themeFill="background1" w:themeFillShade="D9"/>
          </w:tcPr>
          <w:p w14:paraId="559F8C37"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9DE8169" w14:textId="77777777" w:rsidTr="00660861">
        <w:tc>
          <w:tcPr>
            <w:tcW w:w="6946" w:type="dxa"/>
            <w:shd w:val="clear" w:color="auto" w:fill="auto"/>
          </w:tcPr>
          <w:p w14:paraId="0AE95C16"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O Sistema deverá controlar também as manutenções internas, preventivas e corretivas. Estas manutenções referem-se a equipamentos e estruturas prediais pertencentes à autarquia. Deverá, para cada ordem de serviço, indicar os equipamentos e mão de obra a serem utilizados. Em relação às manutenções preventivas, o Sistema deverá ter o recurso de gerar automaticamente, orientado por uma parametrização específica, ordens de serviços periódicas.</w:t>
            </w:r>
          </w:p>
        </w:tc>
        <w:tc>
          <w:tcPr>
            <w:tcW w:w="1275" w:type="dxa"/>
            <w:shd w:val="clear" w:color="auto" w:fill="auto"/>
          </w:tcPr>
          <w:p w14:paraId="357E7429"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tcPr>
          <w:p w14:paraId="4F3B1D43"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73C18E1" w14:textId="77777777" w:rsidTr="00660861">
        <w:tc>
          <w:tcPr>
            <w:tcW w:w="6946" w:type="dxa"/>
            <w:shd w:val="clear" w:color="auto" w:fill="D9D9D9" w:themeFill="background1" w:themeFillShade="D9"/>
          </w:tcPr>
          <w:p w14:paraId="58176C77" w14:textId="77777777" w:rsidR="004D74D8" w:rsidRPr="0006522C" w:rsidRDefault="004D74D8" w:rsidP="0006522C">
            <w:pPr>
              <w:widowControl w:val="0"/>
              <w:ind w:left="720"/>
              <w:jc w:val="both"/>
              <w:textAlignment w:val="baseline"/>
              <w:rPr>
                <w:rFonts w:ascii="Tahoma" w:eastAsia="Times New Roman" w:hAnsi="Tahoma" w:cs="Tahoma"/>
                <w:b/>
                <w:sz w:val="20"/>
                <w:szCs w:val="20"/>
              </w:rPr>
            </w:pPr>
            <w:r w:rsidRPr="0006522C">
              <w:rPr>
                <w:rFonts w:ascii="Tahoma" w:eastAsia="Times New Roman" w:hAnsi="Tahoma" w:cs="Tahoma"/>
                <w:b/>
                <w:sz w:val="20"/>
                <w:szCs w:val="20"/>
              </w:rPr>
              <w:t>Telemetria</w:t>
            </w:r>
          </w:p>
        </w:tc>
        <w:tc>
          <w:tcPr>
            <w:tcW w:w="1275" w:type="dxa"/>
            <w:shd w:val="clear" w:color="auto" w:fill="D9D9D9" w:themeFill="background1" w:themeFillShade="D9"/>
          </w:tcPr>
          <w:p w14:paraId="15A8EA79"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shd w:val="clear" w:color="auto" w:fill="D9D9D9" w:themeFill="background1" w:themeFillShade="D9"/>
          </w:tcPr>
          <w:p w14:paraId="0C37E44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8049BC5" w14:textId="77777777" w:rsidTr="00660861">
        <w:tc>
          <w:tcPr>
            <w:tcW w:w="6946" w:type="dxa"/>
            <w:shd w:val="clear" w:color="auto" w:fill="auto"/>
          </w:tcPr>
          <w:p w14:paraId="37936155"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Deverá permitir que o Preparador de serviços registre em tela, todas as interrupções no fornecimento de água, e que estes dados, sirvam de fonte de pesquisa no setor de Atendimento ao Cidadão. Deverão ser registrados:</w:t>
            </w:r>
          </w:p>
        </w:tc>
        <w:tc>
          <w:tcPr>
            <w:tcW w:w="1275" w:type="dxa"/>
            <w:shd w:val="clear" w:color="auto" w:fill="auto"/>
          </w:tcPr>
          <w:p w14:paraId="2C09BB71"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C68B56C"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D23032B" w14:textId="77777777" w:rsidTr="00660861">
        <w:tc>
          <w:tcPr>
            <w:tcW w:w="6946" w:type="dxa"/>
            <w:shd w:val="clear" w:color="auto" w:fill="auto"/>
          </w:tcPr>
          <w:p w14:paraId="53D89C7F"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A Zona de Abastecimento atingida.</w:t>
            </w:r>
          </w:p>
        </w:tc>
        <w:tc>
          <w:tcPr>
            <w:tcW w:w="1275" w:type="dxa"/>
            <w:shd w:val="clear" w:color="auto" w:fill="auto"/>
          </w:tcPr>
          <w:p w14:paraId="37F89C5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79368A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0E62377" w14:textId="77777777" w:rsidTr="00660861">
        <w:tc>
          <w:tcPr>
            <w:tcW w:w="6946" w:type="dxa"/>
            <w:shd w:val="clear" w:color="auto" w:fill="auto"/>
          </w:tcPr>
          <w:p w14:paraId="533D786A"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A data e hora do registro do fechamento.</w:t>
            </w:r>
          </w:p>
        </w:tc>
        <w:tc>
          <w:tcPr>
            <w:tcW w:w="1275" w:type="dxa"/>
            <w:shd w:val="clear" w:color="auto" w:fill="auto"/>
          </w:tcPr>
          <w:p w14:paraId="784154A5"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D592B7C"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9E0543D" w14:textId="77777777" w:rsidTr="00660861">
        <w:tc>
          <w:tcPr>
            <w:tcW w:w="6946" w:type="dxa"/>
            <w:shd w:val="clear" w:color="auto" w:fill="auto"/>
          </w:tcPr>
          <w:p w14:paraId="77EB69F6"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Observações sobre a ocorrência e normalização do abastecimento.</w:t>
            </w:r>
          </w:p>
        </w:tc>
        <w:tc>
          <w:tcPr>
            <w:tcW w:w="1275" w:type="dxa"/>
            <w:shd w:val="clear" w:color="auto" w:fill="auto"/>
          </w:tcPr>
          <w:p w14:paraId="1D4D0B7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FBE7D7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FBAC0C6" w14:textId="77777777" w:rsidTr="00660861">
        <w:tc>
          <w:tcPr>
            <w:tcW w:w="6946" w:type="dxa"/>
            <w:shd w:val="clear" w:color="auto" w:fill="D9D9D9" w:themeFill="background1" w:themeFillShade="D9"/>
          </w:tcPr>
          <w:p w14:paraId="6E0C745C" w14:textId="77777777" w:rsidR="004D74D8" w:rsidRPr="0006522C" w:rsidRDefault="004D74D8" w:rsidP="0006522C">
            <w:pPr>
              <w:widowControl w:val="0"/>
              <w:ind w:left="720"/>
              <w:jc w:val="both"/>
              <w:textAlignment w:val="baseline"/>
              <w:rPr>
                <w:rFonts w:ascii="Tahoma" w:eastAsia="Times New Roman" w:hAnsi="Tahoma" w:cs="Tahoma"/>
                <w:b/>
                <w:sz w:val="20"/>
                <w:szCs w:val="20"/>
              </w:rPr>
            </w:pPr>
            <w:r w:rsidRPr="0006522C">
              <w:rPr>
                <w:rFonts w:ascii="Tahoma" w:eastAsia="Times New Roman" w:hAnsi="Tahoma" w:cs="Tahoma"/>
                <w:b/>
                <w:sz w:val="20"/>
                <w:szCs w:val="20"/>
              </w:rPr>
              <w:t>Relatórios Gerenciais</w:t>
            </w:r>
          </w:p>
        </w:tc>
        <w:tc>
          <w:tcPr>
            <w:tcW w:w="1275" w:type="dxa"/>
            <w:shd w:val="clear" w:color="auto" w:fill="D9D9D9" w:themeFill="background1" w:themeFillShade="D9"/>
          </w:tcPr>
          <w:p w14:paraId="6ED8E335"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shd w:val="clear" w:color="auto" w:fill="D9D9D9" w:themeFill="background1" w:themeFillShade="D9"/>
          </w:tcPr>
          <w:p w14:paraId="119156C7"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690BEC5" w14:textId="77777777" w:rsidTr="00660861">
        <w:tc>
          <w:tcPr>
            <w:tcW w:w="6946" w:type="dxa"/>
            <w:shd w:val="clear" w:color="auto" w:fill="auto"/>
          </w:tcPr>
          <w:p w14:paraId="0A82336A"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Deverá permitir o armazenamento dos dados de execução dos serviços e a geração de indicadores que medem a performance, produtividade e eficiência do roteiro, devendo estar disponibilizados em tela ou por meio de relatórios em papel impressos diariamente.</w:t>
            </w:r>
          </w:p>
        </w:tc>
        <w:tc>
          <w:tcPr>
            <w:tcW w:w="1275" w:type="dxa"/>
            <w:shd w:val="clear" w:color="auto" w:fill="auto"/>
          </w:tcPr>
          <w:p w14:paraId="3FFB27EC"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1376E57"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3A73369" w14:textId="77777777" w:rsidTr="00660861">
        <w:tc>
          <w:tcPr>
            <w:tcW w:w="6946" w:type="dxa"/>
            <w:shd w:val="clear" w:color="auto" w:fill="auto"/>
          </w:tcPr>
          <w:p w14:paraId="59F36A20" w14:textId="77777777" w:rsidR="004D74D8" w:rsidRPr="0006522C" w:rsidRDefault="004D74D8" w:rsidP="0006522C">
            <w:pPr>
              <w:widowControl w:val="0"/>
              <w:numPr>
                <w:ilvl w:val="0"/>
                <w:numId w:val="19"/>
              </w:numPr>
              <w:jc w:val="both"/>
              <w:rPr>
                <w:rFonts w:ascii="Tahoma" w:eastAsia="Times New Roman" w:hAnsi="Tahoma" w:cs="Tahoma"/>
                <w:sz w:val="20"/>
                <w:szCs w:val="20"/>
              </w:rPr>
            </w:pPr>
            <w:r w:rsidRPr="0006522C">
              <w:rPr>
                <w:rFonts w:ascii="Tahoma" w:eastAsia="Times New Roman" w:hAnsi="Tahoma" w:cs="Tahoma"/>
                <w:sz w:val="20"/>
                <w:szCs w:val="20"/>
              </w:rPr>
              <w:t>Sistema informatizado deverá permitir que todos os dados relativos ao controle e gestão dos serviços possam ser visualizados na tela das estações de trabalho, sendo possível à emissão de no mínimo os seguintes relatórios:</w:t>
            </w:r>
          </w:p>
        </w:tc>
        <w:tc>
          <w:tcPr>
            <w:tcW w:w="1275" w:type="dxa"/>
            <w:shd w:val="clear" w:color="auto" w:fill="auto"/>
          </w:tcPr>
          <w:p w14:paraId="6A3B304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BB902A3"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F5A754C" w14:textId="77777777" w:rsidTr="00660861">
        <w:tc>
          <w:tcPr>
            <w:tcW w:w="6946" w:type="dxa"/>
            <w:shd w:val="clear" w:color="auto" w:fill="auto"/>
          </w:tcPr>
          <w:p w14:paraId="406BF0ED"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Relação de serviços a executar</w:t>
            </w:r>
          </w:p>
        </w:tc>
        <w:tc>
          <w:tcPr>
            <w:tcW w:w="1275" w:type="dxa"/>
            <w:shd w:val="clear" w:color="auto" w:fill="auto"/>
          </w:tcPr>
          <w:p w14:paraId="08068D44"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E662305"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1BF234A" w14:textId="77777777" w:rsidTr="00660861">
        <w:tc>
          <w:tcPr>
            <w:tcW w:w="6946" w:type="dxa"/>
            <w:shd w:val="clear" w:color="auto" w:fill="auto"/>
          </w:tcPr>
          <w:p w14:paraId="3C52AF77"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Relação mensal de serviços executados</w:t>
            </w:r>
          </w:p>
        </w:tc>
        <w:tc>
          <w:tcPr>
            <w:tcW w:w="1275" w:type="dxa"/>
            <w:shd w:val="clear" w:color="auto" w:fill="auto"/>
          </w:tcPr>
          <w:p w14:paraId="4B222D50"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9314208"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4069B1C" w14:textId="77777777" w:rsidTr="00660861">
        <w:tc>
          <w:tcPr>
            <w:tcW w:w="6946" w:type="dxa"/>
            <w:shd w:val="clear" w:color="auto" w:fill="auto"/>
          </w:tcPr>
          <w:p w14:paraId="4CB9CDC9"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Relação de serviços com prazos de execução vencidos.</w:t>
            </w:r>
          </w:p>
        </w:tc>
        <w:tc>
          <w:tcPr>
            <w:tcW w:w="1275" w:type="dxa"/>
            <w:shd w:val="clear" w:color="auto" w:fill="auto"/>
          </w:tcPr>
          <w:p w14:paraId="0F187442"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830D275"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B9CEBAC" w14:textId="77777777" w:rsidTr="00660861">
        <w:tc>
          <w:tcPr>
            <w:tcW w:w="6946" w:type="dxa"/>
            <w:shd w:val="clear" w:color="auto" w:fill="auto"/>
          </w:tcPr>
          <w:p w14:paraId="4C795B63" w14:textId="77777777" w:rsidR="004D74D8" w:rsidRPr="0006522C" w:rsidRDefault="004D74D8" w:rsidP="0006522C">
            <w:pPr>
              <w:widowControl w:val="0"/>
              <w:numPr>
                <w:ilvl w:val="0"/>
                <w:numId w:val="19"/>
              </w:numPr>
              <w:jc w:val="both"/>
              <w:rPr>
                <w:rFonts w:ascii="Tahoma" w:eastAsia="Times New Roman" w:hAnsi="Tahoma" w:cs="Tahoma"/>
                <w:sz w:val="20"/>
                <w:szCs w:val="20"/>
              </w:rPr>
            </w:pPr>
            <w:r w:rsidRPr="0006522C">
              <w:rPr>
                <w:rFonts w:ascii="Tahoma" w:eastAsia="Times New Roman" w:hAnsi="Tahoma" w:cs="Tahoma"/>
                <w:sz w:val="20"/>
                <w:szCs w:val="20"/>
              </w:rPr>
              <w:t>Estatística de materiais aplicados, por dia, mês e por equipe.</w:t>
            </w:r>
          </w:p>
        </w:tc>
        <w:tc>
          <w:tcPr>
            <w:tcW w:w="1275" w:type="dxa"/>
            <w:shd w:val="clear" w:color="auto" w:fill="auto"/>
          </w:tcPr>
          <w:p w14:paraId="66B3B31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6EB4AA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6C8F245" w14:textId="77777777" w:rsidTr="00660861">
        <w:tc>
          <w:tcPr>
            <w:tcW w:w="6946" w:type="dxa"/>
            <w:shd w:val="clear" w:color="auto" w:fill="auto"/>
          </w:tcPr>
          <w:p w14:paraId="2E0A05FE" w14:textId="77777777" w:rsidR="004D74D8" w:rsidRPr="0006522C" w:rsidRDefault="004D74D8" w:rsidP="0006522C">
            <w:pPr>
              <w:widowControl w:val="0"/>
              <w:numPr>
                <w:ilvl w:val="0"/>
                <w:numId w:val="19"/>
              </w:numPr>
              <w:jc w:val="both"/>
              <w:rPr>
                <w:rFonts w:ascii="Tahoma" w:eastAsia="Times New Roman" w:hAnsi="Tahoma" w:cs="Tahoma"/>
                <w:sz w:val="20"/>
                <w:szCs w:val="20"/>
              </w:rPr>
            </w:pPr>
            <w:r w:rsidRPr="0006522C">
              <w:rPr>
                <w:rFonts w:ascii="Tahoma" w:eastAsia="Times New Roman" w:hAnsi="Tahoma" w:cs="Tahoma"/>
                <w:sz w:val="20"/>
                <w:szCs w:val="20"/>
              </w:rPr>
              <w:t>Estatística de mão de obra utilizada por dia, mês e por equipe.</w:t>
            </w:r>
          </w:p>
        </w:tc>
        <w:tc>
          <w:tcPr>
            <w:tcW w:w="1275" w:type="dxa"/>
            <w:shd w:val="clear" w:color="auto" w:fill="auto"/>
          </w:tcPr>
          <w:p w14:paraId="5194B950"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1961C4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37FDA5F" w14:textId="77777777" w:rsidTr="00660861">
        <w:tc>
          <w:tcPr>
            <w:tcW w:w="6946" w:type="dxa"/>
            <w:shd w:val="clear" w:color="auto" w:fill="auto"/>
          </w:tcPr>
          <w:p w14:paraId="6603064C" w14:textId="77777777" w:rsidR="004D74D8" w:rsidRPr="0006522C" w:rsidRDefault="004D74D8" w:rsidP="0006522C">
            <w:pPr>
              <w:widowControl w:val="0"/>
              <w:numPr>
                <w:ilvl w:val="0"/>
                <w:numId w:val="19"/>
              </w:numPr>
              <w:jc w:val="both"/>
              <w:rPr>
                <w:rFonts w:ascii="Tahoma" w:eastAsia="Times New Roman" w:hAnsi="Tahoma" w:cs="Tahoma"/>
                <w:sz w:val="20"/>
                <w:szCs w:val="20"/>
              </w:rPr>
            </w:pPr>
            <w:r w:rsidRPr="0006522C">
              <w:rPr>
                <w:rFonts w:ascii="Tahoma" w:eastAsia="Times New Roman" w:hAnsi="Tahoma" w:cs="Tahoma"/>
                <w:sz w:val="20"/>
                <w:szCs w:val="20"/>
              </w:rPr>
              <w:t>Estatística de equipamentos utilizados, por dia, mês e por equipe.</w:t>
            </w:r>
          </w:p>
        </w:tc>
        <w:tc>
          <w:tcPr>
            <w:tcW w:w="1275" w:type="dxa"/>
            <w:shd w:val="clear" w:color="auto" w:fill="auto"/>
          </w:tcPr>
          <w:p w14:paraId="1D158B85"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E96351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7A83896" w14:textId="77777777" w:rsidTr="00660861">
        <w:tc>
          <w:tcPr>
            <w:tcW w:w="6946" w:type="dxa"/>
            <w:shd w:val="clear" w:color="auto" w:fill="auto"/>
          </w:tcPr>
          <w:p w14:paraId="1AE943A2"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Relação de serviços previstos para execução pelas equipes de água e esgoto</w:t>
            </w:r>
          </w:p>
        </w:tc>
        <w:tc>
          <w:tcPr>
            <w:tcW w:w="1275" w:type="dxa"/>
            <w:shd w:val="clear" w:color="auto" w:fill="auto"/>
          </w:tcPr>
          <w:p w14:paraId="01D45E85"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B3ABE6D"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F1542A0" w14:textId="77777777" w:rsidTr="00660861">
        <w:tc>
          <w:tcPr>
            <w:tcW w:w="6946" w:type="dxa"/>
            <w:shd w:val="clear" w:color="auto" w:fill="auto"/>
          </w:tcPr>
          <w:p w14:paraId="7B8FACED"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Relação de chamados por período</w:t>
            </w:r>
          </w:p>
        </w:tc>
        <w:tc>
          <w:tcPr>
            <w:tcW w:w="1275" w:type="dxa"/>
            <w:shd w:val="clear" w:color="auto" w:fill="auto"/>
          </w:tcPr>
          <w:p w14:paraId="51EA0984"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A7BEBE4"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3B17895" w14:textId="77777777" w:rsidTr="00660861">
        <w:tc>
          <w:tcPr>
            <w:tcW w:w="6946" w:type="dxa"/>
            <w:shd w:val="clear" w:color="auto" w:fill="auto"/>
          </w:tcPr>
          <w:p w14:paraId="0DA9C1D4"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Relação de chamados por Tipo de Atendimento</w:t>
            </w:r>
          </w:p>
        </w:tc>
        <w:tc>
          <w:tcPr>
            <w:tcW w:w="1275" w:type="dxa"/>
            <w:shd w:val="clear" w:color="auto" w:fill="auto"/>
          </w:tcPr>
          <w:p w14:paraId="447DA35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2F09C8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A01DE1F" w14:textId="77777777" w:rsidTr="00660861">
        <w:tc>
          <w:tcPr>
            <w:tcW w:w="6946" w:type="dxa"/>
            <w:shd w:val="clear" w:color="auto" w:fill="auto"/>
          </w:tcPr>
          <w:p w14:paraId="4A6B8C93"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lastRenderedPageBreak/>
              <w:t>Relação de chamados por Bairro</w:t>
            </w:r>
          </w:p>
        </w:tc>
        <w:tc>
          <w:tcPr>
            <w:tcW w:w="1275" w:type="dxa"/>
            <w:shd w:val="clear" w:color="auto" w:fill="auto"/>
          </w:tcPr>
          <w:p w14:paraId="1AFCAFD5"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AF23C58"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890280F" w14:textId="77777777" w:rsidTr="00660861">
        <w:tc>
          <w:tcPr>
            <w:tcW w:w="6946" w:type="dxa"/>
            <w:shd w:val="clear" w:color="auto" w:fill="auto"/>
          </w:tcPr>
          <w:p w14:paraId="64B349AA"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Relação de chamados internos por departamento</w:t>
            </w:r>
          </w:p>
        </w:tc>
        <w:tc>
          <w:tcPr>
            <w:tcW w:w="1275" w:type="dxa"/>
            <w:shd w:val="clear" w:color="auto" w:fill="auto"/>
          </w:tcPr>
          <w:p w14:paraId="4D1DE901"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F80BAE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1F6E117" w14:textId="77777777" w:rsidTr="00660861">
        <w:tc>
          <w:tcPr>
            <w:tcW w:w="6946" w:type="dxa"/>
            <w:shd w:val="clear" w:color="auto" w:fill="auto"/>
          </w:tcPr>
          <w:p w14:paraId="2D5D9AFF"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Produtividade das equipes</w:t>
            </w:r>
          </w:p>
        </w:tc>
        <w:tc>
          <w:tcPr>
            <w:tcW w:w="1275" w:type="dxa"/>
            <w:shd w:val="clear" w:color="auto" w:fill="auto"/>
          </w:tcPr>
          <w:p w14:paraId="7B0FF06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D87132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BE0584E" w14:textId="77777777" w:rsidTr="00660861">
        <w:tc>
          <w:tcPr>
            <w:tcW w:w="6946" w:type="dxa"/>
            <w:shd w:val="clear" w:color="auto" w:fill="auto"/>
          </w:tcPr>
          <w:p w14:paraId="6725F6FC"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Tempo de Atendimento ao Usuário</w:t>
            </w:r>
          </w:p>
        </w:tc>
        <w:tc>
          <w:tcPr>
            <w:tcW w:w="1275" w:type="dxa"/>
            <w:shd w:val="clear" w:color="auto" w:fill="auto"/>
          </w:tcPr>
          <w:p w14:paraId="36811443"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0F32BB4"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8043832" w14:textId="77777777" w:rsidTr="00660861">
        <w:tc>
          <w:tcPr>
            <w:tcW w:w="6946" w:type="dxa"/>
            <w:shd w:val="clear" w:color="auto" w:fill="auto"/>
          </w:tcPr>
          <w:p w14:paraId="48A87FDA"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Tempo Médio de Atendimento dos Serviços</w:t>
            </w:r>
          </w:p>
        </w:tc>
        <w:tc>
          <w:tcPr>
            <w:tcW w:w="1275" w:type="dxa"/>
            <w:shd w:val="clear" w:color="auto" w:fill="auto"/>
          </w:tcPr>
          <w:p w14:paraId="033DAE08"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04A2898"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90CFBBA" w14:textId="77777777" w:rsidTr="00660861">
        <w:tc>
          <w:tcPr>
            <w:tcW w:w="6946" w:type="dxa"/>
            <w:shd w:val="clear" w:color="auto" w:fill="auto"/>
          </w:tcPr>
          <w:p w14:paraId="04ECB301"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Quadro comparativo de serviços por setor</w:t>
            </w:r>
          </w:p>
        </w:tc>
        <w:tc>
          <w:tcPr>
            <w:tcW w:w="1275" w:type="dxa"/>
            <w:shd w:val="clear" w:color="auto" w:fill="auto"/>
          </w:tcPr>
          <w:p w14:paraId="079BE2D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025B064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E0F04EC" w14:textId="77777777" w:rsidTr="00660861">
        <w:tc>
          <w:tcPr>
            <w:tcW w:w="6946" w:type="dxa"/>
            <w:shd w:val="clear" w:color="auto" w:fill="auto"/>
          </w:tcPr>
          <w:p w14:paraId="02220D48"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Ordens de serviço em aberto por prioridade</w:t>
            </w:r>
          </w:p>
        </w:tc>
        <w:tc>
          <w:tcPr>
            <w:tcW w:w="1275" w:type="dxa"/>
            <w:shd w:val="clear" w:color="auto" w:fill="auto"/>
          </w:tcPr>
          <w:p w14:paraId="6F642D30"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12686D1"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A094259" w14:textId="77777777" w:rsidTr="00660861">
        <w:tc>
          <w:tcPr>
            <w:tcW w:w="6946" w:type="dxa"/>
            <w:shd w:val="clear" w:color="auto" w:fill="auto"/>
          </w:tcPr>
          <w:p w14:paraId="513CBB75"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Ordens de serviço em aberto por viatura</w:t>
            </w:r>
          </w:p>
        </w:tc>
        <w:tc>
          <w:tcPr>
            <w:tcW w:w="1275" w:type="dxa"/>
            <w:shd w:val="clear" w:color="auto" w:fill="auto"/>
          </w:tcPr>
          <w:p w14:paraId="21F05CBC"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1D225AFC"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56C9151" w14:textId="77777777" w:rsidTr="00660861">
        <w:tc>
          <w:tcPr>
            <w:tcW w:w="6946" w:type="dxa"/>
            <w:shd w:val="clear" w:color="auto" w:fill="auto"/>
          </w:tcPr>
          <w:p w14:paraId="60433123"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Ordens de serviço em aberto por empreiteira</w:t>
            </w:r>
          </w:p>
        </w:tc>
        <w:tc>
          <w:tcPr>
            <w:tcW w:w="1275" w:type="dxa"/>
            <w:shd w:val="clear" w:color="auto" w:fill="auto"/>
          </w:tcPr>
          <w:p w14:paraId="0CC0FFA2"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31B9D4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0280903" w14:textId="77777777" w:rsidTr="00660861">
        <w:tc>
          <w:tcPr>
            <w:tcW w:w="6946" w:type="dxa"/>
            <w:shd w:val="clear" w:color="auto" w:fill="auto"/>
          </w:tcPr>
          <w:p w14:paraId="210FADF0"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Quadro de reincidência de tipo de chamado</w:t>
            </w:r>
          </w:p>
        </w:tc>
        <w:tc>
          <w:tcPr>
            <w:tcW w:w="1275" w:type="dxa"/>
            <w:shd w:val="clear" w:color="auto" w:fill="auto"/>
          </w:tcPr>
          <w:p w14:paraId="71909E09"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40BB4E8"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708C8D3" w14:textId="77777777" w:rsidTr="00660861">
        <w:tc>
          <w:tcPr>
            <w:tcW w:w="6946" w:type="dxa"/>
            <w:shd w:val="clear" w:color="auto" w:fill="auto"/>
          </w:tcPr>
          <w:p w14:paraId="7AEEA508"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Quadro de Execução mensal de serviços</w:t>
            </w:r>
          </w:p>
        </w:tc>
        <w:tc>
          <w:tcPr>
            <w:tcW w:w="1275" w:type="dxa"/>
            <w:shd w:val="clear" w:color="auto" w:fill="auto"/>
          </w:tcPr>
          <w:p w14:paraId="303E2828"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B9750E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08E1A3A" w14:textId="77777777" w:rsidTr="00660861">
        <w:tc>
          <w:tcPr>
            <w:tcW w:w="6946" w:type="dxa"/>
            <w:shd w:val="clear" w:color="auto" w:fill="D9D9D9" w:themeFill="background1" w:themeFillShade="D9"/>
          </w:tcPr>
          <w:p w14:paraId="070D24FE" w14:textId="77777777" w:rsidR="004D74D8" w:rsidRPr="0006522C" w:rsidRDefault="004D74D8" w:rsidP="0006522C">
            <w:pPr>
              <w:widowControl w:val="0"/>
              <w:ind w:left="720"/>
              <w:jc w:val="both"/>
              <w:textAlignment w:val="baseline"/>
              <w:rPr>
                <w:rFonts w:ascii="Tahoma" w:eastAsia="Times New Roman" w:hAnsi="Tahoma" w:cs="Tahoma"/>
                <w:b/>
                <w:sz w:val="20"/>
                <w:szCs w:val="20"/>
              </w:rPr>
            </w:pPr>
            <w:r w:rsidRPr="0006522C">
              <w:rPr>
                <w:rFonts w:ascii="Tahoma" w:eastAsia="Times New Roman" w:hAnsi="Tahoma" w:cs="Tahoma"/>
                <w:b/>
                <w:sz w:val="20"/>
                <w:szCs w:val="20"/>
              </w:rPr>
              <w:t>Geração Automática de Ordens de Serviço (Interação com Sistema de Faturamento)</w:t>
            </w:r>
          </w:p>
        </w:tc>
        <w:tc>
          <w:tcPr>
            <w:tcW w:w="1275" w:type="dxa"/>
            <w:shd w:val="clear" w:color="auto" w:fill="D9D9D9" w:themeFill="background1" w:themeFillShade="D9"/>
          </w:tcPr>
          <w:p w14:paraId="1E50CBB0"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9" w:type="dxa"/>
            <w:shd w:val="clear" w:color="auto" w:fill="D9D9D9" w:themeFill="background1" w:themeFillShade="D9"/>
          </w:tcPr>
          <w:p w14:paraId="1CA2E73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FB74120" w14:textId="77777777" w:rsidTr="00660861">
        <w:tc>
          <w:tcPr>
            <w:tcW w:w="6946" w:type="dxa"/>
            <w:shd w:val="clear" w:color="auto" w:fill="auto"/>
          </w:tcPr>
          <w:p w14:paraId="569101B4"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O Sistema de Atendimento ao Cidadão deverá dispor de rotinas que permitam, dentro dos critérios de seleção e de acordo com os parâmetros adotados dinamicamente no órgão, a geração automática e o controle de Ordens de Serviço para os seguintes serviços:</w:t>
            </w:r>
          </w:p>
        </w:tc>
        <w:tc>
          <w:tcPr>
            <w:tcW w:w="1275" w:type="dxa"/>
            <w:shd w:val="clear" w:color="auto" w:fill="auto"/>
          </w:tcPr>
          <w:p w14:paraId="13FB400B"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8D49DD2"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992787D" w14:textId="77777777" w:rsidTr="00660861">
        <w:tc>
          <w:tcPr>
            <w:tcW w:w="6946" w:type="dxa"/>
            <w:shd w:val="clear" w:color="auto" w:fill="auto"/>
          </w:tcPr>
          <w:p w14:paraId="344A5F8A"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Corte de ligações</w:t>
            </w:r>
          </w:p>
        </w:tc>
        <w:tc>
          <w:tcPr>
            <w:tcW w:w="1275" w:type="dxa"/>
            <w:shd w:val="clear" w:color="auto" w:fill="auto"/>
          </w:tcPr>
          <w:p w14:paraId="243FEEC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3B8F4C1"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7E4106F" w14:textId="77777777" w:rsidTr="00660861">
        <w:tc>
          <w:tcPr>
            <w:tcW w:w="6946" w:type="dxa"/>
            <w:shd w:val="clear" w:color="auto" w:fill="auto"/>
          </w:tcPr>
          <w:p w14:paraId="73252E38"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Troca de Hidrômetro</w:t>
            </w:r>
          </w:p>
        </w:tc>
        <w:tc>
          <w:tcPr>
            <w:tcW w:w="1275" w:type="dxa"/>
            <w:shd w:val="clear" w:color="auto" w:fill="auto"/>
          </w:tcPr>
          <w:p w14:paraId="746B203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CC0B4C7"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3C685EF" w14:textId="77777777" w:rsidTr="00660861">
        <w:tc>
          <w:tcPr>
            <w:tcW w:w="6946" w:type="dxa"/>
            <w:shd w:val="clear" w:color="auto" w:fill="auto"/>
          </w:tcPr>
          <w:p w14:paraId="23573982"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Manutenção de Hidrômetros</w:t>
            </w:r>
          </w:p>
        </w:tc>
        <w:tc>
          <w:tcPr>
            <w:tcW w:w="1275" w:type="dxa"/>
            <w:shd w:val="clear" w:color="auto" w:fill="auto"/>
          </w:tcPr>
          <w:p w14:paraId="6445F921"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B735D13"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0A78135" w14:textId="77777777" w:rsidTr="00660861">
        <w:tc>
          <w:tcPr>
            <w:tcW w:w="6946" w:type="dxa"/>
            <w:shd w:val="clear" w:color="auto" w:fill="auto"/>
          </w:tcPr>
          <w:p w14:paraId="320CE82F"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Vistoria</w:t>
            </w:r>
          </w:p>
        </w:tc>
        <w:tc>
          <w:tcPr>
            <w:tcW w:w="1275" w:type="dxa"/>
            <w:shd w:val="clear" w:color="auto" w:fill="auto"/>
          </w:tcPr>
          <w:p w14:paraId="34341C0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4E251BC7"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B77E49B" w14:textId="77777777" w:rsidTr="00660861">
        <w:tc>
          <w:tcPr>
            <w:tcW w:w="6946" w:type="dxa"/>
            <w:shd w:val="clear" w:color="auto" w:fill="auto"/>
          </w:tcPr>
          <w:p w14:paraId="35146E8D"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Na conclusão de cada ordem de serviço este Sistema deverá atualizar automaticamente as informações pertinentes ao Sistema de Faturamento alterado pela execução da O.S. (Marcar a ligação como cortada, alterar o nº do Hidrômetro, registrar históricos).</w:t>
            </w:r>
          </w:p>
        </w:tc>
        <w:tc>
          <w:tcPr>
            <w:tcW w:w="1275" w:type="dxa"/>
            <w:shd w:val="clear" w:color="auto" w:fill="auto"/>
          </w:tcPr>
          <w:p w14:paraId="6BE1D5B6"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1D09F3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CBCFBA0" w14:textId="77777777" w:rsidTr="00660861">
        <w:tc>
          <w:tcPr>
            <w:tcW w:w="6946" w:type="dxa"/>
            <w:shd w:val="clear" w:color="auto" w:fill="D9D9D9" w:themeFill="background1" w:themeFillShade="D9"/>
          </w:tcPr>
          <w:p w14:paraId="5189E4ED" w14:textId="77777777" w:rsidR="004D74D8" w:rsidRPr="0006522C" w:rsidRDefault="004D74D8" w:rsidP="0006522C">
            <w:pPr>
              <w:widowControl w:val="0"/>
              <w:ind w:left="720"/>
              <w:jc w:val="both"/>
              <w:textAlignment w:val="baseline"/>
              <w:rPr>
                <w:rFonts w:ascii="Tahoma" w:eastAsia="Times New Roman" w:hAnsi="Tahoma" w:cs="Tahoma"/>
                <w:b/>
                <w:sz w:val="20"/>
                <w:szCs w:val="20"/>
              </w:rPr>
            </w:pPr>
            <w:r w:rsidRPr="0006522C">
              <w:rPr>
                <w:rFonts w:ascii="Tahoma" w:eastAsia="Times New Roman" w:hAnsi="Tahoma" w:cs="Tahoma"/>
                <w:b/>
                <w:sz w:val="20"/>
                <w:szCs w:val="20"/>
              </w:rPr>
              <w:t>Artigo de Multa e Notificação</w:t>
            </w:r>
          </w:p>
        </w:tc>
        <w:tc>
          <w:tcPr>
            <w:tcW w:w="1275" w:type="dxa"/>
            <w:shd w:val="clear" w:color="auto" w:fill="D9D9D9" w:themeFill="background1" w:themeFillShade="D9"/>
          </w:tcPr>
          <w:p w14:paraId="3220310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shd w:val="clear" w:color="auto" w:fill="D9D9D9" w:themeFill="background1" w:themeFillShade="D9"/>
          </w:tcPr>
          <w:p w14:paraId="1806176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641E6D5" w14:textId="77777777" w:rsidTr="00660861">
        <w:tc>
          <w:tcPr>
            <w:tcW w:w="6946" w:type="dxa"/>
            <w:shd w:val="clear" w:color="auto" w:fill="auto"/>
          </w:tcPr>
          <w:p w14:paraId="390DF2DB"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O sistema deverá permitir o cadastro de artigos de notificação e/ou multa, contendo: número e data do decreto, valor da multa, prazo de pagamento, defesa e adequação e tipo de moeda. </w:t>
            </w:r>
          </w:p>
        </w:tc>
        <w:tc>
          <w:tcPr>
            <w:tcW w:w="1275" w:type="dxa"/>
            <w:shd w:val="clear" w:color="auto" w:fill="auto"/>
          </w:tcPr>
          <w:p w14:paraId="672A8B35"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62B4D5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B566A33" w14:textId="77777777" w:rsidTr="00660861">
        <w:tc>
          <w:tcPr>
            <w:tcW w:w="6946" w:type="dxa"/>
            <w:shd w:val="clear" w:color="auto" w:fill="auto"/>
          </w:tcPr>
          <w:p w14:paraId="49413B04"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O sistema deverá aplicar artigos de notificação no evento da ordem de serviço e ao atingir o período de vencimento da defesa, o sistema, possa dispor de ferramenta para gerar automaticamente novos eventos de fiscalização na ordem de serviço. </w:t>
            </w:r>
          </w:p>
        </w:tc>
        <w:tc>
          <w:tcPr>
            <w:tcW w:w="1275" w:type="dxa"/>
            <w:shd w:val="clear" w:color="auto" w:fill="auto"/>
          </w:tcPr>
          <w:p w14:paraId="6681E6C9"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07FA12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4331AD6" w14:textId="77777777" w:rsidTr="00660861">
        <w:tc>
          <w:tcPr>
            <w:tcW w:w="6946" w:type="dxa"/>
            <w:shd w:val="clear" w:color="auto" w:fill="auto"/>
          </w:tcPr>
          <w:p w14:paraId="1D350B3C"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O sistema deverá aplicar artigos de multa no evento da ordem de serviço e ao atingir o período de vencimento da defesa, o sistema, possa dispor de ferramenta para gerar automaticamente o carnê de multa integrado com sistema de faturamento para sua cobrança</w:t>
            </w:r>
          </w:p>
        </w:tc>
        <w:tc>
          <w:tcPr>
            <w:tcW w:w="1275" w:type="dxa"/>
            <w:shd w:val="clear" w:color="auto" w:fill="auto"/>
          </w:tcPr>
          <w:p w14:paraId="16FCB512"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77BB36D2"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E93793E" w14:textId="77777777" w:rsidTr="00660861">
        <w:tc>
          <w:tcPr>
            <w:tcW w:w="6946" w:type="dxa"/>
            <w:shd w:val="clear" w:color="auto" w:fill="auto"/>
          </w:tcPr>
          <w:p w14:paraId="17996A06"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O sistema deverá permitir ao seu usuário, consultar e imprimir carnês de multa para envio aos correios.</w:t>
            </w:r>
          </w:p>
        </w:tc>
        <w:tc>
          <w:tcPr>
            <w:tcW w:w="1275" w:type="dxa"/>
            <w:shd w:val="clear" w:color="auto" w:fill="auto"/>
          </w:tcPr>
          <w:p w14:paraId="73851954"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429B1B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153D5A7" w14:textId="77777777" w:rsidTr="00660861">
        <w:trPr>
          <w:trHeight w:val="1096"/>
        </w:trPr>
        <w:tc>
          <w:tcPr>
            <w:tcW w:w="6946" w:type="dxa"/>
            <w:shd w:val="clear" w:color="auto" w:fill="D9D9D9" w:themeFill="background1" w:themeFillShade="D9"/>
          </w:tcPr>
          <w:p w14:paraId="5A9F2F77" w14:textId="77777777" w:rsidR="004D74D8" w:rsidRPr="0006522C" w:rsidRDefault="004D74D8" w:rsidP="0006522C">
            <w:pPr>
              <w:widowControl w:val="0"/>
              <w:ind w:left="720"/>
              <w:jc w:val="center"/>
              <w:textAlignment w:val="baseline"/>
              <w:rPr>
                <w:rFonts w:ascii="Tahoma" w:eastAsia="Times New Roman" w:hAnsi="Tahoma" w:cs="Tahoma"/>
                <w:b/>
                <w:bCs/>
                <w:sz w:val="20"/>
                <w:szCs w:val="20"/>
                <w:lang w:eastAsia="pt-BR"/>
              </w:rPr>
            </w:pPr>
          </w:p>
          <w:p w14:paraId="27ECD04F" w14:textId="77777777" w:rsidR="004D74D8" w:rsidRPr="0006522C" w:rsidRDefault="004D74D8" w:rsidP="0006522C">
            <w:pPr>
              <w:widowControl w:val="0"/>
              <w:textAlignment w:val="baseline"/>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 xml:space="preserve"> PORTAL DE GERENCIAMENTO RASTREAMENTO DE SERVIÇOS</w:t>
            </w:r>
          </w:p>
          <w:p w14:paraId="430025A4" w14:textId="77777777" w:rsidR="004D74D8" w:rsidRPr="0006522C" w:rsidRDefault="004D74D8" w:rsidP="0006522C">
            <w:pPr>
              <w:widowControl w:val="0"/>
              <w:ind w:left="1506"/>
              <w:textAlignment w:val="baseline"/>
              <w:rPr>
                <w:rFonts w:ascii="Tahoma" w:eastAsia="Times New Roman" w:hAnsi="Tahoma" w:cs="Tahoma"/>
                <w:b/>
                <w:bCs/>
                <w:sz w:val="20"/>
                <w:szCs w:val="20"/>
                <w:lang w:eastAsia="pt-BR"/>
              </w:rPr>
            </w:pPr>
          </w:p>
        </w:tc>
        <w:tc>
          <w:tcPr>
            <w:tcW w:w="1275" w:type="dxa"/>
            <w:shd w:val="clear" w:color="auto" w:fill="D9D9D9" w:themeFill="background1" w:themeFillShade="D9"/>
          </w:tcPr>
          <w:p w14:paraId="77B0CE3B"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c>
          <w:tcPr>
            <w:tcW w:w="1419" w:type="dxa"/>
            <w:shd w:val="clear" w:color="auto" w:fill="D9D9D9" w:themeFill="background1" w:themeFillShade="D9"/>
          </w:tcPr>
          <w:p w14:paraId="54E49C7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6263E13" w14:textId="77777777" w:rsidTr="00660861">
        <w:tc>
          <w:tcPr>
            <w:tcW w:w="6946" w:type="dxa"/>
            <w:shd w:val="clear" w:color="auto" w:fill="auto"/>
          </w:tcPr>
          <w:p w14:paraId="68383FA2"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O Sistema deverá possuir recursos para visualização dos smartfones especializados em mapa na tela de gerenciamento em tempo real; </w:t>
            </w:r>
          </w:p>
        </w:tc>
        <w:tc>
          <w:tcPr>
            <w:tcW w:w="1275" w:type="dxa"/>
            <w:shd w:val="clear" w:color="auto" w:fill="auto"/>
          </w:tcPr>
          <w:p w14:paraId="50EE0D21"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77A9EAD"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13CC7FF" w14:textId="77777777" w:rsidTr="00660861">
        <w:tc>
          <w:tcPr>
            <w:tcW w:w="6946" w:type="dxa"/>
            <w:shd w:val="clear" w:color="auto" w:fill="auto"/>
          </w:tcPr>
          <w:p w14:paraId="54280F9B"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Deverá permitir a visualização total e simultânea dos smartfones rastreados; </w:t>
            </w:r>
          </w:p>
        </w:tc>
        <w:tc>
          <w:tcPr>
            <w:tcW w:w="1275" w:type="dxa"/>
            <w:shd w:val="clear" w:color="auto" w:fill="auto"/>
          </w:tcPr>
          <w:p w14:paraId="1FEB89B3"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A0E4A15"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0DADC53" w14:textId="77777777" w:rsidTr="00660861">
        <w:tc>
          <w:tcPr>
            <w:tcW w:w="6946" w:type="dxa"/>
            <w:shd w:val="clear" w:color="auto" w:fill="auto"/>
          </w:tcPr>
          <w:p w14:paraId="13D1363D"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Deverá possibilitar a configuração de agrupamento de smartfones/equipes por centros de custos, onde as equipes só serão </w:t>
            </w:r>
            <w:r w:rsidRPr="0006522C">
              <w:rPr>
                <w:rFonts w:ascii="Tahoma" w:eastAsia="Times New Roman" w:hAnsi="Tahoma" w:cs="Tahoma"/>
                <w:bCs/>
                <w:sz w:val="20"/>
                <w:szCs w:val="20"/>
              </w:rPr>
              <w:lastRenderedPageBreak/>
              <w:t xml:space="preserve">visíveis aos gestores de cada centro de custo; </w:t>
            </w:r>
          </w:p>
        </w:tc>
        <w:tc>
          <w:tcPr>
            <w:tcW w:w="1275" w:type="dxa"/>
            <w:shd w:val="clear" w:color="auto" w:fill="auto"/>
          </w:tcPr>
          <w:p w14:paraId="5C1A8944"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lastRenderedPageBreak/>
              <w:t>SIM</w:t>
            </w:r>
          </w:p>
        </w:tc>
        <w:tc>
          <w:tcPr>
            <w:tcW w:w="1419" w:type="dxa"/>
          </w:tcPr>
          <w:p w14:paraId="0110E982"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4B0C5F1" w14:textId="77777777" w:rsidTr="00660861">
        <w:tc>
          <w:tcPr>
            <w:tcW w:w="6946" w:type="dxa"/>
            <w:shd w:val="clear" w:color="auto" w:fill="auto"/>
          </w:tcPr>
          <w:p w14:paraId="67430330"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Deverá filtrar os tipos de serviços por centros de custos e enviar Ordens de Serviço somente para as equipes vinculadas a eles; </w:t>
            </w:r>
          </w:p>
        </w:tc>
        <w:tc>
          <w:tcPr>
            <w:tcW w:w="1275" w:type="dxa"/>
            <w:shd w:val="clear" w:color="auto" w:fill="auto"/>
          </w:tcPr>
          <w:p w14:paraId="10DE4621"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3A352A9E"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01B2044" w14:textId="77777777" w:rsidTr="00660861">
        <w:tc>
          <w:tcPr>
            <w:tcW w:w="6946" w:type="dxa"/>
            <w:shd w:val="clear" w:color="auto" w:fill="auto"/>
          </w:tcPr>
          <w:p w14:paraId="2CA68086"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Deverá permitir o envio de Ordens de Serviços para um smartfone selecionado, onde ao receber a OS o smartfone deverá emitir notificação com controle de reconhecimento do recebimento; </w:t>
            </w:r>
          </w:p>
        </w:tc>
        <w:tc>
          <w:tcPr>
            <w:tcW w:w="1275" w:type="dxa"/>
            <w:shd w:val="clear" w:color="auto" w:fill="auto"/>
          </w:tcPr>
          <w:p w14:paraId="0A9D6395"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530208DE"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4452C8E" w14:textId="77777777" w:rsidTr="00660861">
        <w:tc>
          <w:tcPr>
            <w:tcW w:w="6946" w:type="dxa"/>
            <w:shd w:val="clear" w:color="auto" w:fill="auto"/>
          </w:tcPr>
          <w:p w14:paraId="7BB18E97"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 xml:space="preserve">Deverá possibilitar a visualização da Ordem de Serviço atual do agente e foto inicial; </w:t>
            </w:r>
          </w:p>
        </w:tc>
        <w:tc>
          <w:tcPr>
            <w:tcW w:w="1275" w:type="dxa"/>
            <w:shd w:val="clear" w:color="auto" w:fill="auto"/>
          </w:tcPr>
          <w:p w14:paraId="65B83868"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758C9DE"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6391E23" w14:textId="77777777" w:rsidTr="00660861">
        <w:tc>
          <w:tcPr>
            <w:tcW w:w="6946" w:type="dxa"/>
            <w:shd w:val="clear" w:color="auto" w:fill="auto"/>
          </w:tcPr>
          <w:p w14:paraId="7CCB146E"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Possuir quantia de acessos simultâneos ilimitados.</w:t>
            </w:r>
          </w:p>
        </w:tc>
        <w:tc>
          <w:tcPr>
            <w:tcW w:w="1275" w:type="dxa"/>
            <w:shd w:val="clear" w:color="auto" w:fill="auto"/>
          </w:tcPr>
          <w:p w14:paraId="15DBBFCB"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2A597DB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1A1B163" w14:textId="77777777" w:rsidTr="00660861">
        <w:tc>
          <w:tcPr>
            <w:tcW w:w="6946" w:type="dxa"/>
            <w:shd w:val="clear" w:color="auto" w:fill="auto"/>
          </w:tcPr>
          <w:p w14:paraId="18460F31" w14:textId="77777777" w:rsidR="004D74D8" w:rsidRPr="0006522C" w:rsidRDefault="004D74D8" w:rsidP="0006522C">
            <w:pPr>
              <w:widowControl w:val="0"/>
              <w:numPr>
                <w:ilvl w:val="0"/>
                <w:numId w:val="19"/>
              </w:numPr>
              <w:jc w:val="both"/>
              <w:rPr>
                <w:rFonts w:ascii="Tahoma" w:eastAsia="Times New Roman" w:hAnsi="Tahoma" w:cs="Tahoma"/>
                <w:bCs/>
                <w:sz w:val="20"/>
                <w:szCs w:val="20"/>
              </w:rPr>
            </w:pPr>
            <w:r w:rsidRPr="0006522C">
              <w:rPr>
                <w:rFonts w:ascii="Tahoma" w:eastAsia="Times New Roman" w:hAnsi="Tahoma" w:cs="Tahoma"/>
                <w:bCs/>
                <w:sz w:val="20"/>
                <w:szCs w:val="20"/>
              </w:rPr>
              <w:t>Este sistema deverá estar capacitado para armazenar o trajeto efetuado pelas equipes que detém os smartfones, em banco de dados.  De forma a poder reproduzi-lo a qualquer momento.</w:t>
            </w:r>
          </w:p>
        </w:tc>
        <w:tc>
          <w:tcPr>
            <w:tcW w:w="1275" w:type="dxa"/>
            <w:shd w:val="clear" w:color="auto" w:fill="auto"/>
          </w:tcPr>
          <w:p w14:paraId="52C1828C"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9" w:type="dxa"/>
          </w:tcPr>
          <w:p w14:paraId="64BA1417"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bl>
    <w:p w14:paraId="431F068B" w14:textId="77777777" w:rsidR="004D74D8" w:rsidRPr="0006522C" w:rsidRDefault="004D74D8" w:rsidP="0006522C">
      <w:pPr>
        <w:spacing w:after="0" w:line="240" w:lineRule="auto"/>
        <w:rPr>
          <w:rFonts w:ascii="Tahoma" w:eastAsia="Calibri" w:hAnsi="Tahoma" w:cs="Tahoma"/>
          <w:b/>
          <w:bCs/>
          <w:sz w:val="20"/>
          <w:szCs w:val="20"/>
        </w:rPr>
      </w:pPr>
    </w:p>
    <w:p w14:paraId="184AEBB3" w14:textId="77777777" w:rsidR="004D74D8" w:rsidRPr="0006522C" w:rsidRDefault="004D74D8" w:rsidP="0006522C">
      <w:pPr>
        <w:widowControl w:val="0"/>
        <w:numPr>
          <w:ilvl w:val="0"/>
          <w:numId w:val="14"/>
        </w:numPr>
        <w:suppressAutoHyphens/>
        <w:spacing w:after="0" w:line="240" w:lineRule="auto"/>
        <w:ind w:left="828" w:hanging="828"/>
        <w:jc w:val="center"/>
        <w:textAlignment w:val="baseline"/>
        <w:outlineLvl w:val="0"/>
        <w:rPr>
          <w:rFonts w:ascii="Tahoma" w:eastAsia="Calibri" w:hAnsi="Tahoma" w:cs="Tahoma"/>
          <w:b/>
          <w:bCs/>
          <w:sz w:val="20"/>
          <w:szCs w:val="20"/>
        </w:rPr>
      </w:pPr>
      <w:bookmarkStart w:id="127" w:name="_Toc149570621"/>
      <w:r w:rsidRPr="0006522C">
        <w:rPr>
          <w:rFonts w:ascii="Tahoma" w:eastAsia="Calibri" w:hAnsi="Tahoma" w:cs="Tahoma"/>
          <w:b/>
          <w:bCs/>
          <w:sz w:val="20"/>
          <w:szCs w:val="20"/>
        </w:rPr>
        <w:t>MÓDULO DE ORDENS DE SERVIÇO SMARTPHONE</w:t>
      </w:r>
      <w:bookmarkEnd w:id="127"/>
    </w:p>
    <w:tbl>
      <w:tblPr>
        <w:tblStyle w:val="Tabelacomgrade11"/>
        <w:tblW w:w="9639" w:type="dxa"/>
        <w:tblInd w:w="-289" w:type="dxa"/>
        <w:tblLayout w:type="fixed"/>
        <w:tblLook w:val="04A0" w:firstRow="1" w:lastRow="0" w:firstColumn="1" w:lastColumn="0" w:noHBand="0" w:noVBand="1"/>
      </w:tblPr>
      <w:tblGrid>
        <w:gridCol w:w="6805"/>
        <w:gridCol w:w="1417"/>
        <w:gridCol w:w="1417"/>
      </w:tblGrid>
      <w:tr w:rsidR="004D74D8" w:rsidRPr="0006522C" w14:paraId="28A5418E" w14:textId="77777777" w:rsidTr="00660861">
        <w:tc>
          <w:tcPr>
            <w:tcW w:w="6805" w:type="dxa"/>
            <w:shd w:val="clear" w:color="auto" w:fill="auto"/>
          </w:tcPr>
          <w:p w14:paraId="0D40E668" w14:textId="77777777" w:rsidR="004D74D8" w:rsidRPr="0006522C" w:rsidRDefault="004D74D8" w:rsidP="0006522C">
            <w:pPr>
              <w:widowControl w:val="0"/>
              <w:ind w:left="1080"/>
              <w:jc w:val="both"/>
              <w:rPr>
                <w:rFonts w:ascii="Tahoma" w:eastAsia="Times New Roman" w:hAnsi="Tahoma" w:cs="Tahoma"/>
                <w:bCs/>
                <w:sz w:val="20"/>
                <w:szCs w:val="20"/>
              </w:rPr>
            </w:pPr>
          </w:p>
        </w:tc>
        <w:tc>
          <w:tcPr>
            <w:tcW w:w="1417" w:type="dxa"/>
            <w:shd w:val="clear" w:color="auto" w:fill="auto"/>
          </w:tcPr>
          <w:p w14:paraId="0DD3D5F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Obrigatório</w:t>
            </w:r>
          </w:p>
        </w:tc>
        <w:tc>
          <w:tcPr>
            <w:tcW w:w="1417" w:type="dxa"/>
          </w:tcPr>
          <w:p w14:paraId="12C4F2D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551EB23" w14:textId="77777777" w:rsidTr="00660861">
        <w:tc>
          <w:tcPr>
            <w:tcW w:w="6805" w:type="dxa"/>
            <w:shd w:val="clear" w:color="auto" w:fill="auto"/>
          </w:tcPr>
          <w:p w14:paraId="66D0AC71"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A solução deverá ser voltada para coletores de dados ou smartfones em serviços de campo. Os equipamentos deverão ter sistema operacional compatível com Android 4.1 ou posterior.</w:t>
            </w:r>
          </w:p>
        </w:tc>
        <w:tc>
          <w:tcPr>
            <w:tcW w:w="1417" w:type="dxa"/>
            <w:shd w:val="clear" w:color="auto" w:fill="auto"/>
          </w:tcPr>
          <w:p w14:paraId="6E744C4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7EA043B1"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A8E7961" w14:textId="77777777" w:rsidTr="00660861">
        <w:tc>
          <w:tcPr>
            <w:tcW w:w="6805" w:type="dxa"/>
            <w:shd w:val="clear" w:color="auto" w:fill="D9D9D9" w:themeFill="background1" w:themeFillShade="D9"/>
          </w:tcPr>
          <w:p w14:paraId="12B69813" w14:textId="77777777" w:rsidR="004D74D8" w:rsidRPr="0006522C" w:rsidRDefault="004D74D8" w:rsidP="0006522C">
            <w:pPr>
              <w:widowControl w:val="0"/>
              <w:ind w:left="1080"/>
              <w:jc w:val="both"/>
              <w:textAlignment w:val="baseline"/>
              <w:rPr>
                <w:rFonts w:ascii="Tahoma" w:eastAsia="Times New Roman" w:hAnsi="Tahoma" w:cs="Tahoma"/>
                <w:b/>
                <w:sz w:val="20"/>
                <w:szCs w:val="20"/>
              </w:rPr>
            </w:pPr>
            <w:r w:rsidRPr="0006522C">
              <w:rPr>
                <w:rFonts w:ascii="Tahoma" w:eastAsia="Times New Roman" w:hAnsi="Tahoma" w:cs="Tahoma"/>
                <w:b/>
                <w:sz w:val="20"/>
                <w:szCs w:val="20"/>
              </w:rPr>
              <w:t xml:space="preserve">Deverá incluir todos os campos de controle de Ordens de Serviço como: </w:t>
            </w:r>
          </w:p>
        </w:tc>
        <w:tc>
          <w:tcPr>
            <w:tcW w:w="1417" w:type="dxa"/>
            <w:shd w:val="clear" w:color="auto" w:fill="D9D9D9" w:themeFill="background1" w:themeFillShade="D9"/>
          </w:tcPr>
          <w:p w14:paraId="01F4DC22"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shd w:val="clear" w:color="auto" w:fill="D9D9D9" w:themeFill="background1" w:themeFillShade="D9"/>
          </w:tcPr>
          <w:p w14:paraId="29ADC5E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BE424EE" w14:textId="77777777" w:rsidTr="00660861">
        <w:tc>
          <w:tcPr>
            <w:tcW w:w="6805" w:type="dxa"/>
            <w:shd w:val="clear" w:color="auto" w:fill="auto"/>
          </w:tcPr>
          <w:p w14:paraId="16D340C7"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Tipo do Serviço; </w:t>
            </w:r>
          </w:p>
        </w:tc>
        <w:tc>
          <w:tcPr>
            <w:tcW w:w="1417" w:type="dxa"/>
            <w:shd w:val="clear" w:color="auto" w:fill="auto"/>
          </w:tcPr>
          <w:p w14:paraId="4168D128"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6D2CD494"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0FC3A0D" w14:textId="77777777" w:rsidTr="00660861">
        <w:tc>
          <w:tcPr>
            <w:tcW w:w="6805" w:type="dxa"/>
            <w:shd w:val="clear" w:color="auto" w:fill="auto"/>
          </w:tcPr>
          <w:p w14:paraId="2A699F58"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Gravidade/Intensidade do problema; </w:t>
            </w:r>
          </w:p>
        </w:tc>
        <w:tc>
          <w:tcPr>
            <w:tcW w:w="1417" w:type="dxa"/>
            <w:shd w:val="clear" w:color="auto" w:fill="auto"/>
          </w:tcPr>
          <w:p w14:paraId="3112C790"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387EBBED"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D7C816E" w14:textId="77777777" w:rsidTr="00660861">
        <w:tc>
          <w:tcPr>
            <w:tcW w:w="6805" w:type="dxa"/>
            <w:shd w:val="clear" w:color="auto" w:fill="auto"/>
          </w:tcPr>
          <w:p w14:paraId="174C0574"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Endereço; </w:t>
            </w:r>
          </w:p>
        </w:tc>
        <w:tc>
          <w:tcPr>
            <w:tcW w:w="1417" w:type="dxa"/>
            <w:shd w:val="clear" w:color="auto" w:fill="auto"/>
          </w:tcPr>
          <w:p w14:paraId="5A79E903"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11ED08E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7C8F29F" w14:textId="77777777" w:rsidTr="00660861">
        <w:tc>
          <w:tcPr>
            <w:tcW w:w="6805" w:type="dxa"/>
            <w:shd w:val="clear" w:color="auto" w:fill="auto"/>
          </w:tcPr>
          <w:p w14:paraId="3C7E332D"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Data e Hora de Chegada ao local; </w:t>
            </w:r>
          </w:p>
        </w:tc>
        <w:tc>
          <w:tcPr>
            <w:tcW w:w="1417" w:type="dxa"/>
            <w:shd w:val="clear" w:color="auto" w:fill="auto"/>
          </w:tcPr>
          <w:p w14:paraId="507E137F"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0FBEDA4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4C5FBD6" w14:textId="77777777" w:rsidTr="00660861">
        <w:tc>
          <w:tcPr>
            <w:tcW w:w="6805" w:type="dxa"/>
            <w:shd w:val="clear" w:color="auto" w:fill="auto"/>
          </w:tcPr>
          <w:p w14:paraId="631077E7"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Data e hora de conclusão da tarefa; </w:t>
            </w:r>
          </w:p>
        </w:tc>
        <w:tc>
          <w:tcPr>
            <w:tcW w:w="1417" w:type="dxa"/>
            <w:shd w:val="clear" w:color="auto" w:fill="auto"/>
          </w:tcPr>
          <w:p w14:paraId="09D4D753"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45554F0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92E6892" w14:textId="77777777" w:rsidTr="00660861">
        <w:tc>
          <w:tcPr>
            <w:tcW w:w="6805" w:type="dxa"/>
            <w:shd w:val="clear" w:color="auto" w:fill="auto"/>
          </w:tcPr>
          <w:p w14:paraId="6A5B2C56"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Campo com opções preestabelecidas para solução do Serviço; </w:t>
            </w:r>
          </w:p>
        </w:tc>
        <w:tc>
          <w:tcPr>
            <w:tcW w:w="1417" w:type="dxa"/>
            <w:shd w:val="clear" w:color="auto" w:fill="auto"/>
          </w:tcPr>
          <w:p w14:paraId="46C0D927"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6F5774F2"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8ECBD9B" w14:textId="77777777" w:rsidTr="00660861">
        <w:tc>
          <w:tcPr>
            <w:tcW w:w="6805" w:type="dxa"/>
            <w:shd w:val="clear" w:color="auto" w:fill="auto"/>
          </w:tcPr>
          <w:p w14:paraId="546E57DE"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Campo com opções preestabelecidas para não execução do Serviço; </w:t>
            </w:r>
          </w:p>
        </w:tc>
        <w:tc>
          <w:tcPr>
            <w:tcW w:w="1417" w:type="dxa"/>
            <w:shd w:val="clear" w:color="auto" w:fill="auto"/>
          </w:tcPr>
          <w:p w14:paraId="282DCDA5"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0036FF4C"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28E0A15" w14:textId="77777777" w:rsidTr="00660861">
        <w:tc>
          <w:tcPr>
            <w:tcW w:w="6805" w:type="dxa"/>
            <w:shd w:val="clear" w:color="auto" w:fill="auto"/>
          </w:tcPr>
          <w:p w14:paraId="0D32C997"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Campo com opções preestabelecidas para o local (rede, cavalete, etc.) da manutenção; </w:t>
            </w:r>
          </w:p>
        </w:tc>
        <w:tc>
          <w:tcPr>
            <w:tcW w:w="1417" w:type="dxa"/>
            <w:shd w:val="clear" w:color="auto" w:fill="auto"/>
          </w:tcPr>
          <w:p w14:paraId="706C6564"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097AAEBC"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2D381C8" w14:textId="77777777" w:rsidTr="00660861">
        <w:tc>
          <w:tcPr>
            <w:tcW w:w="6805" w:type="dxa"/>
            <w:shd w:val="clear" w:color="auto" w:fill="auto"/>
          </w:tcPr>
          <w:p w14:paraId="5E25B2C6"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Inclusão de serviços complementares como calçada, recapeamento, etc.; </w:t>
            </w:r>
          </w:p>
        </w:tc>
        <w:tc>
          <w:tcPr>
            <w:tcW w:w="1417" w:type="dxa"/>
            <w:shd w:val="clear" w:color="auto" w:fill="auto"/>
          </w:tcPr>
          <w:p w14:paraId="67484C64"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5BA778D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EFF7D7C" w14:textId="77777777" w:rsidTr="00660861">
        <w:tc>
          <w:tcPr>
            <w:tcW w:w="6805" w:type="dxa"/>
            <w:shd w:val="clear" w:color="auto" w:fill="auto"/>
          </w:tcPr>
          <w:p w14:paraId="4726BFE8"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Controle de materiais utilizados; </w:t>
            </w:r>
          </w:p>
        </w:tc>
        <w:tc>
          <w:tcPr>
            <w:tcW w:w="1417" w:type="dxa"/>
            <w:shd w:val="clear" w:color="auto" w:fill="auto"/>
          </w:tcPr>
          <w:p w14:paraId="349CF07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03C2B0A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D2DB1FB" w14:textId="77777777" w:rsidTr="00660861">
        <w:tc>
          <w:tcPr>
            <w:tcW w:w="6805" w:type="dxa"/>
            <w:shd w:val="clear" w:color="auto" w:fill="auto"/>
          </w:tcPr>
          <w:p w14:paraId="0A7DEC32"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Controle de Equipamentos utilizados; </w:t>
            </w:r>
          </w:p>
        </w:tc>
        <w:tc>
          <w:tcPr>
            <w:tcW w:w="1417" w:type="dxa"/>
            <w:shd w:val="clear" w:color="auto" w:fill="auto"/>
          </w:tcPr>
          <w:p w14:paraId="1BDAEE18"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38ECBD7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A86D1F9" w14:textId="77777777" w:rsidTr="00660861">
        <w:tc>
          <w:tcPr>
            <w:tcW w:w="6805" w:type="dxa"/>
            <w:shd w:val="clear" w:color="auto" w:fill="auto"/>
          </w:tcPr>
          <w:p w14:paraId="0D11E106"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Controle de mão de obra utilizada; </w:t>
            </w:r>
          </w:p>
        </w:tc>
        <w:tc>
          <w:tcPr>
            <w:tcW w:w="1417" w:type="dxa"/>
            <w:shd w:val="clear" w:color="auto" w:fill="auto"/>
          </w:tcPr>
          <w:p w14:paraId="01F259F5"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4971B703"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44333B3" w14:textId="77777777" w:rsidTr="00660861">
        <w:tc>
          <w:tcPr>
            <w:tcW w:w="6805" w:type="dxa"/>
            <w:shd w:val="clear" w:color="auto" w:fill="auto"/>
          </w:tcPr>
          <w:p w14:paraId="11320CCF"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Foto antes, durante e depois da manutenção; </w:t>
            </w:r>
          </w:p>
        </w:tc>
        <w:tc>
          <w:tcPr>
            <w:tcW w:w="1417" w:type="dxa"/>
            <w:shd w:val="clear" w:color="auto" w:fill="auto"/>
          </w:tcPr>
          <w:p w14:paraId="48222263"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608E0AD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DA9F967" w14:textId="77777777" w:rsidTr="00660861">
        <w:tc>
          <w:tcPr>
            <w:tcW w:w="6805" w:type="dxa"/>
            <w:shd w:val="clear" w:color="auto" w:fill="auto"/>
          </w:tcPr>
          <w:p w14:paraId="61232015"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Informação de reincidência dos serviços gerados por Ligação;</w:t>
            </w:r>
          </w:p>
        </w:tc>
        <w:tc>
          <w:tcPr>
            <w:tcW w:w="1417" w:type="dxa"/>
            <w:shd w:val="clear" w:color="auto" w:fill="auto"/>
          </w:tcPr>
          <w:p w14:paraId="1B92BF77"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67C7F90B"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1F3E6AE" w14:textId="77777777" w:rsidTr="00660861">
        <w:tc>
          <w:tcPr>
            <w:tcW w:w="6805" w:type="dxa"/>
            <w:shd w:val="clear" w:color="auto" w:fill="auto"/>
          </w:tcPr>
          <w:p w14:paraId="7CD1DF86"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Número do hidrômetro e lacres no local com opção de leitura pelo código de barras do coletor; </w:t>
            </w:r>
          </w:p>
        </w:tc>
        <w:tc>
          <w:tcPr>
            <w:tcW w:w="1417" w:type="dxa"/>
            <w:shd w:val="clear" w:color="auto" w:fill="auto"/>
          </w:tcPr>
          <w:p w14:paraId="1A79024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2F5A3018"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68613BC" w14:textId="77777777" w:rsidTr="00660861">
        <w:tc>
          <w:tcPr>
            <w:tcW w:w="6805" w:type="dxa"/>
            <w:shd w:val="clear" w:color="auto" w:fill="auto"/>
          </w:tcPr>
          <w:p w14:paraId="74E57281"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Coordenada GPS do local do serviço;</w:t>
            </w:r>
          </w:p>
        </w:tc>
        <w:tc>
          <w:tcPr>
            <w:tcW w:w="1417" w:type="dxa"/>
            <w:shd w:val="clear" w:color="auto" w:fill="auto"/>
          </w:tcPr>
          <w:p w14:paraId="2166C224"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7E329B8B"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5205188" w14:textId="77777777" w:rsidTr="00660861">
        <w:tc>
          <w:tcPr>
            <w:tcW w:w="6805" w:type="dxa"/>
            <w:shd w:val="clear" w:color="auto" w:fill="auto"/>
          </w:tcPr>
          <w:p w14:paraId="10B01766"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Deverá possuir recurso de captura de assinatura do consumidor. </w:t>
            </w:r>
          </w:p>
        </w:tc>
        <w:tc>
          <w:tcPr>
            <w:tcW w:w="1417" w:type="dxa"/>
            <w:shd w:val="clear" w:color="auto" w:fill="auto"/>
          </w:tcPr>
          <w:p w14:paraId="4E7E6085"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6149BE8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8AA2711" w14:textId="77777777" w:rsidTr="00660861">
        <w:tc>
          <w:tcPr>
            <w:tcW w:w="6805" w:type="dxa"/>
            <w:shd w:val="clear" w:color="auto" w:fill="auto"/>
          </w:tcPr>
          <w:p w14:paraId="23E4C997"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Recurso para indicar quais os serviços novos que deverão sem executados pela ordem de serviço.</w:t>
            </w:r>
          </w:p>
        </w:tc>
        <w:tc>
          <w:tcPr>
            <w:tcW w:w="1417" w:type="dxa"/>
            <w:shd w:val="clear" w:color="auto" w:fill="auto"/>
          </w:tcPr>
          <w:p w14:paraId="1B167103"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46FA3AA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C5D195C" w14:textId="77777777" w:rsidTr="00660861">
        <w:tc>
          <w:tcPr>
            <w:tcW w:w="6805" w:type="dxa"/>
            <w:shd w:val="clear" w:color="auto" w:fill="auto"/>
          </w:tcPr>
          <w:p w14:paraId="02A96257"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Deverá estar preparado para a recepção de novas Ordens de Serviço, via Internet.</w:t>
            </w:r>
          </w:p>
        </w:tc>
        <w:tc>
          <w:tcPr>
            <w:tcW w:w="1417" w:type="dxa"/>
            <w:shd w:val="clear" w:color="auto" w:fill="auto"/>
          </w:tcPr>
          <w:p w14:paraId="372E48B2"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05A7AB23"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355C1FF" w14:textId="77777777" w:rsidTr="00660861">
        <w:tc>
          <w:tcPr>
            <w:tcW w:w="6805" w:type="dxa"/>
            <w:shd w:val="clear" w:color="auto" w:fill="auto"/>
          </w:tcPr>
          <w:p w14:paraId="6AA2A860"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Deverá estar preparado para o envio de Ordens de Serviço para o servidor principal, via Internet.</w:t>
            </w:r>
          </w:p>
        </w:tc>
        <w:tc>
          <w:tcPr>
            <w:tcW w:w="1417" w:type="dxa"/>
            <w:shd w:val="clear" w:color="auto" w:fill="auto"/>
          </w:tcPr>
          <w:p w14:paraId="7D224F6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284DFFA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A4B9B94" w14:textId="77777777" w:rsidTr="00660861">
        <w:tc>
          <w:tcPr>
            <w:tcW w:w="6805" w:type="dxa"/>
            <w:shd w:val="clear" w:color="auto" w:fill="auto"/>
          </w:tcPr>
          <w:p w14:paraId="1C00380B"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Deverá permitir a geração de notificação ou multa para a ordem de serviço através da múltipla seleção de artigos </w:t>
            </w:r>
            <w:r w:rsidRPr="0006522C">
              <w:rPr>
                <w:rFonts w:ascii="Tahoma" w:eastAsia="Times New Roman" w:hAnsi="Tahoma" w:cs="Tahoma"/>
                <w:bCs/>
                <w:sz w:val="20"/>
                <w:szCs w:val="20"/>
              </w:rPr>
              <w:lastRenderedPageBreak/>
              <w:t>cadastrados no sistema de atendimento ao cidadão com impressão simultânea.</w:t>
            </w:r>
          </w:p>
        </w:tc>
        <w:tc>
          <w:tcPr>
            <w:tcW w:w="1417" w:type="dxa"/>
            <w:shd w:val="clear" w:color="auto" w:fill="auto"/>
          </w:tcPr>
          <w:p w14:paraId="4F72C0C2"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lastRenderedPageBreak/>
              <w:t>SIM</w:t>
            </w:r>
          </w:p>
        </w:tc>
        <w:tc>
          <w:tcPr>
            <w:tcW w:w="1417" w:type="dxa"/>
          </w:tcPr>
          <w:p w14:paraId="0059A64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9A5C653" w14:textId="77777777" w:rsidTr="00660861">
        <w:tc>
          <w:tcPr>
            <w:tcW w:w="6805" w:type="dxa"/>
            <w:shd w:val="clear" w:color="auto" w:fill="auto"/>
          </w:tcPr>
          <w:p w14:paraId="119C2455"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O sistema deverá filtrar as ordens de serviço por logradouro, bairro, realizadas, e não realizadas</w:t>
            </w:r>
          </w:p>
        </w:tc>
        <w:tc>
          <w:tcPr>
            <w:tcW w:w="1417" w:type="dxa"/>
            <w:shd w:val="clear" w:color="auto" w:fill="auto"/>
          </w:tcPr>
          <w:p w14:paraId="2E2A8F23"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31C1FA22"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B8ACA8E" w14:textId="77777777" w:rsidTr="00660861">
        <w:tc>
          <w:tcPr>
            <w:tcW w:w="6805" w:type="dxa"/>
            <w:shd w:val="clear" w:color="auto" w:fill="auto"/>
          </w:tcPr>
          <w:p w14:paraId="67B649C9" w14:textId="77777777" w:rsidR="004D74D8" w:rsidRPr="0006522C" w:rsidRDefault="004D74D8" w:rsidP="0006522C">
            <w:pPr>
              <w:widowControl w:val="0"/>
              <w:numPr>
                <w:ilvl w:val="0"/>
                <w:numId w:val="20"/>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O sistema deverá dispor de recurso de localização de endereço da Ordem de Serviço, utilizando os aplicativos: "Waze" ou "Google Maps". Ao selecionar o aplicativo será exibido uma lista das ordens de serviço, que redirecionará ao endereço e aplicativo escolhido.</w:t>
            </w:r>
          </w:p>
        </w:tc>
        <w:tc>
          <w:tcPr>
            <w:tcW w:w="1417" w:type="dxa"/>
            <w:shd w:val="clear" w:color="auto" w:fill="auto"/>
          </w:tcPr>
          <w:p w14:paraId="57398E57"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56169624"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bl>
    <w:p w14:paraId="56897D81" w14:textId="77777777" w:rsidR="004D74D8" w:rsidRPr="0006522C" w:rsidRDefault="004D74D8" w:rsidP="0006522C">
      <w:pPr>
        <w:spacing w:after="0" w:line="240" w:lineRule="auto"/>
        <w:rPr>
          <w:rFonts w:ascii="Tahoma" w:eastAsia="Calibri" w:hAnsi="Tahoma" w:cs="Tahoma"/>
          <w:b/>
          <w:bCs/>
          <w:sz w:val="20"/>
          <w:szCs w:val="20"/>
        </w:rPr>
      </w:pPr>
    </w:p>
    <w:p w14:paraId="73A0A87C" w14:textId="77777777" w:rsidR="004D74D8" w:rsidRPr="0006522C" w:rsidRDefault="004D74D8" w:rsidP="0006522C">
      <w:pPr>
        <w:widowControl w:val="0"/>
        <w:numPr>
          <w:ilvl w:val="0"/>
          <w:numId w:val="14"/>
        </w:numPr>
        <w:tabs>
          <w:tab w:val="left" w:pos="807"/>
          <w:tab w:val="left" w:pos="808"/>
        </w:tabs>
        <w:spacing w:after="0" w:line="240" w:lineRule="auto"/>
        <w:ind w:left="828" w:hanging="828"/>
        <w:jc w:val="center"/>
        <w:outlineLvl w:val="0"/>
        <w:rPr>
          <w:rFonts w:ascii="Tahoma" w:eastAsia="Times New Roman" w:hAnsi="Tahoma" w:cs="Tahoma"/>
          <w:b/>
          <w:bCs/>
          <w:sz w:val="20"/>
          <w:szCs w:val="20"/>
          <w:lang w:eastAsia="zh-CN" w:bidi="hi-IN"/>
        </w:rPr>
      </w:pPr>
      <w:bookmarkStart w:id="128" w:name="_Toc149570622"/>
      <w:r w:rsidRPr="0006522C">
        <w:rPr>
          <w:rFonts w:ascii="Tahoma" w:eastAsia="Times New Roman" w:hAnsi="Tahoma" w:cs="Tahoma"/>
          <w:b/>
          <w:bCs/>
          <w:sz w:val="20"/>
          <w:szCs w:val="20"/>
          <w:lang w:eastAsia="zh-CN" w:bidi="pt-PT"/>
        </w:rPr>
        <w:t>AGÊNCIA VIRTUAL DE SERVIÇOS DE SANEAMENTO BÁSICO</w:t>
      </w:r>
      <w:bookmarkEnd w:id="128"/>
    </w:p>
    <w:p w14:paraId="756C8917" w14:textId="77777777" w:rsidR="004D74D8" w:rsidRPr="0006522C" w:rsidRDefault="004D74D8" w:rsidP="0006522C">
      <w:pPr>
        <w:spacing w:after="0" w:line="240" w:lineRule="auto"/>
        <w:rPr>
          <w:rFonts w:ascii="Tahoma" w:eastAsia="Calibri" w:hAnsi="Tahoma" w:cs="Tahoma"/>
          <w:sz w:val="20"/>
          <w:szCs w:val="20"/>
        </w:rPr>
      </w:pPr>
    </w:p>
    <w:tbl>
      <w:tblPr>
        <w:tblStyle w:val="Tabelacomgrade11"/>
        <w:tblW w:w="9639" w:type="dxa"/>
        <w:jc w:val="right"/>
        <w:tblLayout w:type="fixed"/>
        <w:tblLook w:val="04A0" w:firstRow="1" w:lastRow="0" w:firstColumn="1" w:lastColumn="0" w:noHBand="0" w:noVBand="1"/>
      </w:tblPr>
      <w:tblGrid>
        <w:gridCol w:w="6805"/>
        <w:gridCol w:w="1417"/>
        <w:gridCol w:w="1417"/>
      </w:tblGrid>
      <w:tr w:rsidR="004D74D8" w:rsidRPr="0006522C" w14:paraId="77222C22" w14:textId="77777777" w:rsidTr="00D710FC">
        <w:trPr>
          <w:jc w:val="right"/>
        </w:trPr>
        <w:tc>
          <w:tcPr>
            <w:tcW w:w="6805" w:type="dxa"/>
            <w:shd w:val="clear" w:color="auto" w:fill="D9D9D9" w:themeFill="background1" w:themeFillShade="D9"/>
          </w:tcPr>
          <w:p w14:paraId="5FD434DC" w14:textId="77777777" w:rsidR="004D74D8" w:rsidRPr="0006522C" w:rsidRDefault="004D74D8" w:rsidP="0006522C">
            <w:pPr>
              <w:widowControl w:val="0"/>
              <w:jc w:val="both"/>
              <w:textAlignment w:val="baseline"/>
              <w:rPr>
                <w:rFonts w:ascii="Tahoma" w:eastAsia="Times New Roman" w:hAnsi="Tahoma" w:cs="Tahoma"/>
                <w:b/>
                <w:sz w:val="20"/>
                <w:szCs w:val="20"/>
                <w:lang w:bidi="pt-PT"/>
              </w:rPr>
            </w:pPr>
            <w:r w:rsidRPr="0006522C">
              <w:rPr>
                <w:rFonts w:ascii="Tahoma" w:eastAsia="Times New Roman" w:hAnsi="Tahoma" w:cs="Tahoma"/>
                <w:b/>
                <w:sz w:val="20"/>
                <w:szCs w:val="20"/>
                <w:lang w:bidi="pt-PT"/>
              </w:rPr>
              <w:t xml:space="preserve">AGÊNCIA VIRTUAL DE SERVIÇOS DE SANEAMENTO </w:t>
            </w:r>
          </w:p>
        </w:tc>
        <w:tc>
          <w:tcPr>
            <w:tcW w:w="1417" w:type="dxa"/>
            <w:shd w:val="clear" w:color="auto" w:fill="D9D9D9" w:themeFill="background1" w:themeFillShade="D9"/>
          </w:tcPr>
          <w:p w14:paraId="6AFCBF59" w14:textId="77777777" w:rsidR="004D74D8" w:rsidRPr="0006522C" w:rsidRDefault="004D74D8" w:rsidP="0006522C">
            <w:pPr>
              <w:widowControl w:val="0"/>
              <w:jc w:val="center"/>
              <w:textAlignment w:val="baseline"/>
              <w:rPr>
                <w:rFonts w:ascii="Tahoma" w:eastAsia="Times New Roman" w:hAnsi="Tahoma" w:cs="Tahoma"/>
                <w:b/>
                <w:bCs/>
                <w:sz w:val="20"/>
                <w:szCs w:val="20"/>
              </w:rPr>
            </w:pPr>
          </w:p>
        </w:tc>
        <w:tc>
          <w:tcPr>
            <w:tcW w:w="1417" w:type="dxa"/>
            <w:shd w:val="clear" w:color="auto" w:fill="D9D9D9" w:themeFill="background1" w:themeFillShade="D9"/>
          </w:tcPr>
          <w:p w14:paraId="7D45BAF4"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DB594C3" w14:textId="77777777" w:rsidTr="00D710FC">
        <w:trPr>
          <w:jc w:val="right"/>
        </w:trPr>
        <w:tc>
          <w:tcPr>
            <w:tcW w:w="6805" w:type="dxa"/>
            <w:shd w:val="clear" w:color="auto" w:fill="auto"/>
          </w:tcPr>
          <w:p w14:paraId="7503FA2D"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A Agência Virtual deverá possuir um acesso restrito e seguro à base de dados, de onde obterá as informações necessárias para prover os serviços propostos.</w:t>
            </w:r>
          </w:p>
        </w:tc>
        <w:tc>
          <w:tcPr>
            <w:tcW w:w="1417" w:type="dxa"/>
            <w:shd w:val="clear" w:color="auto" w:fill="auto"/>
          </w:tcPr>
          <w:p w14:paraId="34A18ADB"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3458CCCD"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88AED2F" w14:textId="77777777" w:rsidTr="00D710FC">
        <w:trPr>
          <w:jc w:val="right"/>
        </w:trPr>
        <w:tc>
          <w:tcPr>
            <w:tcW w:w="6805" w:type="dxa"/>
            <w:shd w:val="clear" w:color="auto" w:fill="auto"/>
          </w:tcPr>
          <w:p w14:paraId="4A18D0D6"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Este módulo deverá utilizar técnica "responsive", ou seja, os componentes de uma tela deverão se ajustar automaticamente quando a mesma é apresentada em dispositivos de tamanhos diferentes, tais como: smartfone e tablet.</w:t>
            </w:r>
          </w:p>
        </w:tc>
        <w:tc>
          <w:tcPr>
            <w:tcW w:w="1417" w:type="dxa"/>
            <w:shd w:val="clear" w:color="auto" w:fill="auto"/>
          </w:tcPr>
          <w:p w14:paraId="35106CF9"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52314E05"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E72CBAD" w14:textId="77777777" w:rsidTr="00D710FC">
        <w:trPr>
          <w:jc w:val="right"/>
        </w:trPr>
        <w:tc>
          <w:tcPr>
            <w:tcW w:w="6805" w:type="dxa"/>
            <w:shd w:val="clear" w:color="auto" w:fill="auto"/>
          </w:tcPr>
          <w:p w14:paraId="14B9F5F9"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O Sistema deverá permitir os seguintes serviços, utilizando-se de tecnologia “WEB” referente ao sistema de Saneamento:</w:t>
            </w:r>
          </w:p>
        </w:tc>
        <w:tc>
          <w:tcPr>
            <w:tcW w:w="1417" w:type="dxa"/>
            <w:shd w:val="clear" w:color="auto" w:fill="auto"/>
          </w:tcPr>
          <w:p w14:paraId="3D1E1964"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46C0D331"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B5607A5" w14:textId="77777777" w:rsidTr="00D710FC">
        <w:trPr>
          <w:jc w:val="right"/>
        </w:trPr>
        <w:tc>
          <w:tcPr>
            <w:tcW w:w="6805" w:type="dxa"/>
            <w:shd w:val="clear" w:color="auto" w:fill="auto"/>
          </w:tcPr>
          <w:p w14:paraId="44FC93A0"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Emissão de 2ª via de contas.</w:t>
            </w:r>
          </w:p>
        </w:tc>
        <w:tc>
          <w:tcPr>
            <w:tcW w:w="1417" w:type="dxa"/>
            <w:shd w:val="clear" w:color="auto" w:fill="auto"/>
          </w:tcPr>
          <w:p w14:paraId="28B82AA2"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3C48439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C63B890" w14:textId="77777777" w:rsidTr="00D710FC">
        <w:trPr>
          <w:jc w:val="right"/>
        </w:trPr>
        <w:tc>
          <w:tcPr>
            <w:tcW w:w="6805" w:type="dxa"/>
            <w:shd w:val="clear" w:color="auto" w:fill="auto"/>
          </w:tcPr>
          <w:p w14:paraId="6E700E38"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Emissão de 2ª via de carnês, inclusive referentes à dívida ativa</w:t>
            </w:r>
          </w:p>
        </w:tc>
        <w:tc>
          <w:tcPr>
            <w:tcW w:w="1417" w:type="dxa"/>
            <w:shd w:val="clear" w:color="auto" w:fill="auto"/>
          </w:tcPr>
          <w:p w14:paraId="5BDE6CE8"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7F04F624"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8C6D09A" w14:textId="77777777" w:rsidTr="00D710FC">
        <w:trPr>
          <w:jc w:val="right"/>
        </w:trPr>
        <w:tc>
          <w:tcPr>
            <w:tcW w:w="6805" w:type="dxa"/>
            <w:shd w:val="clear" w:color="auto" w:fill="auto"/>
          </w:tcPr>
          <w:p w14:paraId="18AC6553"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Possibilitar ao cliente, a visualização do código de barras do respectivo débito, para que ele efetue o pagamento via Internet.</w:t>
            </w:r>
          </w:p>
        </w:tc>
        <w:tc>
          <w:tcPr>
            <w:tcW w:w="1417" w:type="dxa"/>
            <w:shd w:val="clear" w:color="auto" w:fill="auto"/>
          </w:tcPr>
          <w:p w14:paraId="28B7E21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316A5EE2"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0C5B7EB" w14:textId="77777777" w:rsidTr="00D710FC">
        <w:trPr>
          <w:jc w:val="right"/>
        </w:trPr>
        <w:tc>
          <w:tcPr>
            <w:tcW w:w="6805" w:type="dxa"/>
            <w:shd w:val="clear" w:color="auto" w:fill="auto"/>
          </w:tcPr>
          <w:p w14:paraId="5E3D8F3E"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Possibilitar Exibição, na página inicial, da existência de débitos em aberto.</w:t>
            </w:r>
          </w:p>
        </w:tc>
        <w:tc>
          <w:tcPr>
            <w:tcW w:w="1417" w:type="dxa"/>
            <w:shd w:val="clear" w:color="auto" w:fill="auto"/>
          </w:tcPr>
          <w:p w14:paraId="7AAD1B8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5E071537"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2D297B8" w14:textId="77777777" w:rsidTr="00D710FC">
        <w:trPr>
          <w:jc w:val="right"/>
        </w:trPr>
        <w:tc>
          <w:tcPr>
            <w:tcW w:w="6805" w:type="dxa"/>
            <w:shd w:val="clear" w:color="auto" w:fill="auto"/>
          </w:tcPr>
          <w:p w14:paraId="4C2DA383"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Exibição de outros cadastros vinculados ao CPF autenticado na agência.</w:t>
            </w:r>
          </w:p>
        </w:tc>
        <w:tc>
          <w:tcPr>
            <w:tcW w:w="1417" w:type="dxa"/>
            <w:shd w:val="clear" w:color="auto" w:fill="auto"/>
          </w:tcPr>
          <w:p w14:paraId="0DE6BD12"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67F02544"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C6EE338" w14:textId="77777777" w:rsidTr="00D710FC">
        <w:trPr>
          <w:jc w:val="right"/>
        </w:trPr>
        <w:tc>
          <w:tcPr>
            <w:tcW w:w="6805" w:type="dxa"/>
            <w:shd w:val="clear" w:color="auto" w:fill="auto"/>
          </w:tcPr>
          <w:p w14:paraId="6413248A"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Atualização dos Valores de Parcela de Carnês, permitindo ao cliente adicionar juros, multa e correção monetária até a data atual.</w:t>
            </w:r>
          </w:p>
        </w:tc>
        <w:tc>
          <w:tcPr>
            <w:tcW w:w="1417" w:type="dxa"/>
            <w:shd w:val="clear" w:color="auto" w:fill="auto"/>
          </w:tcPr>
          <w:p w14:paraId="4D6DB2E7"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0475209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00E7F1B" w14:textId="77777777" w:rsidTr="00D710FC">
        <w:trPr>
          <w:jc w:val="right"/>
        </w:trPr>
        <w:tc>
          <w:tcPr>
            <w:tcW w:w="6805" w:type="dxa"/>
            <w:shd w:val="clear" w:color="auto" w:fill="auto"/>
          </w:tcPr>
          <w:p w14:paraId="650FA9F1"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Opção para reportar problemas referentes à Agência.</w:t>
            </w:r>
          </w:p>
        </w:tc>
        <w:tc>
          <w:tcPr>
            <w:tcW w:w="1417" w:type="dxa"/>
            <w:shd w:val="clear" w:color="auto" w:fill="auto"/>
          </w:tcPr>
          <w:p w14:paraId="24F77126"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43BC762D"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07438CC" w14:textId="77777777" w:rsidTr="00D710FC">
        <w:trPr>
          <w:jc w:val="right"/>
        </w:trPr>
        <w:tc>
          <w:tcPr>
            <w:tcW w:w="6805" w:type="dxa"/>
            <w:shd w:val="clear" w:color="auto" w:fill="auto"/>
          </w:tcPr>
          <w:p w14:paraId="372EF1B8"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Emissão de extrato de débitos.</w:t>
            </w:r>
          </w:p>
        </w:tc>
        <w:tc>
          <w:tcPr>
            <w:tcW w:w="1417" w:type="dxa"/>
            <w:shd w:val="clear" w:color="auto" w:fill="auto"/>
          </w:tcPr>
          <w:p w14:paraId="1EFC018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44D452AB"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4BA6AA2" w14:textId="77777777" w:rsidTr="00D710FC">
        <w:trPr>
          <w:jc w:val="right"/>
        </w:trPr>
        <w:tc>
          <w:tcPr>
            <w:tcW w:w="6805" w:type="dxa"/>
            <w:shd w:val="clear" w:color="auto" w:fill="auto"/>
          </w:tcPr>
          <w:p w14:paraId="25B3B94F"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Emissão de certidão negativa de débitos.</w:t>
            </w:r>
          </w:p>
        </w:tc>
        <w:tc>
          <w:tcPr>
            <w:tcW w:w="1417" w:type="dxa"/>
            <w:shd w:val="clear" w:color="auto" w:fill="auto"/>
          </w:tcPr>
          <w:p w14:paraId="7AD8E54F"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6DE21131"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6E279E8" w14:textId="77777777" w:rsidTr="00D710FC">
        <w:trPr>
          <w:jc w:val="right"/>
        </w:trPr>
        <w:tc>
          <w:tcPr>
            <w:tcW w:w="6805" w:type="dxa"/>
            <w:shd w:val="clear" w:color="auto" w:fill="auto"/>
          </w:tcPr>
          <w:p w14:paraId="4E9976A2"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Autenticação da certidão negativa de débitos.</w:t>
            </w:r>
          </w:p>
        </w:tc>
        <w:tc>
          <w:tcPr>
            <w:tcW w:w="1417" w:type="dxa"/>
            <w:shd w:val="clear" w:color="auto" w:fill="auto"/>
          </w:tcPr>
          <w:p w14:paraId="7068FE03"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06E5BF24"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5DECD83" w14:textId="77777777" w:rsidTr="00D710FC">
        <w:trPr>
          <w:jc w:val="right"/>
        </w:trPr>
        <w:tc>
          <w:tcPr>
            <w:tcW w:w="6805" w:type="dxa"/>
            <w:shd w:val="clear" w:color="auto" w:fill="auto"/>
          </w:tcPr>
          <w:p w14:paraId="296B8B1B"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Envio por e-mail das 2ª vias de contas, carnês de dívida ativa, certidão negativa e extrato de débitos.</w:t>
            </w:r>
          </w:p>
        </w:tc>
        <w:tc>
          <w:tcPr>
            <w:tcW w:w="1417" w:type="dxa"/>
            <w:shd w:val="clear" w:color="auto" w:fill="auto"/>
          </w:tcPr>
          <w:p w14:paraId="1DC44BC6"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0E9BB0EB"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91C892E" w14:textId="77777777" w:rsidTr="00D710FC">
        <w:trPr>
          <w:jc w:val="right"/>
        </w:trPr>
        <w:tc>
          <w:tcPr>
            <w:tcW w:w="6805" w:type="dxa"/>
            <w:shd w:val="clear" w:color="auto" w:fill="auto"/>
          </w:tcPr>
          <w:p w14:paraId="4F7EDF86"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Representação gráfica do histórico de consumo, possibilitando a exibição de 12, 18 ou 24 meses.</w:t>
            </w:r>
          </w:p>
        </w:tc>
        <w:tc>
          <w:tcPr>
            <w:tcW w:w="1417" w:type="dxa"/>
            <w:shd w:val="clear" w:color="auto" w:fill="auto"/>
          </w:tcPr>
          <w:p w14:paraId="5151F5B7"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504C45B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3B596C2" w14:textId="77777777" w:rsidTr="00D710FC">
        <w:trPr>
          <w:jc w:val="right"/>
        </w:trPr>
        <w:tc>
          <w:tcPr>
            <w:tcW w:w="6805" w:type="dxa"/>
            <w:shd w:val="clear" w:color="auto" w:fill="auto"/>
          </w:tcPr>
          <w:p w14:paraId="76C7668D"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Consulta de Processos / Protocolo com histórico da tramitação.</w:t>
            </w:r>
          </w:p>
        </w:tc>
        <w:tc>
          <w:tcPr>
            <w:tcW w:w="1417" w:type="dxa"/>
            <w:shd w:val="clear" w:color="auto" w:fill="auto"/>
          </w:tcPr>
          <w:p w14:paraId="5AB61BF1"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175ADBF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51A54A3" w14:textId="77777777" w:rsidTr="00D710FC">
        <w:trPr>
          <w:jc w:val="right"/>
        </w:trPr>
        <w:tc>
          <w:tcPr>
            <w:tcW w:w="6805" w:type="dxa"/>
            <w:shd w:val="clear" w:color="auto" w:fill="auto"/>
          </w:tcPr>
          <w:p w14:paraId="386545E7"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Cadastro de E-mail.</w:t>
            </w:r>
          </w:p>
        </w:tc>
        <w:tc>
          <w:tcPr>
            <w:tcW w:w="1417" w:type="dxa"/>
            <w:shd w:val="clear" w:color="auto" w:fill="auto"/>
          </w:tcPr>
          <w:p w14:paraId="203775F4"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0AB4CC9D"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7CE9C7F" w14:textId="77777777" w:rsidTr="00D710FC">
        <w:trPr>
          <w:jc w:val="right"/>
        </w:trPr>
        <w:tc>
          <w:tcPr>
            <w:tcW w:w="6805" w:type="dxa"/>
            <w:shd w:val="clear" w:color="auto" w:fill="auto"/>
          </w:tcPr>
          <w:p w14:paraId="6E2DD47E"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Solicitação de serviços, através da abertura de chamados integrado com Sistema de Gerenciamento de Serviço. Exemplo de tais serviços:</w:t>
            </w:r>
          </w:p>
        </w:tc>
        <w:tc>
          <w:tcPr>
            <w:tcW w:w="1417" w:type="dxa"/>
            <w:shd w:val="clear" w:color="auto" w:fill="auto"/>
          </w:tcPr>
          <w:p w14:paraId="6F3DD976"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32CC6F17"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2B5FB1B" w14:textId="77777777" w:rsidTr="00D710FC">
        <w:trPr>
          <w:jc w:val="right"/>
        </w:trPr>
        <w:tc>
          <w:tcPr>
            <w:tcW w:w="6805" w:type="dxa"/>
            <w:shd w:val="clear" w:color="auto" w:fill="auto"/>
          </w:tcPr>
          <w:p w14:paraId="7C56977D"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Religação (Taxas e Serviços), </w:t>
            </w:r>
          </w:p>
        </w:tc>
        <w:tc>
          <w:tcPr>
            <w:tcW w:w="1417" w:type="dxa"/>
            <w:shd w:val="clear" w:color="auto" w:fill="auto"/>
          </w:tcPr>
          <w:p w14:paraId="20FE9112"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6110205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F070521" w14:textId="77777777" w:rsidTr="00D710FC">
        <w:trPr>
          <w:jc w:val="right"/>
        </w:trPr>
        <w:tc>
          <w:tcPr>
            <w:tcW w:w="6805" w:type="dxa"/>
            <w:shd w:val="clear" w:color="auto" w:fill="auto"/>
          </w:tcPr>
          <w:p w14:paraId="5A6F0F8D"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Ligação nova, </w:t>
            </w:r>
          </w:p>
        </w:tc>
        <w:tc>
          <w:tcPr>
            <w:tcW w:w="1417" w:type="dxa"/>
            <w:shd w:val="clear" w:color="auto" w:fill="auto"/>
          </w:tcPr>
          <w:p w14:paraId="71B47EC5"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347030A5"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BE301A0" w14:textId="77777777" w:rsidTr="00D710FC">
        <w:trPr>
          <w:jc w:val="right"/>
        </w:trPr>
        <w:tc>
          <w:tcPr>
            <w:tcW w:w="6805" w:type="dxa"/>
            <w:shd w:val="clear" w:color="auto" w:fill="auto"/>
          </w:tcPr>
          <w:p w14:paraId="5B5C9F00"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Reativação de Ligação, </w:t>
            </w:r>
          </w:p>
        </w:tc>
        <w:tc>
          <w:tcPr>
            <w:tcW w:w="1417" w:type="dxa"/>
            <w:shd w:val="clear" w:color="auto" w:fill="auto"/>
          </w:tcPr>
          <w:p w14:paraId="0B4C9EF1"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157A322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BB50D91" w14:textId="77777777" w:rsidTr="00D710FC">
        <w:trPr>
          <w:jc w:val="right"/>
        </w:trPr>
        <w:tc>
          <w:tcPr>
            <w:tcW w:w="6805" w:type="dxa"/>
            <w:shd w:val="clear" w:color="auto" w:fill="auto"/>
          </w:tcPr>
          <w:p w14:paraId="1EC2097B"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Registro de Falta d’água e Vazamentos, </w:t>
            </w:r>
          </w:p>
        </w:tc>
        <w:tc>
          <w:tcPr>
            <w:tcW w:w="1417" w:type="dxa"/>
            <w:shd w:val="clear" w:color="auto" w:fill="auto"/>
          </w:tcPr>
          <w:p w14:paraId="14F2698F"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32C85D6E"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2385010" w14:textId="77777777" w:rsidTr="00D710FC">
        <w:trPr>
          <w:jc w:val="right"/>
        </w:trPr>
        <w:tc>
          <w:tcPr>
            <w:tcW w:w="6805" w:type="dxa"/>
            <w:shd w:val="clear" w:color="auto" w:fill="auto"/>
          </w:tcPr>
          <w:p w14:paraId="7BD64DE3"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lastRenderedPageBreak/>
              <w:t xml:space="preserve">Segunda via do contrato de Adesão, </w:t>
            </w:r>
          </w:p>
        </w:tc>
        <w:tc>
          <w:tcPr>
            <w:tcW w:w="1417" w:type="dxa"/>
            <w:shd w:val="clear" w:color="auto" w:fill="auto"/>
          </w:tcPr>
          <w:p w14:paraId="6776F1F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592DEF0B"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A24E8C1" w14:textId="77777777" w:rsidTr="00D710FC">
        <w:trPr>
          <w:jc w:val="right"/>
        </w:trPr>
        <w:tc>
          <w:tcPr>
            <w:tcW w:w="6805" w:type="dxa"/>
            <w:shd w:val="clear" w:color="auto" w:fill="auto"/>
          </w:tcPr>
          <w:p w14:paraId="55645233"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Alteração de Titularidade, </w:t>
            </w:r>
          </w:p>
        </w:tc>
        <w:tc>
          <w:tcPr>
            <w:tcW w:w="1417" w:type="dxa"/>
            <w:shd w:val="clear" w:color="auto" w:fill="auto"/>
          </w:tcPr>
          <w:p w14:paraId="04B246F2"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46587247"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A54367D" w14:textId="77777777" w:rsidTr="00D710FC">
        <w:trPr>
          <w:jc w:val="right"/>
        </w:trPr>
        <w:tc>
          <w:tcPr>
            <w:tcW w:w="6805" w:type="dxa"/>
            <w:shd w:val="clear" w:color="auto" w:fill="auto"/>
          </w:tcPr>
          <w:p w14:paraId="05022196"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Atualização Cadastral, </w:t>
            </w:r>
          </w:p>
        </w:tc>
        <w:tc>
          <w:tcPr>
            <w:tcW w:w="1417" w:type="dxa"/>
            <w:shd w:val="clear" w:color="auto" w:fill="auto"/>
          </w:tcPr>
          <w:p w14:paraId="3DCF396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51DB04CE"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5749846" w14:textId="77777777" w:rsidTr="00D710FC">
        <w:trPr>
          <w:jc w:val="right"/>
        </w:trPr>
        <w:tc>
          <w:tcPr>
            <w:tcW w:w="6805" w:type="dxa"/>
            <w:shd w:val="clear" w:color="auto" w:fill="auto"/>
          </w:tcPr>
          <w:p w14:paraId="6BBB4993"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Pedido de cancelamento e Inativação.</w:t>
            </w:r>
          </w:p>
        </w:tc>
        <w:tc>
          <w:tcPr>
            <w:tcW w:w="1417" w:type="dxa"/>
            <w:shd w:val="clear" w:color="auto" w:fill="auto"/>
          </w:tcPr>
          <w:p w14:paraId="0B028963"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7B5D4D8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BF40D39" w14:textId="77777777" w:rsidTr="00D710FC">
        <w:trPr>
          <w:jc w:val="right"/>
        </w:trPr>
        <w:tc>
          <w:tcPr>
            <w:tcW w:w="6805" w:type="dxa"/>
            <w:shd w:val="clear" w:color="auto" w:fill="auto"/>
          </w:tcPr>
          <w:p w14:paraId="25029A0F"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Possibilidade de consulta de Posições de Chamados.</w:t>
            </w:r>
          </w:p>
        </w:tc>
        <w:tc>
          <w:tcPr>
            <w:tcW w:w="1417" w:type="dxa"/>
            <w:shd w:val="clear" w:color="auto" w:fill="auto"/>
          </w:tcPr>
          <w:p w14:paraId="6FDD091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0DB38B4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C4E555D" w14:textId="77777777" w:rsidTr="00D710FC">
        <w:trPr>
          <w:jc w:val="right"/>
        </w:trPr>
        <w:tc>
          <w:tcPr>
            <w:tcW w:w="6805" w:type="dxa"/>
            <w:shd w:val="clear" w:color="auto" w:fill="auto"/>
          </w:tcPr>
          <w:p w14:paraId="1CAC0E0A"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Possibilitar ao cliente, a atualização de seu respectivo CPF/CNPJ integrado com Sistema de Gerenciamento de Serviço.</w:t>
            </w:r>
          </w:p>
        </w:tc>
        <w:tc>
          <w:tcPr>
            <w:tcW w:w="1417" w:type="dxa"/>
            <w:shd w:val="clear" w:color="auto" w:fill="auto"/>
          </w:tcPr>
          <w:p w14:paraId="0FA3504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074C7C6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17FFACF" w14:textId="77777777" w:rsidTr="00D710FC">
        <w:trPr>
          <w:jc w:val="right"/>
        </w:trPr>
        <w:tc>
          <w:tcPr>
            <w:tcW w:w="6805" w:type="dxa"/>
            <w:shd w:val="clear" w:color="auto" w:fill="auto"/>
          </w:tcPr>
          <w:p w14:paraId="042D9C9E"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Possibilitar ao cliente, consultar o status de Ocorrência gerada no software de App do Cidadão, por ele gerada.</w:t>
            </w:r>
          </w:p>
        </w:tc>
        <w:tc>
          <w:tcPr>
            <w:tcW w:w="1417" w:type="dxa"/>
            <w:shd w:val="clear" w:color="auto" w:fill="auto"/>
          </w:tcPr>
          <w:p w14:paraId="64DE05FB"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34984AF2"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4E33C0F" w14:textId="77777777" w:rsidTr="00D710FC">
        <w:trPr>
          <w:jc w:val="right"/>
        </w:trPr>
        <w:tc>
          <w:tcPr>
            <w:tcW w:w="6805" w:type="dxa"/>
            <w:shd w:val="clear" w:color="auto" w:fill="auto"/>
          </w:tcPr>
          <w:p w14:paraId="35C5A952"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Possibilitar a consulta à tabela de preços, em função da categoria e faixas de consumo.</w:t>
            </w:r>
          </w:p>
        </w:tc>
        <w:tc>
          <w:tcPr>
            <w:tcW w:w="1417" w:type="dxa"/>
            <w:shd w:val="clear" w:color="auto" w:fill="auto"/>
          </w:tcPr>
          <w:p w14:paraId="7AFD8B9F"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6BE254FC"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10EF4E7" w14:textId="77777777" w:rsidTr="00D710FC">
        <w:trPr>
          <w:jc w:val="right"/>
        </w:trPr>
        <w:tc>
          <w:tcPr>
            <w:tcW w:w="6805" w:type="dxa"/>
            <w:shd w:val="clear" w:color="auto" w:fill="auto"/>
          </w:tcPr>
          <w:p w14:paraId="7C83F6AB"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Possibilitar que o cliente realize, através de uma simulação, a visualização de uma conta (água e esgoto), em função de categoria, economias e consumo informados.</w:t>
            </w:r>
          </w:p>
        </w:tc>
        <w:tc>
          <w:tcPr>
            <w:tcW w:w="1417" w:type="dxa"/>
            <w:shd w:val="clear" w:color="auto" w:fill="auto"/>
          </w:tcPr>
          <w:p w14:paraId="6D9AFB8C"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6DB12CC2"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6477F5C3" w14:textId="77777777" w:rsidTr="00D710FC">
        <w:trPr>
          <w:jc w:val="right"/>
        </w:trPr>
        <w:tc>
          <w:tcPr>
            <w:tcW w:w="6805" w:type="dxa"/>
            <w:shd w:val="clear" w:color="auto" w:fill="auto"/>
          </w:tcPr>
          <w:p w14:paraId="75D62771"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Possibilitar a criação de protocolo de solicitação de serviços prestados pela ouvidoria, conforme seguinte detalhamento:</w:t>
            </w:r>
          </w:p>
        </w:tc>
        <w:tc>
          <w:tcPr>
            <w:tcW w:w="1417" w:type="dxa"/>
            <w:shd w:val="clear" w:color="auto" w:fill="auto"/>
          </w:tcPr>
          <w:p w14:paraId="33B41EF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2015194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86B3836" w14:textId="77777777" w:rsidTr="00D710FC">
        <w:trPr>
          <w:jc w:val="right"/>
        </w:trPr>
        <w:tc>
          <w:tcPr>
            <w:tcW w:w="6805" w:type="dxa"/>
            <w:shd w:val="clear" w:color="auto" w:fill="auto"/>
          </w:tcPr>
          <w:p w14:paraId="691C176C"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Definição de tipo de solicitações: Reclamação, elogio, sugestão entre outros.</w:t>
            </w:r>
          </w:p>
        </w:tc>
        <w:tc>
          <w:tcPr>
            <w:tcW w:w="1417" w:type="dxa"/>
            <w:shd w:val="clear" w:color="auto" w:fill="auto"/>
          </w:tcPr>
          <w:p w14:paraId="75BB856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35FA250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8011A35" w14:textId="77777777" w:rsidTr="00D710FC">
        <w:trPr>
          <w:jc w:val="right"/>
        </w:trPr>
        <w:tc>
          <w:tcPr>
            <w:tcW w:w="6805" w:type="dxa"/>
            <w:shd w:val="clear" w:color="auto" w:fill="auto"/>
          </w:tcPr>
          <w:p w14:paraId="24585213"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Realizar cadastro prévio e validação do CPF/CNPJ</w:t>
            </w:r>
          </w:p>
        </w:tc>
        <w:tc>
          <w:tcPr>
            <w:tcW w:w="1417" w:type="dxa"/>
            <w:shd w:val="clear" w:color="auto" w:fill="auto"/>
          </w:tcPr>
          <w:p w14:paraId="6B51704D"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2E4E2C2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363FD29" w14:textId="77777777" w:rsidTr="00D710FC">
        <w:trPr>
          <w:jc w:val="right"/>
        </w:trPr>
        <w:tc>
          <w:tcPr>
            <w:tcW w:w="6805" w:type="dxa"/>
            <w:shd w:val="clear" w:color="auto" w:fill="auto"/>
          </w:tcPr>
          <w:p w14:paraId="2D5719A7"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Possibilitar anexar documentos.</w:t>
            </w:r>
          </w:p>
        </w:tc>
        <w:tc>
          <w:tcPr>
            <w:tcW w:w="1417" w:type="dxa"/>
            <w:shd w:val="clear" w:color="auto" w:fill="auto"/>
          </w:tcPr>
          <w:p w14:paraId="017FF091"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243C967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51AF9ED" w14:textId="77777777" w:rsidTr="00D710FC">
        <w:trPr>
          <w:jc w:val="right"/>
        </w:trPr>
        <w:tc>
          <w:tcPr>
            <w:tcW w:w="6805" w:type="dxa"/>
            <w:shd w:val="clear" w:color="auto" w:fill="auto"/>
          </w:tcPr>
          <w:p w14:paraId="6DF3F541"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Gerar numeração sequencial de protocolo da ouvidoria integrado com Sistema de Protocolo.</w:t>
            </w:r>
          </w:p>
        </w:tc>
        <w:tc>
          <w:tcPr>
            <w:tcW w:w="1417" w:type="dxa"/>
            <w:shd w:val="clear" w:color="auto" w:fill="auto"/>
          </w:tcPr>
          <w:p w14:paraId="4314C197"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0E5384D1"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C784060" w14:textId="77777777" w:rsidTr="00D710FC">
        <w:trPr>
          <w:jc w:val="right"/>
        </w:trPr>
        <w:tc>
          <w:tcPr>
            <w:tcW w:w="6805" w:type="dxa"/>
            <w:shd w:val="clear" w:color="auto" w:fill="auto"/>
          </w:tcPr>
          <w:p w14:paraId="66F2D52F"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Gerar alerta de pendência de recebimento no departamento de Ouvidoria.</w:t>
            </w:r>
          </w:p>
        </w:tc>
        <w:tc>
          <w:tcPr>
            <w:tcW w:w="1417" w:type="dxa"/>
            <w:shd w:val="clear" w:color="auto" w:fill="auto"/>
          </w:tcPr>
          <w:p w14:paraId="0CE94EFC"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6D87C407"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5682EEE" w14:textId="77777777" w:rsidTr="00D710FC">
        <w:trPr>
          <w:jc w:val="right"/>
        </w:trPr>
        <w:tc>
          <w:tcPr>
            <w:tcW w:w="6805" w:type="dxa"/>
            <w:shd w:val="clear" w:color="auto" w:fill="auto"/>
          </w:tcPr>
          <w:p w14:paraId="7C4A51DA"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Enviar ao munícipe e-mail de confirmação com o número de protocolo.</w:t>
            </w:r>
          </w:p>
        </w:tc>
        <w:tc>
          <w:tcPr>
            <w:tcW w:w="1417" w:type="dxa"/>
            <w:shd w:val="clear" w:color="auto" w:fill="auto"/>
          </w:tcPr>
          <w:p w14:paraId="4A331420"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2497FA4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B15711A" w14:textId="77777777" w:rsidTr="00D710FC">
        <w:trPr>
          <w:jc w:val="right"/>
        </w:trPr>
        <w:tc>
          <w:tcPr>
            <w:tcW w:w="6805" w:type="dxa"/>
            <w:shd w:val="clear" w:color="auto" w:fill="auto"/>
          </w:tcPr>
          <w:p w14:paraId="38DD5DD1"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Permitir realizar consulta de protocolo da ouvidoria, obter histórico da tramitação e situação do protocolo.</w:t>
            </w:r>
          </w:p>
        </w:tc>
        <w:tc>
          <w:tcPr>
            <w:tcW w:w="1417" w:type="dxa"/>
            <w:shd w:val="clear" w:color="auto" w:fill="auto"/>
          </w:tcPr>
          <w:p w14:paraId="1F64F06C"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7E681C5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C416BFD" w14:textId="77777777" w:rsidTr="00D710FC">
        <w:trPr>
          <w:jc w:val="right"/>
        </w:trPr>
        <w:tc>
          <w:tcPr>
            <w:tcW w:w="6805" w:type="dxa"/>
            <w:shd w:val="clear" w:color="auto" w:fill="auto"/>
          </w:tcPr>
          <w:p w14:paraId="00A0F7BF"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Possibilitar, após o cadastro com usuário e senha, aos condomínios, informar a auto leitura dos hidrômetros cadastrados nas ligações pertencentes ao mesmo, através de digitação ou importação de arquivo</w:t>
            </w:r>
          </w:p>
        </w:tc>
        <w:tc>
          <w:tcPr>
            <w:tcW w:w="1417" w:type="dxa"/>
            <w:shd w:val="clear" w:color="auto" w:fill="auto"/>
          </w:tcPr>
          <w:p w14:paraId="3A4D1342"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39E89FA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C64B567" w14:textId="77777777" w:rsidTr="00D710FC">
        <w:trPr>
          <w:jc w:val="right"/>
        </w:trPr>
        <w:tc>
          <w:tcPr>
            <w:tcW w:w="6805" w:type="dxa"/>
            <w:shd w:val="clear" w:color="auto" w:fill="auto"/>
          </w:tcPr>
          <w:p w14:paraId="64D883BA"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O sistema deverá disponibilizar o acesso às imobiliárias com os respectivos imóveis administrados. </w:t>
            </w:r>
          </w:p>
        </w:tc>
        <w:tc>
          <w:tcPr>
            <w:tcW w:w="1417" w:type="dxa"/>
            <w:shd w:val="clear" w:color="auto" w:fill="auto"/>
          </w:tcPr>
          <w:p w14:paraId="614266F6"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4B74D6E4"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69520FE" w14:textId="77777777" w:rsidTr="00D710FC">
        <w:trPr>
          <w:jc w:val="right"/>
        </w:trPr>
        <w:tc>
          <w:tcPr>
            <w:tcW w:w="6805" w:type="dxa"/>
            <w:shd w:val="clear" w:color="auto" w:fill="auto"/>
          </w:tcPr>
          <w:p w14:paraId="1E9022B0" w14:textId="77777777" w:rsidR="004D74D8" w:rsidRPr="0006522C" w:rsidRDefault="004D74D8" w:rsidP="0006522C">
            <w:pPr>
              <w:widowControl w:val="0"/>
              <w:numPr>
                <w:ilvl w:val="0"/>
                <w:numId w:val="21"/>
              </w:numPr>
              <w:ind w:hanging="763"/>
              <w:jc w:val="both"/>
              <w:rPr>
                <w:rFonts w:ascii="Tahoma" w:eastAsia="Times New Roman" w:hAnsi="Tahoma" w:cs="Tahoma"/>
                <w:sz w:val="20"/>
                <w:szCs w:val="20"/>
              </w:rPr>
            </w:pPr>
            <w:r w:rsidRPr="0006522C">
              <w:rPr>
                <w:rFonts w:ascii="Tahoma" w:eastAsia="Times New Roman" w:hAnsi="Tahoma" w:cs="Tahoma"/>
                <w:sz w:val="20"/>
                <w:szCs w:val="20"/>
              </w:rPr>
              <w:t>Permitir a solicitação de nova ligação para sua administração, dispondo de todos os recursos da agência virtual, o acesso para as imobiliárias deverá ser através de usuários e senhas cadastrados previamente na agencia virtual.</w:t>
            </w:r>
          </w:p>
        </w:tc>
        <w:tc>
          <w:tcPr>
            <w:tcW w:w="1417" w:type="dxa"/>
            <w:shd w:val="clear" w:color="auto" w:fill="auto"/>
          </w:tcPr>
          <w:p w14:paraId="1A8F6D7E"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0B682D0E"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17E197C1" w14:textId="77777777" w:rsidTr="00D710FC">
        <w:trPr>
          <w:jc w:val="right"/>
        </w:trPr>
        <w:tc>
          <w:tcPr>
            <w:tcW w:w="6805" w:type="dxa"/>
            <w:shd w:val="clear" w:color="auto" w:fill="D9D9D9" w:themeFill="background1" w:themeFillShade="D9"/>
          </w:tcPr>
          <w:p w14:paraId="121F7EE0" w14:textId="77777777" w:rsidR="004D74D8" w:rsidRPr="0006522C" w:rsidRDefault="004D74D8" w:rsidP="0006522C">
            <w:pPr>
              <w:widowControl w:val="0"/>
              <w:tabs>
                <w:tab w:val="left" w:pos="807"/>
                <w:tab w:val="left" w:pos="808"/>
                <w:tab w:val="right" w:pos="6589"/>
              </w:tabs>
              <w:outlineLvl w:val="0"/>
              <w:rPr>
                <w:rFonts w:ascii="Tahoma" w:eastAsia="Times New Roman" w:hAnsi="Tahoma" w:cs="Tahoma"/>
                <w:b/>
                <w:sz w:val="20"/>
                <w:szCs w:val="20"/>
                <w:lang w:bidi="hi-IN"/>
              </w:rPr>
            </w:pPr>
            <w:bookmarkStart w:id="129" w:name="_Toc149570623"/>
            <w:bookmarkStart w:id="130" w:name="_Toc129608201"/>
            <w:r w:rsidRPr="0006522C">
              <w:rPr>
                <w:rFonts w:ascii="Tahoma" w:eastAsia="Times New Roman" w:hAnsi="Tahoma" w:cs="Tahoma"/>
                <w:b/>
                <w:sz w:val="20"/>
                <w:szCs w:val="20"/>
                <w:lang w:eastAsia="zh-CN" w:bidi="hi-IN"/>
              </w:rPr>
              <w:t>MÓDULO AGENDAMENTO DE ATENDIMENTO – WEB</w:t>
            </w:r>
            <w:bookmarkEnd w:id="129"/>
            <w:bookmarkEnd w:id="130"/>
            <w:r w:rsidRPr="0006522C">
              <w:rPr>
                <w:rFonts w:ascii="Tahoma" w:eastAsia="Times New Roman" w:hAnsi="Tahoma" w:cs="Tahoma"/>
                <w:b/>
                <w:sz w:val="20"/>
                <w:szCs w:val="20"/>
                <w:lang w:eastAsia="zh-CN" w:bidi="hi-IN"/>
              </w:rPr>
              <w:tab/>
            </w:r>
          </w:p>
        </w:tc>
        <w:tc>
          <w:tcPr>
            <w:tcW w:w="1417" w:type="dxa"/>
            <w:shd w:val="clear" w:color="auto" w:fill="D9D9D9" w:themeFill="background1" w:themeFillShade="D9"/>
          </w:tcPr>
          <w:p w14:paraId="5D531F9B" w14:textId="63A956DD" w:rsidR="004D74D8" w:rsidRPr="0006522C" w:rsidRDefault="00357657"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Obrigatório</w:t>
            </w:r>
          </w:p>
        </w:tc>
        <w:tc>
          <w:tcPr>
            <w:tcW w:w="1417" w:type="dxa"/>
            <w:shd w:val="clear" w:color="auto" w:fill="D9D9D9" w:themeFill="background1" w:themeFillShade="D9"/>
          </w:tcPr>
          <w:p w14:paraId="58F05B0B"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A762252" w14:textId="77777777" w:rsidTr="00D710FC">
        <w:trPr>
          <w:jc w:val="right"/>
        </w:trPr>
        <w:tc>
          <w:tcPr>
            <w:tcW w:w="6805" w:type="dxa"/>
            <w:shd w:val="clear" w:color="auto" w:fill="auto"/>
          </w:tcPr>
          <w:p w14:paraId="44878A06"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Permitir o cadastro de posto de atendimento e edição de texto informativo aos munícipes com a possibilidade de disponibilizar links para outros Sites.</w:t>
            </w:r>
          </w:p>
        </w:tc>
        <w:tc>
          <w:tcPr>
            <w:tcW w:w="1417" w:type="dxa"/>
            <w:shd w:val="clear" w:color="auto" w:fill="auto"/>
          </w:tcPr>
          <w:p w14:paraId="1EC6E9E3"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50077DE9"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8FEFAF4" w14:textId="77777777" w:rsidTr="00D710FC">
        <w:trPr>
          <w:jc w:val="right"/>
        </w:trPr>
        <w:tc>
          <w:tcPr>
            <w:tcW w:w="6805" w:type="dxa"/>
            <w:shd w:val="clear" w:color="auto" w:fill="auto"/>
          </w:tcPr>
          <w:p w14:paraId="310F72FD"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Permitir o cadastro de unidade de atendimento com definição do horário de funcionamento, quantidade de atendentes, tempo padrão de atendimento e período máximo para agendamento.</w:t>
            </w:r>
          </w:p>
        </w:tc>
        <w:tc>
          <w:tcPr>
            <w:tcW w:w="1417" w:type="dxa"/>
            <w:shd w:val="clear" w:color="auto" w:fill="auto"/>
          </w:tcPr>
          <w:p w14:paraId="38BB2D86"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7FCE50CE"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2560DFF1" w14:textId="77777777" w:rsidTr="00D710FC">
        <w:trPr>
          <w:jc w:val="right"/>
        </w:trPr>
        <w:tc>
          <w:tcPr>
            <w:tcW w:w="6805" w:type="dxa"/>
            <w:shd w:val="clear" w:color="auto" w:fill="auto"/>
          </w:tcPr>
          <w:p w14:paraId="58EE2FE4"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Permitir o cadastro de serviços para agendamento e edição de texto informativo aos munícipes com a possibilidade de disponibilizar links para outros Sites.</w:t>
            </w:r>
          </w:p>
        </w:tc>
        <w:tc>
          <w:tcPr>
            <w:tcW w:w="1417" w:type="dxa"/>
            <w:shd w:val="clear" w:color="auto" w:fill="auto"/>
          </w:tcPr>
          <w:p w14:paraId="44B02215"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34185AD1"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585B9D7D" w14:textId="77777777" w:rsidTr="00D710FC">
        <w:trPr>
          <w:jc w:val="right"/>
        </w:trPr>
        <w:tc>
          <w:tcPr>
            <w:tcW w:w="6805" w:type="dxa"/>
            <w:shd w:val="clear" w:color="auto" w:fill="auto"/>
          </w:tcPr>
          <w:p w14:paraId="107BD621"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 xml:space="preserve">Permitir a consulta de registros de agendamento futuros por </w:t>
            </w:r>
            <w:r w:rsidRPr="0006522C">
              <w:rPr>
                <w:rFonts w:ascii="Tahoma" w:eastAsia="Times New Roman" w:hAnsi="Tahoma" w:cs="Tahoma"/>
                <w:bCs/>
                <w:sz w:val="20"/>
                <w:szCs w:val="20"/>
              </w:rPr>
              <w:lastRenderedPageBreak/>
              <w:t>posto e unidades de atendimento, dias disponíveis, serviço, CPF/CNPJ e protocolo</w:t>
            </w:r>
          </w:p>
        </w:tc>
        <w:tc>
          <w:tcPr>
            <w:tcW w:w="1417" w:type="dxa"/>
            <w:shd w:val="clear" w:color="auto" w:fill="auto"/>
          </w:tcPr>
          <w:p w14:paraId="79D25E97"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lastRenderedPageBreak/>
              <w:t>SIM</w:t>
            </w:r>
          </w:p>
        </w:tc>
        <w:tc>
          <w:tcPr>
            <w:tcW w:w="1417" w:type="dxa"/>
          </w:tcPr>
          <w:p w14:paraId="1683C650"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95E7C32" w14:textId="77777777" w:rsidTr="00D710FC">
        <w:trPr>
          <w:jc w:val="right"/>
        </w:trPr>
        <w:tc>
          <w:tcPr>
            <w:tcW w:w="6805" w:type="dxa"/>
            <w:shd w:val="clear" w:color="auto" w:fill="auto"/>
          </w:tcPr>
          <w:p w14:paraId="4DB5A79D"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Permitir ao atendente confirmar ou cancelar o agendamento.</w:t>
            </w:r>
          </w:p>
        </w:tc>
        <w:tc>
          <w:tcPr>
            <w:tcW w:w="1417" w:type="dxa"/>
            <w:shd w:val="clear" w:color="auto" w:fill="auto"/>
          </w:tcPr>
          <w:p w14:paraId="4CEC1EC1"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1964C176"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C53580B" w14:textId="77777777" w:rsidTr="00D710FC">
        <w:trPr>
          <w:jc w:val="right"/>
        </w:trPr>
        <w:tc>
          <w:tcPr>
            <w:tcW w:w="6805" w:type="dxa"/>
            <w:shd w:val="clear" w:color="auto" w:fill="auto"/>
          </w:tcPr>
          <w:p w14:paraId="48CF6A12"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Permitir ao munícipe criar o agendamento por computador ou smartphone.</w:t>
            </w:r>
          </w:p>
        </w:tc>
        <w:tc>
          <w:tcPr>
            <w:tcW w:w="1417" w:type="dxa"/>
            <w:shd w:val="clear" w:color="auto" w:fill="auto"/>
          </w:tcPr>
          <w:p w14:paraId="5825218F"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23854FCE"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C456743" w14:textId="77777777" w:rsidTr="00D710FC">
        <w:trPr>
          <w:jc w:val="right"/>
        </w:trPr>
        <w:tc>
          <w:tcPr>
            <w:tcW w:w="6805" w:type="dxa"/>
            <w:shd w:val="clear" w:color="auto" w:fill="auto"/>
          </w:tcPr>
          <w:p w14:paraId="34657F67"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Permitir a consulta de dias e horários disponíveis para agendamento selecionando posto de atendimento, unidade de atendimento e serviço.</w:t>
            </w:r>
          </w:p>
        </w:tc>
        <w:tc>
          <w:tcPr>
            <w:tcW w:w="1417" w:type="dxa"/>
            <w:shd w:val="clear" w:color="auto" w:fill="auto"/>
          </w:tcPr>
          <w:p w14:paraId="34D5715A"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7B6A68DA"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47B99566" w14:textId="77777777" w:rsidTr="00D710FC">
        <w:trPr>
          <w:jc w:val="right"/>
        </w:trPr>
        <w:tc>
          <w:tcPr>
            <w:tcW w:w="6805" w:type="dxa"/>
            <w:shd w:val="clear" w:color="auto" w:fill="auto"/>
          </w:tcPr>
          <w:p w14:paraId="4D9736C0"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Na relação de dias para agendamento, considerar o período máximo para agendamento por unidade de atendimento.</w:t>
            </w:r>
          </w:p>
        </w:tc>
        <w:tc>
          <w:tcPr>
            <w:tcW w:w="1417" w:type="dxa"/>
            <w:shd w:val="clear" w:color="auto" w:fill="auto"/>
          </w:tcPr>
          <w:p w14:paraId="3D1C538B"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02BDD5A4"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0643A5AF" w14:textId="77777777" w:rsidTr="00D710FC">
        <w:trPr>
          <w:jc w:val="right"/>
        </w:trPr>
        <w:tc>
          <w:tcPr>
            <w:tcW w:w="6805" w:type="dxa"/>
            <w:shd w:val="clear" w:color="auto" w:fill="auto"/>
          </w:tcPr>
          <w:p w14:paraId="35A532F7"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Na relação de horários disponíveis para agendamento, considerar o horário de funcionamento do posto de atendimento, tempo padrão de atendimento por unidade de atendimento e a quantidade de atendentes.</w:t>
            </w:r>
          </w:p>
        </w:tc>
        <w:tc>
          <w:tcPr>
            <w:tcW w:w="1417" w:type="dxa"/>
            <w:shd w:val="clear" w:color="auto" w:fill="auto"/>
          </w:tcPr>
          <w:p w14:paraId="1DA0EE19"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41DAE9AF"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360110DC" w14:textId="77777777" w:rsidTr="00D710FC">
        <w:trPr>
          <w:jc w:val="right"/>
        </w:trPr>
        <w:tc>
          <w:tcPr>
            <w:tcW w:w="6805" w:type="dxa"/>
            <w:shd w:val="clear" w:color="auto" w:fill="auto"/>
          </w:tcPr>
          <w:p w14:paraId="6C37EC82"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O sistema deverá bloquear por CPF/CNPJ agendamento, em aberto, com dia, horário, unidade de atendimento e serviço iguais.</w:t>
            </w:r>
          </w:p>
        </w:tc>
        <w:tc>
          <w:tcPr>
            <w:tcW w:w="1417" w:type="dxa"/>
            <w:shd w:val="clear" w:color="auto" w:fill="auto"/>
          </w:tcPr>
          <w:p w14:paraId="3879316F"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1C6A530E"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r w:rsidR="004D74D8" w:rsidRPr="0006522C" w14:paraId="72C30889" w14:textId="77777777" w:rsidTr="00D710FC">
        <w:trPr>
          <w:jc w:val="right"/>
        </w:trPr>
        <w:tc>
          <w:tcPr>
            <w:tcW w:w="6805" w:type="dxa"/>
            <w:shd w:val="clear" w:color="auto" w:fill="auto"/>
          </w:tcPr>
          <w:p w14:paraId="61F09A6B" w14:textId="77777777" w:rsidR="004D74D8" w:rsidRPr="0006522C" w:rsidRDefault="004D74D8" w:rsidP="0006522C">
            <w:pPr>
              <w:widowControl w:val="0"/>
              <w:numPr>
                <w:ilvl w:val="0"/>
                <w:numId w:val="21"/>
              </w:numPr>
              <w:ind w:hanging="763"/>
              <w:jc w:val="both"/>
              <w:rPr>
                <w:rFonts w:ascii="Tahoma" w:eastAsia="Times New Roman" w:hAnsi="Tahoma" w:cs="Tahoma"/>
                <w:bCs/>
                <w:sz w:val="20"/>
                <w:szCs w:val="20"/>
              </w:rPr>
            </w:pPr>
            <w:r w:rsidRPr="0006522C">
              <w:rPr>
                <w:rFonts w:ascii="Tahoma" w:eastAsia="Times New Roman" w:hAnsi="Tahoma" w:cs="Tahoma"/>
                <w:bCs/>
                <w:sz w:val="20"/>
                <w:szCs w:val="20"/>
              </w:rPr>
              <w:t>Permitir que o próprio munícipe cancele o agendamento futuro disponibilizando o dia e horário para novo agendamento</w:t>
            </w:r>
          </w:p>
        </w:tc>
        <w:tc>
          <w:tcPr>
            <w:tcW w:w="1417" w:type="dxa"/>
            <w:shd w:val="clear" w:color="auto" w:fill="auto"/>
          </w:tcPr>
          <w:p w14:paraId="6660D42F" w14:textId="77777777" w:rsidR="004D74D8" w:rsidRPr="0006522C" w:rsidRDefault="004D74D8" w:rsidP="0006522C">
            <w:pPr>
              <w:widowControl w:val="0"/>
              <w:jc w:val="center"/>
              <w:textAlignment w:val="baseline"/>
              <w:rPr>
                <w:rFonts w:ascii="Tahoma" w:eastAsia="Times New Roman" w:hAnsi="Tahoma" w:cs="Tahoma"/>
                <w:b/>
                <w:bCs/>
                <w:sz w:val="20"/>
                <w:szCs w:val="20"/>
              </w:rPr>
            </w:pPr>
            <w:r w:rsidRPr="0006522C">
              <w:rPr>
                <w:rFonts w:ascii="Tahoma" w:eastAsia="Times New Roman" w:hAnsi="Tahoma" w:cs="Tahoma"/>
                <w:b/>
                <w:bCs/>
                <w:sz w:val="20"/>
                <w:szCs w:val="20"/>
              </w:rPr>
              <w:t>SIM</w:t>
            </w:r>
          </w:p>
        </w:tc>
        <w:tc>
          <w:tcPr>
            <w:tcW w:w="1417" w:type="dxa"/>
          </w:tcPr>
          <w:p w14:paraId="2BB8FCB2" w14:textId="77777777" w:rsidR="004D74D8" w:rsidRPr="0006522C" w:rsidRDefault="004D74D8" w:rsidP="0006522C">
            <w:pPr>
              <w:widowControl w:val="0"/>
              <w:jc w:val="center"/>
              <w:textAlignment w:val="baseline"/>
              <w:rPr>
                <w:rFonts w:ascii="Tahoma" w:eastAsia="Times New Roman" w:hAnsi="Tahoma" w:cs="Tahoma"/>
                <w:b/>
                <w:bCs/>
                <w:sz w:val="20"/>
                <w:szCs w:val="20"/>
                <w:lang w:eastAsia="pt-BR"/>
              </w:rPr>
            </w:pPr>
          </w:p>
        </w:tc>
      </w:tr>
    </w:tbl>
    <w:p w14:paraId="3F2B61BC" w14:textId="77777777" w:rsidR="004D74D8" w:rsidRPr="0006522C" w:rsidRDefault="004D74D8" w:rsidP="0006522C">
      <w:pPr>
        <w:widowControl w:val="0"/>
        <w:tabs>
          <w:tab w:val="left" w:pos="807"/>
          <w:tab w:val="left" w:pos="808"/>
        </w:tabs>
        <w:spacing w:after="0" w:line="240" w:lineRule="auto"/>
        <w:outlineLvl w:val="0"/>
        <w:rPr>
          <w:rFonts w:ascii="Tahoma" w:eastAsia="Times New Roman" w:hAnsi="Tahoma" w:cs="Tahoma"/>
          <w:b/>
          <w:bCs/>
          <w:sz w:val="20"/>
          <w:szCs w:val="20"/>
          <w:lang w:eastAsia="zh-CN" w:bidi="hi-IN"/>
        </w:rPr>
      </w:pPr>
    </w:p>
    <w:p w14:paraId="7E514DC6" w14:textId="77777777" w:rsidR="004D74D8" w:rsidRPr="0006522C" w:rsidRDefault="004D74D8" w:rsidP="0006522C">
      <w:pPr>
        <w:widowControl w:val="0"/>
        <w:tabs>
          <w:tab w:val="left" w:pos="807"/>
          <w:tab w:val="left" w:pos="808"/>
        </w:tabs>
        <w:spacing w:after="0" w:line="240" w:lineRule="auto"/>
        <w:ind w:left="828"/>
        <w:outlineLvl w:val="0"/>
        <w:rPr>
          <w:rFonts w:ascii="Tahoma" w:eastAsia="Times New Roman" w:hAnsi="Tahoma" w:cs="Tahoma"/>
          <w:b/>
          <w:bCs/>
          <w:sz w:val="20"/>
          <w:szCs w:val="20"/>
          <w:lang w:eastAsia="zh-CN" w:bidi="pt-PT"/>
        </w:rPr>
      </w:pPr>
    </w:p>
    <w:p w14:paraId="10219507" w14:textId="77777777" w:rsidR="004D74D8" w:rsidRPr="0006522C" w:rsidRDefault="004D74D8" w:rsidP="0006522C">
      <w:pPr>
        <w:widowControl w:val="0"/>
        <w:numPr>
          <w:ilvl w:val="0"/>
          <w:numId w:val="14"/>
        </w:numPr>
        <w:tabs>
          <w:tab w:val="left" w:pos="807"/>
          <w:tab w:val="left" w:pos="808"/>
        </w:tabs>
        <w:spacing w:after="0" w:line="240" w:lineRule="auto"/>
        <w:ind w:left="829" w:hanging="360"/>
        <w:outlineLvl w:val="0"/>
        <w:rPr>
          <w:rFonts w:ascii="Tahoma" w:eastAsia="Times New Roman" w:hAnsi="Tahoma" w:cs="Tahoma"/>
          <w:b/>
          <w:bCs/>
          <w:sz w:val="20"/>
          <w:szCs w:val="20"/>
          <w:lang w:eastAsia="zh-CN" w:bidi="pt-PT"/>
        </w:rPr>
      </w:pPr>
      <w:bookmarkStart w:id="131" w:name="_Toc149570624"/>
      <w:bookmarkStart w:id="132" w:name="_Toc136593195"/>
      <w:r w:rsidRPr="0006522C">
        <w:rPr>
          <w:rFonts w:ascii="Tahoma" w:eastAsia="Times New Roman" w:hAnsi="Tahoma" w:cs="Tahoma"/>
          <w:b/>
          <w:bCs/>
          <w:sz w:val="20"/>
          <w:szCs w:val="20"/>
          <w:lang w:eastAsia="zh-CN" w:bidi="pt-PT"/>
        </w:rPr>
        <w:t>PORTAL DE LICITAÇÕES E DISPENSAS ELETRÔNICAS</w:t>
      </w:r>
      <w:bookmarkEnd w:id="131"/>
      <w:bookmarkEnd w:id="132"/>
    </w:p>
    <w:p w14:paraId="18646014" w14:textId="77777777" w:rsidR="004D74D8" w:rsidRPr="0006522C" w:rsidRDefault="004D74D8" w:rsidP="0006522C">
      <w:pPr>
        <w:widowControl w:val="0"/>
        <w:suppressAutoHyphens/>
        <w:spacing w:after="0" w:line="240" w:lineRule="auto"/>
        <w:jc w:val="both"/>
        <w:textAlignment w:val="baseline"/>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O Portal de Licitações tem como objetivo o gerenciamento e execução da sessão pública eletrônica para aquisição de materiais e serviços em qualquer modalidade de licitação e dispensas, conforme disposto na lei 14.133/21 e decreto 10.024/19</w:t>
      </w:r>
    </w:p>
    <w:tbl>
      <w:tblPr>
        <w:tblStyle w:val="Tabelacomgrade1"/>
        <w:tblW w:w="9493" w:type="dxa"/>
        <w:tblLayout w:type="fixed"/>
        <w:tblLook w:val="04A0" w:firstRow="1" w:lastRow="0" w:firstColumn="1" w:lastColumn="0" w:noHBand="0" w:noVBand="1"/>
      </w:tblPr>
      <w:tblGrid>
        <w:gridCol w:w="6658"/>
        <w:gridCol w:w="1507"/>
        <w:gridCol w:w="1328"/>
      </w:tblGrid>
      <w:tr w:rsidR="004D74D8" w:rsidRPr="0006522C" w14:paraId="201D07C4" w14:textId="77777777" w:rsidTr="00660861">
        <w:tc>
          <w:tcPr>
            <w:tcW w:w="6658" w:type="dxa"/>
          </w:tcPr>
          <w:p w14:paraId="5DC6A9D1" w14:textId="77777777" w:rsidR="004D74D8" w:rsidRPr="0006522C" w:rsidRDefault="004D74D8" w:rsidP="0006522C">
            <w:pPr>
              <w:keepNext/>
              <w:keepLines/>
              <w:widowControl w:val="0"/>
              <w:suppressAutoHyphens/>
              <w:jc w:val="both"/>
              <w:textAlignment w:val="baseline"/>
              <w:outlineLvl w:val="1"/>
              <w:rPr>
                <w:rFonts w:ascii="Tahoma" w:eastAsia="Times New Roman" w:hAnsi="Tahoma" w:cs="Tahoma"/>
                <w:b/>
                <w:sz w:val="20"/>
                <w:szCs w:val="20"/>
                <w:lang w:eastAsia="zh-CN" w:bidi="hi-IN"/>
              </w:rPr>
            </w:pPr>
          </w:p>
        </w:tc>
        <w:tc>
          <w:tcPr>
            <w:tcW w:w="1507" w:type="dxa"/>
          </w:tcPr>
          <w:p w14:paraId="296DACDD" w14:textId="77777777" w:rsidR="004D74D8" w:rsidRPr="0006522C" w:rsidRDefault="004D74D8" w:rsidP="0006522C">
            <w:pPr>
              <w:keepNext/>
              <w:keepLines/>
              <w:widowControl w:val="0"/>
              <w:suppressAutoHyphens/>
              <w:jc w:val="center"/>
              <w:textAlignment w:val="baseline"/>
              <w:outlineLvl w:val="1"/>
              <w:rPr>
                <w:rFonts w:ascii="Tahoma" w:eastAsia="Times New Roman" w:hAnsi="Tahoma" w:cs="Tahoma"/>
                <w:b/>
                <w:sz w:val="20"/>
                <w:szCs w:val="20"/>
                <w:lang w:eastAsia="zh-CN" w:bidi="hi-IN"/>
              </w:rPr>
            </w:pPr>
            <w:bookmarkStart w:id="133" w:name="_Toc149570625"/>
            <w:bookmarkStart w:id="134" w:name="_Toc136593196"/>
            <w:r w:rsidRPr="0006522C">
              <w:rPr>
                <w:rFonts w:ascii="Tahoma" w:eastAsia="Times New Roman" w:hAnsi="Tahoma" w:cs="Tahoma"/>
                <w:b/>
                <w:sz w:val="20"/>
                <w:szCs w:val="20"/>
                <w:lang w:eastAsia="zh-CN" w:bidi="hi-IN"/>
              </w:rPr>
              <w:t>Obrigatório</w:t>
            </w:r>
            <w:bookmarkEnd w:id="133"/>
            <w:bookmarkEnd w:id="134"/>
          </w:p>
        </w:tc>
        <w:tc>
          <w:tcPr>
            <w:tcW w:w="1328" w:type="dxa"/>
          </w:tcPr>
          <w:p w14:paraId="6F8D7060" w14:textId="77777777" w:rsidR="004D74D8" w:rsidRPr="0006522C" w:rsidRDefault="004D74D8" w:rsidP="0006522C">
            <w:pPr>
              <w:keepNext/>
              <w:keepLines/>
              <w:widowControl w:val="0"/>
              <w:suppressAutoHyphens/>
              <w:jc w:val="center"/>
              <w:textAlignment w:val="baseline"/>
              <w:outlineLvl w:val="1"/>
              <w:rPr>
                <w:rFonts w:ascii="Tahoma" w:eastAsia="Times New Roman" w:hAnsi="Tahoma" w:cs="Tahoma"/>
                <w:b/>
                <w:sz w:val="20"/>
                <w:szCs w:val="20"/>
                <w:lang w:eastAsia="zh-CN" w:bidi="hi-IN"/>
              </w:rPr>
            </w:pPr>
          </w:p>
        </w:tc>
      </w:tr>
      <w:tr w:rsidR="004D74D8" w:rsidRPr="0006522C" w14:paraId="6E5EE54E" w14:textId="77777777" w:rsidTr="00660861">
        <w:tc>
          <w:tcPr>
            <w:tcW w:w="6658" w:type="dxa"/>
          </w:tcPr>
          <w:p w14:paraId="14BFAB78" w14:textId="77777777" w:rsidR="004D74D8" w:rsidRPr="0006522C" w:rsidRDefault="004D74D8" w:rsidP="0006522C">
            <w:pPr>
              <w:widowControl w:val="0"/>
              <w:numPr>
                <w:ilvl w:val="0"/>
                <w:numId w:val="37"/>
              </w:numPr>
              <w:suppressAutoHyphens/>
              <w:jc w:val="both"/>
              <w:rPr>
                <w:rFonts w:ascii="Tahoma" w:eastAsia="F" w:hAnsi="Tahoma" w:cs="Tahoma"/>
                <w:sz w:val="20"/>
                <w:szCs w:val="20"/>
                <w:lang w:eastAsia="zh-CN" w:bidi="hi-IN"/>
              </w:rPr>
            </w:pPr>
            <w:r w:rsidRPr="0006522C">
              <w:rPr>
                <w:rFonts w:ascii="Tahoma" w:eastAsia="F" w:hAnsi="Tahoma" w:cs="Tahoma"/>
                <w:sz w:val="20"/>
                <w:szCs w:val="20"/>
                <w:lang w:eastAsia="zh-CN" w:bidi="hi-IN"/>
              </w:rPr>
              <w:t>O portal deverá possibilitar as consultas de licitações e dispensas eletrônicas em andamento, processos finalizados, solicitar e consultar esclarecimentos do processo e enviar impugnação por meio de área publica</w:t>
            </w:r>
          </w:p>
        </w:tc>
        <w:tc>
          <w:tcPr>
            <w:tcW w:w="1507" w:type="dxa"/>
          </w:tcPr>
          <w:p w14:paraId="1821D617" w14:textId="77777777" w:rsidR="004D74D8" w:rsidRPr="0006522C" w:rsidRDefault="004D74D8" w:rsidP="0006522C">
            <w:pPr>
              <w:widowControl w:val="0"/>
              <w:suppressAutoHyphens/>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651EEC5F"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45DB826C" w14:textId="77777777" w:rsidTr="00660861">
        <w:tc>
          <w:tcPr>
            <w:tcW w:w="6658" w:type="dxa"/>
          </w:tcPr>
          <w:p w14:paraId="498FD7A6" w14:textId="77777777" w:rsidR="004D74D8" w:rsidRPr="0006522C" w:rsidRDefault="004D74D8" w:rsidP="0006522C">
            <w:pPr>
              <w:widowControl w:val="0"/>
              <w:numPr>
                <w:ilvl w:val="0"/>
                <w:numId w:val="37"/>
              </w:numPr>
              <w:suppressAutoHyphens/>
              <w:ind w:left="643"/>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 xml:space="preserve"> Permitir a criação de um usuário externo e acesso ao portal através de login e senha </w:t>
            </w:r>
          </w:p>
        </w:tc>
        <w:tc>
          <w:tcPr>
            <w:tcW w:w="1507" w:type="dxa"/>
          </w:tcPr>
          <w:p w14:paraId="2E50CDF4" w14:textId="77777777" w:rsidR="004D74D8" w:rsidRPr="0006522C" w:rsidRDefault="004D74D8" w:rsidP="0006522C">
            <w:pPr>
              <w:widowControl w:val="0"/>
              <w:suppressAutoHyphens/>
              <w:jc w:val="center"/>
              <w:textAlignment w:val="baseline"/>
              <w:rPr>
                <w:rFonts w:ascii="Tahoma" w:eastAsia="SimSun;宋体" w:hAnsi="Tahoma" w:cs="Tahoma"/>
                <w:b/>
                <w:sz w:val="20"/>
                <w:szCs w:val="20"/>
                <w:lang w:eastAsia="zh-CN" w:bidi="hi-IN"/>
              </w:rPr>
            </w:pPr>
          </w:p>
        </w:tc>
        <w:tc>
          <w:tcPr>
            <w:tcW w:w="1328" w:type="dxa"/>
          </w:tcPr>
          <w:p w14:paraId="6CF9CA87" w14:textId="77777777" w:rsidR="004D74D8" w:rsidRPr="0006522C" w:rsidRDefault="004D74D8" w:rsidP="0006522C">
            <w:pPr>
              <w:widowControl w:val="0"/>
              <w:suppressAutoHyphens/>
              <w:jc w:val="both"/>
              <w:textAlignment w:val="baseline"/>
              <w:rPr>
                <w:rFonts w:ascii="Tahoma" w:eastAsia="SimSun;宋体" w:hAnsi="Tahoma" w:cs="Tahoma"/>
                <w:sz w:val="20"/>
                <w:szCs w:val="20"/>
                <w:lang w:eastAsia="zh-CN" w:bidi="hi-IN"/>
              </w:rPr>
            </w:pPr>
          </w:p>
        </w:tc>
      </w:tr>
      <w:tr w:rsidR="004D74D8" w:rsidRPr="0006522C" w14:paraId="72A32A3B" w14:textId="77777777" w:rsidTr="00660861">
        <w:tc>
          <w:tcPr>
            <w:tcW w:w="6658" w:type="dxa"/>
          </w:tcPr>
          <w:p w14:paraId="112739EF" w14:textId="77777777" w:rsidR="004D74D8" w:rsidRPr="0006522C" w:rsidRDefault="004D74D8" w:rsidP="0006522C">
            <w:pPr>
              <w:widowControl w:val="0"/>
              <w:numPr>
                <w:ilvl w:val="0"/>
                <w:numId w:val="37"/>
              </w:numPr>
              <w:suppressAutoHyphens/>
              <w:ind w:left="643"/>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Para acesso aos procedimentos da sessão eletrônica, cadastro e consulta do fornecedor, o usuário deverá estar autenticado.</w:t>
            </w:r>
          </w:p>
        </w:tc>
        <w:tc>
          <w:tcPr>
            <w:tcW w:w="1507" w:type="dxa"/>
          </w:tcPr>
          <w:p w14:paraId="28E6515B" w14:textId="77777777" w:rsidR="004D74D8" w:rsidRPr="0006522C" w:rsidRDefault="004D74D8" w:rsidP="0006522C">
            <w:pPr>
              <w:widowControl w:val="0"/>
              <w:suppressAutoHyphens/>
              <w:jc w:val="both"/>
              <w:textAlignment w:val="baseline"/>
              <w:rPr>
                <w:rFonts w:ascii="Tahoma" w:eastAsia="SimSun;宋体" w:hAnsi="Tahoma" w:cs="Tahoma"/>
                <w:sz w:val="20"/>
                <w:szCs w:val="20"/>
                <w:lang w:eastAsia="zh-CN" w:bidi="hi-IN"/>
              </w:rPr>
            </w:pPr>
          </w:p>
        </w:tc>
        <w:tc>
          <w:tcPr>
            <w:tcW w:w="1328" w:type="dxa"/>
          </w:tcPr>
          <w:p w14:paraId="26CBC722" w14:textId="77777777" w:rsidR="004D74D8" w:rsidRPr="0006522C" w:rsidRDefault="004D74D8" w:rsidP="0006522C">
            <w:pPr>
              <w:widowControl w:val="0"/>
              <w:suppressAutoHyphens/>
              <w:jc w:val="both"/>
              <w:textAlignment w:val="baseline"/>
              <w:rPr>
                <w:rFonts w:ascii="Tahoma" w:eastAsia="SimSun;宋体" w:hAnsi="Tahoma" w:cs="Tahoma"/>
                <w:sz w:val="20"/>
                <w:szCs w:val="20"/>
                <w:lang w:eastAsia="zh-CN" w:bidi="hi-IN"/>
              </w:rPr>
            </w:pPr>
          </w:p>
        </w:tc>
      </w:tr>
      <w:tr w:rsidR="004D74D8" w:rsidRPr="0006522C" w14:paraId="1D2C6C2F" w14:textId="77777777" w:rsidTr="00660861">
        <w:tc>
          <w:tcPr>
            <w:tcW w:w="6658" w:type="dxa"/>
          </w:tcPr>
          <w:p w14:paraId="78981330" w14:textId="77777777" w:rsidR="004D74D8" w:rsidRPr="0006522C" w:rsidRDefault="004D74D8" w:rsidP="0006522C">
            <w:pPr>
              <w:widowControl w:val="0"/>
              <w:numPr>
                <w:ilvl w:val="0"/>
                <w:numId w:val="37"/>
              </w:numPr>
              <w:suppressAutoHyphens/>
              <w:ind w:left="643"/>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Permitir visualizar graficamente o valor de economicidade por modalidade de licitação.</w:t>
            </w:r>
          </w:p>
        </w:tc>
        <w:tc>
          <w:tcPr>
            <w:tcW w:w="1507" w:type="dxa"/>
          </w:tcPr>
          <w:p w14:paraId="7D251F15" w14:textId="77777777" w:rsidR="004D74D8" w:rsidRPr="0006522C" w:rsidRDefault="004D74D8" w:rsidP="0006522C">
            <w:pPr>
              <w:widowControl w:val="0"/>
              <w:suppressAutoHyphens/>
              <w:jc w:val="both"/>
              <w:textAlignment w:val="baseline"/>
              <w:rPr>
                <w:rFonts w:ascii="Tahoma" w:eastAsia="SimSun;宋体" w:hAnsi="Tahoma" w:cs="Tahoma"/>
                <w:sz w:val="20"/>
                <w:szCs w:val="20"/>
                <w:lang w:eastAsia="zh-CN" w:bidi="hi-IN"/>
              </w:rPr>
            </w:pPr>
          </w:p>
        </w:tc>
        <w:tc>
          <w:tcPr>
            <w:tcW w:w="1328" w:type="dxa"/>
          </w:tcPr>
          <w:p w14:paraId="14265235" w14:textId="77777777" w:rsidR="004D74D8" w:rsidRPr="0006522C" w:rsidRDefault="004D74D8" w:rsidP="0006522C">
            <w:pPr>
              <w:widowControl w:val="0"/>
              <w:suppressAutoHyphens/>
              <w:jc w:val="both"/>
              <w:textAlignment w:val="baseline"/>
              <w:rPr>
                <w:rFonts w:ascii="Tahoma" w:eastAsia="SimSun;宋体" w:hAnsi="Tahoma" w:cs="Tahoma"/>
                <w:sz w:val="20"/>
                <w:szCs w:val="20"/>
                <w:lang w:eastAsia="zh-CN" w:bidi="hi-IN"/>
              </w:rPr>
            </w:pPr>
          </w:p>
        </w:tc>
      </w:tr>
      <w:tr w:rsidR="004D74D8" w:rsidRPr="0006522C" w14:paraId="2DAB57D2" w14:textId="77777777" w:rsidTr="00660861">
        <w:tc>
          <w:tcPr>
            <w:tcW w:w="6658" w:type="dxa"/>
          </w:tcPr>
          <w:p w14:paraId="4C3F1201" w14:textId="77777777" w:rsidR="004D74D8" w:rsidRPr="0006522C" w:rsidRDefault="004D74D8" w:rsidP="0006522C">
            <w:pPr>
              <w:widowControl w:val="0"/>
              <w:numPr>
                <w:ilvl w:val="0"/>
                <w:numId w:val="37"/>
              </w:numPr>
              <w:suppressAutoHyphens/>
              <w:ind w:left="643"/>
              <w:jc w:val="both"/>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Permitir visualizar graficamente a quantidade de processos publicados e homologados por mês</w:t>
            </w:r>
          </w:p>
        </w:tc>
        <w:tc>
          <w:tcPr>
            <w:tcW w:w="1507" w:type="dxa"/>
          </w:tcPr>
          <w:p w14:paraId="2AA27C6B" w14:textId="77777777" w:rsidR="004D74D8" w:rsidRPr="0006522C" w:rsidRDefault="004D74D8" w:rsidP="0006522C">
            <w:pPr>
              <w:widowControl w:val="0"/>
              <w:suppressAutoHyphens/>
              <w:jc w:val="both"/>
              <w:textAlignment w:val="baseline"/>
              <w:rPr>
                <w:rFonts w:ascii="Tahoma" w:eastAsia="SimSun;宋体" w:hAnsi="Tahoma" w:cs="Tahoma"/>
                <w:sz w:val="20"/>
                <w:szCs w:val="20"/>
                <w:lang w:eastAsia="zh-CN" w:bidi="hi-IN"/>
              </w:rPr>
            </w:pPr>
          </w:p>
        </w:tc>
        <w:tc>
          <w:tcPr>
            <w:tcW w:w="1328" w:type="dxa"/>
          </w:tcPr>
          <w:p w14:paraId="368BD65C" w14:textId="77777777" w:rsidR="004D74D8" w:rsidRPr="0006522C" w:rsidRDefault="004D74D8" w:rsidP="0006522C">
            <w:pPr>
              <w:widowControl w:val="0"/>
              <w:suppressAutoHyphens/>
              <w:jc w:val="both"/>
              <w:textAlignment w:val="baseline"/>
              <w:rPr>
                <w:rFonts w:ascii="Tahoma" w:eastAsia="SimSun;宋体" w:hAnsi="Tahoma" w:cs="Tahoma"/>
                <w:sz w:val="20"/>
                <w:szCs w:val="20"/>
                <w:lang w:eastAsia="zh-CN" w:bidi="hi-IN"/>
              </w:rPr>
            </w:pPr>
          </w:p>
        </w:tc>
      </w:tr>
      <w:tr w:rsidR="004D74D8" w:rsidRPr="0006522C" w14:paraId="2C16AAE8" w14:textId="77777777" w:rsidTr="00660861">
        <w:tc>
          <w:tcPr>
            <w:tcW w:w="6658" w:type="dxa"/>
          </w:tcPr>
          <w:p w14:paraId="2154E94F" w14:textId="77777777" w:rsidR="004D74D8" w:rsidRPr="0006522C" w:rsidRDefault="004D74D8" w:rsidP="0006522C">
            <w:pPr>
              <w:keepNext/>
              <w:keepLines/>
              <w:widowControl w:val="0"/>
              <w:suppressAutoHyphens/>
              <w:jc w:val="both"/>
              <w:textAlignment w:val="baseline"/>
              <w:outlineLvl w:val="1"/>
              <w:rPr>
                <w:rFonts w:ascii="Tahoma" w:eastAsia="Times New Roman" w:hAnsi="Tahoma" w:cs="Tahoma"/>
                <w:b/>
                <w:sz w:val="20"/>
                <w:szCs w:val="20"/>
                <w:lang w:eastAsia="zh-CN" w:bidi="hi-IN"/>
              </w:rPr>
            </w:pPr>
            <w:bookmarkStart w:id="135" w:name="_Toc149570626"/>
            <w:bookmarkStart w:id="136" w:name="_Toc136593197"/>
            <w:r w:rsidRPr="0006522C">
              <w:rPr>
                <w:rFonts w:ascii="Tahoma" w:eastAsia="Times New Roman" w:hAnsi="Tahoma" w:cs="Tahoma"/>
                <w:b/>
                <w:sz w:val="20"/>
                <w:szCs w:val="20"/>
                <w:lang w:eastAsia="zh-CN" w:bidi="hi-IN"/>
              </w:rPr>
              <w:t>Cadastro fornecedor</w:t>
            </w:r>
            <w:bookmarkEnd w:id="135"/>
            <w:bookmarkEnd w:id="136"/>
          </w:p>
        </w:tc>
        <w:tc>
          <w:tcPr>
            <w:tcW w:w="1507" w:type="dxa"/>
          </w:tcPr>
          <w:p w14:paraId="51874341" w14:textId="77777777" w:rsidR="004D74D8" w:rsidRPr="0006522C" w:rsidRDefault="004D74D8" w:rsidP="0006522C">
            <w:pPr>
              <w:keepNext/>
              <w:keepLines/>
              <w:widowControl w:val="0"/>
              <w:suppressAutoHyphens/>
              <w:jc w:val="center"/>
              <w:textAlignment w:val="baseline"/>
              <w:outlineLvl w:val="1"/>
              <w:rPr>
                <w:rFonts w:ascii="Tahoma" w:eastAsia="Times New Roman" w:hAnsi="Tahoma" w:cs="Tahoma"/>
                <w:b/>
                <w:sz w:val="20"/>
                <w:szCs w:val="20"/>
                <w:lang w:eastAsia="zh-CN" w:bidi="hi-IN"/>
              </w:rPr>
            </w:pPr>
            <w:bookmarkStart w:id="137" w:name="_Toc149570627"/>
            <w:bookmarkStart w:id="138" w:name="_Toc136593198"/>
            <w:r w:rsidRPr="0006522C">
              <w:rPr>
                <w:rFonts w:ascii="Tahoma" w:eastAsia="Times New Roman" w:hAnsi="Tahoma" w:cs="Tahoma"/>
                <w:b/>
                <w:sz w:val="20"/>
                <w:szCs w:val="20"/>
                <w:lang w:eastAsia="zh-CN" w:bidi="hi-IN"/>
              </w:rPr>
              <w:t>Obrigatório</w:t>
            </w:r>
            <w:bookmarkEnd w:id="137"/>
            <w:bookmarkEnd w:id="138"/>
          </w:p>
        </w:tc>
        <w:tc>
          <w:tcPr>
            <w:tcW w:w="1328" w:type="dxa"/>
          </w:tcPr>
          <w:p w14:paraId="4D2C005C" w14:textId="77777777" w:rsidR="004D74D8" w:rsidRPr="0006522C" w:rsidRDefault="004D74D8" w:rsidP="0006522C">
            <w:pPr>
              <w:keepNext/>
              <w:keepLines/>
              <w:widowControl w:val="0"/>
              <w:suppressAutoHyphens/>
              <w:jc w:val="center"/>
              <w:textAlignment w:val="baseline"/>
              <w:outlineLvl w:val="1"/>
              <w:rPr>
                <w:rFonts w:ascii="Tahoma" w:eastAsia="Times New Roman" w:hAnsi="Tahoma" w:cs="Tahoma"/>
                <w:b/>
                <w:sz w:val="20"/>
                <w:szCs w:val="20"/>
                <w:lang w:eastAsia="zh-CN" w:bidi="hi-IN"/>
              </w:rPr>
            </w:pPr>
          </w:p>
        </w:tc>
      </w:tr>
      <w:tr w:rsidR="004D74D8" w:rsidRPr="0006522C" w14:paraId="30783CE8" w14:textId="77777777" w:rsidTr="00660861">
        <w:tc>
          <w:tcPr>
            <w:tcW w:w="6658" w:type="dxa"/>
          </w:tcPr>
          <w:p w14:paraId="7CA745D1"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ao usuário externo se vincular a um fornecedor existente ou criar novo cadastro de fornecedores</w:t>
            </w:r>
          </w:p>
        </w:tc>
        <w:tc>
          <w:tcPr>
            <w:tcW w:w="1507" w:type="dxa"/>
          </w:tcPr>
          <w:p w14:paraId="382E6454" w14:textId="77777777" w:rsidR="004D74D8" w:rsidRPr="0006522C" w:rsidRDefault="004D74D8" w:rsidP="0006522C">
            <w:pPr>
              <w:widowControl w:val="0"/>
              <w:suppressAutoHyphens/>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66CBB8AA"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1EBCCBD9" w14:textId="77777777" w:rsidTr="00660861">
        <w:tc>
          <w:tcPr>
            <w:tcW w:w="6658" w:type="dxa"/>
          </w:tcPr>
          <w:p w14:paraId="0FC56062"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pt-BR" w:bidi="hi-IN"/>
              </w:rPr>
            </w:pPr>
            <w:r w:rsidRPr="0006522C">
              <w:rPr>
                <w:rFonts w:ascii="Tahoma" w:eastAsia="F" w:hAnsi="Tahoma" w:cs="Tahoma"/>
                <w:sz w:val="20"/>
                <w:szCs w:val="20"/>
                <w:lang w:eastAsia="pt-BR" w:bidi="hi-IN"/>
              </w:rPr>
              <w:t>Deverá garantir e manter o cadastro unificado de fornecedores, através do auto cadastro digital e online, dispensando os fornecedores de apresentar documentos presenciais</w:t>
            </w:r>
          </w:p>
        </w:tc>
        <w:tc>
          <w:tcPr>
            <w:tcW w:w="1507" w:type="dxa"/>
          </w:tcPr>
          <w:p w14:paraId="220F49C0" w14:textId="77777777" w:rsidR="004D74D8" w:rsidRPr="0006522C" w:rsidRDefault="004D74D8" w:rsidP="0006522C">
            <w:pPr>
              <w:widowControl w:val="0"/>
              <w:suppressAutoHyphens/>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3F8CFC6E" w14:textId="77777777" w:rsidR="004D74D8" w:rsidRPr="0006522C" w:rsidRDefault="004D74D8" w:rsidP="0006522C">
            <w:pPr>
              <w:widowControl w:val="0"/>
              <w:suppressAutoHyphens/>
              <w:jc w:val="both"/>
              <w:textAlignment w:val="baseline"/>
              <w:rPr>
                <w:rFonts w:ascii="Tahoma" w:eastAsia="F" w:hAnsi="Tahoma" w:cs="Tahoma"/>
                <w:sz w:val="20"/>
                <w:szCs w:val="20"/>
                <w:lang w:eastAsia="pt-BR" w:bidi="hi-IN"/>
              </w:rPr>
            </w:pPr>
          </w:p>
        </w:tc>
      </w:tr>
      <w:tr w:rsidR="004D74D8" w:rsidRPr="0006522C" w14:paraId="796BA2F1" w14:textId="77777777" w:rsidTr="00660861">
        <w:tc>
          <w:tcPr>
            <w:tcW w:w="6658" w:type="dxa"/>
          </w:tcPr>
          <w:p w14:paraId="4BE50D09" w14:textId="3D9C8910"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Para cadastro de novo fornecedor informar no mínimo: CNPJ/CPF, Razão Social, Nome Fantasia, endereço completo, telefone e </w:t>
            </w:r>
            <w:r w:rsidR="00357657" w:rsidRPr="0006522C">
              <w:rPr>
                <w:rFonts w:ascii="Tahoma" w:eastAsia="F" w:hAnsi="Tahoma" w:cs="Tahoma"/>
                <w:sz w:val="20"/>
                <w:szCs w:val="20"/>
                <w:lang w:eastAsia="zh-CN" w:bidi="hi-IN"/>
              </w:rPr>
              <w:t>Email</w:t>
            </w:r>
            <w:r w:rsidRPr="0006522C">
              <w:rPr>
                <w:rFonts w:ascii="Tahoma" w:eastAsia="F" w:hAnsi="Tahoma" w:cs="Tahoma"/>
                <w:sz w:val="20"/>
                <w:szCs w:val="20"/>
                <w:lang w:eastAsia="zh-CN" w:bidi="hi-IN"/>
              </w:rPr>
              <w:t xml:space="preserve"> </w:t>
            </w:r>
          </w:p>
        </w:tc>
        <w:tc>
          <w:tcPr>
            <w:tcW w:w="1507" w:type="dxa"/>
          </w:tcPr>
          <w:p w14:paraId="2D31FDDE" w14:textId="77777777" w:rsidR="004D74D8" w:rsidRPr="0006522C" w:rsidRDefault="004D74D8" w:rsidP="0006522C">
            <w:pPr>
              <w:widowControl w:val="0"/>
              <w:suppressAutoHyphens/>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71E50131"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072AC609" w14:textId="77777777" w:rsidTr="00660861">
        <w:tc>
          <w:tcPr>
            <w:tcW w:w="6658" w:type="dxa"/>
          </w:tcPr>
          <w:p w14:paraId="3156F85B"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anexar as certidões obrigatórias para conclusão do cadastro e poderão ser utilizadas na sessão pública.</w:t>
            </w:r>
          </w:p>
        </w:tc>
        <w:tc>
          <w:tcPr>
            <w:tcW w:w="1507" w:type="dxa"/>
          </w:tcPr>
          <w:p w14:paraId="708277D3"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583BBF67"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66DAE583" w14:textId="77777777" w:rsidTr="00660861">
        <w:tc>
          <w:tcPr>
            <w:tcW w:w="6658" w:type="dxa"/>
          </w:tcPr>
          <w:p w14:paraId="0EFC052A"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cadastrar mais de um contato, telefone, e-mail e endereços</w:t>
            </w:r>
          </w:p>
        </w:tc>
        <w:tc>
          <w:tcPr>
            <w:tcW w:w="1507" w:type="dxa"/>
          </w:tcPr>
          <w:p w14:paraId="755ED114"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5187EEA4"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0F027442" w14:textId="77777777" w:rsidTr="00660861">
        <w:tc>
          <w:tcPr>
            <w:tcW w:w="6658" w:type="dxa"/>
          </w:tcPr>
          <w:p w14:paraId="76A3CDEB"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Permitir cadastro dos dados financeiros no mínimo: Capital Social, </w:t>
            </w:r>
            <w:r w:rsidRPr="0006522C">
              <w:rPr>
                <w:rFonts w:ascii="Tahoma" w:eastAsia="F" w:hAnsi="Tahoma" w:cs="Tahoma"/>
                <w:sz w:val="20"/>
                <w:szCs w:val="20"/>
                <w:lang w:eastAsia="zh-CN" w:bidi="hi-IN"/>
              </w:rPr>
              <w:lastRenderedPageBreak/>
              <w:t>Capital de Giro, Balanço Patrimonial e lista de contas bancárias</w:t>
            </w:r>
          </w:p>
        </w:tc>
        <w:tc>
          <w:tcPr>
            <w:tcW w:w="1507" w:type="dxa"/>
          </w:tcPr>
          <w:p w14:paraId="051FAFD4"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2BA90A72"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455E37C7" w14:textId="77777777" w:rsidTr="00660861">
        <w:tc>
          <w:tcPr>
            <w:tcW w:w="6658" w:type="dxa"/>
          </w:tcPr>
          <w:p w14:paraId="6C32CE55"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incluir os representantes e sócios da empresa</w:t>
            </w:r>
          </w:p>
        </w:tc>
        <w:tc>
          <w:tcPr>
            <w:tcW w:w="1507" w:type="dxa"/>
          </w:tcPr>
          <w:p w14:paraId="74228238"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6AEA9B8C"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2E1A3FEE" w14:textId="77777777" w:rsidTr="00660861">
        <w:tc>
          <w:tcPr>
            <w:tcW w:w="6658" w:type="dxa"/>
          </w:tcPr>
          <w:p w14:paraId="4A8EB91D"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definir o usuário como administrador ou inativar</w:t>
            </w:r>
          </w:p>
        </w:tc>
        <w:tc>
          <w:tcPr>
            <w:tcW w:w="1507" w:type="dxa"/>
          </w:tcPr>
          <w:p w14:paraId="606075FC"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6F9B2653"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5EE97EBD" w14:textId="77777777" w:rsidTr="00660861">
        <w:tc>
          <w:tcPr>
            <w:tcW w:w="6658" w:type="dxa"/>
          </w:tcPr>
          <w:p w14:paraId="40135804"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Ao concluir o cadastro enviar e-mail ao fornecedor para acompanhamento do processo cadastral.</w:t>
            </w:r>
          </w:p>
        </w:tc>
        <w:tc>
          <w:tcPr>
            <w:tcW w:w="1507" w:type="dxa"/>
          </w:tcPr>
          <w:p w14:paraId="41246107" w14:textId="77777777" w:rsidR="004D74D8" w:rsidRPr="0006522C" w:rsidRDefault="004D74D8" w:rsidP="0006522C">
            <w:pPr>
              <w:widowControl w:val="0"/>
              <w:suppressAutoHyphens/>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2BAB1FA3"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436A9D69" w14:textId="77777777" w:rsidTr="00660861">
        <w:tc>
          <w:tcPr>
            <w:tcW w:w="6658" w:type="dxa"/>
          </w:tcPr>
          <w:p w14:paraId="3EB00049"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que somente ao usuário administrador atualizar o cadastro.</w:t>
            </w:r>
          </w:p>
        </w:tc>
        <w:tc>
          <w:tcPr>
            <w:tcW w:w="1507" w:type="dxa"/>
          </w:tcPr>
          <w:p w14:paraId="0107D261"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241E8F42"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6EE3E7A4" w14:textId="77777777" w:rsidTr="00660861">
        <w:tc>
          <w:tcPr>
            <w:tcW w:w="6658" w:type="dxa"/>
          </w:tcPr>
          <w:p w14:paraId="6C25A098"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que o fornecedor visualize alertas de documentos e certidões vencidas.</w:t>
            </w:r>
          </w:p>
        </w:tc>
        <w:tc>
          <w:tcPr>
            <w:tcW w:w="1507" w:type="dxa"/>
          </w:tcPr>
          <w:p w14:paraId="7A8EC879"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52ADC178"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6E6B92F6" w14:textId="77777777" w:rsidTr="00660861">
        <w:tc>
          <w:tcPr>
            <w:tcW w:w="6658" w:type="dxa"/>
          </w:tcPr>
          <w:p w14:paraId="383A709F"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507" w:type="dxa"/>
          </w:tcPr>
          <w:p w14:paraId="34FF48EC"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409D5250"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7B7321CD" w14:textId="77777777" w:rsidTr="00660861">
        <w:tc>
          <w:tcPr>
            <w:tcW w:w="6658" w:type="dxa"/>
          </w:tcPr>
          <w:p w14:paraId="2FF1E7A5" w14:textId="77777777" w:rsidR="004D74D8" w:rsidRPr="0006522C" w:rsidRDefault="004D74D8" w:rsidP="0006522C">
            <w:pPr>
              <w:keepNext/>
              <w:keepLines/>
              <w:widowControl w:val="0"/>
              <w:suppressAutoHyphens/>
              <w:jc w:val="both"/>
              <w:textAlignment w:val="baseline"/>
              <w:outlineLvl w:val="1"/>
              <w:rPr>
                <w:rFonts w:ascii="Tahoma" w:eastAsia="Times New Roman" w:hAnsi="Tahoma" w:cs="Tahoma"/>
                <w:b/>
                <w:sz w:val="20"/>
                <w:szCs w:val="20"/>
                <w:lang w:eastAsia="zh-CN" w:bidi="hi-IN"/>
              </w:rPr>
            </w:pPr>
            <w:bookmarkStart w:id="139" w:name="_Toc149570628"/>
            <w:bookmarkStart w:id="140" w:name="_Toc136593199"/>
            <w:r w:rsidRPr="0006522C">
              <w:rPr>
                <w:rFonts w:ascii="Tahoma" w:eastAsia="Times New Roman" w:hAnsi="Tahoma" w:cs="Tahoma"/>
                <w:b/>
                <w:sz w:val="20"/>
                <w:szCs w:val="20"/>
                <w:lang w:eastAsia="zh-CN" w:bidi="hi-IN"/>
              </w:rPr>
              <w:t>Licitações e dispensas Eletrônicas</w:t>
            </w:r>
            <w:bookmarkEnd w:id="139"/>
            <w:bookmarkEnd w:id="140"/>
          </w:p>
        </w:tc>
        <w:tc>
          <w:tcPr>
            <w:tcW w:w="1507" w:type="dxa"/>
          </w:tcPr>
          <w:p w14:paraId="6E507D94" w14:textId="77777777" w:rsidR="004D74D8" w:rsidRPr="0006522C" w:rsidRDefault="004D74D8" w:rsidP="0006522C">
            <w:pPr>
              <w:keepNext/>
              <w:keepLines/>
              <w:widowControl w:val="0"/>
              <w:suppressAutoHyphens/>
              <w:jc w:val="center"/>
              <w:textAlignment w:val="baseline"/>
              <w:outlineLvl w:val="1"/>
              <w:rPr>
                <w:rFonts w:ascii="Tahoma" w:eastAsia="Times New Roman" w:hAnsi="Tahoma" w:cs="Tahoma"/>
                <w:b/>
                <w:sz w:val="20"/>
                <w:szCs w:val="20"/>
                <w:lang w:eastAsia="zh-CN" w:bidi="hi-IN"/>
              </w:rPr>
            </w:pPr>
            <w:bookmarkStart w:id="141" w:name="_Toc149570629"/>
            <w:bookmarkStart w:id="142" w:name="_Toc136593200"/>
            <w:r w:rsidRPr="0006522C">
              <w:rPr>
                <w:rFonts w:ascii="Tahoma" w:eastAsia="Times New Roman" w:hAnsi="Tahoma" w:cs="Tahoma"/>
                <w:b/>
                <w:sz w:val="20"/>
                <w:szCs w:val="20"/>
                <w:lang w:eastAsia="zh-CN" w:bidi="hi-IN"/>
              </w:rPr>
              <w:t>Obrigatório</w:t>
            </w:r>
            <w:bookmarkEnd w:id="141"/>
            <w:bookmarkEnd w:id="142"/>
          </w:p>
        </w:tc>
        <w:tc>
          <w:tcPr>
            <w:tcW w:w="1328" w:type="dxa"/>
          </w:tcPr>
          <w:p w14:paraId="20EE9266" w14:textId="77777777" w:rsidR="004D74D8" w:rsidRPr="0006522C" w:rsidRDefault="004D74D8" w:rsidP="0006522C">
            <w:pPr>
              <w:keepNext/>
              <w:keepLines/>
              <w:widowControl w:val="0"/>
              <w:suppressAutoHyphens/>
              <w:jc w:val="center"/>
              <w:textAlignment w:val="baseline"/>
              <w:outlineLvl w:val="1"/>
              <w:rPr>
                <w:rFonts w:ascii="Tahoma" w:eastAsia="Times New Roman" w:hAnsi="Tahoma" w:cs="Tahoma"/>
                <w:b/>
                <w:sz w:val="20"/>
                <w:szCs w:val="20"/>
                <w:lang w:eastAsia="zh-CN" w:bidi="hi-IN"/>
              </w:rPr>
            </w:pPr>
          </w:p>
        </w:tc>
      </w:tr>
      <w:tr w:rsidR="004D74D8" w:rsidRPr="0006522C" w14:paraId="4F1C69D4" w14:textId="77777777" w:rsidTr="00660861">
        <w:tc>
          <w:tcPr>
            <w:tcW w:w="6658" w:type="dxa"/>
          </w:tcPr>
          <w:p w14:paraId="0AE4B202"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consulta de processos pendentes para publicação</w:t>
            </w:r>
          </w:p>
        </w:tc>
        <w:tc>
          <w:tcPr>
            <w:tcW w:w="1507" w:type="dxa"/>
          </w:tcPr>
          <w:p w14:paraId="028DA603"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0F2665CF"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6AF10CEC" w14:textId="77777777" w:rsidTr="00660861">
        <w:tc>
          <w:tcPr>
            <w:tcW w:w="6658" w:type="dxa"/>
          </w:tcPr>
          <w:p w14:paraId="1014BA44"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Disponibilizar os tipos de disputa: Aberta, Aberta/Fechada e Encerramento automático com definição do tempo de disputa.</w:t>
            </w:r>
          </w:p>
        </w:tc>
        <w:tc>
          <w:tcPr>
            <w:tcW w:w="1507" w:type="dxa"/>
          </w:tcPr>
          <w:p w14:paraId="063A8ACA"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0EEB10D2"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7B04C71A" w14:textId="77777777" w:rsidTr="00660861">
        <w:tc>
          <w:tcPr>
            <w:tcW w:w="6658" w:type="dxa"/>
          </w:tcPr>
          <w:p w14:paraId="3C89A243"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em um mesmo processo a execução de lotes de cota reservada para ME/EPP, exclusivos para ME/EPP e ampla participação.</w:t>
            </w:r>
          </w:p>
        </w:tc>
        <w:tc>
          <w:tcPr>
            <w:tcW w:w="1507" w:type="dxa"/>
          </w:tcPr>
          <w:p w14:paraId="0722A6CE"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5765E4BB"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0D58D60D" w14:textId="77777777" w:rsidTr="00660861">
        <w:tc>
          <w:tcPr>
            <w:tcW w:w="6658" w:type="dxa"/>
          </w:tcPr>
          <w:p w14:paraId="0157233D"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Ao publicar enviar e-mail aos fornecedores que fornecem os materiais ou serviços relacionados no processo.</w:t>
            </w:r>
          </w:p>
        </w:tc>
        <w:tc>
          <w:tcPr>
            <w:tcW w:w="1507" w:type="dxa"/>
          </w:tcPr>
          <w:p w14:paraId="06EF9921" w14:textId="77777777" w:rsidR="004D74D8" w:rsidRPr="0006522C" w:rsidRDefault="004D74D8" w:rsidP="0006522C">
            <w:pPr>
              <w:widowControl w:val="0"/>
              <w:suppressAutoHyphens/>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30D242C9"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44959EE4" w14:textId="77777777" w:rsidTr="00660861">
        <w:tc>
          <w:tcPr>
            <w:tcW w:w="6658" w:type="dxa"/>
          </w:tcPr>
          <w:p w14:paraId="24187552"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Ao prorrogar o prazo para termino de recebimento de proposta, enviar e-mail aos fornecedores que fornecem os materiais ou serviços relacionados no processo.</w:t>
            </w:r>
          </w:p>
        </w:tc>
        <w:tc>
          <w:tcPr>
            <w:tcW w:w="1507" w:type="dxa"/>
          </w:tcPr>
          <w:p w14:paraId="59599CA6"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5DDB63EF"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57898FD5" w14:textId="77777777" w:rsidTr="00660861">
        <w:tc>
          <w:tcPr>
            <w:tcW w:w="6658" w:type="dxa"/>
          </w:tcPr>
          <w:p w14:paraId="3AFD6D37"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anular o processo</w:t>
            </w:r>
          </w:p>
        </w:tc>
        <w:tc>
          <w:tcPr>
            <w:tcW w:w="1507" w:type="dxa"/>
          </w:tcPr>
          <w:p w14:paraId="2753AF66"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507C9C6B"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1539A9D2" w14:textId="77777777" w:rsidTr="00660861">
        <w:tc>
          <w:tcPr>
            <w:tcW w:w="6658" w:type="dxa"/>
          </w:tcPr>
          <w:p w14:paraId="535FCBD9"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suspender reativar o processo</w:t>
            </w:r>
          </w:p>
        </w:tc>
        <w:tc>
          <w:tcPr>
            <w:tcW w:w="1507" w:type="dxa"/>
          </w:tcPr>
          <w:p w14:paraId="1D1C2C22"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5CD5E832"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20AE8BDB" w14:textId="77777777" w:rsidTr="00660861">
        <w:tc>
          <w:tcPr>
            <w:tcW w:w="6658" w:type="dxa"/>
          </w:tcPr>
          <w:p w14:paraId="6034A717"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cancelar o processo</w:t>
            </w:r>
          </w:p>
        </w:tc>
        <w:tc>
          <w:tcPr>
            <w:tcW w:w="1507" w:type="dxa"/>
          </w:tcPr>
          <w:p w14:paraId="5EFB1A56"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622E2E2E"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1D2BD4A5" w14:textId="77777777" w:rsidTr="00660861">
        <w:tc>
          <w:tcPr>
            <w:tcW w:w="6658" w:type="dxa"/>
          </w:tcPr>
          <w:p w14:paraId="63380EAC"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ao responsável pelo edital, responder o esclarecimento de edital.</w:t>
            </w:r>
          </w:p>
        </w:tc>
        <w:tc>
          <w:tcPr>
            <w:tcW w:w="1507" w:type="dxa"/>
          </w:tcPr>
          <w:p w14:paraId="7897CC93"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72901969"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68E65BDF" w14:textId="77777777" w:rsidTr="00660861">
        <w:tc>
          <w:tcPr>
            <w:tcW w:w="6658" w:type="dxa"/>
          </w:tcPr>
          <w:p w14:paraId="35898F64"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aos responsáveis pelo edital, decidir sobre o pedido de impugnação do edital.</w:t>
            </w:r>
          </w:p>
        </w:tc>
        <w:tc>
          <w:tcPr>
            <w:tcW w:w="1507" w:type="dxa"/>
          </w:tcPr>
          <w:p w14:paraId="794EB3CF"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5B550D26"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4FD588CB" w14:textId="77777777" w:rsidTr="00660861">
        <w:tc>
          <w:tcPr>
            <w:tcW w:w="6658" w:type="dxa"/>
          </w:tcPr>
          <w:p w14:paraId="685F5785"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que tanto a impugnação quanto o esclarecimento do edital, sejam realizados conforme tempo estabelecido em lei e no edital</w:t>
            </w:r>
          </w:p>
        </w:tc>
        <w:tc>
          <w:tcPr>
            <w:tcW w:w="1507" w:type="dxa"/>
          </w:tcPr>
          <w:p w14:paraId="2CAD7D88"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16B599AF"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09A26D86" w14:textId="77777777" w:rsidTr="00660861">
        <w:tc>
          <w:tcPr>
            <w:tcW w:w="6658" w:type="dxa"/>
          </w:tcPr>
          <w:p w14:paraId="4DEDB2C1"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download dos arquivos anexados ao processo, esclarecimento e impugnação.</w:t>
            </w:r>
          </w:p>
        </w:tc>
        <w:tc>
          <w:tcPr>
            <w:tcW w:w="1507" w:type="dxa"/>
          </w:tcPr>
          <w:p w14:paraId="32EF7C3E"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287E201B"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233A5068" w14:textId="77777777" w:rsidTr="00660861">
        <w:tc>
          <w:tcPr>
            <w:tcW w:w="6658" w:type="dxa"/>
          </w:tcPr>
          <w:p w14:paraId="37506C9F"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consultar licitações e dispensas em andamento, identificando a situação atual e históricos da sessão contendo: data, usuário, qualificador e observação</w:t>
            </w:r>
          </w:p>
        </w:tc>
        <w:tc>
          <w:tcPr>
            <w:tcW w:w="1507" w:type="dxa"/>
          </w:tcPr>
          <w:p w14:paraId="2363D96B" w14:textId="77777777" w:rsidR="004D74D8" w:rsidRPr="0006522C" w:rsidRDefault="004D74D8" w:rsidP="0006522C">
            <w:pPr>
              <w:widowControl w:val="0"/>
              <w:suppressAutoHyphens/>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4898A68D"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09E1D6ED" w14:textId="77777777" w:rsidTr="00660861">
        <w:tc>
          <w:tcPr>
            <w:tcW w:w="6658" w:type="dxa"/>
          </w:tcPr>
          <w:p w14:paraId="0F2B6FD0"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que o sistema registre automaticamente o histórico de cada fase do processo</w:t>
            </w:r>
          </w:p>
        </w:tc>
        <w:tc>
          <w:tcPr>
            <w:tcW w:w="1507" w:type="dxa"/>
          </w:tcPr>
          <w:p w14:paraId="106D43B9" w14:textId="77777777" w:rsidR="004D74D8" w:rsidRPr="0006522C" w:rsidRDefault="004D74D8" w:rsidP="0006522C">
            <w:pPr>
              <w:widowControl w:val="0"/>
              <w:suppressAutoHyphens/>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4ACBDCC9"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6D782FAC" w14:textId="77777777" w:rsidTr="00660861">
        <w:tc>
          <w:tcPr>
            <w:tcW w:w="6658" w:type="dxa"/>
          </w:tcPr>
          <w:p w14:paraId="37FEF5A6"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interação entre fornecedor e comissão através do chat</w:t>
            </w:r>
          </w:p>
        </w:tc>
        <w:tc>
          <w:tcPr>
            <w:tcW w:w="1507" w:type="dxa"/>
          </w:tcPr>
          <w:p w14:paraId="4B22B9F2"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0E444E30"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3F325C8A" w14:textId="77777777" w:rsidTr="00660861">
        <w:tc>
          <w:tcPr>
            <w:tcW w:w="6658" w:type="dxa"/>
          </w:tcPr>
          <w:p w14:paraId="36C9C814"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O fornecedor deverá ficar no anonimato até fase de negociação dos lotes.</w:t>
            </w:r>
          </w:p>
        </w:tc>
        <w:tc>
          <w:tcPr>
            <w:tcW w:w="1507" w:type="dxa"/>
          </w:tcPr>
          <w:p w14:paraId="760D84FF"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7FB433C0"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53D69ADB" w14:textId="77777777" w:rsidTr="00660861">
        <w:tc>
          <w:tcPr>
            <w:tcW w:w="6658" w:type="dxa"/>
          </w:tcPr>
          <w:p w14:paraId="0A14E37E"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que o sistema controle automaticamente os tempos estabelecido na lei e edital em relação as fases de início e termino da proposta, início da disputa, envio de lances conforme o tipo de disputa, negociação com fornecedor ME/EPP empatado de acordo com a lei 123/2006, intenção de recurso, recurso, contrarrazões e ajuste de preços.</w:t>
            </w:r>
          </w:p>
        </w:tc>
        <w:tc>
          <w:tcPr>
            <w:tcW w:w="1507" w:type="dxa"/>
          </w:tcPr>
          <w:p w14:paraId="5E680594"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57AAF06E"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00FF2C7F" w14:textId="77777777" w:rsidTr="00660861">
        <w:tc>
          <w:tcPr>
            <w:tcW w:w="6658" w:type="dxa"/>
          </w:tcPr>
          <w:p w14:paraId="6AFF96CD"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aos fornecedores declarem beneficiados da lei 123/2006</w:t>
            </w:r>
          </w:p>
        </w:tc>
        <w:tc>
          <w:tcPr>
            <w:tcW w:w="1507" w:type="dxa"/>
          </w:tcPr>
          <w:p w14:paraId="6A492F1B"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14A109BC"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509B7191" w14:textId="77777777" w:rsidTr="00660861">
        <w:tc>
          <w:tcPr>
            <w:tcW w:w="6658" w:type="dxa"/>
          </w:tcPr>
          <w:p w14:paraId="585AA448"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aos fornecedores aceitar ou não os termos de concordância para participação do processo.</w:t>
            </w:r>
          </w:p>
        </w:tc>
        <w:tc>
          <w:tcPr>
            <w:tcW w:w="1507" w:type="dxa"/>
          </w:tcPr>
          <w:p w14:paraId="285D3513"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c>
          <w:tcPr>
            <w:tcW w:w="1328" w:type="dxa"/>
          </w:tcPr>
          <w:p w14:paraId="1AC9F3D2" w14:textId="77777777" w:rsidR="004D74D8" w:rsidRPr="0006522C" w:rsidRDefault="004D74D8" w:rsidP="0006522C">
            <w:pPr>
              <w:widowControl w:val="0"/>
              <w:suppressAutoHyphens/>
              <w:jc w:val="both"/>
              <w:textAlignment w:val="baseline"/>
              <w:rPr>
                <w:rFonts w:ascii="Tahoma" w:eastAsia="F" w:hAnsi="Tahoma" w:cs="Tahoma"/>
                <w:sz w:val="20"/>
                <w:szCs w:val="20"/>
                <w:lang w:eastAsia="zh-CN" w:bidi="hi-IN"/>
              </w:rPr>
            </w:pPr>
          </w:p>
        </w:tc>
      </w:tr>
      <w:tr w:rsidR="004D74D8" w:rsidRPr="0006522C" w14:paraId="2ADF46C2" w14:textId="77777777" w:rsidTr="00660861">
        <w:tc>
          <w:tcPr>
            <w:tcW w:w="6658" w:type="dxa"/>
          </w:tcPr>
          <w:p w14:paraId="76609CF1"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lastRenderedPageBreak/>
              <w:t xml:space="preserve">Permitir aos fornecedores o cadastro online da proposta que poderá ser por lote de itens ou itens individualizados, conforme definido no edital, e contendo no mínimo: marca, preço unitário, total ou desconto. </w:t>
            </w:r>
          </w:p>
        </w:tc>
        <w:tc>
          <w:tcPr>
            <w:tcW w:w="1507" w:type="dxa"/>
          </w:tcPr>
          <w:p w14:paraId="7371BE83" w14:textId="77777777" w:rsidR="004D74D8" w:rsidRPr="0006522C" w:rsidRDefault="004D74D8" w:rsidP="0006522C">
            <w:pPr>
              <w:widowControl w:val="0"/>
              <w:suppressAutoHyphens/>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6DA69642" w14:textId="77777777" w:rsidR="004D74D8" w:rsidRPr="0006522C" w:rsidRDefault="004D74D8" w:rsidP="0006522C">
            <w:pPr>
              <w:widowControl w:val="0"/>
              <w:suppressAutoHyphens/>
              <w:ind w:left="141"/>
              <w:jc w:val="both"/>
              <w:textAlignment w:val="baseline"/>
              <w:rPr>
                <w:rFonts w:ascii="Tahoma" w:eastAsia="F" w:hAnsi="Tahoma" w:cs="Tahoma"/>
                <w:sz w:val="20"/>
                <w:szCs w:val="20"/>
                <w:lang w:eastAsia="zh-CN" w:bidi="hi-IN"/>
              </w:rPr>
            </w:pPr>
          </w:p>
        </w:tc>
      </w:tr>
      <w:tr w:rsidR="004D74D8" w:rsidRPr="0006522C" w14:paraId="374C5F67" w14:textId="77777777" w:rsidTr="00660861">
        <w:tc>
          <w:tcPr>
            <w:tcW w:w="6658" w:type="dxa"/>
          </w:tcPr>
          <w:p w14:paraId="52AA3FCA"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aos fornecedores envio de anexo da proposta e habilitação.</w:t>
            </w:r>
          </w:p>
        </w:tc>
        <w:tc>
          <w:tcPr>
            <w:tcW w:w="1507" w:type="dxa"/>
          </w:tcPr>
          <w:p w14:paraId="685E14E0" w14:textId="77777777" w:rsidR="004D74D8" w:rsidRPr="0006522C" w:rsidRDefault="004D74D8" w:rsidP="0006522C">
            <w:pPr>
              <w:widowControl w:val="0"/>
              <w:suppressAutoHyphens/>
              <w:ind w:left="141"/>
              <w:jc w:val="center"/>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7C53D62C" w14:textId="77777777" w:rsidR="004D74D8" w:rsidRPr="0006522C" w:rsidRDefault="004D74D8" w:rsidP="0006522C">
            <w:pPr>
              <w:widowControl w:val="0"/>
              <w:suppressAutoHyphens/>
              <w:ind w:left="141"/>
              <w:jc w:val="both"/>
              <w:textAlignment w:val="baseline"/>
              <w:rPr>
                <w:rFonts w:ascii="Tahoma" w:eastAsia="F" w:hAnsi="Tahoma" w:cs="Tahoma"/>
                <w:sz w:val="20"/>
                <w:szCs w:val="20"/>
                <w:lang w:eastAsia="zh-CN" w:bidi="hi-IN"/>
              </w:rPr>
            </w:pPr>
          </w:p>
        </w:tc>
      </w:tr>
      <w:tr w:rsidR="004D74D8" w:rsidRPr="0006522C" w14:paraId="103416AE" w14:textId="77777777" w:rsidTr="00660861">
        <w:tc>
          <w:tcPr>
            <w:tcW w:w="6658" w:type="dxa"/>
          </w:tcPr>
          <w:p w14:paraId="07F4D15B"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aos fornecedores cancelar as propostas</w:t>
            </w:r>
          </w:p>
        </w:tc>
        <w:tc>
          <w:tcPr>
            <w:tcW w:w="1507" w:type="dxa"/>
          </w:tcPr>
          <w:p w14:paraId="561048DA" w14:textId="77777777" w:rsidR="004D74D8" w:rsidRPr="0006522C" w:rsidRDefault="004D74D8" w:rsidP="0006522C">
            <w:pPr>
              <w:widowControl w:val="0"/>
              <w:suppressAutoHyphens/>
              <w:ind w:left="141"/>
              <w:jc w:val="both"/>
              <w:textAlignment w:val="baseline"/>
              <w:rPr>
                <w:rFonts w:ascii="Tahoma" w:eastAsia="F" w:hAnsi="Tahoma" w:cs="Tahoma"/>
                <w:sz w:val="20"/>
                <w:szCs w:val="20"/>
                <w:lang w:eastAsia="zh-CN" w:bidi="hi-IN"/>
              </w:rPr>
            </w:pPr>
          </w:p>
        </w:tc>
        <w:tc>
          <w:tcPr>
            <w:tcW w:w="1328" w:type="dxa"/>
          </w:tcPr>
          <w:p w14:paraId="49C7C742" w14:textId="77777777" w:rsidR="004D74D8" w:rsidRPr="0006522C" w:rsidRDefault="004D74D8" w:rsidP="0006522C">
            <w:pPr>
              <w:widowControl w:val="0"/>
              <w:suppressAutoHyphens/>
              <w:ind w:left="141"/>
              <w:jc w:val="both"/>
              <w:textAlignment w:val="baseline"/>
              <w:rPr>
                <w:rFonts w:ascii="Tahoma" w:eastAsia="F" w:hAnsi="Tahoma" w:cs="Tahoma"/>
                <w:sz w:val="20"/>
                <w:szCs w:val="20"/>
                <w:lang w:eastAsia="zh-CN" w:bidi="hi-IN"/>
              </w:rPr>
            </w:pPr>
          </w:p>
        </w:tc>
      </w:tr>
      <w:tr w:rsidR="004D74D8" w:rsidRPr="0006522C" w14:paraId="2F373B98" w14:textId="77777777" w:rsidTr="00660861">
        <w:tc>
          <w:tcPr>
            <w:tcW w:w="6658" w:type="dxa"/>
          </w:tcPr>
          <w:p w14:paraId="3956D3AC"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Permitir classificar automaticamente a licitação como deserta caso não haja participante </w:t>
            </w:r>
          </w:p>
        </w:tc>
        <w:tc>
          <w:tcPr>
            <w:tcW w:w="1507" w:type="dxa"/>
          </w:tcPr>
          <w:p w14:paraId="53034BBE" w14:textId="77777777" w:rsidR="004D74D8" w:rsidRPr="0006522C" w:rsidRDefault="004D74D8" w:rsidP="0006522C">
            <w:pPr>
              <w:widowControl w:val="0"/>
              <w:suppressAutoHyphens/>
              <w:ind w:left="141"/>
              <w:jc w:val="both"/>
              <w:textAlignment w:val="baseline"/>
              <w:rPr>
                <w:rFonts w:ascii="Tahoma" w:eastAsia="F" w:hAnsi="Tahoma" w:cs="Tahoma"/>
                <w:sz w:val="20"/>
                <w:szCs w:val="20"/>
                <w:lang w:eastAsia="zh-CN" w:bidi="hi-IN"/>
              </w:rPr>
            </w:pPr>
          </w:p>
        </w:tc>
        <w:tc>
          <w:tcPr>
            <w:tcW w:w="1328" w:type="dxa"/>
          </w:tcPr>
          <w:p w14:paraId="407DA532" w14:textId="77777777" w:rsidR="004D74D8" w:rsidRPr="0006522C" w:rsidRDefault="004D74D8" w:rsidP="0006522C">
            <w:pPr>
              <w:widowControl w:val="0"/>
              <w:suppressAutoHyphens/>
              <w:ind w:left="141"/>
              <w:jc w:val="both"/>
              <w:textAlignment w:val="baseline"/>
              <w:rPr>
                <w:rFonts w:ascii="Tahoma" w:eastAsia="F" w:hAnsi="Tahoma" w:cs="Tahoma"/>
                <w:sz w:val="20"/>
                <w:szCs w:val="20"/>
                <w:lang w:eastAsia="zh-CN" w:bidi="hi-IN"/>
              </w:rPr>
            </w:pPr>
          </w:p>
        </w:tc>
      </w:tr>
      <w:tr w:rsidR="004D74D8" w:rsidRPr="0006522C" w14:paraId="01057836" w14:textId="77777777" w:rsidTr="00660861">
        <w:tc>
          <w:tcPr>
            <w:tcW w:w="6658" w:type="dxa"/>
          </w:tcPr>
          <w:p w14:paraId="74F5F42E"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Permitir a abertura e classificação automática da proposta, pelo pregoeiro e/ou Agente da Contratação </w:t>
            </w:r>
          </w:p>
        </w:tc>
        <w:tc>
          <w:tcPr>
            <w:tcW w:w="1507" w:type="dxa"/>
          </w:tcPr>
          <w:p w14:paraId="1AA5913C" w14:textId="77777777" w:rsidR="004D74D8" w:rsidRPr="0006522C" w:rsidRDefault="004D74D8" w:rsidP="0006522C">
            <w:pPr>
              <w:widowControl w:val="0"/>
              <w:suppressAutoHyphens/>
              <w:ind w:left="141"/>
              <w:jc w:val="both"/>
              <w:textAlignment w:val="baseline"/>
              <w:rPr>
                <w:rFonts w:ascii="Tahoma" w:eastAsia="F" w:hAnsi="Tahoma" w:cs="Tahoma"/>
                <w:sz w:val="20"/>
                <w:szCs w:val="20"/>
                <w:lang w:eastAsia="zh-CN" w:bidi="hi-IN"/>
              </w:rPr>
            </w:pPr>
          </w:p>
        </w:tc>
        <w:tc>
          <w:tcPr>
            <w:tcW w:w="1328" w:type="dxa"/>
          </w:tcPr>
          <w:p w14:paraId="5CC15C79" w14:textId="77777777" w:rsidR="004D74D8" w:rsidRPr="0006522C" w:rsidRDefault="004D74D8" w:rsidP="0006522C">
            <w:pPr>
              <w:widowControl w:val="0"/>
              <w:suppressAutoHyphens/>
              <w:ind w:left="141"/>
              <w:jc w:val="both"/>
              <w:textAlignment w:val="baseline"/>
              <w:rPr>
                <w:rFonts w:ascii="Tahoma" w:eastAsia="F" w:hAnsi="Tahoma" w:cs="Tahoma"/>
                <w:sz w:val="20"/>
                <w:szCs w:val="20"/>
                <w:lang w:eastAsia="zh-CN" w:bidi="hi-IN"/>
              </w:rPr>
            </w:pPr>
          </w:p>
        </w:tc>
      </w:tr>
      <w:tr w:rsidR="004D74D8" w:rsidRPr="0006522C" w14:paraId="4F512A44" w14:textId="77777777" w:rsidTr="00660861">
        <w:tc>
          <w:tcPr>
            <w:tcW w:w="6658" w:type="dxa"/>
          </w:tcPr>
          <w:p w14:paraId="49E15275"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consulta detalhada da proposta em relação aos itens que compõe o lote</w:t>
            </w:r>
          </w:p>
        </w:tc>
        <w:tc>
          <w:tcPr>
            <w:tcW w:w="1507" w:type="dxa"/>
          </w:tcPr>
          <w:p w14:paraId="64253E1A" w14:textId="77777777" w:rsidR="004D74D8" w:rsidRPr="0006522C" w:rsidRDefault="004D74D8" w:rsidP="0006522C">
            <w:pPr>
              <w:widowControl w:val="0"/>
              <w:suppressAutoHyphens/>
              <w:ind w:left="141"/>
              <w:jc w:val="both"/>
              <w:textAlignment w:val="baseline"/>
              <w:rPr>
                <w:rFonts w:ascii="Tahoma" w:eastAsia="F" w:hAnsi="Tahoma" w:cs="Tahoma"/>
                <w:sz w:val="20"/>
                <w:szCs w:val="20"/>
                <w:lang w:eastAsia="zh-CN" w:bidi="hi-IN"/>
              </w:rPr>
            </w:pPr>
          </w:p>
        </w:tc>
        <w:tc>
          <w:tcPr>
            <w:tcW w:w="1328" w:type="dxa"/>
          </w:tcPr>
          <w:p w14:paraId="03CC4A75" w14:textId="77777777" w:rsidR="004D74D8" w:rsidRPr="0006522C" w:rsidRDefault="004D74D8" w:rsidP="0006522C">
            <w:pPr>
              <w:widowControl w:val="0"/>
              <w:suppressAutoHyphens/>
              <w:ind w:left="141"/>
              <w:jc w:val="both"/>
              <w:textAlignment w:val="baseline"/>
              <w:rPr>
                <w:rFonts w:ascii="Tahoma" w:eastAsia="F" w:hAnsi="Tahoma" w:cs="Tahoma"/>
                <w:sz w:val="20"/>
                <w:szCs w:val="20"/>
                <w:lang w:eastAsia="zh-CN" w:bidi="hi-IN"/>
              </w:rPr>
            </w:pPr>
          </w:p>
        </w:tc>
      </w:tr>
      <w:tr w:rsidR="004D74D8" w:rsidRPr="0006522C" w14:paraId="088A9E01" w14:textId="77777777" w:rsidTr="00660861">
        <w:tc>
          <w:tcPr>
            <w:tcW w:w="6658" w:type="dxa"/>
          </w:tcPr>
          <w:p w14:paraId="77CF62A5"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desclassificar a proposta de 1 ou todos os lotes do fornecedor</w:t>
            </w:r>
          </w:p>
        </w:tc>
        <w:tc>
          <w:tcPr>
            <w:tcW w:w="1507" w:type="dxa"/>
          </w:tcPr>
          <w:p w14:paraId="6A083C04" w14:textId="77777777" w:rsidR="004D74D8" w:rsidRPr="0006522C" w:rsidRDefault="004D74D8" w:rsidP="0006522C">
            <w:pPr>
              <w:widowControl w:val="0"/>
              <w:suppressAutoHyphens/>
              <w:ind w:left="141"/>
              <w:jc w:val="both"/>
              <w:textAlignment w:val="baseline"/>
              <w:rPr>
                <w:rFonts w:ascii="Tahoma" w:eastAsia="F" w:hAnsi="Tahoma" w:cs="Tahoma"/>
                <w:sz w:val="20"/>
                <w:szCs w:val="20"/>
                <w:lang w:eastAsia="zh-CN" w:bidi="hi-IN"/>
              </w:rPr>
            </w:pPr>
          </w:p>
        </w:tc>
        <w:tc>
          <w:tcPr>
            <w:tcW w:w="1328" w:type="dxa"/>
          </w:tcPr>
          <w:p w14:paraId="58F34AD4"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7686E107" w14:textId="77777777" w:rsidTr="00660861">
        <w:tc>
          <w:tcPr>
            <w:tcW w:w="6658" w:type="dxa"/>
          </w:tcPr>
          <w:p w14:paraId="48DC50EC"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ao fornecedor desclassificado enviar um pedido de reconsideração da proposta dentro do prazo estabelecido no edital.</w:t>
            </w:r>
          </w:p>
        </w:tc>
        <w:tc>
          <w:tcPr>
            <w:tcW w:w="1507" w:type="dxa"/>
          </w:tcPr>
          <w:p w14:paraId="47194F4A"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c>
          <w:tcPr>
            <w:tcW w:w="1328" w:type="dxa"/>
          </w:tcPr>
          <w:p w14:paraId="3103B6C1"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6E712F66" w14:textId="77777777" w:rsidTr="00660861">
        <w:tc>
          <w:tcPr>
            <w:tcW w:w="6658" w:type="dxa"/>
          </w:tcPr>
          <w:p w14:paraId="2F73BE5C"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ao responsável do edital, decidir sobre o pedido de reconsideração da proposta, aceitando a reconsideração, a proposta voltará a ficar classificada, caso contrário, manterá desclassificada.</w:t>
            </w:r>
          </w:p>
        </w:tc>
        <w:tc>
          <w:tcPr>
            <w:tcW w:w="1507" w:type="dxa"/>
          </w:tcPr>
          <w:p w14:paraId="065A89CB"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c>
          <w:tcPr>
            <w:tcW w:w="1328" w:type="dxa"/>
          </w:tcPr>
          <w:p w14:paraId="5A64F754"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59F7BF11" w14:textId="77777777" w:rsidTr="00660861">
        <w:tc>
          <w:tcPr>
            <w:tcW w:w="6658" w:type="dxa"/>
          </w:tcPr>
          <w:p w14:paraId="07344CC0"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ao responsável do edital, revogar, suspender ou reativar um lote.</w:t>
            </w:r>
          </w:p>
        </w:tc>
        <w:tc>
          <w:tcPr>
            <w:tcW w:w="1507" w:type="dxa"/>
          </w:tcPr>
          <w:p w14:paraId="7C711C6A"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c>
          <w:tcPr>
            <w:tcW w:w="1328" w:type="dxa"/>
          </w:tcPr>
          <w:p w14:paraId="1A5C1754"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2848F87A" w14:textId="77777777" w:rsidTr="00660861">
        <w:tc>
          <w:tcPr>
            <w:tcW w:w="6658" w:type="dxa"/>
          </w:tcPr>
          <w:p w14:paraId="1069C8F1"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classificar automaticamente o lote como deserta caso não haja participante</w:t>
            </w:r>
          </w:p>
        </w:tc>
        <w:tc>
          <w:tcPr>
            <w:tcW w:w="1507" w:type="dxa"/>
          </w:tcPr>
          <w:p w14:paraId="454E9041"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c>
          <w:tcPr>
            <w:tcW w:w="1328" w:type="dxa"/>
          </w:tcPr>
          <w:p w14:paraId="7200EB1F"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35E28A04" w14:textId="77777777" w:rsidTr="00660861">
        <w:tc>
          <w:tcPr>
            <w:tcW w:w="6658" w:type="dxa"/>
          </w:tcPr>
          <w:p w14:paraId="12712FAC"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ao responsável iniciar disputa e selecionar os lotes que serão abertos para recebimento dos lances de acordo com o tipo de julgamento dos lotes, ou seja, menor preço unitário, total ou maior desconto.</w:t>
            </w:r>
          </w:p>
        </w:tc>
        <w:tc>
          <w:tcPr>
            <w:tcW w:w="1507" w:type="dxa"/>
          </w:tcPr>
          <w:p w14:paraId="1B3E9AAD" w14:textId="77777777" w:rsidR="004D74D8" w:rsidRPr="0006522C" w:rsidRDefault="004D74D8" w:rsidP="0006522C">
            <w:pPr>
              <w:widowControl w:val="0"/>
              <w:suppressAutoHyphens/>
              <w:ind w:left="283"/>
              <w:jc w:val="both"/>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4BC0935F"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671A089C" w14:textId="77777777" w:rsidTr="00660861">
        <w:tc>
          <w:tcPr>
            <w:tcW w:w="6658" w:type="dxa"/>
          </w:tcPr>
          <w:p w14:paraId="4ED58183" w14:textId="77777777" w:rsidR="004D74D8" w:rsidRPr="0006522C" w:rsidRDefault="004D74D8" w:rsidP="0006522C">
            <w:pPr>
              <w:widowControl w:val="0"/>
              <w:numPr>
                <w:ilvl w:val="0"/>
                <w:numId w:val="37"/>
              </w:numPr>
              <w:suppressAutoHyphens/>
              <w:ind w:left="643"/>
              <w:jc w:val="both"/>
              <w:rPr>
                <w:rFonts w:ascii="Tahoma" w:eastAsia="Calibri" w:hAnsi="Tahoma" w:cs="Tahoma"/>
                <w:sz w:val="20"/>
                <w:szCs w:val="20"/>
              </w:rPr>
            </w:pPr>
            <w:r w:rsidRPr="0006522C">
              <w:rPr>
                <w:rFonts w:ascii="Tahoma" w:eastAsia="Calibri" w:hAnsi="Tahoma" w:cs="Tahoma"/>
                <w:sz w:val="20"/>
                <w:szCs w:val="20"/>
              </w:rPr>
              <w:t>Permitir aos fornecedores ofertar lance inferior ou maior desconto ao último lance por ele ofertado ou registrado no lote por outros fornecedores, observando, quando houver, o intervalo mínimo de diferença de valores ou de percentuais entre lances, que incidirá tanto em relação aos lances intermediários quanto em relação ao lance que cobrir a melhor oferta.</w:t>
            </w:r>
          </w:p>
        </w:tc>
        <w:tc>
          <w:tcPr>
            <w:tcW w:w="1507" w:type="dxa"/>
          </w:tcPr>
          <w:p w14:paraId="6FD6520F" w14:textId="77777777" w:rsidR="004D74D8" w:rsidRPr="0006522C" w:rsidRDefault="004D74D8" w:rsidP="0006522C">
            <w:pPr>
              <w:ind w:left="283"/>
              <w:jc w:val="both"/>
              <w:rPr>
                <w:rFonts w:ascii="Tahoma" w:eastAsia="Calibri" w:hAnsi="Tahoma" w:cs="Tahoma"/>
                <w:b/>
                <w:sz w:val="20"/>
                <w:szCs w:val="20"/>
              </w:rPr>
            </w:pPr>
            <w:r w:rsidRPr="0006522C">
              <w:rPr>
                <w:rFonts w:ascii="Tahoma" w:eastAsia="Calibri" w:hAnsi="Tahoma" w:cs="Tahoma"/>
                <w:b/>
                <w:sz w:val="20"/>
                <w:szCs w:val="20"/>
              </w:rPr>
              <w:t>SIM</w:t>
            </w:r>
          </w:p>
        </w:tc>
        <w:tc>
          <w:tcPr>
            <w:tcW w:w="1328" w:type="dxa"/>
          </w:tcPr>
          <w:p w14:paraId="0C16F0A1" w14:textId="77777777" w:rsidR="004D74D8" w:rsidRPr="0006522C" w:rsidRDefault="004D74D8" w:rsidP="0006522C">
            <w:pPr>
              <w:ind w:left="283"/>
              <w:jc w:val="both"/>
              <w:rPr>
                <w:rFonts w:ascii="Tahoma" w:eastAsia="Calibri" w:hAnsi="Tahoma" w:cs="Tahoma"/>
                <w:sz w:val="20"/>
                <w:szCs w:val="20"/>
              </w:rPr>
            </w:pPr>
          </w:p>
        </w:tc>
      </w:tr>
      <w:tr w:rsidR="004D74D8" w:rsidRPr="0006522C" w14:paraId="0180F52D" w14:textId="77777777" w:rsidTr="00660861">
        <w:tc>
          <w:tcPr>
            <w:tcW w:w="6658" w:type="dxa"/>
          </w:tcPr>
          <w:p w14:paraId="6CC92462" w14:textId="77777777" w:rsidR="004D74D8" w:rsidRPr="0006522C" w:rsidRDefault="004D74D8" w:rsidP="0006522C">
            <w:pPr>
              <w:widowControl w:val="0"/>
              <w:numPr>
                <w:ilvl w:val="0"/>
                <w:numId w:val="37"/>
              </w:numPr>
              <w:suppressAutoHyphens/>
              <w:ind w:left="643"/>
              <w:jc w:val="both"/>
              <w:rPr>
                <w:rFonts w:ascii="Tahoma" w:eastAsia="Calibri" w:hAnsi="Tahoma" w:cs="Tahoma"/>
                <w:sz w:val="20"/>
                <w:szCs w:val="20"/>
              </w:rPr>
            </w:pPr>
            <w:r w:rsidRPr="0006522C">
              <w:rPr>
                <w:rFonts w:ascii="Tahoma" w:eastAsia="Calibri" w:hAnsi="Tahoma" w:cs="Tahoma"/>
                <w:sz w:val="20"/>
                <w:szCs w:val="20"/>
                <w:lang w:eastAsia="pt-BR"/>
              </w:rPr>
              <w:t xml:space="preserve">Permitir ao pregoeiro e/ou agente de contratação e fornecedores acompanhar </w:t>
            </w:r>
            <w:r w:rsidRPr="0006522C">
              <w:rPr>
                <w:rFonts w:ascii="Tahoma" w:eastAsia="Calibri" w:hAnsi="Tahoma" w:cs="Tahoma"/>
                <w:sz w:val="20"/>
                <w:szCs w:val="20"/>
              </w:rPr>
              <w:t>os melhores lances, percentual de economia e respectivos históricos de lances com os valores e horários, vedada identificação do detentor do lance.</w:t>
            </w:r>
          </w:p>
        </w:tc>
        <w:tc>
          <w:tcPr>
            <w:tcW w:w="1507" w:type="dxa"/>
          </w:tcPr>
          <w:p w14:paraId="7B85AA06" w14:textId="77777777" w:rsidR="004D74D8" w:rsidRPr="0006522C" w:rsidRDefault="004D74D8" w:rsidP="0006522C">
            <w:pPr>
              <w:ind w:left="283"/>
              <w:jc w:val="both"/>
              <w:rPr>
                <w:rFonts w:ascii="Tahoma" w:eastAsia="Calibri" w:hAnsi="Tahoma" w:cs="Tahoma"/>
                <w:b/>
                <w:sz w:val="20"/>
                <w:szCs w:val="20"/>
              </w:rPr>
            </w:pPr>
            <w:r w:rsidRPr="0006522C">
              <w:rPr>
                <w:rFonts w:ascii="Tahoma" w:eastAsia="Calibri" w:hAnsi="Tahoma" w:cs="Tahoma"/>
                <w:b/>
                <w:sz w:val="20"/>
                <w:szCs w:val="20"/>
              </w:rPr>
              <w:t>SIM</w:t>
            </w:r>
          </w:p>
        </w:tc>
        <w:tc>
          <w:tcPr>
            <w:tcW w:w="1328" w:type="dxa"/>
          </w:tcPr>
          <w:p w14:paraId="51D8B412" w14:textId="77777777" w:rsidR="004D74D8" w:rsidRPr="0006522C" w:rsidRDefault="004D74D8" w:rsidP="0006522C">
            <w:pPr>
              <w:ind w:left="283"/>
              <w:jc w:val="both"/>
              <w:rPr>
                <w:rFonts w:ascii="Tahoma" w:eastAsia="Calibri" w:hAnsi="Tahoma" w:cs="Tahoma"/>
                <w:sz w:val="20"/>
                <w:szCs w:val="20"/>
                <w:lang w:eastAsia="pt-BR"/>
              </w:rPr>
            </w:pPr>
          </w:p>
        </w:tc>
      </w:tr>
      <w:tr w:rsidR="004D74D8" w:rsidRPr="0006522C" w14:paraId="39DD38B8" w14:textId="77777777" w:rsidTr="00660861">
        <w:tc>
          <w:tcPr>
            <w:tcW w:w="6658" w:type="dxa"/>
          </w:tcPr>
          <w:p w14:paraId="4B4A82A2"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ao responsável invalidar um lance</w:t>
            </w:r>
          </w:p>
        </w:tc>
        <w:tc>
          <w:tcPr>
            <w:tcW w:w="1507" w:type="dxa"/>
          </w:tcPr>
          <w:p w14:paraId="04825F0B" w14:textId="77777777" w:rsidR="004D74D8" w:rsidRPr="0006522C" w:rsidRDefault="004D74D8" w:rsidP="0006522C">
            <w:pPr>
              <w:widowControl w:val="0"/>
              <w:suppressAutoHyphens/>
              <w:ind w:left="283"/>
              <w:jc w:val="both"/>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1884CDF0"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5809F8EB" w14:textId="77777777" w:rsidTr="00660861">
        <w:tc>
          <w:tcPr>
            <w:tcW w:w="6658" w:type="dxa"/>
          </w:tcPr>
          <w:p w14:paraId="76D5BE16"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notificar os licitantes através de mensagens automática no chat, quanto ao início e término do tempo normal da disputa no lote.</w:t>
            </w:r>
          </w:p>
        </w:tc>
        <w:tc>
          <w:tcPr>
            <w:tcW w:w="1507" w:type="dxa"/>
          </w:tcPr>
          <w:p w14:paraId="00EA4AA2" w14:textId="77777777" w:rsidR="004D74D8" w:rsidRPr="0006522C" w:rsidRDefault="004D74D8" w:rsidP="0006522C">
            <w:pPr>
              <w:widowControl w:val="0"/>
              <w:suppressAutoHyphens/>
              <w:ind w:left="283"/>
              <w:jc w:val="both"/>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373DC70C"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2BB0545E" w14:textId="77777777" w:rsidTr="00660861">
        <w:tc>
          <w:tcPr>
            <w:tcW w:w="6658" w:type="dxa"/>
          </w:tcPr>
          <w:p w14:paraId="119F2159"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Permitir no modo de disputa aberto, o envio de lances por lote com duração de dez minutos e, após isso, será prorrogada automaticamente pelo sistema por mais 2 minutos enquanto houver lance ofertado nos últimos dois minutos do período de duração da sessão pública. </w:t>
            </w:r>
          </w:p>
        </w:tc>
        <w:tc>
          <w:tcPr>
            <w:tcW w:w="1507" w:type="dxa"/>
          </w:tcPr>
          <w:p w14:paraId="20CEFBDF" w14:textId="77777777" w:rsidR="004D74D8" w:rsidRPr="0006522C" w:rsidRDefault="004D74D8" w:rsidP="0006522C">
            <w:pPr>
              <w:widowControl w:val="0"/>
              <w:suppressAutoHyphens/>
              <w:ind w:left="283"/>
              <w:jc w:val="both"/>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3FA157C1"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61484BE8" w14:textId="77777777" w:rsidTr="00660861">
        <w:tc>
          <w:tcPr>
            <w:tcW w:w="6658" w:type="dxa"/>
          </w:tcPr>
          <w:p w14:paraId="26A1580B"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Permitir no modo de disputa aberto e fechado, o envio de lances por lote com duração de quinze minutos. Encerrado o prazo, o </w:t>
            </w:r>
            <w:r w:rsidRPr="0006522C">
              <w:rPr>
                <w:rFonts w:ascii="Tahoma" w:eastAsia="F" w:hAnsi="Tahoma" w:cs="Tahoma"/>
                <w:sz w:val="20"/>
                <w:szCs w:val="20"/>
                <w:lang w:eastAsia="zh-CN" w:bidi="hi-IN"/>
              </w:rPr>
              <w:lastRenderedPageBreak/>
              <w:t>sistema encaminhará o aviso de fechamento iminente dos lances e, transcorrido o período de até dez minutos, aleatoriamente determinado, a recepção de lances será automaticamente encerrada. Encerrado o prazo, o sistema abrirá a oportunidade para que o autor da oferta de valor mais baixo e os autores das ofertas com valores até dez por cento superior àquela possam ofertar um lance final e fechado em até cinco minutos, que será sigiloso até o encerramento deste prazo.</w:t>
            </w:r>
          </w:p>
        </w:tc>
        <w:tc>
          <w:tcPr>
            <w:tcW w:w="1507" w:type="dxa"/>
          </w:tcPr>
          <w:p w14:paraId="16BB52D3"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c>
          <w:tcPr>
            <w:tcW w:w="1328" w:type="dxa"/>
          </w:tcPr>
          <w:p w14:paraId="2B651E4D"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7DA2CFD7" w14:textId="77777777" w:rsidTr="00660861">
        <w:tc>
          <w:tcPr>
            <w:tcW w:w="6658" w:type="dxa"/>
          </w:tcPr>
          <w:p w14:paraId="2D94FE9D"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o modo de encerramento automático, onde será parametrizado por sessão, o tempo disputa e envio de lances por lote. Encerrado o prazo de disputa, o lote será encerrado automaticamente.</w:t>
            </w:r>
          </w:p>
        </w:tc>
        <w:tc>
          <w:tcPr>
            <w:tcW w:w="1507" w:type="dxa"/>
          </w:tcPr>
          <w:p w14:paraId="47F8A620"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c>
          <w:tcPr>
            <w:tcW w:w="1328" w:type="dxa"/>
          </w:tcPr>
          <w:p w14:paraId="2909F258"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7ACEA681" w14:textId="77777777" w:rsidTr="00660861">
        <w:tc>
          <w:tcPr>
            <w:tcW w:w="6658" w:type="dxa"/>
          </w:tcPr>
          <w:p w14:paraId="6A0C5BF2"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 xml:space="preserve"> Permitir na rodada de negociação, aplicar a legislação vigente quando da participação das microempresas e empresas de pequeno porte, trazendo para oportunidade de efetuar lances caso ocorra empate ficto, vigorando o prazo estipulado de 5 minutos após convocação da empresa que se enquadra no benefício para efetuar nova oferta durante a fase de negociação.</w:t>
            </w:r>
          </w:p>
        </w:tc>
        <w:tc>
          <w:tcPr>
            <w:tcW w:w="1507" w:type="dxa"/>
          </w:tcPr>
          <w:p w14:paraId="77304208" w14:textId="77777777" w:rsidR="004D74D8" w:rsidRPr="0006522C" w:rsidRDefault="004D74D8" w:rsidP="0006522C">
            <w:pPr>
              <w:widowControl w:val="0"/>
              <w:suppressAutoHyphens/>
              <w:ind w:left="283"/>
              <w:jc w:val="both"/>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1162150F"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74FCE57A" w14:textId="77777777" w:rsidTr="00660861">
        <w:tc>
          <w:tcPr>
            <w:tcW w:w="6658" w:type="dxa"/>
          </w:tcPr>
          <w:p w14:paraId="64D69CB2"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que o fornecedor no momento da negociação possa enviar qualquer outra documentação que seja solicitada pelo pregoeiro e/ou Agente da Contratação</w:t>
            </w:r>
          </w:p>
        </w:tc>
        <w:tc>
          <w:tcPr>
            <w:tcW w:w="1507" w:type="dxa"/>
          </w:tcPr>
          <w:p w14:paraId="18463FFE"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c>
          <w:tcPr>
            <w:tcW w:w="1328" w:type="dxa"/>
          </w:tcPr>
          <w:p w14:paraId="5A11B941"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2752E2A6" w14:textId="77777777" w:rsidTr="00660861">
        <w:tc>
          <w:tcPr>
            <w:tcW w:w="6658" w:type="dxa"/>
          </w:tcPr>
          <w:p w14:paraId="24FC649F"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que o pregoeiro e/ou Agente de Contração, tenha acesso a toda documentação do fornecedor declarado vencedor na fase de aceitação da negociação para fins de análise da documentação de habilitação.</w:t>
            </w:r>
          </w:p>
        </w:tc>
        <w:tc>
          <w:tcPr>
            <w:tcW w:w="1507" w:type="dxa"/>
          </w:tcPr>
          <w:p w14:paraId="01ACDF70" w14:textId="77777777" w:rsidR="004D74D8" w:rsidRPr="0006522C" w:rsidRDefault="004D74D8" w:rsidP="0006522C">
            <w:pPr>
              <w:widowControl w:val="0"/>
              <w:suppressAutoHyphens/>
              <w:ind w:left="283"/>
              <w:jc w:val="both"/>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60047D97"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2B95381A" w14:textId="77777777" w:rsidTr="00660861">
        <w:tc>
          <w:tcPr>
            <w:tcW w:w="6658" w:type="dxa"/>
          </w:tcPr>
          <w:p w14:paraId="31CDCE27"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registrar a aceitação e/ou habilitação, para o fornecedor mais bem classificado na negociação, declarando vencedor do lote.</w:t>
            </w:r>
          </w:p>
        </w:tc>
        <w:tc>
          <w:tcPr>
            <w:tcW w:w="1507" w:type="dxa"/>
          </w:tcPr>
          <w:p w14:paraId="3F6A6B76" w14:textId="77777777" w:rsidR="004D74D8" w:rsidRPr="0006522C" w:rsidRDefault="004D74D8" w:rsidP="0006522C">
            <w:pPr>
              <w:widowControl w:val="0"/>
              <w:suppressAutoHyphens/>
              <w:ind w:left="283"/>
              <w:jc w:val="both"/>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70A957AB"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7EE3F597" w14:textId="77777777" w:rsidTr="00660861">
        <w:tc>
          <w:tcPr>
            <w:tcW w:w="6658" w:type="dxa"/>
          </w:tcPr>
          <w:p w14:paraId="16961663"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registrar e justificar a inabilitação para o fornecedor em negociação, desta forma, será habilitado a negociação para o próximo licitante que tiver na sequência do melhor preço classificado na fase de lances ou beneficiado pela lei 123/2006.</w:t>
            </w:r>
          </w:p>
        </w:tc>
        <w:tc>
          <w:tcPr>
            <w:tcW w:w="1507" w:type="dxa"/>
          </w:tcPr>
          <w:p w14:paraId="16E59EBF" w14:textId="77777777" w:rsidR="004D74D8" w:rsidRPr="0006522C" w:rsidRDefault="004D74D8" w:rsidP="0006522C">
            <w:pPr>
              <w:widowControl w:val="0"/>
              <w:suppressAutoHyphens/>
              <w:ind w:left="283"/>
              <w:jc w:val="both"/>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0207C382"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14A47EC1" w14:textId="77777777" w:rsidTr="00660861">
        <w:tc>
          <w:tcPr>
            <w:tcW w:w="6658" w:type="dxa"/>
          </w:tcPr>
          <w:p w14:paraId="0A5197E0"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classificar a licitação como fracassada caso todos os licitantes sejam desclassificados/inabilitados, ou em caso de ação do próprio pregoeiro e/ou Agente da Contratação.</w:t>
            </w:r>
          </w:p>
        </w:tc>
        <w:tc>
          <w:tcPr>
            <w:tcW w:w="1507" w:type="dxa"/>
          </w:tcPr>
          <w:p w14:paraId="773C13B6"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c>
          <w:tcPr>
            <w:tcW w:w="1328" w:type="dxa"/>
          </w:tcPr>
          <w:p w14:paraId="56CD14D1"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0BB3AB84" w14:textId="77777777" w:rsidTr="00660861">
        <w:tc>
          <w:tcPr>
            <w:tcW w:w="6658" w:type="dxa"/>
          </w:tcPr>
          <w:p w14:paraId="059F6A04"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após declarado vencedor e encerrado a etapa de negociação de todos os lotes, quando se tratar de licitação, deverá abrir a fase de intenção de recurso com prazo de 5 minutos.</w:t>
            </w:r>
          </w:p>
        </w:tc>
        <w:tc>
          <w:tcPr>
            <w:tcW w:w="1507" w:type="dxa"/>
          </w:tcPr>
          <w:p w14:paraId="4FB2BBE5"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c>
          <w:tcPr>
            <w:tcW w:w="1328" w:type="dxa"/>
          </w:tcPr>
          <w:p w14:paraId="16DF32FC"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4779F641" w14:textId="77777777" w:rsidTr="00660861">
        <w:tc>
          <w:tcPr>
            <w:tcW w:w="6658" w:type="dxa"/>
          </w:tcPr>
          <w:p w14:paraId="06C7A2C0"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registrar a manifestação da intenção de recurso para as licitações, observando-se o prazo legal e o estabelecido pelo pregoeiro e/ou Agente da Contratação e permitir registrar resultado, aceito ou não aceito da intenção</w:t>
            </w:r>
          </w:p>
        </w:tc>
        <w:tc>
          <w:tcPr>
            <w:tcW w:w="1507" w:type="dxa"/>
          </w:tcPr>
          <w:p w14:paraId="33BB5147" w14:textId="77777777" w:rsidR="004D74D8" w:rsidRPr="0006522C" w:rsidRDefault="004D74D8" w:rsidP="0006522C">
            <w:pPr>
              <w:widowControl w:val="0"/>
              <w:suppressAutoHyphens/>
              <w:ind w:left="283"/>
              <w:jc w:val="both"/>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3429ED1B"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61C3C4E5" w14:textId="77777777" w:rsidTr="00660861">
        <w:tc>
          <w:tcPr>
            <w:tcW w:w="6658" w:type="dxa"/>
          </w:tcPr>
          <w:p w14:paraId="2CE90676"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que o fornecedor efetue o registro do recurso e da contrarrazão eletronicamente, observando-se o prazo legal, bem como insira anexos nesta área.</w:t>
            </w:r>
          </w:p>
        </w:tc>
        <w:tc>
          <w:tcPr>
            <w:tcW w:w="1507" w:type="dxa"/>
          </w:tcPr>
          <w:p w14:paraId="02A9B776"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c>
          <w:tcPr>
            <w:tcW w:w="1328" w:type="dxa"/>
          </w:tcPr>
          <w:p w14:paraId="43EFCE22"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3E359FB7" w14:textId="77777777" w:rsidTr="00660861">
        <w:tc>
          <w:tcPr>
            <w:tcW w:w="6658" w:type="dxa"/>
          </w:tcPr>
          <w:p w14:paraId="2E656E2B"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ao pregoeiro e/ou Agente da Contratação registrar resultado, deferido ou indeferido da decisão do recurso da licitação.</w:t>
            </w:r>
          </w:p>
        </w:tc>
        <w:tc>
          <w:tcPr>
            <w:tcW w:w="1507" w:type="dxa"/>
          </w:tcPr>
          <w:p w14:paraId="04402D75"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c>
          <w:tcPr>
            <w:tcW w:w="1328" w:type="dxa"/>
          </w:tcPr>
          <w:p w14:paraId="2D1CA012"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76F2E387" w14:textId="77777777" w:rsidTr="00660861">
        <w:tc>
          <w:tcPr>
            <w:tcW w:w="6658" w:type="dxa"/>
          </w:tcPr>
          <w:p w14:paraId="2A3D0CC5"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ao pregoeiro e/ou Agente da Contratação, adjudicar o item ou agrupamento (lote) ao licitante vencedor, o qual apresentou o melhor lance ou proposta ou contraproposta e que tenha sido habilitado.</w:t>
            </w:r>
          </w:p>
        </w:tc>
        <w:tc>
          <w:tcPr>
            <w:tcW w:w="1507" w:type="dxa"/>
          </w:tcPr>
          <w:p w14:paraId="031F9A84" w14:textId="77777777" w:rsidR="004D74D8" w:rsidRPr="0006522C" w:rsidRDefault="004D74D8" w:rsidP="0006522C">
            <w:pPr>
              <w:widowControl w:val="0"/>
              <w:suppressAutoHyphens/>
              <w:ind w:left="283"/>
              <w:jc w:val="both"/>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6E776F3A"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54BA39F0" w14:textId="77777777" w:rsidTr="00660861">
        <w:tc>
          <w:tcPr>
            <w:tcW w:w="6658" w:type="dxa"/>
          </w:tcPr>
          <w:p w14:paraId="5F0FB2B1"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lastRenderedPageBreak/>
              <w:t>Permitir ao licitante vencedor quando processo tiver agrupamento de itens em lotes, readequar os valores unitários</w:t>
            </w:r>
          </w:p>
        </w:tc>
        <w:tc>
          <w:tcPr>
            <w:tcW w:w="1507" w:type="dxa"/>
          </w:tcPr>
          <w:p w14:paraId="78472BDB"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c>
          <w:tcPr>
            <w:tcW w:w="1328" w:type="dxa"/>
          </w:tcPr>
          <w:p w14:paraId="5D6A5E8D"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722E0B44" w14:textId="77777777" w:rsidTr="00660861">
        <w:tc>
          <w:tcPr>
            <w:tcW w:w="6658" w:type="dxa"/>
          </w:tcPr>
          <w:p w14:paraId="074D898D"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 homologação dos itens ou lotes de itens adjudicados.</w:t>
            </w:r>
          </w:p>
        </w:tc>
        <w:tc>
          <w:tcPr>
            <w:tcW w:w="1507" w:type="dxa"/>
          </w:tcPr>
          <w:p w14:paraId="44A2A623" w14:textId="77777777" w:rsidR="004D74D8" w:rsidRPr="0006522C" w:rsidRDefault="004D74D8" w:rsidP="0006522C">
            <w:pPr>
              <w:widowControl w:val="0"/>
              <w:suppressAutoHyphens/>
              <w:ind w:left="283"/>
              <w:jc w:val="both"/>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2ECC643C"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2698C805" w14:textId="77777777" w:rsidTr="00660861">
        <w:tc>
          <w:tcPr>
            <w:tcW w:w="6658" w:type="dxa"/>
          </w:tcPr>
          <w:p w14:paraId="6B7315C1"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consultar as licitações e dispensas eletrônicas finalizados, detalhando os vencedores de cada lote, valores negociados, histórico de lances e negociação, participantes e suas propostas iniciais e finais.</w:t>
            </w:r>
          </w:p>
        </w:tc>
        <w:tc>
          <w:tcPr>
            <w:tcW w:w="1507" w:type="dxa"/>
          </w:tcPr>
          <w:p w14:paraId="3916763D" w14:textId="77777777" w:rsidR="004D74D8" w:rsidRPr="0006522C" w:rsidRDefault="004D74D8" w:rsidP="0006522C">
            <w:pPr>
              <w:widowControl w:val="0"/>
              <w:suppressAutoHyphens/>
              <w:ind w:left="283"/>
              <w:jc w:val="both"/>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2DC2D602"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r w:rsidR="004D74D8" w:rsidRPr="0006522C" w14:paraId="3C5CB87D" w14:textId="77777777" w:rsidTr="00660861">
        <w:tc>
          <w:tcPr>
            <w:tcW w:w="6658" w:type="dxa"/>
          </w:tcPr>
          <w:p w14:paraId="4E3E319F" w14:textId="77777777" w:rsidR="004D74D8" w:rsidRPr="0006522C" w:rsidRDefault="004D74D8" w:rsidP="0006522C">
            <w:pPr>
              <w:widowControl w:val="0"/>
              <w:numPr>
                <w:ilvl w:val="0"/>
                <w:numId w:val="37"/>
              </w:numPr>
              <w:suppressAutoHyphens/>
              <w:ind w:left="643"/>
              <w:jc w:val="both"/>
              <w:rPr>
                <w:rFonts w:ascii="Tahoma" w:eastAsia="F" w:hAnsi="Tahoma" w:cs="Tahoma"/>
                <w:sz w:val="20"/>
                <w:szCs w:val="20"/>
                <w:lang w:eastAsia="zh-CN" w:bidi="hi-IN"/>
              </w:rPr>
            </w:pPr>
            <w:r w:rsidRPr="0006522C">
              <w:rPr>
                <w:rFonts w:ascii="Tahoma" w:eastAsia="F" w:hAnsi="Tahoma" w:cs="Tahoma"/>
                <w:sz w:val="20"/>
                <w:szCs w:val="20"/>
                <w:lang w:eastAsia="zh-CN" w:bidi="hi-IN"/>
              </w:rPr>
              <w:t>Permitir a impressão da ATA da Sessão, com detalhamento dos itens, histórico de lances, valores iniciais e negociados e mensagens do chat.</w:t>
            </w:r>
          </w:p>
        </w:tc>
        <w:tc>
          <w:tcPr>
            <w:tcW w:w="1507" w:type="dxa"/>
          </w:tcPr>
          <w:p w14:paraId="43027761" w14:textId="77777777" w:rsidR="004D74D8" w:rsidRPr="0006522C" w:rsidRDefault="004D74D8" w:rsidP="0006522C">
            <w:pPr>
              <w:widowControl w:val="0"/>
              <w:suppressAutoHyphens/>
              <w:ind w:left="283"/>
              <w:jc w:val="both"/>
              <w:textAlignment w:val="baseline"/>
              <w:rPr>
                <w:rFonts w:ascii="Tahoma" w:eastAsia="F" w:hAnsi="Tahoma" w:cs="Tahoma"/>
                <w:b/>
                <w:sz w:val="20"/>
                <w:szCs w:val="20"/>
                <w:lang w:eastAsia="zh-CN" w:bidi="hi-IN"/>
              </w:rPr>
            </w:pPr>
            <w:r w:rsidRPr="0006522C">
              <w:rPr>
                <w:rFonts w:ascii="Tahoma" w:eastAsia="F" w:hAnsi="Tahoma" w:cs="Tahoma"/>
                <w:b/>
                <w:sz w:val="20"/>
                <w:szCs w:val="20"/>
                <w:lang w:eastAsia="zh-CN" w:bidi="hi-IN"/>
              </w:rPr>
              <w:t>SIM</w:t>
            </w:r>
          </w:p>
        </w:tc>
        <w:tc>
          <w:tcPr>
            <w:tcW w:w="1328" w:type="dxa"/>
          </w:tcPr>
          <w:p w14:paraId="50AA9D2D" w14:textId="77777777" w:rsidR="004D74D8" w:rsidRPr="0006522C" w:rsidRDefault="004D74D8" w:rsidP="0006522C">
            <w:pPr>
              <w:widowControl w:val="0"/>
              <w:suppressAutoHyphens/>
              <w:ind w:left="283"/>
              <w:jc w:val="both"/>
              <w:textAlignment w:val="baseline"/>
              <w:rPr>
                <w:rFonts w:ascii="Tahoma" w:eastAsia="F" w:hAnsi="Tahoma" w:cs="Tahoma"/>
                <w:sz w:val="20"/>
                <w:szCs w:val="20"/>
                <w:lang w:eastAsia="zh-CN" w:bidi="hi-IN"/>
              </w:rPr>
            </w:pPr>
          </w:p>
        </w:tc>
      </w:tr>
    </w:tbl>
    <w:p w14:paraId="4C1E77E3" w14:textId="77777777" w:rsidR="004D74D8" w:rsidRPr="0006522C" w:rsidRDefault="004D74D8" w:rsidP="0006522C">
      <w:pPr>
        <w:widowControl w:val="0"/>
        <w:tabs>
          <w:tab w:val="left" w:pos="807"/>
          <w:tab w:val="left" w:pos="808"/>
        </w:tabs>
        <w:spacing w:after="0" w:line="240" w:lineRule="auto"/>
        <w:ind w:left="829"/>
        <w:outlineLvl w:val="0"/>
        <w:rPr>
          <w:rFonts w:ascii="Tahoma" w:eastAsia="Times New Roman" w:hAnsi="Tahoma" w:cs="Tahoma"/>
          <w:b/>
          <w:bCs/>
          <w:sz w:val="20"/>
          <w:szCs w:val="20"/>
          <w:lang w:eastAsia="zh-CN" w:bidi="pt-PT"/>
        </w:rPr>
      </w:pPr>
    </w:p>
    <w:p w14:paraId="47EA2F8F" w14:textId="77777777" w:rsidR="004D74D8" w:rsidRPr="0006522C" w:rsidRDefault="004D74D8" w:rsidP="0006522C">
      <w:pPr>
        <w:widowControl w:val="0"/>
        <w:numPr>
          <w:ilvl w:val="0"/>
          <w:numId w:val="14"/>
        </w:numPr>
        <w:tabs>
          <w:tab w:val="left" w:pos="807"/>
          <w:tab w:val="left" w:pos="808"/>
        </w:tabs>
        <w:spacing w:after="0" w:line="240" w:lineRule="auto"/>
        <w:ind w:left="3119" w:hanging="360"/>
        <w:outlineLvl w:val="0"/>
        <w:rPr>
          <w:rFonts w:ascii="Tahoma" w:eastAsia="Times New Roman" w:hAnsi="Tahoma" w:cs="Tahoma"/>
          <w:b/>
          <w:bCs/>
          <w:sz w:val="20"/>
          <w:szCs w:val="20"/>
          <w:lang w:eastAsia="zh-CN" w:bidi="pt-PT"/>
        </w:rPr>
      </w:pPr>
      <w:bookmarkStart w:id="143" w:name="_Toc149570630"/>
      <w:bookmarkStart w:id="144" w:name="_Toc136593209"/>
      <w:bookmarkStart w:id="145" w:name="_Toc103153708"/>
      <w:r w:rsidRPr="0006522C">
        <w:rPr>
          <w:rFonts w:ascii="Tahoma" w:eastAsia="Times New Roman" w:hAnsi="Tahoma" w:cs="Tahoma"/>
          <w:b/>
          <w:bCs/>
          <w:sz w:val="20"/>
          <w:szCs w:val="20"/>
          <w:lang w:eastAsia="zh-CN" w:bidi="pt-PT"/>
        </w:rPr>
        <w:t>MÓDULO DE EFD-REINF</w:t>
      </w:r>
      <w:bookmarkEnd w:id="143"/>
      <w:bookmarkEnd w:id="144"/>
      <w:bookmarkEnd w:id="145"/>
    </w:p>
    <w:p w14:paraId="7E2F5098" w14:textId="77777777" w:rsidR="004D74D8" w:rsidRPr="0006522C" w:rsidRDefault="004D74D8" w:rsidP="0006522C">
      <w:pPr>
        <w:widowControl w:val="0"/>
        <w:tabs>
          <w:tab w:val="left" w:pos="807"/>
          <w:tab w:val="left" w:pos="808"/>
        </w:tabs>
        <w:spacing w:after="0" w:line="240" w:lineRule="auto"/>
        <w:ind w:left="829"/>
        <w:outlineLvl w:val="0"/>
        <w:rPr>
          <w:rFonts w:ascii="Tahoma" w:eastAsia="Times New Roman" w:hAnsi="Tahoma" w:cs="Tahoma"/>
          <w:b/>
          <w:bCs/>
          <w:sz w:val="20"/>
          <w:szCs w:val="20"/>
          <w:lang w:eastAsia="zh-CN" w:bidi="pt-PT"/>
        </w:rPr>
      </w:pPr>
    </w:p>
    <w:tbl>
      <w:tblPr>
        <w:tblStyle w:val="Tabelacomgrade1"/>
        <w:tblW w:w="4850" w:type="pct"/>
        <w:tblInd w:w="279" w:type="dxa"/>
        <w:tblLayout w:type="fixed"/>
        <w:tblLook w:val="04A0" w:firstRow="1" w:lastRow="0" w:firstColumn="1" w:lastColumn="0" w:noHBand="0" w:noVBand="1"/>
      </w:tblPr>
      <w:tblGrid>
        <w:gridCol w:w="6999"/>
        <w:gridCol w:w="1580"/>
        <w:gridCol w:w="1310"/>
      </w:tblGrid>
      <w:tr w:rsidR="004D74D8" w:rsidRPr="0006522C" w14:paraId="37E1FD28" w14:textId="77777777" w:rsidTr="00660861">
        <w:tc>
          <w:tcPr>
            <w:tcW w:w="5837" w:type="dxa"/>
          </w:tcPr>
          <w:p w14:paraId="7833DAA4" w14:textId="77777777" w:rsidR="004D74D8" w:rsidRPr="0006522C" w:rsidRDefault="004D74D8" w:rsidP="0006522C">
            <w:pPr>
              <w:rPr>
                <w:rFonts w:ascii="Tahoma" w:eastAsia="Calibri" w:hAnsi="Tahoma" w:cs="Tahoma"/>
                <w:b/>
                <w:sz w:val="20"/>
                <w:szCs w:val="20"/>
              </w:rPr>
            </w:pPr>
            <w:bookmarkStart w:id="146" w:name="_Toc103153709"/>
            <w:r w:rsidRPr="0006522C">
              <w:rPr>
                <w:rFonts w:ascii="Tahoma" w:eastAsia="Calibri" w:hAnsi="Tahoma" w:cs="Tahoma"/>
                <w:b/>
                <w:sz w:val="20"/>
                <w:szCs w:val="20"/>
              </w:rPr>
              <w:t>Características</w:t>
            </w:r>
            <w:bookmarkEnd w:id="146"/>
          </w:p>
        </w:tc>
        <w:tc>
          <w:tcPr>
            <w:tcW w:w="1318" w:type="dxa"/>
          </w:tcPr>
          <w:p w14:paraId="7857B67E" w14:textId="77777777" w:rsidR="004D74D8" w:rsidRPr="0006522C" w:rsidRDefault="004D74D8" w:rsidP="0006522C">
            <w:pPr>
              <w:rPr>
                <w:rFonts w:ascii="Tahoma" w:eastAsia="Calibri" w:hAnsi="Tahoma" w:cs="Tahoma"/>
                <w:b/>
                <w:sz w:val="20"/>
                <w:szCs w:val="20"/>
              </w:rPr>
            </w:pPr>
            <w:r w:rsidRPr="0006522C">
              <w:rPr>
                <w:rFonts w:ascii="Tahoma" w:eastAsia="Calibri" w:hAnsi="Tahoma" w:cs="Tahoma"/>
                <w:b/>
                <w:sz w:val="20"/>
                <w:szCs w:val="20"/>
              </w:rPr>
              <w:t>Obrigatório</w:t>
            </w:r>
          </w:p>
        </w:tc>
        <w:tc>
          <w:tcPr>
            <w:tcW w:w="1093" w:type="dxa"/>
          </w:tcPr>
          <w:p w14:paraId="5800F5C9" w14:textId="77777777" w:rsidR="004D74D8" w:rsidRPr="0006522C" w:rsidRDefault="004D74D8" w:rsidP="0006522C">
            <w:pPr>
              <w:rPr>
                <w:rFonts w:ascii="Tahoma" w:eastAsia="Calibri" w:hAnsi="Tahoma" w:cs="Tahoma"/>
                <w:sz w:val="20"/>
                <w:szCs w:val="20"/>
              </w:rPr>
            </w:pPr>
          </w:p>
        </w:tc>
      </w:tr>
      <w:tr w:rsidR="004D74D8" w:rsidRPr="0006522C" w14:paraId="1880B36B" w14:textId="77777777" w:rsidTr="00660861">
        <w:tc>
          <w:tcPr>
            <w:tcW w:w="5837" w:type="dxa"/>
          </w:tcPr>
          <w:p w14:paraId="73B9B8E7" w14:textId="77777777" w:rsidR="004D74D8" w:rsidRPr="0006522C" w:rsidRDefault="004D74D8" w:rsidP="0006522C">
            <w:pPr>
              <w:widowControl w:val="0"/>
              <w:numPr>
                <w:ilvl w:val="0"/>
                <w:numId w:val="48"/>
              </w:numPr>
              <w:jc w:val="both"/>
              <w:rPr>
                <w:rFonts w:ascii="Tahoma" w:eastAsia="Calibri" w:hAnsi="Tahoma" w:cs="Tahoma"/>
                <w:sz w:val="20"/>
                <w:szCs w:val="20"/>
              </w:rPr>
            </w:pPr>
            <w:r w:rsidRPr="0006522C">
              <w:rPr>
                <w:rFonts w:ascii="Tahoma" w:eastAsia="Calibri" w:hAnsi="Tahoma" w:cs="Tahoma"/>
                <w:sz w:val="20"/>
                <w:szCs w:val="20"/>
              </w:rPr>
              <w:t>O módulo disponibiliza o link com os principais portais de transmissão dos arquivos: Receita Federal, SPED, EFD.</w:t>
            </w:r>
          </w:p>
        </w:tc>
        <w:tc>
          <w:tcPr>
            <w:tcW w:w="1318" w:type="dxa"/>
          </w:tcPr>
          <w:p w14:paraId="36F759CC" w14:textId="77777777" w:rsidR="004D74D8" w:rsidRPr="0006522C" w:rsidRDefault="004D74D8" w:rsidP="0006522C">
            <w:pPr>
              <w:jc w:val="center"/>
              <w:rPr>
                <w:rFonts w:ascii="Tahoma" w:eastAsia="Calibri" w:hAnsi="Tahoma" w:cs="Tahoma"/>
                <w:sz w:val="20"/>
                <w:szCs w:val="20"/>
              </w:rPr>
            </w:pPr>
          </w:p>
        </w:tc>
        <w:tc>
          <w:tcPr>
            <w:tcW w:w="1093" w:type="dxa"/>
          </w:tcPr>
          <w:p w14:paraId="4A3CC5E5" w14:textId="77777777" w:rsidR="004D74D8" w:rsidRPr="0006522C" w:rsidRDefault="004D74D8" w:rsidP="0006522C">
            <w:pPr>
              <w:ind w:left="360"/>
              <w:jc w:val="both"/>
              <w:rPr>
                <w:rFonts w:ascii="Tahoma" w:eastAsia="Calibri" w:hAnsi="Tahoma" w:cs="Tahoma"/>
                <w:b/>
                <w:sz w:val="20"/>
                <w:szCs w:val="20"/>
              </w:rPr>
            </w:pPr>
          </w:p>
        </w:tc>
      </w:tr>
      <w:tr w:rsidR="004D74D8" w:rsidRPr="0006522C" w14:paraId="37D449CC" w14:textId="77777777" w:rsidTr="00660861">
        <w:tc>
          <w:tcPr>
            <w:tcW w:w="5837" w:type="dxa"/>
          </w:tcPr>
          <w:p w14:paraId="1C6FBF74" w14:textId="77777777" w:rsidR="004D74D8" w:rsidRPr="0006522C" w:rsidRDefault="004D74D8" w:rsidP="0006522C">
            <w:pPr>
              <w:widowControl w:val="0"/>
              <w:numPr>
                <w:ilvl w:val="0"/>
                <w:numId w:val="49"/>
              </w:numPr>
              <w:jc w:val="both"/>
              <w:rPr>
                <w:rFonts w:ascii="Tahoma" w:eastAsia="Calibri" w:hAnsi="Tahoma" w:cs="Tahoma"/>
                <w:sz w:val="20"/>
                <w:szCs w:val="20"/>
              </w:rPr>
            </w:pPr>
            <w:r w:rsidRPr="0006522C">
              <w:rPr>
                <w:rFonts w:ascii="Tahoma" w:eastAsia="Calibri" w:hAnsi="Tahoma" w:cs="Tahoma"/>
                <w:sz w:val="20"/>
                <w:szCs w:val="20"/>
              </w:rPr>
              <w:t xml:space="preserve">O módulo disponibiliza a manutenção dos eventos: inclusão, alteração e exclusão. Permite também a manutenção do período de vigência, </w:t>
            </w:r>
            <w:r w:rsidRPr="0006522C">
              <w:rPr>
                <w:rFonts w:ascii="Tahoma" w:eastAsia="Calibri" w:hAnsi="Tahoma" w:cs="Tahoma"/>
                <w:i/>
                <w:sz w:val="20"/>
                <w:szCs w:val="20"/>
              </w:rPr>
              <w:t>mantendo o histórico da alteração.</w:t>
            </w:r>
          </w:p>
        </w:tc>
        <w:tc>
          <w:tcPr>
            <w:tcW w:w="1318" w:type="dxa"/>
          </w:tcPr>
          <w:p w14:paraId="061085BC" w14:textId="77777777" w:rsidR="004D74D8" w:rsidRPr="0006522C" w:rsidRDefault="004D74D8" w:rsidP="0006522C">
            <w:pPr>
              <w:tabs>
                <w:tab w:val="left" w:pos="469"/>
                <w:tab w:val="center" w:pos="847"/>
              </w:tabs>
              <w:jc w:val="center"/>
              <w:rPr>
                <w:rFonts w:ascii="Tahoma" w:eastAsia="MS Mincho" w:hAnsi="Tahoma" w:cs="Tahoma"/>
                <w:b/>
                <w:sz w:val="20"/>
                <w:szCs w:val="20"/>
              </w:rPr>
            </w:pPr>
            <w:r w:rsidRPr="0006522C">
              <w:rPr>
                <w:rFonts w:ascii="Tahoma" w:eastAsia="MS Mincho" w:hAnsi="Tahoma" w:cs="Tahoma"/>
                <w:b/>
                <w:sz w:val="20"/>
                <w:szCs w:val="20"/>
              </w:rPr>
              <w:t>SIM</w:t>
            </w:r>
          </w:p>
        </w:tc>
        <w:tc>
          <w:tcPr>
            <w:tcW w:w="1093" w:type="dxa"/>
          </w:tcPr>
          <w:p w14:paraId="42E72070" w14:textId="77777777" w:rsidR="004D74D8" w:rsidRPr="0006522C" w:rsidRDefault="004D74D8" w:rsidP="0006522C">
            <w:pPr>
              <w:tabs>
                <w:tab w:val="left" w:pos="469"/>
                <w:tab w:val="center" w:pos="847"/>
              </w:tabs>
              <w:rPr>
                <w:rFonts w:ascii="Tahoma" w:eastAsia="MS Mincho" w:hAnsi="Tahoma" w:cs="Tahoma"/>
                <w:b/>
                <w:sz w:val="20"/>
                <w:szCs w:val="20"/>
              </w:rPr>
            </w:pPr>
          </w:p>
        </w:tc>
      </w:tr>
      <w:tr w:rsidR="004D74D8" w:rsidRPr="0006522C" w14:paraId="5AB48AC7" w14:textId="77777777" w:rsidTr="00660861">
        <w:tc>
          <w:tcPr>
            <w:tcW w:w="5837" w:type="dxa"/>
          </w:tcPr>
          <w:p w14:paraId="661FDA2B" w14:textId="77777777" w:rsidR="004D74D8" w:rsidRPr="0006522C" w:rsidRDefault="004D74D8" w:rsidP="0006522C">
            <w:pPr>
              <w:widowControl w:val="0"/>
              <w:numPr>
                <w:ilvl w:val="0"/>
                <w:numId w:val="49"/>
              </w:numPr>
              <w:jc w:val="both"/>
              <w:rPr>
                <w:rFonts w:ascii="Tahoma" w:eastAsia="Calibri" w:hAnsi="Tahoma" w:cs="Tahoma"/>
                <w:sz w:val="20"/>
                <w:szCs w:val="20"/>
              </w:rPr>
            </w:pPr>
            <w:r w:rsidRPr="0006522C">
              <w:rPr>
                <w:rFonts w:ascii="Tahoma" w:eastAsia="Calibri" w:hAnsi="Tahoma" w:cs="Tahoma"/>
                <w:sz w:val="20"/>
                <w:szCs w:val="20"/>
              </w:rPr>
              <w:t xml:space="preserve">O módulo deverá possuir um Portal para gerenciar todo histórico de eventos e acompanhamento dos arquivos transmitidos e apresentação de eventuais inconformidades, contendo: </w:t>
            </w:r>
          </w:p>
        </w:tc>
        <w:tc>
          <w:tcPr>
            <w:tcW w:w="1318" w:type="dxa"/>
          </w:tcPr>
          <w:p w14:paraId="6F019343" w14:textId="77777777" w:rsidR="004D74D8" w:rsidRPr="0006522C" w:rsidRDefault="004D74D8" w:rsidP="0006522C">
            <w:pPr>
              <w:jc w:val="center"/>
              <w:rPr>
                <w:rFonts w:ascii="Tahoma" w:eastAsia="MS Mincho" w:hAnsi="Tahoma" w:cs="Tahoma"/>
                <w:b/>
                <w:sz w:val="20"/>
                <w:szCs w:val="20"/>
              </w:rPr>
            </w:pPr>
            <w:r w:rsidRPr="0006522C">
              <w:rPr>
                <w:rFonts w:ascii="Tahoma" w:eastAsia="MS Mincho" w:hAnsi="Tahoma" w:cs="Tahoma"/>
                <w:b/>
                <w:sz w:val="20"/>
                <w:szCs w:val="20"/>
              </w:rPr>
              <w:t>SIM</w:t>
            </w:r>
          </w:p>
        </w:tc>
        <w:tc>
          <w:tcPr>
            <w:tcW w:w="1093" w:type="dxa"/>
          </w:tcPr>
          <w:p w14:paraId="2A7B63E8" w14:textId="77777777" w:rsidR="004D74D8" w:rsidRPr="0006522C" w:rsidRDefault="004D74D8" w:rsidP="0006522C">
            <w:pPr>
              <w:jc w:val="center"/>
              <w:rPr>
                <w:rFonts w:ascii="Tahoma" w:eastAsia="MS Mincho" w:hAnsi="Tahoma" w:cs="Tahoma"/>
                <w:b/>
                <w:sz w:val="20"/>
                <w:szCs w:val="20"/>
              </w:rPr>
            </w:pPr>
          </w:p>
        </w:tc>
      </w:tr>
      <w:tr w:rsidR="004D74D8" w:rsidRPr="0006522C" w14:paraId="5E6D6D15" w14:textId="77777777" w:rsidTr="00660861">
        <w:tc>
          <w:tcPr>
            <w:tcW w:w="5837" w:type="dxa"/>
          </w:tcPr>
          <w:p w14:paraId="5B3CE9C7" w14:textId="77777777" w:rsidR="004D74D8" w:rsidRPr="0006522C" w:rsidRDefault="004D74D8" w:rsidP="0006522C">
            <w:pPr>
              <w:widowControl w:val="0"/>
              <w:numPr>
                <w:ilvl w:val="1"/>
                <w:numId w:val="49"/>
              </w:numPr>
              <w:jc w:val="both"/>
              <w:rPr>
                <w:rFonts w:ascii="Tahoma" w:eastAsia="Calibri" w:hAnsi="Tahoma" w:cs="Tahoma"/>
                <w:sz w:val="20"/>
                <w:szCs w:val="20"/>
              </w:rPr>
            </w:pPr>
            <w:r w:rsidRPr="0006522C">
              <w:rPr>
                <w:rFonts w:ascii="Tahoma" w:eastAsia="Calibri" w:hAnsi="Tahoma" w:cs="Tahoma"/>
                <w:sz w:val="20"/>
                <w:szCs w:val="20"/>
              </w:rPr>
              <w:t xml:space="preserve">Data de geração, </w:t>
            </w:r>
          </w:p>
        </w:tc>
        <w:tc>
          <w:tcPr>
            <w:tcW w:w="1318" w:type="dxa"/>
          </w:tcPr>
          <w:p w14:paraId="4AE1704D" w14:textId="77777777" w:rsidR="004D74D8" w:rsidRPr="0006522C" w:rsidRDefault="004D74D8" w:rsidP="0006522C">
            <w:pPr>
              <w:ind w:left="1157"/>
              <w:jc w:val="center"/>
              <w:rPr>
                <w:rFonts w:ascii="Tahoma" w:eastAsia="Calibri" w:hAnsi="Tahoma" w:cs="Tahoma"/>
                <w:sz w:val="20"/>
                <w:szCs w:val="20"/>
              </w:rPr>
            </w:pPr>
          </w:p>
        </w:tc>
        <w:tc>
          <w:tcPr>
            <w:tcW w:w="1093" w:type="dxa"/>
          </w:tcPr>
          <w:p w14:paraId="459E2139" w14:textId="77777777" w:rsidR="004D74D8" w:rsidRPr="0006522C" w:rsidRDefault="004D74D8" w:rsidP="0006522C">
            <w:pPr>
              <w:ind w:left="1157"/>
              <w:jc w:val="both"/>
              <w:rPr>
                <w:rFonts w:ascii="Tahoma" w:eastAsia="Calibri" w:hAnsi="Tahoma" w:cs="Tahoma"/>
                <w:sz w:val="20"/>
                <w:szCs w:val="20"/>
              </w:rPr>
            </w:pPr>
          </w:p>
        </w:tc>
      </w:tr>
      <w:tr w:rsidR="004D74D8" w:rsidRPr="0006522C" w14:paraId="4E21D4D2" w14:textId="77777777" w:rsidTr="00660861">
        <w:tc>
          <w:tcPr>
            <w:tcW w:w="5837" w:type="dxa"/>
          </w:tcPr>
          <w:p w14:paraId="26FEB59E" w14:textId="77777777" w:rsidR="004D74D8" w:rsidRPr="0006522C" w:rsidRDefault="004D74D8" w:rsidP="0006522C">
            <w:pPr>
              <w:widowControl w:val="0"/>
              <w:numPr>
                <w:ilvl w:val="1"/>
                <w:numId w:val="49"/>
              </w:numPr>
              <w:jc w:val="both"/>
              <w:rPr>
                <w:rFonts w:ascii="Tahoma" w:eastAsia="Calibri" w:hAnsi="Tahoma" w:cs="Tahoma"/>
                <w:sz w:val="20"/>
                <w:szCs w:val="20"/>
              </w:rPr>
            </w:pPr>
            <w:r w:rsidRPr="0006522C">
              <w:rPr>
                <w:rFonts w:ascii="Tahoma" w:eastAsia="Calibri" w:hAnsi="Tahoma" w:cs="Tahoma"/>
                <w:sz w:val="20"/>
                <w:szCs w:val="20"/>
              </w:rPr>
              <w:t xml:space="preserve">Tipo de evento, </w:t>
            </w:r>
          </w:p>
        </w:tc>
        <w:tc>
          <w:tcPr>
            <w:tcW w:w="1318" w:type="dxa"/>
          </w:tcPr>
          <w:p w14:paraId="148A32F6" w14:textId="77777777" w:rsidR="004D74D8" w:rsidRPr="0006522C" w:rsidRDefault="004D74D8" w:rsidP="0006522C">
            <w:pPr>
              <w:ind w:left="1157"/>
              <w:jc w:val="center"/>
              <w:rPr>
                <w:rFonts w:ascii="Tahoma" w:eastAsia="Calibri" w:hAnsi="Tahoma" w:cs="Tahoma"/>
                <w:sz w:val="20"/>
                <w:szCs w:val="20"/>
              </w:rPr>
            </w:pPr>
          </w:p>
        </w:tc>
        <w:tc>
          <w:tcPr>
            <w:tcW w:w="1093" w:type="dxa"/>
          </w:tcPr>
          <w:p w14:paraId="14D1C290" w14:textId="77777777" w:rsidR="004D74D8" w:rsidRPr="0006522C" w:rsidRDefault="004D74D8" w:rsidP="0006522C">
            <w:pPr>
              <w:ind w:left="1157"/>
              <w:jc w:val="both"/>
              <w:rPr>
                <w:rFonts w:ascii="Tahoma" w:eastAsia="Calibri" w:hAnsi="Tahoma" w:cs="Tahoma"/>
                <w:sz w:val="20"/>
                <w:szCs w:val="20"/>
              </w:rPr>
            </w:pPr>
          </w:p>
        </w:tc>
      </w:tr>
      <w:tr w:rsidR="004D74D8" w:rsidRPr="0006522C" w14:paraId="20B19155" w14:textId="77777777" w:rsidTr="00660861">
        <w:tc>
          <w:tcPr>
            <w:tcW w:w="5837" w:type="dxa"/>
          </w:tcPr>
          <w:p w14:paraId="02EE5336" w14:textId="77777777" w:rsidR="004D74D8" w:rsidRPr="0006522C" w:rsidRDefault="004D74D8" w:rsidP="0006522C">
            <w:pPr>
              <w:widowControl w:val="0"/>
              <w:numPr>
                <w:ilvl w:val="1"/>
                <w:numId w:val="49"/>
              </w:numPr>
              <w:jc w:val="both"/>
              <w:rPr>
                <w:rFonts w:ascii="Tahoma" w:eastAsia="Calibri" w:hAnsi="Tahoma" w:cs="Tahoma"/>
                <w:sz w:val="20"/>
                <w:szCs w:val="20"/>
              </w:rPr>
            </w:pPr>
            <w:r w:rsidRPr="0006522C">
              <w:rPr>
                <w:rFonts w:ascii="Tahoma" w:eastAsia="Calibri" w:hAnsi="Tahoma" w:cs="Tahoma"/>
                <w:sz w:val="20"/>
                <w:szCs w:val="20"/>
              </w:rPr>
              <w:t>Operação,</w:t>
            </w:r>
          </w:p>
        </w:tc>
        <w:tc>
          <w:tcPr>
            <w:tcW w:w="1318" w:type="dxa"/>
          </w:tcPr>
          <w:p w14:paraId="0BFAE6B5" w14:textId="77777777" w:rsidR="004D74D8" w:rsidRPr="0006522C" w:rsidRDefault="004D74D8" w:rsidP="0006522C">
            <w:pPr>
              <w:ind w:left="1157"/>
              <w:jc w:val="center"/>
              <w:rPr>
                <w:rFonts w:ascii="Tahoma" w:eastAsia="Calibri" w:hAnsi="Tahoma" w:cs="Tahoma"/>
                <w:sz w:val="20"/>
                <w:szCs w:val="20"/>
              </w:rPr>
            </w:pPr>
          </w:p>
        </w:tc>
        <w:tc>
          <w:tcPr>
            <w:tcW w:w="1093" w:type="dxa"/>
          </w:tcPr>
          <w:p w14:paraId="3371680D" w14:textId="77777777" w:rsidR="004D74D8" w:rsidRPr="0006522C" w:rsidRDefault="004D74D8" w:rsidP="0006522C">
            <w:pPr>
              <w:ind w:left="1157"/>
              <w:jc w:val="both"/>
              <w:rPr>
                <w:rFonts w:ascii="Tahoma" w:eastAsia="Calibri" w:hAnsi="Tahoma" w:cs="Tahoma"/>
                <w:sz w:val="20"/>
                <w:szCs w:val="20"/>
              </w:rPr>
            </w:pPr>
          </w:p>
        </w:tc>
      </w:tr>
      <w:tr w:rsidR="004D74D8" w:rsidRPr="0006522C" w14:paraId="70A73A6E" w14:textId="77777777" w:rsidTr="00660861">
        <w:tc>
          <w:tcPr>
            <w:tcW w:w="5837" w:type="dxa"/>
          </w:tcPr>
          <w:p w14:paraId="57213392" w14:textId="77777777" w:rsidR="004D74D8" w:rsidRPr="0006522C" w:rsidRDefault="004D74D8" w:rsidP="0006522C">
            <w:pPr>
              <w:widowControl w:val="0"/>
              <w:numPr>
                <w:ilvl w:val="1"/>
                <w:numId w:val="49"/>
              </w:numPr>
              <w:jc w:val="both"/>
              <w:rPr>
                <w:rFonts w:ascii="Tahoma" w:eastAsia="Calibri" w:hAnsi="Tahoma" w:cs="Tahoma"/>
                <w:sz w:val="20"/>
                <w:szCs w:val="20"/>
              </w:rPr>
            </w:pPr>
            <w:r w:rsidRPr="0006522C">
              <w:rPr>
                <w:rFonts w:ascii="Tahoma" w:eastAsia="Calibri" w:hAnsi="Tahoma" w:cs="Tahoma"/>
                <w:sz w:val="20"/>
                <w:szCs w:val="20"/>
              </w:rPr>
              <w:t>Situação, resposta, recibo e data, do processamento.</w:t>
            </w:r>
          </w:p>
        </w:tc>
        <w:tc>
          <w:tcPr>
            <w:tcW w:w="1318" w:type="dxa"/>
          </w:tcPr>
          <w:p w14:paraId="2FC44763" w14:textId="77777777" w:rsidR="004D74D8" w:rsidRPr="0006522C" w:rsidRDefault="004D74D8" w:rsidP="0006522C">
            <w:pPr>
              <w:ind w:left="1157"/>
              <w:jc w:val="center"/>
              <w:rPr>
                <w:rFonts w:ascii="Tahoma" w:eastAsia="Calibri" w:hAnsi="Tahoma" w:cs="Tahoma"/>
                <w:sz w:val="20"/>
                <w:szCs w:val="20"/>
              </w:rPr>
            </w:pPr>
          </w:p>
        </w:tc>
        <w:tc>
          <w:tcPr>
            <w:tcW w:w="1093" w:type="dxa"/>
          </w:tcPr>
          <w:p w14:paraId="17F36CF2" w14:textId="77777777" w:rsidR="004D74D8" w:rsidRPr="0006522C" w:rsidRDefault="004D74D8" w:rsidP="0006522C">
            <w:pPr>
              <w:ind w:left="1157"/>
              <w:jc w:val="both"/>
              <w:rPr>
                <w:rFonts w:ascii="Tahoma" w:eastAsia="Calibri" w:hAnsi="Tahoma" w:cs="Tahoma"/>
                <w:sz w:val="20"/>
                <w:szCs w:val="20"/>
              </w:rPr>
            </w:pPr>
          </w:p>
        </w:tc>
      </w:tr>
      <w:tr w:rsidR="004D74D8" w:rsidRPr="0006522C" w14:paraId="4C119406" w14:textId="77777777" w:rsidTr="00660861">
        <w:tc>
          <w:tcPr>
            <w:tcW w:w="5837" w:type="dxa"/>
          </w:tcPr>
          <w:p w14:paraId="5A7988D8" w14:textId="77777777" w:rsidR="004D74D8" w:rsidRPr="0006522C" w:rsidRDefault="004D74D8" w:rsidP="0006522C">
            <w:pPr>
              <w:widowControl w:val="0"/>
              <w:numPr>
                <w:ilvl w:val="0"/>
                <w:numId w:val="49"/>
              </w:numPr>
              <w:jc w:val="both"/>
              <w:rPr>
                <w:rFonts w:ascii="Tahoma" w:eastAsia="Calibri" w:hAnsi="Tahoma" w:cs="Tahoma"/>
                <w:sz w:val="20"/>
                <w:szCs w:val="20"/>
              </w:rPr>
            </w:pPr>
            <w:r w:rsidRPr="0006522C">
              <w:rPr>
                <w:rFonts w:ascii="Tahoma" w:eastAsia="Calibri" w:hAnsi="Tahoma" w:cs="Tahoma"/>
                <w:sz w:val="20"/>
                <w:szCs w:val="20"/>
              </w:rPr>
              <w:t>O módulo deverá armazenar, para futuras consultas, o XML transmitido e os respectivos recibos de entrega.</w:t>
            </w:r>
          </w:p>
        </w:tc>
        <w:tc>
          <w:tcPr>
            <w:tcW w:w="1318" w:type="dxa"/>
          </w:tcPr>
          <w:p w14:paraId="03839C1E" w14:textId="77777777" w:rsidR="004D74D8" w:rsidRPr="0006522C" w:rsidRDefault="004D74D8" w:rsidP="0006522C">
            <w:pPr>
              <w:ind w:left="360"/>
              <w:jc w:val="center"/>
              <w:rPr>
                <w:rFonts w:ascii="Tahoma" w:eastAsia="Calibri" w:hAnsi="Tahoma" w:cs="Tahoma"/>
                <w:sz w:val="20"/>
                <w:szCs w:val="20"/>
              </w:rPr>
            </w:pPr>
          </w:p>
        </w:tc>
        <w:tc>
          <w:tcPr>
            <w:tcW w:w="1093" w:type="dxa"/>
          </w:tcPr>
          <w:p w14:paraId="6B08CF9C" w14:textId="77777777" w:rsidR="004D74D8" w:rsidRPr="0006522C" w:rsidRDefault="004D74D8" w:rsidP="0006522C">
            <w:pPr>
              <w:ind w:left="360"/>
              <w:jc w:val="both"/>
              <w:rPr>
                <w:rFonts w:ascii="Tahoma" w:eastAsia="Calibri" w:hAnsi="Tahoma" w:cs="Tahoma"/>
                <w:sz w:val="20"/>
                <w:szCs w:val="20"/>
              </w:rPr>
            </w:pPr>
          </w:p>
        </w:tc>
      </w:tr>
      <w:tr w:rsidR="004D74D8" w:rsidRPr="0006522C" w14:paraId="49BB2783" w14:textId="77777777" w:rsidTr="00660861">
        <w:tc>
          <w:tcPr>
            <w:tcW w:w="5837" w:type="dxa"/>
          </w:tcPr>
          <w:p w14:paraId="596889DD" w14:textId="77777777" w:rsidR="004D74D8" w:rsidRPr="0006522C" w:rsidRDefault="004D74D8" w:rsidP="0006522C">
            <w:pPr>
              <w:widowControl w:val="0"/>
              <w:numPr>
                <w:ilvl w:val="0"/>
                <w:numId w:val="49"/>
              </w:numPr>
              <w:jc w:val="both"/>
              <w:rPr>
                <w:rFonts w:ascii="Tahoma" w:eastAsia="Calibri" w:hAnsi="Tahoma" w:cs="Tahoma"/>
                <w:sz w:val="20"/>
                <w:szCs w:val="20"/>
              </w:rPr>
            </w:pPr>
            <w:r w:rsidRPr="0006522C">
              <w:rPr>
                <w:rFonts w:ascii="Tahoma" w:eastAsia="Calibri" w:hAnsi="Tahoma" w:cs="Tahoma"/>
                <w:sz w:val="20"/>
                <w:szCs w:val="20"/>
              </w:rPr>
              <w:t>O módulo deverá transmitir e ou receber os arquivos de xml de forma automatizada, sem que haja a necessidade de um software externo.</w:t>
            </w:r>
          </w:p>
        </w:tc>
        <w:tc>
          <w:tcPr>
            <w:tcW w:w="1318" w:type="dxa"/>
          </w:tcPr>
          <w:p w14:paraId="1A7DBB67" w14:textId="77777777" w:rsidR="004D74D8" w:rsidRPr="0006522C" w:rsidRDefault="004D74D8" w:rsidP="0006522C">
            <w:pPr>
              <w:tabs>
                <w:tab w:val="left" w:pos="469"/>
                <w:tab w:val="center" w:pos="847"/>
              </w:tabs>
              <w:jc w:val="center"/>
              <w:rPr>
                <w:rFonts w:ascii="Tahoma" w:eastAsia="MS Mincho" w:hAnsi="Tahoma" w:cs="Tahoma"/>
                <w:b/>
                <w:sz w:val="20"/>
                <w:szCs w:val="20"/>
              </w:rPr>
            </w:pPr>
            <w:r w:rsidRPr="0006522C">
              <w:rPr>
                <w:rFonts w:ascii="Tahoma" w:eastAsia="MS Mincho" w:hAnsi="Tahoma" w:cs="Tahoma"/>
                <w:b/>
                <w:sz w:val="20"/>
                <w:szCs w:val="20"/>
              </w:rPr>
              <w:t>SIM</w:t>
            </w:r>
          </w:p>
        </w:tc>
        <w:tc>
          <w:tcPr>
            <w:tcW w:w="1093" w:type="dxa"/>
          </w:tcPr>
          <w:p w14:paraId="648B2945" w14:textId="77777777" w:rsidR="004D74D8" w:rsidRPr="0006522C" w:rsidRDefault="004D74D8" w:rsidP="0006522C">
            <w:pPr>
              <w:tabs>
                <w:tab w:val="left" w:pos="469"/>
                <w:tab w:val="center" w:pos="847"/>
              </w:tabs>
              <w:rPr>
                <w:rFonts w:ascii="Tahoma" w:eastAsia="MS Mincho" w:hAnsi="Tahoma" w:cs="Tahoma"/>
                <w:b/>
                <w:sz w:val="20"/>
                <w:szCs w:val="20"/>
              </w:rPr>
            </w:pPr>
          </w:p>
        </w:tc>
      </w:tr>
      <w:tr w:rsidR="004D74D8" w:rsidRPr="0006522C" w14:paraId="1E873CE5" w14:textId="77777777" w:rsidTr="00660861">
        <w:tc>
          <w:tcPr>
            <w:tcW w:w="5837" w:type="dxa"/>
          </w:tcPr>
          <w:p w14:paraId="2BE7B890" w14:textId="77777777" w:rsidR="004D74D8" w:rsidRPr="0006522C" w:rsidRDefault="004D74D8" w:rsidP="0006522C">
            <w:pPr>
              <w:rPr>
                <w:rFonts w:ascii="Tahoma" w:eastAsia="Calibri" w:hAnsi="Tahoma" w:cs="Tahoma"/>
                <w:b/>
                <w:sz w:val="20"/>
                <w:szCs w:val="20"/>
              </w:rPr>
            </w:pPr>
            <w:r w:rsidRPr="0006522C">
              <w:rPr>
                <w:rFonts w:ascii="Tahoma" w:eastAsia="Calibri" w:hAnsi="Tahoma" w:cs="Tahoma"/>
                <w:b/>
                <w:sz w:val="20"/>
                <w:szCs w:val="20"/>
              </w:rPr>
              <w:t>O Módulo deverá permitir a inclusão dos eventos:</w:t>
            </w:r>
          </w:p>
        </w:tc>
        <w:tc>
          <w:tcPr>
            <w:tcW w:w="1318" w:type="dxa"/>
          </w:tcPr>
          <w:p w14:paraId="73A03C55" w14:textId="77777777" w:rsidR="004D74D8" w:rsidRPr="0006522C" w:rsidRDefault="004D74D8" w:rsidP="0006522C">
            <w:pPr>
              <w:rPr>
                <w:rFonts w:ascii="Tahoma" w:eastAsia="Calibri" w:hAnsi="Tahoma" w:cs="Tahoma"/>
                <w:b/>
                <w:sz w:val="20"/>
                <w:szCs w:val="20"/>
              </w:rPr>
            </w:pPr>
          </w:p>
        </w:tc>
        <w:tc>
          <w:tcPr>
            <w:tcW w:w="1093" w:type="dxa"/>
          </w:tcPr>
          <w:p w14:paraId="653788C8" w14:textId="77777777" w:rsidR="004D74D8" w:rsidRPr="0006522C" w:rsidRDefault="004D74D8" w:rsidP="0006522C">
            <w:pPr>
              <w:rPr>
                <w:rFonts w:ascii="Tahoma" w:eastAsia="Calibri" w:hAnsi="Tahoma" w:cs="Tahoma"/>
                <w:b/>
                <w:sz w:val="20"/>
                <w:szCs w:val="20"/>
              </w:rPr>
            </w:pPr>
          </w:p>
        </w:tc>
      </w:tr>
      <w:tr w:rsidR="004D74D8" w:rsidRPr="0006522C" w14:paraId="40BF1531" w14:textId="77777777" w:rsidTr="00660861">
        <w:tc>
          <w:tcPr>
            <w:tcW w:w="5837" w:type="dxa"/>
          </w:tcPr>
          <w:p w14:paraId="4537E7AC" w14:textId="77777777" w:rsidR="004D74D8" w:rsidRPr="0006522C" w:rsidRDefault="004D74D8" w:rsidP="0006522C">
            <w:pPr>
              <w:widowControl w:val="0"/>
              <w:numPr>
                <w:ilvl w:val="1"/>
                <w:numId w:val="40"/>
              </w:numPr>
              <w:contextualSpacing/>
              <w:jc w:val="both"/>
              <w:rPr>
                <w:rFonts w:ascii="Tahoma" w:eastAsia="Calibri" w:hAnsi="Tahoma" w:cs="Tahoma"/>
                <w:sz w:val="20"/>
                <w:szCs w:val="20"/>
              </w:rPr>
            </w:pPr>
            <w:r w:rsidRPr="0006522C">
              <w:rPr>
                <w:rFonts w:ascii="Tahoma" w:eastAsia="Calibri" w:hAnsi="Tahoma" w:cs="Tahoma"/>
                <w:sz w:val="20"/>
                <w:szCs w:val="20"/>
              </w:rPr>
              <w:t xml:space="preserve"> EVENTOS INICIAIS: </w:t>
            </w:r>
          </w:p>
        </w:tc>
        <w:tc>
          <w:tcPr>
            <w:tcW w:w="1318" w:type="dxa"/>
          </w:tcPr>
          <w:p w14:paraId="0CBF7A18" w14:textId="77777777" w:rsidR="004D74D8" w:rsidRPr="0006522C" w:rsidRDefault="004D74D8" w:rsidP="0006522C">
            <w:pPr>
              <w:ind w:left="360"/>
              <w:contextualSpacing/>
              <w:jc w:val="center"/>
              <w:rPr>
                <w:rFonts w:ascii="Tahoma" w:eastAsia="Calibri" w:hAnsi="Tahoma" w:cs="Tahoma"/>
                <w:sz w:val="20"/>
                <w:szCs w:val="20"/>
              </w:rPr>
            </w:pPr>
          </w:p>
        </w:tc>
        <w:tc>
          <w:tcPr>
            <w:tcW w:w="1093" w:type="dxa"/>
          </w:tcPr>
          <w:p w14:paraId="28BB9E92" w14:textId="77777777" w:rsidR="004D74D8" w:rsidRPr="0006522C" w:rsidRDefault="004D74D8" w:rsidP="0006522C">
            <w:pPr>
              <w:ind w:left="360"/>
              <w:contextualSpacing/>
              <w:rPr>
                <w:rFonts w:ascii="Tahoma" w:eastAsia="Calibri" w:hAnsi="Tahoma" w:cs="Tahoma"/>
                <w:sz w:val="20"/>
                <w:szCs w:val="20"/>
              </w:rPr>
            </w:pPr>
          </w:p>
        </w:tc>
      </w:tr>
      <w:tr w:rsidR="004D74D8" w:rsidRPr="0006522C" w14:paraId="7D384FB2" w14:textId="77777777" w:rsidTr="00660861">
        <w:tc>
          <w:tcPr>
            <w:tcW w:w="5837" w:type="dxa"/>
          </w:tcPr>
          <w:p w14:paraId="7D9CBD95" w14:textId="77777777" w:rsidR="004D74D8" w:rsidRPr="0006522C" w:rsidRDefault="004D74D8" w:rsidP="0006522C">
            <w:pPr>
              <w:rPr>
                <w:rFonts w:ascii="Tahoma" w:eastAsia="Calibri" w:hAnsi="Tahoma" w:cs="Tahoma"/>
                <w:sz w:val="20"/>
                <w:szCs w:val="20"/>
              </w:rPr>
            </w:pPr>
            <w:r w:rsidRPr="0006522C">
              <w:rPr>
                <w:rFonts w:ascii="Tahoma" w:eastAsia="Calibri" w:hAnsi="Tahoma" w:cs="Tahoma"/>
                <w:sz w:val="20"/>
                <w:szCs w:val="20"/>
              </w:rPr>
              <w:t>6.1.1 R-1000 – Informações do Contribuinte</w:t>
            </w:r>
          </w:p>
        </w:tc>
        <w:tc>
          <w:tcPr>
            <w:tcW w:w="1318" w:type="dxa"/>
          </w:tcPr>
          <w:p w14:paraId="0121F398" w14:textId="77777777" w:rsidR="004D74D8" w:rsidRPr="0006522C" w:rsidRDefault="004D74D8" w:rsidP="0006522C">
            <w:pPr>
              <w:jc w:val="center"/>
              <w:rPr>
                <w:rFonts w:ascii="Tahoma" w:eastAsia="MS Mincho" w:hAnsi="Tahoma" w:cs="Tahoma"/>
                <w:b/>
                <w:sz w:val="20"/>
                <w:szCs w:val="20"/>
              </w:rPr>
            </w:pPr>
            <w:r w:rsidRPr="0006522C">
              <w:rPr>
                <w:rFonts w:ascii="Tahoma" w:eastAsia="MS Mincho" w:hAnsi="Tahoma" w:cs="Tahoma"/>
                <w:b/>
                <w:sz w:val="20"/>
                <w:szCs w:val="20"/>
              </w:rPr>
              <w:t>SIM</w:t>
            </w:r>
          </w:p>
        </w:tc>
        <w:tc>
          <w:tcPr>
            <w:tcW w:w="1093" w:type="dxa"/>
          </w:tcPr>
          <w:p w14:paraId="0E8AC871" w14:textId="77777777" w:rsidR="004D74D8" w:rsidRPr="0006522C" w:rsidRDefault="004D74D8" w:rsidP="0006522C">
            <w:pPr>
              <w:rPr>
                <w:rFonts w:ascii="Tahoma" w:eastAsia="MS Mincho" w:hAnsi="Tahoma" w:cs="Tahoma"/>
                <w:b/>
                <w:sz w:val="20"/>
                <w:szCs w:val="20"/>
              </w:rPr>
            </w:pPr>
          </w:p>
        </w:tc>
      </w:tr>
      <w:tr w:rsidR="004D74D8" w:rsidRPr="0006522C" w14:paraId="66AE1A34" w14:textId="77777777" w:rsidTr="00660861">
        <w:tc>
          <w:tcPr>
            <w:tcW w:w="5837" w:type="dxa"/>
          </w:tcPr>
          <w:p w14:paraId="7456514A" w14:textId="77777777" w:rsidR="004D74D8" w:rsidRPr="0006522C" w:rsidRDefault="004D74D8" w:rsidP="0006522C">
            <w:pPr>
              <w:widowControl w:val="0"/>
              <w:numPr>
                <w:ilvl w:val="1"/>
                <w:numId w:val="39"/>
              </w:numPr>
              <w:contextualSpacing/>
              <w:jc w:val="both"/>
              <w:rPr>
                <w:rFonts w:ascii="Tahoma" w:eastAsia="Calibri" w:hAnsi="Tahoma" w:cs="Tahoma"/>
                <w:sz w:val="20"/>
                <w:szCs w:val="20"/>
              </w:rPr>
            </w:pPr>
            <w:r w:rsidRPr="0006522C">
              <w:rPr>
                <w:rFonts w:ascii="Tahoma" w:eastAsia="Calibri" w:hAnsi="Tahoma" w:cs="Tahoma"/>
                <w:sz w:val="20"/>
                <w:szCs w:val="20"/>
              </w:rPr>
              <w:t>.2 R-1070 - Processos</w:t>
            </w:r>
          </w:p>
        </w:tc>
        <w:tc>
          <w:tcPr>
            <w:tcW w:w="1318" w:type="dxa"/>
          </w:tcPr>
          <w:p w14:paraId="2E798297" w14:textId="77777777" w:rsidR="004D74D8" w:rsidRPr="0006522C" w:rsidRDefault="004D74D8" w:rsidP="0006522C">
            <w:pPr>
              <w:tabs>
                <w:tab w:val="left" w:pos="469"/>
                <w:tab w:val="center" w:pos="847"/>
              </w:tabs>
              <w:jc w:val="center"/>
              <w:rPr>
                <w:rFonts w:ascii="Tahoma" w:eastAsia="MS Mincho" w:hAnsi="Tahoma" w:cs="Tahoma"/>
                <w:b/>
                <w:sz w:val="20"/>
                <w:szCs w:val="20"/>
              </w:rPr>
            </w:pPr>
            <w:r w:rsidRPr="0006522C">
              <w:rPr>
                <w:rFonts w:ascii="Tahoma" w:eastAsia="MS Mincho" w:hAnsi="Tahoma" w:cs="Tahoma"/>
                <w:b/>
                <w:sz w:val="20"/>
                <w:szCs w:val="20"/>
              </w:rPr>
              <w:t>SIM</w:t>
            </w:r>
          </w:p>
        </w:tc>
        <w:tc>
          <w:tcPr>
            <w:tcW w:w="1093" w:type="dxa"/>
          </w:tcPr>
          <w:p w14:paraId="06939454" w14:textId="77777777" w:rsidR="004D74D8" w:rsidRPr="0006522C" w:rsidRDefault="004D74D8" w:rsidP="0006522C">
            <w:pPr>
              <w:tabs>
                <w:tab w:val="left" w:pos="469"/>
                <w:tab w:val="center" w:pos="847"/>
              </w:tabs>
              <w:rPr>
                <w:rFonts w:ascii="Tahoma" w:eastAsia="MS Mincho" w:hAnsi="Tahoma" w:cs="Tahoma"/>
                <w:b/>
                <w:sz w:val="20"/>
                <w:szCs w:val="20"/>
              </w:rPr>
            </w:pPr>
          </w:p>
        </w:tc>
      </w:tr>
      <w:tr w:rsidR="004D74D8" w:rsidRPr="0006522C" w14:paraId="43380E36" w14:textId="77777777" w:rsidTr="00660861">
        <w:tc>
          <w:tcPr>
            <w:tcW w:w="5837" w:type="dxa"/>
          </w:tcPr>
          <w:p w14:paraId="403025DE" w14:textId="77777777" w:rsidR="004D74D8" w:rsidRPr="0006522C" w:rsidRDefault="004D74D8" w:rsidP="0006522C">
            <w:pPr>
              <w:rPr>
                <w:rFonts w:ascii="Tahoma" w:eastAsia="Calibri" w:hAnsi="Tahoma" w:cs="Tahoma"/>
                <w:sz w:val="20"/>
                <w:szCs w:val="20"/>
              </w:rPr>
            </w:pPr>
            <w:r w:rsidRPr="0006522C">
              <w:rPr>
                <w:rFonts w:ascii="Tahoma" w:eastAsia="Calibri" w:hAnsi="Tahoma" w:cs="Tahoma"/>
                <w:sz w:val="20"/>
                <w:szCs w:val="20"/>
              </w:rPr>
              <w:t>6.2. EVENTOS PERIÓDICOS:</w:t>
            </w:r>
          </w:p>
        </w:tc>
        <w:tc>
          <w:tcPr>
            <w:tcW w:w="1318" w:type="dxa"/>
          </w:tcPr>
          <w:p w14:paraId="12297B7C" w14:textId="77777777" w:rsidR="004D74D8" w:rsidRPr="0006522C" w:rsidRDefault="004D74D8" w:rsidP="0006522C">
            <w:pPr>
              <w:jc w:val="center"/>
              <w:rPr>
                <w:rFonts w:ascii="Tahoma" w:eastAsia="MS Mincho" w:hAnsi="Tahoma" w:cs="Tahoma"/>
                <w:b/>
                <w:sz w:val="20"/>
                <w:szCs w:val="20"/>
              </w:rPr>
            </w:pPr>
            <w:r w:rsidRPr="0006522C">
              <w:rPr>
                <w:rFonts w:ascii="Tahoma" w:eastAsia="MS Mincho" w:hAnsi="Tahoma" w:cs="Tahoma"/>
                <w:b/>
                <w:sz w:val="20"/>
                <w:szCs w:val="20"/>
              </w:rPr>
              <w:t>SIM</w:t>
            </w:r>
          </w:p>
        </w:tc>
        <w:tc>
          <w:tcPr>
            <w:tcW w:w="1093" w:type="dxa"/>
          </w:tcPr>
          <w:p w14:paraId="5C73029C" w14:textId="77777777" w:rsidR="004D74D8" w:rsidRPr="0006522C" w:rsidRDefault="004D74D8" w:rsidP="0006522C">
            <w:pPr>
              <w:rPr>
                <w:rFonts w:ascii="Tahoma" w:eastAsia="MS Mincho" w:hAnsi="Tahoma" w:cs="Tahoma"/>
                <w:b/>
                <w:sz w:val="20"/>
                <w:szCs w:val="20"/>
              </w:rPr>
            </w:pPr>
          </w:p>
        </w:tc>
      </w:tr>
      <w:tr w:rsidR="004D74D8" w:rsidRPr="0006522C" w14:paraId="7FC43236" w14:textId="77777777" w:rsidTr="00660861">
        <w:tc>
          <w:tcPr>
            <w:tcW w:w="5837" w:type="dxa"/>
          </w:tcPr>
          <w:p w14:paraId="58860AE7" w14:textId="77777777" w:rsidR="004D74D8" w:rsidRPr="0006522C" w:rsidRDefault="004D74D8" w:rsidP="0006522C">
            <w:pPr>
              <w:widowControl w:val="0"/>
              <w:numPr>
                <w:ilvl w:val="2"/>
                <w:numId w:val="41"/>
              </w:numPr>
              <w:contextualSpacing/>
              <w:jc w:val="both"/>
              <w:rPr>
                <w:rFonts w:ascii="Tahoma" w:eastAsia="Calibri" w:hAnsi="Tahoma" w:cs="Tahoma"/>
                <w:sz w:val="20"/>
                <w:szCs w:val="20"/>
              </w:rPr>
            </w:pPr>
            <w:r w:rsidRPr="0006522C">
              <w:rPr>
                <w:rFonts w:ascii="Tahoma" w:eastAsia="Calibri" w:hAnsi="Tahoma" w:cs="Tahoma"/>
                <w:sz w:val="20"/>
                <w:szCs w:val="20"/>
              </w:rPr>
              <w:t>R - 2010 – Retenções Previdenciárias de Serviços Tomados;</w:t>
            </w:r>
          </w:p>
        </w:tc>
        <w:tc>
          <w:tcPr>
            <w:tcW w:w="1318" w:type="dxa"/>
          </w:tcPr>
          <w:p w14:paraId="295D1F3A" w14:textId="77777777" w:rsidR="004D74D8" w:rsidRPr="0006522C" w:rsidRDefault="004D74D8" w:rsidP="0006522C">
            <w:pPr>
              <w:tabs>
                <w:tab w:val="left" w:pos="469"/>
                <w:tab w:val="center" w:pos="847"/>
              </w:tabs>
              <w:jc w:val="center"/>
              <w:rPr>
                <w:rFonts w:ascii="Tahoma" w:eastAsia="MS Mincho" w:hAnsi="Tahoma" w:cs="Tahoma"/>
                <w:b/>
                <w:sz w:val="20"/>
                <w:szCs w:val="20"/>
              </w:rPr>
            </w:pPr>
            <w:r w:rsidRPr="0006522C">
              <w:rPr>
                <w:rFonts w:ascii="Tahoma" w:eastAsia="MS Mincho" w:hAnsi="Tahoma" w:cs="Tahoma"/>
                <w:b/>
                <w:sz w:val="20"/>
                <w:szCs w:val="20"/>
              </w:rPr>
              <w:t>SIM</w:t>
            </w:r>
          </w:p>
        </w:tc>
        <w:tc>
          <w:tcPr>
            <w:tcW w:w="1093" w:type="dxa"/>
          </w:tcPr>
          <w:p w14:paraId="7483CFB4" w14:textId="77777777" w:rsidR="004D74D8" w:rsidRPr="0006522C" w:rsidRDefault="004D74D8" w:rsidP="0006522C">
            <w:pPr>
              <w:tabs>
                <w:tab w:val="left" w:pos="469"/>
                <w:tab w:val="center" w:pos="847"/>
              </w:tabs>
              <w:rPr>
                <w:rFonts w:ascii="Tahoma" w:eastAsia="MS Mincho" w:hAnsi="Tahoma" w:cs="Tahoma"/>
                <w:b/>
                <w:sz w:val="20"/>
                <w:szCs w:val="20"/>
              </w:rPr>
            </w:pPr>
          </w:p>
        </w:tc>
      </w:tr>
      <w:tr w:rsidR="004D74D8" w:rsidRPr="0006522C" w14:paraId="626C01C3" w14:textId="77777777" w:rsidTr="00660861">
        <w:tc>
          <w:tcPr>
            <w:tcW w:w="5837" w:type="dxa"/>
          </w:tcPr>
          <w:p w14:paraId="24C72B58" w14:textId="77777777" w:rsidR="004D74D8" w:rsidRPr="0006522C" w:rsidRDefault="004D74D8" w:rsidP="0006522C">
            <w:pPr>
              <w:widowControl w:val="0"/>
              <w:numPr>
                <w:ilvl w:val="2"/>
                <w:numId w:val="42"/>
              </w:numPr>
              <w:contextualSpacing/>
              <w:jc w:val="both"/>
              <w:rPr>
                <w:rFonts w:ascii="Tahoma" w:eastAsia="Calibri" w:hAnsi="Tahoma" w:cs="Tahoma"/>
                <w:sz w:val="20"/>
                <w:szCs w:val="20"/>
              </w:rPr>
            </w:pPr>
            <w:r w:rsidRPr="0006522C">
              <w:rPr>
                <w:rFonts w:ascii="Tahoma" w:eastAsia="Calibri" w:hAnsi="Tahoma" w:cs="Tahoma"/>
                <w:sz w:val="20"/>
                <w:szCs w:val="20"/>
              </w:rPr>
              <w:t>R - 2020 – Retenções Previdenciárias de Serviços Prestados;</w:t>
            </w:r>
          </w:p>
        </w:tc>
        <w:tc>
          <w:tcPr>
            <w:tcW w:w="1318" w:type="dxa"/>
          </w:tcPr>
          <w:p w14:paraId="07D68DD6" w14:textId="77777777" w:rsidR="004D74D8" w:rsidRPr="0006522C" w:rsidRDefault="004D74D8" w:rsidP="0006522C">
            <w:pPr>
              <w:tabs>
                <w:tab w:val="left" w:pos="469"/>
                <w:tab w:val="center" w:pos="847"/>
              </w:tabs>
              <w:jc w:val="center"/>
              <w:rPr>
                <w:rFonts w:ascii="Tahoma" w:eastAsia="MS Mincho" w:hAnsi="Tahoma" w:cs="Tahoma"/>
                <w:b/>
                <w:sz w:val="20"/>
                <w:szCs w:val="20"/>
              </w:rPr>
            </w:pPr>
            <w:r w:rsidRPr="0006522C">
              <w:rPr>
                <w:rFonts w:ascii="Tahoma" w:eastAsia="MS Mincho" w:hAnsi="Tahoma" w:cs="Tahoma"/>
                <w:b/>
                <w:sz w:val="20"/>
                <w:szCs w:val="20"/>
              </w:rPr>
              <w:t>SIM</w:t>
            </w:r>
          </w:p>
        </w:tc>
        <w:tc>
          <w:tcPr>
            <w:tcW w:w="1093" w:type="dxa"/>
          </w:tcPr>
          <w:p w14:paraId="4D0C0D6E" w14:textId="77777777" w:rsidR="004D74D8" w:rsidRPr="0006522C" w:rsidRDefault="004D74D8" w:rsidP="0006522C">
            <w:pPr>
              <w:tabs>
                <w:tab w:val="left" w:pos="469"/>
                <w:tab w:val="center" w:pos="847"/>
              </w:tabs>
              <w:rPr>
                <w:rFonts w:ascii="Tahoma" w:eastAsia="MS Mincho" w:hAnsi="Tahoma" w:cs="Tahoma"/>
                <w:b/>
                <w:sz w:val="20"/>
                <w:szCs w:val="20"/>
              </w:rPr>
            </w:pPr>
          </w:p>
        </w:tc>
      </w:tr>
      <w:tr w:rsidR="004D74D8" w:rsidRPr="0006522C" w14:paraId="6B4E7D01" w14:textId="77777777" w:rsidTr="00660861">
        <w:tc>
          <w:tcPr>
            <w:tcW w:w="5837" w:type="dxa"/>
          </w:tcPr>
          <w:p w14:paraId="648C76A5" w14:textId="77777777" w:rsidR="004D74D8" w:rsidRPr="0006522C" w:rsidRDefault="004D74D8" w:rsidP="0006522C">
            <w:pPr>
              <w:widowControl w:val="0"/>
              <w:numPr>
                <w:ilvl w:val="2"/>
                <w:numId w:val="43"/>
              </w:numPr>
              <w:contextualSpacing/>
              <w:jc w:val="both"/>
              <w:rPr>
                <w:rFonts w:ascii="Tahoma" w:eastAsia="Calibri" w:hAnsi="Tahoma" w:cs="Tahoma"/>
                <w:sz w:val="20"/>
                <w:szCs w:val="20"/>
              </w:rPr>
            </w:pPr>
            <w:r w:rsidRPr="0006522C">
              <w:rPr>
                <w:rFonts w:ascii="Tahoma" w:eastAsia="Calibri" w:hAnsi="Tahoma" w:cs="Tahoma"/>
                <w:sz w:val="20"/>
                <w:szCs w:val="20"/>
              </w:rPr>
              <w:t>R - 2060 – Contribuição Previdenciária sobre a Receita Bruta</w:t>
            </w:r>
          </w:p>
        </w:tc>
        <w:tc>
          <w:tcPr>
            <w:tcW w:w="1318" w:type="dxa"/>
          </w:tcPr>
          <w:p w14:paraId="7BB08BDA" w14:textId="77777777" w:rsidR="004D74D8" w:rsidRPr="0006522C" w:rsidRDefault="004D74D8" w:rsidP="0006522C">
            <w:pPr>
              <w:ind w:left="720"/>
              <w:contextualSpacing/>
              <w:jc w:val="center"/>
              <w:rPr>
                <w:rFonts w:ascii="Tahoma" w:eastAsia="Calibri" w:hAnsi="Tahoma" w:cs="Tahoma"/>
                <w:sz w:val="20"/>
                <w:szCs w:val="20"/>
              </w:rPr>
            </w:pPr>
          </w:p>
        </w:tc>
        <w:tc>
          <w:tcPr>
            <w:tcW w:w="1093" w:type="dxa"/>
          </w:tcPr>
          <w:p w14:paraId="3EF22A53" w14:textId="77777777" w:rsidR="004D74D8" w:rsidRPr="0006522C" w:rsidRDefault="004D74D8" w:rsidP="0006522C">
            <w:pPr>
              <w:ind w:left="720"/>
              <w:contextualSpacing/>
              <w:rPr>
                <w:rFonts w:ascii="Tahoma" w:eastAsia="Calibri" w:hAnsi="Tahoma" w:cs="Tahoma"/>
                <w:sz w:val="20"/>
                <w:szCs w:val="20"/>
              </w:rPr>
            </w:pPr>
          </w:p>
        </w:tc>
      </w:tr>
      <w:tr w:rsidR="004D74D8" w:rsidRPr="0006522C" w14:paraId="536C5D0C" w14:textId="77777777" w:rsidTr="00660861">
        <w:tc>
          <w:tcPr>
            <w:tcW w:w="5837" w:type="dxa"/>
          </w:tcPr>
          <w:p w14:paraId="3D1E7AD0" w14:textId="77777777" w:rsidR="004D74D8" w:rsidRPr="0006522C" w:rsidRDefault="004D74D8" w:rsidP="0006522C">
            <w:pPr>
              <w:widowControl w:val="0"/>
              <w:numPr>
                <w:ilvl w:val="1"/>
                <w:numId w:val="43"/>
              </w:numPr>
              <w:contextualSpacing/>
              <w:jc w:val="both"/>
              <w:rPr>
                <w:rFonts w:ascii="Tahoma" w:eastAsia="Calibri" w:hAnsi="Tahoma" w:cs="Tahoma"/>
                <w:b/>
                <w:sz w:val="20"/>
                <w:szCs w:val="20"/>
              </w:rPr>
            </w:pPr>
            <w:r w:rsidRPr="0006522C">
              <w:rPr>
                <w:rFonts w:ascii="Tahoma" w:eastAsia="Calibri" w:hAnsi="Tahoma" w:cs="Tahoma"/>
                <w:b/>
                <w:sz w:val="20"/>
                <w:szCs w:val="20"/>
              </w:rPr>
              <w:t>EVENTOS DE ENCERRAMENTO:</w:t>
            </w:r>
          </w:p>
        </w:tc>
        <w:tc>
          <w:tcPr>
            <w:tcW w:w="1318" w:type="dxa"/>
          </w:tcPr>
          <w:p w14:paraId="555A4352" w14:textId="77777777" w:rsidR="004D74D8" w:rsidRPr="0006522C" w:rsidRDefault="004D74D8" w:rsidP="0006522C">
            <w:pPr>
              <w:ind w:left="525"/>
              <w:contextualSpacing/>
              <w:jc w:val="center"/>
              <w:rPr>
                <w:rFonts w:ascii="Tahoma" w:eastAsia="Calibri" w:hAnsi="Tahoma" w:cs="Tahoma"/>
                <w:b/>
                <w:sz w:val="20"/>
                <w:szCs w:val="20"/>
              </w:rPr>
            </w:pPr>
          </w:p>
        </w:tc>
        <w:tc>
          <w:tcPr>
            <w:tcW w:w="1093" w:type="dxa"/>
          </w:tcPr>
          <w:p w14:paraId="02D57EC1" w14:textId="77777777" w:rsidR="004D74D8" w:rsidRPr="0006522C" w:rsidRDefault="004D74D8" w:rsidP="0006522C">
            <w:pPr>
              <w:ind w:left="525"/>
              <w:contextualSpacing/>
              <w:rPr>
                <w:rFonts w:ascii="Tahoma" w:eastAsia="Calibri" w:hAnsi="Tahoma" w:cs="Tahoma"/>
                <w:b/>
                <w:sz w:val="20"/>
                <w:szCs w:val="20"/>
              </w:rPr>
            </w:pPr>
          </w:p>
        </w:tc>
      </w:tr>
      <w:tr w:rsidR="004D74D8" w:rsidRPr="0006522C" w14:paraId="49E9D416" w14:textId="77777777" w:rsidTr="00660861">
        <w:tc>
          <w:tcPr>
            <w:tcW w:w="5837" w:type="dxa"/>
          </w:tcPr>
          <w:p w14:paraId="7F3A7245" w14:textId="77777777" w:rsidR="004D74D8" w:rsidRPr="0006522C" w:rsidRDefault="004D74D8" w:rsidP="0006522C">
            <w:pPr>
              <w:widowControl w:val="0"/>
              <w:numPr>
                <w:ilvl w:val="2"/>
                <w:numId w:val="44"/>
              </w:numPr>
              <w:contextualSpacing/>
              <w:jc w:val="both"/>
              <w:rPr>
                <w:rFonts w:ascii="Tahoma" w:eastAsia="Calibri" w:hAnsi="Tahoma" w:cs="Tahoma"/>
                <w:sz w:val="20"/>
                <w:szCs w:val="20"/>
              </w:rPr>
            </w:pPr>
            <w:r w:rsidRPr="0006522C">
              <w:rPr>
                <w:rFonts w:ascii="Tahoma" w:eastAsia="Calibri" w:hAnsi="Tahoma" w:cs="Tahoma"/>
                <w:sz w:val="20"/>
                <w:szCs w:val="20"/>
              </w:rPr>
              <w:t>R -2098 – Reabertura de Eventos Periódicos;</w:t>
            </w:r>
          </w:p>
        </w:tc>
        <w:tc>
          <w:tcPr>
            <w:tcW w:w="1318" w:type="dxa"/>
          </w:tcPr>
          <w:p w14:paraId="003EBAE7" w14:textId="77777777" w:rsidR="004D74D8" w:rsidRPr="0006522C" w:rsidRDefault="004D74D8" w:rsidP="0006522C">
            <w:pPr>
              <w:tabs>
                <w:tab w:val="left" w:pos="469"/>
                <w:tab w:val="center" w:pos="847"/>
              </w:tabs>
              <w:jc w:val="center"/>
              <w:rPr>
                <w:rFonts w:ascii="Tahoma" w:eastAsia="MS Mincho" w:hAnsi="Tahoma" w:cs="Tahoma"/>
                <w:b/>
                <w:sz w:val="20"/>
                <w:szCs w:val="20"/>
              </w:rPr>
            </w:pPr>
            <w:r w:rsidRPr="0006522C">
              <w:rPr>
                <w:rFonts w:ascii="Tahoma" w:eastAsia="MS Mincho" w:hAnsi="Tahoma" w:cs="Tahoma"/>
                <w:b/>
                <w:sz w:val="20"/>
                <w:szCs w:val="20"/>
              </w:rPr>
              <w:t>SIM</w:t>
            </w:r>
          </w:p>
        </w:tc>
        <w:tc>
          <w:tcPr>
            <w:tcW w:w="1093" w:type="dxa"/>
          </w:tcPr>
          <w:p w14:paraId="0194F0E3" w14:textId="77777777" w:rsidR="004D74D8" w:rsidRPr="0006522C" w:rsidRDefault="004D74D8" w:rsidP="0006522C">
            <w:pPr>
              <w:tabs>
                <w:tab w:val="left" w:pos="469"/>
                <w:tab w:val="center" w:pos="847"/>
              </w:tabs>
              <w:rPr>
                <w:rFonts w:ascii="Tahoma" w:eastAsia="MS Mincho" w:hAnsi="Tahoma" w:cs="Tahoma"/>
                <w:b/>
                <w:sz w:val="20"/>
                <w:szCs w:val="20"/>
              </w:rPr>
            </w:pPr>
          </w:p>
        </w:tc>
      </w:tr>
      <w:tr w:rsidR="004D74D8" w:rsidRPr="0006522C" w14:paraId="1FAFA029" w14:textId="77777777" w:rsidTr="00660861">
        <w:tc>
          <w:tcPr>
            <w:tcW w:w="5837" w:type="dxa"/>
          </w:tcPr>
          <w:p w14:paraId="2A7A2ADE" w14:textId="77777777" w:rsidR="004D74D8" w:rsidRPr="0006522C" w:rsidRDefault="004D74D8" w:rsidP="0006522C">
            <w:pPr>
              <w:widowControl w:val="0"/>
              <w:numPr>
                <w:ilvl w:val="2"/>
                <w:numId w:val="44"/>
              </w:numPr>
              <w:contextualSpacing/>
              <w:jc w:val="both"/>
              <w:rPr>
                <w:rFonts w:ascii="Tahoma" w:eastAsia="Calibri" w:hAnsi="Tahoma" w:cs="Tahoma"/>
                <w:sz w:val="20"/>
                <w:szCs w:val="20"/>
              </w:rPr>
            </w:pPr>
            <w:r w:rsidRPr="0006522C">
              <w:rPr>
                <w:rFonts w:ascii="Tahoma" w:eastAsia="Calibri" w:hAnsi="Tahoma" w:cs="Tahoma"/>
                <w:sz w:val="20"/>
                <w:szCs w:val="20"/>
              </w:rPr>
              <w:t>R - 2099 – Fechamento de Eventos</w:t>
            </w:r>
          </w:p>
        </w:tc>
        <w:tc>
          <w:tcPr>
            <w:tcW w:w="1318" w:type="dxa"/>
          </w:tcPr>
          <w:p w14:paraId="2BCB61C3" w14:textId="77777777" w:rsidR="004D74D8" w:rsidRPr="0006522C" w:rsidRDefault="004D74D8" w:rsidP="0006522C">
            <w:pPr>
              <w:tabs>
                <w:tab w:val="left" w:pos="469"/>
                <w:tab w:val="center" w:pos="847"/>
              </w:tabs>
              <w:jc w:val="center"/>
              <w:rPr>
                <w:rFonts w:ascii="Tahoma" w:eastAsia="MS Mincho" w:hAnsi="Tahoma" w:cs="Tahoma"/>
                <w:b/>
                <w:sz w:val="20"/>
                <w:szCs w:val="20"/>
              </w:rPr>
            </w:pPr>
            <w:r w:rsidRPr="0006522C">
              <w:rPr>
                <w:rFonts w:ascii="Tahoma" w:eastAsia="MS Mincho" w:hAnsi="Tahoma" w:cs="Tahoma"/>
                <w:b/>
                <w:sz w:val="20"/>
                <w:szCs w:val="20"/>
              </w:rPr>
              <w:t>SIM</w:t>
            </w:r>
          </w:p>
        </w:tc>
        <w:tc>
          <w:tcPr>
            <w:tcW w:w="1093" w:type="dxa"/>
          </w:tcPr>
          <w:p w14:paraId="34724AE2" w14:textId="77777777" w:rsidR="004D74D8" w:rsidRPr="0006522C" w:rsidRDefault="004D74D8" w:rsidP="0006522C">
            <w:pPr>
              <w:tabs>
                <w:tab w:val="left" w:pos="469"/>
                <w:tab w:val="center" w:pos="847"/>
              </w:tabs>
              <w:rPr>
                <w:rFonts w:ascii="Tahoma" w:eastAsia="MS Mincho" w:hAnsi="Tahoma" w:cs="Tahoma"/>
                <w:b/>
                <w:sz w:val="20"/>
                <w:szCs w:val="20"/>
              </w:rPr>
            </w:pPr>
          </w:p>
        </w:tc>
      </w:tr>
      <w:tr w:rsidR="004D74D8" w:rsidRPr="0006522C" w14:paraId="1A66C715" w14:textId="77777777" w:rsidTr="00660861">
        <w:tc>
          <w:tcPr>
            <w:tcW w:w="5837" w:type="dxa"/>
          </w:tcPr>
          <w:p w14:paraId="2FA0197D" w14:textId="77777777" w:rsidR="004D74D8" w:rsidRPr="0006522C" w:rsidRDefault="004D74D8" w:rsidP="0006522C">
            <w:pPr>
              <w:widowControl w:val="0"/>
              <w:numPr>
                <w:ilvl w:val="2"/>
                <w:numId w:val="44"/>
              </w:numPr>
              <w:contextualSpacing/>
              <w:jc w:val="both"/>
              <w:rPr>
                <w:rFonts w:ascii="Tahoma" w:eastAsia="Calibri" w:hAnsi="Tahoma" w:cs="Tahoma"/>
                <w:sz w:val="20"/>
                <w:szCs w:val="20"/>
              </w:rPr>
            </w:pPr>
            <w:r w:rsidRPr="0006522C">
              <w:rPr>
                <w:rFonts w:ascii="Tahoma" w:eastAsia="Calibri" w:hAnsi="Tahoma" w:cs="Tahoma"/>
                <w:sz w:val="20"/>
                <w:szCs w:val="20"/>
              </w:rPr>
              <w:t xml:space="preserve">R - 9000 – Exclusões de Eventos </w:t>
            </w:r>
          </w:p>
        </w:tc>
        <w:tc>
          <w:tcPr>
            <w:tcW w:w="1318" w:type="dxa"/>
          </w:tcPr>
          <w:p w14:paraId="2BFEAD06" w14:textId="77777777" w:rsidR="004D74D8" w:rsidRPr="0006522C" w:rsidRDefault="004D74D8" w:rsidP="0006522C">
            <w:pPr>
              <w:ind w:left="720"/>
              <w:contextualSpacing/>
              <w:jc w:val="center"/>
              <w:rPr>
                <w:rFonts w:ascii="Tahoma" w:eastAsia="Calibri" w:hAnsi="Tahoma" w:cs="Tahoma"/>
                <w:sz w:val="20"/>
                <w:szCs w:val="20"/>
              </w:rPr>
            </w:pPr>
          </w:p>
        </w:tc>
        <w:tc>
          <w:tcPr>
            <w:tcW w:w="1093" w:type="dxa"/>
          </w:tcPr>
          <w:p w14:paraId="64408623" w14:textId="77777777" w:rsidR="004D74D8" w:rsidRPr="0006522C" w:rsidRDefault="004D74D8" w:rsidP="0006522C">
            <w:pPr>
              <w:ind w:left="720"/>
              <w:contextualSpacing/>
              <w:rPr>
                <w:rFonts w:ascii="Tahoma" w:eastAsia="Calibri" w:hAnsi="Tahoma" w:cs="Tahoma"/>
                <w:sz w:val="20"/>
                <w:szCs w:val="20"/>
              </w:rPr>
            </w:pPr>
          </w:p>
        </w:tc>
      </w:tr>
      <w:tr w:rsidR="004D74D8" w:rsidRPr="0006522C" w14:paraId="1F456E36" w14:textId="77777777" w:rsidTr="00660861">
        <w:tc>
          <w:tcPr>
            <w:tcW w:w="5837" w:type="dxa"/>
          </w:tcPr>
          <w:p w14:paraId="73F0265A" w14:textId="77777777" w:rsidR="004D74D8" w:rsidRPr="0006522C" w:rsidRDefault="004D74D8" w:rsidP="0006522C">
            <w:pPr>
              <w:widowControl w:val="0"/>
              <w:numPr>
                <w:ilvl w:val="1"/>
                <w:numId w:val="44"/>
              </w:numPr>
              <w:contextualSpacing/>
              <w:jc w:val="both"/>
              <w:rPr>
                <w:rFonts w:ascii="Tahoma" w:eastAsia="Calibri" w:hAnsi="Tahoma" w:cs="Tahoma"/>
                <w:b/>
                <w:sz w:val="20"/>
                <w:szCs w:val="20"/>
              </w:rPr>
            </w:pPr>
            <w:r w:rsidRPr="0006522C">
              <w:rPr>
                <w:rFonts w:ascii="Tahoma" w:eastAsia="Calibri" w:hAnsi="Tahoma" w:cs="Tahoma"/>
                <w:b/>
                <w:sz w:val="20"/>
                <w:szCs w:val="20"/>
              </w:rPr>
              <w:t>GERENCIAMENTO DE EVENTOS:</w:t>
            </w:r>
          </w:p>
        </w:tc>
        <w:tc>
          <w:tcPr>
            <w:tcW w:w="1318" w:type="dxa"/>
          </w:tcPr>
          <w:p w14:paraId="5EFC2D99" w14:textId="77777777" w:rsidR="004D74D8" w:rsidRPr="0006522C" w:rsidRDefault="004D74D8" w:rsidP="0006522C">
            <w:pPr>
              <w:ind w:left="525"/>
              <w:contextualSpacing/>
              <w:jc w:val="center"/>
              <w:rPr>
                <w:rFonts w:ascii="Tahoma" w:eastAsia="Calibri" w:hAnsi="Tahoma" w:cs="Tahoma"/>
                <w:b/>
                <w:sz w:val="20"/>
                <w:szCs w:val="20"/>
              </w:rPr>
            </w:pPr>
          </w:p>
        </w:tc>
        <w:tc>
          <w:tcPr>
            <w:tcW w:w="1093" w:type="dxa"/>
          </w:tcPr>
          <w:p w14:paraId="0B6E3DCC" w14:textId="77777777" w:rsidR="004D74D8" w:rsidRPr="0006522C" w:rsidRDefault="004D74D8" w:rsidP="0006522C">
            <w:pPr>
              <w:ind w:left="525"/>
              <w:contextualSpacing/>
              <w:rPr>
                <w:rFonts w:ascii="Tahoma" w:eastAsia="Calibri" w:hAnsi="Tahoma" w:cs="Tahoma"/>
                <w:b/>
                <w:sz w:val="20"/>
                <w:szCs w:val="20"/>
              </w:rPr>
            </w:pPr>
          </w:p>
        </w:tc>
      </w:tr>
      <w:tr w:rsidR="004D74D8" w:rsidRPr="0006522C" w14:paraId="241DBC64" w14:textId="77777777" w:rsidTr="00660861">
        <w:tc>
          <w:tcPr>
            <w:tcW w:w="5837" w:type="dxa"/>
          </w:tcPr>
          <w:p w14:paraId="45A1E2D0" w14:textId="77777777" w:rsidR="004D74D8" w:rsidRPr="0006522C" w:rsidRDefault="004D74D8" w:rsidP="0006522C">
            <w:pPr>
              <w:widowControl w:val="0"/>
              <w:numPr>
                <w:ilvl w:val="2"/>
                <w:numId w:val="44"/>
              </w:numPr>
              <w:contextualSpacing/>
              <w:jc w:val="both"/>
              <w:rPr>
                <w:rFonts w:ascii="Tahoma" w:eastAsia="Calibri" w:hAnsi="Tahoma" w:cs="Tahoma"/>
                <w:sz w:val="20"/>
                <w:szCs w:val="20"/>
              </w:rPr>
            </w:pPr>
            <w:r w:rsidRPr="0006522C">
              <w:rPr>
                <w:rFonts w:ascii="Tahoma" w:eastAsia="Calibri" w:hAnsi="Tahoma" w:cs="Tahoma"/>
                <w:sz w:val="20"/>
                <w:szCs w:val="20"/>
              </w:rPr>
              <w:t>O sistema deverá ter ferramenta de envio dos eventos, com a possibilidade de apresentar a data da geração, o tipo de evento, tipo de operação, número do lote, situação, resposta do envio (status), exibir o recibo e sua data de recebimento.</w:t>
            </w:r>
          </w:p>
        </w:tc>
        <w:tc>
          <w:tcPr>
            <w:tcW w:w="1318" w:type="dxa"/>
          </w:tcPr>
          <w:p w14:paraId="6E870D31" w14:textId="77777777" w:rsidR="004D74D8" w:rsidRPr="0006522C" w:rsidRDefault="004D74D8" w:rsidP="0006522C">
            <w:pPr>
              <w:tabs>
                <w:tab w:val="left" w:pos="469"/>
                <w:tab w:val="center" w:pos="847"/>
              </w:tabs>
              <w:jc w:val="center"/>
              <w:rPr>
                <w:rFonts w:ascii="Tahoma" w:eastAsia="MS Mincho" w:hAnsi="Tahoma" w:cs="Tahoma"/>
                <w:b/>
                <w:sz w:val="20"/>
                <w:szCs w:val="20"/>
              </w:rPr>
            </w:pPr>
            <w:r w:rsidRPr="0006522C">
              <w:rPr>
                <w:rFonts w:ascii="Tahoma" w:eastAsia="MS Mincho" w:hAnsi="Tahoma" w:cs="Tahoma"/>
                <w:b/>
                <w:sz w:val="20"/>
                <w:szCs w:val="20"/>
              </w:rPr>
              <w:t>SIM</w:t>
            </w:r>
          </w:p>
        </w:tc>
        <w:tc>
          <w:tcPr>
            <w:tcW w:w="1093" w:type="dxa"/>
          </w:tcPr>
          <w:p w14:paraId="4E120384" w14:textId="77777777" w:rsidR="004D74D8" w:rsidRPr="0006522C" w:rsidRDefault="004D74D8" w:rsidP="0006522C">
            <w:pPr>
              <w:tabs>
                <w:tab w:val="left" w:pos="469"/>
                <w:tab w:val="center" w:pos="847"/>
              </w:tabs>
              <w:rPr>
                <w:rFonts w:ascii="Tahoma" w:eastAsia="MS Mincho" w:hAnsi="Tahoma" w:cs="Tahoma"/>
                <w:b/>
                <w:sz w:val="20"/>
                <w:szCs w:val="20"/>
              </w:rPr>
            </w:pPr>
          </w:p>
        </w:tc>
      </w:tr>
      <w:tr w:rsidR="004D74D8" w:rsidRPr="0006522C" w14:paraId="56FA3B24" w14:textId="77777777" w:rsidTr="00660861">
        <w:tc>
          <w:tcPr>
            <w:tcW w:w="5837" w:type="dxa"/>
          </w:tcPr>
          <w:p w14:paraId="23D10F36" w14:textId="77777777" w:rsidR="004D74D8" w:rsidRPr="0006522C" w:rsidRDefault="004D74D8" w:rsidP="0006522C">
            <w:pPr>
              <w:widowControl w:val="0"/>
              <w:numPr>
                <w:ilvl w:val="2"/>
                <w:numId w:val="44"/>
              </w:numPr>
              <w:contextualSpacing/>
              <w:jc w:val="both"/>
              <w:rPr>
                <w:rFonts w:ascii="Tahoma" w:eastAsia="Calibri" w:hAnsi="Tahoma" w:cs="Tahoma"/>
                <w:sz w:val="20"/>
                <w:szCs w:val="20"/>
              </w:rPr>
            </w:pPr>
            <w:r w:rsidRPr="0006522C">
              <w:rPr>
                <w:rFonts w:ascii="Tahoma" w:eastAsia="Calibri" w:hAnsi="Tahoma" w:cs="Tahoma"/>
                <w:sz w:val="20"/>
                <w:szCs w:val="20"/>
              </w:rPr>
              <w:t>Os eventos poderão ser editados, a partir do link fornecido;</w:t>
            </w:r>
          </w:p>
        </w:tc>
        <w:tc>
          <w:tcPr>
            <w:tcW w:w="1318" w:type="dxa"/>
          </w:tcPr>
          <w:p w14:paraId="26415E04" w14:textId="77777777" w:rsidR="004D74D8" w:rsidRPr="0006522C" w:rsidRDefault="004D74D8" w:rsidP="0006522C">
            <w:pPr>
              <w:tabs>
                <w:tab w:val="left" w:pos="469"/>
                <w:tab w:val="center" w:pos="847"/>
              </w:tabs>
              <w:jc w:val="center"/>
              <w:rPr>
                <w:rFonts w:ascii="Tahoma" w:eastAsia="MS Mincho" w:hAnsi="Tahoma" w:cs="Tahoma"/>
                <w:b/>
                <w:sz w:val="20"/>
                <w:szCs w:val="20"/>
              </w:rPr>
            </w:pPr>
            <w:r w:rsidRPr="0006522C">
              <w:rPr>
                <w:rFonts w:ascii="Tahoma" w:eastAsia="MS Mincho" w:hAnsi="Tahoma" w:cs="Tahoma"/>
                <w:b/>
                <w:sz w:val="20"/>
                <w:szCs w:val="20"/>
              </w:rPr>
              <w:t>SIM</w:t>
            </w:r>
          </w:p>
        </w:tc>
        <w:tc>
          <w:tcPr>
            <w:tcW w:w="1093" w:type="dxa"/>
          </w:tcPr>
          <w:p w14:paraId="34C0794C" w14:textId="77777777" w:rsidR="004D74D8" w:rsidRPr="0006522C" w:rsidRDefault="004D74D8" w:rsidP="0006522C">
            <w:pPr>
              <w:tabs>
                <w:tab w:val="left" w:pos="469"/>
                <w:tab w:val="center" w:pos="847"/>
              </w:tabs>
              <w:rPr>
                <w:rFonts w:ascii="Tahoma" w:eastAsia="MS Mincho" w:hAnsi="Tahoma" w:cs="Tahoma"/>
                <w:b/>
                <w:sz w:val="20"/>
                <w:szCs w:val="20"/>
              </w:rPr>
            </w:pPr>
          </w:p>
        </w:tc>
      </w:tr>
      <w:tr w:rsidR="004D74D8" w:rsidRPr="0006522C" w14:paraId="1DA55A64" w14:textId="77777777" w:rsidTr="00660861">
        <w:tc>
          <w:tcPr>
            <w:tcW w:w="5837" w:type="dxa"/>
          </w:tcPr>
          <w:p w14:paraId="58BBA872" w14:textId="77777777" w:rsidR="004D74D8" w:rsidRPr="0006522C" w:rsidRDefault="004D74D8" w:rsidP="0006522C">
            <w:pPr>
              <w:widowControl w:val="0"/>
              <w:numPr>
                <w:ilvl w:val="2"/>
                <w:numId w:val="44"/>
              </w:numPr>
              <w:contextualSpacing/>
              <w:jc w:val="both"/>
              <w:rPr>
                <w:rFonts w:ascii="Tahoma" w:eastAsia="Calibri" w:hAnsi="Tahoma" w:cs="Tahoma"/>
                <w:sz w:val="20"/>
                <w:szCs w:val="20"/>
              </w:rPr>
            </w:pPr>
            <w:r w:rsidRPr="0006522C">
              <w:rPr>
                <w:rFonts w:ascii="Tahoma" w:eastAsia="Calibri" w:hAnsi="Tahoma" w:cs="Tahoma"/>
                <w:sz w:val="20"/>
                <w:szCs w:val="20"/>
              </w:rPr>
              <w:t>Os lotes poderão ser consultados, a partir do link fornecido;</w:t>
            </w:r>
          </w:p>
        </w:tc>
        <w:tc>
          <w:tcPr>
            <w:tcW w:w="1318" w:type="dxa"/>
          </w:tcPr>
          <w:p w14:paraId="323A0B7C" w14:textId="77777777" w:rsidR="004D74D8" w:rsidRPr="0006522C" w:rsidRDefault="004D74D8" w:rsidP="0006522C">
            <w:pPr>
              <w:tabs>
                <w:tab w:val="left" w:pos="469"/>
                <w:tab w:val="center" w:pos="847"/>
              </w:tabs>
              <w:jc w:val="center"/>
              <w:rPr>
                <w:rFonts w:ascii="Tahoma" w:eastAsia="MS Mincho" w:hAnsi="Tahoma" w:cs="Tahoma"/>
                <w:b/>
                <w:sz w:val="20"/>
                <w:szCs w:val="20"/>
              </w:rPr>
            </w:pPr>
            <w:r w:rsidRPr="0006522C">
              <w:rPr>
                <w:rFonts w:ascii="Tahoma" w:eastAsia="MS Mincho" w:hAnsi="Tahoma" w:cs="Tahoma"/>
                <w:b/>
                <w:sz w:val="20"/>
                <w:szCs w:val="20"/>
              </w:rPr>
              <w:t>SIM</w:t>
            </w:r>
          </w:p>
        </w:tc>
        <w:tc>
          <w:tcPr>
            <w:tcW w:w="1093" w:type="dxa"/>
          </w:tcPr>
          <w:p w14:paraId="77D7675D" w14:textId="77777777" w:rsidR="004D74D8" w:rsidRPr="0006522C" w:rsidRDefault="004D74D8" w:rsidP="0006522C">
            <w:pPr>
              <w:tabs>
                <w:tab w:val="left" w:pos="469"/>
                <w:tab w:val="center" w:pos="847"/>
              </w:tabs>
              <w:rPr>
                <w:rFonts w:ascii="Tahoma" w:eastAsia="MS Mincho" w:hAnsi="Tahoma" w:cs="Tahoma"/>
                <w:b/>
                <w:sz w:val="20"/>
                <w:szCs w:val="20"/>
              </w:rPr>
            </w:pPr>
          </w:p>
        </w:tc>
      </w:tr>
      <w:tr w:rsidR="004D74D8" w:rsidRPr="0006522C" w14:paraId="405AB73E" w14:textId="77777777" w:rsidTr="00660861">
        <w:tc>
          <w:tcPr>
            <w:tcW w:w="5837" w:type="dxa"/>
          </w:tcPr>
          <w:p w14:paraId="6B896EB0" w14:textId="77777777" w:rsidR="004D74D8" w:rsidRPr="0006522C" w:rsidRDefault="004D74D8" w:rsidP="0006522C">
            <w:pPr>
              <w:widowControl w:val="0"/>
              <w:numPr>
                <w:ilvl w:val="1"/>
                <w:numId w:val="44"/>
              </w:numPr>
              <w:contextualSpacing/>
              <w:jc w:val="both"/>
              <w:rPr>
                <w:rFonts w:ascii="Tahoma" w:eastAsia="Calibri" w:hAnsi="Tahoma" w:cs="Tahoma"/>
                <w:b/>
                <w:sz w:val="20"/>
                <w:szCs w:val="20"/>
              </w:rPr>
            </w:pPr>
            <w:r w:rsidRPr="0006522C">
              <w:rPr>
                <w:rFonts w:ascii="Tahoma" w:eastAsia="Calibri" w:hAnsi="Tahoma" w:cs="Tahoma"/>
                <w:b/>
                <w:sz w:val="20"/>
                <w:szCs w:val="20"/>
              </w:rPr>
              <w:t>CONSULTA DOS LOTES</w:t>
            </w:r>
          </w:p>
        </w:tc>
        <w:tc>
          <w:tcPr>
            <w:tcW w:w="1318" w:type="dxa"/>
          </w:tcPr>
          <w:p w14:paraId="12685744" w14:textId="77777777" w:rsidR="004D74D8" w:rsidRPr="0006522C" w:rsidRDefault="004D74D8" w:rsidP="0006522C">
            <w:pPr>
              <w:ind w:left="525"/>
              <w:contextualSpacing/>
              <w:jc w:val="center"/>
              <w:rPr>
                <w:rFonts w:ascii="Tahoma" w:eastAsia="Calibri" w:hAnsi="Tahoma" w:cs="Tahoma"/>
                <w:b/>
                <w:sz w:val="20"/>
                <w:szCs w:val="20"/>
              </w:rPr>
            </w:pPr>
          </w:p>
        </w:tc>
        <w:tc>
          <w:tcPr>
            <w:tcW w:w="1093" w:type="dxa"/>
          </w:tcPr>
          <w:p w14:paraId="47E892F6" w14:textId="77777777" w:rsidR="004D74D8" w:rsidRPr="0006522C" w:rsidRDefault="004D74D8" w:rsidP="0006522C">
            <w:pPr>
              <w:ind w:left="525"/>
              <w:contextualSpacing/>
              <w:rPr>
                <w:rFonts w:ascii="Tahoma" w:eastAsia="Calibri" w:hAnsi="Tahoma" w:cs="Tahoma"/>
                <w:b/>
                <w:sz w:val="20"/>
                <w:szCs w:val="20"/>
              </w:rPr>
            </w:pPr>
          </w:p>
        </w:tc>
      </w:tr>
      <w:tr w:rsidR="004D74D8" w:rsidRPr="0006522C" w14:paraId="75B879E3" w14:textId="77777777" w:rsidTr="00660861">
        <w:tc>
          <w:tcPr>
            <w:tcW w:w="5837" w:type="dxa"/>
          </w:tcPr>
          <w:p w14:paraId="73349120" w14:textId="77777777" w:rsidR="004D74D8" w:rsidRPr="0006522C" w:rsidRDefault="004D74D8" w:rsidP="0006522C">
            <w:pPr>
              <w:widowControl w:val="0"/>
              <w:numPr>
                <w:ilvl w:val="2"/>
                <w:numId w:val="44"/>
              </w:numPr>
              <w:contextualSpacing/>
              <w:jc w:val="both"/>
              <w:rPr>
                <w:rFonts w:ascii="Tahoma" w:eastAsia="Calibri" w:hAnsi="Tahoma" w:cs="Tahoma"/>
                <w:sz w:val="20"/>
                <w:szCs w:val="20"/>
              </w:rPr>
            </w:pPr>
            <w:r w:rsidRPr="0006522C">
              <w:rPr>
                <w:rFonts w:ascii="Tahoma" w:eastAsia="Calibri" w:hAnsi="Tahoma" w:cs="Tahoma"/>
                <w:sz w:val="20"/>
                <w:szCs w:val="20"/>
              </w:rPr>
              <w:t xml:space="preserve">O sistema deverá possibilitar a consulta dos xmls enviados, e efetuar </w:t>
            </w:r>
            <w:r w:rsidRPr="0006522C">
              <w:rPr>
                <w:rFonts w:ascii="Tahoma" w:eastAsia="Calibri" w:hAnsi="Tahoma" w:cs="Tahoma"/>
                <w:sz w:val="20"/>
                <w:szCs w:val="20"/>
              </w:rPr>
              <w:lastRenderedPageBreak/>
              <w:t>as geração e envio de novo lote com a correção efetuada.</w:t>
            </w:r>
          </w:p>
        </w:tc>
        <w:tc>
          <w:tcPr>
            <w:tcW w:w="1318" w:type="dxa"/>
          </w:tcPr>
          <w:p w14:paraId="42B05D07" w14:textId="77777777" w:rsidR="004D74D8" w:rsidRPr="0006522C" w:rsidRDefault="004D74D8" w:rsidP="0006522C">
            <w:pPr>
              <w:ind w:left="720"/>
              <w:contextualSpacing/>
              <w:jc w:val="center"/>
              <w:rPr>
                <w:rFonts w:ascii="Tahoma" w:eastAsia="Calibri" w:hAnsi="Tahoma" w:cs="Tahoma"/>
                <w:sz w:val="20"/>
                <w:szCs w:val="20"/>
              </w:rPr>
            </w:pPr>
          </w:p>
        </w:tc>
        <w:tc>
          <w:tcPr>
            <w:tcW w:w="1093" w:type="dxa"/>
          </w:tcPr>
          <w:p w14:paraId="02EDBEAC" w14:textId="77777777" w:rsidR="004D74D8" w:rsidRPr="0006522C" w:rsidRDefault="004D74D8" w:rsidP="0006522C">
            <w:pPr>
              <w:ind w:left="720"/>
              <w:contextualSpacing/>
              <w:rPr>
                <w:rFonts w:ascii="Tahoma" w:eastAsia="Calibri" w:hAnsi="Tahoma" w:cs="Tahoma"/>
                <w:sz w:val="20"/>
                <w:szCs w:val="20"/>
              </w:rPr>
            </w:pPr>
          </w:p>
        </w:tc>
      </w:tr>
    </w:tbl>
    <w:p w14:paraId="4128FC84" w14:textId="77777777" w:rsidR="004D74D8" w:rsidRPr="0006522C" w:rsidRDefault="004D74D8" w:rsidP="0006522C">
      <w:pPr>
        <w:widowControl w:val="0"/>
        <w:tabs>
          <w:tab w:val="left" w:pos="807"/>
          <w:tab w:val="left" w:pos="808"/>
        </w:tabs>
        <w:spacing w:after="0" w:line="240" w:lineRule="auto"/>
        <w:outlineLvl w:val="0"/>
        <w:rPr>
          <w:rFonts w:ascii="Tahoma" w:eastAsia="Times New Roman" w:hAnsi="Tahoma" w:cs="Tahoma"/>
          <w:b/>
          <w:bCs/>
          <w:sz w:val="20"/>
          <w:szCs w:val="20"/>
          <w:lang w:eastAsia="zh-CN" w:bidi="pt-PT"/>
        </w:rPr>
      </w:pPr>
    </w:p>
    <w:p w14:paraId="5C6C38E1" w14:textId="77777777" w:rsidR="004D74D8" w:rsidRPr="0006522C" w:rsidRDefault="004D74D8" w:rsidP="0006522C">
      <w:pPr>
        <w:widowControl w:val="0"/>
        <w:numPr>
          <w:ilvl w:val="0"/>
          <w:numId w:val="14"/>
        </w:numPr>
        <w:tabs>
          <w:tab w:val="left" w:pos="807"/>
          <w:tab w:val="left" w:pos="808"/>
        </w:tabs>
        <w:spacing w:after="0" w:line="240" w:lineRule="auto"/>
        <w:ind w:left="1701" w:hanging="360"/>
        <w:outlineLvl w:val="0"/>
        <w:rPr>
          <w:rFonts w:ascii="Tahoma" w:eastAsia="Times New Roman" w:hAnsi="Tahoma" w:cs="Tahoma"/>
          <w:b/>
          <w:bCs/>
          <w:sz w:val="20"/>
          <w:szCs w:val="20"/>
          <w:lang w:eastAsia="zh-CN" w:bidi="pt-PT"/>
        </w:rPr>
      </w:pPr>
      <w:bookmarkStart w:id="147" w:name="_Toc136593220"/>
      <w:r w:rsidRPr="0006522C">
        <w:rPr>
          <w:rFonts w:ascii="Tahoma" w:eastAsia="Times New Roman" w:hAnsi="Tahoma" w:cs="Tahoma"/>
          <w:b/>
          <w:bCs/>
          <w:sz w:val="20"/>
          <w:szCs w:val="20"/>
          <w:lang w:eastAsia="zh-CN" w:bidi="pt-PT"/>
        </w:rPr>
        <w:t xml:space="preserve"> </w:t>
      </w:r>
      <w:bookmarkStart w:id="148" w:name="_Toc149570631"/>
      <w:r w:rsidRPr="0006522C">
        <w:rPr>
          <w:rFonts w:ascii="Tahoma" w:eastAsia="Times New Roman" w:hAnsi="Tahoma" w:cs="Tahoma"/>
          <w:b/>
          <w:bCs/>
          <w:sz w:val="20"/>
          <w:szCs w:val="20"/>
          <w:lang w:eastAsia="zh-CN" w:bidi="pt-PT"/>
        </w:rPr>
        <w:t>MÓDULO DE PRESTAÇÃO CONTAS</w:t>
      </w:r>
      <w:bookmarkEnd w:id="147"/>
      <w:bookmarkEnd w:id="148"/>
    </w:p>
    <w:p w14:paraId="3ECF0347" w14:textId="77777777" w:rsidR="004D74D8" w:rsidRPr="0006522C" w:rsidRDefault="004D74D8" w:rsidP="0006522C">
      <w:pPr>
        <w:tabs>
          <w:tab w:val="left" w:pos="567"/>
          <w:tab w:val="left" w:pos="1276"/>
        </w:tabs>
        <w:spacing w:after="0" w:line="240" w:lineRule="auto"/>
        <w:ind w:left="142" w:right="-2" w:hanging="544"/>
        <w:jc w:val="right"/>
        <w:rPr>
          <w:rFonts w:ascii="Tahoma" w:eastAsia="Calibri" w:hAnsi="Tahoma" w:cs="Tahoma"/>
          <w:bCs/>
          <w:sz w:val="20"/>
          <w:szCs w:val="20"/>
        </w:rPr>
      </w:pPr>
    </w:p>
    <w:p w14:paraId="26BD9815" w14:textId="77777777" w:rsidR="004D74D8" w:rsidRPr="0006522C" w:rsidRDefault="004D74D8" w:rsidP="0006522C">
      <w:pPr>
        <w:spacing w:after="0" w:line="240" w:lineRule="auto"/>
        <w:ind w:firstLine="284"/>
        <w:jc w:val="both"/>
        <w:rPr>
          <w:rFonts w:ascii="Tahoma" w:eastAsia="Calibri" w:hAnsi="Tahoma" w:cs="Tahoma"/>
          <w:b/>
          <w:sz w:val="20"/>
          <w:szCs w:val="20"/>
          <w:u w:val="single"/>
        </w:rPr>
      </w:pPr>
      <w:r w:rsidRPr="0006522C">
        <w:rPr>
          <w:rFonts w:ascii="Tahoma" w:eastAsia="Calibri" w:hAnsi="Tahoma" w:cs="Tahoma"/>
          <w:b/>
          <w:sz w:val="20"/>
          <w:szCs w:val="20"/>
          <w:u w:val="single"/>
        </w:rPr>
        <w:t xml:space="preserve">CARACTERISTICAS </w:t>
      </w:r>
    </w:p>
    <w:p w14:paraId="16EEE10B" w14:textId="77777777" w:rsidR="004D74D8" w:rsidRPr="0006522C" w:rsidRDefault="004D74D8" w:rsidP="0006522C">
      <w:pPr>
        <w:spacing w:after="0" w:line="240" w:lineRule="auto"/>
        <w:ind w:left="284" w:firstLine="284"/>
        <w:jc w:val="both"/>
        <w:rPr>
          <w:rFonts w:ascii="Tahoma" w:eastAsia="Calibri" w:hAnsi="Tahoma" w:cs="Tahoma"/>
          <w:sz w:val="20"/>
          <w:szCs w:val="20"/>
        </w:rPr>
      </w:pPr>
      <w:r w:rsidRPr="0006522C">
        <w:rPr>
          <w:rFonts w:ascii="Tahoma" w:eastAsia="Calibri" w:hAnsi="Tahoma" w:cs="Tahoma"/>
          <w:sz w:val="20"/>
          <w:szCs w:val="20"/>
        </w:rPr>
        <w:t>O Módulo de prestação de contas deverá proporcionar demonstrativos para análise técnica e gerencial sobre indicadores de gestão fiscal, de forma padronizada e organizada, desenvolver mecanismos facilitadores no acompanhamento dos resultados.</w:t>
      </w:r>
    </w:p>
    <w:p w14:paraId="653C1C17" w14:textId="77777777" w:rsidR="004D74D8" w:rsidRPr="0006522C" w:rsidRDefault="004D74D8" w:rsidP="0006522C">
      <w:pPr>
        <w:spacing w:after="0" w:line="240" w:lineRule="auto"/>
        <w:ind w:left="284"/>
        <w:jc w:val="both"/>
        <w:rPr>
          <w:rFonts w:ascii="Tahoma" w:eastAsia="Calibri" w:hAnsi="Tahoma" w:cs="Tahoma"/>
          <w:sz w:val="20"/>
          <w:szCs w:val="20"/>
        </w:rPr>
      </w:pPr>
      <w:r w:rsidRPr="0006522C">
        <w:rPr>
          <w:rFonts w:ascii="Tahoma" w:eastAsia="Calibri" w:hAnsi="Tahoma" w:cs="Tahoma"/>
          <w:sz w:val="20"/>
          <w:szCs w:val="20"/>
        </w:rPr>
        <w:t>Disponibilização via internet resultados mediante relatórios periódicos e sistematizado, oferecer segurança, facilidade, agilidade e qualidade em todo o objeto contratado;</w:t>
      </w:r>
    </w:p>
    <w:p w14:paraId="4E0E87EE" w14:textId="77777777" w:rsidR="004D74D8" w:rsidRPr="0006522C" w:rsidRDefault="004D74D8" w:rsidP="0006522C">
      <w:pPr>
        <w:spacing w:after="0" w:line="240" w:lineRule="auto"/>
        <w:ind w:left="284"/>
        <w:jc w:val="both"/>
        <w:rPr>
          <w:rFonts w:ascii="Tahoma" w:eastAsia="Calibri" w:hAnsi="Tahoma" w:cs="Tahoma"/>
          <w:sz w:val="20"/>
          <w:szCs w:val="20"/>
        </w:rPr>
      </w:pPr>
      <w:r w:rsidRPr="0006522C">
        <w:rPr>
          <w:rFonts w:ascii="Tahoma" w:eastAsia="Calibri" w:hAnsi="Tahoma" w:cs="Tahoma"/>
          <w:sz w:val="20"/>
          <w:szCs w:val="20"/>
        </w:rPr>
        <w:t>Propiciar à CONTRATANTE, mecanismos mais eficazes e eficientes na obtenção de informações transmitidas ao AUDESP;</w:t>
      </w:r>
    </w:p>
    <w:tbl>
      <w:tblPr>
        <w:tblStyle w:val="Tabelacomgrade1"/>
        <w:tblW w:w="9355" w:type="dxa"/>
        <w:tblInd w:w="279" w:type="dxa"/>
        <w:tblLayout w:type="fixed"/>
        <w:tblLook w:val="04A0" w:firstRow="1" w:lastRow="0" w:firstColumn="1" w:lastColumn="0" w:noHBand="0" w:noVBand="1"/>
      </w:tblPr>
      <w:tblGrid>
        <w:gridCol w:w="6657"/>
        <w:gridCol w:w="1421"/>
        <w:gridCol w:w="1277"/>
      </w:tblGrid>
      <w:tr w:rsidR="004D74D8" w:rsidRPr="0006522C" w14:paraId="6BB13928" w14:textId="77777777" w:rsidTr="00660861">
        <w:tc>
          <w:tcPr>
            <w:tcW w:w="6657" w:type="dxa"/>
          </w:tcPr>
          <w:p w14:paraId="1E818CAE" w14:textId="77777777" w:rsidR="004D74D8" w:rsidRPr="0006522C" w:rsidRDefault="004D74D8" w:rsidP="0006522C">
            <w:pPr>
              <w:ind w:left="720"/>
              <w:contextualSpacing/>
              <w:jc w:val="center"/>
              <w:rPr>
                <w:rFonts w:ascii="Tahoma" w:eastAsia="Calibri" w:hAnsi="Tahoma" w:cs="Tahoma"/>
                <w:b/>
                <w:sz w:val="20"/>
                <w:szCs w:val="20"/>
              </w:rPr>
            </w:pPr>
          </w:p>
        </w:tc>
        <w:tc>
          <w:tcPr>
            <w:tcW w:w="1421" w:type="dxa"/>
          </w:tcPr>
          <w:p w14:paraId="6AFEB32B" w14:textId="77777777" w:rsidR="004D74D8" w:rsidRPr="0006522C" w:rsidRDefault="004D74D8" w:rsidP="0006522C">
            <w:pPr>
              <w:jc w:val="center"/>
              <w:rPr>
                <w:rFonts w:ascii="Tahoma" w:eastAsia="Calibri" w:hAnsi="Tahoma" w:cs="Tahoma"/>
                <w:b/>
                <w:sz w:val="20"/>
                <w:szCs w:val="20"/>
              </w:rPr>
            </w:pPr>
            <w:r w:rsidRPr="0006522C">
              <w:rPr>
                <w:rFonts w:ascii="Tahoma" w:eastAsia="Calibri" w:hAnsi="Tahoma" w:cs="Tahoma"/>
                <w:b/>
                <w:sz w:val="20"/>
                <w:szCs w:val="20"/>
              </w:rPr>
              <w:t>Obrigatório</w:t>
            </w:r>
          </w:p>
        </w:tc>
        <w:tc>
          <w:tcPr>
            <w:tcW w:w="1277" w:type="dxa"/>
          </w:tcPr>
          <w:p w14:paraId="482C6F28" w14:textId="77777777" w:rsidR="004D74D8" w:rsidRPr="0006522C" w:rsidRDefault="004D74D8" w:rsidP="0006522C">
            <w:pPr>
              <w:rPr>
                <w:rFonts w:ascii="Tahoma" w:eastAsia="Calibri" w:hAnsi="Tahoma" w:cs="Tahoma"/>
                <w:b/>
                <w:sz w:val="20"/>
                <w:szCs w:val="20"/>
              </w:rPr>
            </w:pPr>
          </w:p>
        </w:tc>
      </w:tr>
      <w:tr w:rsidR="004D74D8" w:rsidRPr="0006522C" w14:paraId="77F38FEE" w14:textId="77777777" w:rsidTr="00660861">
        <w:tc>
          <w:tcPr>
            <w:tcW w:w="6657" w:type="dxa"/>
          </w:tcPr>
          <w:p w14:paraId="08EA9564" w14:textId="77777777" w:rsidR="004D74D8" w:rsidRPr="0006522C" w:rsidRDefault="004D74D8" w:rsidP="0006522C">
            <w:pPr>
              <w:widowControl w:val="0"/>
              <w:numPr>
                <w:ilvl w:val="0"/>
                <w:numId w:val="45"/>
              </w:numPr>
              <w:ind w:left="601" w:hanging="425"/>
              <w:contextualSpacing/>
              <w:jc w:val="both"/>
              <w:rPr>
                <w:rFonts w:ascii="Tahoma" w:eastAsia="Calibri" w:hAnsi="Tahoma" w:cs="Tahoma"/>
                <w:sz w:val="20"/>
                <w:szCs w:val="20"/>
              </w:rPr>
            </w:pPr>
            <w:r w:rsidRPr="0006522C">
              <w:rPr>
                <w:rFonts w:ascii="Tahoma" w:eastAsia="Calibri" w:hAnsi="Tahoma" w:cs="Tahoma"/>
                <w:sz w:val="20"/>
                <w:szCs w:val="20"/>
              </w:rPr>
              <w:t>Disponibilização para utilização de aplicativo sistêmico desenvolvido em plataforma web;</w:t>
            </w:r>
          </w:p>
        </w:tc>
        <w:tc>
          <w:tcPr>
            <w:tcW w:w="1421" w:type="dxa"/>
          </w:tcPr>
          <w:p w14:paraId="2A71D97F" w14:textId="77777777" w:rsidR="004D74D8" w:rsidRPr="0006522C" w:rsidRDefault="004D74D8" w:rsidP="0006522C">
            <w:pPr>
              <w:ind w:left="435"/>
              <w:contextualSpacing/>
              <w:jc w:val="center"/>
              <w:rPr>
                <w:rFonts w:ascii="Tahoma" w:eastAsia="Calibri" w:hAnsi="Tahoma" w:cs="Tahoma"/>
                <w:b/>
                <w:sz w:val="20"/>
                <w:szCs w:val="20"/>
              </w:rPr>
            </w:pPr>
            <w:r w:rsidRPr="0006522C">
              <w:rPr>
                <w:rFonts w:ascii="Tahoma" w:eastAsia="Calibri" w:hAnsi="Tahoma" w:cs="Tahoma"/>
                <w:b/>
                <w:sz w:val="20"/>
                <w:szCs w:val="20"/>
              </w:rPr>
              <w:t>SIM</w:t>
            </w:r>
          </w:p>
        </w:tc>
        <w:tc>
          <w:tcPr>
            <w:tcW w:w="1277" w:type="dxa"/>
          </w:tcPr>
          <w:p w14:paraId="6CB1B181" w14:textId="77777777" w:rsidR="004D74D8" w:rsidRPr="0006522C" w:rsidRDefault="004D74D8" w:rsidP="0006522C">
            <w:pPr>
              <w:ind w:left="720"/>
              <w:contextualSpacing/>
              <w:jc w:val="both"/>
              <w:rPr>
                <w:rFonts w:ascii="Tahoma" w:eastAsia="Calibri" w:hAnsi="Tahoma" w:cs="Tahoma"/>
                <w:sz w:val="20"/>
                <w:szCs w:val="20"/>
              </w:rPr>
            </w:pPr>
          </w:p>
        </w:tc>
      </w:tr>
      <w:tr w:rsidR="004D74D8" w:rsidRPr="0006522C" w14:paraId="24979860" w14:textId="77777777" w:rsidTr="00660861">
        <w:tc>
          <w:tcPr>
            <w:tcW w:w="6657" w:type="dxa"/>
          </w:tcPr>
          <w:p w14:paraId="55E59738" w14:textId="77777777" w:rsidR="004D74D8" w:rsidRPr="0006522C" w:rsidRDefault="004D74D8" w:rsidP="0006522C">
            <w:pPr>
              <w:widowControl w:val="0"/>
              <w:numPr>
                <w:ilvl w:val="0"/>
                <w:numId w:val="45"/>
              </w:numPr>
              <w:ind w:left="601" w:hanging="425"/>
              <w:contextualSpacing/>
              <w:jc w:val="both"/>
              <w:rPr>
                <w:rFonts w:ascii="Tahoma" w:eastAsia="Calibri" w:hAnsi="Tahoma" w:cs="Tahoma"/>
                <w:sz w:val="20"/>
                <w:szCs w:val="20"/>
              </w:rPr>
            </w:pPr>
            <w:r w:rsidRPr="0006522C">
              <w:rPr>
                <w:rFonts w:ascii="Tahoma" w:eastAsia="Calibri" w:hAnsi="Tahoma" w:cs="Tahoma"/>
                <w:sz w:val="20"/>
                <w:szCs w:val="20"/>
              </w:rPr>
              <w:t>Proporcionar demonstrativos para análise técnica e gerencial sobre indicadores de gestão fiscal, de forma padronizada e organizada;</w:t>
            </w:r>
          </w:p>
        </w:tc>
        <w:tc>
          <w:tcPr>
            <w:tcW w:w="1421" w:type="dxa"/>
          </w:tcPr>
          <w:p w14:paraId="63E71FA0" w14:textId="77777777" w:rsidR="004D74D8" w:rsidRPr="0006522C" w:rsidRDefault="004D74D8" w:rsidP="0006522C">
            <w:pPr>
              <w:ind w:left="720"/>
              <w:contextualSpacing/>
              <w:jc w:val="center"/>
              <w:rPr>
                <w:rFonts w:ascii="Tahoma" w:eastAsia="Calibri" w:hAnsi="Tahoma" w:cs="Tahoma"/>
                <w:b/>
                <w:sz w:val="20"/>
                <w:szCs w:val="20"/>
              </w:rPr>
            </w:pPr>
          </w:p>
        </w:tc>
        <w:tc>
          <w:tcPr>
            <w:tcW w:w="1277" w:type="dxa"/>
          </w:tcPr>
          <w:p w14:paraId="34B526A0" w14:textId="77777777" w:rsidR="004D74D8" w:rsidRPr="0006522C" w:rsidRDefault="004D74D8" w:rsidP="0006522C">
            <w:pPr>
              <w:ind w:left="720"/>
              <w:contextualSpacing/>
              <w:jc w:val="both"/>
              <w:rPr>
                <w:rFonts w:ascii="Tahoma" w:eastAsia="Calibri" w:hAnsi="Tahoma" w:cs="Tahoma"/>
                <w:sz w:val="20"/>
                <w:szCs w:val="20"/>
              </w:rPr>
            </w:pPr>
          </w:p>
        </w:tc>
      </w:tr>
      <w:tr w:rsidR="004D74D8" w:rsidRPr="0006522C" w14:paraId="143E3B1F" w14:textId="77777777" w:rsidTr="00660861">
        <w:tc>
          <w:tcPr>
            <w:tcW w:w="6657" w:type="dxa"/>
          </w:tcPr>
          <w:p w14:paraId="66BD62F4" w14:textId="77777777" w:rsidR="004D74D8" w:rsidRPr="0006522C" w:rsidRDefault="004D74D8" w:rsidP="0006522C">
            <w:pPr>
              <w:widowControl w:val="0"/>
              <w:numPr>
                <w:ilvl w:val="0"/>
                <w:numId w:val="45"/>
              </w:numPr>
              <w:ind w:left="601" w:hanging="425"/>
              <w:contextualSpacing/>
              <w:jc w:val="both"/>
              <w:rPr>
                <w:rFonts w:ascii="Tahoma" w:eastAsia="Calibri" w:hAnsi="Tahoma" w:cs="Tahoma"/>
                <w:sz w:val="20"/>
                <w:szCs w:val="20"/>
              </w:rPr>
            </w:pPr>
            <w:r w:rsidRPr="0006522C">
              <w:rPr>
                <w:rFonts w:ascii="Tahoma" w:eastAsia="Calibri" w:hAnsi="Tahoma" w:cs="Tahoma"/>
                <w:sz w:val="20"/>
                <w:szCs w:val="20"/>
              </w:rPr>
              <w:t>Propiciar à CONTRATANTE, mecanismos mais eficazes e eficientes na obtenção de informações transmitidas ao Sistema Audesp;</w:t>
            </w:r>
          </w:p>
        </w:tc>
        <w:tc>
          <w:tcPr>
            <w:tcW w:w="1421" w:type="dxa"/>
          </w:tcPr>
          <w:p w14:paraId="0A8A20CE" w14:textId="77777777" w:rsidR="004D74D8" w:rsidRPr="0006522C" w:rsidRDefault="004D74D8" w:rsidP="0006522C">
            <w:pPr>
              <w:ind w:left="720"/>
              <w:contextualSpacing/>
              <w:jc w:val="center"/>
              <w:rPr>
                <w:rFonts w:ascii="Tahoma" w:eastAsia="Calibri" w:hAnsi="Tahoma" w:cs="Tahoma"/>
                <w:b/>
                <w:sz w:val="20"/>
                <w:szCs w:val="20"/>
              </w:rPr>
            </w:pPr>
          </w:p>
        </w:tc>
        <w:tc>
          <w:tcPr>
            <w:tcW w:w="1277" w:type="dxa"/>
          </w:tcPr>
          <w:p w14:paraId="70194378" w14:textId="77777777" w:rsidR="004D74D8" w:rsidRPr="0006522C" w:rsidRDefault="004D74D8" w:rsidP="0006522C">
            <w:pPr>
              <w:ind w:left="720"/>
              <w:contextualSpacing/>
              <w:jc w:val="both"/>
              <w:rPr>
                <w:rFonts w:ascii="Tahoma" w:eastAsia="Calibri" w:hAnsi="Tahoma" w:cs="Tahoma"/>
                <w:sz w:val="20"/>
                <w:szCs w:val="20"/>
              </w:rPr>
            </w:pPr>
          </w:p>
        </w:tc>
      </w:tr>
      <w:tr w:rsidR="004D74D8" w:rsidRPr="0006522C" w14:paraId="6EC872D8" w14:textId="77777777" w:rsidTr="00660861">
        <w:tc>
          <w:tcPr>
            <w:tcW w:w="6657" w:type="dxa"/>
          </w:tcPr>
          <w:p w14:paraId="326ED6B9" w14:textId="77777777" w:rsidR="004D74D8" w:rsidRPr="0006522C" w:rsidRDefault="004D74D8" w:rsidP="0006522C">
            <w:pPr>
              <w:widowControl w:val="0"/>
              <w:numPr>
                <w:ilvl w:val="0"/>
                <w:numId w:val="45"/>
              </w:numPr>
              <w:ind w:left="601" w:hanging="425"/>
              <w:contextualSpacing/>
              <w:jc w:val="both"/>
              <w:rPr>
                <w:rFonts w:ascii="Tahoma" w:eastAsia="Calibri" w:hAnsi="Tahoma" w:cs="Tahoma"/>
                <w:sz w:val="20"/>
                <w:szCs w:val="20"/>
              </w:rPr>
            </w:pPr>
            <w:r w:rsidRPr="0006522C">
              <w:rPr>
                <w:rFonts w:ascii="Tahoma" w:eastAsia="Calibri" w:hAnsi="Tahoma" w:cs="Tahoma"/>
                <w:sz w:val="20"/>
                <w:szCs w:val="20"/>
              </w:rPr>
              <w:t>Controle de acesso a dados seguro mediante controle de usuários e senhas criptografadas;</w:t>
            </w:r>
          </w:p>
        </w:tc>
        <w:tc>
          <w:tcPr>
            <w:tcW w:w="1421" w:type="dxa"/>
          </w:tcPr>
          <w:p w14:paraId="61305577" w14:textId="77777777" w:rsidR="004D74D8" w:rsidRPr="0006522C" w:rsidRDefault="004D74D8" w:rsidP="0006522C">
            <w:pPr>
              <w:ind w:left="720"/>
              <w:contextualSpacing/>
              <w:jc w:val="center"/>
              <w:rPr>
                <w:rFonts w:ascii="Tahoma" w:eastAsia="Calibri" w:hAnsi="Tahoma" w:cs="Tahoma"/>
                <w:b/>
                <w:sz w:val="20"/>
                <w:szCs w:val="20"/>
              </w:rPr>
            </w:pPr>
            <w:r w:rsidRPr="0006522C">
              <w:rPr>
                <w:rFonts w:ascii="Tahoma" w:eastAsia="Calibri" w:hAnsi="Tahoma" w:cs="Tahoma"/>
                <w:b/>
                <w:sz w:val="20"/>
                <w:szCs w:val="20"/>
              </w:rPr>
              <w:t>SIM</w:t>
            </w:r>
          </w:p>
        </w:tc>
        <w:tc>
          <w:tcPr>
            <w:tcW w:w="1277" w:type="dxa"/>
          </w:tcPr>
          <w:p w14:paraId="164BA367" w14:textId="77777777" w:rsidR="004D74D8" w:rsidRPr="0006522C" w:rsidRDefault="004D74D8" w:rsidP="0006522C">
            <w:pPr>
              <w:ind w:left="720"/>
              <w:contextualSpacing/>
              <w:jc w:val="both"/>
              <w:rPr>
                <w:rFonts w:ascii="Tahoma" w:eastAsia="Calibri" w:hAnsi="Tahoma" w:cs="Tahoma"/>
                <w:sz w:val="20"/>
                <w:szCs w:val="20"/>
              </w:rPr>
            </w:pPr>
          </w:p>
        </w:tc>
      </w:tr>
      <w:tr w:rsidR="004D74D8" w:rsidRPr="0006522C" w14:paraId="62AF656B" w14:textId="77777777" w:rsidTr="00660861">
        <w:tc>
          <w:tcPr>
            <w:tcW w:w="6657" w:type="dxa"/>
          </w:tcPr>
          <w:p w14:paraId="1AEAACCD" w14:textId="77777777" w:rsidR="004D74D8" w:rsidRPr="0006522C" w:rsidRDefault="004D74D8" w:rsidP="0006522C">
            <w:pPr>
              <w:widowControl w:val="0"/>
              <w:numPr>
                <w:ilvl w:val="0"/>
                <w:numId w:val="45"/>
              </w:numPr>
              <w:ind w:left="601" w:hanging="425"/>
              <w:contextualSpacing/>
              <w:jc w:val="both"/>
              <w:rPr>
                <w:rFonts w:ascii="Tahoma" w:eastAsia="Calibri" w:hAnsi="Tahoma" w:cs="Tahoma"/>
                <w:sz w:val="20"/>
                <w:szCs w:val="20"/>
              </w:rPr>
            </w:pPr>
            <w:r w:rsidRPr="0006522C">
              <w:rPr>
                <w:rFonts w:ascii="Tahoma" w:eastAsia="Calibri" w:hAnsi="Tahoma" w:cs="Tahoma"/>
                <w:sz w:val="20"/>
                <w:szCs w:val="20"/>
              </w:rPr>
              <w:t>As informações devem estar disponibilizadas integralmente pela internet;</w:t>
            </w:r>
          </w:p>
        </w:tc>
        <w:tc>
          <w:tcPr>
            <w:tcW w:w="1421" w:type="dxa"/>
          </w:tcPr>
          <w:p w14:paraId="37F3F057" w14:textId="77777777" w:rsidR="004D74D8" w:rsidRPr="0006522C" w:rsidRDefault="004D74D8" w:rsidP="0006522C">
            <w:pPr>
              <w:ind w:left="720"/>
              <w:contextualSpacing/>
              <w:jc w:val="center"/>
              <w:rPr>
                <w:rFonts w:ascii="Tahoma" w:eastAsia="Calibri" w:hAnsi="Tahoma" w:cs="Tahoma"/>
                <w:b/>
                <w:sz w:val="20"/>
                <w:szCs w:val="20"/>
              </w:rPr>
            </w:pPr>
          </w:p>
        </w:tc>
        <w:tc>
          <w:tcPr>
            <w:tcW w:w="1277" w:type="dxa"/>
          </w:tcPr>
          <w:p w14:paraId="24581877" w14:textId="77777777" w:rsidR="004D74D8" w:rsidRPr="0006522C" w:rsidRDefault="004D74D8" w:rsidP="0006522C">
            <w:pPr>
              <w:ind w:left="720"/>
              <w:contextualSpacing/>
              <w:jc w:val="both"/>
              <w:rPr>
                <w:rFonts w:ascii="Tahoma" w:eastAsia="Calibri" w:hAnsi="Tahoma" w:cs="Tahoma"/>
                <w:sz w:val="20"/>
                <w:szCs w:val="20"/>
              </w:rPr>
            </w:pPr>
          </w:p>
        </w:tc>
      </w:tr>
      <w:tr w:rsidR="004D74D8" w:rsidRPr="0006522C" w14:paraId="4D701025" w14:textId="77777777" w:rsidTr="00660861">
        <w:tc>
          <w:tcPr>
            <w:tcW w:w="6657" w:type="dxa"/>
          </w:tcPr>
          <w:p w14:paraId="7DD2B20D" w14:textId="77777777" w:rsidR="004D74D8" w:rsidRPr="0006522C" w:rsidRDefault="004D74D8" w:rsidP="0006522C">
            <w:pPr>
              <w:widowControl w:val="0"/>
              <w:numPr>
                <w:ilvl w:val="0"/>
                <w:numId w:val="45"/>
              </w:numPr>
              <w:ind w:left="601" w:hanging="425"/>
              <w:contextualSpacing/>
              <w:jc w:val="both"/>
              <w:rPr>
                <w:rFonts w:ascii="Tahoma" w:eastAsia="Calibri" w:hAnsi="Tahoma" w:cs="Tahoma"/>
                <w:sz w:val="20"/>
                <w:szCs w:val="20"/>
              </w:rPr>
            </w:pPr>
            <w:r w:rsidRPr="0006522C">
              <w:rPr>
                <w:rFonts w:ascii="Tahoma" w:eastAsia="Calibri" w:hAnsi="Tahoma" w:cs="Tahoma"/>
                <w:sz w:val="20"/>
                <w:szCs w:val="20"/>
              </w:rPr>
              <w:t>Gerenciamento das informações através de aplicativo em plataforma web, desenvolvido com linguagem de alto nível;</w:t>
            </w:r>
          </w:p>
        </w:tc>
        <w:tc>
          <w:tcPr>
            <w:tcW w:w="1421" w:type="dxa"/>
          </w:tcPr>
          <w:p w14:paraId="1705AA6A" w14:textId="77777777" w:rsidR="004D74D8" w:rsidRPr="0006522C" w:rsidRDefault="004D74D8" w:rsidP="0006522C">
            <w:pPr>
              <w:ind w:left="720"/>
              <w:contextualSpacing/>
              <w:jc w:val="center"/>
              <w:rPr>
                <w:rFonts w:ascii="Tahoma" w:eastAsia="Calibri" w:hAnsi="Tahoma" w:cs="Tahoma"/>
                <w:b/>
                <w:sz w:val="20"/>
                <w:szCs w:val="20"/>
              </w:rPr>
            </w:pPr>
            <w:r w:rsidRPr="0006522C">
              <w:rPr>
                <w:rFonts w:ascii="Tahoma" w:eastAsia="Calibri" w:hAnsi="Tahoma" w:cs="Tahoma"/>
                <w:b/>
                <w:sz w:val="20"/>
                <w:szCs w:val="20"/>
              </w:rPr>
              <w:t>SIM</w:t>
            </w:r>
          </w:p>
        </w:tc>
        <w:tc>
          <w:tcPr>
            <w:tcW w:w="1277" w:type="dxa"/>
          </w:tcPr>
          <w:p w14:paraId="4F676A91" w14:textId="77777777" w:rsidR="004D74D8" w:rsidRPr="0006522C" w:rsidRDefault="004D74D8" w:rsidP="0006522C">
            <w:pPr>
              <w:ind w:left="720"/>
              <w:contextualSpacing/>
              <w:jc w:val="both"/>
              <w:rPr>
                <w:rFonts w:ascii="Tahoma" w:eastAsia="Calibri" w:hAnsi="Tahoma" w:cs="Tahoma"/>
                <w:sz w:val="20"/>
                <w:szCs w:val="20"/>
              </w:rPr>
            </w:pPr>
          </w:p>
        </w:tc>
      </w:tr>
      <w:tr w:rsidR="004D74D8" w:rsidRPr="0006522C" w14:paraId="30FE4A1A" w14:textId="77777777" w:rsidTr="00660861">
        <w:tc>
          <w:tcPr>
            <w:tcW w:w="6657" w:type="dxa"/>
          </w:tcPr>
          <w:p w14:paraId="5F28429E" w14:textId="77777777" w:rsidR="004D74D8" w:rsidRPr="0006522C" w:rsidRDefault="004D74D8" w:rsidP="0006522C">
            <w:pPr>
              <w:widowControl w:val="0"/>
              <w:numPr>
                <w:ilvl w:val="0"/>
                <w:numId w:val="45"/>
              </w:numPr>
              <w:ind w:left="601" w:hanging="425"/>
              <w:contextualSpacing/>
              <w:jc w:val="both"/>
              <w:rPr>
                <w:rFonts w:ascii="Tahoma" w:eastAsia="Calibri" w:hAnsi="Tahoma" w:cs="Tahoma"/>
                <w:sz w:val="20"/>
                <w:szCs w:val="20"/>
              </w:rPr>
            </w:pPr>
            <w:r w:rsidRPr="0006522C">
              <w:rPr>
                <w:rFonts w:ascii="Tahoma" w:eastAsia="Calibri" w:hAnsi="Tahoma" w:cs="Tahoma"/>
                <w:sz w:val="20"/>
                <w:szCs w:val="20"/>
              </w:rPr>
              <w:t>Informações disponíveis pela internet, através de vários navegadores, inclusive através de dispositivos móveis como tablets e smartphones;</w:t>
            </w:r>
          </w:p>
        </w:tc>
        <w:tc>
          <w:tcPr>
            <w:tcW w:w="1421" w:type="dxa"/>
          </w:tcPr>
          <w:p w14:paraId="269085CF" w14:textId="77777777" w:rsidR="004D74D8" w:rsidRPr="0006522C" w:rsidRDefault="004D74D8" w:rsidP="0006522C">
            <w:pPr>
              <w:ind w:left="720"/>
              <w:contextualSpacing/>
              <w:jc w:val="center"/>
              <w:rPr>
                <w:rFonts w:ascii="Tahoma" w:eastAsia="Calibri" w:hAnsi="Tahoma" w:cs="Tahoma"/>
                <w:b/>
                <w:sz w:val="20"/>
                <w:szCs w:val="20"/>
              </w:rPr>
            </w:pPr>
            <w:r w:rsidRPr="0006522C">
              <w:rPr>
                <w:rFonts w:ascii="Tahoma" w:eastAsia="Calibri" w:hAnsi="Tahoma" w:cs="Tahoma"/>
                <w:b/>
                <w:sz w:val="20"/>
                <w:szCs w:val="20"/>
              </w:rPr>
              <w:t>SIM</w:t>
            </w:r>
          </w:p>
        </w:tc>
        <w:tc>
          <w:tcPr>
            <w:tcW w:w="1277" w:type="dxa"/>
          </w:tcPr>
          <w:p w14:paraId="116A2AF2" w14:textId="77777777" w:rsidR="004D74D8" w:rsidRPr="0006522C" w:rsidRDefault="004D74D8" w:rsidP="0006522C">
            <w:pPr>
              <w:ind w:left="720"/>
              <w:contextualSpacing/>
              <w:jc w:val="both"/>
              <w:rPr>
                <w:rFonts w:ascii="Tahoma" w:eastAsia="Calibri" w:hAnsi="Tahoma" w:cs="Tahoma"/>
                <w:sz w:val="20"/>
                <w:szCs w:val="20"/>
              </w:rPr>
            </w:pPr>
          </w:p>
        </w:tc>
      </w:tr>
      <w:tr w:rsidR="004D74D8" w:rsidRPr="0006522C" w14:paraId="6D94009F" w14:textId="77777777" w:rsidTr="00660861">
        <w:trPr>
          <w:trHeight w:val="698"/>
        </w:trPr>
        <w:tc>
          <w:tcPr>
            <w:tcW w:w="6657" w:type="dxa"/>
          </w:tcPr>
          <w:p w14:paraId="266D862A" w14:textId="77777777" w:rsidR="004D74D8" w:rsidRPr="0006522C" w:rsidRDefault="004D74D8" w:rsidP="0006522C">
            <w:pPr>
              <w:widowControl w:val="0"/>
              <w:numPr>
                <w:ilvl w:val="0"/>
                <w:numId w:val="45"/>
              </w:numPr>
              <w:tabs>
                <w:tab w:val="left" w:pos="851"/>
              </w:tabs>
              <w:ind w:left="601" w:hanging="425"/>
              <w:contextualSpacing/>
              <w:jc w:val="both"/>
              <w:rPr>
                <w:rFonts w:ascii="Tahoma" w:eastAsia="Calibri" w:hAnsi="Tahoma" w:cs="Tahoma"/>
                <w:sz w:val="20"/>
                <w:szCs w:val="20"/>
              </w:rPr>
            </w:pPr>
            <w:r w:rsidRPr="0006522C">
              <w:rPr>
                <w:rFonts w:ascii="Tahoma" w:eastAsia="Calibri" w:hAnsi="Tahoma" w:cs="Tahoma"/>
                <w:sz w:val="20"/>
                <w:szCs w:val="20"/>
              </w:rPr>
              <w:t>O sistema deve obter as informações em padrão XML do Sistema Audesp do Tribunal de Contas do Estado de São Paulo;</w:t>
            </w:r>
          </w:p>
        </w:tc>
        <w:tc>
          <w:tcPr>
            <w:tcW w:w="1421" w:type="dxa"/>
          </w:tcPr>
          <w:p w14:paraId="52C0AE02" w14:textId="77777777" w:rsidR="004D74D8" w:rsidRPr="0006522C" w:rsidRDefault="004D74D8" w:rsidP="0006522C">
            <w:pPr>
              <w:tabs>
                <w:tab w:val="left" w:pos="851"/>
              </w:tabs>
              <w:jc w:val="center"/>
              <w:rPr>
                <w:rFonts w:ascii="Tahoma" w:eastAsia="Calibri" w:hAnsi="Tahoma" w:cs="Tahoma"/>
                <w:b/>
                <w:sz w:val="20"/>
                <w:szCs w:val="20"/>
              </w:rPr>
            </w:pPr>
            <w:r w:rsidRPr="0006522C">
              <w:rPr>
                <w:rFonts w:ascii="Tahoma" w:eastAsia="Calibri" w:hAnsi="Tahoma" w:cs="Tahoma"/>
                <w:b/>
                <w:sz w:val="20"/>
                <w:szCs w:val="20"/>
              </w:rPr>
              <w:t>SIM</w:t>
            </w:r>
          </w:p>
        </w:tc>
        <w:tc>
          <w:tcPr>
            <w:tcW w:w="1277" w:type="dxa"/>
          </w:tcPr>
          <w:p w14:paraId="44E057C5" w14:textId="77777777" w:rsidR="004D74D8" w:rsidRPr="0006522C" w:rsidRDefault="004D74D8" w:rsidP="0006522C">
            <w:pPr>
              <w:tabs>
                <w:tab w:val="left" w:pos="851"/>
              </w:tabs>
              <w:ind w:left="720"/>
              <w:contextualSpacing/>
              <w:jc w:val="both"/>
              <w:rPr>
                <w:rFonts w:ascii="Tahoma" w:eastAsia="Calibri" w:hAnsi="Tahoma" w:cs="Tahoma"/>
                <w:sz w:val="20"/>
                <w:szCs w:val="20"/>
              </w:rPr>
            </w:pPr>
          </w:p>
        </w:tc>
      </w:tr>
      <w:tr w:rsidR="004D74D8" w:rsidRPr="0006522C" w14:paraId="754FD31E" w14:textId="77777777" w:rsidTr="00660861">
        <w:tc>
          <w:tcPr>
            <w:tcW w:w="6657" w:type="dxa"/>
          </w:tcPr>
          <w:p w14:paraId="61E8CEB8" w14:textId="77777777" w:rsidR="004D74D8" w:rsidRPr="0006522C" w:rsidRDefault="004D74D8" w:rsidP="0006522C">
            <w:pPr>
              <w:widowControl w:val="0"/>
              <w:numPr>
                <w:ilvl w:val="0"/>
                <w:numId w:val="45"/>
              </w:numPr>
              <w:tabs>
                <w:tab w:val="left" w:pos="851"/>
              </w:tabs>
              <w:ind w:left="601" w:hanging="425"/>
              <w:contextualSpacing/>
              <w:jc w:val="both"/>
              <w:rPr>
                <w:rFonts w:ascii="Tahoma" w:eastAsia="Calibri" w:hAnsi="Tahoma" w:cs="Tahoma"/>
                <w:bCs/>
                <w:sz w:val="20"/>
                <w:szCs w:val="20"/>
              </w:rPr>
            </w:pPr>
            <w:r w:rsidRPr="0006522C">
              <w:rPr>
                <w:rFonts w:ascii="Tahoma" w:eastAsia="Calibri" w:hAnsi="Tahoma" w:cs="Tahoma"/>
                <w:bCs/>
                <w:sz w:val="20"/>
                <w:szCs w:val="20"/>
              </w:rPr>
              <w:t xml:space="preserve">Possuir rotina automatizada para importação dos arquivos eletrônicos em padrão XML, conforme layout definido pelo Tribunal de Contas do Estado de São Paulo - Sistema AUDESP;  </w:t>
            </w:r>
          </w:p>
        </w:tc>
        <w:tc>
          <w:tcPr>
            <w:tcW w:w="1421" w:type="dxa"/>
          </w:tcPr>
          <w:p w14:paraId="3B4F4588" w14:textId="77777777" w:rsidR="004D74D8" w:rsidRPr="0006522C" w:rsidRDefault="004D74D8" w:rsidP="0006522C">
            <w:pPr>
              <w:tabs>
                <w:tab w:val="left" w:pos="851"/>
              </w:tabs>
              <w:jc w:val="center"/>
              <w:rPr>
                <w:rFonts w:ascii="Tahoma" w:eastAsia="Calibri" w:hAnsi="Tahoma" w:cs="Tahoma"/>
                <w:b/>
                <w:sz w:val="20"/>
                <w:szCs w:val="20"/>
              </w:rPr>
            </w:pPr>
            <w:r w:rsidRPr="0006522C">
              <w:rPr>
                <w:rFonts w:ascii="Tahoma" w:eastAsia="Calibri" w:hAnsi="Tahoma" w:cs="Tahoma"/>
                <w:b/>
                <w:sz w:val="20"/>
                <w:szCs w:val="20"/>
              </w:rPr>
              <w:t>SIM</w:t>
            </w:r>
          </w:p>
        </w:tc>
        <w:tc>
          <w:tcPr>
            <w:tcW w:w="1277" w:type="dxa"/>
          </w:tcPr>
          <w:p w14:paraId="6B2B4054" w14:textId="77777777" w:rsidR="004D74D8" w:rsidRPr="0006522C" w:rsidRDefault="004D74D8" w:rsidP="0006522C">
            <w:pPr>
              <w:tabs>
                <w:tab w:val="left" w:pos="851"/>
              </w:tabs>
              <w:jc w:val="both"/>
              <w:rPr>
                <w:rFonts w:ascii="Tahoma" w:eastAsia="Calibri" w:hAnsi="Tahoma" w:cs="Tahoma"/>
                <w:bCs/>
                <w:sz w:val="20"/>
                <w:szCs w:val="20"/>
              </w:rPr>
            </w:pPr>
          </w:p>
        </w:tc>
      </w:tr>
      <w:tr w:rsidR="004D74D8" w:rsidRPr="0006522C" w14:paraId="2C50FB4D" w14:textId="77777777" w:rsidTr="00660861">
        <w:tc>
          <w:tcPr>
            <w:tcW w:w="6657" w:type="dxa"/>
          </w:tcPr>
          <w:p w14:paraId="126328CD"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Consolidação automatizada dos arquivos em formato XML transmitidos periodicamente pelos Órgãos da Administração Direta e Indireta para o Tribunal de Contas do Estado de São Paulo - Sistema AUDESP;</w:t>
            </w:r>
          </w:p>
        </w:tc>
        <w:tc>
          <w:tcPr>
            <w:tcW w:w="1421" w:type="dxa"/>
          </w:tcPr>
          <w:p w14:paraId="0121008A" w14:textId="77777777" w:rsidR="004D74D8" w:rsidRPr="0006522C" w:rsidRDefault="004D74D8" w:rsidP="0006522C">
            <w:pPr>
              <w:tabs>
                <w:tab w:val="left" w:pos="851"/>
              </w:tabs>
              <w:jc w:val="center"/>
              <w:rPr>
                <w:rFonts w:ascii="Tahoma" w:eastAsia="Calibri" w:hAnsi="Tahoma" w:cs="Tahoma"/>
                <w:b/>
                <w:sz w:val="20"/>
                <w:szCs w:val="20"/>
              </w:rPr>
            </w:pPr>
            <w:r w:rsidRPr="0006522C">
              <w:rPr>
                <w:rFonts w:ascii="Tahoma" w:eastAsia="Calibri" w:hAnsi="Tahoma" w:cs="Tahoma"/>
                <w:b/>
                <w:sz w:val="20"/>
                <w:szCs w:val="20"/>
              </w:rPr>
              <w:t>SIM</w:t>
            </w:r>
          </w:p>
        </w:tc>
        <w:tc>
          <w:tcPr>
            <w:tcW w:w="1277" w:type="dxa"/>
          </w:tcPr>
          <w:p w14:paraId="6A1E6D38" w14:textId="77777777" w:rsidR="004D74D8" w:rsidRPr="0006522C" w:rsidRDefault="004D74D8" w:rsidP="0006522C">
            <w:pPr>
              <w:tabs>
                <w:tab w:val="left" w:pos="851"/>
              </w:tabs>
              <w:ind w:left="720"/>
              <w:jc w:val="both"/>
              <w:rPr>
                <w:rFonts w:ascii="Tahoma" w:eastAsia="Calibri" w:hAnsi="Tahoma" w:cs="Tahoma"/>
                <w:bCs/>
                <w:sz w:val="20"/>
                <w:szCs w:val="20"/>
              </w:rPr>
            </w:pPr>
          </w:p>
        </w:tc>
      </w:tr>
      <w:tr w:rsidR="004D74D8" w:rsidRPr="0006522C" w14:paraId="2DB953F3" w14:textId="77777777" w:rsidTr="00660861">
        <w:tc>
          <w:tcPr>
            <w:tcW w:w="6657" w:type="dxa"/>
          </w:tcPr>
          <w:p w14:paraId="39C584E0" w14:textId="77777777" w:rsidR="004D74D8" w:rsidRPr="0006522C" w:rsidRDefault="004D74D8" w:rsidP="0006522C">
            <w:pPr>
              <w:widowControl w:val="0"/>
              <w:numPr>
                <w:ilvl w:val="0"/>
                <w:numId w:val="45"/>
              </w:numPr>
              <w:ind w:left="601" w:hanging="425"/>
              <w:contextualSpacing/>
              <w:jc w:val="both"/>
              <w:rPr>
                <w:rFonts w:ascii="Tahoma" w:eastAsia="Calibri" w:hAnsi="Tahoma" w:cs="Tahoma"/>
                <w:sz w:val="20"/>
                <w:szCs w:val="20"/>
              </w:rPr>
            </w:pPr>
            <w:r w:rsidRPr="0006522C">
              <w:rPr>
                <w:rFonts w:ascii="Tahoma" w:eastAsia="Calibri" w:hAnsi="Tahoma" w:cs="Tahoma"/>
                <w:sz w:val="20"/>
                <w:szCs w:val="20"/>
              </w:rPr>
              <w:t>Disponibilizar as informações em padrão XML, XBRL, CSV, entre outros leiautes, para prestação automatizada a sistema da Secretaria do Tesouro Nacional, Ministério da Educação, Ministério da Saúde e Tribunal de Contas do Estado de São Paulo;</w:t>
            </w:r>
          </w:p>
        </w:tc>
        <w:tc>
          <w:tcPr>
            <w:tcW w:w="1421" w:type="dxa"/>
          </w:tcPr>
          <w:p w14:paraId="69875F49" w14:textId="77777777" w:rsidR="004D74D8" w:rsidRPr="0006522C" w:rsidRDefault="004D74D8" w:rsidP="0006522C">
            <w:pPr>
              <w:ind w:left="720"/>
              <w:contextualSpacing/>
              <w:jc w:val="center"/>
              <w:rPr>
                <w:rFonts w:ascii="Tahoma" w:eastAsia="Calibri" w:hAnsi="Tahoma" w:cs="Tahoma"/>
                <w:b/>
                <w:sz w:val="20"/>
                <w:szCs w:val="20"/>
              </w:rPr>
            </w:pPr>
            <w:r w:rsidRPr="0006522C">
              <w:rPr>
                <w:rFonts w:ascii="Tahoma" w:eastAsia="Calibri" w:hAnsi="Tahoma" w:cs="Tahoma"/>
                <w:b/>
                <w:sz w:val="20"/>
                <w:szCs w:val="20"/>
              </w:rPr>
              <w:t>SIM</w:t>
            </w:r>
          </w:p>
        </w:tc>
        <w:tc>
          <w:tcPr>
            <w:tcW w:w="1277" w:type="dxa"/>
          </w:tcPr>
          <w:p w14:paraId="095F7287" w14:textId="77777777" w:rsidR="004D74D8" w:rsidRPr="0006522C" w:rsidRDefault="004D74D8" w:rsidP="0006522C">
            <w:pPr>
              <w:ind w:left="720"/>
              <w:contextualSpacing/>
              <w:jc w:val="both"/>
              <w:rPr>
                <w:rFonts w:ascii="Tahoma" w:eastAsia="Calibri" w:hAnsi="Tahoma" w:cs="Tahoma"/>
                <w:sz w:val="20"/>
                <w:szCs w:val="20"/>
              </w:rPr>
            </w:pPr>
          </w:p>
        </w:tc>
      </w:tr>
      <w:tr w:rsidR="004D74D8" w:rsidRPr="0006522C" w14:paraId="3E0FC4D9" w14:textId="77777777" w:rsidTr="00660861">
        <w:tc>
          <w:tcPr>
            <w:tcW w:w="6657" w:type="dxa"/>
          </w:tcPr>
          <w:p w14:paraId="39D65FE1" w14:textId="77777777" w:rsidR="004D74D8" w:rsidRPr="0006522C" w:rsidRDefault="004D74D8" w:rsidP="0006522C">
            <w:pPr>
              <w:widowControl w:val="0"/>
              <w:numPr>
                <w:ilvl w:val="0"/>
                <w:numId w:val="45"/>
              </w:numPr>
              <w:ind w:left="601" w:hanging="425"/>
              <w:contextualSpacing/>
              <w:jc w:val="both"/>
              <w:rPr>
                <w:rFonts w:ascii="Tahoma" w:eastAsia="Calibri" w:hAnsi="Tahoma" w:cs="Tahoma"/>
                <w:sz w:val="20"/>
                <w:szCs w:val="20"/>
              </w:rPr>
            </w:pPr>
            <w:r w:rsidRPr="0006522C">
              <w:rPr>
                <w:rFonts w:ascii="Tahoma" w:eastAsia="Calibri" w:hAnsi="Tahoma" w:cs="Tahoma"/>
                <w:sz w:val="20"/>
                <w:szCs w:val="20"/>
              </w:rPr>
              <w:t>Propiciar mecanismos que permita gerar e salvar relatórios no mínimo em padrão XLS, DOC e PDF;</w:t>
            </w:r>
          </w:p>
        </w:tc>
        <w:tc>
          <w:tcPr>
            <w:tcW w:w="1421" w:type="dxa"/>
          </w:tcPr>
          <w:p w14:paraId="702902F7" w14:textId="77777777" w:rsidR="004D74D8" w:rsidRPr="0006522C" w:rsidRDefault="004D74D8" w:rsidP="0006522C">
            <w:pPr>
              <w:ind w:left="720"/>
              <w:contextualSpacing/>
              <w:jc w:val="center"/>
              <w:rPr>
                <w:rFonts w:ascii="Tahoma" w:eastAsia="Calibri" w:hAnsi="Tahoma" w:cs="Tahoma"/>
                <w:b/>
                <w:sz w:val="20"/>
                <w:szCs w:val="20"/>
              </w:rPr>
            </w:pPr>
            <w:r w:rsidRPr="0006522C">
              <w:rPr>
                <w:rFonts w:ascii="Tahoma" w:eastAsia="Calibri" w:hAnsi="Tahoma" w:cs="Tahoma"/>
                <w:b/>
                <w:sz w:val="20"/>
                <w:szCs w:val="20"/>
              </w:rPr>
              <w:t>SIM</w:t>
            </w:r>
          </w:p>
        </w:tc>
        <w:tc>
          <w:tcPr>
            <w:tcW w:w="1277" w:type="dxa"/>
          </w:tcPr>
          <w:p w14:paraId="7063C1D4" w14:textId="77777777" w:rsidR="004D74D8" w:rsidRPr="0006522C" w:rsidRDefault="004D74D8" w:rsidP="0006522C">
            <w:pPr>
              <w:ind w:left="720"/>
              <w:contextualSpacing/>
              <w:jc w:val="both"/>
              <w:rPr>
                <w:rFonts w:ascii="Tahoma" w:eastAsia="Calibri" w:hAnsi="Tahoma" w:cs="Tahoma"/>
                <w:sz w:val="20"/>
                <w:szCs w:val="20"/>
              </w:rPr>
            </w:pPr>
          </w:p>
        </w:tc>
      </w:tr>
      <w:tr w:rsidR="004D74D8" w:rsidRPr="0006522C" w14:paraId="2F58CDB7" w14:textId="77777777" w:rsidTr="00660861">
        <w:tc>
          <w:tcPr>
            <w:tcW w:w="6657" w:type="dxa"/>
          </w:tcPr>
          <w:p w14:paraId="7DFF82C8" w14:textId="77777777" w:rsidR="004D74D8" w:rsidRPr="0006522C" w:rsidRDefault="004D74D8" w:rsidP="0006522C">
            <w:pPr>
              <w:widowControl w:val="0"/>
              <w:numPr>
                <w:ilvl w:val="0"/>
                <w:numId w:val="45"/>
              </w:numPr>
              <w:ind w:left="601" w:hanging="425"/>
              <w:contextualSpacing/>
              <w:jc w:val="both"/>
              <w:rPr>
                <w:rFonts w:ascii="Tahoma" w:eastAsia="Calibri" w:hAnsi="Tahoma" w:cs="Tahoma"/>
                <w:sz w:val="20"/>
                <w:szCs w:val="20"/>
              </w:rPr>
            </w:pPr>
            <w:r w:rsidRPr="0006522C">
              <w:rPr>
                <w:rFonts w:ascii="Tahoma" w:eastAsia="Calibri" w:hAnsi="Tahoma" w:cs="Tahoma"/>
                <w:sz w:val="20"/>
                <w:szCs w:val="20"/>
              </w:rPr>
              <w:t>As informações contábeis, orçamentária, financeira e patrimonial devem dar atendimento as NBCASP (Normas Brasileiras de Contabilidade Aplicadas ao Setor Público);</w:t>
            </w:r>
          </w:p>
        </w:tc>
        <w:tc>
          <w:tcPr>
            <w:tcW w:w="1421" w:type="dxa"/>
          </w:tcPr>
          <w:p w14:paraId="4E493D93" w14:textId="77777777" w:rsidR="004D74D8" w:rsidRPr="0006522C" w:rsidRDefault="004D74D8" w:rsidP="0006522C">
            <w:pPr>
              <w:ind w:left="720"/>
              <w:contextualSpacing/>
              <w:jc w:val="center"/>
              <w:rPr>
                <w:rFonts w:ascii="Tahoma" w:eastAsia="Calibri" w:hAnsi="Tahoma" w:cs="Tahoma"/>
                <w:b/>
                <w:sz w:val="20"/>
                <w:szCs w:val="20"/>
              </w:rPr>
            </w:pPr>
            <w:r w:rsidRPr="0006522C">
              <w:rPr>
                <w:rFonts w:ascii="Tahoma" w:eastAsia="Calibri" w:hAnsi="Tahoma" w:cs="Tahoma"/>
                <w:b/>
                <w:sz w:val="20"/>
                <w:szCs w:val="20"/>
              </w:rPr>
              <w:t>SIM</w:t>
            </w:r>
          </w:p>
        </w:tc>
        <w:tc>
          <w:tcPr>
            <w:tcW w:w="1277" w:type="dxa"/>
          </w:tcPr>
          <w:p w14:paraId="6ACC013F" w14:textId="77777777" w:rsidR="004D74D8" w:rsidRPr="0006522C" w:rsidRDefault="004D74D8" w:rsidP="0006522C">
            <w:pPr>
              <w:ind w:left="720"/>
              <w:contextualSpacing/>
              <w:jc w:val="both"/>
              <w:rPr>
                <w:rFonts w:ascii="Tahoma" w:eastAsia="Calibri" w:hAnsi="Tahoma" w:cs="Tahoma"/>
                <w:sz w:val="20"/>
                <w:szCs w:val="20"/>
              </w:rPr>
            </w:pPr>
          </w:p>
        </w:tc>
      </w:tr>
      <w:tr w:rsidR="004D74D8" w:rsidRPr="0006522C" w14:paraId="5E99FBC7" w14:textId="77777777" w:rsidTr="00660861">
        <w:tc>
          <w:tcPr>
            <w:tcW w:w="6657" w:type="dxa"/>
          </w:tcPr>
          <w:p w14:paraId="7CD8BAD2" w14:textId="77777777" w:rsidR="004D74D8" w:rsidRPr="0006522C" w:rsidRDefault="004D74D8" w:rsidP="0006522C">
            <w:pPr>
              <w:widowControl w:val="0"/>
              <w:numPr>
                <w:ilvl w:val="0"/>
                <w:numId w:val="45"/>
              </w:numPr>
              <w:ind w:left="601" w:hanging="425"/>
              <w:contextualSpacing/>
              <w:jc w:val="both"/>
              <w:rPr>
                <w:rFonts w:ascii="Tahoma" w:eastAsia="Calibri" w:hAnsi="Tahoma" w:cs="Tahoma"/>
                <w:sz w:val="20"/>
                <w:szCs w:val="20"/>
              </w:rPr>
            </w:pPr>
            <w:r w:rsidRPr="0006522C">
              <w:rPr>
                <w:rFonts w:ascii="Tahoma" w:eastAsia="Calibri" w:hAnsi="Tahoma" w:cs="Tahoma"/>
                <w:sz w:val="20"/>
                <w:szCs w:val="20"/>
              </w:rPr>
              <w:t>Propiciar à contratante, mecanismos mais eficazes e eficientes na obtenção de informações transmitidas ao AUDESP;</w:t>
            </w:r>
          </w:p>
        </w:tc>
        <w:tc>
          <w:tcPr>
            <w:tcW w:w="1421" w:type="dxa"/>
          </w:tcPr>
          <w:p w14:paraId="21840639" w14:textId="77777777" w:rsidR="004D74D8" w:rsidRPr="0006522C" w:rsidRDefault="004D74D8" w:rsidP="0006522C">
            <w:pPr>
              <w:ind w:left="720"/>
              <w:contextualSpacing/>
              <w:jc w:val="center"/>
              <w:rPr>
                <w:rFonts w:ascii="Tahoma" w:eastAsia="Calibri" w:hAnsi="Tahoma" w:cs="Tahoma"/>
                <w:b/>
                <w:sz w:val="20"/>
                <w:szCs w:val="20"/>
              </w:rPr>
            </w:pPr>
            <w:r w:rsidRPr="0006522C">
              <w:rPr>
                <w:rFonts w:ascii="Tahoma" w:eastAsia="Calibri" w:hAnsi="Tahoma" w:cs="Tahoma"/>
                <w:b/>
                <w:sz w:val="20"/>
                <w:szCs w:val="20"/>
              </w:rPr>
              <w:t>SIM</w:t>
            </w:r>
          </w:p>
        </w:tc>
        <w:tc>
          <w:tcPr>
            <w:tcW w:w="1277" w:type="dxa"/>
          </w:tcPr>
          <w:p w14:paraId="60EF7CF7" w14:textId="77777777" w:rsidR="004D74D8" w:rsidRPr="0006522C" w:rsidRDefault="004D74D8" w:rsidP="0006522C">
            <w:pPr>
              <w:ind w:left="720"/>
              <w:contextualSpacing/>
              <w:jc w:val="both"/>
              <w:rPr>
                <w:rFonts w:ascii="Tahoma" w:eastAsia="Calibri" w:hAnsi="Tahoma" w:cs="Tahoma"/>
                <w:sz w:val="20"/>
                <w:szCs w:val="20"/>
              </w:rPr>
            </w:pPr>
          </w:p>
        </w:tc>
      </w:tr>
      <w:tr w:rsidR="004D74D8" w:rsidRPr="0006522C" w14:paraId="3EE22B8F" w14:textId="77777777" w:rsidTr="00660861">
        <w:tc>
          <w:tcPr>
            <w:tcW w:w="6657" w:type="dxa"/>
          </w:tcPr>
          <w:p w14:paraId="545CD849" w14:textId="77777777" w:rsidR="004D74D8" w:rsidRPr="0006522C" w:rsidRDefault="004D74D8" w:rsidP="0006522C">
            <w:pPr>
              <w:widowControl w:val="0"/>
              <w:numPr>
                <w:ilvl w:val="0"/>
                <w:numId w:val="45"/>
              </w:numPr>
              <w:ind w:left="601" w:hanging="425"/>
              <w:contextualSpacing/>
              <w:jc w:val="both"/>
              <w:rPr>
                <w:rFonts w:ascii="Tahoma" w:eastAsia="Calibri" w:hAnsi="Tahoma" w:cs="Tahoma"/>
                <w:sz w:val="20"/>
                <w:szCs w:val="20"/>
              </w:rPr>
            </w:pPr>
            <w:r w:rsidRPr="0006522C">
              <w:rPr>
                <w:rFonts w:ascii="Tahoma" w:eastAsia="Calibri" w:hAnsi="Tahoma" w:cs="Tahoma"/>
                <w:sz w:val="20"/>
                <w:szCs w:val="20"/>
              </w:rPr>
              <w:t>Sistema em conformidade com a LGPD (</w:t>
            </w:r>
            <w:hyperlink r:id="rId8">
              <w:r w:rsidRPr="0006522C">
                <w:rPr>
                  <w:rFonts w:ascii="Tahoma" w:eastAsia="Calibri" w:hAnsi="Tahoma" w:cs="Tahoma"/>
                  <w:sz w:val="20"/>
                  <w:szCs w:val="20"/>
                </w:rPr>
                <w:t xml:space="preserve">Lei Geral de Proteção de Dados) </w:t>
              </w:r>
            </w:hyperlink>
            <w:r w:rsidRPr="0006522C">
              <w:rPr>
                <w:rFonts w:ascii="Tahoma" w:eastAsia="Calibri" w:hAnsi="Tahoma" w:cs="Tahoma"/>
                <w:sz w:val="20"/>
                <w:szCs w:val="20"/>
              </w:rPr>
              <w:t xml:space="preserve">ou apresentar plano de trabalho para atingimento dessa conformidade indicando DPO responsável na empresa por essa </w:t>
            </w:r>
            <w:r w:rsidRPr="0006522C">
              <w:rPr>
                <w:rFonts w:ascii="Tahoma" w:eastAsia="Calibri" w:hAnsi="Tahoma" w:cs="Tahoma"/>
                <w:sz w:val="20"/>
                <w:szCs w:val="20"/>
              </w:rPr>
              <w:lastRenderedPageBreak/>
              <w:t>atividade.</w:t>
            </w:r>
          </w:p>
        </w:tc>
        <w:tc>
          <w:tcPr>
            <w:tcW w:w="1421" w:type="dxa"/>
          </w:tcPr>
          <w:p w14:paraId="08E23DF1" w14:textId="77777777" w:rsidR="004D74D8" w:rsidRPr="0006522C" w:rsidRDefault="004D74D8" w:rsidP="0006522C">
            <w:pPr>
              <w:ind w:left="360"/>
              <w:jc w:val="center"/>
              <w:rPr>
                <w:rFonts w:ascii="Tahoma" w:eastAsia="Calibri" w:hAnsi="Tahoma" w:cs="Tahoma"/>
                <w:sz w:val="20"/>
                <w:szCs w:val="20"/>
              </w:rPr>
            </w:pPr>
          </w:p>
        </w:tc>
        <w:tc>
          <w:tcPr>
            <w:tcW w:w="1277" w:type="dxa"/>
          </w:tcPr>
          <w:p w14:paraId="6A6EFCB9" w14:textId="77777777" w:rsidR="004D74D8" w:rsidRPr="0006522C" w:rsidRDefault="004D74D8" w:rsidP="0006522C">
            <w:pPr>
              <w:ind w:left="720"/>
              <w:contextualSpacing/>
              <w:jc w:val="both"/>
              <w:rPr>
                <w:rFonts w:ascii="Tahoma" w:eastAsia="Calibri" w:hAnsi="Tahoma" w:cs="Tahoma"/>
                <w:sz w:val="20"/>
                <w:szCs w:val="20"/>
              </w:rPr>
            </w:pPr>
          </w:p>
        </w:tc>
      </w:tr>
      <w:tr w:rsidR="004D74D8" w:rsidRPr="0006522C" w14:paraId="4BD9FA31" w14:textId="77777777" w:rsidTr="00660861">
        <w:tc>
          <w:tcPr>
            <w:tcW w:w="6657" w:type="dxa"/>
          </w:tcPr>
          <w:p w14:paraId="05ADEB70" w14:textId="77777777" w:rsidR="004D74D8" w:rsidRPr="0006522C" w:rsidRDefault="004D74D8" w:rsidP="0006522C">
            <w:pPr>
              <w:widowControl w:val="0"/>
              <w:tabs>
                <w:tab w:val="left" w:pos="9354"/>
              </w:tabs>
              <w:suppressAutoHyphens/>
              <w:jc w:val="both"/>
              <w:textAlignment w:val="baseline"/>
              <w:rPr>
                <w:rFonts w:ascii="Tahoma" w:eastAsia="Calibri" w:hAnsi="Tahoma" w:cs="Tahoma"/>
                <w:b/>
                <w:sz w:val="20"/>
                <w:szCs w:val="20"/>
                <w:u w:val="single"/>
              </w:rPr>
            </w:pPr>
          </w:p>
        </w:tc>
        <w:tc>
          <w:tcPr>
            <w:tcW w:w="1421" w:type="dxa"/>
          </w:tcPr>
          <w:p w14:paraId="7C2DDD08" w14:textId="77777777" w:rsidR="004D74D8" w:rsidRPr="0006522C" w:rsidRDefault="004D74D8" w:rsidP="0006522C">
            <w:pPr>
              <w:widowControl w:val="0"/>
              <w:tabs>
                <w:tab w:val="left" w:pos="9354"/>
              </w:tabs>
              <w:suppressAutoHyphens/>
              <w:jc w:val="center"/>
              <w:textAlignment w:val="baseline"/>
              <w:rPr>
                <w:rFonts w:ascii="Tahoma" w:eastAsia="Calibri" w:hAnsi="Tahoma" w:cs="Tahoma"/>
                <w:b/>
                <w:sz w:val="20"/>
                <w:szCs w:val="20"/>
                <w:u w:val="single"/>
              </w:rPr>
            </w:pPr>
          </w:p>
        </w:tc>
        <w:tc>
          <w:tcPr>
            <w:tcW w:w="1277" w:type="dxa"/>
          </w:tcPr>
          <w:p w14:paraId="068588B3" w14:textId="77777777" w:rsidR="004D74D8" w:rsidRPr="0006522C" w:rsidRDefault="004D74D8" w:rsidP="0006522C">
            <w:pPr>
              <w:widowControl w:val="0"/>
              <w:tabs>
                <w:tab w:val="left" w:pos="9354"/>
              </w:tabs>
              <w:suppressAutoHyphens/>
              <w:jc w:val="both"/>
              <w:textAlignment w:val="baseline"/>
              <w:rPr>
                <w:rFonts w:ascii="Tahoma" w:eastAsia="Calibri" w:hAnsi="Tahoma" w:cs="Tahoma"/>
                <w:b/>
                <w:sz w:val="20"/>
                <w:szCs w:val="20"/>
                <w:u w:val="single"/>
              </w:rPr>
            </w:pPr>
          </w:p>
        </w:tc>
      </w:tr>
      <w:tr w:rsidR="004D74D8" w:rsidRPr="0006522C" w14:paraId="6ED92A93" w14:textId="77777777" w:rsidTr="00660861">
        <w:tc>
          <w:tcPr>
            <w:tcW w:w="6657" w:type="dxa"/>
          </w:tcPr>
          <w:p w14:paraId="0460085D" w14:textId="77777777" w:rsidR="004D74D8" w:rsidRPr="0006522C" w:rsidRDefault="004D74D8" w:rsidP="0006522C">
            <w:pPr>
              <w:tabs>
                <w:tab w:val="left" w:pos="284"/>
              </w:tabs>
              <w:ind w:left="851"/>
              <w:contextualSpacing/>
              <w:jc w:val="both"/>
              <w:rPr>
                <w:rFonts w:ascii="Tahoma" w:eastAsia="Calibri" w:hAnsi="Tahoma" w:cs="Tahoma"/>
                <w:b/>
                <w:sz w:val="20"/>
                <w:szCs w:val="20"/>
                <w:u w:val="single"/>
              </w:rPr>
            </w:pPr>
            <w:r w:rsidRPr="0006522C">
              <w:rPr>
                <w:rFonts w:ascii="Tahoma" w:eastAsia="Calibri" w:hAnsi="Tahoma" w:cs="Tahoma"/>
                <w:b/>
                <w:sz w:val="20"/>
                <w:szCs w:val="20"/>
                <w:u w:val="single"/>
              </w:rPr>
              <w:t>FUNCIONALIDADES:</w:t>
            </w:r>
          </w:p>
        </w:tc>
        <w:tc>
          <w:tcPr>
            <w:tcW w:w="1421" w:type="dxa"/>
          </w:tcPr>
          <w:p w14:paraId="732D941A" w14:textId="77777777" w:rsidR="004D74D8" w:rsidRPr="0006522C" w:rsidRDefault="004D74D8" w:rsidP="0006522C">
            <w:pPr>
              <w:tabs>
                <w:tab w:val="left" w:pos="284"/>
              </w:tabs>
              <w:contextualSpacing/>
              <w:jc w:val="center"/>
              <w:rPr>
                <w:rFonts w:ascii="Tahoma" w:eastAsia="Calibri" w:hAnsi="Tahoma" w:cs="Tahoma"/>
                <w:b/>
                <w:sz w:val="20"/>
                <w:szCs w:val="20"/>
              </w:rPr>
            </w:pPr>
            <w:r w:rsidRPr="0006522C">
              <w:rPr>
                <w:rFonts w:ascii="Tahoma" w:eastAsia="Calibri" w:hAnsi="Tahoma" w:cs="Tahoma"/>
                <w:b/>
                <w:sz w:val="20"/>
                <w:szCs w:val="20"/>
              </w:rPr>
              <w:t>Obrigatório</w:t>
            </w:r>
          </w:p>
        </w:tc>
        <w:tc>
          <w:tcPr>
            <w:tcW w:w="1277" w:type="dxa"/>
          </w:tcPr>
          <w:p w14:paraId="36978BC1" w14:textId="77777777" w:rsidR="004D74D8" w:rsidRPr="0006522C" w:rsidRDefault="004D74D8" w:rsidP="0006522C">
            <w:pPr>
              <w:tabs>
                <w:tab w:val="left" w:pos="284"/>
              </w:tabs>
              <w:contextualSpacing/>
              <w:jc w:val="center"/>
              <w:rPr>
                <w:rFonts w:ascii="Tahoma" w:eastAsia="Calibri" w:hAnsi="Tahoma" w:cs="Tahoma"/>
                <w:b/>
                <w:sz w:val="20"/>
                <w:szCs w:val="20"/>
              </w:rPr>
            </w:pPr>
          </w:p>
        </w:tc>
      </w:tr>
      <w:tr w:rsidR="004D74D8" w:rsidRPr="0006522C" w14:paraId="425877CC" w14:textId="77777777" w:rsidTr="00660861">
        <w:tc>
          <w:tcPr>
            <w:tcW w:w="6657" w:type="dxa"/>
          </w:tcPr>
          <w:p w14:paraId="1C4343D6"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Permitir a emissão de demonstrativos para o acompanhamento e avaliação do cumprimento das metas de arrecadação e indicadores de gestão fiscal, sobre indicadores de Análise Orçamentária e Financeira, Aplicação dos limites mínimos constitucionais no Ensino, Fundeb e Saúde, Despesas com Pessoal, Dívida Consolidada Líquida, entre outros;</w:t>
            </w:r>
          </w:p>
        </w:tc>
        <w:tc>
          <w:tcPr>
            <w:tcW w:w="1421" w:type="dxa"/>
          </w:tcPr>
          <w:p w14:paraId="5B8E3B16" w14:textId="77777777" w:rsidR="004D74D8" w:rsidRPr="0006522C" w:rsidRDefault="004D74D8" w:rsidP="0006522C">
            <w:pPr>
              <w:tabs>
                <w:tab w:val="left" w:pos="851"/>
              </w:tabs>
              <w:jc w:val="center"/>
              <w:rPr>
                <w:rFonts w:ascii="Tahoma" w:eastAsia="Calibri" w:hAnsi="Tahoma" w:cs="Tahoma"/>
                <w:b/>
                <w:sz w:val="20"/>
                <w:szCs w:val="20"/>
              </w:rPr>
            </w:pPr>
            <w:r w:rsidRPr="0006522C">
              <w:rPr>
                <w:rFonts w:ascii="Tahoma" w:eastAsia="Calibri" w:hAnsi="Tahoma" w:cs="Tahoma"/>
                <w:b/>
                <w:sz w:val="20"/>
                <w:szCs w:val="20"/>
              </w:rPr>
              <w:t>SIM</w:t>
            </w:r>
          </w:p>
        </w:tc>
        <w:tc>
          <w:tcPr>
            <w:tcW w:w="1277" w:type="dxa"/>
          </w:tcPr>
          <w:p w14:paraId="7A7DACBB" w14:textId="77777777" w:rsidR="004D74D8" w:rsidRPr="0006522C" w:rsidRDefault="004D74D8" w:rsidP="0006522C">
            <w:pPr>
              <w:tabs>
                <w:tab w:val="left" w:pos="851"/>
              </w:tabs>
              <w:ind w:left="720"/>
              <w:jc w:val="both"/>
              <w:rPr>
                <w:rFonts w:ascii="Tahoma" w:eastAsia="Calibri" w:hAnsi="Tahoma" w:cs="Tahoma"/>
                <w:bCs/>
                <w:sz w:val="20"/>
                <w:szCs w:val="20"/>
              </w:rPr>
            </w:pPr>
          </w:p>
        </w:tc>
      </w:tr>
      <w:tr w:rsidR="004D74D8" w:rsidRPr="0006522C" w14:paraId="756AD98D" w14:textId="77777777" w:rsidTr="00660861">
        <w:tc>
          <w:tcPr>
            <w:tcW w:w="6657" w:type="dxa"/>
          </w:tcPr>
          <w:p w14:paraId="56F89C4F"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Permitir a emissão de demonstrativo para avaliação do Resultado Orçamentário contendo no mínimo a apuração por Órgãos do Município, pelo critério da despesa empenhada, liquidada e paga e fonte de recurso;</w:t>
            </w:r>
          </w:p>
        </w:tc>
        <w:tc>
          <w:tcPr>
            <w:tcW w:w="1421" w:type="dxa"/>
          </w:tcPr>
          <w:p w14:paraId="1A915C51" w14:textId="77777777" w:rsidR="004D74D8" w:rsidRPr="0006522C" w:rsidRDefault="004D74D8" w:rsidP="0006522C">
            <w:pPr>
              <w:tabs>
                <w:tab w:val="left" w:pos="851"/>
              </w:tabs>
              <w:jc w:val="center"/>
              <w:rPr>
                <w:rFonts w:ascii="Tahoma" w:eastAsia="Calibri" w:hAnsi="Tahoma" w:cs="Tahoma"/>
                <w:b/>
                <w:sz w:val="20"/>
                <w:szCs w:val="20"/>
              </w:rPr>
            </w:pPr>
            <w:r w:rsidRPr="0006522C">
              <w:rPr>
                <w:rFonts w:ascii="Tahoma" w:eastAsia="Calibri" w:hAnsi="Tahoma" w:cs="Tahoma"/>
                <w:b/>
                <w:sz w:val="20"/>
                <w:szCs w:val="20"/>
              </w:rPr>
              <w:t>SIM</w:t>
            </w:r>
          </w:p>
        </w:tc>
        <w:tc>
          <w:tcPr>
            <w:tcW w:w="1277" w:type="dxa"/>
          </w:tcPr>
          <w:p w14:paraId="558F4C31" w14:textId="77777777" w:rsidR="004D74D8" w:rsidRPr="0006522C" w:rsidRDefault="004D74D8" w:rsidP="0006522C">
            <w:pPr>
              <w:tabs>
                <w:tab w:val="left" w:pos="851"/>
              </w:tabs>
              <w:ind w:left="709"/>
              <w:jc w:val="both"/>
              <w:rPr>
                <w:rFonts w:ascii="Tahoma" w:eastAsia="Calibri" w:hAnsi="Tahoma" w:cs="Tahoma"/>
                <w:bCs/>
                <w:sz w:val="20"/>
                <w:szCs w:val="20"/>
              </w:rPr>
            </w:pPr>
          </w:p>
        </w:tc>
      </w:tr>
      <w:tr w:rsidR="004D74D8" w:rsidRPr="0006522C" w14:paraId="67EF5B26" w14:textId="77777777" w:rsidTr="00660861">
        <w:tc>
          <w:tcPr>
            <w:tcW w:w="6657" w:type="dxa"/>
          </w:tcPr>
          <w:p w14:paraId="1F28E9B1"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Permitir a emissão de demonstrativo para avaliação do Resultado Financeiro contendo no mínimo a apuração por Órgãos do Município, pelo critério da despesa processadas a liquidar e processada pagar e fonte de recurso;</w:t>
            </w:r>
          </w:p>
        </w:tc>
        <w:tc>
          <w:tcPr>
            <w:tcW w:w="1421" w:type="dxa"/>
          </w:tcPr>
          <w:p w14:paraId="7F99DB54" w14:textId="77777777" w:rsidR="004D74D8" w:rsidRPr="0006522C" w:rsidRDefault="004D74D8" w:rsidP="0006522C">
            <w:pPr>
              <w:tabs>
                <w:tab w:val="left" w:pos="851"/>
              </w:tabs>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4C800FEA"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5A83F293" w14:textId="77777777" w:rsidTr="00660861">
        <w:tc>
          <w:tcPr>
            <w:tcW w:w="6657" w:type="dxa"/>
          </w:tcPr>
          <w:p w14:paraId="6488A428"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Permitir a emissão de demonstrativo para avaliação do cumprimento de Meta de Arrecadação por mês e acumulado no exercício, comparado com a previsão inicial;</w:t>
            </w:r>
          </w:p>
        </w:tc>
        <w:tc>
          <w:tcPr>
            <w:tcW w:w="1421" w:type="dxa"/>
          </w:tcPr>
          <w:p w14:paraId="690E8D30" w14:textId="77777777" w:rsidR="004D74D8" w:rsidRPr="0006522C" w:rsidRDefault="004D74D8" w:rsidP="0006522C">
            <w:pPr>
              <w:tabs>
                <w:tab w:val="left" w:pos="851"/>
              </w:tabs>
              <w:ind w:left="1069"/>
              <w:jc w:val="center"/>
              <w:rPr>
                <w:rFonts w:ascii="Tahoma" w:eastAsia="Calibri" w:hAnsi="Tahoma" w:cs="Tahoma"/>
                <w:b/>
                <w:bCs/>
                <w:sz w:val="20"/>
                <w:szCs w:val="20"/>
              </w:rPr>
            </w:pPr>
          </w:p>
        </w:tc>
        <w:tc>
          <w:tcPr>
            <w:tcW w:w="1277" w:type="dxa"/>
          </w:tcPr>
          <w:p w14:paraId="6E4B5189"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4070E161" w14:textId="77777777" w:rsidTr="00660861">
        <w:tc>
          <w:tcPr>
            <w:tcW w:w="6657" w:type="dxa"/>
          </w:tcPr>
          <w:p w14:paraId="12FDCA58"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Permitir a emissão de demonstrativo para Acompanhamento e Análise Comparativa dos Principais Indicadores da Gestão Fiscal no Município, permitindo visualizar os resultados da Execução Orçamentária e Financeira, cumprimento dos índices mínimos constitucionais, tais como, Ensino, Fundeb, Saúde, Dívida Consolidada e Despesas com Pessoal, Endividamento do Município e apuração da Capacidade de Pagamento do Município;</w:t>
            </w:r>
          </w:p>
        </w:tc>
        <w:tc>
          <w:tcPr>
            <w:tcW w:w="1421" w:type="dxa"/>
          </w:tcPr>
          <w:p w14:paraId="2D485CC0" w14:textId="77777777" w:rsidR="004D74D8" w:rsidRPr="0006522C" w:rsidRDefault="004D74D8" w:rsidP="0006522C">
            <w:pPr>
              <w:tabs>
                <w:tab w:val="left" w:pos="851"/>
              </w:tabs>
              <w:jc w:val="center"/>
              <w:rPr>
                <w:rFonts w:ascii="Tahoma" w:eastAsia="Calibri" w:hAnsi="Tahoma" w:cs="Tahoma"/>
                <w:b/>
                <w:sz w:val="20"/>
                <w:szCs w:val="20"/>
              </w:rPr>
            </w:pPr>
            <w:r w:rsidRPr="0006522C">
              <w:rPr>
                <w:rFonts w:ascii="Tahoma" w:eastAsia="Calibri" w:hAnsi="Tahoma" w:cs="Tahoma"/>
                <w:b/>
                <w:sz w:val="20"/>
                <w:szCs w:val="20"/>
              </w:rPr>
              <w:t>SIM</w:t>
            </w:r>
          </w:p>
        </w:tc>
        <w:tc>
          <w:tcPr>
            <w:tcW w:w="1277" w:type="dxa"/>
          </w:tcPr>
          <w:p w14:paraId="4C1AEFDD" w14:textId="77777777" w:rsidR="004D74D8" w:rsidRPr="0006522C" w:rsidRDefault="004D74D8" w:rsidP="0006522C">
            <w:pPr>
              <w:tabs>
                <w:tab w:val="left" w:pos="851"/>
              </w:tabs>
              <w:jc w:val="both"/>
              <w:rPr>
                <w:rFonts w:ascii="Tahoma" w:eastAsia="Calibri" w:hAnsi="Tahoma" w:cs="Tahoma"/>
                <w:bCs/>
                <w:sz w:val="20"/>
                <w:szCs w:val="20"/>
              </w:rPr>
            </w:pPr>
          </w:p>
        </w:tc>
      </w:tr>
      <w:tr w:rsidR="004D74D8" w:rsidRPr="0006522C" w14:paraId="42BDE06A" w14:textId="77777777" w:rsidTr="00660861">
        <w:tc>
          <w:tcPr>
            <w:tcW w:w="6657" w:type="dxa"/>
          </w:tcPr>
          <w:p w14:paraId="458315E3"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Emissão de relatório que permite avaliar a meta de arrecadação e análise comparativa de receita realizada, por Órgão, Fonte de Recurso e Natureza de Receita;</w:t>
            </w:r>
          </w:p>
        </w:tc>
        <w:tc>
          <w:tcPr>
            <w:tcW w:w="1421" w:type="dxa"/>
          </w:tcPr>
          <w:p w14:paraId="50EB8286" w14:textId="77777777" w:rsidR="004D74D8" w:rsidRPr="0006522C" w:rsidRDefault="004D74D8" w:rsidP="0006522C">
            <w:pPr>
              <w:tabs>
                <w:tab w:val="left" w:pos="851"/>
              </w:tabs>
              <w:ind w:left="1069" w:hanging="1035"/>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75FB3F72"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62441D94" w14:textId="77777777" w:rsidTr="00660861">
        <w:tc>
          <w:tcPr>
            <w:tcW w:w="6657" w:type="dxa"/>
          </w:tcPr>
          <w:p w14:paraId="095720D9"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 xml:space="preserve">Emissão de relatório pormenorizado para projeção anual de arrecadação, de forma Consolidada e por Órgão, Fonte de Recurso e Classificação funcional; </w:t>
            </w:r>
          </w:p>
        </w:tc>
        <w:tc>
          <w:tcPr>
            <w:tcW w:w="1421" w:type="dxa"/>
          </w:tcPr>
          <w:p w14:paraId="6E93CC3E" w14:textId="77777777" w:rsidR="004D74D8" w:rsidRPr="0006522C" w:rsidRDefault="004D74D8" w:rsidP="0006522C">
            <w:pPr>
              <w:tabs>
                <w:tab w:val="left" w:pos="851"/>
              </w:tabs>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370F5532"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0BA25677" w14:textId="77777777" w:rsidTr="00660861">
        <w:tc>
          <w:tcPr>
            <w:tcW w:w="6657" w:type="dxa"/>
          </w:tcPr>
          <w:p w14:paraId="6A2F9C5E"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Emissão de relatório que permite a avaliação da despesa autorizada e análise comparativa da despesa empenhada, liquidada e paga, por Órgão, Unidade, Fonte de Recurso e Funcional Programática;</w:t>
            </w:r>
          </w:p>
        </w:tc>
        <w:tc>
          <w:tcPr>
            <w:tcW w:w="1421" w:type="dxa"/>
          </w:tcPr>
          <w:p w14:paraId="3F8EA7AD" w14:textId="77777777" w:rsidR="004D74D8" w:rsidRPr="0006522C" w:rsidRDefault="004D74D8" w:rsidP="0006522C">
            <w:pPr>
              <w:tabs>
                <w:tab w:val="left" w:pos="851"/>
              </w:tabs>
              <w:ind w:left="1069"/>
              <w:jc w:val="center"/>
              <w:rPr>
                <w:rFonts w:ascii="Tahoma" w:eastAsia="Calibri" w:hAnsi="Tahoma" w:cs="Tahoma"/>
                <w:bCs/>
                <w:sz w:val="20"/>
                <w:szCs w:val="20"/>
              </w:rPr>
            </w:pPr>
          </w:p>
        </w:tc>
        <w:tc>
          <w:tcPr>
            <w:tcW w:w="1277" w:type="dxa"/>
          </w:tcPr>
          <w:p w14:paraId="5EC37668"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6696CBEB" w14:textId="77777777" w:rsidTr="00660861">
        <w:tc>
          <w:tcPr>
            <w:tcW w:w="6657" w:type="dxa"/>
          </w:tcPr>
          <w:p w14:paraId="6DDBCF2C"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Emissão de relatório que permita acompanhar a evolução de arrecadação comparadas com as despesas realizadas dos últimos exercícios, separados por Órgão e Fonte de Recurso;</w:t>
            </w:r>
          </w:p>
        </w:tc>
        <w:tc>
          <w:tcPr>
            <w:tcW w:w="1421" w:type="dxa"/>
          </w:tcPr>
          <w:p w14:paraId="24A7B0D0" w14:textId="77777777" w:rsidR="004D74D8" w:rsidRPr="0006522C" w:rsidRDefault="004D74D8" w:rsidP="0006522C">
            <w:pPr>
              <w:tabs>
                <w:tab w:val="left" w:pos="851"/>
              </w:tabs>
              <w:ind w:left="1069"/>
              <w:jc w:val="center"/>
              <w:rPr>
                <w:rFonts w:ascii="Tahoma" w:eastAsia="Calibri" w:hAnsi="Tahoma" w:cs="Tahoma"/>
                <w:b/>
                <w:bCs/>
                <w:sz w:val="20"/>
                <w:szCs w:val="20"/>
              </w:rPr>
            </w:pPr>
          </w:p>
        </w:tc>
        <w:tc>
          <w:tcPr>
            <w:tcW w:w="1277" w:type="dxa"/>
          </w:tcPr>
          <w:p w14:paraId="5036EFB5"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711AEC8B" w14:textId="77777777" w:rsidTr="00660861">
        <w:tc>
          <w:tcPr>
            <w:tcW w:w="6657" w:type="dxa"/>
          </w:tcPr>
          <w:p w14:paraId="4219D60E"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Emissão de demonstrativo de Projeção Arrecadação para avaliação da meta de arrecadação, contendo no mínimo a receita prevista e arrecadada por fonte de arrecadação, por entidade e consolidado;</w:t>
            </w:r>
          </w:p>
        </w:tc>
        <w:tc>
          <w:tcPr>
            <w:tcW w:w="1421" w:type="dxa"/>
          </w:tcPr>
          <w:p w14:paraId="7435AF33" w14:textId="77777777" w:rsidR="004D74D8" w:rsidRPr="0006522C" w:rsidRDefault="004D74D8" w:rsidP="0006522C">
            <w:pPr>
              <w:tabs>
                <w:tab w:val="left" w:pos="851"/>
              </w:tabs>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4A8F28BE"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404346FD" w14:textId="77777777" w:rsidTr="00660861">
        <w:tc>
          <w:tcPr>
            <w:tcW w:w="6657" w:type="dxa"/>
          </w:tcPr>
          <w:p w14:paraId="30F18370"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 xml:space="preserve"> Emissão de relatório que permita a apuração da suficiência ou insuficiência financeira no período e projetada para o exercício financeiro pelo critério da despesa processadas a liquidar e processada pagar e fonte de recurso;</w:t>
            </w:r>
          </w:p>
        </w:tc>
        <w:tc>
          <w:tcPr>
            <w:tcW w:w="1421" w:type="dxa"/>
          </w:tcPr>
          <w:p w14:paraId="3C4C2BBE" w14:textId="77777777" w:rsidR="004D74D8" w:rsidRPr="0006522C" w:rsidRDefault="004D74D8" w:rsidP="0006522C">
            <w:pPr>
              <w:tabs>
                <w:tab w:val="left" w:pos="851"/>
              </w:tabs>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5136D983"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7E3E19E0" w14:textId="77777777" w:rsidTr="00660861">
        <w:tc>
          <w:tcPr>
            <w:tcW w:w="6657" w:type="dxa"/>
          </w:tcPr>
          <w:p w14:paraId="70072DED"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 xml:space="preserve">Emissão de relatório acompanhar a evolução das despesas a pagar comparadas com a disponibilidade de caixa dos últimos exercícios, separados por entidade e fonte de recurso; </w:t>
            </w:r>
          </w:p>
        </w:tc>
        <w:tc>
          <w:tcPr>
            <w:tcW w:w="1421" w:type="dxa"/>
          </w:tcPr>
          <w:p w14:paraId="5E79CB04" w14:textId="77777777" w:rsidR="004D74D8" w:rsidRPr="0006522C" w:rsidRDefault="004D74D8" w:rsidP="0006522C">
            <w:pPr>
              <w:tabs>
                <w:tab w:val="left" w:pos="851"/>
              </w:tabs>
              <w:ind w:left="1069"/>
              <w:jc w:val="center"/>
              <w:rPr>
                <w:rFonts w:ascii="Tahoma" w:eastAsia="Calibri" w:hAnsi="Tahoma" w:cs="Tahoma"/>
                <w:b/>
                <w:bCs/>
                <w:sz w:val="20"/>
                <w:szCs w:val="20"/>
              </w:rPr>
            </w:pPr>
          </w:p>
        </w:tc>
        <w:tc>
          <w:tcPr>
            <w:tcW w:w="1277" w:type="dxa"/>
          </w:tcPr>
          <w:p w14:paraId="016E4447"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7BCA6F09" w14:textId="77777777" w:rsidTr="00660861">
        <w:tc>
          <w:tcPr>
            <w:tcW w:w="6657" w:type="dxa"/>
          </w:tcPr>
          <w:p w14:paraId="2F73AE86"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 xml:space="preserve">Demonstrativo de acompanhamento do Cumprimento de Endividamento no Último ano de Exercício, de acordo com o artigo </w:t>
            </w:r>
            <w:r w:rsidRPr="0006522C">
              <w:rPr>
                <w:rFonts w:ascii="Tahoma" w:eastAsia="Calibri" w:hAnsi="Tahoma" w:cs="Tahoma"/>
                <w:bCs/>
                <w:sz w:val="20"/>
                <w:szCs w:val="20"/>
              </w:rPr>
              <w:lastRenderedPageBreak/>
              <w:t>42 da Lei de Responsabilidade Fiscal;</w:t>
            </w:r>
          </w:p>
        </w:tc>
        <w:tc>
          <w:tcPr>
            <w:tcW w:w="1421" w:type="dxa"/>
          </w:tcPr>
          <w:p w14:paraId="03FB0B59" w14:textId="77777777" w:rsidR="004D74D8" w:rsidRPr="0006522C" w:rsidRDefault="004D74D8" w:rsidP="0006522C">
            <w:pPr>
              <w:tabs>
                <w:tab w:val="left" w:pos="851"/>
              </w:tabs>
              <w:jc w:val="center"/>
              <w:rPr>
                <w:rFonts w:ascii="Tahoma" w:eastAsia="Calibri" w:hAnsi="Tahoma" w:cs="Tahoma"/>
                <w:b/>
                <w:bCs/>
                <w:sz w:val="20"/>
                <w:szCs w:val="20"/>
              </w:rPr>
            </w:pPr>
            <w:r w:rsidRPr="0006522C">
              <w:rPr>
                <w:rFonts w:ascii="Tahoma" w:eastAsia="Calibri" w:hAnsi="Tahoma" w:cs="Tahoma"/>
                <w:b/>
                <w:bCs/>
                <w:sz w:val="20"/>
                <w:szCs w:val="20"/>
              </w:rPr>
              <w:lastRenderedPageBreak/>
              <w:t>SIM</w:t>
            </w:r>
          </w:p>
        </w:tc>
        <w:tc>
          <w:tcPr>
            <w:tcW w:w="1277" w:type="dxa"/>
          </w:tcPr>
          <w:p w14:paraId="50EEFF71"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06E27557" w14:textId="77777777" w:rsidTr="00660861">
        <w:tc>
          <w:tcPr>
            <w:tcW w:w="6657" w:type="dxa"/>
          </w:tcPr>
          <w:p w14:paraId="20129612"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Demonstrativo de acompanhamento do Cumprimento do limite das despesas com Pessoal e Encargos, de acordo com o artigo 21, parágrafo único da Lei de Responsabilidade Fiscal;</w:t>
            </w:r>
          </w:p>
        </w:tc>
        <w:tc>
          <w:tcPr>
            <w:tcW w:w="1421" w:type="dxa"/>
          </w:tcPr>
          <w:p w14:paraId="0413F64D" w14:textId="77777777" w:rsidR="004D74D8" w:rsidRPr="0006522C" w:rsidRDefault="004D74D8" w:rsidP="0006522C">
            <w:pPr>
              <w:tabs>
                <w:tab w:val="left" w:pos="851"/>
              </w:tabs>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0CDC9F93"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30E2B253" w14:textId="77777777" w:rsidTr="00660861">
        <w:tc>
          <w:tcPr>
            <w:tcW w:w="6657" w:type="dxa"/>
          </w:tcPr>
          <w:p w14:paraId="38BC4127"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Demonstrativo de acompanhamento do Cumprimento das Receitas e Despesas correntes, de acordo com o artigo 167-A da Constituição Federal;</w:t>
            </w:r>
          </w:p>
        </w:tc>
        <w:tc>
          <w:tcPr>
            <w:tcW w:w="1421" w:type="dxa"/>
          </w:tcPr>
          <w:p w14:paraId="291C5800" w14:textId="77777777" w:rsidR="004D74D8" w:rsidRPr="0006522C" w:rsidRDefault="004D74D8" w:rsidP="0006522C">
            <w:pPr>
              <w:tabs>
                <w:tab w:val="left" w:pos="851"/>
              </w:tabs>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3F68C1E1"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058C71FB" w14:textId="77777777" w:rsidTr="00660861">
        <w:tc>
          <w:tcPr>
            <w:tcW w:w="6657" w:type="dxa"/>
          </w:tcPr>
          <w:p w14:paraId="03DFEEFA"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Demonstrativo para avaliação mensal da Capacidade de Pagamento do Município – CAPAG, permitindo o Gestor acompanhar se evolução do endividamento;</w:t>
            </w:r>
          </w:p>
        </w:tc>
        <w:tc>
          <w:tcPr>
            <w:tcW w:w="1421" w:type="dxa"/>
          </w:tcPr>
          <w:p w14:paraId="40DF919C" w14:textId="77777777" w:rsidR="004D74D8" w:rsidRPr="0006522C" w:rsidRDefault="004D74D8" w:rsidP="0006522C">
            <w:pPr>
              <w:tabs>
                <w:tab w:val="left" w:pos="851"/>
              </w:tabs>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5BE1EEA1"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4F833144" w14:textId="77777777" w:rsidTr="00660861">
        <w:tc>
          <w:tcPr>
            <w:tcW w:w="6657" w:type="dxa"/>
          </w:tcPr>
          <w:p w14:paraId="77FD5557"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Emissão de relatórios pormenorizados por Conta Corrente - Sistema AUDESP, a partir da consolidação dos balancetes dos órgãos da Administração Direta e Indireta demonstrando movimentação dos constantes dos balancetes mensais enviados ao Tribunal de Contas do Estado de São Paulo em formato XML;</w:t>
            </w:r>
          </w:p>
        </w:tc>
        <w:tc>
          <w:tcPr>
            <w:tcW w:w="1421" w:type="dxa"/>
          </w:tcPr>
          <w:p w14:paraId="4CBFDC6C" w14:textId="77777777" w:rsidR="004D74D8" w:rsidRPr="0006522C" w:rsidRDefault="004D74D8" w:rsidP="0006522C">
            <w:pPr>
              <w:tabs>
                <w:tab w:val="left" w:pos="851"/>
              </w:tabs>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7777F1C6"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0A58ABDD" w14:textId="77777777" w:rsidTr="00660861">
        <w:tc>
          <w:tcPr>
            <w:tcW w:w="6657" w:type="dxa"/>
          </w:tcPr>
          <w:p w14:paraId="7705CCC0"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Emissão dos Relatórios Resumidos da Execução Orçamentária e Relatório de Gestão Fiscal objetivando a avaliações técnicas dos resultados obtidos no período, bem como da publicação destes documentos, visando o atendimento das regras de negócios definidas pelo Tribunal de Contas do Estado de São Paulo e Secretaria do Tesouro Nacional;</w:t>
            </w:r>
          </w:p>
        </w:tc>
        <w:tc>
          <w:tcPr>
            <w:tcW w:w="1421" w:type="dxa"/>
          </w:tcPr>
          <w:p w14:paraId="348CD3CB" w14:textId="77777777" w:rsidR="004D74D8" w:rsidRPr="0006522C" w:rsidRDefault="004D74D8" w:rsidP="0006522C">
            <w:pPr>
              <w:tabs>
                <w:tab w:val="left" w:pos="851"/>
              </w:tabs>
              <w:ind w:left="1069"/>
              <w:jc w:val="center"/>
              <w:rPr>
                <w:rFonts w:ascii="Tahoma" w:eastAsia="Calibri" w:hAnsi="Tahoma" w:cs="Tahoma"/>
                <w:b/>
                <w:bCs/>
                <w:sz w:val="20"/>
                <w:szCs w:val="20"/>
              </w:rPr>
            </w:pPr>
          </w:p>
        </w:tc>
        <w:tc>
          <w:tcPr>
            <w:tcW w:w="1277" w:type="dxa"/>
          </w:tcPr>
          <w:p w14:paraId="19A5D7E8"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4B6A01C5" w14:textId="77777777" w:rsidTr="00660861">
        <w:tc>
          <w:tcPr>
            <w:tcW w:w="6657" w:type="dxa"/>
          </w:tcPr>
          <w:p w14:paraId="06C5E2D4"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Emissão dos Demonstrativos de Balanços Contábeis por Entidade e Consolidado de acordo com as regras definidas pelo Tribunal de Contas do Estado de São Paulo e Secretaria do Tesouro Nacional;</w:t>
            </w:r>
          </w:p>
        </w:tc>
        <w:tc>
          <w:tcPr>
            <w:tcW w:w="1421" w:type="dxa"/>
          </w:tcPr>
          <w:p w14:paraId="709B9290" w14:textId="77777777" w:rsidR="004D74D8" w:rsidRPr="0006522C" w:rsidRDefault="004D74D8" w:rsidP="0006522C">
            <w:pPr>
              <w:tabs>
                <w:tab w:val="left" w:pos="851"/>
              </w:tabs>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1B529D52"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17364E14" w14:textId="77777777" w:rsidTr="00660861">
        <w:tc>
          <w:tcPr>
            <w:tcW w:w="6657" w:type="dxa"/>
          </w:tcPr>
          <w:p w14:paraId="3CD2B823"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Permitir a emissão do Demonstrativo das Receitas e Despesas com Ações e Serviços da Saúde objetivando avaliação da aplicação dos recursos e publicação para atendimento da Lei de Responsabilidade Fiscal e prestação de contas via interação direta no Sistema AUDESP;</w:t>
            </w:r>
          </w:p>
        </w:tc>
        <w:tc>
          <w:tcPr>
            <w:tcW w:w="1421" w:type="dxa"/>
          </w:tcPr>
          <w:p w14:paraId="7AEEDAD2" w14:textId="77777777" w:rsidR="004D74D8" w:rsidRPr="0006522C" w:rsidRDefault="004D74D8" w:rsidP="0006522C">
            <w:pPr>
              <w:tabs>
                <w:tab w:val="left" w:pos="851"/>
              </w:tabs>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384DAEC3"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04E03953" w14:textId="77777777" w:rsidTr="00660861">
        <w:tc>
          <w:tcPr>
            <w:tcW w:w="6657" w:type="dxa"/>
          </w:tcPr>
          <w:p w14:paraId="195E0393"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Permitir a emissão do Demonstrativo das Receitas e Despesas – MDE objetivando avaliação da aplicação dos recursos e publicação para atendimento da Lei de Responsabilidade Fiscal e prestação de contas via interação direta no Sistema AUDESP;</w:t>
            </w:r>
          </w:p>
        </w:tc>
        <w:tc>
          <w:tcPr>
            <w:tcW w:w="1421" w:type="dxa"/>
          </w:tcPr>
          <w:p w14:paraId="46BBDB9E" w14:textId="77777777" w:rsidR="004D74D8" w:rsidRPr="0006522C" w:rsidRDefault="004D74D8" w:rsidP="0006522C">
            <w:pPr>
              <w:tabs>
                <w:tab w:val="left" w:pos="851"/>
              </w:tabs>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2FE52599"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051FEB4D" w14:textId="77777777" w:rsidTr="00660861">
        <w:tc>
          <w:tcPr>
            <w:tcW w:w="6657" w:type="dxa"/>
          </w:tcPr>
          <w:p w14:paraId="2903D75B" w14:textId="5A3056AF"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 xml:space="preserve">Permitir a geração automática das informações orçamentária, financeira e contábil para planilha eletrônica gerada pelo SICONFI, permitindo a transmissão e homologação no Sistema SICONFI, junto </w:t>
            </w:r>
            <w:r w:rsidR="00357657" w:rsidRPr="0006522C">
              <w:rPr>
                <w:rFonts w:ascii="Tahoma" w:eastAsia="Calibri" w:hAnsi="Tahoma" w:cs="Tahoma"/>
                <w:bCs/>
                <w:sz w:val="20"/>
                <w:szCs w:val="20"/>
              </w:rPr>
              <w:t>à</w:t>
            </w:r>
            <w:r w:rsidRPr="0006522C">
              <w:rPr>
                <w:rFonts w:ascii="Tahoma" w:eastAsia="Calibri" w:hAnsi="Tahoma" w:cs="Tahoma"/>
                <w:bCs/>
                <w:sz w:val="20"/>
                <w:szCs w:val="20"/>
              </w:rPr>
              <w:t xml:space="preserve"> Secretaria do Tesouro Nacional;</w:t>
            </w:r>
          </w:p>
        </w:tc>
        <w:tc>
          <w:tcPr>
            <w:tcW w:w="1421" w:type="dxa"/>
          </w:tcPr>
          <w:p w14:paraId="13698C5D" w14:textId="77777777" w:rsidR="004D74D8" w:rsidRPr="0006522C" w:rsidRDefault="004D74D8" w:rsidP="0006522C">
            <w:pPr>
              <w:tabs>
                <w:tab w:val="left" w:pos="851"/>
              </w:tabs>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533A7824"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049025ED" w14:textId="77777777" w:rsidTr="00660861">
        <w:tc>
          <w:tcPr>
            <w:tcW w:w="6657" w:type="dxa"/>
          </w:tcPr>
          <w:p w14:paraId="3492A3DE"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Permitir a geração de informações orçamentária, financeira e contábil em formato de relatórios e planilhas eletrônicas que possibilitem a conferência;</w:t>
            </w:r>
          </w:p>
        </w:tc>
        <w:tc>
          <w:tcPr>
            <w:tcW w:w="1421" w:type="dxa"/>
          </w:tcPr>
          <w:p w14:paraId="78A54CA5" w14:textId="77777777" w:rsidR="004D74D8" w:rsidRPr="0006522C" w:rsidRDefault="004D74D8" w:rsidP="0006522C">
            <w:pPr>
              <w:tabs>
                <w:tab w:val="left" w:pos="851"/>
              </w:tabs>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787A3D57"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171AAF6F" w14:textId="77777777" w:rsidTr="00660861">
        <w:tc>
          <w:tcPr>
            <w:tcW w:w="6657" w:type="dxa"/>
          </w:tcPr>
          <w:p w14:paraId="290B9731"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Permitir a geração automatizada das informações orçamentária, financeira e contábil no formato “Arquivo CSV” e “Instâncias XBRL”, com as especificações da Matriz de Saldos Contábeis (MSC) para transmissão e homologação no Sistema SICONFI;</w:t>
            </w:r>
          </w:p>
        </w:tc>
        <w:tc>
          <w:tcPr>
            <w:tcW w:w="1421" w:type="dxa"/>
          </w:tcPr>
          <w:p w14:paraId="3CB3FF14" w14:textId="77777777" w:rsidR="004D74D8" w:rsidRPr="0006522C" w:rsidRDefault="004D74D8" w:rsidP="0006522C">
            <w:pPr>
              <w:tabs>
                <w:tab w:val="left" w:pos="851"/>
              </w:tabs>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604D78A8"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1F3B680C" w14:textId="77777777" w:rsidTr="00660861">
        <w:tc>
          <w:tcPr>
            <w:tcW w:w="6657" w:type="dxa"/>
          </w:tcPr>
          <w:p w14:paraId="75C8E619"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sz w:val="20"/>
                <w:szCs w:val="20"/>
              </w:rPr>
            </w:pPr>
            <w:r w:rsidRPr="0006522C">
              <w:rPr>
                <w:rFonts w:ascii="Tahoma" w:eastAsia="Calibri" w:hAnsi="Tahoma" w:cs="Tahoma"/>
                <w:bCs/>
                <w:sz w:val="20"/>
                <w:szCs w:val="20"/>
              </w:rPr>
              <w:t xml:space="preserve">Permitir a parametrização da estrutura de receita e despesa da Administração Direta, geração automática das informações orçamentárias e financeiras no formato CSV para importação e processamento das informações no Sistema Eletrônico do SIOPE e validação no </w:t>
            </w:r>
            <w:r w:rsidRPr="0006522C">
              <w:rPr>
                <w:rFonts w:ascii="Tahoma" w:eastAsia="Calibri" w:hAnsi="Tahoma" w:cs="Tahoma"/>
                <w:sz w:val="20"/>
                <w:szCs w:val="20"/>
              </w:rPr>
              <w:t>Módulo de Acompanhamento e Validação do SIOPE – MAVS</w:t>
            </w:r>
            <w:r w:rsidRPr="0006522C">
              <w:rPr>
                <w:rFonts w:ascii="Tahoma" w:eastAsia="Calibri" w:hAnsi="Tahoma" w:cs="Tahoma"/>
                <w:bCs/>
                <w:sz w:val="20"/>
                <w:szCs w:val="20"/>
              </w:rPr>
              <w:t>;</w:t>
            </w:r>
          </w:p>
        </w:tc>
        <w:tc>
          <w:tcPr>
            <w:tcW w:w="1421" w:type="dxa"/>
          </w:tcPr>
          <w:p w14:paraId="373056CD" w14:textId="77777777" w:rsidR="004D74D8" w:rsidRPr="0006522C" w:rsidRDefault="004D74D8" w:rsidP="0006522C">
            <w:pPr>
              <w:tabs>
                <w:tab w:val="left" w:pos="851"/>
              </w:tabs>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547ECAEA"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415ABDCE" w14:textId="77777777" w:rsidTr="00660861">
        <w:tc>
          <w:tcPr>
            <w:tcW w:w="6657" w:type="dxa"/>
          </w:tcPr>
          <w:p w14:paraId="4513638F"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 xml:space="preserve">Permitir a geração automática das informações e dados orçamentários e financeiros no formato IMPT e XML para </w:t>
            </w:r>
            <w:r w:rsidRPr="0006522C">
              <w:rPr>
                <w:rFonts w:ascii="Tahoma" w:eastAsia="Calibri" w:hAnsi="Tahoma" w:cs="Tahoma"/>
                <w:bCs/>
                <w:sz w:val="20"/>
                <w:szCs w:val="20"/>
              </w:rPr>
              <w:lastRenderedPageBreak/>
              <w:t>transmissão e homologação para o Sistema Eletrônico do SIOPS;</w:t>
            </w:r>
          </w:p>
        </w:tc>
        <w:tc>
          <w:tcPr>
            <w:tcW w:w="1421" w:type="dxa"/>
          </w:tcPr>
          <w:p w14:paraId="13DF3E91" w14:textId="77777777" w:rsidR="004D74D8" w:rsidRPr="0006522C" w:rsidRDefault="004D74D8" w:rsidP="0006522C">
            <w:pPr>
              <w:tabs>
                <w:tab w:val="left" w:pos="851"/>
              </w:tabs>
              <w:jc w:val="center"/>
              <w:rPr>
                <w:rFonts w:ascii="Tahoma" w:eastAsia="Calibri" w:hAnsi="Tahoma" w:cs="Tahoma"/>
                <w:b/>
                <w:sz w:val="20"/>
                <w:szCs w:val="20"/>
              </w:rPr>
            </w:pPr>
            <w:r w:rsidRPr="0006522C">
              <w:rPr>
                <w:rFonts w:ascii="Tahoma" w:eastAsia="Calibri" w:hAnsi="Tahoma" w:cs="Tahoma"/>
                <w:b/>
                <w:sz w:val="20"/>
                <w:szCs w:val="20"/>
              </w:rPr>
              <w:lastRenderedPageBreak/>
              <w:t>SIM</w:t>
            </w:r>
          </w:p>
        </w:tc>
        <w:tc>
          <w:tcPr>
            <w:tcW w:w="1277" w:type="dxa"/>
          </w:tcPr>
          <w:p w14:paraId="766FFD71"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2BF0A9EA" w14:textId="77777777" w:rsidTr="00660861">
        <w:tc>
          <w:tcPr>
            <w:tcW w:w="6657" w:type="dxa"/>
          </w:tcPr>
          <w:p w14:paraId="51305516" w14:textId="77777777" w:rsidR="004D74D8" w:rsidRPr="0006522C" w:rsidRDefault="004D74D8" w:rsidP="0006522C">
            <w:pPr>
              <w:widowControl w:val="0"/>
              <w:numPr>
                <w:ilvl w:val="0"/>
                <w:numId w:val="45"/>
              </w:numPr>
              <w:tabs>
                <w:tab w:val="left" w:pos="851"/>
              </w:tabs>
              <w:ind w:left="601" w:hanging="425"/>
              <w:jc w:val="both"/>
              <w:rPr>
                <w:rFonts w:ascii="Tahoma" w:eastAsia="Calibri" w:hAnsi="Tahoma" w:cs="Tahoma"/>
                <w:bCs/>
                <w:sz w:val="20"/>
                <w:szCs w:val="20"/>
              </w:rPr>
            </w:pPr>
            <w:r w:rsidRPr="0006522C">
              <w:rPr>
                <w:rFonts w:ascii="Tahoma" w:eastAsia="Calibri" w:hAnsi="Tahoma" w:cs="Tahoma"/>
                <w:bCs/>
                <w:sz w:val="20"/>
                <w:szCs w:val="20"/>
              </w:rPr>
              <w:t xml:space="preserve">Permitir a elaboração da Audiência Pública de Avaliação das Metas Fiscais Quadrimestrais para cumprimento do artigo 9º, parágrafo 4º da Lei de Responsabilidade Fiscal, contendo no mínimo as seguintes informações: </w:t>
            </w:r>
          </w:p>
        </w:tc>
        <w:tc>
          <w:tcPr>
            <w:tcW w:w="1421" w:type="dxa"/>
          </w:tcPr>
          <w:p w14:paraId="463D113F" w14:textId="77777777" w:rsidR="004D74D8" w:rsidRPr="0006522C" w:rsidRDefault="004D74D8" w:rsidP="0006522C">
            <w:pPr>
              <w:tabs>
                <w:tab w:val="left" w:pos="851"/>
              </w:tabs>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2FCB7913" w14:textId="77777777" w:rsidR="004D74D8" w:rsidRPr="0006522C" w:rsidRDefault="004D74D8" w:rsidP="0006522C">
            <w:pPr>
              <w:tabs>
                <w:tab w:val="left" w:pos="851"/>
              </w:tabs>
              <w:ind w:left="1069"/>
              <w:jc w:val="both"/>
              <w:rPr>
                <w:rFonts w:ascii="Tahoma" w:eastAsia="Calibri" w:hAnsi="Tahoma" w:cs="Tahoma"/>
                <w:bCs/>
                <w:sz w:val="20"/>
                <w:szCs w:val="20"/>
              </w:rPr>
            </w:pPr>
          </w:p>
        </w:tc>
      </w:tr>
      <w:tr w:rsidR="004D74D8" w:rsidRPr="0006522C" w14:paraId="3A431884" w14:textId="77777777" w:rsidTr="00660861">
        <w:tc>
          <w:tcPr>
            <w:tcW w:w="6657" w:type="dxa"/>
          </w:tcPr>
          <w:p w14:paraId="4AB351F2" w14:textId="77777777" w:rsidR="004D74D8" w:rsidRPr="0006522C" w:rsidRDefault="004D74D8" w:rsidP="0006522C">
            <w:pPr>
              <w:widowControl w:val="0"/>
              <w:numPr>
                <w:ilvl w:val="0"/>
                <w:numId w:val="45"/>
              </w:numPr>
              <w:tabs>
                <w:tab w:val="left" w:pos="851"/>
              </w:tabs>
              <w:ind w:left="572"/>
              <w:jc w:val="both"/>
              <w:rPr>
                <w:rFonts w:ascii="Tahoma" w:eastAsia="Calibri" w:hAnsi="Tahoma" w:cs="Tahoma"/>
                <w:bCs/>
                <w:sz w:val="20"/>
                <w:szCs w:val="20"/>
              </w:rPr>
            </w:pPr>
            <w:r w:rsidRPr="0006522C">
              <w:rPr>
                <w:rFonts w:ascii="Tahoma" w:eastAsia="Calibri" w:hAnsi="Tahoma" w:cs="Tahoma"/>
                <w:bCs/>
                <w:sz w:val="20"/>
                <w:szCs w:val="20"/>
              </w:rPr>
              <w:t>Previsão de arrecadação e receitas arrecadada por Órgão ou consolidado, comparada com a meta de arrecadação;</w:t>
            </w:r>
          </w:p>
        </w:tc>
        <w:tc>
          <w:tcPr>
            <w:tcW w:w="1421" w:type="dxa"/>
          </w:tcPr>
          <w:p w14:paraId="5C5B85E2" w14:textId="77777777" w:rsidR="004D74D8" w:rsidRPr="0006522C" w:rsidRDefault="004D74D8" w:rsidP="0006522C">
            <w:pPr>
              <w:tabs>
                <w:tab w:val="left" w:pos="851"/>
              </w:tabs>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3E2C0831" w14:textId="77777777" w:rsidR="004D74D8" w:rsidRPr="0006522C" w:rsidRDefault="004D74D8" w:rsidP="0006522C">
            <w:pPr>
              <w:tabs>
                <w:tab w:val="left" w:pos="851"/>
              </w:tabs>
              <w:jc w:val="both"/>
              <w:rPr>
                <w:rFonts w:ascii="Tahoma" w:eastAsia="Calibri" w:hAnsi="Tahoma" w:cs="Tahoma"/>
                <w:bCs/>
                <w:sz w:val="20"/>
                <w:szCs w:val="20"/>
              </w:rPr>
            </w:pPr>
          </w:p>
        </w:tc>
      </w:tr>
      <w:tr w:rsidR="004D74D8" w:rsidRPr="0006522C" w14:paraId="33809B21" w14:textId="77777777" w:rsidTr="00660861">
        <w:trPr>
          <w:trHeight w:val="605"/>
        </w:trPr>
        <w:tc>
          <w:tcPr>
            <w:tcW w:w="6657" w:type="dxa"/>
          </w:tcPr>
          <w:p w14:paraId="3B105C31" w14:textId="77777777" w:rsidR="004D74D8" w:rsidRPr="0006522C" w:rsidRDefault="004D74D8" w:rsidP="0006522C">
            <w:pPr>
              <w:widowControl w:val="0"/>
              <w:numPr>
                <w:ilvl w:val="0"/>
                <w:numId w:val="45"/>
              </w:numPr>
              <w:tabs>
                <w:tab w:val="left" w:pos="851"/>
              </w:tabs>
              <w:ind w:left="572"/>
              <w:jc w:val="both"/>
              <w:rPr>
                <w:rFonts w:ascii="Tahoma" w:eastAsia="Calibri" w:hAnsi="Tahoma" w:cs="Tahoma"/>
                <w:bCs/>
                <w:sz w:val="20"/>
                <w:szCs w:val="20"/>
              </w:rPr>
            </w:pPr>
            <w:r w:rsidRPr="0006522C">
              <w:rPr>
                <w:rFonts w:ascii="Tahoma" w:eastAsia="Calibri" w:hAnsi="Tahoma" w:cs="Tahoma"/>
                <w:bCs/>
                <w:sz w:val="20"/>
                <w:szCs w:val="20"/>
              </w:rPr>
              <w:t>Quadro de avaliação da arrecadação comparando a meta de arrecadação do período de elaboração com o período anterior;</w:t>
            </w:r>
          </w:p>
        </w:tc>
        <w:tc>
          <w:tcPr>
            <w:tcW w:w="1421" w:type="dxa"/>
          </w:tcPr>
          <w:p w14:paraId="7DAD8E47" w14:textId="77777777" w:rsidR="004D74D8" w:rsidRPr="0006522C" w:rsidRDefault="004D74D8" w:rsidP="0006522C">
            <w:pPr>
              <w:tabs>
                <w:tab w:val="left" w:pos="851"/>
              </w:tabs>
              <w:ind w:left="2160"/>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063828C4" w14:textId="77777777" w:rsidR="004D74D8" w:rsidRPr="0006522C" w:rsidRDefault="004D74D8" w:rsidP="0006522C">
            <w:pPr>
              <w:tabs>
                <w:tab w:val="left" w:pos="851"/>
              </w:tabs>
              <w:jc w:val="both"/>
              <w:rPr>
                <w:rFonts w:ascii="Tahoma" w:eastAsia="Calibri" w:hAnsi="Tahoma" w:cs="Tahoma"/>
                <w:bCs/>
                <w:sz w:val="20"/>
                <w:szCs w:val="20"/>
              </w:rPr>
            </w:pPr>
          </w:p>
        </w:tc>
      </w:tr>
      <w:tr w:rsidR="004D74D8" w:rsidRPr="0006522C" w14:paraId="0F13A4F8" w14:textId="77777777" w:rsidTr="00660861">
        <w:tc>
          <w:tcPr>
            <w:tcW w:w="6657" w:type="dxa"/>
          </w:tcPr>
          <w:p w14:paraId="67CC161B" w14:textId="77777777" w:rsidR="004D74D8" w:rsidRPr="0006522C" w:rsidRDefault="004D74D8" w:rsidP="0006522C">
            <w:pPr>
              <w:widowControl w:val="0"/>
              <w:numPr>
                <w:ilvl w:val="0"/>
                <w:numId w:val="45"/>
              </w:numPr>
              <w:tabs>
                <w:tab w:val="left" w:pos="855"/>
              </w:tabs>
              <w:ind w:left="288" w:hanging="77"/>
              <w:jc w:val="both"/>
              <w:rPr>
                <w:rFonts w:ascii="Tahoma" w:eastAsia="Calibri" w:hAnsi="Tahoma" w:cs="Tahoma"/>
                <w:bCs/>
                <w:sz w:val="20"/>
                <w:szCs w:val="20"/>
              </w:rPr>
            </w:pPr>
            <w:r w:rsidRPr="0006522C">
              <w:rPr>
                <w:rFonts w:ascii="Tahoma" w:eastAsia="Calibri" w:hAnsi="Tahoma" w:cs="Tahoma"/>
                <w:bCs/>
                <w:sz w:val="20"/>
                <w:szCs w:val="20"/>
              </w:rPr>
              <w:t>Comparativo de arrecadações das principais fontes de       arrecadação do Município;</w:t>
            </w:r>
          </w:p>
        </w:tc>
        <w:tc>
          <w:tcPr>
            <w:tcW w:w="1421" w:type="dxa"/>
          </w:tcPr>
          <w:p w14:paraId="1B78F0D6" w14:textId="77777777" w:rsidR="004D74D8" w:rsidRPr="0006522C" w:rsidRDefault="004D74D8" w:rsidP="0006522C">
            <w:pPr>
              <w:tabs>
                <w:tab w:val="left" w:pos="851"/>
              </w:tabs>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09BC1238" w14:textId="77777777" w:rsidR="004D74D8" w:rsidRPr="0006522C" w:rsidRDefault="004D74D8" w:rsidP="0006522C">
            <w:pPr>
              <w:tabs>
                <w:tab w:val="left" w:pos="851"/>
              </w:tabs>
              <w:ind w:left="2160"/>
              <w:jc w:val="both"/>
              <w:rPr>
                <w:rFonts w:ascii="Tahoma" w:eastAsia="Calibri" w:hAnsi="Tahoma" w:cs="Tahoma"/>
                <w:bCs/>
                <w:sz w:val="20"/>
                <w:szCs w:val="20"/>
              </w:rPr>
            </w:pPr>
          </w:p>
        </w:tc>
      </w:tr>
      <w:tr w:rsidR="004D74D8" w:rsidRPr="0006522C" w14:paraId="3F1D1E83" w14:textId="77777777" w:rsidTr="00660861">
        <w:tc>
          <w:tcPr>
            <w:tcW w:w="6657" w:type="dxa"/>
          </w:tcPr>
          <w:p w14:paraId="7FAC8187" w14:textId="77777777" w:rsidR="004D74D8" w:rsidRPr="0006522C" w:rsidRDefault="004D74D8" w:rsidP="0006522C">
            <w:pPr>
              <w:widowControl w:val="0"/>
              <w:numPr>
                <w:ilvl w:val="0"/>
                <w:numId w:val="45"/>
              </w:numPr>
              <w:tabs>
                <w:tab w:val="left" w:pos="851"/>
              </w:tabs>
              <w:ind w:left="430" w:hanging="283"/>
              <w:jc w:val="both"/>
              <w:rPr>
                <w:rFonts w:ascii="Tahoma" w:eastAsia="Calibri" w:hAnsi="Tahoma" w:cs="Tahoma"/>
                <w:bCs/>
                <w:sz w:val="20"/>
                <w:szCs w:val="20"/>
              </w:rPr>
            </w:pPr>
            <w:r w:rsidRPr="0006522C">
              <w:rPr>
                <w:rFonts w:ascii="Tahoma" w:eastAsia="Calibri" w:hAnsi="Tahoma" w:cs="Tahoma"/>
                <w:bCs/>
                <w:sz w:val="20"/>
                <w:szCs w:val="20"/>
              </w:rPr>
              <w:t>Despesas fixada e resultado da despesa empenhada, liquidada e paga por Órgão ou consolidado;</w:t>
            </w:r>
          </w:p>
        </w:tc>
        <w:tc>
          <w:tcPr>
            <w:tcW w:w="1421" w:type="dxa"/>
          </w:tcPr>
          <w:p w14:paraId="17F2042B" w14:textId="77777777" w:rsidR="004D74D8" w:rsidRPr="0006522C" w:rsidRDefault="004D74D8" w:rsidP="0006522C">
            <w:pPr>
              <w:tabs>
                <w:tab w:val="left" w:pos="851"/>
              </w:tabs>
              <w:jc w:val="center"/>
              <w:rPr>
                <w:rFonts w:ascii="Tahoma" w:eastAsia="Calibri" w:hAnsi="Tahoma" w:cs="Tahoma"/>
                <w:b/>
                <w:bCs/>
                <w:sz w:val="20"/>
                <w:szCs w:val="20"/>
              </w:rPr>
            </w:pPr>
            <w:r w:rsidRPr="0006522C">
              <w:rPr>
                <w:rFonts w:ascii="Tahoma" w:eastAsia="Calibri" w:hAnsi="Tahoma" w:cs="Tahoma"/>
                <w:b/>
                <w:bCs/>
                <w:sz w:val="20"/>
                <w:szCs w:val="20"/>
              </w:rPr>
              <w:t>SIM</w:t>
            </w:r>
          </w:p>
        </w:tc>
        <w:tc>
          <w:tcPr>
            <w:tcW w:w="1277" w:type="dxa"/>
          </w:tcPr>
          <w:p w14:paraId="3A969D4B" w14:textId="77777777" w:rsidR="004D74D8" w:rsidRPr="0006522C" w:rsidRDefault="004D74D8" w:rsidP="0006522C">
            <w:pPr>
              <w:tabs>
                <w:tab w:val="left" w:pos="851"/>
              </w:tabs>
              <w:ind w:left="2160"/>
              <w:jc w:val="both"/>
              <w:rPr>
                <w:rFonts w:ascii="Tahoma" w:eastAsia="Calibri" w:hAnsi="Tahoma" w:cs="Tahoma"/>
                <w:bCs/>
                <w:sz w:val="20"/>
                <w:szCs w:val="20"/>
              </w:rPr>
            </w:pPr>
          </w:p>
        </w:tc>
      </w:tr>
      <w:tr w:rsidR="004D74D8" w:rsidRPr="0006522C" w14:paraId="7192AFE8" w14:textId="77777777" w:rsidTr="00660861">
        <w:tc>
          <w:tcPr>
            <w:tcW w:w="6657" w:type="dxa"/>
          </w:tcPr>
          <w:p w14:paraId="5B286061" w14:textId="77777777" w:rsidR="004D74D8" w:rsidRPr="0006522C" w:rsidRDefault="004D74D8" w:rsidP="0006522C">
            <w:pPr>
              <w:widowControl w:val="0"/>
              <w:numPr>
                <w:ilvl w:val="0"/>
                <w:numId w:val="45"/>
              </w:numPr>
              <w:tabs>
                <w:tab w:val="left" w:pos="851"/>
              </w:tabs>
              <w:ind w:hanging="922"/>
              <w:jc w:val="both"/>
              <w:rPr>
                <w:rFonts w:ascii="Tahoma" w:eastAsia="Calibri" w:hAnsi="Tahoma" w:cs="Tahoma"/>
                <w:bCs/>
                <w:sz w:val="20"/>
                <w:szCs w:val="20"/>
              </w:rPr>
            </w:pPr>
            <w:r w:rsidRPr="0006522C">
              <w:rPr>
                <w:rFonts w:ascii="Tahoma" w:eastAsia="Calibri" w:hAnsi="Tahoma" w:cs="Tahoma"/>
                <w:bCs/>
                <w:sz w:val="20"/>
                <w:szCs w:val="20"/>
              </w:rPr>
              <w:t>Quadro de avaliação das despesas realizadas comparando a meta de gastos do período de elaboração com o período anterior;</w:t>
            </w:r>
          </w:p>
        </w:tc>
        <w:tc>
          <w:tcPr>
            <w:tcW w:w="1421" w:type="dxa"/>
          </w:tcPr>
          <w:p w14:paraId="37064C72" w14:textId="77777777" w:rsidR="004D74D8" w:rsidRPr="0006522C" w:rsidRDefault="004D74D8" w:rsidP="0006522C">
            <w:pPr>
              <w:tabs>
                <w:tab w:val="left" w:pos="851"/>
              </w:tabs>
              <w:ind w:left="2160"/>
              <w:jc w:val="center"/>
              <w:rPr>
                <w:rFonts w:ascii="Tahoma" w:eastAsia="Calibri" w:hAnsi="Tahoma" w:cs="Tahoma"/>
                <w:b/>
                <w:bCs/>
                <w:sz w:val="20"/>
                <w:szCs w:val="20"/>
              </w:rPr>
            </w:pPr>
            <w:r w:rsidRPr="0006522C">
              <w:rPr>
                <w:rFonts w:ascii="Tahoma" w:eastAsia="Calibri" w:hAnsi="Tahoma" w:cs="Tahoma"/>
                <w:b/>
                <w:bCs/>
                <w:sz w:val="20"/>
                <w:szCs w:val="20"/>
              </w:rPr>
              <w:t>HD</w:t>
            </w:r>
          </w:p>
        </w:tc>
        <w:tc>
          <w:tcPr>
            <w:tcW w:w="1277" w:type="dxa"/>
          </w:tcPr>
          <w:p w14:paraId="07AF77C7" w14:textId="77777777" w:rsidR="004D74D8" w:rsidRPr="0006522C" w:rsidRDefault="004D74D8" w:rsidP="0006522C">
            <w:pPr>
              <w:tabs>
                <w:tab w:val="left" w:pos="851"/>
              </w:tabs>
              <w:ind w:left="2160"/>
              <w:jc w:val="both"/>
              <w:rPr>
                <w:rFonts w:ascii="Tahoma" w:eastAsia="Calibri" w:hAnsi="Tahoma" w:cs="Tahoma"/>
                <w:bCs/>
                <w:sz w:val="20"/>
                <w:szCs w:val="20"/>
              </w:rPr>
            </w:pPr>
          </w:p>
        </w:tc>
      </w:tr>
      <w:tr w:rsidR="004D74D8" w:rsidRPr="0006522C" w14:paraId="72BC1265" w14:textId="77777777" w:rsidTr="00660861">
        <w:tc>
          <w:tcPr>
            <w:tcW w:w="6657" w:type="dxa"/>
          </w:tcPr>
          <w:p w14:paraId="23735457" w14:textId="71EABAA3" w:rsidR="004D74D8" w:rsidRPr="0006522C" w:rsidRDefault="004D74D8" w:rsidP="0006522C">
            <w:pPr>
              <w:widowControl w:val="0"/>
              <w:numPr>
                <w:ilvl w:val="0"/>
                <w:numId w:val="45"/>
              </w:numPr>
              <w:tabs>
                <w:tab w:val="left" w:pos="851"/>
              </w:tabs>
              <w:ind w:hanging="922"/>
              <w:jc w:val="both"/>
              <w:rPr>
                <w:rFonts w:ascii="Tahoma" w:eastAsia="Calibri" w:hAnsi="Tahoma" w:cs="Tahoma"/>
                <w:bCs/>
                <w:sz w:val="20"/>
                <w:szCs w:val="20"/>
              </w:rPr>
            </w:pPr>
            <w:r w:rsidRPr="0006522C">
              <w:rPr>
                <w:rFonts w:ascii="Tahoma" w:eastAsia="Calibri" w:hAnsi="Tahoma" w:cs="Tahoma"/>
                <w:bCs/>
                <w:sz w:val="20"/>
                <w:szCs w:val="20"/>
              </w:rPr>
              <w:t xml:space="preserve">Comparativos das despesas realizadas por Função, </w:t>
            </w:r>
            <w:r w:rsidR="00357657" w:rsidRPr="0006522C">
              <w:rPr>
                <w:rFonts w:ascii="Tahoma" w:eastAsia="Calibri" w:hAnsi="Tahoma" w:cs="Tahoma"/>
                <w:bCs/>
                <w:sz w:val="20"/>
                <w:szCs w:val="20"/>
              </w:rPr>
              <w:t>Subfunção</w:t>
            </w:r>
            <w:r w:rsidRPr="0006522C">
              <w:rPr>
                <w:rFonts w:ascii="Tahoma" w:eastAsia="Calibri" w:hAnsi="Tahoma" w:cs="Tahoma"/>
                <w:bCs/>
                <w:sz w:val="20"/>
                <w:szCs w:val="20"/>
              </w:rPr>
              <w:t>, Órgão e Fonte de Recurso;</w:t>
            </w:r>
          </w:p>
        </w:tc>
        <w:tc>
          <w:tcPr>
            <w:tcW w:w="1421" w:type="dxa"/>
          </w:tcPr>
          <w:p w14:paraId="1A77473A" w14:textId="77777777" w:rsidR="004D74D8" w:rsidRPr="0006522C" w:rsidRDefault="004D74D8" w:rsidP="0006522C">
            <w:pPr>
              <w:tabs>
                <w:tab w:val="left" w:pos="851"/>
              </w:tabs>
              <w:ind w:left="2160"/>
              <w:jc w:val="center"/>
              <w:rPr>
                <w:rFonts w:ascii="Tahoma" w:eastAsia="Calibri" w:hAnsi="Tahoma" w:cs="Tahoma"/>
                <w:b/>
                <w:bCs/>
                <w:sz w:val="20"/>
                <w:szCs w:val="20"/>
              </w:rPr>
            </w:pPr>
          </w:p>
        </w:tc>
        <w:tc>
          <w:tcPr>
            <w:tcW w:w="1277" w:type="dxa"/>
          </w:tcPr>
          <w:p w14:paraId="6CF449B2" w14:textId="77777777" w:rsidR="004D74D8" w:rsidRPr="0006522C" w:rsidRDefault="004D74D8" w:rsidP="0006522C">
            <w:pPr>
              <w:tabs>
                <w:tab w:val="left" w:pos="851"/>
              </w:tabs>
              <w:ind w:left="2160"/>
              <w:jc w:val="both"/>
              <w:rPr>
                <w:rFonts w:ascii="Tahoma" w:eastAsia="Calibri" w:hAnsi="Tahoma" w:cs="Tahoma"/>
                <w:bCs/>
                <w:sz w:val="20"/>
                <w:szCs w:val="20"/>
              </w:rPr>
            </w:pPr>
          </w:p>
        </w:tc>
      </w:tr>
      <w:tr w:rsidR="004D74D8" w:rsidRPr="0006522C" w14:paraId="107ABA35" w14:textId="77777777" w:rsidTr="00660861">
        <w:tc>
          <w:tcPr>
            <w:tcW w:w="6657" w:type="dxa"/>
          </w:tcPr>
          <w:p w14:paraId="341A99B7" w14:textId="77777777" w:rsidR="004D74D8" w:rsidRPr="0006522C" w:rsidRDefault="004D74D8" w:rsidP="0006522C">
            <w:pPr>
              <w:widowControl w:val="0"/>
              <w:numPr>
                <w:ilvl w:val="0"/>
                <w:numId w:val="45"/>
              </w:numPr>
              <w:tabs>
                <w:tab w:val="left" w:pos="851"/>
              </w:tabs>
              <w:ind w:hanging="922"/>
              <w:jc w:val="both"/>
              <w:rPr>
                <w:rFonts w:ascii="Tahoma" w:eastAsia="Calibri" w:hAnsi="Tahoma" w:cs="Tahoma"/>
                <w:bCs/>
                <w:sz w:val="20"/>
                <w:szCs w:val="20"/>
              </w:rPr>
            </w:pPr>
            <w:r w:rsidRPr="0006522C">
              <w:rPr>
                <w:rFonts w:ascii="Tahoma" w:eastAsia="Calibri" w:hAnsi="Tahoma" w:cs="Tahoma"/>
                <w:bCs/>
                <w:sz w:val="20"/>
                <w:szCs w:val="20"/>
              </w:rPr>
              <w:t>Apuração do Resultado Financeira do período, demonstrando por Órgão ou consolidado;</w:t>
            </w:r>
          </w:p>
        </w:tc>
        <w:tc>
          <w:tcPr>
            <w:tcW w:w="1421" w:type="dxa"/>
          </w:tcPr>
          <w:p w14:paraId="7B87C00B" w14:textId="77777777" w:rsidR="004D74D8" w:rsidRPr="0006522C" w:rsidRDefault="004D74D8" w:rsidP="0006522C">
            <w:pPr>
              <w:tabs>
                <w:tab w:val="left" w:pos="851"/>
              </w:tabs>
              <w:ind w:left="2160"/>
              <w:jc w:val="center"/>
              <w:rPr>
                <w:rFonts w:ascii="Tahoma" w:eastAsia="Calibri" w:hAnsi="Tahoma" w:cs="Tahoma"/>
                <w:b/>
                <w:bCs/>
                <w:sz w:val="20"/>
                <w:szCs w:val="20"/>
              </w:rPr>
            </w:pPr>
          </w:p>
        </w:tc>
        <w:tc>
          <w:tcPr>
            <w:tcW w:w="1277" w:type="dxa"/>
          </w:tcPr>
          <w:p w14:paraId="21DF598A" w14:textId="77777777" w:rsidR="004D74D8" w:rsidRPr="0006522C" w:rsidRDefault="004D74D8" w:rsidP="0006522C">
            <w:pPr>
              <w:tabs>
                <w:tab w:val="left" w:pos="851"/>
              </w:tabs>
              <w:ind w:left="2160"/>
              <w:jc w:val="both"/>
              <w:rPr>
                <w:rFonts w:ascii="Tahoma" w:eastAsia="Calibri" w:hAnsi="Tahoma" w:cs="Tahoma"/>
                <w:bCs/>
                <w:sz w:val="20"/>
                <w:szCs w:val="20"/>
              </w:rPr>
            </w:pPr>
          </w:p>
        </w:tc>
      </w:tr>
      <w:tr w:rsidR="004D74D8" w:rsidRPr="0006522C" w14:paraId="73A489C4" w14:textId="77777777" w:rsidTr="00660861">
        <w:tc>
          <w:tcPr>
            <w:tcW w:w="6657" w:type="dxa"/>
          </w:tcPr>
          <w:p w14:paraId="4F464A23" w14:textId="77777777" w:rsidR="004D74D8" w:rsidRPr="0006522C" w:rsidRDefault="004D74D8" w:rsidP="0006522C">
            <w:pPr>
              <w:widowControl w:val="0"/>
              <w:numPr>
                <w:ilvl w:val="0"/>
                <w:numId w:val="45"/>
              </w:numPr>
              <w:tabs>
                <w:tab w:val="left" w:pos="851"/>
              </w:tabs>
              <w:ind w:hanging="922"/>
              <w:jc w:val="both"/>
              <w:rPr>
                <w:rFonts w:ascii="Tahoma" w:eastAsia="Calibri" w:hAnsi="Tahoma" w:cs="Tahoma"/>
                <w:sz w:val="20"/>
                <w:szCs w:val="20"/>
              </w:rPr>
            </w:pPr>
            <w:r w:rsidRPr="0006522C">
              <w:rPr>
                <w:rFonts w:ascii="Tahoma" w:eastAsia="Calibri" w:hAnsi="Tahoma" w:cs="Tahoma"/>
                <w:bCs/>
                <w:sz w:val="20"/>
                <w:szCs w:val="20"/>
              </w:rPr>
              <w:t xml:space="preserve">Apuração dos Limite de Endividamento, conforme </w:t>
            </w:r>
            <w:r w:rsidRPr="0006522C">
              <w:rPr>
                <w:rFonts w:ascii="Tahoma" w:eastAsia="Calibri" w:hAnsi="Tahoma" w:cs="Tahoma"/>
                <w:sz w:val="20"/>
                <w:szCs w:val="20"/>
              </w:rPr>
              <w:t>Resolução 40/2001-art. 3º, II do Senado;</w:t>
            </w:r>
          </w:p>
        </w:tc>
        <w:tc>
          <w:tcPr>
            <w:tcW w:w="1421" w:type="dxa"/>
          </w:tcPr>
          <w:p w14:paraId="5696F41C" w14:textId="77777777" w:rsidR="004D74D8" w:rsidRPr="0006522C" w:rsidRDefault="004D74D8" w:rsidP="0006522C">
            <w:pPr>
              <w:tabs>
                <w:tab w:val="left" w:pos="851"/>
              </w:tabs>
              <w:ind w:left="2160"/>
              <w:jc w:val="center"/>
              <w:rPr>
                <w:rFonts w:ascii="Tahoma" w:eastAsia="Calibri" w:hAnsi="Tahoma" w:cs="Tahoma"/>
                <w:b/>
                <w:bCs/>
                <w:sz w:val="20"/>
                <w:szCs w:val="20"/>
              </w:rPr>
            </w:pPr>
          </w:p>
        </w:tc>
        <w:tc>
          <w:tcPr>
            <w:tcW w:w="1277" w:type="dxa"/>
          </w:tcPr>
          <w:p w14:paraId="781FB660" w14:textId="77777777" w:rsidR="004D74D8" w:rsidRPr="0006522C" w:rsidRDefault="004D74D8" w:rsidP="0006522C">
            <w:pPr>
              <w:tabs>
                <w:tab w:val="left" w:pos="851"/>
              </w:tabs>
              <w:ind w:left="2160"/>
              <w:jc w:val="both"/>
              <w:rPr>
                <w:rFonts w:ascii="Tahoma" w:eastAsia="Calibri" w:hAnsi="Tahoma" w:cs="Tahoma"/>
                <w:bCs/>
                <w:sz w:val="20"/>
                <w:szCs w:val="20"/>
              </w:rPr>
            </w:pPr>
          </w:p>
        </w:tc>
      </w:tr>
      <w:tr w:rsidR="004D74D8" w:rsidRPr="0006522C" w14:paraId="38850CEC" w14:textId="77777777" w:rsidTr="00660861">
        <w:tc>
          <w:tcPr>
            <w:tcW w:w="6657" w:type="dxa"/>
          </w:tcPr>
          <w:p w14:paraId="0A461F04" w14:textId="77777777" w:rsidR="004D74D8" w:rsidRPr="0006522C" w:rsidRDefault="004D74D8" w:rsidP="0006522C">
            <w:pPr>
              <w:widowControl w:val="0"/>
              <w:numPr>
                <w:ilvl w:val="0"/>
                <w:numId w:val="45"/>
              </w:numPr>
              <w:tabs>
                <w:tab w:val="left" w:pos="851"/>
              </w:tabs>
              <w:ind w:hanging="922"/>
              <w:jc w:val="both"/>
              <w:rPr>
                <w:rFonts w:ascii="Tahoma" w:eastAsia="Calibri" w:hAnsi="Tahoma" w:cs="Tahoma"/>
                <w:bCs/>
                <w:sz w:val="20"/>
                <w:szCs w:val="20"/>
              </w:rPr>
            </w:pPr>
            <w:r w:rsidRPr="0006522C">
              <w:rPr>
                <w:rFonts w:ascii="Tahoma" w:eastAsia="Calibri" w:hAnsi="Tahoma" w:cs="Tahoma"/>
                <w:bCs/>
                <w:sz w:val="20"/>
                <w:szCs w:val="20"/>
              </w:rPr>
              <w:t>Demonstrativos de Cumprimento das Metas do Resultado Nominal e Primário;</w:t>
            </w:r>
          </w:p>
        </w:tc>
        <w:tc>
          <w:tcPr>
            <w:tcW w:w="1421" w:type="dxa"/>
          </w:tcPr>
          <w:p w14:paraId="3F2084D7" w14:textId="77777777" w:rsidR="004D74D8" w:rsidRPr="0006522C" w:rsidRDefault="004D74D8" w:rsidP="0006522C">
            <w:pPr>
              <w:tabs>
                <w:tab w:val="left" w:pos="851"/>
              </w:tabs>
              <w:ind w:left="2160"/>
              <w:jc w:val="center"/>
              <w:rPr>
                <w:rFonts w:ascii="Tahoma" w:eastAsia="Calibri" w:hAnsi="Tahoma" w:cs="Tahoma"/>
                <w:b/>
                <w:bCs/>
                <w:sz w:val="20"/>
                <w:szCs w:val="20"/>
              </w:rPr>
            </w:pPr>
          </w:p>
        </w:tc>
        <w:tc>
          <w:tcPr>
            <w:tcW w:w="1277" w:type="dxa"/>
          </w:tcPr>
          <w:p w14:paraId="5D950246" w14:textId="77777777" w:rsidR="004D74D8" w:rsidRPr="0006522C" w:rsidRDefault="004D74D8" w:rsidP="0006522C">
            <w:pPr>
              <w:tabs>
                <w:tab w:val="left" w:pos="851"/>
              </w:tabs>
              <w:ind w:left="2160"/>
              <w:jc w:val="both"/>
              <w:rPr>
                <w:rFonts w:ascii="Tahoma" w:eastAsia="Calibri" w:hAnsi="Tahoma" w:cs="Tahoma"/>
                <w:bCs/>
                <w:sz w:val="20"/>
                <w:szCs w:val="20"/>
              </w:rPr>
            </w:pPr>
          </w:p>
        </w:tc>
      </w:tr>
      <w:tr w:rsidR="004D74D8" w:rsidRPr="0006522C" w14:paraId="11995FA2" w14:textId="77777777" w:rsidTr="00660861">
        <w:tc>
          <w:tcPr>
            <w:tcW w:w="6657" w:type="dxa"/>
          </w:tcPr>
          <w:p w14:paraId="634D9D3D" w14:textId="77777777" w:rsidR="004D74D8" w:rsidRPr="0006522C" w:rsidRDefault="004D74D8" w:rsidP="0006522C">
            <w:pPr>
              <w:widowControl w:val="0"/>
              <w:numPr>
                <w:ilvl w:val="0"/>
                <w:numId w:val="45"/>
              </w:numPr>
              <w:tabs>
                <w:tab w:val="left" w:pos="851"/>
              </w:tabs>
              <w:ind w:hanging="922"/>
              <w:jc w:val="both"/>
              <w:rPr>
                <w:rFonts w:ascii="Tahoma" w:eastAsia="Calibri" w:hAnsi="Tahoma" w:cs="Tahoma"/>
                <w:bCs/>
                <w:sz w:val="20"/>
                <w:szCs w:val="20"/>
              </w:rPr>
            </w:pPr>
            <w:r w:rsidRPr="0006522C">
              <w:rPr>
                <w:rFonts w:ascii="Tahoma" w:eastAsia="Calibri" w:hAnsi="Tahoma" w:cs="Tahoma"/>
                <w:bCs/>
                <w:sz w:val="20"/>
                <w:szCs w:val="20"/>
              </w:rPr>
              <w:t>Apuração dos Limites Constitucionais de Ensino, Fundeb, Saúde e Despesa com Pessoal;</w:t>
            </w:r>
          </w:p>
        </w:tc>
        <w:tc>
          <w:tcPr>
            <w:tcW w:w="1421" w:type="dxa"/>
          </w:tcPr>
          <w:p w14:paraId="33960F64" w14:textId="77777777" w:rsidR="004D74D8" w:rsidRPr="0006522C" w:rsidRDefault="004D74D8" w:rsidP="0006522C">
            <w:pPr>
              <w:tabs>
                <w:tab w:val="left" w:pos="851"/>
              </w:tabs>
              <w:ind w:left="2160"/>
              <w:jc w:val="center"/>
              <w:rPr>
                <w:rFonts w:ascii="Tahoma" w:eastAsia="Calibri" w:hAnsi="Tahoma" w:cs="Tahoma"/>
                <w:b/>
                <w:bCs/>
                <w:sz w:val="20"/>
                <w:szCs w:val="20"/>
              </w:rPr>
            </w:pPr>
          </w:p>
        </w:tc>
        <w:tc>
          <w:tcPr>
            <w:tcW w:w="1277" w:type="dxa"/>
          </w:tcPr>
          <w:p w14:paraId="1ED94E31" w14:textId="77777777" w:rsidR="004D74D8" w:rsidRPr="0006522C" w:rsidRDefault="004D74D8" w:rsidP="0006522C">
            <w:pPr>
              <w:tabs>
                <w:tab w:val="left" w:pos="851"/>
              </w:tabs>
              <w:ind w:left="2160"/>
              <w:jc w:val="both"/>
              <w:rPr>
                <w:rFonts w:ascii="Tahoma" w:eastAsia="Calibri" w:hAnsi="Tahoma" w:cs="Tahoma"/>
                <w:bCs/>
                <w:sz w:val="20"/>
                <w:szCs w:val="20"/>
              </w:rPr>
            </w:pPr>
          </w:p>
        </w:tc>
      </w:tr>
      <w:tr w:rsidR="004D74D8" w:rsidRPr="0006522C" w14:paraId="173DC88C" w14:textId="77777777" w:rsidTr="00660861">
        <w:tc>
          <w:tcPr>
            <w:tcW w:w="6657" w:type="dxa"/>
          </w:tcPr>
          <w:p w14:paraId="43F6754F" w14:textId="77777777" w:rsidR="004D74D8" w:rsidRPr="0006522C" w:rsidRDefault="004D74D8" w:rsidP="0006522C">
            <w:pPr>
              <w:widowControl w:val="0"/>
              <w:numPr>
                <w:ilvl w:val="0"/>
                <w:numId w:val="45"/>
              </w:numPr>
              <w:tabs>
                <w:tab w:val="left" w:pos="851"/>
              </w:tabs>
              <w:ind w:hanging="922"/>
              <w:jc w:val="both"/>
              <w:rPr>
                <w:rFonts w:ascii="Tahoma" w:eastAsia="Calibri" w:hAnsi="Tahoma" w:cs="Tahoma"/>
                <w:bCs/>
                <w:sz w:val="20"/>
                <w:szCs w:val="20"/>
              </w:rPr>
            </w:pPr>
            <w:r w:rsidRPr="0006522C">
              <w:rPr>
                <w:rFonts w:ascii="Tahoma" w:eastAsia="Calibri" w:hAnsi="Tahoma" w:cs="Tahoma"/>
                <w:bCs/>
                <w:sz w:val="20"/>
                <w:szCs w:val="20"/>
              </w:rPr>
              <w:t xml:space="preserve">Permitir a parametrização das informações a serem geradas na apresentação ada Audiência Pública; </w:t>
            </w:r>
          </w:p>
        </w:tc>
        <w:tc>
          <w:tcPr>
            <w:tcW w:w="1421" w:type="dxa"/>
          </w:tcPr>
          <w:p w14:paraId="60FF3F06" w14:textId="77777777" w:rsidR="004D74D8" w:rsidRPr="0006522C" w:rsidRDefault="004D74D8" w:rsidP="0006522C">
            <w:pPr>
              <w:tabs>
                <w:tab w:val="left" w:pos="851"/>
              </w:tabs>
              <w:ind w:left="1440"/>
              <w:jc w:val="center"/>
              <w:rPr>
                <w:rFonts w:ascii="Tahoma" w:eastAsia="Calibri" w:hAnsi="Tahoma" w:cs="Tahoma"/>
                <w:b/>
                <w:bCs/>
                <w:sz w:val="20"/>
                <w:szCs w:val="20"/>
              </w:rPr>
            </w:pPr>
          </w:p>
        </w:tc>
        <w:tc>
          <w:tcPr>
            <w:tcW w:w="1277" w:type="dxa"/>
          </w:tcPr>
          <w:p w14:paraId="3B21B587" w14:textId="77777777" w:rsidR="004D74D8" w:rsidRPr="0006522C" w:rsidRDefault="004D74D8" w:rsidP="0006522C">
            <w:pPr>
              <w:tabs>
                <w:tab w:val="left" w:pos="851"/>
              </w:tabs>
              <w:ind w:left="2160"/>
              <w:jc w:val="both"/>
              <w:rPr>
                <w:rFonts w:ascii="Tahoma" w:eastAsia="Calibri" w:hAnsi="Tahoma" w:cs="Tahoma"/>
                <w:bCs/>
                <w:sz w:val="20"/>
                <w:szCs w:val="20"/>
              </w:rPr>
            </w:pPr>
          </w:p>
        </w:tc>
      </w:tr>
      <w:tr w:rsidR="004D74D8" w:rsidRPr="0006522C" w14:paraId="3C481A86" w14:textId="77777777" w:rsidTr="00660861">
        <w:tc>
          <w:tcPr>
            <w:tcW w:w="6657" w:type="dxa"/>
          </w:tcPr>
          <w:p w14:paraId="384367CB" w14:textId="77777777" w:rsidR="004D74D8" w:rsidRPr="0006522C" w:rsidRDefault="004D74D8" w:rsidP="0006522C">
            <w:pPr>
              <w:widowControl w:val="0"/>
              <w:numPr>
                <w:ilvl w:val="0"/>
                <w:numId w:val="45"/>
              </w:numPr>
              <w:tabs>
                <w:tab w:val="left" w:pos="851"/>
              </w:tabs>
              <w:ind w:hanging="922"/>
              <w:jc w:val="both"/>
              <w:rPr>
                <w:rFonts w:ascii="Tahoma" w:eastAsia="Calibri" w:hAnsi="Tahoma" w:cs="Tahoma"/>
                <w:bCs/>
                <w:sz w:val="20"/>
                <w:szCs w:val="20"/>
              </w:rPr>
            </w:pPr>
            <w:r w:rsidRPr="0006522C">
              <w:rPr>
                <w:rFonts w:ascii="Tahoma" w:eastAsia="Calibri" w:hAnsi="Tahoma" w:cs="Tahoma"/>
                <w:bCs/>
                <w:sz w:val="20"/>
                <w:szCs w:val="20"/>
              </w:rPr>
              <w:t>Possuir mecanismos que possibilite a geração automática da ATA da Audiência Pública;</w:t>
            </w:r>
          </w:p>
        </w:tc>
        <w:tc>
          <w:tcPr>
            <w:tcW w:w="1421" w:type="dxa"/>
          </w:tcPr>
          <w:p w14:paraId="0CF1B4C9" w14:textId="77777777" w:rsidR="004D74D8" w:rsidRPr="0006522C" w:rsidRDefault="004D74D8" w:rsidP="0006522C">
            <w:pPr>
              <w:tabs>
                <w:tab w:val="left" w:pos="851"/>
              </w:tabs>
              <w:ind w:left="2160"/>
              <w:jc w:val="center"/>
              <w:rPr>
                <w:rFonts w:ascii="Tahoma" w:eastAsia="Calibri" w:hAnsi="Tahoma" w:cs="Tahoma"/>
                <w:b/>
                <w:bCs/>
                <w:sz w:val="20"/>
                <w:szCs w:val="20"/>
              </w:rPr>
            </w:pPr>
          </w:p>
        </w:tc>
        <w:tc>
          <w:tcPr>
            <w:tcW w:w="1277" w:type="dxa"/>
          </w:tcPr>
          <w:p w14:paraId="2FB134EC" w14:textId="77777777" w:rsidR="004D74D8" w:rsidRPr="0006522C" w:rsidRDefault="004D74D8" w:rsidP="0006522C">
            <w:pPr>
              <w:tabs>
                <w:tab w:val="left" w:pos="851"/>
              </w:tabs>
              <w:ind w:left="2160"/>
              <w:jc w:val="both"/>
              <w:rPr>
                <w:rFonts w:ascii="Tahoma" w:eastAsia="Calibri" w:hAnsi="Tahoma" w:cs="Tahoma"/>
                <w:bCs/>
                <w:sz w:val="20"/>
                <w:szCs w:val="20"/>
              </w:rPr>
            </w:pPr>
          </w:p>
        </w:tc>
      </w:tr>
      <w:tr w:rsidR="004D74D8" w:rsidRPr="0006522C" w14:paraId="015F2F8C" w14:textId="77777777" w:rsidTr="00660861">
        <w:tc>
          <w:tcPr>
            <w:tcW w:w="6657" w:type="dxa"/>
          </w:tcPr>
          <w:p w14:paraId="352E69E3" w14:textId="77777777" w:rsidR="004D74D8" w:rsidRPr="0006522C" w:rsidRDefault="004D74D8" w:rsidP="0006522C">
            <w:pPr>
              <w:widowControl w:val="0"/>
              <w:numPr>
                <w:ilvl w:val="0"/>
                <w:numId w:val="45"/>
              </w:numPr>
              <w:tabs>
                <w:tab w:val="left" w:pos="851"/>
              </w:tabs>
              <w:ind w:hanging="922"/>
              <w:jc w:val="both"/>
              <w:rPr>
                <w:rFonts w:ascii="Tahoma" w:eastAsia="Calibri" w:hAnsi="Tahoma" w:cs="Tahoma"/>
                <w:bCs/>
                <w:sz w:val="20"/>
                <w:szCs w:val="20"/>
              </w:rPr>
            </w:pPr>
            <w:r w:rsidRPr="0006522C">
              <w:rPr>
                <w:rFonts w:ascii="Tahoma" w:eastAsia="Calibri" w:hAnsi="Tahoma" w:cs="Tahoma"/>
                <w:bCs/>
                <w:sz w:val="20"/>
                <w:szCs w:val="20"/>
              </w:rPr>
              <w:t>Permitir a emissão da lista de presença da Audiência Pública, a partir da parametrização definidas na elaboração da audiência.</w:t>
            </w:r>
          </w:p>
        </w:tc>
        <w:tc>
          <w:tcPr>
            <w:tcW w:w="1421" w:type="dxa"/>
          </w:tcPr>
          <w:p w14:paraId="50A0EFD2" w14:textId="77777777" w:rsidR="004D74D8" w:rsidRPr="0006522C" w:rsidRDefault="004D74D8" w:rsidP="0006522C">
            <w:pPr>
              <w:tabs>
                <w:tab w:val="left" w:pos="851"/>
              </w:tabs>
              <w:ind w:left="2160"/>
              <w:jc w:val="center"/>
              <w:rPr>
                <w:rFonts w:ascii="Tahoma" w:eastAsia="Calibri" w:hAnsi="Tahoma" w:cs="Tahoma"/>
                <w:b/>
                <w:bCs/>
                <w:sz w:val="20"/>
                <w:szCs w:val="20"/>
              </w:rPr>
            </w:pPr>
          </w:p>
        </w:tc>
        <w:tc>
          <w:tcPr>
            <w:tcW w:w="1277" w:type="dxa"/>
          </w:tcPr>
          <w:p w14:paraId="491D3AA2" w14:textId="77777777" w:rsidR="004D74D8" w:rsidRPr="0006522C" w:rsidRDefault="004D74D8" w:rsidP="0006522C">
            <w:pPr>
              <w:tabs>
                <w:tab w:val="left" w:pos="851"/>
              </w:tabs>
              <w:ind w:left="2160"/>
              <w:jc w:val="both"/>
              <w:rPr>
                <w:rFonts w:ascii="Tahoma" w:eastAsia="Calibri" w:hAnsi="Tahoma" w:cs="Tahoma"/>
                <w:bCs/>
                <w:sz w:val="20"/>
                <w:szCs w:val="20"/>
              </w:rPr>
            </w:pPr>
          </w:p>
        </w:tc>
      </w:tr>
    </w:tbl>
    <w:p w14:paraId="3BAFC768" w14:textId="77777777" w:rsidR="004D74D8" w:rsidRPr="0006522C" w:rsidRDefault="004D74D8" w:rsidP="0006522C">
      <w:pPr>
        <w:tabs>
          <w:tab w:val="left" w:pos="0"/>
          <w:tab w:val="left" w:pos="360"/>
          <w:tab w:val="left" w:pos="426"/>
        </w:tabs>
        <w:spacing w:after="0" w:line="240" w:lineRule="auto"/>
        <w:jc w:val="both"/>
        <w:rPr>
          <w:rFonts w:ascii="Tahoma" w:eastAsia="Calibri" w:hAnsi="Tahoma" w:cs="Tahoma"/>
          <w:b/>
          <w:bCs/>
          <w:sz w:val="20"/>
          <w:szCs w:val="20"/>
          <w:u w:val="single"/>
        </w:rPr>
      </w:pPr>
    </w:p>
    <w:p w14:paraId="2B15EF17" w14:textId="77777777" w:rsidR="00D710FC" w:rsidRDefault="00D710FC">
      <w:pPr>
        <w:rPr>
          <w:rFonts w:ascii="Tahoma" w:eastAsia="SimSun;宋体" w:hAnsi="Tahoma" w:cs="Tahoma"/>
          <w:b/>
          <w:sz w:val="20"/>
          <w:szCs w:val="20"/>
          <w:lang w:eastAsia="zh-CN" w:bidi="hi-IN"/>
        </w:rPr>
      </w:pPr>
      <w:r>
        <w:rPr>
          <w:rFonts w:ascii="Tahoma" w:eastAsia="SimSun;宋体" w:hAnsi="Tahoma" w:cs="Tahoma"/>
          <w:b/>
          <w:sz w:val="20"/>
          <w:szCs w:val="20"/>
          <w:lang w:eastAsia="zh-CN" w:bidi="hi-IN"/>
        </w:rPr>
        <w:br w:type="page"/>
      </w:r>
    </w:p>
    <w:p w14:paraId="7F7465C0" w14:textId="380B7861" w:rsidR="004D74D8" w:rsidRPr="0006522C" w:rsidRDefault="004D74D8" w:rsidP="0006522C">
      <w:pPr>
        <w:widowControl w:val="0"/>
        <w:suppressAutoHyphens/>
        <w:spacing w:after="0" w:line="240" w:lineRule="auto"/>
        <w:jc w:val="center"/>
        <w:textAlignment w:val="baseline"/>
        <w:rPr>
          <w:rFonts w:ascii="Tahoma" w:eastAsia="SimSun;宋体" w:hAnsi="Tahoma" w:cs="Tahoma"/>
          <w:b/>
          <w:sz w:val="20"/>
          <w:szCs w:val="20"/>
          <w:lang w:eastAsia="zh-CN" w:bidi="hi-IN"/>
        </w:rPr>
      </w:pPr>
      <w:r w:rsidRPr="0006522C">
        <w:rPr>
          <w:rFonts w:ascii="Tahoma" w:eastAsia="SimSun;宋体" w:hAnsi="Tahoma" w:cs="Tahoma"/>
          <w:b/>
          <w:sz w:val="20"/>
          <w:szCs w:val="20"/>
          <w:lang w:eastAsia="zh-CN" w:bidi="hi-IN"/>
        </w:rPr>
        <w:lastRenderedPageBreak/>
        <w:t>ANEXO IV</w:t>
      </w:r>
    </w:p>
    <w:p w14:paraId="2F706F16" w14:textId="77777777" w:rsidR="004D74D8" w:rsidRPr="0006522C" w:rsidRDefault="004D74D8" w:rsidP="0006522C">
      <w:pPr>
        <w:widowControl w:val="0"/>
        <w:suppressAutoHyphens/>
        <w:spacing w:after="0" w:line="240" w:lineRule="auto"/>
        <w:ind w:left="1985" w:hanging="284"/>
        <w:jc w:val="both"/>
        <w:textAlignment w:val="baseline"/>
        <w:rPr>
          <w:rFonts w:ascii="Tahoma" w:eastAsia="SimSun;宋体" w:hAnsi="Tahoma" w:cs="Tahoma"/>
          <w:b/>
          <w:sz w:val="20"/>
          <w:szCs w:val="20"/>
          <w:lang w:eastAsia="zh-CN" w:bidi="hi-IN"/>
        </w:rPr>
      </w:pPr>
    </w:p>
    <w:p w14:paraId="07626E0C" w14:textId="77777777" w:rsidR="004D74D8" w:rsidRPr="0006522C" w:rsidRDefault="004D74D8" w:rsidP="0006522C">
      <w:pPr>
        <w:widowControl w:val="0"/>
        <w:numPr>
          <w:ilvl w:val="0"/>
          <w:numId w:val="31"/>
        </w:numPr>
        <w:suppressAutoHyphens/>
        <w:spacing w:after="0" w:line="240" w:lineRule="auto"/>
        <w:jc w:val="center"/>
        <w:textAlignment w:val="baseline"/>
        <w:outlineLvl w:val="0"/>
        <w:rPr>
          <w:rFonts w:ascii="Tahoma" w:eastAsia="SimSun;宋体" w:hAnsi="Tahoma" w:cs="Tahoma"/>
          <w:b/>
          <w:sz w:val="20"/>
          <w:szCs w:val="20"/>
          <w:u w:val="single"/>
          <w:lang w:eastAsia="zh-CN" w:bidi="hi-IN"/>
        </w:rPr>
      </w:pPr>
      <w:bookmarkStart w:id="149" w:name="_Toc149570632"/>
      <w:bookmarkStart w:id="150" w:name="_Toc103153710"/>
      <w:r w:rsidRPr="0006522C">
        <w:rPr>
          <w:rFonts w:ascii="Tahoma" w:eastAsia="SimSun;宋体" w:hAnsi="Tahoma" w:cs="Tahoma"/>
          <w:b/>
          <w:sz w:val="20"/>
          <w:szCs w:val="20"/>
          <w:u w:val="single"/>
          <w:lang w:eastAsia="zh-CN" w:bidi="hi-IN"/>
        </w:rPr>
        <w:t>CRONOGRAMA DE IMPLANTAÇÃO</w:t>
      </w:r>
      <w:bookmarkEnd w:id="149"/>
      <w:bookmarkEnd w:id="150"/>
    </w:p>
    <w:p w14:paraId="662467AC" w14:textId="77777777" w:rsidR="004D74D8" w:rsidRPr="0006522C" w:rsidRDefault="004D74D8" w:rsidP="0006522C">
      <w:pPr>
        <w:widowControl w:val="0"/>
        <w:suppressAutoHyphens/>
        <w:spacing w:after="0" w:line="240" w:lineRule="auto"/>
        <w:ind w:left="1985" w:hanging="284"/>
        <w:jc w:val="both"/>
        <w:textAlignment w:val="baseline"/>
        <w:rPr>
          <w:rFonts w:ascii="Tahoma" w:eastAsia="SimSun;宋体" w:hAnsi="Tahoma" w:cs="Tahoma"/>
          <w:sz w:val="20"/>
          <w:szCs w:val="20"/>
          <w:lang w:eastAsia="zh-CN" w:bidi="hi-IN"/>
        </w:rPr>
      </w:pPr>
    </w:p>
    <w:p w14:paraId="1DAA1CDC" w14:textId="77777777" w:rsidR="004D74D8" w:rsidRPr="0006522C" w:rsidRDefault="004D74D8" w:rsidP="0006522C">
      <w:pPr>
        <w:widowControl w:val="0"/>
        <w:suppressAutoHyphens/>
        <w:spacing w:after="0" w:line="240" w:lineRule="auto"/>
        <w:jc w:val="both"/>
        <w:textAlignment w:val="baseline"/>
        <w:rPr>
          <w:rFonts w:ascii="Tahoma" w:eastAsia="SimSun;宋体" w:hAnsi="Tahoma" w:cs="Tahoma"/>
          <w:sz w:val="20"/>
          <w:szCs w:val="20"/>
          <w:lang w:eastAsia="zh-CN" w:bidi="hi-IN"/>
        </w:rPr>
      </w:pPr>
      <w:r w:rsidRPr="0006522C">
        <w:rPr>
          <w:rFonts w:ascii="Tahoma" w:eastAsia="SimSun;宋体" w:hAnsi="Tahoma" w:cs="Tahoma"/>
          <w:sz w:val="20"/>
          <w:szCs w:val="20"/>
          <w:lang w:eastAsia="zh-CN" w:bidi="hi-IN"/>
        </w:rPr>
        <w:t>A Empresa vencedora deverá seguir o cronograma de implantação, os dias serão contados após a assinatura do contrato, conforme tabela a seguir:</w:t>
      </w:r>
    </w:p>
    <w:tbl>
      <w:tblPr>
        <w:tblW w:w="9174" w:type="dxa"/>
        <w:tblInd w:w="-20" w:type="dxa"/>
        <w:tblLayout w:type="fixed"/>
        <w:tblCellMar>
          <w:left w:w="40" w:type="dxa"/>
          <w:right w:w="70" w:type="dxa"/>
        </w:tblCellMar>
        <w:tblLook w:val="04A0" w:firstRow="1" w:lastRow="0" w:firstColumn="1" w:lastColumn="0" w:noHBand="0" w:noVBand="1"/>
      </w:tblPr>
      <w:tblGrid>
        <w:gridCol w:w="4455"/>
        <w:gridCol w:w="598"/>
        <w:gridCol w:w="599"/>
        <w:gridCol w:w="601"/>
        <w:gridCol w:w="599"/>
        <w:gridCol w:w="657"/>
        <w:gridCol w:w="659"/>
        <w:gridCol w:w="1006"/>
      </w:tblGrid>
      <w:tr w:rsidR="004D74D8" w:rsidRPr="0006522C" w14:paraId="00829BAC"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2221E290"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Etapas</w:t>
            </w:r>
          </w:p>
        </w:tc>
        <w:tc>
          <w:tcPr>
            <w:tcW w:w="4719" w:type="dxa"/>
            <w:gridSpan w:val="7"/>
            <w:tcBorders>
              <w:top w:val="single" w:sz="8" w:space="0" w:color="00000A"/>
              <w:left w:val="single" w:sz="8" w:space="0" w:color="000001"/>
              <w:bottom w:val="single" w:sz="8" w:space="0" w:color="00000A"/>
              <w:right w:val="single" w:sz="8" w:space="0" w:color="000001"/>
            </w:tcBorders>
            <w:shd w:val="clear" w:color="000000" w:fill="BFBFBF"/>
            <w:vAlign w:val="center"/>
          </w:tcPr>
          <w:p w14:paraId="08FD8276"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Marco de Entregas</w:t>
            </w:r>
          </w:p>
        </w:tc>
      </w:tr>
      <w:tr w:rsidR="004D74D8" w:rsidRPr="0006522C" w14:paraId="01ADF149" w14:textId="77777777" w:rsidTr="00660861">
        <w:trPr>
          <w:trHeight w:val="780"/>
        </w:trPr>
        <w:tc>
          <w:tcPr>
            <w:tcW w:w="4455"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2D9ACECE"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 </w:t>
            </w:r>
          </w:p>
        </w:tc>
        <w:tc>
          <w:tcPr>
            <w:tcW w:w="598"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26FC8CF4"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Em até 10 Dias</w:t>
            </w:r>
          </w:p>
        </w:tc>
        <w:tc>
          <w:tcPr>
            <w:tcW w:w="599"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41B842FF"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Em até 15 Dias</w:t>
            </w:r>
          </w:p>
        </w:tc>
        <w:tc>
          <w:tcPr>
            <w:tcW w:w="601"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54EF045E"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Em até 30 Dias</w:t>
            </w:r>
          </w:p>
        </w:tc>
        <w:tc>
          <w:tcPr>
            <w:tcW w:w="599"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7087767E"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Em até 45 Dias</w:t>
            </w:r>
          </w:p>
        </w:tc>
        <w:tc>
          <w:tcPr>
            <w:tcW w:w="657"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17D9B2A4"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Em até 60 dias</w:t>
            </w:r>
          </w:p>
        </w:tc>
        <w:tc>
          <w:tcPr>
            <w:tcW w:w="659"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15A70297"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Em até 75 dias</w:t>
            </w:r>
          </w:p>
        </w:tc>
        <w:tc>
          <w:tcPr>
            <w:tcW w:w="1006"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431B197F"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Em até 90 dias até final do contrato</w:t>
            </w:r>
          </w:p>
        </w:tc>
      </w:tr>
      <w:tr w:rsidR="004D74D8" w:rsidRPr="0006522C" w14:paraId="2AD1FFFE"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090E3053" w14:textId="77777777" w:rsidR="004D74D8" w:rsidRPr="0006522C" w:rsidRDefault="004D74D8" w:rsidP="0006522C">
            <w:pPr>
              <w:spacing w:after="0" w:line="240" w:lineRule="auto"/>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Planejamento da Implantação</w:t>
            </w:r>
          </w:p>
        </w:tc>
        <w:tc>
          <w:tcPr>
            <w:tcW w:w="598"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0060997B"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4ECA612"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5ABB312"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37019323"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2766A59"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23DAC0DC"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A257A50"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 </w:t>
            </w:r>
          </w:p>
        </w:tc>
      </w:tr>
      <w:tr w:rsidR="004D74D8" w:rsidRPr="0006522C" w14:paraId="5334DFB5"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5567E33"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Levantamento de Dados</w:t>
            </w:r>
          </w:p>
        </w:tc>
        <w:tc>
          <w:tcPr>
            <w:tcW w:w="598"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72345CF1"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DDE7166"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39B14CF7"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1E283AF"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9E2B640"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976A1C0"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727F6D2"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3D84EA45"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auto" w:fill="auto"/>
            <w:vAlign w:val="center"/>
          </w:tcPr>
          <w:p w14:paraId="2E7701B0"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Elaboração do plano de implantação</w:t>
            </w:r>
          </w:p>
        </w:tc>
        <w:tc>
          <w:tcPr>
            <w:tcW w:w="598"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26889C19"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1D938C8"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564385B"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0D2E3E2"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57D335D"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F283D97"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5CFBCA5"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4D0711B0"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2F1C3B4C"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Elaboração de Matriz de responsabilidades</w:t>
            </w:r>
          </w:p>
        </w:tc>
        <w:tc>
          <w:tcPr>
            <w:tcW w:w="598"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691BB177"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67420C8"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01A90D8"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6336F6E"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E46BB4E"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A8C9233"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DD199D3"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139175D3"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000000" w:fill="D9D9D9"/>
            <w:vAlign w:val="center"/>
          </w:tcPr>
          <w:p w14:paraId="233E6535" w14:textId="77777777" w:rsidR="004D74D8" w:rsidRPr="0006522C" w:rsidRDefault="004D74D8" w:rsidP="0006522C">
            <w:pPr>
              <w:spacing w:after="0" w:line="240" w:lineRule="auto"/>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 xml:space="preserve">Levantamento de Requisitos </w:t>
            </w:r>
          </w:p>
        </w:tc>
        <w:tc>
          <w:tcPr>
            <w:tcW w:w="598" w:type="dxa"/>
            <w:tcBorders>
              <w:top w:val="single" w:sz="8" w:space="0" w:color="00000A"/>
              <w:left w:val="single" w:sz="8" w:space="0" w:color="00000A"/>
              <w:bottom w:val="single" w:sz="8" w:space="0" w:color="00000A"/>
              <w:right w:val="single" w:sz="8" w:space="0" w:color="00000A"/>
            </w:tcBorders>
            <w:shd w:val="clear" w:color="000000" w:fill="D9D9D9"/>
            <w:vAlign w:val="center"/>
          </w:tcPr>
          <w:p w14:paraId="2BBD54AF"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000000" w:fill="D9D9D9"/>
            <w:vAlign w:val="center"/>
          </w:tcPr>
          <w:p w14:paraId="19667A6B"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B73213B"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ACE9D6A"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379C233"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311BFE70"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9FCD559"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 </w:t>
            </w:r>
          </w:p>
        </w:tc>
      </w:tr>
      <w:tr w:rsidR="004D74D8" w:rsidRPr="0006522C" w14:paraId="5DB45027" w14:textId="77777777" w:rsidTr="00660861">
        <w:trPr>
          <w:trHeight w:val="525"/>
        </w:trPr>
        <w:tc>
          <w:tcPr>
            <w:tcW w:w="4455"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4E61E5DC"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Mapeamento do Processo operacional a serem atendidos pelo Software</w:t>
            </w:r>
          </w:p>
        </w:tc>
        <w:tc>
          <w:tcPr>
            <w:tcW w:w="598"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1CBC0A55"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74E51772"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3C175F0"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FD64609"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A49BCE8"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9E0F103"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258AED0A"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22E94006"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6973D8DC"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xml:space="preserve">Documentar as Atividades e Tarefas </w:t>
            </w:r>
          </w:p>
        </w:tc>
        <w:tc>
          <w:tcPr>
            <w:tcW w:w="598"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1C5350F5"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43558319"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293237C"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21C517E0"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2131BF53"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C85898E"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9FABB1D"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47112EDD"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6949DCA6"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Identificar onde as atividades serão realizadas</w:t>
            </w:r>
          </w:p>
        </w:tc>
        <w:tc>
          <w:tcPr>
            <w:tcW w:w="598"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51A2CE88"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6DDA0567"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00E43FE"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E533F9E"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ABC49CA"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2467CFD5"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3D9CE530"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1C1C526D" w14:textId="77777777" w:rsidTr="00660861">
        <w:trPr>
          <w:trHeight w:val="525"/>
        </w:trPr>
        <w:tc>
          <w:tcPr>
            <w:tcW w:w="4455"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793FB89C"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Gerar e Homologar junto ao cliente o cronograma das Customizações necessárias</w:t>
            </w:r>
          </w:p>
        </w:tc>
        <w:tc>
          <w:tcPr>
            <w:tcW w:w="598"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1C9A4132"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64C3CCD7"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6963E5B"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CE2F244"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974DFEF"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3BFCDBC"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0446D27"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47747AA0"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0592F099" w14:textId="77777777" w:rsidR="004D74D8" w:rsidRPr="0006522C" w:rsidRDefault="004D74D8" w:rsidP="0006522C">
            <w:pPr>
              <w:spacing w:after="0" w:line="240" w:lineRule="auto"/>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Desenvolvimento e customizações</w:t>
            </w:r>
          </w:p>
        </w:tc>
        <w:tc>
          <w:tcPr>
            <w:tcW w:w="598"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7124DE9E"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2E7D46B7"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170EA2F0"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278D9D77"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7EDEB49F"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40C42229"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3F5F5609"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5DF359D1"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5A91206B"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Implementar Customizações necessárias</w:t>
            </w:r>
          </w:p>
        </w:tc>
        <w:tc>
          <w:tcPr>
            <w:tcW w:w="598"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0C958FFA"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60C11AE6"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B31C26B"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EFC6D0B"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4F027AB"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C2EC1E1"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8D0D11E"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71E149C6" w14:textId="77777777" w:rsidTr="00660861">
        <w:trPr>
          <w:trHeight w:val="525"/>
        </w:trPr>
        <w:tc>
          <w:tcPr>
            <w:tcW w:w="4455"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5BC992AC"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Realizar Homologação junto ao Cliente, das customizações necessárias</w:t>
            </w:r>
          </w:p>
        </w:tc>
        <w:tc>
          <w:tcPr>
            <w:tcW w:w="598"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5F0CB1F7"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051436A3"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380BFE3"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2D4E5BE8"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32289140"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959000B"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6637DE3"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4FE8F5FC"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6AD828BD" w14:textId="77777777" w:rsidR="004D74D8" w:rsidRPr="0006522C" w:rsidRDefault="004D74D8" w:rsidP="0006522C">
            <w:pPr>
              <w:spacing w:after="0" w:line="240" w:lineRule="auto"/>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Migração de Dados do sistema Legado</w:t>
            </w:r>
          </w:p>
        </w:tc>
        <w:tc>
          <w:tcPr>
            <w:tcW w:w="598"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019FC596"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696BC6C2"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66B4F451"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470DA5AF"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000000" w:fill="BFBFBF" w:themeFill="background1" w:themeFillShade="BF"/>
            <w:vAlign w:val="center"/>
          </w:tcPr>
          <w:p w14:paraId="719A17BE"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000000" w:fill="BFBFBF" w:themeFill="background1" w:themeFillShade="BF"/>
            <w:vAlign w:val="center"/>
          </w:tcPr>
          <w:p w14:paraId="3F8DC6D0"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000000" w:fill="BFBFBF" w:themeFill="background1" w:themeFillShade="BF"/>
            <w:vAlign w:val="center"/>
          </w:tcPr>
          <w:p w14:paraId="3D10FDE4"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15DE91F2"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37319C70"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Conversão do Banco de Dados</w:t>
            </w:r>
          </w:p>
        </w:tc>
        <w:tc>
          <w:tcPr>
            <w:tcW w:w="598"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54B5101"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356F3E73"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7BB8644"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01A92EE"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56837F17"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DAF6BE7"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DCB2887"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1E12E3BD"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1691AEA8"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Realizar Testes de conversão</w:t>
            </w:r>
          </w:p>
        </w:tc>
        <w:tc>
          <w:tcPr>
            <w:tcW w:w="598"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DE63048"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32D71E69"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1B67D7C"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0F8C1A2"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7229378C"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3244E295"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7B53730"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2E9F397E" w14:textId="77777777" w:rsidTr="00660861">
        <w:trPr>
          <w:trHeight w:val="525"/>
        </w:trPr>
        <w:tc>
          <w:tcPr>
            <w:tcW w:w="4455"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55B77F15"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Simular Execução dos processos em ambiente de teste</w:t>
            </w:r>
          </w:p>
        </w:tc>
        <w:tc>
          <w:tcPr>
            <w:tcW w:w="598"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B933605"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98C6583"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A1F2AA1"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8B34CBD"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1"/>
              <w:right w:val="single" w:sz="8" w:space="0" w:color="00000A"/>
            </w:tcBorders>
            <w:shd w:val="clear" w:color="000000" w:fill="FFFFFF"/>
            <w:vAlign w:val="center"/>
          </w:tcPr>
          <w:p w14:paraId="3193B804"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1"/>
              <w:right w:val="single" w:sz="8" w:space="0" w:color="00000A"/>
            </w:tcBorders>
            <w:shd w:val="clear" w:color="auto" w:fill="auto"/>
            <w:vAlign w:val="center"/>
          </w:tcPr>
          <w:p w14:paraId="0B0744A1"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30E0796E"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208910F5" w14:textId="77777777" w:rsidTr="00660861">
        <w:trPr>
          <w:trHeight w:val="300"/>
        </w:trPr>
        <w:tc>
          <w:tcPr>
            <w:tcW w:w="4455"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2D6D6A05"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xml:space="preserve">Homologação Junto ao cliente de </w:t>
            </w:r>
          </w:p>
        </w:tc>
        <w:tc>
          <w:tcPr>
            <w:tcW w:w="598" w:type="dxa"/>
            <w:vMerge w:val="restart"/>
            <w:tcBorders>
              <w:top w:val="single" w:sz="8" w:space="0" w:color="000001"/>
              <w:left w:val="single" w:sz="8" w:space="0" w:color="00000A"/>
              <w:bottom w:val="single" w:sz="8" w:space="0" w:color="000001"/>
              <w:right w:val="single" w:sz="8" w:space="0" w:color="00000A"/>
            </w:tcBorders>
            <w:shd w:val="clear" w:color="auto" w:fill="auto"/>
            <w:vAlign w:val="center"/>
          </w:tcPr>
          <w:p w14:paraId="59891416"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vMerge w:val="restart"/>
            <w:tcBorders>
              <w:top w:val="single" w:sz="8" w:space="0" w:color="000001"/>
              <w:left w:val="single" w:sz="8" w:space="0" w:color="00000A"/>
              <w:bottom w:val="single" w:sz="8" w:space="0" w:color="000001"/>
              <w:right w:val="single" w:sz="8" w:space="0" w:color="00000A"/>
            </w:tcBorders>
            <w:shd w:val="clear" w:color="auto" w:fill="auto"/>
            <w:vAlign w:val="center"/>
          </w:tcPr>
          <w:p w14:paraId="7AD47AC3"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vMerge w:val="restart"/>
            <w:tcBorders>
              <w:top w:val="single" w:sz="8" w:space="0" w:color="000001"/>
              <w:left w:val="single" w:sz="8" w:space="0" w:color="00000A"/>
              <w:bottom w:val="single" w:sz="8" w:space="0" w:color="000001"/>
              <w:right w:val="single" w:sz="8" w:space="0" w:color="00000A"/>
            </w:tcBorders>
            <w:shd w:val="clear" w:color="auto" w:fill="auto"/>
            <w:vAlign w:val="center"/>
          </w:tcPr>
          <w:p w14:paraId="447684D3"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vMerge w:val="restart"/>
            <w:tcBorders>
              <w:top w:val="single" w:sz="8" w:space="0" w:color="000001"/>
              <w:left w:val="single" w:sz="8" w:space="0" w:color="00000A"/>
              <w:bottom w:val="single" w:sz="8" w:space="0" w:color="000001"/>
              <w:right w:val="single" w:sz="8" w:space="0" w:color="00000A"/>
            </w:tcBorders>
            <w:shd w:val="clear" w:color="000000" w:fill="FFFFFF"/>
            <w:vAlign w:val="center"/>
          </w:tcPr>
          <w:p w14:paraId="11D26168"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 </w:t>
            </w:r>
          </w:p>
        </w:tc>
        <w:tc>
          <w:tcPr>
            <w:tcW w:w="657" w:type="dxa"/>
            <w:vMerge w:val="restart"/>
            <w:tcBorders>
              <w:top w:val="single" w:sz="8" w:space="0" w:color="000001"/>
              <w:left w:val="single" w:sz="8" w:space="0" w:color="00000A"/>
              <w:bottom w:val="single" w:sz="8" w:space="0" w:color="000001"/>
              <w:right w:val="single" w:sz="8" w:space="0" w:color="00000A"/>
            </w:tcBorders>
            <w:shd w:val="clear" w:color="auto" w:fill="auto"/>
            <w:vAlign w:val="center"/>
          </w:tcPr>
          <w:p w14:paraId="4EEF8296"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vMerge w:val="restart"/>
            <w:tcBorders>
              <w:top w:val="single" w:sz="8" w:space="0" w:color="000001"/>
              <w:left w:val="single" w:sz="8" w:space="0" w:color="00000A"/>
              <w:bottom w:val="single" w:sz="8" w:space="0" w:color="000001"/>
              <w:right w:val="single" w:sz="8" w:space="0" w:color="00000A"/>
            </w:tcBorders>
            <w:shd w:val="clear" w:color="auto" w:fill="auto"/>
            <w:vAlign w:val="center"/>
          </w:tcPr>
          <w:p w14:paraId="557189FC"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vMerge w:val="restart"/>
            <w:tcBorders>
              <w:top w:val="single" w:sz="8" w:space="0" w:color="000001"/>
              <w:left w:val="single" w:sz="8" w:space="0" w:color="00000A"/>
              <w:bottom w:val="single" w:sz="8" w:space="0" w:color="000001"/>
              <w:right w:val="single" w:sz="8" w:space="0" w:color="00000A"/>
            </w:tcBorders>
            <w:shd w:val="clear" w:color="auto" w:fill="auto"/>
            <w:vAlign w:val="center"/>
          </w:tcPr>
          <w:p w14:paraId="7FC76C0C"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593F60C1"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455C3F93"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Dados Convertidos</w:t>
            </w:r>
          </w:p>
        </w:tc>
        <w:tc>
          <w:tcPr>
            <w:tcW w:w="598" w:type="dxa"/>
            <w:vMerge/>
            <w:tcBorders>
              <w:top w:val="single" w:sz="8" w:space="0" w:color="000001"/>
              <w:left w:val="single" w:sz="8" w:space="0" w:color="00000A"/>
              <w:bottom w:val="single" w:sz="8" w:space="0" w:color="000001"/>
              <w:right w:val="single" w:sz="8" w:space="0" w:color="00000A"/>
            </w:tcBorders>
            <w:shd w:val="clear" w:color="auto" w:fill="auto"/>
            <w:vAlign w:val="center"/>
          </w:tcPr>
          <w:p w14:paraId="7EFFC98F" w14:textId="77777777" w:rsidR="004D74D8" w:rsidRPr="0006522C" w:rsidRDefault="004D74D8" w:rsidP="0006522C">
            <w:pPr>
              <w:spacing w:after="0" w:line="240" w:lineRule="auto"/>
              <w:rPr>
                <w:rFonts w:ascii="Tahoma" w:eastAsia="Times New Roman" w:hAnsi="Tahoma" w:cs="Tahoma"/>
                <w:sz w:val="20"/>
                <w:szCs w:val="20"/>
                <w:lang w:eastAsia="pt-BR"/>
              </w:rPr>
            </w:pPr>
          </w:p>
        </w:tc>
        <w:tc>
          <w:tcPr>
            <w:tcW w:w="599" w:type="dxa"/>
            <w:vMerge/>
            <w:tcBorders>
              <w:top w:val="single" w:sz="8" w:space="0" w:color="000001"/>
              <w:left w:val="single" w:sz="8" w:space="0" w:color="00000A"/>
              <w:bottom w:val="single" w:sz="8" w:space="0" w:color="000001"/>
              <w:right w:val="single" w:sz="8" w:space="0" w:color="00000A"/>
            </w:tcBorders>
            <w:shd w:val="clear" w:color="auto" w:fill="auto"/>
            <w:vAlign w:val="center"/>
          </w:tcPr>
          <w:p w14:paraId="35E46704" w14:textId="77777777" w:rsidR="004D74D8" w:rsidRPr="0006522C" w:rsidRDefault="004D74D8" w:rsidP="0006522C">
            <w:pPr>
              <w:spacing w:after="0" w:line="240" w:lineRule="auto"/>
              <w:rPr>
                <w:rFonts w:ascii="Tahoma" w:eastAsia="Times New Roman" w:hAnsi="Tahoma" w:cs="Tahoma"/>
                <w:sz w:val="20"/>
                <w:szCs w:val="20"/>
                <w:lang w:eastAsia="pt-BR"/>
              </w:rPr>
            </w:pPr>
          </w:p>
        </w:tc>
        <w:tc>
          <w:tcPr>
            <w:tcW w:w="601" w:type="dxa"/>
            <w:vMerge/>
            <w:tcBorders>
              <w:top w:val="single" w:sz="8" w:space="0" w:color="000001"/>
              <w:left w:val="single" w:sz="8" w:space="0" w:color="00000A"/>
              <w:bottom w:val="single" w:sz="8" w:space="0" w:color="000001"/>
              <w:right w:val="single" w:sz="8" w:space="0" w:color="00000A"/>
            </w:tcBorders>
            <w:shd w:val="clear" w:color="auto" w:fill="auto"/>
            <w:vAlign w:val="center"/>
          </w:tcPr>
          <w:p w14:paraId="1650C5DE" w14:textId="77777777" w:rsidR="004D74D8" w:rsidRPr="0006522C" w:rsidRDefault="004D74D8" w:rsidP="0006522C">
            <w:pPr>
              <w:spacing w:after="0" w:line="240" w:lineRule="auto"/>
              <w:rPr>
                <w:rFonts w:ascii="Tahoma" w:eastAsia="Times New Roman" w:hAnsi="Tahoma" w:cs="Tahoma"/>
                <w:sz w:val="20"/>
                <w:szCs w:val="20"/>
                <w:lang w:eastAsia="pt-BR"/>
              </w:rPr>
            </w:pPr>
          </w:p>
        </w:tc>
        <w:tc>
          <w:tcPr>
            <w:tcW w:w="599" w:type="dxa"/>
            <w:vMerge/>
            <w:tcBorders>
              <w:top w:val="single" w:sz="8" w:space="0" w:color="000001"/>
              <w:left w:val="single" w:sz="8" w:space="0" w:color="00000A"/>
              <w:bottom w:val="single" w:sz="8" w:space="0" w:color="000001"/>
              <w:right w:val="single" w:sz="8" w:space="0" w:color="00000A"/>
            </w:tcBorders>
            <w:shd w:val="clear" w:color="auto" w:fill="auto"/>
            <w:vAlign w:val="center"/>
          </w:tcPr>
          <w:p w14:paraId="33C39F14" w14:textId="77777777" w:rsidR="004D74D8" w:rsidRPr="0006522C" w:rsidRDefault="004D74D8" w:rsidP="0006522C">
            <w:pPr>
              <w:spacing w:after="0" w:line="240" w:lineRule="auto"/>
              <w:rPr>
                <w:rFonts w:ascii="Tahoma" w:eastAsia="Times New Roman" w:hAnsi="Tahoma" w:cs="Tahoma"/>
                <w:b/>
                <w:bCs/>
                <w:sz w:val="20"/>
                <w:szCs w:val="20"/>
                <w:lang w:eastAsia="pt-BR"/>
              </w:rPr>
            </w:pPr>
          </w:p>
        </w:tc>
        <w:tc>
          <w:tcPr>
            <w:tcW w:w="657" w:type="dxa"/>
            <w:vMerge/>
            <w:tcBorders>
              <w:top w:val="single" w:sz="8" w:space="0" w:color="00000A"/>
              <w:left w:val="single" w:sz="8" w:space="0" w:color="00000A"/>
              <w:bottom w:val="single" w:sz="8" w:space="0" w:color="000001"/>
              <w:right w:val="single" w:sz="8" w:space="0" w:color="00000A"/>
            </w:tcBorders>
            <w:shd w:val="clear" w:color="auto" w:fill="auto"/>
            <w:vAlign w:val="center"/>
          </w:tcPr>
          <w:p w14:paraId="72BA9C67" w14:textId="77777777" w:rsidR="004D74D8" w:rsidRPr="0006522C" w:rsidRDefault="004D74D8" w:rsidP="0006522C">
            <w:pPr>
              <w:spacing w:after="0" w:line="240" w:lineRule="auto"/>
              <w:rPr>
                <w:rFonts w:ascii="Tahoma" w:eastAsia="Times New Roman" w:hAnsi="Tahoma" w:cs="Tahoma"/>
                <w:sz w:val="20"/>
                <w:szCs w:val="20"/>
                <w:lang w:eastAsia="pt-BR"/>
              </w:rPr>
            </w:pPr>
          </w:p>
        </w:tc>
        <w:tc>
          <w:tcPr>
            <w:tcW w:w="659" w:type="dxa"/>
            <w:vMerge/>
            <w:tcBorders>
              <w:top w:val="single" w:sz="8" w:space="0" w:color="00000A"/>
              <w:left w:val="single" w:sz="8" w:space="0" w:color="00000A"/>
              <w:bottom w:val="single" w:sz="8" w:space="0" w:color="000001"/>
              <w:right w:val="single" w:sz="8" w:space="0" w:color="00000A"/>
            </w:tcBorders>
            <w:shd w:val="clear" w:color="auto" w:fill="auto"/>
            <w:vAlign w:val="center"/>
          </w:tcPr>
          <w:p w14:paraId="7C0F08F6" w14:textId="77777777" w:rsidR="004D74D8" w:rsidRPr="0006522C" w:rsidRDefault="004D74D8" w:rsidP="0006522C">
            <w:pPr>
              <w:spacing w:after="0" w:line="240" w:lineRule="auto"/>
              <w:rPr>
                <w:rFonts w:ascii="Tahoma" w:eastAsia="Times New Roman" w:hAnsi="Tahoma" w:cs="Tahoma"/>
                <w:sz w:val="20"/>
                <w:szCs w:val="20"/>
                <w:lang w:eastAsia="pt-BR"/>
              </w:rPr>
            </w:pPr>
          </w:p>
        </w:tc>
        <w:tc>
          <w:tcPr>
            <w:tcW w:w="1006" w:type="dxa"/>
            <w:vMerge/>
            <w:tcBorders>
              <w:top w:val="single" w:sz="8" w:space="0" w:color="000001"/>
              <w:left w:val="single" w:sz="8" w:space="0" w:color="00000A"/>
              <w:bottom w:val="single" w:sz="8" w:space="0" w:color="000001"/>
              <w:right w:val="single" w:sz="8" w:space="0" w:color="00000A"/>
            </w:tcBorders>
            <w:shd w:val="clear" w:color="auto" w:fill="auto"/>
            <w:vAlign w:val="center"/>
          </w:tcPr>
          <w:p w14:paraId="67D7B4C9" w14:textId="77777777" w:rsidR="004D74D8" w:rsidRPr="0006522C" w:rsidRDefault="004D74D8" w:rsidP="0006522C">
            <w:pPr>
              <w:spacing w:after="0" w:line="240" w:lineRule="auto"/>
              <w:rPr>
                <w:rFonts w:ascii="Tahoma" w:eastAsia="Times New Roman" w:hAnsi="Tahoma" w:cs="Tahoma"/>
                <w:sz w:val="20"/>
                <w:szCs w:val="20"/>
                <w:lang w:eastAsia="pt-BR"/>
              </w:rPr>
            </w:pPr>
          </w:p>
        </w:tc>
      </w:tr>
      <w:tr w:rsidR="004D74D8" w:rsidRPr="0006522C" w14:paraId="46B1A4EB" w14:textId="77777777" w:rsidTr="00660861">
        <w:trPr>
          <w:trHeight w:val="525"/>
        </w:trPr>
        <w:tc>
          <w:tcPr>
            <w:tcW w:w="4455"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6F6FAEDE" w14:textId="77777777" w:rsidR="004D74D8" w:rsidRPr="0006522C" w:rsidRDefault="004D74D8" w:rsidP="0006522C">
            <w:pPr>
              <w:spacing w:after="0" w:line="240" w:lineRule="auto"/>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Homologação infraestrutura de hardware disponível Equipe TI</w:t>
            </w:r>
          </w:p>
        </w:tc>
        <w:tc>
          <w:tcPr>
            <w:tcW w:w="598" w:type="dxa"/>
            <w:tcBorders>
              <w:top w:val="single" w:sz="8" w:space="0" w:color="000001"/>
              <w:left w:val="single" w:sz="8" w:space="0" w:color="00000A"/>
              <w:bottom w:val="single" w:sz="8" w:space="0" w:color="00000A"/>
              <w:right w:val="single" w:sz="8" w:space="0" w:color="00000A"/>
            </w:tcBorders>
            <w:shd w:val="clear" w:color="000000" w:fill="BFBFBF" w:themeFill="background1" w:themeFillShade="BF"/>
            <w:vAlign w:val="center"/>
          </w:tcPr>
          <w:p w14:paraId="2A9463ED"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1"/>
              <w:left w:val="single" w:sz="8" w:space="0" w:color="00000A"/>
              <w:bottom w:val="single" w:sz="8" w:space="0" w:color="00000A"/>
              <w:right w:val="single" w:sz="8" w:space="0" w:color="00000A"/>
            </w:tcBorders>
            <w:shd w:val="clear" w:color="000000" w:fill="BFBFBF" w:themeFill="background1" w:themeFillShade="BF"/>
            <w:vAlign w:val="center"/>
          </w:tcPr>
          <w:p w14:paraId="19CA3685"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7D9A415D"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21CA7DB4" w14:textId="77777777" w:rsidR="004D74D8" w:rsidRPr="0006522C" w:rsidRDefault="004D74D8" w:rsidP="0006522C">
            <w:pPr>
              <w:spacing w:after="0" w:line="240" w:lineRule="auto"/>
              <w:jc w:val="center"/>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70453209"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299D86B2"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1B452538"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638959A4" w14:textId="77777777" w:rsidTr="00660861">
        <w:trPr>
          <w:trHeight w:val="525"/>
        </w:trPr>
        <w:tc>
          <w:tcPr>
            <w:tcW w:w="4455"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2810A177"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Instalar o Software no ambiente de hardware disponibilizado pelo cliente</w:t>
            </w:r>
          </w:p>
        </w:tc>
        <w:tc>
          <w:tcPr>
            <w:tcW w:w="598" w:type="dxa"/>
            <w:tcBorders>
              <w:top w:val="single" w:sz="8" w:space="0" w:color="00000A"/>
              <w:left w:val="single" w:sz="8" w:space="0" w:color="00000A"/>
              <w:bottom w:val="single" w:sz="8" w:space="0" w:color="00000A"/>
              <w:right w:val="single" w:sz="8" w:space="0" w:color="00000A"/>
            </w:tcBorders>
            <w:shd w:val="clear" w:color="auto" w:fill="auto"/>
            <w:vAlign w:val="center"/>
          </w:tcPr>
          <w:p w14:paraId="210F20C2"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C6873BD"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2E2CFB85"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0EB9D956"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AD37EAE"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EAF82CB"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E399EAE"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539F4DC0"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2740E004"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Realizar testes de Performance dos processos</w:t>
            </w:r>
          </w:p>
        </w:tc>
        <w:tc>
          <w:tcPr>
            <w:tcW w:w="598"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EDEC175"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2B094B3"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B455FC9"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7F7863CE"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899C21B"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DB871C8"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37F1D5AE"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41656103" w14:textId="77777777" w:rsidTr="00660861">
        <w:trPr>
          <w:trHeight w:val="525"/>
        </w:trPr>
        <w:tc>
          <w:tcPr>
            <w:tcW w:w="4455"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21769AEA"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Homologar Infraestrutura de Hardware disponibilizada</w:t>
            </w:r>
          </w:p>
        </w:tc>
        <w:tc>
          <w:tcPr>
            <w:tcW w:w="598"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E21C684"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0C9A90B"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366E4D5"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7D65B769"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23A36E6"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E58E3DB"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32A1B48"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205A9AFB"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69479158" w14:textId="77777777" w:rsidR="004D74D8" w:rsidRPr="0006522C" w:rsidRDefault="004D74D8" w:rsidP="0006522C">
            <w:pPr>
              <w:spacing w:after="0" w:line="240" w:lineRule="auto"/>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Treinamentos Usuários por Sistemas</w:t>
            </w:r>
          </w:p>
        </w:tc>
        <w:tc>
          <w:tcPr>
            <w:tcW w:w="598"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99FD454"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3A181EC"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601E152"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12DF588"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0B314E15"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7D8D2FDA"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2C71AF30"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79CAC7FF"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EF86128"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Definir Turmas de Treinamentos</w:t>
            </w:r>
          </w:p>
        </w:tc>
        <w:tc>
          <w:tcPr>
            <w:tcW w:w="598" w:type="dxa"/>
            <w:tcBorders>
              <w:top w:val="single" w:sz="8" w:space="0" w:color="00000A"/>
              <w:left w:val="single" w:sz="8" w:space="0" w:color="00000A"/>
              <w:bottom w:val="single" w:sz="8" w:space="0" w:color="00000A"/>
              <w:right w:val="single" w:sz="8" w:space="0" w:color="00000A"/>
            </w:tcBorders>
            <w:shd w:val="clear" w:color="auto" w:fill="auto"/>
            <w:vAlign w:val="center"/>
          </w:tcPr>
          <w:p w14:paraId="29B40A6F"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B010210"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0B9136D"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72B20EE"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C9B0655"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24EA361"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DDE7211"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34917DB2"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3677FF7"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lastRenderedPageBreak/>
              <w:t>Homologação infraestrutura</w:t>
            </w:r>
          </w:p>
        </w:tc>
        <w:tc>
          <w:tcPr>
            <w:tcW w:w="598"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4A50A29"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2A83A23C"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6F39B63"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A9CD24D"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D3C8355"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586FF8F"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7070D2F"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6657EB94"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4C8FE34A"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Desenvolvimento e Customizações</w:t>
            </w:r>
          </w:p>
        </w:tc>
        <w:tc>
          <w:tcPr>
            <w:tcW w:w="598"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470F6E9D"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361369FB"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21D5A012"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1B6A9CDF"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6410D1AE"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7448E2AA"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000000" w:fill="FFFFFF"/>
            <w:vAlign w:val="center"/>
          </w:tcPr>
          <w:p w14:paraId="2B2C8786"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3D44FC3B"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5F58D0B"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Implantar Customizações Necessárias</w:t>
            </w:r>
          </w:p>
        </w:tc>
        <w:tc>
          <w:tcPr>
            <w:tcW w:w="598"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830B7A3"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001BD7D"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2DCF0CA6"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B250488"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62BD981"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B440CB1"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2CA7D28B"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67162F63" w14:textId="77777777" w:rsidTr="00660861">
        <w:trPr>
          <w:trHeight w:val="525"/>
        </w:trPr>
        <w:tc>
          <w:tcPr>
            <w:tcW w:w="4455"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A8D4631"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Realizar Homologação das Customizações junto ao cliente</w:t>
            </w:r>
          </w:p>
        </w:tc>
        <w:tc>
          <w:tcPr>
            <w:tcW w:w="598" w:type="dxa"/>
            <w:tcBorders>
              <w:top w:val="single" w:sz="8" w:space="0" w:color="00000A"/>
              <w:left w:val="single" w:sz="8" w:space="0" w:color="00000A"/>
              <w:bottom w:val="single" w:sz="8" w:space="0" w:color="00000A"/>
              <w:right w:val="single" w:sz="8" w:space="0" w:color="00000A"/>
            </w:tcBorders>
            <w:shd w:val="clear" w:color="auto" w:fill="auto"/>
            <w:vAlign w:val="center"/>
          </w:tcPr>
          <w:p w14:paraId="38CA88B6"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CEB8FD3"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3F9661A"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1CE9BC3"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3E3A30AD"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96A3676"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AB82FFF"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093EFA27" w14:textId="77777777" w:rsidTr="00660861">
        <w:trPr>
          <w:trHeight w:val="525"/>
        </w:trPr>
        <w:tc>
          <w:tcPr>
            <w:tcW w:w="4455"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5924DC6E" w14:textId="77777777" w:rsidR="004D74D8" w:rsidRPr="0006522C" w:rsidRDefault="004D74D8" w:rsidP="0006522C">
            <w:pPr>
              <w:spacing w:after="0" w:line="240" w:lineRule="auto"/>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 xml:space="preserve">Operacionalização do software em ambiente de Produção </w:t>
            </w:r>
          </w:p>
        </w:tc>
        <w:tc>
          <w:tcPr>
            <w:tcW w:w="598"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6293E46"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27470D3A"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BD31F0B"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D5AD2F2"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05B61C2"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0CC23322"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11306929"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72C135E4" w14:textId="77777777" w:rsidTr="00660861">
        <w:trPr>
          <w:trHeight w:val="525"/>
        </w:trPr>
        <w:tc>
          <w:tcPr>
            <w:tcW w:w="4455"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00F5CBE"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Iniciar a Utilização do Software em ambiente de Produção (Testes Finais Homologação)</w:t>
            </w:r>
          </w:p>
        </w:tc>
        <w:tc>
          <w:tcPr>
            <w:tcW w:w="598"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865D629"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5D5EDBC"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2B0E3577"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B25ECEC"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8FEF9A4"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8BBF599"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DC9D36F"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02C271EA"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93D73AC"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xml:space="preserve">Disponibilizar suporte remoto aos usuários </w:t>
            </w:r>
          </w:p>
        </w:tc>
        <w:tc>
          <w:tcPr>
            <w:tcW w:w="598"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58B7376"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1D957F4"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A0FD633"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2C9942F6"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EAAA871"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40CBF0F"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380A6B48" w14:textId="77777777" w:rsidR="004D74D8" w:rsidRPr="0006522C" w:rsidRDefault="004D74D8" w:rsidP="0006522C">
            <w:pPr>
              <w:spacing w:after="0" w:line="240" w:lineRule="auto"/>
              <w:jc w:val="center"/>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56350636"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7898DFCB" w14:textId="77777777" w:rsidR="004D74D8" w:rsidRPr="0006522C" w:rsidRDefault="004D74D8" w:rsidP="0006522C">
            <w:pPr>
              <w:spacing w:after="0" w:line="240" w:lineRule="auto"/>
              <w:rPr>
                <w:rFonts w:ascii="Tahoma" w:eastAsia="Times New Roman" w:hAnsi="Tahoma" w:cs="Tahoma"/>
                <w:b/>
                <w:bCs/>
                <w:sz w:val="20"/>
                <w:szCs w:val="20"/>
                <w:lang w:eastAsia="pt-BR"/>
              </w:rPr>
            </w:pPr>
            <w:r w:rsidRPr="0006522C">
              <w:rPr>
                <w:rFonts w:ascii="Tahoma" w:eastAsia="Times New Roman" w:hAnsi="Tahoma" w:cs="Tahoma"/>
                <w:b/>
                <w:bCs/>
                <w:sz w:val="20"/>
                <w:szCs w:val="20"/>
                <w:lang w:eastAsia="pt-BR"/>
              </w:rPr>
              <w:t xml:space="preserve">Suporte e Atualizações </w:t>
            </w:r>
          </w:p>
        </w:tc>
        <w:tc>
          <w:tcPr>
            <w:tcW w:w="598"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BCE5B06"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686AB5A"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768820D"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F51E4D8"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3C50E2F"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9BDE124"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000000" w:fill="BFBFBF"/>
            <w:vAlign w:val="center"/>
          </w:tcPr>
          <w:p w14:paraId="5472E12B"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0AD99009"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B3C2C6B"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Disponibilizar suporte com Equipe Local e Remota</w:t>
            </w:r>
          </w:p>
        </w:tc>
        <w:tc>
          <w:tcPr>
            <w:tcW w:w="598"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E80E6CD"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2232FD3"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6AEE73F6"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8E39B0D"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2EC03723"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F100565"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4ABB8B3"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r w:rsidR="004D74D8" w:rsidRPr="0006522C" w14:paraId="26BCDBB2" w14:textId="77777777" w:rsidTr="00660861">
        <w:trPr>
          <w:trHeight w:val="315"/>
        </w:trPr>
        <w:tc>
          <w:tcPr>
            <w:tcW w:w="4455"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777570D"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xml:space="preserve">Realizar atualizações necessárias </w:t>
            </w:r>
          </w:p>
        </w:tc>
        <w:tc>
          <w:tcPr>
            <w:tcW w:w="598" w:type="dxa"/>
            <w:tcBorders>
              <w:top w:val="single" w:sz="8" w:space="0" w:color="00000A"/>
              <w:left w:val="single" w:sz="8" w:space="0" w:color="00000A"/>
              <w:bottom w:val="single" w:sz="8" w:space="0" w:color="00000A"/>
              <w:right w:val="single" w:sz="8" w:space="0" w:color="00000A"/>
            </w:tcBorders>
            <w:shd w:val="clear" w:color="auto" w:fill="auto"/>
            <w:vAlign w:val="center"/>
          </w:tcPr>
          <w:p w14:paraId="185366E4"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529EF226"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01" w:type="dxa"/>
            <w:tcBorders>
              <w:top w:val="single" w:sz="8" w:space="0" w:color="00000A"/>
              <w:left w:val="single" w:sz="8" w:space="0" w:color="00000A"/>
              <w:bottom w:val="single" w:sz="8" w:space="0" w:color="00000A"/>
              <w:right w:val="single" w:sz="8" w:space="0" w:color="00000A"/>
            </w:tcBorders>
            <w:shd w:val="clear" w:color="auto" w:fill="auto"/>
            <w:vAlign w:val="center"/>
          </w:tcPr>
          <w:p w14:paraId="36BC73EC"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59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76B7EF96"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7"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96F38F1"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659"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AE83B50"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c>
          <w:tcPr>
            <w:tcW w:w="100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0A3823AA" w14:textId="77777777" w:rsidR="004D74D8" w:rsidRPr="0006522C" w:rsidRDefault="004D74D8" w:rsidP="0006522C">
            <w:pPr>
              <w:spacing w:after="0" w:line="240" w:lineRule="auto"/>
              <w:rPr>
                <w:rFonts w:ascii="Tahoma" w:eastAsia="Times New Roman" w:hAnsi="Tahoma" w:cs="Tahoma"/>
                <w:sz w:val="20"/>
                <w:szCs w:val="20"/>
                <w:lang w:eastAsia="pt-BR"/>
              </w:rPr>
            </w:pPr>
            <w:r w:rsidRPr="0006522C">
              <w:rPr>
                <w:rFonts w:ascii="Tahoma" w:eastAsia="Times New Roman" w:hAnsi="Tahoma" w:cs="Tahoma"/>
                <w:sz w:val="20"/>
                <w:szCs w:val="20"/>
                <w:lang w:eastAsia="pt-BR"/>
              </w:rPr>
              <w:t> </w:t>
            </w:r>
          </w:p>
        </w:tc>
      </w:tr>
    </w:tbl>
    <w:p w14:paraId="3644F236" w14:textId="77777777" w:rsidR="004D74D8" w:rsidRPr="0006522C" w:rsidRDefault="004D74D8" w:rsidP="0006522C">
      <w:pPr>
        <w:spacing w:after="0" w:line="240" w:lineRule="auto"/>
        <w:jc w:val="both"/>
        <w:rPr>
          <w:rFonts w:ascii="Tahoma" w:eastAsia="Calibri" w:hAnsi="Tahoma" w:cs="Tahoma"/>
          <w:bCs/>
          <w:sz w:val="20"/>
          <w:szCs w:val="20"/>
        </w:rPr>
      </w:pPr>
    </w:p>
    <w:p w14:paraId="2C6A3BA3" w14:textId="77777777" w:rsidR="004D74D8" w:rsidRPr="0006522C" w:rsidRDefault="004D74D8" w:rsidP="0006522C">
      <w:pPr>
        <w:spacing w:after="0" w:line="240" w:lineRule="auto"/>
        <w:jc w:val="both"/>
        <w:rPr>
          <w:rFonts w:ascii="Tahoma" w:hAnsi="Tahoma" w:cs="Tahoma"/>
          <w:b/>
          <w:bCs/>
          <w:sz w:val="20"/>
          <w:szCs w:val="20"/>
        </w:rPr>
      </w:pPr>
    </w:p>
    <w:p w14:paraId="24690C75" w14:textId="77777777" w:rsidR="004D74D8" w:rsidRPr="0006522C" w:rsidRDefault="004D74D8" w:rsidP="0006522C">
      <w:pPr>
        <w:spacing w:after="0" w:line="240" w:lineRule="auto"/>
        <w:rPr>
          <w:rFonts w:ascii="Tahoma" w:hAnsi="Tahoma" w:cs="Tahoma"/>
          <w:b/>
          <w:bCs/>
          <w:iCs/>
          <w:sz w:val="20"/>
          <w:szCs w:val="20"/>
        </w:rPr>
      </w:pPr>
      <w:bookmarkStart w:id="151" w:name="_Hlk183617151"/>
      <w:r w:rsidRPr="0006522C">
        <w:rPr>
          <w:rFonts w:ascii="Tahoma" w:hAnsi="Tahoma" w:cs="Tahoma"/>
          <w:b/>
          <w:bCs/>
          <w:iCs/>
          <w:sz w:val="20"/>
          <w:szCs w:val="20"/>
        </w:rPr>
        <w:br w:type="page"/>
      </w:r>
    </w:p>
    <w:p w14:paraId="4FF50266" w14:textId="1DBE30F6" w:rsidR="00894E08" w:rsidRPr="0006522C" w:rsidRDefault="00894E08" w:rsidP="00894E08">
      <w:pPr>
        <w:spacing w:after="0" w:line="360" w:lineRule="auto"/>
        <w:jc w:val="both"/>
        <w:rPr>
          <w:rFonts w:ascii="Tahoma" w:hAnsi="Tahoma" w:cs="Tahoma"/>
          <w:iCs/>
          <w:sz w:val="20"/>
          <w:szCs w:val="20"/>
        </w:rPr>
      </w:pPr>
      <w:r w:rsidRPr="0006522C">
        <w:rPr>
          <w:rFonts w:ascii="Tahoma" w:hAnsi="Tahoma" w:cs="Tahoma"/>
          <w:b/>
          <w:bCs/>
          <w:iCs/>
          <w:sz w:val="20"/>
          <w:szCs w:val="20"/>
        </w:rPr>
        <w:lastRenderedPageBreak/>
        <w:t>12. Modelo de Declaração Conjunta (sempre com carimbo ou papel timbrado da empresa licitante e assinado pelo sócio administrador ou procurador devidamente regularizado pela mesma):</w:t>
      </w:r>
      <w:r w:rsidRPr="0006522C">
        <w:rPr>
          <w:rFonts w:ascii="Tahoma" w:hAnsi="Tahoma" w:cs="Tahoma"/>
          <w:iCs/>
          <w:sz w:val="20"/>
          <w:szCs w:val="20"/>
        </w:rPr>
        <w:t xml:space="preserve"> </w:t>
      </w:r>
    </w:p>
    <w:p w14:paraId="0569E032" w14:textId="77777777" w:rsidR="00894E08" w:rsidRPr="0006522C" w:rsidRDefault="00894E08" w:rsidP="00894E08">
      <w:pPr>
        <w:spacing w:after="0" w:line="360" w:lineRule="auto"/>
        <w:jc w:val="both"/>
        <w:rPr>
          <w:rFonts w:ascii="Tahoma" w:hAnsi="Tahoma" w:cs="Tahoma"/>
          <w:iCs/>
          <w:color w:val="FF0000"/>
          <w:sz w:val="20"/>
          <w:szCs w:val="20"/>
        </w:rPr>
      </w:pPr>
    </w:p>
    <w:p w14:paraId="49CA892C" w14:textId="66253BD8" w:rsidR="00894E08" w:rsidRPr="0006522C" w:rsidRDefault="00894E08" w:rsidP="00894E08">
      <w:pPr>
        <w:spacing w:after="0" w:line="360" w:lineRule="auto"/>
        <w:jc w:val="both"/>
        <w:rPr>
          <w:rFonts w:ascii="Tahoma" w:hAnsi="Tahoma" w:cs="Tahoma"/>
          <w:sz w:val="20"/>
          <w:szCs w:val="20"/>
        </w:rPr>
      </w:pPr>
      <w:r w:rsidRPr="0006522C">
        <w:rPr>
          <w:rFonts w:ascii="Tahoma" w:hAnsi="Tahoma" w:cs="Tahoma"/>
          <w:sz w:val="20"/>
          <w:szCs w:val="20"/>
        </w:rPr>
        <w:t xml:space="preserve">À PREFEITURA MUNICIPAL DE DESCALVADO-SP.                            Pregão Eletrônico n° </w:t>
      </w:r>
      <w:r w:rsidR="002949FF">
        <w:rPr>
          <w:rFonts w:ascii="Tahoma" w:hAnsi="Tahoma" w:cs="Tahoma"/>
          <w:sz w:val="20"/>
          <w:szCs w:val="20"/>
        </w:rPr>
        <w:t>123/</w:t>
      </w:r>
      <w:r w:rsidRPr="0006522C">
        <w:rPr>
          <w:rFonts w:ascii="Tahoma" w:hAnsi="Tahoma" w:cs="Tahoma"/>
          <w:sz w:val="20"/>
          <w:szCs w:val="20"/>
        </w:rPr>
        <w:t>2.024.</w:t>
      </w:r>
    </w:p>
    <w:p w14:paraId="79FD40DC" w14:textId="77777777" w:rsidR="00894E08" w:rsidRPr="0006522C" w:rsidRDefault="00894E08" w:rsidP="00894E08">
      <w:pPr>
        <w:spacing w:after="0" w:line="360" w:lineRule="auto"/>
        <w:jc w:val="both"/>
        <w:rPr>
          <w:rFonts w:ascii="Tahoma" w:hAnsi="Tahoma" w:cs="Tahoma"/>
          <w:sz w:val="20"/>
          <w:szCs w:val="20"/>
        </w:rPr>
      </w:pPr>
      <w:r w:rsidRPr="0006522C">
        <w:rPr>
          <w:rFonts w:ascii="Tahoma" w:hAnsi="Tahoma" w:cs="Tahoma"/>
          <w:sz w:val="20"/>
          <w:szCs w:val="20"/>
        </w:rPr>
        <w:t xml:space="preserve">A licitante............................, inscrita no CNPJ (MF) sob n° 00.000.000/0000-00, por seu representante legal, declara que: </w:t>
      </w:r>
    </w:p>
    <w:p w14:paraId="03AE3D00" w14:textId="630A96CC" w:rsidR="00894E08" w:rsidRPr="0006522C" w:rsidRDefault="00894E08" w:rsidP="00894E08">
      <w:pPr>
        <w:spacing w:after="0" w:line="360" w:lineRule="auto"/>
        <w:jc w:val="both"/>
        <w:rPr>
          <w:rFonts w:ascii="Tahoma" w:hAnsi="Tahoma" w:cs="Tahoma"/>
          <w:sz w:val="20"/>
          <w:szCs w:val="20"/>
        </w:rPr>
      </w:pPr>
      <w:r w:rsidRPr="0006522C">
        <w:rPr>
          <w:rFonts w:ascii="Tahoma" w:hAnsi="Tahoma" w:cs="Tahoma"/>
          <w:sz w:val="20"/>
          <w:szCs w:val="20"/>
        </w:rPr>
        <w:t xml:space="preserve">- </w:t>
      </w:r>
      <w:r w:rsidR="00637AFC" w:rsidRPr="0006522C">
        <w:rPr>
          <w:rFonts w:ascii="Tahoma" w:hAnsi="Tahoma" w:cs="Tahoma"/>
          <w:sz w:val="20"/>
          <w:szCs w:val="20"/>
        </w:rPr>
        <w:t>Estar</w:t>
      </w:r>
      <w:r w:rsidRPr="0006522C">
        <w:rPr>
          <w:rFonts w:ascii="Tahoma" w:hAnsi="Tahoma" w:cs="Tahoma"/>
          <w:sz w:val="20"/>
          <w:szCs w:val="20"/>
        </w:rPr>
        <w:t xml:space="preserve"> de acordo com todos os termos do Edital da Licitação em epígrafe e de todos os seus anexos, todos de seu integral conhecimento, e que cumpre plenamente os requisitos de habilitação. </w:t>
      </w:r>
    </w:p>
    <w:p w14:paraId="4E66CCE4" w14:textId="3A0FDDC6" w:rsidR="00894E08" w:rsidRPr="0006522C" w:rsidRDefault="00894E08" w:rsidP="00894E08">
      <w:pPr>
        <w:spacing w:after="0" w:line="360" w:lineRule="auto"/>
        <w:jc w:val="both"/>
        <w:rPr>
          <w:rFonts w:ascii="Tahoma" w:hAnsi="Tahoma" w:cs="Tahoma"/>
          <w:sz w:val="20"/>
          <w:szCs w:val="20"/>
        </w:rPr>
      </w:pPr>
      <w:r w:rsidRPr="0006522C">
        <w:rPr>
          <w:rFonts w:ascii="Tahoma" w:hAnsi="Tahoma" w:cs="Tahoma"/>
          <w:sz w:val="20"/>
          <w:szCs w:val="20"/>
        </w:rPr>
        <w:t xml:space="preserve">- </w:t>
      </w:r>
      <w:r w:rsidR="00637AFC" w:rsidRPr="0006522C">
        <w:rPr>
          <w:rFonts w:ascii="Tahoma" w:hAnsi="Tahoma" w:cs="Tahoma"/>
          <w:sz w:val="20"/>
          <w:szCs w:val="20"/>
        </w:rPr>
        <w:t>Está</w:t>
      </w:r>
      <w:r w:rsidRPr="0006522C">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 Emprega menor, a partir de quatorze anos, na condição de aprendiz </w:t>
      </w:r>
      <w:r w:rsidR="00637AFC" w:rsidRPr="0006522C">
        <w:rPr>
          <w:rFonts w:ascii="Tahoma" w:hAnsi="Tahoma" w:cs="Tahoma"/>
          <w:sz w:val="20"/>
          <w:szCs w:val="20"/>
        </w:rPr>
        <w:t>()</w:t>
      </w:r>
      <w:r w:rsidRPr="0006522C">
        <w:rPr>
          <w:rFonts w:ascii="Tahoma" w:hAnsi="Tahoma" w:cs="Tahoma"/>
          <w:sz w:val="20"/>
          <w:szCs w:val="20"/>
        </w:rPr>
        <w:t xml:space="preserve"> marcar em caso afirmativo.</w:t>
      </w:r>
    </w:p>
    <w:p w14:paraId="58CF20E4" w14:textId="7A25FFA8" w:rsidR="00894E08" w:rsidRPr="0006522C" w:rsidRDefault="00894E08" w:rsidP="00894E08">
      <w:pPr>
        <w:spacing w:after="0" w:line="360" w:lineRule="auto"/>
        <w:jc w:val="both"/>
        <w:rPr>
          <w:rFonts w:ascii="Tahoma" w:hAnsi="Tahoma" w:cs="Tahoma"/>
          <w:sz w:val="20"/>
          <w:szCs w:val="20"/>
        </w:rPr>
      </w:pPr>
      <w:r w:rsidRPr="0006522C">
        <w:rPr>
          <w:rFonts w:ascii="Tahoma" w:hAnsi="Tahoma" w:cs="Tahoma"/>
          <w:sz w:val="20"/>
          <w:szCs w:val="20"/>
        </w:rPr>
        <w:t xml:space="preserve">- </w:t>
      </w:r>
      <w:r w:rsidR="00637AFC" w:rsidRPr="0006522C">
        <w:rPr>
          <w:rFonts w:ascii="Tahoma" w:hAnsi="Tahoma" w:cs="Tahoma"/>
          <w:sz w:val="20"/>
          <w:szCs w:val="20"/>
        </w:rPr>
        <w:t>Inexiste</w:t>
      </w:r>
      <w:r w:rsidRPr="0006522C">
        <w:rPr>
          <w:rFonts w:ascii="Tahoma" w:hAnsi="Tahoma" w:cs="Tahoma"/>
          <w:sz w:val="20"/>
          <w:szCs w:val="20"/>
        </w:rPr>
        <w:t xml:space="preserve"> qualquer fato impeditivo a sua participação na licitação citada, </w:t>
      </w:r>
      <w:r w:rsidRPr="0006522C">
        <w:rPr>
          <w:rFonts w:ascii="Tahoma" w:hAnsi="Tahoma" w:cs="Tahoma"/>
          <w:b/>
          <w:bCs/>
          <w:sz w:val="20"/>
          <w:szCs w:val="20"/>
        </w:rPr>
        <w:t>que não foi declarada inidônea e não está impedida de contratar com o Poder Público de qualquer esfera ou suspensa de contratar com a Administração</w:t>
      </w:r>
      <w:r w:rsidRPr="0006522C">
        <w:rPr>
          <w:rFonts w:ascii="Tahoma" w:hAnsi="Tahoma" w:cs="Tahoma"/>
          <w:sz w:val="20"/>
          <w:szCs w:val="20"/>
        </w:rPr>
        <w:t xml:space="preserve">, de acordo com a legislação, e que se compromete a </w:t>
      </w:r>
      <w:r w:rsidRPr="0006522C">
        <w:rPr>
          <w:rFonts w:ascii="Tahoma" w:hAnsi="Tahoma" w:cs="Tahoma"/>
          <w:b/>
          <w:bCs/>
          <w:sz w:val="20"/>
          <w:szCs w:val="20"/>
        </w:rPr>
        <w:t>comunicar ocorrência de fatos supervenientes</w:t>
      </w:r>
      <w:r w:rsidRPr="0006522C">
        <w:rPr>
          <w:rFonts w:ascii="Tahoma" w:hAnsi="Tahoma" w:cs="Tahoma"/>
          <w:sz w:val="20"/>
          <w:szCs w:val="20"/>
        </w:rPr>
        <w:t xml:space="preserve">. </w:t>
      </w:r>
    </w:p>
    <w:p w14:paraId="1D2DB168" w14:textId="36F1920B" w:rsidR="00894E08" w:rsidRPr="0006522C" w:rsidRDefault="00894E08" w:rsidP="00894E08">
      <w:pPr>
        <w:spacing w:after="0" w:line="360" w:lineRule="auto"/>
        <w:jc w:val="both"/>
        <w:rPr>
          <w:rFonts w:ascii="Tahoma" w:hAnsi="Tahoma" w:cs="Tahoma"/>
          <w:sz w:val="20"/>
          <w:szCs w:val="20"/>
        </w:rPr>
      </w:pPr>
      <w:r w:rsidRPr="0006522C">
        <w:rPr>
          <w:rFonts w:ascii="Tahoma" w:hAnsi="Tahoma" w:cs="Tahoma"/>
          <w:sz w:val="20"/>
          <w:szCs w:val="20"/>
        </w:rPr>
        <w:t xml:space="preserve">- </w:t>
      </w:r>
      <w:r w:rsidR="00637AFC" w:rsidRPr="0006522C">
        <w:rPr>
          <w:rFonts w:ascii="Tahoma" w:hAnsi="Tahoma" w:cs="Tahoma"/>
          <w:b/>
          <w:sz w:val="20"/>
          <w:szCs w:val="20"/>
        </w:rPr>
        <w:t>é ()</w:t>
      </w:r>
      <w:r w:rsidRPr="0006522C">
        <w:rPr>
          <w:rFonts w:ascii="Tahoma" w:hAnsi="Tahoma" w:cs="Tahoma"/>
          <w:b/>
          <w:sz w:val="20"/>
          <w:szCs w:val="20"/>
        </w:rPr>
        <w:t xml:space="preserve"> ou não </w:t>
      </w:r>
      <w:r w:rsidR="00637AFC" w:rsidRPr="0006522C">
        <w:rPr>
          <w:rFonts w:ascii="Tahoma" w:hAnsi="Tahoma" w:cs="Tahoma"/>
          <w:b/>
          <w:sz w:val="20"/>
          <w:szCs w:val="20"/>
        </w:rPr>
        <w:t>é ()</w:t>
      </w:r>
      <w:r w:rsidRPr="0006522C">
        <w:rPr>
          <w:rFonts w:ascii="Tahoma" w:hAnsi="Tahoma" w:cs="Tahoma"/>
          <w:b/>
          <w:sz w:val="20"/>
          <w:szCs w:val="20"/>
        </w:rPr>
        <w:t xml:space="preserve"> microempresa ou empresa de pequeno porte</w:t>
      </w:r>
      <w:r w:rsidRPr="0006522C">
        <w:rPr>
          <w:rFonts w:ascii="Tahoma" w:hAnsi="Tahoma" w:cs="Tahoma"/>
          <w:sz w:val="20"/>
          <w:szCs w:val="20"/>
        </w:rPr>
        <w:t xml:space="preserve">, nos termos do enquadramento previsto na Lei Complementar n° 123/2006, cujos termos declaro conhecer na íntegra, está </w:t>
      </w:r>
      <w:r w:rsidR="00637AFC" w:rsidRPr="0006522C">
        <w:rPr>
          <w:rFonts w:ascii="Tahoma" w:hAnsi="Tahoma" w:cs="Tahoma"/>
          <w:sz w:val="20"/>
          <w:szCs w:val="20"/>
        </w:rPr>
        <w:t>apta ()</w:t>
      </w:r>
      <w:r w:rsidRPr="0006522C">
        <w:rPr>
          <w:rFonts w:ascii="Tahoma" w:hAnsi="Tahoma" w:cs="Tahoma"/>
          <w:sz w:val="20"/>
          <w:szCs w:val="20"/>
        </w:rPr>
        <w:t xml:space="preserve"> ou não está </w:t>
      </w:r>
      <w:r w:rsidR="00637AFC" w:rsidRPr="0006522C">
        <w:rPr>
          <w:rFonts w:ascii="Tahoma" w:hAnsi="Tahoma" w:cs="Tahoma"/>
          <w:sz w:val="20"/>
          <w:szCs w:val="20"/>
        </w:rPr>
        <w:t>apta ()</w:t>
      </w:r>
      <w:r w:rsidRPr="0006522C">
        <w:rPr>
          <w:rFonts w:ascii="Tahoma" w:hAnsi="Tahoma" w:cs="Tahoma"/>
          <w:sz w:val="20"/>
          <w:szCs w:val="20"/>
        </w:rPr>
        <w:t xml:space="preserve">, portanto, a exercer o </w:t>
      </w:r>
      <w:r w:rsidRPr="0006522C">
        <w:rPr>
          <w:rFonts w:ascii="Tahoma" w:hAnsi="Tahoma" w:cs="Tahoma"/>
          <w:b/>
          <w:sz w:val="20"/>
          <w:szCs w:val="20"/>
        </w:rPr>
        <w:t>direito de preferência como critério de desempate</w:t>
      </w:r>
      <w:r w:rsidRPr="0006522C">
        <w:rPr>
          <w:rFonts w:ascii="Tahoma" w:hAnsi="Tahoma" w:cs="Tahoma"/>
          <w:sz w:val="20"/>
          <w:szCs w:val="20"/>
        </w:rPr>
        <w:t xml:space="preserve"> no procedimento licitatório e cumprirá com os requisitos nos termos dos artigos 42 e 43 da Lei Complementar nº 123/06 e artigo 4º, parágrafo 2º da Lei 14133/21.</w:t>
      </w:r>
    </w:p>
    <w:p w14:paraId="7CFBAFCE" w14:textId="01813FC1" w:rsidR="00894E08" w:rsidRPr="0006522C" w:rsidRDefault="00894E08" w:rsidP="00894E08">
      <w:pPr>
        <w:spacing w:after="0" w:line="360" w:lineRule="auto"/>
        <w:jc w:val="both"/>
        <w:rPr>
          <w:rFonts w:ascii="Tahoma" w:hAnsi="Tahoma" w:cs="Tahoma"/>
          <w:sz w:val="20"/>
          <w:szCs w:val="20"/>
        </w:rPr>
      </w:pPr>
      <w:r w:rsidRPr="0006522C">
        <w:rPr>
          <w:rFonts w:ascii="Tahoma" w:hAnsi="Tahoma" w:cs="Tahoma"/>
          <w:sz w:val="20"/>
          <w:szCs w:val="20"/>
        </w:rPr>
        <w:t xml:space="preserve"> - </w:t>
      </w:r>
      <w:r w:rsidR="00637AFC" w:rsidRPr="0006522C">
        <w:rPr>
          <w:rFonts w:ascii="Tahoma" w:hAnsi="Tahoma" w:cs="Tahoma"/>
          <w:sz w:val="20"/>
          <w:szCs w:val="20"/>
        </w:rPr>
        <w:t>Sob</w:t>
      </w:r>
      <w:r w:rsidRPr="0006522C">
        <w:rPr>
          <w:rFonts w:ascii="Tahoma" w:hAnsi="Tahoma" w:cs="Tahoma"/>
          <w:sz w:val="20"/>
          <w:szCs w:val="20"/>
        </w:rPr>
        <w:t xml:space="preserve"> pena de desclassificação,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FE131D5" w14:textId="40A8FA3D" w:rsidR="00B94E62" w:rsidRPr="0006522C" w:rsidRDefault="00B94E62" w:rsidP="00B94E62">
      <w:pPr>
        <w:spacing w:after="0" w:line="360" w:lineRule="auto"/>
        <w:jc w:val="both"/>
        <w:rPr>
          <w:rFonts w:ascii="Tahoma" w:hAnsi="Tahoma" w:cs="Tahoma"/>
          <w:sz w:val="20"/>
          <w:szCs w:val="20"/>
        </w:rPr>
      </w:pPr>
      <w:r w:rsidRPr="0006522C">
        <w:rPr>
          <w:rFonts w:ascii="Tahoma" w:hAnsi="Tahoma" w:cs="Tahoma"/>
          <w:sz w:val="20"/>
          <w:szCs w:val="20"/>
        </w:rPr>
        <w:t xml:space="preserve">- </w:t>
      </w:r>
      <w:r w:rsidR="00637AFC" w:rsidRPr="0006522C">
        <w:rPr>
          <w:rFonts w:ascii="Tahoma" w:hAnsi="Tahoma" w:cs="Tahoma"/>
          <w:sz w:val="20"/>
          <w:szCs w:val="20"/>
        </w:rPr>
        <w:t>A</w:t>
      </w:r>
      <w:r w:rsidRPr="0006522C">
        <w:rPr>
          <w:rFonts w:ascii="Tahoma" w:hAnsi="Tahoma" w:cs="Tahoma"/>
          <w:sz w:val="20"/>
          <w:szCs w:val="20"/>
        </w:rPr>
        <w:t xml:space="preserve"> empresa não se enquadra nas vedações do art. 14 e art. 48 da Lei Federal nº 14.133/2.021.</w:t>
      </w:r>
    </w:p>
    <w:p w14:paraId="7E554D7B" w14:textId="33725511" w:rsidR="00894E08" w:rsidRPr="0006522C" w:rsidRDefault="00894E08" w:rsidP="00894E08">
      <w:pPr>
        <w:spacing w:after="0" w:line="360" w:lineRule="auto"/>
        <w:jc w:val="both"/>
        <w:rPr>
          <w:rFonts w:ascii="Tahoma" w:hAnsi="Tahoma" w:cs="Tahoma"/>
          <w:color w:val="FF0000"/>
          <w:sz w:val="20"/>
          <w:szCs w:val="20"/>
        </w:rPr>
      </w:pPr>
      <w:r w:rsidRPr="0006522C">
        <w:rPr>
          <w:rFonts w:ascii="Tahoma" w:hAnsi="Tahoma" w:cs="Tahoma"/>
          <w:sz w:val="20"/>
          <w:szCs w:val="20"/>
        </w:rPr>
        <w:t xml:space="preserve">- </w:t>
      </w:r>
      <w:r w:rsidR="00637AFC" w:rsidRPr="0006522C">
        <w:rPr>
          <w:rFonts w:ascii="Tahoma" w:hAnsi="Tahoma" w:cs="Tahoma"/>
          <w:sz w:val="20"/>
          <w:szCs w:val="20"/>
        </w:rPr>
        <w:t>Quando</w:t>
      </w:r>
      <w:r w:rsidRPr="0006522C">
        <w:rPr>
          <w:rFonts w:ascii="Tahoma" w:hAnsi="Tahoma" w:cs="Tahoma"/>
          <w:sz w:val="20"/>
          <w:szCs w:val="20"/>
        </w:rPr>
        <w:t xml:space="preserve"> exigido Visita Técnica, </w:t>
      </w:r>
      <w:r w:rsidR="00637AFC" w:rsidRPr="0006522C">
        <w:rPr>
          <w:rFonts w:ascii="Tahoma" w:hAnsi="Tahoma" w:cs="Tahoma"/>
          <w:b/>
          <w:bCs/>
          <w:sz w:val="20"/>
          <w:szCs w:val="20"/>
        </w:rPr>
        <w:t>()</w:t>
      </w:r>
      <w:r w:rsidRPr="0006522C">
        <w:rPr>
          <w:rFonts w:ascii="Tahoma" w:hAnsi="Tahoma" w:cs="Tahoma"/>
          <w:b/>
          <w:bCs/>
          <w:sz w:val="20"/>
          <w:szCs w:val="20"/>
        </w:rPr>
        <w:t xml:space="preserve"> visitei o local e tomei ciência das condições ou </w:t>
      </w:r>
      <w:r w:rsidR="00637AFC" w:rsidRPr="0006522C">
        <w:rPr>
          <w:rFonts w:ascii="Tahoma" w:hAnsi="Tahoma" w:cs="Tahoma"/>
          <w:b/>
          <w:bCs/>
          <w:sz w:val="20"/>
          <w:szCs w:val="20"/>
        </w:rPr>
        <w:t>()</w:t>
      </w:r>
      <w:r w:rsidRPr="0006522C">
        <w:rPr>
          <w:rFonts w:ascii="Tahoma" w:hAnsi="Tahoma" w:cs="Tahoma"/>
          <w:b/>
          <w:bCs/>
          <w:sz w:val="20"/>
          <w:szCs w:val="20"/>
        </w:rPr>
        <w:t xml:space="preserve"> não visitei o local</w:t>
      </w:r>
      <w:r w:rsidRPr="0006522C">
        <w:rPr>
          <w:rFonts w:ascii="Tahoma" w:hAnsi="Tahoma" w:cs="Tahoma"/>
          <w:sz w:val="20"/>
          <w:szCs w:val="20"/>
        </w:rPr>
        <w:t>, mas declaro reconhecer os termos do Art. 67, Inc VI, da Lei Federal nº 14.133/21.</w:t>
      </w:r>
    </w:p>
    <w:p w14:paraId="298A6FE8" w14:textId="77777777" w:rsidR="00894E08" w:rsidRPr="0006522C" w:rsidRDefault="00894E08" w:rsidP="00894E08">
      <w:pPr>
        <w:spacing w:after="0" w:line="360" w:lineRule="auto"/>
        <w:jc w:val="both"/>
        <w:rPr>
          <w:rFonts w:ascii="Tahoma" w:hAnsi="Tahoma" w:cs="Tahoma"/>
          <w:sz w:val="20"/>
          <w:szCs w:val="20"/>
        </w:rPr>
      </w:pPr>
    </w:p>
    <w:p w14:paraId="3EF3D373" w14:textId="77777777" w:rsidR="00894E08" w:rsidRPr="0006522C" w:rsidRDefault="00894E08" w:rsidP="00894E08">
      <w:pPr>
        <w:autoSpaceDE w:val="0"/>
        <w:autoSpaceDN w:val="0"/>
        <w:adjustRightInd w:val="0"/>
        <w:spacing w:after="0" w:line="360" w:lineRule="auto"/>
        <w:jc w:val="both"/>
        <w:rPr>
          <w:rFonts w:ascii="Tahoma" w:hAnsi="Tahoma" w:cs="Tahoma"/>
          <w:sz w:val="20"/>
          <w:szCs w:val="20"/>
        </w:rPr>
      </w:pPr>
      <w:r w:rsidRPr="0006522C">
        <w:rPr>
          <w:rFonts w:ascii="Tahoma" w:hAnsi="Tahoma" w:cs="Tahoma"/>
          <w:sz w:val="20"/>
          <w:szCs w:val="20"/>
        </w:rPr>
        <w:t>Local, dia, mês, ano.</w:t>
      </w:r>
    </w:p>
    <w:p w14:paraId="2B03B726" w14:textId="77777777" w:rsidR="00894E08" w:rsidRPr="0006522C" w:rsidRDefault="00894E08" w:rsidP="00894E08">
      <w:pPr>
        <w:autoSpaceDE w:val="0"/>
        <w:autoSpaceDN w:val="0"/>
        <w:adjustRightInd w:val="0"/>
        <w:spacing w:after="0" w:line="360" w:lineRule="auto"/>
        <w:jc w:val="both"/>
        <w:rPr>
          <w:rFonts w:ascii="Tahoma" w:hAnsi="Tahoma" w:cs="Tahoma"/>
          <w:sz w:val="20"/>
          <w:szCs w:val="20"/>
        </w:rPr>
      </w:pPr>
    </w:p>
    <w:p w14:paraId="4895F483" w14:textId="77777777" w:rsidR="00894E08" w:rsidRPr="0006522C" w:rsidRDefault="00894E08" w:rsidP="00894E08">
      <w:pPr>
        <w:autoSpaceDE w:val="0"/>
        <w:autoSpaceDN w:val="0"/>
        <w:adjustRightInd w:val="0"/>
        <w:spacing w:after="0" w:line="360" w:lineRule="auto"/>
        <w:jc w:val="both"/>
        <w:rPr>
          <w:rFonts w:ascii="Tahoma" w:hAnsi="Tahoma" w:cs="Tahoma"/>
          <w:sz w:val="20"/>
          <w:szCs w:val="20"/>
        </w:rPr>
      </w:pPr>
      <w:r w:rsidRPr="0006522C">
        <w:rPr>
          <w:rFonts w:ascii="Tahoma" w:hAnsi="Tahoma" w:cs="Tahoma"/>
          <w:sz w:val="20"/>
          <w:szCs w:val="20"/>
        </w:rPr>
        <w:t>___________________________________</w:t>
      </w:r>
    </w:p>
    <w:p w14:paraId="3BD218E9" w14:textId="77777777" w:rsidR="00894E08" w:rsidRPr="0006522C" w:rsidRDefault="00894E08" w:rsidP="00894E08">
      <w:pPr>
        <w:autoSpaceDE w:val="0"/>
        <w:autoSpaceDN w:val="0"/>
        <w:adjustRightInd w:val="0"/>
        <w:spacing w:after="0" w:line="360" w:lineRule="auto"/>
        <w:jc w:val="both"/>
        <w:rPr>
          <w:rFonts w:ascii="Tahoma" w:hAnsi="Tahoma" w:cs="Tahoma"/>
          <w:sz w:val="20"/>
          <w:szCs w:val="20"/>
        </w:rPr>
      </w:pPr>
      <w:r w:rsidRPr="0006522C">
        <w:rPr>
          <w:rFonts w:ascii="Tahoma" w:hAnsi="Tahoma" w:cs="Tahoma"/>
          <w:sz w:val="20"/>
          <w:szCs w:val="20"/>
        </w:rPr>
        <w:t xml:space="preserve">Assinatura Responsável/Procurador                            Nome Responsável/Procurador </w:t>
      </w:r>
    </w:p>
    <w:p w14:paraId="3751F54C" w14:textId="06127BE3" w:rsidR="006907A2" w:rsidRPr="0006522C" w:rsidRDefault="00894E08" w:rsidP="00894E08">
      <w:pPr>
        <w:rPr>
          <w:rFonts w:ascii="Tahoma" w:hAnsi="Tahoma" w:cs="Tahoma"/>
          <w:sz w:val="20"/>
          <w:szCs w:val="20"/>
        </w:rPr>
      </w:pPr>
      <w:r w:rsidRPr="0006522C">
        <w:rPr>
          <w:rFonts w:ascii="Tahoma" w:hAnsi="Tahoma" w:cs="Tahoma"/>
          <w:sz w:val="20"/>
          <w:szCs w:val="20"/>
        </w:rPr>
        <w:t>Cargo:                                                                    Nº Documento Identificação:</w:t>
      </w:r>
      <w:r w:rsidR="006907A2" w:rsidRPr="0006522C">
        <w:rPr>
          <w:rFonts w:ascii="Tahoma" w:hAnsi="Tahoma" w:cs="Tahoma"/>
          <w:sz w:val="20"/>
          <w:szCs w:val="20"/>
        </w:rPr>
        <w:br w:type="page"/>
      </w:r>
    </w:p>
    <w:bookmarkEnd w:id="151"/>
    <w:p w14:paraId="5E3C32AF" w14:textId="6D0FBC18" w:rsidR="006907A2" w:rsidRPr="0006522C" w:rsidRDefault="006907A2" w:rsidP="006907A2">
      <w:pPr>
        <w:autoSpaceDE w:val="0"/>
        <w:autoSpaceDN w:val="0"/>
        <w:adjustRightInd w:val="0"/>
        <w:spacing w:after="0" w:line="360" w:lineRule="auto"/>
        <w:jc w:val="both"/>
        <w:rPr>
          <w:rFonts w:ascii="Tahoma" w:hAnsi="Tahoma" w:cs="Tahoma"/>
          <w:color w:val="FF0000"/>
          <w:sz w:val="20"/>
          <w:szCs w:val="20"/>
        </w:rPr>
      </w:pPr>
      <w:r w:rsidRPr="0006522C">
        <w:rPr>
          <w:rFonts w:ascii="Tahoma" w:hAnsi="Tahoma" w:cs="Tahoma"/>
          <w:b/>
          <w:bCs/>
          <w:iCs/>
          <w:sz w:val="20"/>
          <w:szCs w:val="20"/>
        </w:rPr>
        <w:lastRenderedPageBreak/>
        <w:t>13. Da Minuta do Contrato:</w:t>
      </w:r>
      <w:r w:rsidRPr="0006522C">
        <w:rPr>
          <w:rFonts w:ascii="Tahoma" w:hAnsi="Tahoma" w:cs="Tahoma"/>
          <w:color w:val="FF0000"/>
          <w:sz w:val="20"/>
          <w:szCs w:val="20"/>
        </w:rPr>
        <w:t xml:space="preserve"> </w:t>
      </w:r>
    </w:p>
    <w:p w14:paraId="661F8F3F" w14:textId="77777777" w:rsidR="004D74D8" w:rsidRPr="0006522C" w:rsidRDefault="004D74D8" w:rsidP="006907A2">
      <w:pPr>
        <w:autoSpaceDE w:val="0"/>
        <w:autoSpaceDN w:val="0"/>
        <w:adjustRightInd w:val="0"/>
        <w:spacing w:after="0" w:line="360" w:lineRule="auto"/>
        <w:jc w:val="both"/>
        <w:rPr>
          <w:rFonts w:ascii="Tahoma" w:hAnsi="Tahoma" w:cs="Tahoma"/>
          <w:sz w:val="20"/>
          <w:szCs w:val="20"/>
        </w:rPr>
      </w:pPr>
    </w:p>
    <w:p w14:paraId="02DA8B56" w14:textId="657A3461" w:rsidR="006907A2" w:rsidRPr="0006522C" w:rsidRDefault="006907A2" w:rsidP="006907A2">
      <w:pPr>
        <w:keepNext/>
        <w:spacing w:after="0" w:line="360" w:lineRule="auto"/>
        <w:ind w:firstLine="22"/>
        <w:jc w:val="both"/>
        <w:outlineLvl w:val="0"/>
        <w:rPr>
          <w:rFonts w:ascii="Tahoma" w:hAnsi="Tahoma" w:cs="Tahoma"/>
          <w:b/>
          <w:sz w:val="20"/>
          <w:szCs w:val="20"/>
        </w:rPr>
      </w:pPr>
      <w:r w:rsidRPr="0006522C">
        <w:rPr>
          <w:rFonts w:ascii="Tahoma" w:hAnsi="Tahoma" w:cs="Tahoma"/>
          <w:b/>
          <w:i/>
          <w:sz w:val="20"/>
          <w:szCs w:val="20"/>
        </w:rPr>
        <w:t xml:space="preserve">PROCESSO N° </w:t>
      </w:r>
      <w:r w:rsidR="00467F25" w:rsidRPr="0006522C">
        <w:rPr>
          <w:rFonts w:ascii="Tahoma" w:hAnsi="Tahoma" w:cs="Tahoma"/>
          <w:b/>
          <w:i/>
          <w:sz w:val="20"/>
          <w:szCs w:val="20"/>
        </w:rPr>
        <w:t>3678/</w:t>
      </w:r>
      <w:r w:rsidRPr="0006522C">
        <w:rPr>
          <w:rFonts w:ascii="Tahoma" w:hAnsi="Tahoma" w:cs="Tahoma"/>
          <w:b/>
          <w:i/>
          <w:sz w:val="20"/>
          <w:szCs w:val="20"/>
        </w:rPr>
        <w:t>2.024.</w:t>
      </w:r>
    </w:p>
    <w:p w14:paraId="15201C04" w14:textId="0E55BCE4" w:rsidR="006907A2" w:rsidRPr="0006522C" w:rsidRDefault="006907A2" w:rsidP="006907A2">
      <w:pPr>
        <w:spacing w:after="0" w:line="360" w:lineRule="auto"/>
        <w:jc w:val="both"/>
        <w:rPr>
          <w:rFonts w:ascii="Tahoma" w:hAnsi="Tahoma" w:cs="Tahoma"/>
          <w:sz w:val="20"/>
          <w:szCs w:val="20"/>
        </w:rPr>
      </w:pPr>
      <w:r w:rsidRPr="0006522C">
        <w:rPr>
          <w:rFonts w:ascii="Tahoma" w:hAnsi="Tahoma" w:cs="Tahoma"/>
          <w:b/>
          <w:i/>
          <w:sz w:val="20"/>
          <w:szCs w:val="20"/>
        </w:rPr>
        <w:t xml:space="preserve">PREGÃO ELETRÔNICO Nº </w:t>
      </w:r>
      <w:r w:rsidR="002949FF">
        <w:rPr>
          <w:rFonts w:ascii="Tahoma" w:hAnsi="Tahoma" w:cs="Tahoma"/>
          <w:b/>
          <w:i/>
          <w:sz w:val="20"/>
          <w:szCs w:val="20"/>
        </w:rPr>
        <w:t>123/</w:t>
      </w:r>
      <w:r w:rsidRPr="0006522C">
        <w:rPr>
          <w:rFonts w:ascii="Tahoma" w:hAnsi="Tahoma" w:cs="Tahoma"/>
          <w:b/>
          <w:i/>
          <w:sz w:val="20"/>
          <w:szCs w:val="20"/>
        </w:rPr>
        <w:t xml:space="preserve">2.024. </w:t>
      </w:r>
    </w:p>
    <w:p w14:paraId="0BDF7AA8" w14:textId="77777777" w:rsidR="006907A2" w:rsidRPr="0006522C" w:rsidRDefault="006907A2" w:rsidP="006907A2">
      <w:pPr>
        <w:spacing w:after="0" w:line="360" w:lineRule="auto"/>
        <w:jc w:val="both"/>
        <w:rPr>
          <w:rFonts w:ascii="Tahoma" w:hAnsi="Tahoma" w:cs="Tahoma"/>
          <w:b/>
          <w:i/>
          <w:sz w:val="20"/>
          <w:szCs w:val="20"/>
        </w:rPr>
      </w:pPr>
      <w:r w:rsidRPr="0006522C">
        <w:rPr>
          <w:rFonts w:ascii="Tahoma" w:hAnsi="Tahoma" w:cs="Tahoma"/>
          <w:b/>
          <w:i/>
          <w:sz w:val="20"/>
          <w:szCs w:val="20"/>
        </w:rPr>
        <w:t>CONTRATO ADMINISTRATIVO Nº ZZZ/2.024.</w:t>
      </w:r>
    </w:p>
    <w:p w14:paraId="1771482A" w14:textId="77777777" w:rsidR="006907A2" w:rsidRPr="0006522C" w:rsidRDefault="006907A2" w:rsidP="006907A2">
      <w:pPr>
        <w:spacing w:after="0" w:line="360" w:lineRule="auto"/>
        <w:jc w:val="both"/>
        <w:rPr>
          <w:rFonts w:ascii="Tahoma" w:hAnsi="Tahoma" w:cs="Tahoma"/>
          <w:sz w:val="20"/>
          <w:szCs w:val="20"/>
        </w:rPr>
      </w:pPr>
    </w:p>
    <w:p w14:paraId="6FEA3185" w14:textId="77777777" w:rsidR="006907A2" w:rsidRPr="0006522C" w:rsidRDefault="006907A2" w:rsidP="006907A2">
      <w:pPr>
        <w:spacing w:after="0" w:line="360" w:lineRule="auto"/>
        <w:jc w:val="both"/>
        <w:rPr>
          <w:rFonts w:ascii="Tahoma" w:hAnsi="Tahoma" w:cs="Tahoma"/>
          <w:sz w:val="20"/>
          <w:szCs w:val="20"/>
        </w:rPr>
      </w:pPr>
    </w:p>
    <w:p w14:paraId="067AB95A" w14:textId="77777777" w:rsidR="006907A2" w:rsidRPr="0006522C" w:rsidRDefault="006907A2" w:rsidP="006907A2">
      <w:pPr>
        <w:spacing w:after="0" w:line="360" w:lineRule="auto"/>
        <w:ind w:left="3539"/>
        <w:jc w:val="both"/>
        <w:rPr>
          <w:rFonts w:ascii="Tahoma" w:hAnsi="Tahoma" w:cs="Tahoma"/>
          <w:b/>
          <w:i/>
          <w:sz w:val="20"/>
          <w:szCs w:val="20"/>
        </w:rPr>
      </w:pPr>
      <w:r w:rsidRPr="0006522C">
        <w:rPr>
          <w:rFonts w:ascii="Tahoma" w:hAnsi="Tahoma" w:cs="Tahoma"/>
          <w:b/>
          <w:i/>
          <w:sz w:val="20"/>
          <w:szCs w:val="20"/>
        </w:rPr>
        <w:t>S U M Á R I O</w:t>
      </w:r>
    </w:p>
    <w:p w14:paraId="2D2552E4" w14:textId="77777777" w:rsidR="006907A2" w:rsidRPr="0006522C" w:rsidRDefault="006907A2" w:rsidP="006907A2">
      <w:pPr>
        <w:spacing w:after="0" w:line="360" w:lineRule="auto"/>
        <w:ind w:left="3539"/>
        <w:jc w:val="both"/>
        <w:rPr>
          <w:rFonts w:ascii="Tahoma" w:hAnsi="Tahoma" w:cs="Tahoma"/>
          <w:sz w:val="20"/>
          <w:szCs w:val="20"/>
        </w:rPr>
      </w:pPr>
    </w:p>
    <w:p w14:paraId="0BE9BA37" w14:textId="77777777" w:rsidR="006907A2" w:rsidRPr="0006522C" w:rsidRDefault="006907A2" w:rsidP="006907A2">
      <w:pPr>
        <w:spacing w:after="0" w:line="240" w:lineRule="auto"/>
        <w:jc w:val="both"/>
        <w:rPr>
          <w:rFonts w:ascii="Tahoma" w:hAnsi="Tahoma" w:cs="Tahoma"/>
          <w:sz w:val="20"/>
          <w:szCs w:val="20"/>
        </w:rPr>
      </w:pPr>
      <w:r w:rsidRPr="0006522C">
        <w:rPr>
          <w:rFonts w:ascii="Tahoma" w:hAnsi="Tahoma" w:cs="Tahoma"/>
          <w:sz w:val="20"/>
          <w:szCs w:val="20"/>
        </w:rPr>
        <w:t>1.    OBJETO DO CONTRATO</w:t>
      </w:r>
    </w:p>
    <w:p w14:paraId="20998B1A" w14:textId="77777777" w:rsidR="006907A2" w:rsidRPr="0006522C" w:rsidRDefault="006907A2" w:rsidP="006907A2">
      <w:pPr>
        <w:spacing w:after="0" w:line="240" w:lineRule="auto"/>
        <w:jc w:val="both"/>
        <w:rPr>
          <w:rFonts w:ascii="Tahoma" w:hAnsi="Tahoma" w:cs="Tahoma"/>
          <w:sz w:val="20"/>
          <w:szCs w:val="20"/>
        </w:rPr>
      </w:pPr>
    </w:p>
    <w:p w14:paraId="3D7A23FC" w14:textId="77777777" w:rsidR="006907A2" w:rsidRPr="0006522C" w:rsidRDefault="006907A2" w:rsidP="006907A2">
      <w:pPr>
        <w:spacing w:after="0" w:line="240" w:lineRule="auto"/>
        <w:jc w:val="both"/>
        <w:rPr>
          <w:rFonts w:ascii="Tahoma" w:hAnsi="Tahoma" w:cs="Tahoma"/>
          <w:sz w:val="20"/>
          <w:szCs w:val="20"/>
        </w:rPr>
      </w:pPr>
      <w:r w:rsidRPr="0006522C">
        <w:rPr>
          <w:rFonts w:ascii="Tahoma" w:hAnsi="Tahoma" w:cs="Tahoma"/>
          <w:sz w:val="20"/>
          <w:szCs w:val="20"/>
        </w:rPr>
        <w:t>2.    FORMA E REGIME DE EXECUÇÃO</w:t>
      </w:r>
    </w:p>
    <w:p w14:paraId="11C35597" w14:textId="77777777" w:rsidR="006907A2" w:rsidRPr="0006522C" w:rsidRDefault="006907A2" w:rsidP="006907A2">
      <w:pPr>
        <w:spacing w:after="0" w:line="240" w:lineRule="auto"/>
        <w:jc w:val="both"/>
        <w:rPr>
          <w:rFonts w:ascii="Tahoma" w:hAnsi="Tahoma" w:cs="Tahoma"/>
          <w:sz w:val="20"/>
          <w:szCs w:val="20"/>
        </w:rPr>
      </w:pPr>
    </w:p>
    <w:p w14:paraId="0DB72992" w14:textId="77777777" w:rsidR="006907A2" w:rsidRPr="0006522C" w:rsidRDefault="006907A2" w:rsidP="006907A2">
      <w:pPr>
        <w:spacing w:after="0" w:line="240" w:lineRule="auto"/>
        <w:jc w:val="both"/>
        <w:rPr>
          <w:rFonts w:ascii="Tahoma" w:hAnsi="Tahoma" w:cs="Tahoma"/>
          <w:sz w:val="20"/>
          <w:szCs w:val="20"/>
        </w:rPr>
      </w:pPr>
      <w:r w:rsidRPr="0006522C">
        <w:rPr>
          <w:rFonts w:ascii="Tahoma" w:hAnsi="Tahoma" w:cs="Tahoma"/>
          <w:sz w:val="20"/>
          <w:szCs w:val="20"/>
        </w:rPr>
        <w:t>3.    PRAZO</w:t>
      </w:r>
    </w:p>
    <w:p w14:paraId="46C283DB" w14:textId="77777777" w:rsidR="006907A2" w:rsidRPr="0006522C" w:rsidRDefault="006907A2" w:rsidP="006907A2">
      <w:pPr>
        <w:spacing w:after="0" w:line="240" w:lineRule="auto"/>
        <w:jc w:val="both"/>
        <w:rPr>
          <w:rFonts w:ascii="Tahoma" w:hAnsi="Tahoma" w:cs="Tahoma"/>
          <w:sz w:val="20"/>
          <w:szCs w:val="20"/>
        </w:rPr>
      </w:pPr>
    </w:p>
    <w:p w14:paraId="2F493CC8" w14:textId="77777777" w:rsidR="006907A2" w:rsidRPr="0006522C" w:rsidRDefault="006907A2" w:rsidP="006907A2">
      <w:pPr>
        <w:spacing w:after="0" w:line="240" w:lineRule="auto"/>
        <w:jc w:val="both"/>
        <w:rPr>
          <w:rFonts w:ascii="Tahoma" w:hAnsi="Tahoma" w:cs="Tahoma"/>
          <w:sz w:val="20"/>
          <w:szCs w:val="20"/>
        </w:rPr>
      </w:pPr>
      <w:r w:rsidRPr="0006522C">
        <w:rPr>
          <w:rFonts w:ascii="Tahoma" w:hAnsi="Tahoma" w:cs="Tahoma"/>
          <w:sz w:val="20"/>
          <w:szCs w:val="20"/>
        </w:rPr>
        <w:t>4.    DO VALOR, DO REAJUSTE E DA MANUTENÇÃO DO EQUILÍBRIO ECONÔMICO-FINANCEIRO</w:t>
      </w:r>
    </w:p>
    <w:p w14:paraId="27AD7E6E" w14:textId="77777777" w:rsidR="006907A2" w:rsidRPr="0006522C" w:rsidRDefault="006907A2" w:rsidP="006907A2">
      <w:pPr>
        <w:spacing w:after="0" w:line="240" w:lineRule="auto"/>
        <w:jc w:val="both"/>
        <w:rPr>
          <w:rFonts w:ascii="Tahoma" w:hAnsi="Tahoma" w:cs="Tahoma"/>
          <w:sz w:val="20"/>
          <w:szCs w:val="20"/>
        </w:rPr>
      </w:pPr>
    </w:p>
    <w:p w14:paraId="45D7F729" w14:textId="77777777" w:rsidR="006907A2" w:rsidRPr="0006522C" w:rsidRDefault="006907A2" w:rsidP="004D74D8">
      <w:pPr>
        <w:numPr>
          <w:ilvl w:val="0"/>
          <w:numId w:val="1"/>
        </w:numPr>
        <w:spacing w:after="0" w:line="240" w:lineRule="auto"/>
        <w:jc w:val="both"/>
        <w:rPr>
          <w:rFonts w:ascii="Tahoma" w:hAnsi="Tahoma" w:cs="Tahoma"/>
          <w:sz w:val="20"/>
          <w:szCs w:val="20"/>
        </w:rPr>
      </w:pPr>
      <w:r w:rsidRPr="0006522C">
        <w:rPr>
          <w:rFonts w:ascii="Tahoma" w:hAnsi="Tahoma" w:cs="Tahoma"/>
          <w:sz w:val="20"/>
          <w:szCs w:val="20"/>
        </w:rPr>
        <w:t xml:space="preserve"> DOS PAGAMENTOS</w:t>
      </w:r>
    </w:p>
    <w:p w14:paraId="0931B863" w14:textId="77777777" w:rsidR="006907A2" w:rsidRPr="0006522C" w:rsidRDefault="006907A2" w:rsidP="006907A2">
      <w:pPr>
        <w:spacing w:after="0" w:line="240" w:lineRule="auto"/>
        <w:jc w:val="both"/>
        <w:rPr>
          <w:rFonts w:ascii="Tahoma" w:hAnsi="Tahoma" w:cs="Tahoma"/>
          <w:sz w:val="20"/>
          <w:szCs w:val="20"/>
        </w:rPr>
      </w:pPr>
    </w:p>
    <w:p w14:paraId="537B754C" w14:textId="77777777" w:rsidR="006907A2" w:rsidRPr="0006522C" w:rsidRDefault="006907A2" w:rsidP="006907A2">
      <w:pPr>
        <w:spacing w:after="0" w:line="240" w:lineRule="auto"/>
        <w:jc w:val="both"/>
        <w:rPr>
          <w:rFonts w:ascii="Tahoma" w:hAnsi="Tahoma" w:cs="Tahoma"/>
          <w:sz w:val="20"/>
          <w:szCs w:val="20"/>
        </w:rPr>
      </w:pPr>
      <w:r w:rsidRPr="0006522C">
        <w:rPr>
          <w:rFonts w:ascii="Tahoma" w:hAnsi="Tahoma" w:cs="Tahoma"/>
          <w:sz w:val="20"/>
          <w:szCs w:val="20"/>
        </w:rPr>
        <w:t>6.    RECURSOS ORÇAMENTÁRIOS</w:t>
      </w:r>
    </w:p>
    <w:p w14:paraId="424FBB74" w14:textId="77777777" w:rsidR="006907A2" w:rsidRPr="0006522C" w:rsidRDefault="006907A2" w:rsidP="006907A2">
      <w:pPr>
        <w:spacing w:after="0" w:line="240" w:lineRule="auto"/>
        <w:jc w:val="both"/>
        <w:rPr>
          <w:rFonts w:ascii="Tahoma" w:hAnsi="Tahoma" w:cs="Tahoma"/>
          <w:sz w:val="20"/>
          <w:szCs w:val="20"/>
        </w:rPr>
      </w:pPr>
    </w:p>
    <w:p w14:paraId="07D718A0" w14:textId="77777777" w:rsidR="006907A2" w:rsidRPr="0006522C" w:rsidRDefault="006907A2" w:rsidP="006907A2">
      <w:pPr>
        <w:spacing w:after="0" w:line="240" w:lineRule="auto"/>
        <w:jc w:val="both"/>
        <w:rPr>
          <w:rFonts w:ascii="Tahoma" w:hAnsi="Tahoma" w:cs="Tahoma"/>
          <w:sz w:val="20"/>
          <w:szCs w:val="20"/>
        </w:rPr>
      </w:pPr>
      <w:r w:rsidRPr="0006522C">
        <w:rPr>
          <w:rFonts w:ascii="Tahoma" w:hAnsi="Tahoma" w:cs="Tahoma"/>
          <w:sz w:val="20"/>
          <w:szCs w:val="20"/>
        </w:rPr>
        <w:t>7.    DA GARANTIA</w:t>
      </w:r>
    </w:p>
    <w:p w14:paraId="61D8708A" w14:textId="77777777" w:rsidR="006907A2" w:rsidRPr="0006522C" w:rsidRDefault="006907A2" w:rsidP="006907A2">
      <w:pPr>
        <w:spacing w:after="0" w:line="240" w:lineRule="auto"/>
        <w:jc w:val="both"/>
        <w:rPr>
          <w:rFonts w:ascii="Tahoma" w:hAnsi="Tahoma" w:cs="Tahoma"/>
          <w:sz w:val="20"/>
          <w:szCs w:val="20"/>
        </w:rPr>
      </w:pPr>
    </w:p>
    <w:p w14:paraId="476243BC" w14:textId="77777777" w:rsidR="006907A2" w:rsidRPr="0006522C" w:rsidRDefault="006907A2" w:rsidP="006907A2">
      <w:pPr>
        <w:spacing w:after="0" w:line="240" w:lineRule="auto"/>
        <w:jc w:val="both"/>
        <w:rPr>
          <w:rFonts w:ascii="Tahoma" w:hAnsi="Tahoma" w:cs="Tahoma"/>
          <w:sz w:val="20"/>
          <w:szCs w:val="20"/>
        </w:rPr>
      </w:pPr>
      <w:r w:rsidRPr="0006522C">
        <w:rPr>
          <w:rFonts w:ascii="Tahoma" w:hAnsi="Tahoma" w:cs="Tahoma"/>
          <w:sz w:val="20"/>
          <w:szCs w:val="20"/>
        </w:rPr>
        <w:t>8.    ACRÉSCIMOS E SUPRESSÕES</w:t>
      </w:r>
    </w:p>
    <w:p w14:paraId="1FCD68D4" w14:textId="77777777" w:rsidR="006907A2" w:rsidRPr="0006522C" w:rsidRDefault="006907A2" w:rsidP="006907A2">
      <w:pPr>
        <w:spacing w:after="0" w:line="240" w:lineRule="auto"/>
        <w:jc w:val="both"/>
        <w:rPr>
          <w:rFonts w:ascii="Tahoma" w:hAnsi="Tahoma" w:cs="Tahoma"/>
          <w:sz w:val="20"/>
          <w:szCs w:val="20"/>
        </w:rPr>
      </w:pPr>
    </w:p>
    <w:p w14:paraId="263B4537" w14:textId="77777777" w:rsidR="006907A2" w:rsidRPr="0006522C" w:rsidRDefault="006907A2" w:rsidP="006907A2">
      <w:pPr>
        <w:spacing w:after="0" w:line="240" w:lineRule="auto"/>
        <w:jc w:val="both"/>
        <w:rPr>
          <w:rFonts w:ascii="Tahoma" w:hAnsi="Tahoma" w:cs="Tahoma"/>
          <w:sz w:val="20"/>
          <w:szCs w:val="20"/>
        </w:rPr>
      </w:pPr>
      <w:r w:rsidRPr="0006522C">
        <w:rPr>
          <w:rFonts w:ascii="Tahoma" w:hAnsi="Tahoma" w:cs="Tahoma"/>
          <w:sz w:val="20"/>
          <w:szCs w:val="20"/>
        </w:rPr>
        <w:t>9.    OBRIGAÇÕES DA CONTRATANTE</w:t>
      </w:r>
    </w:p>
    <w:p w14:paraId="4ADB0B4C" w14:textId="77777777" w:rsidR="006907A2" w:rsidRPr="0006522C" w:rsidRDefault="006907A2" w:rsidP="006907A2">
      <w:pPr>
        <w:spacing w:after="0" w:line="240" w:lineRule="auto"/>
        <w:jc w:val="both"/>
        <w:rPr>
          <w:rFonts w:ascii="Tahoma" w:hAnsi="Tahoma" w:cs="Tahoma"/>
          <w:sz w:val="20"/>
          <w:szCs w:val="20"/>
        </w:rPr>
      </w:pPr>
    </w:p>
    <w:p w14:paraId="504D44EA" w14:textId="77777777" w:rsidR="006907A2" w:rsidRPr="0006522C" w:rsidRDefault="006907A2" w:rsidP="006907A2">
      <w:pPr>
        <w:spacing w:after="0" w:line="240" w:lineRule="auto"/>
        <w:jc w:val="both"/>
        <w:rPr>
          <w:rFonts w:ascii="Tahoma" w:hAnsi="Tahoma" w:cs="Tahoma"/>
          <w:sz w:val="20"/>
          <w:szCs w:val="20"/>
        </w:rPr>
      </w:pPr>
      <w:r w:rsidRPr="0006522C">
        <w:rPr>
          <w:rFonts w:ascii="Tahoma" w:hAnsi="Tahoma" w:cs="Tahoma"/>
          <w:sz w:val="20"/>
          <w:szCs w:val="20"/>
        </w:rPr>
        <w:t>10.   OBRIGAÇÕES DA CONTRATADA</w:t>
      </w:r>
    </w:p>
    <w:p w14:paraId="3F59AAD6" w14:textId="77777777" w:rsidR="006907A2" w:rsidRPr="0006522C" w:rsidRDefault="006907A2" w:rsidP="006907A2">
      <w:pPr>
        <w:spacing w:after="0" w:line="240" w:lineRule="auto"/>
        <w:jc w:val="both"/>
        <w:rPr>
          <w:rFonts w:ascii="Tahoma" w:hAnsi="Tahoma" w:cs="Tahoma"/>
          <w:sz w:val="20"/>
          <w:szCs w:val="20"/>
        </w:rPr>
      </w:pPr>
    </w:p>
    <w:p w14:paraId="6DFBA7CF" w14:textId="77777777" w:rsidR="006907A2" w:rsidRPr="0006522C" w:rsidRDefault="006907A2" w:rsidP="006907A2">
      <w:pPr>
        <w:spacing w:after="0" w:line="240" w:lineRule="auto"/>
        <w:jc w:val="both"/>
        <w:rPr>
          <w:rFonts w:ascii="Tahoma" w:hAnsi="Tahoma" w:cs="Tahoma"/>
          <w:sz w:val="20"/>
          <w:szCs w:val="20"/>
        </w:rPr>
      </w:pPr>
      <w:r w:rsidRPr="0006522C">
        <w:rPr>
          <w:rFonts w:ascii="Tahoma" w:hAnsi="Tahoma" w:cs="Tahoma"/>
          <w:sz w:val="20"/>
          <w:szCs w:val="20"/>
        </w:rPr>
        <w:t>11.   DA FISCALIZAÇÃO</w:t>
      </w:r>
    </w:p>
    <w:p w14:paraId="6A61A8C2" w14:textId="77777777" w:rsidR="006907A2" w:rsidRPr="0006522C" w:rsidRDefault="006907A2" w:rsidP="006907A2">
      <w:pPr>
        <w:spacing w:after="0" w:line="240" w:lineRule="auto"/>
        <w:jc w:val="both"/>
        <w:rPr>
          <w:rFonts w:ascii="Tahoma" w:hAnsi="Tahoma" w:cs="Tahoma"/>
          <w:sz w:val="20"/>
          <w:szCs w:val="20"/>
        </w:rPr>
      </w:pPr>
    </w:p>
    <w:p w14:paraId="3F93FE5B" w14:textId="77777777" w:rsidR="006907A2" w:rsidRPr="0006522C" w:rsidRDefault="006907A2" w:rsidP="006907A2">
      <w:pPr>
        <w:spacing w:after="0" w:line="240" w:lineRule="auto"/>
        <w:jc w:val="both"/>
        <w:rPr>
          <w:rFonts w:ascii="Tahoma" w:hAnsi="Tahoma" w:cs="Tahoma"/>
          <w:sz w:val="20"/>
          <w:szCs w:val="20"/>
        </w:rPr>
      </w:pPr>
      <w:r w:rsidRPr="0006522C">
        <w:rPr>
          <w:rFonts w:ascii="Tahoma" w:hAnsi="Tahoma" w:cs="Tahoma"/>
          <w:sz w:val="20"/>
          <w:szCs w:val="20"/>
        </w:rPr>
        <w:t>12.   DA PARALISAÇÃO DOS SERVIÇOS</w:t>
      </w:r>
    </w:p>
    <w:p w14:paraId="2B91C7C5" w14:textId="77777777" w:rsidR="006907A2" w:rsidRPr="0006522C" w:rsidRDefault="006907A2" w:rsidP="006907A2">
      <w:pPr>
        <w:spacing w:after="0" w:line="240" w:lineRule="auto"/>
        <w:jc w:val="both"/>
        <w:rPr>
          <w:rFonts w:ascii="Tahoma" w:hAnsi="Tahoma" w:cs="Tahoma"/>
          <w:sz w:val="20"/>
          <w:szCs w:val="20"/>
        </w:rPr>
      </w:pPr>
      <w:r w:rsidRPr="0006522C">
        <w:rPr>
          <w:rFonts w:ascii="Tahoma" w:hAnsi="Tahoma" w:cs="Tahoma"/>
          <w:sz w:val="20"/>
          <w:szCs w:val="20"/>
        </w:rPr>
        <w:t xml:space="preserve"> </w:t>
      </w:r>
    </w:p>
    <w:p w14:paraId="12A99AD3" w14:textId="77777777" w:rsidR="006907A2" w:rsidRPr="0006522C" w:rsidRDefault="006907A2" w:rsidP="006907A2">
      <w:pPr>
        <w:spacing w:after="0" w:line="240" w:lineRule="auto"/>
        <w:jc w:val="both"/>
        <w:rPr>
          <w:rFonts w:ascii="Tahoma" w:hAnsi="Tahoma" w:cs="Tahoma"/>
          <w:sz w:val="20"/>
          <w:szCs w:val="20"/>
        </w:rPr>
      </w:pPr>
      <w:r w:rsidRPr="0006522C">
        <w:rPr>
          <w:rFonts w:ascii="Tahoma" w:hAnsi="Tahoma" w:cs="Tahoma"/>
          <w:sz w:val="20"/>
          <w:szCs w:val="20"/>
        </w:rPr>
        <w:t>13.   DAS ALTERAÇÕES CONTRATUAIS</w:t>
      </w:r>
    </w:p>
    <w:p w14:paraId="0FA5445B" w14:textId="77777777" w:rsidR="006907A2" w:rsidRPr="0006522C" w:rsidRDefault="006907A2" w:rsidP="006907A2">
      <w:pPr>
        <w:spacing w:after="0" w:line="240" w:lineRule="auto"/>
        <w:jc w:val="both"/>
        <w:rPr>
          <w:rFonts w:ascii="Tahoma" w:hAnsi="Tahoma" w:cs="Tahoma"/>
          <w:sz w:val="20"/>
          <w:szCs w:val="20"/>
        </w:rPr>
      </w:pPr>
    </w:p>
    <w:p w14:paraId="523C1745" w14:textId="77777777" w:rsidR="006907A2" w:rsidRPr="0006522C" w:rsidRDefault="006907A2" w:rsidP="006907A2">
      <w:pPr>
        <w:spacing w:after="0" w:line="240" w:lineRule="auto"/>
        <w:jc w:val="both"/>
        <w:rPr>
          <w:rFonts w:ascii="Tahoma" w:hAnsi="Tahoma" w:cs="Tahoma"/>
          <w:sz w:val="20"/>
          <w:szCs w:val="20"/>
        </w:rPr>
      </w:pPr>
      <w:r w:rsidRPr="0006522C">
        <w:rPr>
          <w:rFonts w:ascii="Tahoma" w:hAnsi="Tahoma" w:cs="Tahoma"/>
          <w:sz w:val="20"/>
          <w:szCs w:val="20"/>
        </w:rPr>
        <w:t>14.   DA TRANSFERÊNCIA E SUB-EMPREITADA</w:t>
      </w:r>
    </w:p>
    <w:p w14:paraId="6655A574" w14:textId="77777777" w:rsidR="006907A2" w:rsidRPr="0006522C" w:rsidRDefault="006907A2" w:rsidP="006907A2">
      <w:pPr>
        <w:spacing w:after="0" w:line="240" w:lineRule="auto"/>
        <w:jc w:val="both"/>
        <w:rPr>
          <w:rFonts w:ascii="Tahoma" w:hAnsi="Tahoma" w:cs="Tahoma"/>
          <w:sz w:val="20"/>
          <w:szCs w:val="20"/>
        </w:rPr>
      </w:pPr>
    </w:p>
    <w:p w14:paraId="7EB948D9" w14:textId="77777777" w:rsidR="006907A2" w:rsidRPr="0006522C" w:rsidRDefault="006907A2" w:rsidP="006907A2">
      <w:pPr>
        <w:spacing w:after="0" w:line="240" w:lineRule="auto"/>
        <w:jc w:val="both"/>
        <w:rPr>
          <w:rFonts w:ascii="Tahoma" w:hAnsi="Tahoma" w:cs="Tahoma"/>
          <w:sz w:val="20"/>
          <w:szCs w:val="20"/>
        </w:rPr>
      </w:pPr>
      <w:r w:rsidRPr="0006522C">
        <w:rPr>
          <w:rFonts w:ascii="Tahoma" w:hAnsi="Tahoma" w:cs="Tahoma"/>
          <w:sz w:val="20"/>
          <w:szCs w:val="20"/>
        </w:rPr>
        <w:t>15.   DAS PENALIDADES</w:t>
      </w:r>
    </w:p>
    <w:p w14:paraId="252CBAC0" w14:textId="77777777" w:rsidR="006907A2" w:rsidRPr="0006522C" w:rsidRDefault="006907A2" w:rsidP="006907A2">
      <w:pPr>
        <w:spacing w:after="0" w:line="240" w:lineRule="auto"/>
        <w:jc w:val="both"/>
        <w:rPr>
          <w:rFonts w:ascii="Tahoma" w:hAnsi="Tahoma" w:cs="Tahoma"/>
          <w:sz w:val="20"/>
          <w:szCs w:val="20"/>
        </w:rPr>
      </w:pPr>
    </w:p>
    <w:p w14:paraId="40050C6D" w14:textId="77777777" w:rsidR="006907A2" w:rsidRPr="0006522C" w:rsidRDefault="006907A2" w:rsidP="006907A2">
      <w:pPr>
        <w:spacing w:after="0" w:line="240" w:lineRule="auto"/>
        <w:jc w:val="both"/>
        <w:rPr>
          <w:rFonts w:ascii="Tahoma" w:hAnsi="Tahoma" w:cs="Tahoma"/>
          <w:sz w:val="20"/>
          <w:szCs w:val="20"/>
        </w:rPr>
      </w:pPr>
      <w:r w:rsidRPr="0006522C">
        <w:rPr>
          <w:rFonts w:ascii="Tahoma" w:hAnsi="Tahoma" w:cs="Tahoma"/>
          <w:sz w:val="20"/>
          <w:szCs w:val="20"/>
        </w:rPr>
        <w:t>16.   DA RESCISÃO CONTRATUAL</w:t>
      </w:r>
    </w:p>
    <w:p w14:paraId="1CBA7FAD" w14:textId="77777777" w:rsidR="006907A2" w:rsidRPr="0006522C" w:rsidRDefault="006907A2" w:rsidP="006907A2">
      <w:pPr>
        <w:spacing w:after="0" w:line="240" w:lineRule="auto"/>
        <w:jc w:val="both"/>
        <w:rPr>
          <w:rFonts w:ascii="Tahoma" w:hAnsi="Tahoma" w:cs="Tahoma"/>
          <w:sz w:val="20"/>
          <w:szCs w:val="20"/>
        </w:rPr>
      </w:pPr>
    </w:p>
    <w:p w14:paraId="39C0CDAA" w14:textId="77777777" w:rsidR="006907A2" w:rsidRPr="0006522C" w:rsidRDefault="006907A2" w:rsidP="006907A2">
      <w:pPr>
        <w:spacing w:after="0" w:line="240" w:lineRule="auto"/>
        <w:jc w:val="both"/>
        <w:rPr>
          <w:rFonts w:ascii="Tahoma" w:hAnsi="Tahoma" w:cs="Tahoma"/>
          <w:sz w:val="20"/>
          <w:szCs w:val="20"/>
        </w:rPr>
      </w:pPr>
      <w:r w:rsidRPr="0006522C">
        <w:rPr>
          <w:rFonts w:ascii="Tahoma" w:hAnsi="Tahoma" w:cs="Tahoma"/>
          <w:sz w:val="20"/>
          <w:szCs w:val="20"/>
        </w:rPr>
        <w:t>17.   DA DOCUMENTAÇÃO CONTRATUAL</w:t>
      </w:r>
    </w:p>
    <w:p w14:paraId="349EC6FA" w14:textId="77777777" w:rsidR="006907A2" w:rsidRPr="0006522C" w:rsidRDefault="006907A2" w:rsidP="006907A2">
      <w:pPr>
        <w:spacing w:after="0" w:line="240" w:lineRule="auto"/>
        <w:jc w:val="both"/>
        <w:rPr>
          <w:rFonts w:ascii="Tahoma" w:hAnsi="Tahoma" w:cs="Tahoma"/>
          <w:sz w:val="20"/>
          <w:szCs w:val="20"/>
        </w:rPr>
      </w:pPr>
    </w:p>
    <w:p w14:paraId="4A4444F4" w14:textId="77777777" w:rsidR="006907A2" w:rsidRPr="0006522C" w:rsidRDefault="006907A2" w:rsidP="006907A2">
      <w:pPr>
        <w:spacing w:after="0" w:line="240" w:lineRule="auto"/>
        <w:jc w:val="both"/>
        <w:rPr>
          <w:rFonts w:ascii="Tahoma" w:hAnsi="Tahoma" w:cs="Tahoma"/>
          <w:sz w:val="20"/>
          <w:szCs w:val="20"/>
        </w:rPr>
      </w:pPr>
      <w:r w:rsidRPr="0006522C">
        <w:rPr>
          <w:rFonts w:ascii="Tahoma" w:hAnsi="Tahoma" w:cs="Tahoma"/>
          <w:sz w:val="20"/>
          <w:szCs w:val="20"/>
        </w:rPr>
        <w:t>18.   LEGISLAÇÃO APLICÁVEL</w:t>
      </w:r>
    </w:p>
    <w:p w14:paraId="38162034" w14:textId="77777777" w:rsidR="006907A2" w:rsidRPr="0006522C" w:rsidRDefault="006907A2" w:rsidP="006907A2">
      <w:pPr>
        <w:spacing w:after="0" w:line="240" w:lineRule="auto"/>
        <w:jc w:val="both"/>
        <w:rPr>
          <w:rFonts w:ascii="Tahoma" w:hAnsi="Tahoma" w:cs="Tahoma"/>
          <w:sz w:val="20"/>
          <w:szCs w:val="20"/>
        </w:rPr>
      </w:pPr>
    </w:p>
    <w:p w14:paraId="43DE4362" w14:textId="77777777" w:rsidR="006907A2" w:rsidRPr="0006522C" w:rsidRDefault="006907A2" w:rsidP="006907A2">
      <w:pPr>
        <w:spacing w:after="0" w:line="240" w:lineRule="auto"/>
        <w:jc w:val="both"/>
        <w:rPr>
          <w:rFonts w:ascii="Tahoma" w:hAnsi="Tahoma" w:cs="Tahoma"/>
          <w:sz w:val="20"/>
          <w:szCs w:val="20"/>
        </w:rPr>
      </w:pPr>
      <w:r w:rsidRPr="0006522C">
        <w:rPr>
          <w:rFonts w:ascii="Tahoma" w:hAnsi="Tahoma" w:cs="Tahoma"/>
          <w:sz w:val="20"/>
          <w:szCs w:val="20"/>
        </w:rPr>
        <w:t>19.   DAS DISPOSIÇÕES FINAIS</w:t>
      </w:r>
    </w:p>
    <w:p w14:paraId="40CBCDEF" w14:textId="77777777" w:rsidR="006907A2" w:rsidRPr="0006522C" w:rsidRDefault="006907A2" w:rsidP="006907A2">
      <w:pPr>
        <w:spacing w:after="0" w:line="240" w:lineRule="auto"/>
        <w:jc w:val="both"/>
        <w:rPr>
          <w:rFonts w:ascii="Tahoma" w:hAnsi="Tahoma" w:cs="Tahoma"/>
          <w:sz w:val="20"/>
          <w:szCs w:val="20"/>
        </w:rPr>
      </w:pPr>
    </w:p>
    <w:p w14:paraId="65A820AA" w14:textId="77777777" w:rsidR="006907A2" w:rsidRPr="0006522C" w:rsidRDefault="006907A2" w:rsidP="006907A2">
      <w:pPr>
        <w:spacing w:after="0" w:line="240" w:lineRule="auto"/>
        <w:jc w:val="both"/>
        <w:rPr>
          <w:rFonts w:ascii="Tahoma" w:hAnsi="Tahoma" w:cs="Tahoma"/>
          <w:sz w:val="20"/>
          <w:szCs w:val="20"/>
        </w:rPr>
      </w:pPr>
      <w:r w:rsidRPr="0006522C">
        <w:rPr>
          <w:rFonts w:ascii="Tahoma" w:hAnsi="Tahoma" w:cs="Tahoma"/>
          <w:sz w:val="20"/>
          <w:szCs w:val="20"/>
        </w:rPr>
        <w:t>20.   DO FORO</w:t>
      </w:r>
    </w:p>
    <w:p w14:paraId="7DFA0799" w14:textId="77777777" w:rsidR="006907A2" w:rsidRPr="0006522C" w:rsidRDefault="006907A2" w:rsidP="006907A2">
      <w:pPr>
        <w:spacing w:after="0" w:line="240" w:lineRule="auto"/>
        <w:jc w:val="both"/>
        <w:rPr>
          <w:rFonts w:ascii="Tahoma" w:hAnsi="Tahoma" w:cs="Tahoma"/>
          <w:b/>
          <w:i/>
          <w:sz w:val="20"/>
          <w:szCs w:val="20"/>
        </w:rPr>
      </w:pPr>
    </w:p>
    <w:p w14:paraId="7C0283B8" w14:textId="77777777" w:rsidR="006907A2" w:rsidRPr="0006522C" w:rsidRDefault="006907A2" w:rsidP="006907A2">
      <w:pPr>
        <w:spacing w:after="0" w:line="240" w:lineRule="auto"/>
        <w:jc w:val="both"/>
        <w:rPr>
          <w:rFonts w:ascii="Tahoma" w:hAnsi="Tahoma" w:cs="Tahoma"/>
          <w:b/>
          <w:i/>
          <w:sz w:val="20"/>
          <w:szCs w:val="20"/>
        </w:rPr>
      </w:pPr>
    </w:p>
    <w:p w14:paraId="078435E3" w14:textId="77777777" w:rsidR="006907A2" w:rsidRPr="0006522C" w:rsidRDefault="006907A2" w:rsidP="006907A2">
      <w:pPr>
        <w:spacing w:after="0" w:line="240" w:lineRule="auto"/>
        <w:jc w:val="both"/>
        <w:rPr>
          <w:rFonts w:ascii="Tahoma" w:hAnsi="Tahoma" w:cs="Tahoma"/>
          <w:b/>
          <w:i/>
          <w:sz w:val="20"/>
          <w:szCs w:val="20"/>
        </w:rPr>
      </w:pPr>
    </w:p>
    <w:p w14:paraId="76140BAB" w14:textId="77777777" w:rsidR="006907A2" w:rsidRPr="0006522C" w:rsidRDefault="006907A2" w:rsidP="006907A2">
      <w:pPr>
        <w:spacing w:after="0" w:line="360" w:lineRule="auto"/>
        <w:jc w:val="both"/>
        <w:rPr>
          <w:rFonts w:ascii="Tahoma" w:hAnsi="Tahoma" w:cs="Tahoma"/>
          <w:b/>
          <w:i/>
          <w:sz w:val="20"/>
          <w:szCs w:val="20"/>
        </w:rPr>
      </w:pPr>
    </w:p>
    <w:p w14:paraId="7A10A6E3" w14:textId="3A4FEACB" w:rsidR="006907A2" w:rsidRPr="0006522C" w:rsidRDefault="006907A2" w:rsidP="006907A2">
      <w:pPr>
        <w:keepNext/>
        <w:spacing w:after="0" w:line="360" w:lineRule="auto"/>
        <w:ind w:firstLine="22"/>
        <w:jc w:val="both"/>
        <w:outlineLvl w:val="0"/>
        <w:rPr>
          <w:rFonts w:ascii="Tahoma" w:hAnsi="Tahoma" w:cs="Tahoma"/>
          <w:b/>
          <w:sz w:val="20"/>
          <w:szCs w:val="20"/>
        </w:rPr>
      </w:pPr>
      <w:r w:rsidRPr="0006522C">
        <w:rPr>
          <w:rFonts w:ascii="Tahoma" w:hAnsi="Tahoma" w:cs="Tahoma"/>
          <w:b/>
          <w:i/>
          <w:sz w:val="20"/>
          <w:szCs w:val="20"/>
        </w:rPr>
        <w:t xml:space="preserve">PROCESSO N° </w:t>
      </w:r>
      <w:r w:rsidR="00467F25" w:rsidRPr="0006522C">
        <w:rPr>
          <w:rFonts w:ascii="Tahoma" w:hAnsi="Tahoma" w:cs="Tahoma"/>
          <w:b/>
          <w:i/>
          <w:sz w:val="20"/>
          <w:szCs w:val="20"/>
        </w:rPr>
        <w:t>3678/</w:t>
      </w:r>
      <w:r w:rsidRPr="0006522C">
        <w:rPr>
          <w:rFonts w:ascii="Tahoma" w:hAnsi="Tahoma" w:cs="Tahoma"/>
          <w:b/>
          <w:i/>
          <w:sz w:val="20"/>
          <w:szCs w:val="20"/>
        </w:rPr>
        <w:t>2.024.</w:t>
      </w:r>
    </w:p>
    <w:p w14:paraId="6BDF57C3" w14:textId="436BD5C6" w:rsidR="006907A2" w:rsidRPr="0006522C" w:rsidRDefault="006907A2" w:rsidP="006907A2">
      <w:pPr>
        <w:spacing w:after="0" w:line="360" w:lineRule="auto"/>
        <w:jc w:val="both"/>
        <w:rPr>
          <w:rFonts w:ascii="Tahoma" w:hAnsi="Tahoma" w:cs="Tahoma"/>
          <w:sz w:val="20"/>
          <w:szCs w:val="20"/>
        </w:rPr>
      </w:pPr>
      <w:r w:rsidRPr="0006522C">
        <w:rPr>
          <w:rFonts w:ascii="Tahoma" w:hAnsi="Tahoma" w:cs="Tahoma"/>
          <w:b/>
          <w:i/>
          <w:sz w:val="20"/>
          <w:szCs w:val="20"/>
        </w:rPr>
        <w:t xml:space="preserve">PREGÃO ELETRÔNICO Nº </w:t>
      </w:r>
      <w:r w:rsidR="002949FF">
        <w:rPr>
          <w:rFonts w:ascii="Tahoma" w:hAnsi="Tahoma" w:cs="Tahoma"/>
          <w:b/>
          <w:i/>
          <w:sz w:val="20"/>
          <w:szCs w:val="20"/>
        </w:rPr>
        <w:t>123/</w:t>
      </w:r>
      <w:r w:rsidRPr="0006522C">
        <w:rPr>
          <w:rFonts w:ascii="Tahoma" w:hAnsi="Tahoma" w:cs="Tahoma"/>
          <w:b/>
          <w:i/>
          <w:sz w:val="20"/>
          <w:szCs w:val="20"/>
        </w:rPr>
        <w:t xml:space="preserve">2.024. </w:t>
      </w:r>
    </w:p>
    <w:p w14:paraId="7236B312" w14:textId="77777777" w:rsidR="006907A2" w:rsidRPr="0006522C" w:rsidRDefault="006907A2" w:rsidP="006907A2">
      <w:pPr>
        <w:spacing w:after="0" w:line="360" w:lineRule="auto"/>
        <w:jc w:val="both"/>
        <w:rPr>
          <w:rFonts w:ascii="Tahoma" w:hAnsi="Tahoma" w:cs="Tahoma"/>
          <w:sz w:val="20"/>
          <w:szCs w:val="20"/>
        </w:rPr>
      </w:pPr>
      <w:r w:rsidRPr="0006522C">
        <w:rPr>
          <w:rFonts w:ascii="Tahoma" w:hAnsi="Tahoma" w:cs="Tahoma"/>
          <w:b/>
          <w:i/>
          <w:sz w:val="20"/>
          <w:szCs w:val="20"/>
        </w:rPr>
        <w:t>CONTRATO ADMINISTRATIVO Nº ZZZ/2.024.</w:t>
      </w:r>
    </w:p>
    <w:p w14:paraId="3780B4A6" w14:textId="77777777" w:rsidR="006907A2" w:rsidRPr="0006522C" w:rsidRDefault="006907A2" w:rsidP="006907A2">
      <w:pPr>
        <w:spacing w:line="360" w:lineRule="auto"/>
        <w:ind w:left="4248"/>
        <w:jc w:val="both"/>
        <w:rPr>
          <w:rFonts w:ascii="Tahoma" w:hAnsi="Tahoma" w:cs="Tahoma"/>
          <w:sz w:val="20"/>
          <w:szCs w:val="20"/>
        </w:rPr>
      </w:pPr>
    </w:p>
    <w:p w14:paraId="5F9F0890" w14:textId="77777777" w:rsidR="006907A2" w:rsidRPr="0006522C" w:rsidRDefault="006907A2" w:rsidP="006907A2">
      <w:pPr>
        <w:spacing w:line="360" w:lineRule="auto"/>
        <w:ind w:left="4248"/>
        <w:jc w:val="both"/>
        <w:rPr>
          <w:rFonts w:ascii="Tahoma" w:hAnsi="Tahoma" w:cs="Tahoma"/>
          <w:sz w:val="20"/>
          <w:szCs w:val="20"/>
        </w:rPr>
      </w:pPr>
    </w:p>
    <w:p w14:paraId="7318685B" w14:textId="77777777" w:rsidR="006907A2" w:rsidRPr="0006522C" w:rsidRDefault="006907A2" w:rsidP="006907A2">
      <w:pPr>
        <w:spacing w:line="360" w:lineRule="auto"/>
        <w:ind w:left="4248"/>
        <w:jc w:val="both"/>
        <w:rPr>
          <w:rFonts w:ascii="Tahoma" w:hAnsi="Tahoma" w:cs="Tahoma"/>
          <w:sz w:val="20"/>
          <w:szCs w:val="20"/>
        </w:rPr>
      </w:pPr>
    </w:p>
    <w:p w14:paraId="0A68686B" w14:textId="4D6B5BAA" w:rsidR="006907A2" w:rsidRPr="0006522C" w:rsidRDefault="006907A2" w:rsidP="006907A2">
      <w:pPr>
        <w:spacing w:line="360" w:lineRule="auto"/>
        <w:ind w:left="3402"/>
        <w:jc w:val="both"/>
        <w:rPr>
          <w:rFonts w:ascii="Tahoma" w:hAnsi="Tahoma" w:cs="Tahoma"/>
          <w:sz w:val="20"/>
          <w:szCs w:val="20"/>
        </w:rPr>
      </w:pPr>
      <w:r w:rsidRPr="0006522C">
        <w:rPr>
          <w:rFonts w:ascii="Tahoma" w:hAnsi="Tahoma" w:cs="Tahoma"/>
          <w:sz w:val="20"/>
          <w:szCs w:val="20"/>
        </w:rPr>
        <w:t xml:space="preserve">CONTRATO DE EMPREITADA </w:t>
      </w:r>
      <w:r w:rsidR="00826CEF" w:rsidRPr="0006522C">
        <w:rPr>
          <w:rFonts w:ascii="Tahoma" w:hAnsi="Tahoma" w:cs="Tahoma"/>
          <w:sz w:val="20"/>
          <w:szCs w:val="20"/>
        </w:rPr>
        <w:t>CONFORME CRITÉRIO DEFINIDO NO ANEXO I DO EDITAL</w:t>
      </w:r>
      <w:r w:rsidRPr="0006522C">
        <w:rPr>
          <w:rFonts w:ascii="Tahoma" w:hAnsi="Tahoma" w:cs="Tahoma"/>
          <w:sz w:val="20"/>
          <w:szCs w:val="20"/>
        </w:rPr>
        <w:t xml:space="preserve"> QUE ENTRE SI CELEBRAM AS PARTES:</w:t>
      </w:r>
      <w:r w:rsidRPr="0006522C">
        <w:rPr>
          <w:rFonts w:ascii="Tahoma" w:hAnsi="Tahoma" w:cs="Tahoma"/>
          <w:b/>
          <w:sz w:val="20"/>
          <w:szCs w:val="20"/>
        </w:rPr>
        <w:t xml:space="preserve"> PREFEITURA DO MUNICÍPIO DE DESCALVADO,</w:t>
      </w:r>
      <w:r w:rsidRPr="0006522C">
        <w:rPr>
          <w:rFonts w:ascii="Tahoma" w:hAnsi="Tahoma" w:cs="Tahoma"/>
          <w:sz w:val="20"/>
          <w:szCs w:val="20"/>
        </w:rPr>
        <w:t xml:space="preserve"> </w:t>
      </w:r>
      <w:r w:rsidRPr="0006522C">
        <w:rPr>
          <w:rFonts w:ascii="Tahoma" w:hAnsi="Tahoma" w:cs="Tahoma"/>
          <w:b/>
          <w:bCs/>
          <w:sz w:val="20"/>
          <w:szCs w:val="20"/>
        </w:rPr>
        <w:t>SÃO PAULO</w:t>
      </w:r>
      <w:r w:rsidRPr="0006522C">
        <w:rPr>
          <w:rFonts w:ascii="Tahoma" w:hAnsi="Tahoma" w:cs="Tahoma"/>
          <w:sz w:val="20"/>
          <w:szCs w:val="20"/>
        </w:rPr>
        <w:t xml:space="preserve"> E </w:t>
      </w:r>
      <w:r w:rsidRPr="0006522C">
        <w:rPr>
          <w:rFonts w:ascii="Tahoma" w:hAnsi="Tahoma" w:cs="Tahoma"/>
          <w:b/>
          <w:sz w:val="20"/>
          <w:szCs w:val="20"/>
        </w:rPr>
        <w:t>XXXXXXXXXXXXXXX,</w:t>
      </w:r>
      <w:r w:rsidRPr="0006522C">
        <w:rPr>
          <w:rFonts w:ascii="Tahoma" w:hAnsi="Tahoma" w:cs="Tahoma"/>
          <w:sz w:val="20"/>
          <w:szCs w:val="20"/>
        </w:rPr>
        <w:t xml:space="preserve"> PARA A PRESTAÇÃO DE SERVIÇOS.</w:t>
      </w:r>
    </w:p>
    <w:p w14:paraId="627A8000" w14:textId="77777777" w:rsidR="006907A2" w:rsidRPr="0006522C" w:rsidRDefault="006907A2" w:rsidP="006907A2">
      <w:pPr>
        <w:spacing w:line="360" w:lineRule="auto"/>
        <w:jc w:val="both"/>
        <w:rPr>
          <w:rFonts w:ascii="Tahoma" w:hAnsi="Tahoma" w:cs="Tahoma"/>
          <w:sz w:val="20"/>
          <w:szCs w:val="20"/>
        </w:rPr>
      </w:pPr>
    </w:p>
    <w:p w14:paraId="108D6382" w14:textId="77777777" w:rsidR="006907A2" w:rsidRPr="0006522C" w:rsidRDefault="006907A2" w:rsidP="006907A2">
      <w:pPr>
        <w:spacing w:line="360" w:lineRule="auto"/>
        <w:jc w:val="both"/>
        <w:rPr>
          <w:rFonts w:ascii="Tahoma" w:hAnsi="Tahoma" w:cs="Tahoma"/>
          <w:sz w:val="20"/>
          <w:szCs w:val="20"/>
        </w:rPr>
      </w:pPr>
    </w:p>
    <w:p w14:paraId="1B2F2E19" w14:textId="77777777" w:rsidR="006907A2" w:rsidRPr="0006522C" w:rsidRDefault="006907A2" w:rsidP="00467F25">
      <w:pPr>
        <w:spacing w:after="0" w:line="360" w:lineRule="auto"/>
        <w:ind w:firstLine="3402"/>
        <w:jc w:val="both"/>
        <w:rPr>
          <w:rFonts w:ascii="Tahoma" w:hAnsi="Tahoma" w:cs="Tahoma"/>
          <w:sz w:val="20"/>
          <w:szCs w:val="20"/>
        </w:rPr>
      </w:pPr>
      <w:r w:rsidRPr="0006522C">
        <w:rPr>
          <w:rFonts w:ascii="Tahoma" w:hAnsi="Tahoma" w:cs="Tahoma"/>
          <w:sz w:val="20"/>
          <w:szCs w:val="20"/>
        </w:rPr>
        <w:t xml:space="preserve">Pelo presente Contrato de Empreitada, a </w:t>
      </w:r>
      <w:r w:rsidRPr="0006522C">
        <w:rPr>
          <w:rFonts w:ascii="Tahoma" w:hAnsi="Tahoma" w:cs="Tahoma"/>
          <w:b/>
          <w:sz w:val="20"/>
          <w:szCs w:val="20"/>
        </w:rPr>
        <w:t>PREFEITURA DO MUNICÍPIO DE DESCALVADO</w:t>
      </w:r>
      <w:r w:rsidRPr="0006522C">
        <w:rPr>
          <w:rFonts w:ascii="Tahoma" w:hAnsi="Tahoma" w:cs="Tahoma"/>
          <w:sz w:val="20"/>
          <w:szCs w:val="20"/>
        </w:rPr>
        <w:t xml:space="preserve">, com sede a Rua José Quirino Ribeiro nº 55, Bairro Jardim Belém, em Descalvado, Estado de São Paulo, inscrita no CNPJ sob nº 46.732.442/0001-23, aqui representada pelo Seu Prefeito Senhor </w:t>
      </w:r>
      <w:r w:rsidRPr="0006522C">
        <w:rPr>
          <w:rFonts w:ascii="Tahoma" w:hAnsi="Tahoma" w:cs="Tahoma"/>
          <w:b/>
          <w:sz w:val="20"/>
          <w:szCs w:val="20"/>
        </w:rPr>
        <w:t xml:space="preserve">ANTÔNIO CARLOS RESCHINI, </w:t>
      </w:r>
      <w:r w:rsidRPr="0006522C">
        <w:rPr>
          <w:rFonts w:ascii="Tahoma" w:hAnsi="Tahoma" w:cs="Tahoma"/>
          <w:sz w:val="20"/>
          <w:szCs w:val="20"/>
        </w:rPr>
        <w:t xml:space="preserve">denominada </w:t>
      </w:r>
      <w:r w:rsidRPr="0006522C">
        <w:rPr>
          <w:rFonts w:ascii="Tahoma" w:hAnsi="Tahoma" w:cs="Tahoma"/>
          <w:b/>
          <w:sz w:val="20"/>
          <w:szCs w:val="20"/>
        </w:rPr>
        <w:t>CONTRATANTE,</w:t>
      </w:r>
      <w:r w:rsidRPr="0006522C">
        <w:rPr>
          <w:rFonts w:ascii="Tahoma" w:hAnsi="Tahoma" w:cs="Tahoma"/>
          <w:sz w:val="20"/>
          <w:szCs w:val="20"/>
        </w:rPr>
        <w:t xml:space="preserve"> e, de outro lado </w:t>
      </w:r>
      <w:r w:rsidRPr="0006522C">
        <w:rPr>
          <w:rFonts w:ascii="Tahoma" w:hAnsi="Tahoma" w:cs="Tahoma"/>
          <w:b/>
          <w:sz w:val="20"/>
          <w:szCs w:val="20"/>
        </w:rPr>
        <w:t>XXXXXXXXXXXXXXXXXX</w:t>
      </w:r>
      <w:r w:rsidRPr="0006522C">
        <w:rPr>
          <w:rFonts w:ascii="Tahoma" w:hAnsi="Tahoma" w:cs="Tahoma"/>
          <w:sz w:val="20"/>
          <w:szCs w:val="20"/>
        </w:rPr>
        <w:t xml:space="preserve">, inscrito no C.N.P.J. (MF) sob nº 00.000.000/0000-00, com sede na Rua xxxxxxxxxxxxxxxxxxxxxxxxxx, nº 000, na cidade de xxxxxxxxxxx, Estado de xxxxxxx, aqui representado pelo(a) Senhor(a) </w:t>
      </w:r>
      <w:r w:rsidRPr="0006522C">
        <w:rPr>
          <w:rFonts w:ascii="Tahoma" w:hAnsi="Tahoma" w:cs="Tahoma"/>
          <w:b/>
          <w:sz w:val="20"/>
          <w:szCs w:val="20"/>
        </w:rPr>
        <w:t>XXXXXXXXXXXXXXXXXXXXXXX</w:t>
      </w:r>
      <w:r w:rsidRPr="0006522C">
        <w:rPr>
          <w:rFonts w:ascii="Tahoma" w:hAnsi="Tahoma" w:cs="Tahoma"/>
          <w:sz w:val="20"/>
          <w:szCs w:val="20"/>
        </w:rPr>
        <w:t xml:space="preserve">, portador(a) da Carteira de Identidade R.G. nº 0.000.000, expedida pela Secretaria de Segurança Pública do Estado de XXXXXXX, inscrito(a) no C.P.F. (MF) sob nº 000.000.000-00, doravante denominado(a) </w:t>
      </w:r>
      <w:r w:rsidRPr="0006522C">
        <w:rPr>
          <w:rFonts w:ascii="Tahoma" w:hAnsi="Tahoma" w:cs="Tahoma"/>
          <w:b/>
          <w:sz w:val="20"/>
          <w:szCs w:val="20"/>
        </w:rPr>
        <w:t>CONTRATADO(A),</w:t>
      </w:r>
      <w:r w:rsidRPr="0006522C">
        <w:rPr>
          <w:rFonts w:ascii="Tahoma" w:hAnsi="Tahoma" w:cs="Tahoma"/>
          <w:sz w:val="20"/>
          <w:szCs w:val="20"/>
        </w:rPr>
        <w:t xml:space="preserve"> e perante as testemunhas abaixo firmadas, pactuam o presente Contrato que se regerá atendendo as cláusulas e condições que enunciam a seguir:</w:t>
      </w:r>
    </w:p>
    <w:p w14:paraId="3963B022" w14:textId="77777777" w:rsidR="00467F25" w:rsidRPr="0006522C" w:rsidRDefault="00467F25" w:rsidP="00467F25">
      <w:pPr>
        <w:spacing w:after="0" w:line="360" w:lineRule="auto"/>
        <w:ind w:firstLine="3402"/>
        <w:jc w:val="both"/>
        <w:rPr>
          <w:rFonts w:ascii="Tahoma" w:hAnsi="Tahoma" w:cs="Tahoma"/>
          <w:sz w:val="20"/>
          <w:szCs w:val="20"/>
        </w:rPr>
      </w:pPr>
    </w:p>
    <w:p w14:paraId="7C082D93" w14:textId="77777777" w:rsidR="006907A2" w:rsidRPr="0006522C" w:rsidRDefault="006907A2" w:rsidP="00467F25">
      <w:pPr>
        <w:spacing w:after="0" w:line="360" w:lineRule="auto"/>
        <w:jc w:val="both"/>
        <w:rPr>
          <w:rFonts w:ascii="Tahoma" w:hAnsi="Tahoma" w:cs="Tahoma"/>
          <w:b/>
          <w:sz w:val="20"/>
          <w:szCs w:val="20"/>
          <w:u w:val="single"/>
        </w:rPr>
      </w:pPr>
      <w:r w:rsidRPr="0006522C">
        <w:rPr>
          <w:rFonts w:ascii="Tahoma" w:hAnsi="Tahoma" w:cs="Tahoma"/>
          <w:b/>
          <w:sz w:val="20"/>
          <w:szCs w:val="20"/>
        </w:rPr>
        <w:t>CLÁUSULA PRIMEIRA: OBJETO DO CONTRATO</w:t>
      </w:r>
    </w:p>
    <w:p w14:paraId="60C95EF4" w14:textId="3DADFA1E" w:rsidR="006907A2" w:rsidRPr="0006522C" w:rsidRDefault="006907A2" w:rsidP="00467F25">
      <w:pPr>
        <w:spacing w:after="0" w:line="360" w:lineRule="auto"/>
        <w:jc w:val="both"/>
        <w:rPr>
          <w:rFonts w:ascii="Tahoma" w:hAnsi="Tahoma" w:cs="Tahoma"/>
          <w:sz w:val="20"/>
          <w:szCs w:val="20"/>
        </w:rPr>
      </w:pPr>
      <w:r w:rsidRPr="0006522C">
        <w:rPr>
          <w:rFonts w:ascii="Tahoma" w:hAnsi="Tahoma" w:cs="Tahoma"/>
          <w:sz w:val="20"/>
          <w:szCs w:val="20"/>
        </w:rPr>
        <w:t xml:space="preserve">Parágrafo Único - O objeto do presente Contrato é a </w:t>
      </w:r>
      <w:r w:rsidR="00A52DDC" w:rsidRPr="0006522C">
        <w:rPr>
          <w:rFonts w:ascii="Tahoma" w:hAnsi="Tahoma" w:cs="Tahoma"/>
          <w:b/>
          <w:bCs/>
          <w:i/>
          <w:iCs/>
          <w:sz w:val="20"/>
          <w:szCs w:val="20"/>
        </w:rPr>
        <w:t>Contratação de empresa especializada, na prestação de serviços e na locação de programas de computador (softwares) de sistemas integrado de administração pública municipal, conforme termo de referência, pelo período de 60 meses</w:t>
      </w:r>
      <w:r w:rsidRPr="0006522C">
        <w:rPr>
          <w:rFonts w:ascii="Tahoma" w:hAnsi="Tahoma" w:cs="Tahoma"/>
          <w:sz w:val="20"/>
          <w:szCs w:val="20"/>
        </w:rPr>
        <w:t xml:space="preserve">, na forma prevista no </w:t>
      </w:r>
      <w:r w:rsidRPr="0006522C">
        <w:rPr>
          <w:rFonts w:ascii="Tahoma" w:hAnsi="Tahoma" w:cs="Tahoma"/>
          <w:b/>
          <w:bCs/>
          <w:i/>
          <w:iCs/>
          <w:sz w:val="20"/>
          <w:szCs w:val="20"/>
        </w:rPr>
        <w:t>Anexo I</w:t>
      </w:r>
      <w:r w:rsidRPr="0006522C">
        <w:rPr>
          <w:rFonts w:ascii="Tahoma" w:hAnsi="Tahoma" w:cs="Tahoma"/>
          <w:sz w:val="20"/>
          <w:szCs w:val="20"/>
        </w:rPr>
        <w:t>, do Ato Convocatório, com a Proposta apresentada e as cláusulas e condições deste Termo de Contrato.</w:t>
      </w:r>
    </w:p>
    <w:p w14:paraId="284CAEE7" w14:textId="77777777" w:rsidR="006907A2" w:rsidRPr="0006522C" w:rsidRDefault="006907A2" w:rsidP="00467F25">
      <w:pPr>
        <w:spacing w:after="0" w:line="360" w:lineRule="auto"/>
        <w:jc w:val="both"/>
        <w:rPr>
          <w:rFonts w:ascii="Tahoma" w:hAnsi="Tahoma" w:cs="Tahoma"/>
          <w:color w:val="000000"/>
          <w:sz w:val="20"/>
          <w:szCs w:val="20"/>
        </w:rPr>
      </w:pPr>
      <w:r w:rsidRPr="0006522C">
        <w:rPr>
          <w:rFonts w:ascii="Tahoma" w:hAnsi="Tahoma" w:cs="Tahoma"/>
          <w:b/>
          <w:i/>
          <w:color w:val="000000"/>
          <w:sz w:val="20"/>
          <w:szCs w:val="20"/>
        </w:rPr>
        <w:lastRenderedPageBreak/>
        <w:t>CLÁUSULA SEGUNDA: FORMA E REGIME DE EXECUÇÃO</w:t>
      </w:r>
    </w:p>
    <w:p w14:paraId="20DE9BDA" w14:textId="1FD0F180"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 xml:space="preserve">Parágrafo Primeiro - A forma de execução dos serviços é indireta e o regime da execução é por empreitada com </w:t>
      </w:r>
      <w:r w:rsidR="00467F25" w:rsidRPr="0006522C">
        <w:rPr>
          <w:rFonts w:ascii="Tahoma" w:hAnsi="Tahoma" w:cs="Tahoma"/>
          <w:color w:val="000000"/>
          <w:sz w:val="20"/>
          <w:szCs w:val="20"/>
        </w:rPr>
        <w:t>menor preço total</w:t>
      </w:r>
      <w:r w:rsidRPr="0006522C">
        <w:rPr>
          <w:rFonts w:ascii="Tahoma" w:hAnsi="Tahoma" w:cs="Tahoma"/>
          <w:b/>
          <w:i/>
          <w:sz w:val="20"/>
          <w:szCs w:val="20"/>
        </w:rPr>
        <w:t>.</w:t>
      </w:r>
    </w:p>
    <w:p w14:paraId="170DBC0F"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Parágrafo Segundo - O Contrato deverá ser executado fielmente pelas partes, de acordo com as cláusulas avençadas e as normas legais que regem a matéria, respondendo, cada qual, pelas consequências de sua inexecução total ou parcial.</w:t>
      </w:r>
    </w:p>
    <w:p w14:paraId="3DEAB5B3" w14:textId="77777777" w:rsidR="00467F25" w:rsidRPr="0006522C" w:rsidRDefault="00467F25" w:rsidP="00467F25">
      <w:pPr>
        <w:spacing w:after="0" w:line="360" w:lineRule="auto"/>
        <w:ind w:firstLine="709"/>
        <w:jc w:val="both"/>
        <w:rPr>
          <w:rFonts w:ascii="Tahoma" w:hAnsi="Tahoma" w:cs="Tahoma"/>
          <w:color w:val="000000"/>
          <w:sz w:val="20"/>
          <w:szCs w:val="20"/>
        </w:rPr>
      </w:pPr>
    </w:p>
    <w:p w14:paraId="04F45854" w14:textId="77777777" w:rsidR="006907A2" w:rsidRPr="0006522C" w:rsidRDefault="006907A2" w:rsidP="00467F25">
      <w:pPr>
        <w:spacing w:after="0" w:line="360" w:lineRule="auto"/>
        <w:jc w:val="both"/>
        <w:rPr>
          <w:rFonts w:ascii="Tahoma" w:hAnsi="Tahoma" w:cs="Tahoma"/>
          <w:color w:val="000000"/>
          <w:sz w:val="20"/>
          <w:szCs w:val="20"/>
        </w:rPr>
      </w:pPr>
      <w:r w:rsidRPr="0006522C">
        <w:rPr>
          <w:rFonts w:ascii="Tahoma" w:hAnsi="Tahoma" w:cs="Tahoma"/>
          <w:b/>
          <w:i/>
          <w:color w:val="000000"/>
          <w:sz w:val="20"/>
          <w:szCs w:val="20"/>
        </w:rPr>
        <w:t>CLÁUSULA TERCEIRA: PRAZO</w:t>
      </w:r>
    </w:p>
    <w:p w14:paraId="2CED4FEE" w14:textId="3EA92161" w:rsidR="006907A2" w:rsidRPr="0006522C" w:rsidRDefault="006907A2" w:rsidP="00467F25">
      <w:pPr>
        <w:spacing w:after="0" w:line="360" w:lineRule="auto"/>
        <w:ind w:firstLine="709"/>
        <w:jc w:val="both"/>
        <w:rPr>
          <w:rFonts w:ascii="Tahoma" w:hAnsi="Tahoma" w:cs="Tahoma"/>
          <w:b/>
          <w:bCs/>
          <w:color w:val="FF0000"/>
          <w:sz w:val="20"/>
          <w:szCs w:val="20"/>
        </w:rPr>
      </w:pPr>
      <w:r w:rsidRPr="0006522C">
        <w:rPr>
          <w:rFonts w:ascii="Tahoma" w:hAnsi="Tahoma" w:cs="Tahoma"/>
          <w:color w:val="000000"/>
          <w:sz w:val="20"/>
          <w:szCs w:val="20"/>
        </w:rPr>
        <w:t xml:space="preserve">Parágrafo Primeiro - O prazo de vigência e execução do Contrato, objeto do presente Edital, </w:t>
      </w:r>
      <w:r w:rsidR="00C6178C" w:rsidRPr="0006522C">
        <w:rPr>
          <w:rFonts w:ascii="Tahoma" w:hAnsi="Tahoma" w:cs="Tahoma"/>
          <w:color w:val="000000"/>
          <w:sz w:val="20"/>
          <w:szCs w:val="20"/>
        </w:rPr>
        <w:t xml:space="preserve">está descrito no </w:t>
      </w:r>
      <w:r w:rsidR="00C6178C" w:rsidRPr="0006522C">
        <w:rPr>
          <w:rFonts w:ascii="Tahoma" w:hAnsi="Tahoma" w:cs="Tahoma"/>
          <w:b/>
          <w:bCs/>
          <w:i/>
          <w:iCs/>
          <w:color w:val="000000"/>
          <w:sz w:val="20"/>
          <w:szCs w:val="20"/>
        </w:rPr>
        <w:t xml:space="preserve">Anexo I </w:t>
      </w:r>
      <w:r w:rsidR="00C6178C" w:rsidRPr="0006522C">
        <w:rPr>
          <w:rFonts w:ascii="Tahoma" w:hAnsi="Tahoma" w:cs="Tahoma"/>
          <w:color w:val="000000"/>
          <w:sz w:val="20"/>
          <w:szCs w:val="20"/>
        </w:rPr>
        <w:t>do referido edital</w:t>
      </w:r>
      <w:r w:rsidRPr="0006522C">
        <w:rPr>
          <w:rFonts w:ascii="Tahoma" w:hAnsi="Tahoma" w:cs="Tahoma"/>
          <w:color w:val="000000"/>
          <w:sz w:val="20"/>
          <w:szCs w:val="20"/>
        </w:rPr>
        <w:t>, contado da data do recebimento da ORDEM DE SERVIÇO e após cumprir as formalidades contratuais. Os serviços deverão ser iniciados até o 5° (quinto) dia útil após o recebimento da ORDEM DE SERVIÇO, exceto aqueles de caráter emergencial que deverá ter seu atendimento de imediato.</w:t>
      </w:r>
    </w:p>
    <w:p w14:paraId="272026E4" w14:textId="77777777" w:rsidR="006907A2" w:rsidRPr="0006522C" w:rsidRDefault="006907A2" w:rsidP="00467F25">
      <w:pPr>
        <w:spacing w:after="0" w:line="360" w:lineRule="auto"/>
        <w:ind w:firstLine="709"/>
        <w:jc w:val="both"/>
        <w:rPr>
          <w:rFonts w:ascii="Tahoma" w:hAnsi="Tahoma" w:cs="Tahoma"/>
          <w:bCs/>
          <w:sz w:val="20"/>
          <w:szCs w:val="20"/>
        </w:rPr>
      </w:pPr>
      <w:r w:rsidRPr="0006522C">
        <w:rPr>
          <w:rFonts w:ascii="Tahoma" w:hAnsi="Tahoma" w:cs="Tahoma"/>
          <w:color w:val="000000"/>
          <w:sz w:val="20"/>
          <w:szCs w:val="20"/>
        </w:rPr>
        <w:t xml:space="preserve">Parágrafo Segundo - </w:t>
      </w:r>
      <w:r w:rsidRPr="0006522C">
        <w:rPr>
          <w:rFonts w:ascii="Tahoma" w:hAnsi="Tahoma" w:cs="Tahoma"/>
          <w:bCs/>
          <w:sz w:val="20"/>
          <w:szCs w:val="20"/>
        </w:rPr>
        <w:t xml:space="preserve">O prazo para a execução dos serviços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 </w:t>
      </w:r>
    </w:p>
    <w:p w14:paraId="4A370445" w14:textId="77777777" w:rsidR="00467F25" w:rsidRPr="0006522C" w:rsidRDefault="00467F25" w:rsidP="00467F25">
      <w:pPr>
        <w:spacing w:after="0" w:line="360" w:lineRule="auto"/>
        <w:ind w:firstLine="709"/>
        <w:jc w:val="both"/>
        <w:rPr>
          <w:rFonts w:ascii="Tahoma" w:hAnsi="Tahoma" w:cs="Tahoma"/>
          <w:color w:val="000000"/>
          <w:sz w:val="20"/>
          <w:szCs w:val="20"/>
        </w:rPr>
      </w:pPr>
    </w:p>
    <w:p w14:paraId="1780D2F8" w14:textId="77777777" w:rsidR="006907A2" w:rsidRPr="0006522C" w:rsidRDefault="006907A2" w:rsidP="00467F25">
      <w:pPr>
        <w:spacing w:after="0" w:line="360" w:lineRule="auto"/>
        <w:jc w:val="both"/>
        <w:rPr>
          <w:rFonts w:ascii="Tahoma" w:hAnsi="Tahoma" w:cs="Tahoma"/>
          <w:b/>
          <w:i/>
          <w:color w:val="000000"/>
          <w:sz w:val="20"/>
          <w:szCs w:val="20"/>
        </w:rPr>
      </w:pPr>
      <w:r w:rsidRPr="0006522C">
        <w:rPr>
          <w:rFonts w:ascii="Tahoma" w:hAnsi="Tahoma" w:cs="Tahoma"/>
          <w:b/>
          <w:i/>
          <w:color w:val="000000"/>
          <w:sz w:val="20"/>
          <w:szCs w:val="20"/>
        </w:rPr>
        <w:t>CLÁUSULA QUARTA: DO VALOR, DO REAJUSTE E DA MANUTENÇÃO DO EQUILÍBRIO ECONÔMICO FINANCEIRO</w:t>
      </w:r>
    </w:p>
    <w:p w14:paraId="442A3B47"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 xml:space="preserve">Parágrafo Primeiro - </w:t>
      </w:r>
      <w:r w:rsidRPr="0006522C">
        <w:rPr>
          <w:rFonts w:ascii="Tahoma" w:hAnsi="Tahoma" w:cs="Tahoma"/>
          <w:sz w:val="20"/>
          <w:szCs w:val="20"/>
        </w:rPr>
        <w:t xml:space="preserve">Os preços referem-se à execução dos serviços, objeto do presente Contrato, de que trata a Cláusula Primeira, e importam na quantia de </w:t>
      </w:r>
      <w:r w:rsidRPr="0006522C">
        <w:rPr>
          <w:rFonts w:ascii="Tahoma" w:hAnsi="Tahoma" w:cs="Tahoma"/>
          <w:b/>
          <w:i/>
          <w:sz w:val="20"/>
          <w:szCs w:val="20"/>
        </w:rPr>
        <w:t>R$ 00.000,00 (Xxxxxxxxx)</w:t>
      </w:r>
      <w:r w:rsidRPr="0006522C">
        <w:rPr>
          <w:rFonts w:ascii="Tahoma" w:hAnsi="Tahoma" w:cs="Tahoma"/>
          <w:sz w:val="20"/>
          <w:szCs w:val="20"/>
        </w:rPr>
        <w:t>, já inclusos todos os impostos e taxas que incidam ou vierem a incidir</w:t>
      </w:r>
      <w:r w:rsidRPr="0006522C">
        <w:rPr>
          <w:rFonts w:ascii="Tahoma" w:hAnsi="Tahoma" w:cs="Tahoma"/>
          <w:color w:val="000000"/>
          <w:sz w:val="20"/>
          <w:szCs w:val="20"/>
        </w:rPr>
        <w:t>.</w:t>
      </w:r>
    </w:p>
    <w:tbl>
      <w:tblPr>
        <w:tblW w:w="9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987"/>
        <w:gridCol w:w="847"/>
        <w:gridCol w:w="3921"/>
        <w:gridCol w:w="1260"/>
        <w:gridCol w:w="1399"/>
      </w:tblGrid>
      <w:tr w:rsidR="006907A2" w:rsidRPr="0006522C" w14:paraId="4A01F685" w14:textId="77777777" w:rsidTr="00811A79">
        <w:trPr>
          <w:trHeight w:val="219"/>
          <w:jc w:val="center"/>
        </w:trPr>
        <w:tc>
          <w:tcPr>
            <w:tcW w:w="828" w:type="dxa"/>
            <w:tcBorders>
              <w:top w:val="single" w:sz="4" w:space="0" w:color="auto"/>
              <w:left w:val="single" w:sz="4" w:space="0" w:color="auto"/>
              <w:bottom w:val="single" w:sz="4" w:space="0" w:color="auto"/>
              <w:right w:val="single" w:sz="4" w:space="0" w:color="auto"/>
            </w:tcBorders>
            <w:vAlign w:val="center"/>
            <w:hideMark/>
          </w:tcPr>
          <w:p w14:paraId="2330DBB3" w14:textId="77777777" w:rsidR="006907A2" w:rsidRPr="0006522C" w:rsidRDefault="006907A2" w:rsidP="00467F25">
            <w:pPr>
              <w:spacing w:after="0" w:line="360" w:lineRule="auto"/>
              <w:jc w:val="center"/>
              <w:rPr>
                <w:rFonts w:ascii="Tahoma" w:hAnsi="Tahoma" w:cs="Tahoma"/>
                <w:b/>
                <w:color w:val="000000"/>
                <w:sz w:val="20"/>
                <w:szCs w:val="20"/>
              </w:rPr>
            </w:pPr>
            <w:r w:rsidRPr="0006522C">
              <w:rPr>
                <w:rFonts w:ascii="Tahoma" w:hAnsi="Tahoma" w:cs="Tahoma"/>
                <w:b/>
                <w:color w:val="000000"/>
                <w:sz w:val="20"/>
                <w:szCs w:val="20"/>
              </w:rPr>
              <w:t>Item</w:t>
            </w:r>
          </w:p>
        </w:tc>
        <w:tc>
          <w:tcPr>
            <w:tcW w:w="987" w:type="dxa"/>
            <w:tcBorders>
              <w:top w:val="single" w:sz="4" w:space="0" w:color="auto"/>
              <w:left w:val="single" w:sz="4" w:space="0" w:color="auto"/>
              <w:bottom w:val="single" w:sz="4" w:space="0" w:color="auto"/>
              <w:right w:val="single" w:sz="4" w:space="0" w:color="auto"/>
            </w:tcBorders>
            <w:vAlign w:val="center"/>
            <w:hideMark/>
          </w:tcPr>
          <w:p w14:paraId="246931C1" w14:textId="77777777" w:rsidR="006907A2" w:rsidRPr="0006522C" w:rsidRDefault="006907A2" w:rsidP="00467F25">
            <w:pPr>
              <w:spacing w:after="0" w:line="360" w:lineRule="auto"/>
              <w:jc w:val="center"/>
              <w:rPr>
                <w:rFonts w:ascii="Tahoma" w:hAnsi="Tahoma" w:cs="Tahoma"/>
                <w:b/>
                <w:color w:val="000000"/>
                <w:sz w:val="20"/>
                <w:szCs w:val="20"/>
              </w:rPr>
            </w:pPr>
            <w:r w:rsidRPr="0006522C">
              <w:rPr>
                <w:rFonts w:ascii="Tahoma" w:hAnsi="Tahoma" w:cs="Tahoma"/>
                <w:b/>
                <w:color w:val="000000"/>
                <w:sz w:val="20"/>
                <w:szCs w:val="20"/>
              </w:rPr>
              <w:t>Quant.</w:t>
            </w:r>
          </w:p>
        </w:tc>
        <w:tc>
          <w:tcPr>
            <w:tcW w:w="847" w:type="dxa"/>
            <w:tcBorders>
              <w:top w:val="single" w:sz="4" w:space="0" w:color="auto"/>
              <w:left w:val="single" w:sz="4" w:space="0" w:color="auto"/>
              <w:bottom w:val="single" w:sz="4" w:space="0" w:color="auto"/>
              <w:right w:val="single" w:sz="4" w:space="0" w:color="auto"/>
            </w:tcBorders>
            <w:vAlign w:val="center"/>
            <w:hideMark/>
          </w:tcPr>
          <w:p w14:paraId="72A676C7" w14:textId="77777777" w:rsidR="006907A2" w:rsidRPr="0006522C" w:rsidRDefault="006907A2" w:rsidP="00467F25">
            <w:pPr>
              <w:spacing w:after="0" w:line="360" w:lineRule="auto"/>
              <w:jc w:val="center"/>
              <w:rPr>
                <w:rFonts w:ascii="Tahoma" w:hAnsi="Tahoma" w:cs="Tahoma"/>
                <w:b/>
                <w:color w:val="000000"/>
                <w:sz w:val="20"/>
                <w:szCs w:val="20"/>
              </w:rPr>
            </w:pPr>
            <w:r w:rsidRPr="0006522C">
              <w:rPr>
                <w:rFonts w:ascii="Tahoma" w:hAnsi="Tahoma" w:cs="Tahoma"/>
                <w:b/>
                <w:color w:val="000000"/>
                <w:sz w:val="20"/>
                <w:szCs w:val="20"/>
              </w:rPr>
              <w:t>Unid.</w:t>
            </w:r>
          </w:p>
        </w:tc>
        <w:tc>
          <w:tcPr>
            <w:tcW w:w="3921" w:type="dxa"/>
            <w:tcBorders>
              <w:top w:val="single" w:sz="4" w:space="0" w:color="auto"/>
              <w:left w:val="single" w:sz="4" w:space="0" w:color="auto"/>
              <w:bottom w:val="single" w:sz="4" w:space="0" w:color="auto"/>
              <w:right w:val="single" w:sz="4" w:space="0" w:color="auto"/>
            </w:tcBorders>
            <w:vAlign w:val="center"/>
            <w:hideMark/>
          </w:tcPr>
          <w:p w14:paraId="77279CF0" w14:textId="77777777" w:rsidR="006907A2" w:rsidRPr="0006522C" w:rsidRDefault="006907A2" w:rsidP="00467F25">
            <w:pPr>
              <w:spacing w:after="0" w:line="360" w:lineRule="auto"/>
              <w:jc w:val="center"/>
              <w:rPr>
                <w:rFonts w:ascii="Tahoma" w:hAnsi="Tahoma" w:cs="Tahoma"/>
                <w:b/>
                <w:color w:val="000000"/>
                <w:sz w:val="20"/>
                <w:szCs w:val="20"/>
              </w:rPr>
            </w:pPr>
            <w:r w:rsidRPr="0006522C">
              <w:rPr>
                <w:rFonts w:ascii="Tahoma" w:hAnsi="Tahoma" w:cs="Tahoma"/>
                <w:b/>
                <w:bCs/>
                <w:color w:val="000000"/>
                <w:sz w:val="20"/>
                <w:szCs w:val="20"/>
              </w:rPr>
              <w:t>Descrição dos serviços</w:t>
            </w:r>
          </w:p>
        </w:tc>
        <w:tc>
          <w:tcPr>
            <w:tcW w:w="1260" w:type="dxa"/>
            <w:tcBorders>
              <w:top w:val="single" w:sz="4" w:space="0" w:color="auto"/>
              <w:left w:val="single" w:sz="4" w:space="0" w:color="auto"/>
              <w:bottom w:val="single" w:sz="4" w:space="0" w:color="auto"/>
              <w:right w:val="single" w:sz="4" w:space="0" w:color="auto"/>
            </w:tcBorders>
            <w:vAlign w:val="center"/>
            <w:hideMark/>
          </w:tcPr>
          <w:p w14:paraId="45BC8BB6" w14:textId="77777777" w:rsidR="006907A2" w:rsidRPr="0006522C" w:rsidRDefault="006907A2" w:rsidP="00467F25">
            <w:pPr>
              <w:spacing w:after="0" w:line="360" w:lineRule="auto"/>
              <w:jc w:val="center"/>
              <w:rPr>
                <w:rFonts w:ascii="Tahoma" w:hAnsi="Tahoma" w:cs="Tahoma"/>
                <w:b/>
                <w:color w:val="000000"/>
                <w:sz w:val="20"/>
                <w:szCs w:val="20"/>
              </w:rPr>
            </w:pPr>
            <w:r w:rsidRPr="0006522C">
              <w:rPr>
                <w:rFonts w:ascii="Tahoma" w:hAnsi="Tahoma" w:cs="Tahoma"/>
                <w:b/>
                <w:color w:val="000000"/>
                <w:sz w:val="20"/>
                <w:szCs w:val="20"/>
              </w:rPr>
              <w:t>Valor Unitário (R$)</w:t>
            </w:r>
          </w:p>
        </w:tc>
        <w:tc>
          <w:tcPr>
            <w:tcW w:w="1399" w:type="dxa"/>
            <w:tcBorders>
              <w:top w:val="single" w:sz="4" w:space="0" w:color="auto"/>
              <w:left w:val="single" w:sz="4" w:space="0" w:color="auto"/>
              <w:bottom w:val="single" w:sz="4" w:space="0" w:color="auto"/>
              <w:right w:val="single" w:sz="4" w:space="0" w:color="auto"/>
            </w:tcBorders>
            <w:vAlign w:val="center"/>
            <w:hideMark/>
          </w:tcPr>
          <w:p w14:paraId="6D48ADF0" w14:textId="77777777" w:rsidR="006907A2" w:rsidRPr="0006522C" w:rsidRDefault="006907A2" w:rsidP="00467F25">
            <w:pPr>
              <w:spacing w:after="0" w:line="360" w:lineRule="auto"/>
              <w:jc w:val="center"/>
              <w:rPr>
                <w:rFonts w:ascii="Tahoma" w:hAnsi="Tahoma" w:cs="Tahoma"/>
                <w:b/>
                <w:color w:val="000000"/>
                <w:sz w:val="20"/>
                <w:szCs w:val="20"/>
              </w:rPr>
            </w:pPr>
            <w:r w:rsidRPr="0006522C">
              <w:rPr>
                <w:rFonts w:ascii="Tahoma" w:hAnsi="Tahoma" w:cs="Tahoma"/>
                <w:b/>
                <w:color w:val="000000"/>
                <w:sz w:val="20"/>
                <w:szCs w:val="20"/>
              </w:rPr>
              <w:t xml:space="preserve">Valor Total </w:t>
            </w:r>
          </w:p>
          <w:p w14:paraId="1845D4D0" w14:textId="77777777" w:rsidR="006907A2" w:rsidRPr="0006522C" w:rsidRDefault="006907A2" w:rsidP="00467F25">
            <w:pPr>
              <w:spacing w:after="0" w:line="360" w:lineRule="auto"/>
              <w:jc w:val="center"/>
              <w:rPr>
                <w:rFonts w:ascii="Tahoma" w:hAnsi="Tahoma" w:cs="Tahoma"/>
                <w:b/>
                <w:color w:val="000000"/>
                <w:sz w:val="20"/>
                <w:szCs w:val="20"/>
              </w:rPr>
            </w:pPr>
            <w:r w:rsidRPr="0006522C">
              <w:rPr>
                <w:rFonts w:ascii="Tahoma" w:hAnsi="Tahoma" w:cs="Tahoma"/>
                <w:b/>
                <w:color w:val="000000"/>
                <w:sz w:val="20"/>
                <w:szCs w:val="20"/>
              </w:rPr>
              <w:t>(R$)</w:t>
            </w:r>
          </w:p>
        </w:tc>
      </w:tr>
      <w:tr w:rsidR="006907A2" w:rsidRPr="0006522C" w14:paraId="5C13833B" w14:textId="77777777" w:rsidTr="00811A79">
        <w:trPr>
          <w:trHeight w:val="219"/>
          <w:jc w:val="center"/>
        </w:trPr>
        <w:tc>
          <w:tcPr>
            <w:tcW w:w="828" w:type="dxa"/>
            <w:shd w:val="clear" w:color="auto" w:fill="auto"/>
            <w:vAlign w:val="center"/>
          </w:tcPr>
          <w:p w14:paraId="485B26AE" w14:textId="77777777" w:rsidR="006907A2" w:rsidRPr="0006522C" w:rsidRDefault="006907A2" w:rsidP="00467F25">
            <w:pPr>
              <w:spacing w:after="0" w:line="360" w:lineRule="auto"/>
              <w:jc w:val="center"/>
              <w:rPr>
                <w:rFonts w:ascii="Tahoma" w:hAnsi="Tahoma" w:cs="Tahoma"/>
                <w:color w:val="000000"/>
                <w:sz w:val="20"/>
                <w:szCs w:val="20"/>
              </w:rPr>
            </w:pPr>
          </w:p>
        </w:tc>
        <w:tc>
          <w:tcPr>
            <w:tcW w:w="987" w:type="dxa"/>
            <w:shd w:val="clear" w:color="auto" w:fill="auto"/>
            <w:vAlign w:val="center"/>
          </w:tcPr>
          <w:p w14:paraId="6BE7BD4C" w14:textId="77777777" w:rsidR="006907A2" w:rsidRPr="0006522C" w:rsidRDefault="006907A2" w:rsidP="00467F25">
            <w:pPr>
              <w:spacing w:after="0" w:line="360" w:lineRule="auto"/>
              <w:jc w:val="center"/>
              <w:rPr>
                <w:rFonts w:ascii="Tahoma" w:hAnsi="Tahoma" w:cs="Tahoma"/>
                <w:color w:val="000000"/>
                <w:sz w:val="20"/>
                <w:szCs w:val="20"/>
              </w:rPr>
            </w:pPr>
          </w:p>
        </w:tc>
        <w:tc>
          <w:tcPr>
            <w:tcW w:w="847" w:type="dxa"/>
            <w:shd w:val="clear" w:color="auto" w:fill="auto"/>
            <w:vAlign w:val="center"/>
          </w:tcPr>
          <w:p w14:paraId="3455EF84" w14:textId="77777777" w:rsidR="006907A2" w:rsidRPr="0006522C" w:rsidRDefault="006907A2" w:rsidP="00467F25">
            <w:pPr>
              <w:spacing w:after="0" w:line="360" w:lineRule="auto"/>
              <w:jc w:val="center"/>
              <w:rPr>
                <w:rFonts w:ascii="Tahoma" w:hAnsi="Tahoma" w:cs="Tahoma"/>
                <w:color w:val="000000"/>
                <w:sz w:val="20"/>
                <w:szCs w:val="20"/>
              </w:rPr>
            </w:pPr>
          </w:p>
        </w:tc>
        <w:tc>
          <w:tcPr>
            <w:tcW w:w="3921" w:type="dxa"/>
            <w:shd w:val="clear" w:color="auto" w:fill="auto"/>
            <w:vAlign w:val="center"/>
          </w:tcPr>
          <w:p w14:paraId="5FD26BCD" w14:textId="77777777" w:rsidR="006907A2" w:rsidRPr="0006522C" w:rsidRDefault="006907A2" w:rsidP="00467F25">
            <w:pPr>
              <w:spacing w:after="0" w:line="360" w:lineRule="auto"/>
              <w:jc w:val="center"/>
              <w:rPr>
                <w:rFonts w:ascii="Tahoma" w:hAnsi="Tahoma" w:cs="Tahoma"/>
                <w:color w:val="000000"/>
                <w:sz w:val="20"/>
                <w:szCs w:val="20"/>
              </w:rPr>
            </w:pPr>
          </w:p>
        </w:tc>
        <w:tc>
          <w:tcPr>
            <w:tcW w:w="1260" w:type="dxa"/>
            <w:tcBorders>
              <w:top w:val="single" w:sz="4" w:space="0" w:color="auto"/>
              <w:left w:val="single" w:sz="4" w:space="0" w:color="auto"/>
              <w:bottom w:val="single" w:sz="4" w:space="0" w:color="auto"/>
              <w:right w:val="single" w:sz="4" w:space="0" w:color="auto"/>
            </w:tcBorders>
            <w:vAlign w:val="center"/>
          </w:tcPr>
          <w:p w14:paraId="267E70F0" w14:textId="77777777" w:rsidR="006907A2" w:rsidRPr="0006522C" w:rsidRDefault="006907A2" w:rsidP="00467F25">
            <w:pPr>
              <w:spacing w:after="0" w:line="360" w:lineRule="auto"/>
              <w:jc w:val="center"/>
              <w:rPr>
                <w:rFonts w:ascii="Tahoma" w:hAnsi="Tahoma" w:cs="Tahoma"/>
                <w:color w:val="000000"/>
                <w:sz w:val="20"/>
                <w:szCs w:val="20"/>
              </w:rPr>
            </w:pPr>
          </w:p>
        </w:tc>
        <w:tc>
          <w:tcPr>
            <w:tcW w:w="1399" w:type="dxa"/>
            <w:tcBorders>
              <w:top w:val="single" w:sz="4" w:space="0" w:color="auto"/>
              <w:left w:val="single" w:sz="4" w:space="0" w:color="auto"/>
              <w:bottom w:val="single" w:sz="4" w:space="0" w:color="auto"/>
              <w:right w:val="single" w:sz="4" w:space="0" w:color="auto"/>
            </w:tcBorders>
            <w:vAlign w:val="center"/>
          </w:tcPr>
          <w:p w14:paraId="5BBF7C61" w14:textId="77777777" w:rsidR="006907A2" w:rsidRPr="0006522C" w:rsidRDefault="006907A2" w:rsidP="00467F25">
            <w:pPr>
              <w:spacing w:after="0" w:line="360" w:lineRule="auto"/>
              <w:jc w:val="center"/>
              <w:rPr>
                <w:rFonts w:ascii="Tahoma" w:hAnsi="Tahoma" w:cs="Tahoma"/>
                <w:color w:val="000000"/>
                <w:sz w:val="20"/>
                <w:szCs w:val="20"/>
              </w:rPr>
            </w:pPr>
          </w:p>
        </w:tc>
      </w:tr>
    </w:tbl>
    <w:p w14:paraId="739E6125"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Parágrafo Segundo - Estão, nos preços, os ônus diretos e indiretos, encargos sociais e administrativos, impostos, taxas, amortizações, seguros, juros, lucros e riscos, horas improdutivas de mão-de-obra e equipamentos e quaisquer outros encargos relativos à B. D. I., Benefícios e Despesas Indiretas.</w:t>
      </w:r>
    </w:p>
    <w:p w14:paraId="1E01CC2B" w14:textId="7AA480EF"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Parágrafo Terceiro - Em havendo prorrogação do Contrato, os preços só poderão ser reajustados após 12 (doze) meses, com base no índice IGPM/FGV, acumulado dos últimos 12 (doze) meses.</w:t>
      </w:r>
    </w:p>
    <w:p w14:paraId="406FEDDE" w14:textId="085EFF2C" w:rsidR="009232EE" w:rsidRPr="0006522C" w:rsidRDefault="009232EE"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 xml:space="preserve">Parágrafo Quarto - </w:t>
      </w:r>
      <w:r w:rsidRPr="0006522C">
        <w:rPr>
          <w:rFonts w:ascii="Tahoma" w:hAnsi="Tahoma" w:cs="Tahoma"/>
          <w:sz w:val="20"/>
          <w:szCs w:val="20"/>
        </w:rPr>
        <w:t xml:space="preserve">O(A) CONTRATADO(A) deverá recolher aos cofres públicos da Prefeitura Municipal, em até 30 (trinta) dias, contados da assinatura do Contrato, a título de garantia, 5% (cinco por cento) do valor da contratação, ou seja, R$ </w:t>
      </w:r>
      <w:r w:rsidR="00357657" w:rsidRPr="0006522C">
        <w:rPr>
          <w:rFonts w:ascii="Tahoma" w:hAnsi="Tahoma" w:cs="Tahoma"/>
          <w:sz w:val="20"/>
          <w:szCs w:val="20"/>
        </w:rPr>
        <w:t>xxxxx</w:t>
      </w:r>
      <w:r w:rsidR="00637AFC" w:rsidRPr="0006522C">
        <w:rPr>
          <w:rFonts w:ascii="Tahoma" w:hAnsi="Tahoma" w:cs="Tahoma"/>
          <w:sz w:val="20"/>
          <w:szCs w:val="20"/>
        </w:rPr>
        <w:t>, xx</w:t>
      </w:r>
      <w:r w:rsidRPr="0006522C">
        <w:rPr>
          <w:rFonts w:ascii="Tahoma" w:hAnsi="Tahoma" w:cs="Tahoma"/>
          <w:sz w:val="20"/>
          <w:szCs w:val="20"/>
        </w:rPr>
        <w:t xml:space="preserve"> (</w:t>
      </w:r>
      <w:r w:rsidR="00637AFC" w:rsidRPr="0006522C">
        <w:rPr>
          <w:rFonts w:ascii="Tahoma" w:hAnsi="Tahoma" w:cs="Tahoma"/>
          <w:sz w:val="20"/>
          <w:szCs w:val="20"/>
        </w:rPr>
        <w:t>xxxxxxxxxxxxxxxxxx</w:t>
      </w:r>
      <w:r w:rsidRPr="0006522C">
        <w:rPr>
          <w:rFonts w:ascii="Tahoma" w:hAnsi="Tahoma" w:cs="Tahoma"/>
          <w:sz w:val="20"/>
          <w:szCs w:val="20"/>
        </w:rPr>
        <w:t xml:space="preserve">) na tesouraria da CONTRATANTE, a título de CAUÇÃO, e </w:t>
      </w:r>
      <w:r w:rsidRPr="0006522C">
        <w:rPr>
          <w:rFonts w:ascii="Tahoma" w:hAnsi="Tahoma" w:cs="Tahoma"/>
          <w:sz w:val="20"/>
          <w:szCs w:val="20"/>
        </w:rPr>
        <w:lastRenderedPageBreak/>
        <w:t>que poderá ser efetivada nas seguintes modalidades: em moeda corrente ou título da dívida pública, seguro-garantia ou fiança bancária.</w:t>
      </w:r>
    </w:p>
    <w:p w14:paraId="5C479019" w14:textId="77777777" w:rsidR="009232EE" w:rsidRPr="0006522C" w:rsidRDefault="009232EE" w:rsidP="00467F25">
      <w:pPr>
        <w:spacing w:after="0" w:line="360" w:lineRule="auto"/>
        <w:ind w:firstLine="709"/>
        <w:jc w:val="both"/>
        <w:rPr>
          <w:rFonts w:ascii="Tahoma" w:hAnsi="Tahoma" w:cs="Tahoma"/>
          <w:color w:val="000000"/>
          <w:sz w:val="20"/>
          <w:szCs w:val="20"/>
        </w:rPr>
      </w:pPr>
    </w:p>
    <w:p w14:paraId="46024DAF" w14:textId="77777777" w:rsidR="006907A2" w:rsidRPr="0006522C" w:rsidRDefault="006907A2" w:rsidP="00467F25">
      <w:pPr>
        <w:spacing w:after="0" w:line="360" w:lineRule="auto"/>
        <w:jc w:val="both"/>
        <w:rPr>
          <w:rFonts w:ascii="Tahoma" w:hAnsi="Tahoma" w:cs="Tahoma"/>
          <w:b/>
          <w:color w:val="000000"/>
          <w:sz w:val="20"/>
          <w:szCs w:val="20"/>
        </w:rPr>
      </w:pPr>
      <w:r w:rsidRPr="0006522C">
        <w:rPr>
          <w:rFonts w:ascii="Tahoma" w:hAnsi="Tahoma" w:cs="Tahoma"/>
          <w:b/>
          <w:i/>
          <w:color w:val="000000"/>
          <w:sz w:val="20"/>
          <w:szCs w:val="20"/>
        </w:rPr>
        <w:t>CLÁUSULA QUINTA: DOS PAGAMENTOS</w:t>
      </w:r>
    </w:p>
    <w:p w14:paraId="616B1807" w14:textId="6415C5C9"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Parágrafo Primeiro -</w:t>
      </w:r>
      <w:r w:rsidRPr="0006522C">
        <w:rPr>
          <w:rFonts w:ascii="Tahoma" w:hAnsi="Tahoma" w:cs="Tahoma"/>
          <w:color w:val="000000"/>
          <w:sz w:val="20"/>
          <w:szCs w:val="20"/>
        </w:rPr>
        <w:t xml:space="preserve"> </w:t>
      </w:r>
      <w:r w:rsidRPr="0006522C">
        <w:rPr>
          <w:rFonts w:ascii="Tahoma" w:hAnsi="Tahoma" w:cs="Tahoma"/>
          <w:sz w:val="20"/>
          <w:szCs w:val="20"/>
        </w:rPr>
        <w:t xml:space="preserve">Os pagamentos serão efetuados em até </w:t>
      </w:r>
      <w:r w:rsidR="00467F25" w:rsidRPr="0006522C">
        <w:rPr>
          <w:rFonts w:ascii="Tahoma" w:hAnsi="Tahoma" w:cs="Tahoma"/>
          <w:sz w:val="20"/>
          <w:szCs w:val="20"/>
        </w:rPr>
        <w:t>15 (quinze)</w:t>
      </w:r>
      <w:r w:rsidRPr="0006522C">
        <w:rPr>
          <w:rFonts w:ascii="Tahoma" w:hAnsi="Tahoma" w:cs="Tahoma"/>
          <w:sz w:val="20"/>
          <w:szCs w:val="20"/>
        </w:rPr>
        <w:t xml:space="preserve"> dias após a apresentação da NOTA FISCAL ELETRÔNICA, acompanhada da respectiva Fatura, após a aprovação e aceite da Secretaria Requisitante.</w:t>
      </w:r>
    </w:p>
    <w:p w14:paraId="64859C22" w14:textId="77777777" w:rsidR="006907A2" w:rsidRPr="0006522C" w:rsidRDefault="006907A2" w:rsidP="00467F25">
      <w:pPr>
        <w:spacing w:after="0" w:line="360" w:lineRule="auto"/>
        <w:ind w:firstLine="709"/>
        <w:jc w:val="both"/>
        <w:rPr>
          <w:rFonts w:ascii="Tahoma" w:hAnsi="Tahoma" w:cs="Tahoma"/>
          <w:color w:val="ED7D31" w:themeColor="accent2"/>
          <w:sz w:val="20"/>
          <w:szCs w:val="20"/>
        </w:rPr>
      </w:pPr>
      <w:r w:rsidRPr="0006522C">
        <w:rPr>
          <w:rFonts w:ascii="Tahoma" w:hAnsi="Tahoma" w:cs="Tahoma"/>
          <w:color w:val="000000"/>
          <w:sz w:val="20"/>
          <w:szCs w:val="20"/>
        </w:rPr>
        <w:t xml:space="preserve">Parágrafo Segundo - </w:t>
      </w:r>
      <w:r w:rsidRPr="0006522C">
        <w:rPr>
          <w:rFonts w:ascii="Tahoma" w:hAnsi="Tahoma" w:cs="Tahoma"/>
          <w:sz w:val="20"/>
          <w:szCs w:val="20"/>
        </w:rPr>
        <w:t>Conferida a Nota Fiscal e não estando ela de acordo com os serviços e preços contratados, a Contratante devolverá a Contratada, com os motivos da recusa, por escrito, sendo que, nesta hipótese, o prazo de pagamento se prorrogará pelo tempo decorrido até a devida regularização.</w:t>
      </w:r>
    </w:p>
    <w:p w14:paraId="74C3AB26" w14:textId="77777777" w:rsidR="006907A2" w:rsidRPr="0006522C" w:rsidRDefault="006907A2" w:rsidP="00467F25">
      <w:pPr>
        <w:tabs>
          <w:tab w:val="left" w:pos="7365"/>
        </w:tabs>
        <w:spacing w:after="0" w:line="360" w:lineRule="auto"/>
        <w:ind w:firstLine="709"/>
        <w:jc w:val="both"/>
        <w:rPr>
          <w:rFonts w:ascii="Tahoma" w:hAnsi="Tahoma" w:cs="Tahoma"/>
          <w:color w:val="000000"/>
          <w:sz w:val="20"/>
          <w:szCs w:val="20"/>
        </w:rPr>
      </w:pPr>
      <w:r w:rsidRPr="0006522C">
        <w:rPr>
          <w:rFonts w:ascii="Tahoma" w:hAnsi="Tahoma" w:cs="Tahoma"/>
          <w:sz w:val="20"/>
          <w:szCs w:val="20"/>
        </w:rPr>
        <w:t>Parágrafo Terceiro -</w:t>
      </w:r>
      <w:r w:rsidRPr="0006522C">
        <w:rPr>
          <w:rFonts w:ascii="Tahoma" w:hAnsi="Tahoma" w:cs="Tahoma"/>
          <w:color w:val="000000"/>
          <w:sz w:val="20"/>
          <w:szCs w:val="20"/>
        </w:rPr>
        <w:t xml:space="preserve"> </w:t>
      </w:r>
      <w:r w:rsidRPr="0006522C">
        <w:rPr>
          <w:rFonts w:ascii="Tahoma" w:hAnsi="Tahoma" w:cs="Tahoma"/>
          <w:sz w:val="20"/>
          <w:szCs w:val="20"/>
        </w:rPr>
        <w:t>Os pagamentos estão condicionados ao cumprimento do estabelecido na Proposta apresentada de acordo com o Instrumento Convocatório.</w:t>
      </w:r>
    </w:p>
    <w:p w14:paraId="1189D91A"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Parágrafo Quarto -</w:t>
      </w:r>
      <w:r w:rsidRPr="0006522C">
        <w:rPr>
          <w:rFonts w:ascii="Tahoma" w:hAnsi="Tahoma" w:cs="Tahoma"/>
          <w:color w:val="000000"/>
          <w:sz w:val="20"/>
          <w:szCs w:val="20"/>
        </w:rPr>
        <w:t xml:space="preserve"> </w:t>
      </w:r>
      <w:r w:rsidRPr="0006522C">
        <w:rPr>
          <w:rFonts w:ascii="Tahoma" w:hAnsi="Tahoma" w:cs="Tahoma"/>
          <w:sz w:val="20"/>
          <w:szCs w:val="20"/>
        </w:rPr>
        <w:t>Haverá Retenção de Imposto de Renda na Fonte, nos casos previstos na Instrução Normativa RFB nº 2145/23, enquanto a contratada for optante pelo SIMPLES, não haverá a respectiva retenção, conforme legislação vigente.</w:t>
      </w:r>
    </w:p>
    <w:p w14:paraId="705A7D81"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Parágrafo Quinto - A CONTRATADA fica obrigada a destacar na emissão da Nota Fiscal (NF) o valor da retenção do Imposto de Renda a ser retido na Fonte, em conformidade com a Instrução Normativa RFB nº 2145/23.</w:t>
      </w:r>
    </w:p>
    <w:p w14:paraId="5A8DAD81"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Parágrafo Sexto - Os pagamentos estão, ainda, condicionados, ao cumprimento da INSTRUÇÃO NORMATIVA RFB N° 971, DE 13 DE NOVEMBRO DE 2009, ou outra que vier substituí-la e se for aplicada à Contratação, obrigando O(A) CONTRATADO(A) a consignar na Nota Fiscal Eletrônica de Serviços, Fatura ou Recibo, de forma discriminada a “RETENÇÃO PARA A SEGURIDADE SOCIAL”, de 11% (onze por cento) do valor dos Serviços, com as Deduções (valores retidos e recolhidos, relativos aos serviços subcontratados), se houverem, indicando, assim, o valor a ser efetivamente retido pela CONTRATANTE e, ainda, com a devida aprovação da Secretaria de Finanças do Município.</w:t>
      </w:r>
    </w:p>
    <w:p w14:paraId="08462095"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Parágrafo Sétimo - Não serão concedidas antecipações no pagamento dos créditos relativos a este certame, ainda que a requerimento da empresa licitante vencedora.</w:t>
      </w:r>
    </w:p>
    <w:p w14:paraId="02A8CEF8" w14:textId="77777777" w:rsidR="00467F25" w:rsidRPr="0006522C" w:rsidRDefault="00467F25" w:rsidP="00467F25">
      <w:pPr>
        <w:spacing w:after="0" w:line="360" w:lineRule="auto"/>
        <w:ind w:firstLine="709"/>
        <w:jc w:val="both"/>
        <w:rPr>
          <w:rFonts w:ascii="Tahoma" w:hAnsi="Tahoma" w:cs="Tahoma"/>
          <w:sz w:val="20"/>
          <w:szCs w:val="20"/>
        </w:rPr>
      </w:pPr>
    </w:p>
    <w:p w14:paraId="055CAB21" w14:textId="77777777" w:rsidR="006907A2" w:rsidRPr="0006522C" w:rsidRDefault="006907A2" w:rsidP="00467F25">
      <w:pPr>
        <w:spacing w:after="0" w:line="360" w:lineRule="auto"/>
        <w:jc w:val="both"/>
        <w:rPr>
          <w:rFonts w:ascii="Tahoma" w:hAnsi="Tahoma" w:cs="Tahoma"/>
          <w:color w:val="000000"/>
          <w:sz w:val="20"/>
          <w:szCs w:val="20"/>
        </w:rPr>
      </w:pPr>
      <w:r w:rsidRPr="0006522C">
        <w:rPr>
          <w:rFonts w:ascii="Tahoma" w:hAnsi="Tahoma" w:cs="Tahoma"/>
          <w:b/>
          <w:i/>
          <w:color w:val="000000"/>
          <w:sz w:val="20"/>
          <w:szCs w:val="20"/>
        </w:rPr>
        <w:t>CLÁUSULA SEXTA: RECURSOS ORÇAMENTÁRIOS</w:t>
      </w:r>
    </w:p>
    <w:p w14:paraId="11E2C39A" w14:textId="77777777" w:rsidR="00B57B87" w:rsidRPr="0006522C" w:rsidRDefault="006907A2" w:rsidP="00467F25">
      <w:pPr>
        <w:spacing w:after="0" w:line="360" w:lineRule="auto"/>
        <w:jc w:val="both"/>
        <w:rPr>
          <w:rFonts w:ascii="Tahoma" w:hAnsi="Tahoma" w:cs="Tahoma"/>
          <w:sz w:val="20"/>
          <w:szCs w:val="20"/>
        </w:rPr>
      </w:pPr>
      <w:r w:rsidRPr="0006522C">
        <w:rPr>
          <w:rFonts w:ascii="Tahoma" w:hAnsi="Tahoma" w:cs="Tahoma"/>
          <w:color w:val="000000"/>
          <w:sz w:val="20"/>
          <w:szCs w:val="20"/>
        </w:rPr>
        <w:t xml:space="preserve">Parágrafo Único - </w:t>
      </w:r>
      <w:r w:rsidRPr="0006522C">
        <w:rPr>
          <w:rFonts w:ascii="Tahoma" w:hAnsi="Tahoma" w:cs="Tahoma"/>
          <w:sz w:val="20"/>
          <w:szCs w:val="20"/>
        </w:rPr>
        <w:t xml:space="preserve">As despesas decorrentes do cumprimento deste procedimento licitatório serão empenhadas no exercício do corrente ano e os subsequentes, do Orçamento Geral do Município, através </w:t>
      </w:r>
      <w:r w:rsidR="00B57B87" w:rsidRPr="0006522C">
        <w:rPr>
          <w:rFonts w:ascii="Tahoma" w:hAnsi="Tahoma" w:cs="Tahoma"/>
          <w:color w:val="000000"/>
          <w:sz w:val="20"/>
          <w:szCs w:val="20"/>
        </w:rPr>
        <w:t>da Categoria Econômica nº 3.3.90.40.00, da(s) seguinte(s) Secretaria(s)</w:t>
      </w:r>
      <w:r w:rsidR="00B57B87" w:rsidRPr="0006522C">
        <w:rPr>
          <w:rFonts w:ascii="Tahoma" w:hAnsi="Tahoma" w:cs="Tahoma"/>
          <w:sz w:val="20"/>
          <w:szCs w:val="20"/>
        </w:rPr>
        <w:t xml:space="preserve">: </w:t>
      </w:r>
    </w:p>
    <w:p w14:paraId="43769787" w14:textId="77777777" w:rsidR="00B57B87" w:rsidRPr="0006522C" w:rsidRDefault="00B57B87" w:rsidP="00467F25">
      <w:pPr>
        <w:spacing w:after="0" w:line="360" w:lineRule="auto"/>
        <w:ind w:firstLine="708"/>
        <w:jc w:val="both"/>
        <w:rPr>
          <w:rFonts w:ascii="Tahoma" w:hAnsi="Tahoma" w:cs="Tahoma"/>
          <w:color w:val="FF0000"/>
          <w:sz w:val="20"/>
          <w:szCs w:val="20"/>
        </w:rPr>
      </w:pPr>
      <w:r w:rsidRPr="0006522C">
        <w:rPr>
          <w:rFonts w:ascii="Tahoma" w:hAnsi="Tahoma" w:cs="Tahoma"/>
          <w:b/>
          <w:i/>
          <w:sz w:val="20"/>
          <w:szCs w:val="20"/>
        </w:rPr>
        <w:t>Gabinete –</w:t>
      </w:r>
      <w:r w:rsidRPr="0006522C">
        <w:rPr>
          <w:rFonts w:ascii="Tahoma" w:hAnsi="Tahoma" w:cs="Tahoma"/>
          <w:sz w:val="20"/>
          <w:szCs w:val="20"/>
        </w:rPr>
        <w:t xml:space="preserve"> Funcionais Programáticas nº: 04.12202032.001,</w:t>
      </w:r>
      <w:r w:rsidRPr="0006522C">
        <w:rPr>
          <w:rFonts w:ascii="Tahoma" w:hAnsi="Tahoma" w:cs="Tahoma"/>
          <w:color w:val="FF0000"/>
          <w:sz w:val="20"/>
          <w:szCs w:val="20"/>
        </w:rPr>
        <w:t xml:space="preserve"> </w:t>
      </w:r>
      <w:r w:rsidRPr="0006522C">
        <w:rPr>
          <w:rFonts w:ascii="Tahoma" w:hAnsi="Tahoma" w:cs="Tahoma"/>
          <w:sz w:val="20"/>
          <w:szCs w:val="20"/>
        </w:rPr>
        <w:t>04.12202022.026.</w:t>
      </w:r>
    </w:p>
    <w:p w14:paraId="379FF2CE" w14:textId="77777777" w:rsidR="00B57B87" w:rsidRPr="0006522C" w:rsidRDefault="00B57B87" w:rsidP="00467F25">
      <w:pPr>
        <w:spacing w:after="0" w:line="360" w:lineRule="auto"/>
        <w:ind w:firstLine="708"/>
        <w:jc w:val="both"/>
        <w:rPr>
          <w:rFonts w:ascii="Tahoma" w:hAnsi="Tahoma" w:cs="Tahoma"/>
          <w:color w:val="FF0000"/>
          <w:sz w:val="20"/>
          <w:szCs w:val="20"/>
        </w:rPr>
      </w:pPr>
      <w:r w:rsidRPr="0006522C">
        <w:rPr>
          <w:rFonts w:ascii="Tahoma" w:hAnsi="Tahoma" w:cs="Tahoma"/>
          <w:b/>
          <w:i/>
          <w:sz w:val="20"/>
          <w:szCs w:val="20"/>
        </w:rPr>
        <w:t>Secretaria de Meio Ambiente e Recursos Hídricos –</w:t>
      </w:r>
      <w:r w:rsidRPr="0006522C">
        <w:rPr>
          <w:rFonts w:ascii="Tahoma" w:hAnsi="Tahoma" w:cs="Tahoma"/>
          <w:sz w:val="20"/>
          <w:szCs w:val="20"/>
        </w:rPr>
        <w:t xml:space="preserve"> Funcionais Programáticas nº: 18.54402622.088.</w:t>
      </w:r>
      <w:r w:rsidRPr="0006522C">
        <w:rPr>
          <w:rFonts w:ascii="Tahoma" w:hAnsi="Tahoma" w:cs="Tahoma"/>
          <w:color w:val="FF0000"/>
          <w:sz w:val="20"/>
          <w:szCs w:val="20"/>
        </w:rPr>
        <w:t xml:space="preserve"> </w:t>
      </w:r>
    </w:p>
    <w:p w14:paraId="0E329DBC" w14:textId="77777777" w:rsidR="00B57B87" w:rsidRPr="0006522C" w:rsidRDefault="00B57B87" w:rsidP="00467F25">
      <w:pPr>
        <w:spacing w:after="0" w:line="360" w:lineRule="auto"/>
        <w:ind w:firstLine="708"/>
        <w:jc w:val="both"/>
        <w:rPr>
          <w:rFonts w:ascii="Tahoma" w:hAnsi="Tahoma" w:cs="Tahoma"/>
          <w:color w:val="FF0000"/>
          <w:sz w:val="20"/>
          <w:szCs w:val="20"/>
        </w:rPr>
      </w:pPr>
      <w:r w:rsidRPr="0006522C">
        <w:rPr>
          <w:rFonts w:ascii="Tahoma" w:hAnsi="Tahoma" w:cs="Tahoma"/>
          <w:b/>
          <w:i/>
          <w:sz w:val="20"/>
          <w:szCs w:val="20"/>
        </w:rPr>
        <w:t>Finanças –</w:t>
      </w:r>
      <w:r w:rsidRPr="0006522C">
        <w:rPr>
          <w:rFonts w:ascii="Tahoma" w:hAnsi="Tahoma" w:cs="Tahoma"/>
          <w:sz w:val="20"/>
          <w:szCs w:val="20"/>
        </w:rPr>
        <w:t xml:space="preserve"> Funcionais Programáticas nº: 04.12302042.025, 04, 04.12302342.056.</w:t>
      </w:r>
      <w:r w:rsidRPr="0006522C">
        <w:rPr>
          <w:rFonts w:ascii="Tahoma" w:hAnsi="Tahoma" w:cs="Tahoma"/>
          <w:color w:val="FF0000"/>
          <w:sz w:val="20"/>
          <w:szCs w:val="20"/>
        </w:rPr>
        <w:t xml:space="preserve"> </w:t>
      </w:r>
    </w:p>
    <w:p w14:paraId="46D9E10E" w14:textId="77777777" w:rsidR="00B57B87" w:rsidRPr="0006522C" w:rsidRDefault="00B57B87" w:rsidP="00467F25">
      <w:pPr>
        <w:spacing w:after="0" w:line="360" w:lineRule="auto"/>
        <w:ind w:firstLine="708"/>
        <w:jc w:val="both"/>
        <w:rPr>
          <w:rFonts w:ascii="Tahoma" w:hAnsi="Tahoma" w:cs="Tahoma"/>
          <w:color w:val="FF0000"/>
          <w:sz w:val="20"/>
          <w:szCs w:val="20"/>
        </w:rPr>
      </w:pPr>
      <w:r w:rsidRPr="0006522C">
        <w:rPr>
          <w:rFonts w:ascii="Tahoma" w:hAnsi="Tahoma" w:cs="Tahoma"/>
          <w:b/>
          <w:i/>
          <w:sz w:val="20"/>
          <w:szCs w:val="20"/>
        </w:rPr>
        <w:t>Secretaria de Planejamento, Desenvolvimento, Obras e Serviços Públicos –</w:t>
      </w:r>
      <w:r w:rsidRPr="0006522C">
        <w:rPr>
          <w:rFonts w:ascii="Tahoma" w:hAnsi="Tahoma" w:cs="Tahoma"/>
          <w:sz w:val="20"/>
          <w:szCs w:val="20"/>
        </w:rPr>
        <w:t xml:space="preserve"> Funcionais Programáticas nº: 15.45202282.020.</w:t>
      </w:r>
      <w:r w:rsidRPr="0006522C">
        <w:rPr>
          <w:rFonts w:ascii="Tahoma" w:hAnsi="Tahoma" w:cs="Tahoma"/>
          <w:color w:val="FF0000"/>
          <w:sz w:val="20"/>
          <w:szCs w:val="20"/>
        </w:rPr>
        <w:t xml:space="preserve"> </w:t>
      </w:r>
    </w:p>
    <w:p w14:paraId="2F9BB2EC" w14:textId="77777777" w:rsidR="00B57B87" w:rsidRPr="0006522C" w:rsidRDefault="00B57B87" w:rsidP="00467F25">
      <w:pPr>
        <w:spacing w:after="0" w:line="360" w:lineRule="auto"/>
        <w:ind w:firstLine="708"/>
        <w:jc w:val="both"/>
        <w:rPr>
          <w:rFonts w:ascii="Tahoma" w:hAnsi="Tahoma" w:cs="Tahoma"/>
          <w:color w:val="FF0000"/>
          <w:sz w:val="20"/>
          <w:szCs w:val="20"/>
        </w:rPr>
      </w:pPr>
      <w:r w:rsidRPr="0006522C">
        <w:rPr>
          <w:rFonts w:ascii="Tahoma" w:hAnsi="Tahoma" w:cs="Tahoma"/>
          <w:sz w:val="20"/>
          <w:szCs w:val="20"/>
        </w:rPr>
        <w:lastRenderedPageBreak/>
        <w:t>Outras dotações poderão ser utilizadas no decorrer desta contratação objetivando a otimização da utilização do orçamento público.</w:t>
      </w:r>
    </w:p>
    <w:p w14:paraId="032BE39A" w14:textId="77777777" w:rsidR="00B57B87" w:rsidRPr="0006522C" w:rsidRDefault="00B57B87" w:rsidP="00467F25">
      <w:pPr>
        <w:spacing w:after="0" w:line="360" w:lineRule="auto"/>
        <w:rPr>
          <w:rFonts w:ascii="Tahoma" w:hAnsi="Tahoma" w:cs="Tahoma"/>
          <w:sz w:val="20"/>
          <w:szCs w:val="20"/>
        </w:rPr>
      </w:pPr>
    </w:p>
    <w:p w14:paraId="70593C1A" w14:textId="52EF37C8" w:rsidR="006907A2" w:rsidRPr="0006522C" w:rsidRDefault="006907A2" w:rsidP="00467F25">
      <w:pPr>
        <w:spacing w:after="0" w:line="360" w:lineRule="auto"/>
        <w:ind w:firstLine="709"/>
        <w:contextualSpacing/>
        <w:jc w:val="both"/>
        <w:rPr>
          <w:rFonts w:ascii="Tahoma" w:hAnsi="Tahoma" w:cs="Tahoma"/>
          <w:b/>
          <w:i/>
          <w:color w:val="000000"/>
          <w:sz w:val="20"/>
          <w:szCs w:val="20"/>
        </w:rPr>
      </w:pPr>
      <w:r w:rsidRPr="0006522C">
        <w:rPr>
          <w:rFonts w:ascii="Tahoma" w:hAnsi="Tahoma" w:cs="Tahoma"/>
          <w:b/>
          <w:i/>
          <w:color w:val="000000"/>
          <w:sz w:val="20"/>
          <w:szCs w:val="20"/>
        </w:rPr>
        <w:t xml:space="preserve">CLÁUSULA SÉTIMA: DA GARANTIA </w:t>
      </w:r>
    </w:p>
    <w:p w14:paraId="2A639DA5"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 xml:space="preserve">Parágrafo Primeiro - A CONTRATADA deverá recolher aos cofres públicos da Prefeitura Municipal, em até 30 (trinta) dias, contados da assinatura do Contrato, a título de </w:t>
      </w:r>
      <w:r w:rsidRPr="0006522C">
        <w:rPr>
          <w:rFonts w:ascii="Tahoma" w:hAnsi="Tahoma" w:cs="Tahoma"/>
          <w:b/>
          <w:bCs/>
          <w:sz w:val="20"/>
          <w:szCs w:val="20"/>
        </w:rPr>
        <w:t>CAUÇÃO</w:t>
      </w:r>
      <w:r w:rsidRPr="0006522C">
        <w:rPr>
          <w:rFonts w:ascii="Tahoma" w:hAnsi="Tahoma" w:cs="Tahoma"/>
          <w:sz w:val="20"/>
          <w:szCs w:val="20"/>
        </w:rPr>
        <w:t xml:space="preserve">, o equivalente a </w:t>
      </w:r>
      <w:r w:rsidRPr="0006522C">
        <w:rPr>
          <w:rFonts w:ascii="Tahoma" w:hAnsi="Tahoma" w:cs="Tahoma"/>
          <w:i/>
          <w:sz w:val="20"/>
          <w:szCs w:val="20"/>
        </w:rPr>
        <w:t xml:space="preserve">5% (cinco por cento) </w:t>
      </w:r>
      <w:r w:rsidRPr="0006522C">
        <w:rPr>
          <w:rFonts w:ascii="Tahoma" w:hAnsi="Tahoma" w:cs="Tahoma"/>
          <w:sz w:val="20"/>
          <w:szCs w:val="20"/>
        </w:rPr>
        <w:t>do valor da contratação, na tesouraria da CONTRATANTE, que corresponde a</w:t>
      </w:r>
      <w:r w:rsidRPr="0006522C">
        <w:rPr>
          <w:rFonts w:ascii="Tahoma" w:hAnsi="Tahoma" w:cs="Tahoma"/>
          <w:i/>
          <w:sz w:val="20"/>
          <w:szCs w:val="20"/>
        </w:rPr>
        <w:t xml:space="preserve"> R$ 00.000,00 (xxxxxxxxxxxxxxxxxx),</w:t>
      </w:r>
      <w:r w:rsidRPr="0006522C">
        <w:rPr>
          <w:rFonts w:ascii="Tahoma" w:hAnsi="Tahoma" w:cs="Tahoma"/>
          <w:sz w:val="20"/>
          <w:szCs w:val="20"/>
        </w:rPr>
        <w:t xml:space="preserve"> e que poderá ser efetivada nas seguintes modalidades:</w:t>
      </w:r>
    </w:p>
    <w:p w14:paraId="4AA38182"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 xml:space="preserve">           a) em moeda corrente ou título da dívida pública;</w:t>
      </w:r>
    </w:p>
    <w:p w14:paraId="7DAC2566"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ab/>
        <w:t>b) seguro-garantia;</w:t>
      </w:r>
    </w:p>
    <w:p w14:paraId="5023BDB4"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ab/>
        <w:t>c) fiança bancária.</w:t>
      </w:r>
    </w:p>
    <w:p w14:paraId="063181C7" w14:textId="77777777" w:rsidR="006907A2" w:rsidRPr="0006522C" w:rsidRDefault="006907A2" w:rsidP="00467F25">
      <w:pPr>
        <w:spacing w:after="0" w:line="360" w:lineRule="auto"/>
        <w:jc w:val="both"/>
        <w:rPr>
          <w:rFonts w:ascii="Tahoma" w:hAnsi="Tahoma" w:cs="Tahoma"/>
          <w:sz w:val="20"/>
          <w:szCs w:val="20"/>
        </w:rPr>
      </w:pPr>
      <w:r w:rsidRPr="0006522C">
        <w:rPr>
          <w:rFonts w:ascii="Tahoma" w:hAnsi="Tahoma" w:cs="Tahoma"/>
          <w:sz w:val="20"/>
          <w:szCs w:val="20"/>
        </w:rPr>
        <w:t xml:space="preserve">           Parágrafo Segundo - A garantia prestada deverá ter prazo de validade correspondente a todo período de vigência do contrato.</w:t>
      </w:r>
    </w:p>
    <w:p w14:paraId="344C6B89" w14:textId="77777777" w:rsidR="006907A2" w:rsidRPr="0006522C" w:rsidRDefault="006907A2" w:rsidP="00467F25">
      <w:pPr>
        <w:spacing w:after="0" w:line="360" w:lineRule="auto"/>
        <w:jc w:val="both"/>
        <w:rPr>
          <w:rFonts w:ascii="Tahoma" w:hAnsi="Tahoma" w:cs="Tahoma"/>
          <w:sz w:val="20"/>
          <w:szCs w:val="20"/>
        </w:rPr>
      </w:pPr>
      <w:r w:rsidRPr="0006522C">
        <w:rPr>
          <w:rFonts w:ascii="Tahoma" w:hAnsi="Tahoma" w:cs="Tahoma"/>
          <w:sz w:val="20"/>
          <w:szCs w:val="20"/>
        </w:rPr>
        <w:t xml:space="preserve">           Parágrafo Terceiro - A CAUÇÃO responderá pela inadimplência contratual, bem como por multas que venham ser aplicadas à CONTRATADA, e, havendo ADITAMENTO CONTRATUAL de preços e/ou prazo, a CAUÇÃO deverá ser adaptada a nova situação.</w:t>
      </w:r>
    </w:p>
    <w:p w14:paraId="72C6421B"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Parágrafo Quarto - A CAUÇÃO será devolvida à CONTRATADA em até 30 (trinta) dias após o cumprimento integral das obrigações assumidas e a lavratura do TERMO DE RECEBIMENTO DEFINITIVO dos serviços.</w:t>
      </w:r>
    </w:p>
    <w:p w14:paraId="1AF068A7" w14:textId="77777777" w:rsidR="00467F25" w:rsidRPr="0006522C" w:rsidRDefault="00467F25" w:rsidP="00467F25">
      <w:pPr>
        <w:spacing w:after="0" w:line="360" w:lineRule="auto"/>
        <w:jc w:val="both"/>
        <w:rPr>
          <w:rFonts w:ascii="Tahoma" w:hAnsi="Tahoma" w:cs="Tahoma"/>
          <w:b/>
          <w:i/>
          <w:color w:val="000000"/>
          <w:sz w:val="20"/>
          <w:szCs w:val="20"/>
        </w:rPr>
      </w:pPr>
    </w:p>
    <w:p w14:paraId="3AE2EFC2" w14:textId="3E3BE5EC" w:rsidR="006907A2" w:rsidRPr="0006522C" w:rsidRDefault="006907A2" w:rsidP="00467F25">
      <w:pPr>
        <w:spacing w:after="0" w:line="360" w:lineRule="auto"/>
        <w:jc w:val="both"/>
        <w:rPr>
          <w:rFonts w:ascii="Tahoma" w:hAnsi="Tahoma" w:cs="Tahoma"/>
          <w:color w:val="000000"/>
          <w:sz w:val="20"/>
          <w:szCs w:val="20"/>
        </w:rPr>
      </w:pPr>
      <w:r w:rsidRPr="0006522C">
        <w:rPr>
          <w:rFonts w:ascii="Tahoma" w:hAnsi="Tahoma" w:cs="Tahoma"/>
          <w:b/>
          <w:i/>
          <w:color w:val="000000"/>
          <w:sz w:val="20"/>
          <w:szCs w:val="20"/>
        </w:rPr>
        <w:t>CLÁUSULA OITAVA: ACRÉSCIMOS E SUPRESSÕES</w:t>
      </w:r>
    </w:p>
    <w:p w14:paraId="2F14B953"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Parágrafo Primeiro - A CONTRATADA se obriga a aceitar, nas mesmas condições estabelecidas neste Contrato, os acréscimos e as supressões que se fizerem necessárias nos serviços, até o limite determinado em Lei (artigo 125, da Lei Federal n° 14.133/2.021).</w:t>
      </w:r>
    </w:p>
    <w:p w14:paraId="49166272"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 xml:space="preserve">Parágrafo Segundo - Os acréscimos e as supressões referidos no parágrafo anterior deverão ser objeto de </w:t>
      </w:r>
      <w:r w:rsidRPr="0006522C">
        <w:rPr>
          <w:rFonts w:ascii="Tahoma" w:hAnsi="Tahoma" w:cs="Tahoma"/>
          <w:b/>
          <w:bCs/>
          <w:sz w:val="20"/>
          <w:szCs w:val="20"/>
        </w:rPr>
        <w:t>TERMO ADITIVO</w:t>
      </w:r>
      <w:r w:rsidRPr="0006522C">
        <w:rPr>
          <w:rFonts w:ascii="Tahoma" w:hAnsi="Tahoma" w:cs="Tahoma"/>
          <w:sz w:val="20"/>
          <w:szCs w:val="20"/>
        </w:rPr>
        <w:t xml:space="preserve"> de serviço, preço e, eventualmente, de prazo, conforme disposições legais e acordo entre as partes.</w:t>
      </w:r>
    </w:p>
    <w:p w14:paraId="4CBE992F" w14:textId="77777777" w:rsidR="00467F25" w:rsidRPr="0006522C" w:rsidRDefault="00467F25" w:rsidP="00467F25">
      <w:pPr>
        <w:spacing w:after="0" w:line="360" w:lineRule="auto"/>
        <w:jc w:val="both"/>
        <w:rPr>
          <w:rFonts w:ascii="Tahoma" w:hAnsi="Tahoma" w:cs="Tahoma"/>
          <w:b/>
          <w:i/>
          <w:color w:val="000000"/>
          <w:sz w:val="20"/>
          <w:szCs w:val="20"/>
        </w:rPr>
      </w:pPr>
      <w:bookmarkStart w:id="152" w:name="_Hlk131509247"/>
    </w:p>
    <w:p w14:paraId="7ACB7937" w14:textId="13EB80F3" w:rsidR="006907A2" w:rsidRPr="0006522C" w:rsidRDefault="006907A2" w:rsidP="00467F25">
      <w:pPr>
        <w:spacing w:after="0" w:line="360" w:lineRule="auto"/>
        <w:jc w:val="both"/>
        <w:rPr>
          <w:rFonts w:ascii="Tahoma" w:hAnsi="Tahoma" w:cs="Tahoma"/>
          <w:color w:val="000000"/>
          <w:sz w:val="20"/>
          <w:szCs w:val="20"/>
        </w:rPr>
      </w:pPr>
      <w:r w:rsidRPr="0006522C">
        <w:rPr>
          <w:rFonts w:ascii="Tahoma" w:hAnsi="Tahoma" w:cs="Tahoma"/>
          <w:b/>
          <w:i/>
          <w:color w:val="000000"/>
          <w:sz w:val="20"/>
          <w:szCs w:val="20"/>
        </w:rPr>
        <w:t xml:space="preserve">CLÁUSULA NONA: </w:t>
      </w:r>
      <w:bookmarkEnd w:id="152"/>
      <w:r w:rsidRPr="0006522C">
        <w:rPr>
          <w:rFonts w:ascii="Tahoma" w:hAnsi="Tahoma" w:cs="Tahoma"/>
          <w:b/>
          <w:i/>
          <w:color w:val="000000"/>
          <w:sz w:val="20"/>
          <w:szCs w:val="20"/>
        </w:rPr>
        <w:t>OBRIGAÇÕES DA CONTRATANTE</w:t>
      </w:r>
    </w:p>
    <w:p w14:paraId="6AF62FF5"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 xml:space="preserve">Parágrafo Primeiro - A CONTRATANTE fornecerá à CONTRATADA, a critério desta, e dentro dos prazos que se fizerem necessários, todos os dados e demais informações pertinentes à prestação dos serviços a serem executados. </w:t>
      </w:r>
    </w:p>
    <w:p w14:paraId="019AC950"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Parágrafo Segundo - Ficará a cargo da CONTRATANTE o fornecimento de todos os materiais e peças necessários à realização/execução dos trabalhos, objeto desta contratação, sendo esses de acordo com a prévia solicitação da CONTRATADA.</w:t>
      </w:r>
    </w:p>
    <w:p w14:paraId="2A29A68E"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lastRenderedPageBreak/>
        <w:t xml:space="preserve">Parágrafo Terceiro - A CONTRATANTE não assumirá responsabilidade pelo pagamento de tributos e encargos que competirem à CONTRATADA, tais como, previdenciários, trabalhistas e outros pertinentes à Seguridade Social. </w:t>
      </w:r>
    </w:p>
    <w:p w14:paraId="1AE75AAC"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Parágrafo Quarto - A CONTRATANTE manterá fixa uma equipe de acompanhamento que exercerá a mais ampla Fiscalização, equipe essa que passará a ser denominada de FISCALIZAÇÃO.</w:t>
      </w:r>
    </w:p>
    <w:p w14:paraId="388E4998" w14:textId="77777777" w:rsidR="006907A2" w:rsidRPr="0006522C" w:rsidRDefault="006907A2" w:rsidP="00467F25">
      <w:pPr>
        <w:spacing w:after="0" w:line="360" w:lineRule="auto"/>
        <w:ind w:firstLine="709"/>
        <w:jc w:val="both"/>
        <w:rPr>
          <w:rFonts w:ascii="Tahoma" w:hAnsi="Tahoma" w:cs="Tahoma"/>
          <w:color w:val="000000"/>
          <w:sz w:val="20"/>
          <w:szCs w:val="20"/>
        </w:rPr>
      </w:pPr>
      <w:bookmarkStart w:id="153" w:name="_Hlk145424785"/>
      <w:r w:rsidRPr="0006522C">
        <w:rPr>
          <w:rFonts w:ascii="Tahoma" w:hAnsi="Tahoma" w:cs="Tahoma"/>
          <w:color w:val="000000"/>
          <w:sz w:val="20"/>
          <w:szCs w:val="20"/>
        </w:rPr>
        <w:t xml:space="preserve">Parágrafo Quinto - </w:t>
      </w:r>
      <w:bookmarkEnd w:id="153"/>
      <w:r w:rsidRPr="0006522C">
        <w:rPr>
          <w:rFonts w:ascii="Tahoma" w:hAnsi="Tahoma" w:cs="Tahoma"/>
          <w:color w:val="000000"/>
          <w:sz w:val="20"/>
          <w:szCs w:val="20"/>
        </w:rPr>
        <w:t>A CONTRATANTE deverá, através da FISCALIZAÇÃO, proceder à avaliação dos serviços executados, para efeito de pagamentos.</w:t>
      </w:r>
    </w:p>
    <w:p w14:paraId="45AA2AE4"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 xml:space="preserve">Parágrafo Sexto - A FISCALIZAÇÃO será exercida pela </w:t>
      </w:r>
      <w:r w:rsidRPr="0006522C">
        <w:rPr>
          <w:rFonts w:ascii="Tahoma" w:hAnsi="Tahoma" w:cs="Tahoma"/>
          <w:b/>
          <w:bCs/>
          <w:i/>
          <w:color w:val="000000"/>
          <w:sz w:val="20"/>
          <w:szCs w:val="20"/>
        </w:rPr>
        <w:t xml:space="preserve">Secretaria Requisitante </w:t>
      </w:r>
      <w:r w:rsidRPr="0006522C">
        <w:rPr>
          <w:rFonts w:ascii="Tahoma" w:hAnsi="Tahoma" w:cs="Tahoma"/>
          <w:color w:val="000000"/>
          <w:sz w:val="20"/>
          <w:szCs w:val="20"/>
        </w:rPr>
        <w:t xml:space="preserve">do Município.  </w:t>
      </w:r>
    </w:p>
    <w:p w14:paraId="032DAB15" w14:textId="77777777" w:rsidR="00467F25" w:rsidRPr="0006522C" w:rsidRDefault="00467F25" w:rsidP="00467F25">
      <w:pPr>
        <w:spacing w:after="0" w:line="360" w:lineRule="auto"/>
        <w:jc w:val="both"/>
        <w:rPr>
          <w:rFonts w:ascii="Tahoma" w:hAnsi="Tahoma" w:cs="Tahoma"/>
          <w:b/>
          <w:i/>
          <w:color w:val="000000"/>
          <w:sz w:val="20"/>
          <w:szCs w:val="20"/>
        </w:rPr>
      </w:pPr>
    </w:p>
    <w:p w14:paraId="2C3C46BE" w14:textId="47076EAD" w:rsidR="006907A2" w:rsidRPr="0006522C" w:rsidRDefault="006907A2" w:rsidP="00467F25">
      <w:pPr>
        <w:spacing w:after="0" w:line="360" w:lineRule="auto"/>
        <w:jc w:val="both"/>
        <w:rPr>
          <w:rFonts w:ascii="Tahoma" w:hAnsi="Tahoma" w:cs="Tahoma"/>
          <w:color w:val="000000"/>
          <w:sz w:val="20"/>
          <w:szCs w:val="20"/>
        </w:rPr>
      </w:pPr>
      <w:r w:rsidRPr="0006522C">
        <w:rPr>
          <w:rFonts w:ascii="Tahoma" w:hAnsi="Tahoma" w:cs="Tahoma"/>
          <w:b/>
          <w:i/>
          <w:color w:val="000000"/>
          <w:sz w:val="20"/>
          <w:szCs w:val="20"/>
        </w:rPr>
        <w:t>CLÁUSULA DÉCIMA: OBRIGAÇÕES DA CONTRATADA</w:t>
      </w:r>
    </w:p>
    <w:p w14:paraId="0D5DBF9C" w14:textId="77777777"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Parágrafo Primeiro - A CONTRATADA deverá indicar formalmente, no ato da assinatura deste Contrato, representante legal devidamente credenciado, para desempenhar junto à FISCALIZAÇÃO, a gestão contratual, cabendo ao mesmo gerir todas as obrigações inerentes ao contrato e ainda, servir de elo constante de ligação entre</w:t>
      </w:r>
    </w:p>
    <w:p w14:paraId="608C757F" w14:textId="77777777" w:rsidR="005869D9" w:rsidRPr="0006522C" w:rsidRDefault="005869D9" w:rsidP="00467F25">
      <w:pPr>
        <w:spacing w:after="0" w:line="360" w:lineRule="auto"/>
        <w:jc w:val="both"/>
        <w:rPr>
          <w:rFonts w:ascii="Tahoma" w:hAnsi="Tahoma" w:cs="Tahoma"/>
          <w:bCs/>
          <w:iCs/>
          <w:color w:val="000000"/>
          <w:sz w:val="20"/>
          <w:szCs w:val="20"/>
        </w:rPr>
      </w:pPr>
      <w:r w:rsidRPr="0006522C">
        <w:rPr>
          <w:rFonts w:ascii="Tahoma" w:hAnsi="Tahoma" w:cs="Tahoma"/>
          <w:bCs/>
          <w:iCs/>
          <w:color w:val="000000"/>
          <w:sz w:val="20"/>
          <w:szCs w:val="20"/>
        </w:rPr>
        <w:t>a FISCALIZAÇÃO e a CONTRATANTE. A qualquer eventual substituição do gestor contratual a CONTRATADA deverá comunicar o fato por escrito à FISCALIZAÇÃO, com antecedência mínima de 10 (dez) dias corridos;</w:t>
      </w:r>
    </w:p>
    <w:p w14:paraId="07848153" w14:textId="019B0ECA"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 xml:space="preserve">Parágrafo Segundo – Caso houver necessidade de reponsabilidade técnica de acordo com a legislação vigente, A CONTRATADA deverá apresentar as ARTs (Anotação de Responsabilidade Técnica) dos profissionais responsáveis pelos projetos e pela execução da obra, devidamente recolhidas, acompanhadas dos projetos complementares que deverão ser apresentados antes do início das </w:t>
      </w:r>
      <w:r w:rsidR="0042762D" w:rsidRPr="0006522C">
        <w:rPr>
          <w:rFonts w:ascii="Tahoma" w:hAnsi="Tahoma" w:cs="Tahoma"/>
          <w:bCs/>
          <w:iCs/>
          <w:color w:val="000000"/>
          <w:sz w:val="20"/>
          <w:szCs w:val="20"/>
        </w:rPr>
        <w:t>serviços</w:t>
      </w:r>
      <w:r w:rsidRPr="0006522C">
        <w:rPr>
          <w:rFonts w:ascii="Tahoma" w:hAnsi="Tahoma" w:cs="Tahoma"/>
          <w:bCs/>
          <w:iCs/>
          <w:color w:val="000000"/>
          <w:sz w:val="20"/>
          <w:szCs w:val="20"/>
        </w:rPr>
        <w:t>, no prazo máximo de 15 (quinze) dias contados da assinatura do presente instrumento ou outro documento que definido pelo respectivo Conselho de Classe do responsável técnico designado pela CONTRATADA.</w:t>
      </w:r>
    </w:p>
    <w:p w14:paraId="01620E1F" w14:textId="77777777"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 xml:space="preserve">Parágrafo Terceiro — Os serviços deverão ser iniciados pela CONTRATADA, no prazo máximo de 05 (cinco) dias úteis, após o recebimento da competente Ordem de Serviço. </w:t>
      </w:r>
    </w:p>
    <w:p w14:paraId="29C45AE2" w14:textId="5000455A"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 xml:space="preserve">Parágrafo Quarto — Fornecer todos os equipamentos, máquinas e ferramentas, para a realização dos serviços e tudo mais que torne necessário, por mais especial que seja, obrigando-se, ainda, a pagar fretes, seguros, tributos e quaisquer outras despesas vinculadas, direta ou indiretamente, com a prestação dos serviços, bem como Equipamentos de Segurança, Andaimes e Formas. </w:t>
      </w:r>
    </w:p>
    <w:p w14:paraId="6CDF5C9A" w14:textId="77777777"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Parágrafo Quinto - Os serviços de proteção provisórios, necessários à execução do objeto deste Contrato, são de total responsabilidade da CONTRATADA, bem como, as despesas provenientes do uso de equipamentos provisórios.</w:t>
      </w:r>
    </w:p>
    <w:p w14:paraId="4FF076BE" w14:textId="6B2D74D1"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 xml:space="preserve">Parágrafo Sexto - Recrutar e manter o pessoal técnico que se torne necessário e que venha a ser utilizado na obra e/ou serviços, correndo por sua conta todos os ônus, encargos, obrigações e responsabilidades, tanto de ordem Trabalhista, como Previdenciária, Civil e Penal, sendo certo que esse pessoal deverá estar e permanecer, durante o tempo em que trabalhar </w:t>
      </w:r>
      <w:r w:rsidR="0042762D" w:rsidRPr="0006522C">
        <w:rPr>
          <w:rFonts w:ascii="Tahoma" w:hAnsi="Tahoma" w:cs="Tahoma"/>
          <w:bCs/>
          <w:iCs/>
          <w:color w:val="000000"/>
          <w:sz w:val="20"/>
          <w:szCs w:val="20"/>
        </w:rPr>
        <w:t>nos serviços ora contratados</w:t>
      </w:r>
      <w:r w:rsidRPr="0006522C">
        <w:rPr>
          <w:rFonts w:ascii="Tahoma" w:hAnsi="Tahoma" w:cs="Tahoma"/>
          <w:bCs/>
          <w:iCs/>
          <w:color w:val="000000"/>
          <w:sz w:val="20"/>
          <w:szCs w:val="20"/>
        </w:rPr>
        <w:t>, com a sua situação devidamente regularizada junto aos órgãos específicos e perante a própria CONTRATADA.</w:t>
      </w:r>
    </w:p>
    <w:p w14:paraId="570843BE" w14:textId="0ABEC7CD"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lastRenderedPageBreak/>
        <w:t xml:space="preserve">Parágrafo Sétimo - Cumprir com todas as obrigações Sociais e Trabalhistas vigentes, com o pessoal vinculado, direta ou indiretamente, aos serviços e </w:t>
      </w:r>
      <w:r w:rsidR="0042762D" w:rsidRPr="0006522C">
        <w:rPr>
          <w:rFonts w:ascii="Tahoma" w:hAnsi="Tahoma" w:cs="Tahoma"/>
          <w:bCs/>
          <w:iCs/>
          <w:color w:val="000000"/>
          <w:sz w:val="20"/>
          <w:szCs w:val="20"/>
        </w:rPr>
        <w:t>serviços</w:t>
      </w:r>
      <w:r w:rsidRPr="0006522C">
        <w:rPr>
          <w:rFonts w:ascii="Tahoma" w:hAnsi="Tahoma" w:cs="Tahoma"/>
          <w:bCs/>
          <w:iCs/>
          <w:color w:val="000000"/>
          <w:sz w:val="20"/>
          <w:szCs w:val="20"/>
        </w:rPr>
        <w:t xml:space="preserve"> contratadas, cabendo-lhe, outrossim, o ônus com exclusividade e em última instância com o custeio de todos os pagamentos vinculados a tais obrigações.</w:t>
      </w:r>
    </w:p>
    <w:p w14:paraId="731BBF5D" w14:textId="5AAA1BA8"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 xml:space="preserve">Parágrafo Oitavo Manter no local o registro dos empregados que exerçam suas funções </w:t>
      </w:r>
      <w:r w:rsidR="0042762D" w:rsidRPr="0006522C">
        <w:rPr>
          <w:rFonts w:ascii="Tahoma" w:hAnsi="Tahoma" w:cs="Tahoma"/>
          <w:bCs/>
          <w:iCs/>
          <w:color w:val="000000"/>
          <w:sz w:val="20"/>
          <w:szCs w:val="20"/>
        </w:rPr>
        <w:t>nos serviços contratados</w:t>
      </w:r>
      <w:r w:rsidRPr="0006522C">
        <w:rPr>
          <w:rFonts w:ascii="Tahoma" w:hAnsi="Tahoma" w:cs="Tahoma"/>
          <w:bCs/>
          <w:iCs/>
          <w:color w:val="000000"/>
          <w:sz w:val="20"/>
          <w:szCs w:val="20"/>
        </w:rPr>
        <w:t>, bem como equipe técnica, com capacidade comprovada e que possa, a qualquer tempo, prestar todas as informações e esclarecimentos solicitados pela FISCALIZAÇÃO.</w:t>
      </w:r>
    </w:p>
    <w:p w14:paraId="0A894FD8" w14:textId="3702C451"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Parágrafo Nono - Manter no local d</w:t>
      </w:r>
      <w:r w:rsidR="00F90B18" w:rsidRPr="0006522C">
        <w:rPr>
          <w:rFonts w:ascii="Tahoma" w:hAnsi="Tahoma" w:cs="Tahoma"/>
          <w:bCs/>
          <w:iCs/>
          <w:color w:val="000000"/>
          <w:sz w:val="20"/>
          <w:szCs w:val="20"/>
        </w:rPr>
        <w:t>os</w:t>
      </w:r>
      <w:r w:rsidRPr="0006522C">
        <w:rPr>
          <w:rFonts w:ascii="Tahoma" w:hAnsi="Tahoma" w:cs="Tahoma"/>
          <w:bCs/>
          <w:iCs/>
          <w:color w:val="000000"/>
          <w:sz w:val="20"/>
          <w:szCs w:val="20"/>
        </w:rPr>
        <w:t xml:space="preserve"> serviços, instalações compatíveis, para uso de seus representantes assim como para a FISCALIZAÇÃO. </w:t>
      </w:r>
    </w:p>
    <w:p w14:paraId="50C8CB17" w14:textId="77777777"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Parágrafo Décimo - Fornecer à CONTRATANTE, quando e se solicitado, a prova de cumprimento de todas as obrigações que lhe foram cometidas, aí incluídas as relativas aos recolhimentos de INSS e FGTS.</w:t>
      </w:r>
    </w:p>
    <w:p w14:paraId="4223FEFB" w14:textId="77777777"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Parágrafo Décimo Primeiro - Correrão por conta, responsabilidade e risco da CONTRATADA as consequências de sua negligência, imperícia, imprudência e/ou omissão, assim como ato ilícito seu e de seus empregados ou prepostos ou de terceiros, em tudo que estiver ligado ao objeto deste Contrato.</w:t>
      </w:r>
    </w:p>
    <w:p w14:paraId="79F9C3EA" w14:textId="77777777"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Parágrafo Décimo Segundo - Responsabilizar-se pelos acidentes de quaisquer naturezas, com materiais, equipamentos, empregados seus ou de terceiros, na obra ou em decorrência dela.</w:t>
      </w:r>
    </w:p>
    <w:p w14:paraId="7DDDD4F3" w14:textId="212E48A7"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 xml:space="preserve">Parágrafo Décimo Terceiro </w:t>
      </w:r>
      <w:r w:rsidR="00F90B18" w:rsidRPr="0006522C">
        <w:rPr>
          <w:rFonts w:ascii="Tahoma" w:hAnsi="Tahoma" w:cs="Tahoma"/>
          <w:bCs/>
          <w:iCs/>
          <w:color w:val="000000"/>
          <w:sz w:val="20"/>
          <w:szCs w:val="20"/>
        </w:rPr>
        <w:t xml:space="preserve">- </w:t>
      </w:r>
      <w:r w:rsidRPr="0006522C">
        <w:rPr>
          <w:rFonts w:ascii="Tahoma" w:hAnsi="Tahoma" w:cs="Tahoma"/>
          <w:bCs/>
          <w:iCs/>
          <w:color w:val="000000"/>
          <w:sz w:val="20"/>
          <w:szCs w:val="20"/>
        </w:rPr>
        <w:t xml:space="preserve">Ocorrendo incêndio ou qualquer sinistro na obra, de modo a atingir os trabalhos a cargo da CONTRATADA, terá esta, independentemente da cobertura do seguro, um prazo máximo de 24 (vinte quatro) horas, contadas a partir da notificação da FISCALIZAÇÃO, para dar início a reparação ou à reconstrução cias partes atingidas. </w:t>
      </w:r>
    </w:p>
    <w:p w14:paraId="423F72AD" w14:textId="543A8970"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Parágrafo Décimo Quarto - Tomar todas as demais providências, por mais especiais que sejam, que permitam dar início e executar com regularidade, tod</w:t>
      </w:r>
      <w:r w:rsidR="00F90B18" w:rsidRPr="0006522C">
        <w:rPr>
          <w:rFonts w:ascii="Tahoma" w:hAnsi="Tahoma" w:cs="Tahoma"/>
          <w:bCs/>
          <w:iCs/>
          <w:color w:val="000000"/>
          <w:sz w:val="20"/>
          <w:szCs w:val="20"/>
        </w:rPr>
        <w:t>o</w:t>
      </w:r>
      <w:r w:rsidRPr="0006522C">
        <w:rPr>
          <w:rFonts w:ascii="Tahoma" w:hAnsi="Tahoma" w:cs="Tahoma"/>
          <w:bCs/>
          <w:iCs/>
          <w:color w:val="000000"/>
          <w:sz w:val="20"/>
          <w:szCs w:val="20"/>
        </w:rPr>
        <w:t xml:space="preserve">s </w:t>
      </w:r>
      <w:r w:rsidR="00F90B18" w:rsidRPr="0006522C">
        <w:rPr>
          <w:rFonts w:ascii="Tahoma" w:hAnsi="Tahoma" w:cs="Tahoma"/>
          <w:bCs/>
          <w:iCs/>
          <w:color w:val="000000"/>
          <w:sz w:val="20"/>
          <w:szCs w:val="20"/>
        </w:rPr>
        <w:t>o</w:t>
      </w:r>
      <w:r w:rsidRPr="0006522C">
        <w:rPr>
          <w:rFonts w:ascii="Tahoma" w:hAnsi="Tahoma" w:cs="Tahoma"/>
          <w:bCs/>
          <w:iCs/>
          <w:color w:val="000000"/>
          <w:sz w:val="20"/>
          <w:szCs w:val="20"/>
        </w:rPr>
        <w:t>s serviços aqui contratados.</w:t>
      </w:r>
    </w:p>
    <w:p w14:paraId="171F2F31" w14:textId="032CF343"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 xml:space="preserve">Parágrafo Décimo Quinto </w:t>
      </w:r>
      <w:r w:rsidR="00F90B18" w:rsidRPr="0006522C">
        <w:rPr>
          <w:rFonts w:ascii="Tahoma" w:hAnsi="Tahoma" w:cs="Tahoma"/>
          <w:bCs/>
          <w:iCs/>
          <w:color w:val="000000"/>
          <w:sz w:val="20"/>
          <w:szCs w:val="20"/>
        </w:rPr>
        <w:t>–</w:t>
      </w:r>
      <w:r w:rsidRPr="0006522C">
        <w:rPr>
          <w:rFonts w:ascii="Tahoma" w:hAnsi="Tahoma" w:cs="Tahoma"/>
          <w:bCs/>
          <w:iCs/>
          <w:color w:val="000000"/>
          <w:sz w:val="20"/>
          <w:szCs w:val="20"/>
        </w:rPr>
        <w:t xml:space="preserve"> C</w:t>
      </w:r>
      <w:r w:rsidR="00F90B18" w:rsidRPr="0006522C">
        <w:rPr>
          <w:rFonts w:ascii="Tahoma" w:hAnsi="Tahoma" w:cs="Tahoma"/>
          <w:bCs/>
          <w:iCs/>
          <w:color w:val="000000"/>
          <w:sz w:val="20"/>
          <w:szCs w:val="20"/>
        </w:rPr>
        <w:t>aso necessário, c</w:t>
      </w:r>
      <w:r w:rsidRPr="0006522C">
        <w:rPr>
          <w:rFonts w:ascii="Tahoma" w:hAnsi="Tahoma" w:cs="Tahoma"/>
          <w:bCs/>
          <w:iCs/>
          <w:color w:val="000000"/>
          <w:sz w:val="20"/>
          <w:szCs w:val="20"/>
        </w:rPr>
        <w:t>onfeccionar e colocar em locais visíveis, placas metálica</w:t>
      </w:r>
      <w:r w:rsidR="00F90B18" w:rsidRPr="0006522C">
        <w:rPr>
          <w:rFonts w:ascii="Tahoma" w:hAnsi="Tahoma" w:cs="Tahoma"/>
          <w:bCs/>
          <w:iCs/>
          <w:color w:val="000000"/>
          <w:sz w:val="20"/>
          <w:szCs w:val="20"/>
        </w:rPr>
        <w:t>s</w:t>
      </w:r>
      <w:r w:rsidRPr="0006522C">
        <w:rPr>
          <w:rFonts w:ascii="Tahoma" w:hAnsi="Tahoma" w:cs="Tahoma"/>
          <w:bCs/>
          <w:iCs/>
          <w:color w:val="000000"/>
          <w:sz w:val="20"/>
          <w:szCs w:val="20"/>
        </w:rPr>
        <w:t xml:space="preserve"> com dizeres e modelos fornecidos pela CONTRATANTE, que identifiquem </w:t>
      </w:r>
      <w:r w:rsidR="0042762D" w:rsidRPr="0006522C">
        <w:rPr>
          <w:rFonts w:ascii="Tahoma" w:hAnsi="Tahoma" w:cs="Tahoma"/>
          <w:bCs/>
          <w:iCs/>
          <w:color w:val="000000"/>
          <w:sz w:val="20"/>
          <w:szCs w:val="20"/>
        </w:rPr>
        <w:t>os serviços</w:t>
      </w:r>
      <w:r w:rsidRPr="0006522C">
        <w:rPr>
          <w:rFonts w:ascii="Tahoma" w:hAnsi="Tahoma" w:cs="Tahoma"/>
          <w:bCs/>
          <w:iCs/>
          <w:color w:val="000000"/>
          <w:sz w:val="20"/>
          <w:szCs w:val="20"/>
        </w:rPr>
        <w:t xml:space="preserve"> em execução, além daquelas exigidas pelo CREA.</w:t>
      </w:r>
    </w:p>
    <w:p w14:paraId="22622433" w14:textId="677209A0"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Parágrafo Décimo Sexto - Manter perfeito e ininterrupto serviço de vigilância no recinto d</w:t>
      </w:r>
      <w:r w:rsidR="00F90B18" w:rsidRPr="0006522C">
        <w:rPr>
          <w:rFonts w:ascii="Tahoma" w:hAnsi="Tahoma" w:cs="Tahoma"/>
          <w:bCs/>
          <w:iCs/>
          <w:color w:val="000000"/>
          <w:sz w:val="20"/>
          <w:szCs w:val="20"/>
        </w:rPr>
        <w:t>o</w:t>
      </w:r>
      <w:r w:rsidRPr="0006522C">
        <w:rPr>
          <w:rFonts w:ascii="Tahoma" w:hAnsi="Tahoma" w:cs="Tahoma"/>
          <w:bCs/>
          <w:iCs/>
          <w:color w:val="000000"/>
          <w:sz w:val="20"/>
          <w:szCs w:val="20"/>
        </w:rPr>
        <w:t xml:space="preserve">s </w:t>
      </w:r>
      <w:r w:rsidR="00F90B18" w:rsidRPr="0006522C">
        <w:rPr>
          <w:rFonts w:ascii="Tahoma" w:hAnsi="Tahoma" w:cs="Tahoma"/>
          <w:bCs/>
          <w:iCs/>
          <w:color w:val="000000"/>
          <w:sz w:val="20"/>
          <w:szCs w:val="20"/>
        </w:rPr>
        <w:t>serviços, quando necessário</w:t>
      </w:r>
      <w:r w:rsidRPr="0006522C">
        <w:rPr>
          <w:rFonts w:ascii="Tahoma" w:hAnsi="Tahoma" w:cs="Tahoma"/>
          <w:bCs/>
          <w:iCs/>
          <w:color w:val="000000"/>
          <w:sz w:val="20"/>
          <w:szCs w:val="20"/>
        </w:rPr>
        <w:t>, assumindo todos e quaisquer danos decorrentes de negligência deste serviço.</w:t>
      </w:r>
    </w:p>
    <w:p w14:paraId="2A137140" w14:textId="77777777"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Parágrafo Décimo Sétimo -- Facilitar a ação da FISCALIZAÇÃO na inspeção dos serviços, em qualquer dia ou hora normal de expediente, prestando todas as informações e esclarecimentos solicitados, inclusive de ordem administrativa.</w:t>
      </w:r>
    </w:p>
    <w:p w14:paraId="46EC6AFB" w14:textId="378B1695"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Parágrafo Décimo Oitavo - Participar a FISCALIZAÇÃO, imediatamente após a sua constatação, a ocorrência de qualquer fato ou circunstância, que possa atrasar ou impedir a conclusão d</w:t>
      </w:r>
      <w:r w:rsidR="00F90B18" w:rsidRPr="0006522C">
        <w:rPr>
          <w:rFonts w:ascii="Tahoma" w:hAnsi="Tahoma" w:cs="Tahoma"/>
          <w:bCs/>
          <w:iCs/>
          <w:color w:val="000000"/>
          <w:sz w:val="20"/>
          <w:szCs w:val="20"/>
        </w:rPr>
        <w:t>o</w:t>
      </w:r>
      <w:r w:rsidRPr="0006522C">
        <w:rPr>
          <w:rFonts w:ascii="Tahoma" w:hAnsi="Tahoma" w:cs="Tahoma"/>
          <w:bCs/>
          <w:iCs/>
          <w:color w:val="000000"/>
          <w:sz w:val="20"/>
          <w:szCs w:val="20"/>
        </w:rPr>
        <w:t xml:space="preserve">s </w:t>
      </w:r>
      <w:r w:rsidR="00F90B18" w:rsidRPr="0006522C">
        <w:rPr>
          <w:rFonts w:ascii="Tahoma" w:hAnsi="Tahoma" w:cs="Tahoma"/>
          <w:bCs/>
          <w:iCs/>
          <w:color w:val="000000"/>
          <w:sz w:val="20"/>
          <w:szCs w:val="20"/>
        </w:rPr>
        <w:t>serviços</w:t>
      </w:r>
      <w:r w:rsidRPr="0006522C">
        <w:rPr>
          <w:rFonts w:ascii="Tahoma" w:hAnsi="Tahoma" w:cs="Tahoma"/>
          <w:bCs/>
          <w:iCs/>
          <w:color w:val="000000"/>
          <w:sz w:val="20"/>
          <w:szCs w:val="20"/>
        </w:rPr>
        <w:t>, em parte ou no todo, de acordo com o cronograma, indicando as medidas para corrigir a situação.</w:t>
      </w:r>
    </w:p>
    <w:p w14:paraId="76D10B01" w14:textId="3A5BA9EB"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Parágrafo Décimo Nono - Executar tod</w:t>
      </w:r>
      <w:r w:rsidR="00F90B18" w:rsidRPr="0006522C">
        <w:rPr>
          <w:rFonts w:ascii="Tahoma" w:hAnsi="Tahoma" w:cs="Tahoma"/>
          <w:bCs/>
          <w:iCs/>
          <w:color w:val="000000"/>
          <w:sz w:val="20"/>
          <w:szCs w:val="20"/>
        </w:rPr>
        <w:t>o</w:t>
      </w:r>
      <w:r w:rsidRPr="0006522C">
        <w:rPr>
          <w:rFonts w:ascii="Tahoma" w:hAnsi="Tahoma" w:cs="Tahoma"/>
          <w:bCs/>
          <w:iCs/>
          <w:color w:val="000000"/>
          <w:sz w:val="20"/>
          <w:szCs w:val="20"/>
        </w:rPr>
        <w:t xml:space="preserve">s </w:t>
      </w:r>
      <w:r w:rsidR="00F90B18" w:rsidRPr="0006522C">
        <w:rPr>
          <w:rFonts w:ascii="Tahoma" w:hAnsi="Tahoma" w:cs="Tahoma"/>
          <w:bCs/>
          <w:iCs/>
          <w:color w:val="000000"/>
          <w:sz w:val="20"/>
          <w:szCs w:val="20"/>
        </w:rPr>
        <w:t>o</w:t>
      </w:r>
      <w:r w:rsidRPr="0006522C">
        <w:rPr>
          <w:rFonts w:ascii="Tahoma" w:hAnsi="Tahoma" w:cs="Tahoma"/>
          <w:bCs/>
          <w:iCs/>
          <w:color w:val="000000"/>
          <w:sz w:val="20"/>
          <w:szCs w:val="20"/>
        </w:rPr>
        <w:t>s serviços e instalações de acordo com as, especificações e demais elementos técnicos que integram a licitação, obedecendo rigorosamente às normas técnicas da Construção Civil, assim como as determinações da CONTRATANTE e a Legislação pertinente.</w:t>
      </w:r>
    </w:p>
    <w:p w14:paraId="4CA00DD0" w14:textId="692AB296"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lastRenderedPageBreak/>
        <w:t>Parágrafo Vigésimo - Comunicar a FISCALIZAÇÃO sobre as correções necessárias, sempre que ocorrerem falhas, erros ou omissões nos projetos, especificações e demais elementos técnicos que integram a Licitação, assumindo integral responsabilidade pela correta execução de todos os serviços, em conformidade com as normas técnicas da ABNT</w:t>
      </w:r>
      <w:r w:rsidR="0042762D" w:rsidRPr="0006522C">
        <w:rPr>
          <w:rFonts w:ascii="Tahoma" w:hAnsi="Tahoma" w:cs="Tahoma"/>
          <w:bCs/>
          <w:iCs/>
          <w:color w:val="000000"/>
          <w:sz w:val="20"/>
          <w:szCs w:val="20"/>
        </w:rPr>
        <w:t xml:space="preserve">, quando houver, </w:t>
      </w:r>
      <w:r w:rsidRPr="0006522C">
        <w:rPr>
          <w:rFonts w:ascii="Tahoma" w:hAnsi="Tahoma" w:cs="Tahoma"/>
          <w:bCs/>
          <w:iCs/>
          <w:color w:val="000000"/>
          <w:sz w:val="20"/>
          <w:szCs w:val="20"/>
        </w:rPr>
        <w:t xml:space="preserve">e a legislação pertinente, sendo que tais correções, somente, serão efetuadas com a aprovação da CONTRATANTE. </w:t>
      </w:r>
    </w:p>
    <w:p w14:paraId="333EC67F" w14:textId="117FFCFD"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 xml:space="preserve">Parágrafo Vigésimo Primeiro - Assumir integral e exclusiva responsabilidade por todos os danos causados à CONTRATANTE, à UNIÃO, ao ESTADO ou a TERCEIROS, decorrentes da Execução das </w:t>
      </w:r>
      <w:r w:rsidR="0042762D" w:rsidRPr="0006522C">
        <w:rPr>
          <w:rFonts w:ascii="Tahoma" w:hAnsi="Tahoma" w:cs="Tahoma"/>
          <w:bCs/>
          <w:iCs/>
          <w:color w:val="000000"/>
          <w:sz w:val="20"/>
          <w:szCs w:val="20"/>
        </w:rPr>
        <w:t>serviços</w:t>
      </w:r>
      <w:r w:rsidRPr="0006522C">
        <w:rPr>
          <w:rFonts w:ascii="Tahoma" w:hAnsi="Tahoma" w:cs="Tahoma"/>
          <w:bCs/>
          <w:iCs/>
          <w:color w:val="000000"/>
          <w:sz w:val="20"/>
          <w:szCs w:val="20"/>
        </w:rPr>
        <w:t xml:space="preserve">, contratados, causados direta ou indiretamente por seu pessoal, por prepostos seus ou por qualquer pessoa física ou jurídica, vinculada sob qualquer título à CONTRATADA, inclusive acidentes, mortes, perdas e destruições, parciais e totais, isentando a CONTRATANTE de todas e quaisquer reclamações pertinentes e assumir, também, todas as reclamações, pretensões ou pleitos, que venham a surgir em consequência das </w:t>
      </w:r>
      <w:r w:rsidR="0042762D" w:rsidRPr="0006522C">
        <w:rPr>
          <w:rFonts w:ascii="Tahoma" w:hAnsi="Tahoma" w:cs="Tahoma"/>
          <w:bCs/>
          <w:iCs/>
          <w:color w:val="000000"/>
          <w:sz w:val="20"/>
          <w:szCs w:val="20"/>
        </w:rPr>
        <w:t>serviços</w:t>
      </w:r>
      <w:r w:rsidRPr="0006522C">
        <w:rPr>
          <w:rFonts w:ascii="Tahoma" w:hAnsi="Tahoma" w:cs="Tahoma"/>
          <w:bCs/>
          <w:iCs/>
          <w:color w:val="000000"/>
          <w:sz w:val="20"/>
          <w:szCs w:val="20"/>
        </w:rPr>
        <w:t xml:space="preserve"> contratados.</w:t>
      </w:r>
    </w:p>
    <w:p w14:paraId="0A51B920" w14:textId="44C6987C"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 xml:space="preserve">Parágrafo Vigésimo Segundo </w:t>
      </w:r>
      <w:r w:rsidR="0042762D" w:rsidRPr="0006522C">
        <w:rPr>
          <w:rFonts w:ascii="Tahoma" w:hAnsi="Tahoma" w:cs="Tahoma"/>
          <w:bCs/>
          <w:iCs/>
          <w:color w:val="000000"/>
          <w:sz w:val="20"/>
          <w:szCs w:val="20"/>
        </w:rPr>
        <w:t xml:space="preserve">- </w:t>
      </w:r>
      <w:r w:rsidRPr="0006522C">
        <w:rPr>
          <w:rFonts w:ascii="Tahoma" w:hAnsi="Tahoma" w:cs="Tahoma"/>
          <w:bCs/>
          <w:iCs/>
          <w:color w:val="000000"/>
          <w:sz w:val="20"/>
          <w:szCs w:val="20"/>
        </w:rPr>
        <w:t xml:space="preserve">Responsabilizar-se pela qualidade </w:t>
      </w:r>
      <w:r w:rsidR="0042762D" w:rsidRPr="0006522C">
        <w:rPr>
          <w:rFonts w:ascii="Tahoma" w:hAnsi="Tahoma" w:cs="Tahoma"/>
          <w:bCs/>
          <w:iCs/>
          <w:color w:val="000000"/>
          <w:sz w:val="20"/>
          <w:szCs w:val="20"/>
        </w:rPr>
        <w:t>dos serviços</w:t>
      </w:r>
      <w:r w:rsidRPr="0006522C">
        <w:rPr>
          <w:rFonts w:ascii="Tahoma" w:hAnsi="Tahoma" w:cs="Tahoma"/>
          <w:bCs/>
          <w:iCs/>
          <w:color w:val="000000"/>
          <w:sz w:val="20"/>
          <w:szCs w:val="20"/>
        </w:rPr>
        <w:t>, materiais e serviços executados/fornecidos, inclusive pela promoção de readequações, sempre que detectadas impropriedades que possam comprometer a consecução do objeto contratado.</w:t>
      </w:r>
    </w:p>
    <w:p w14:paraId="7C37C2EF" w14:textId="0A579F50"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Parágrafo Vigésimo Terceiro</w:t>
      </w:r>
      <w:r w:rsidR="0042762D" w:rsidRPr="0006522C">
        <w:rPr>
          <w:rFonts w:ascii="Tahoma" w:hAnsi="Tahoma" w:cs="Tahoma"/>
          <w:bCs/>
          <w:iCs/>
          <w:color w:val="000000"/>
          <w:sz w:val="20"/>
          <w:szCs w:val="20"/>
        </w:rPr>
        <w:t xml:space="preserve"> - Responder</w:t>
      </w:r>
      <w:r w:rsidRPr="0006522C">
        <w:rPr>
          <w:rFonts w:ascii="Tahoma" w:hAnsi="Tahoma" w:cs="Tahoma"/>
          <w:bCs/>
          <w:iCs/>
          <w:color w:val="000000"/>
          <w:sz w:val="20"/>
          <w:szCs w:val="20"/>
        </w:rPr>
        <w:t xml:space="preserve"> em caráter especial, indivisível, pela qualidade, segurança e solidez </w:t>
      </w:r>
      <w:r w:rsidR="0042762D" w:rsidRPr="0006522C">
        <w:rPr>
          <w:rFonts w:ascii="Tahoma" w:hAnsi="Tahoma" w:cs="Tahoma"/>
          <w:bCs/>
          <w:iCs/>
          <w:color w:val="000000"/>
          <w:sz w:val="20"/>
          <w:szCs w:val="20"/>
        </w:rPr>
        <w:t>dos serviços executados</w:t>
      </w:r>
      <w:r w:rsidRPr="0006522C">
        <w:rPr>
          <w:rFonts w:ascii="Tahoma" w:hAnsi="Tahoma" w:cs="Tahoma"/>
          <w:bCs/>
          <w:iCs/>
          <w:color w:val="000000"/>
          <w:sz w:val="20"/>
          <w:szCs w:val="20"/>
        </w:rPr>
        <w:t xml:space="preserve"> por força deste Contrato, nos termos da legislação vigente.</w:t>
      </w:r>
    </w:p>
    <w:p w14:paraId="023E4184" w14:textId="77777777"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Parágrafo Vigésimo Quarto - Manter durante toda a execução do Contrato, em compatibilidade com as obrigações assumidas, todas as condições de habilitação e qualificação exigidas na Licitação.</w:t>
      </w:r>
    </w:p>
    <w:p w14:paraId="29640DA4" w14:textId="2DB68F9B"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Parágrafo Vigésimo Quinto</w:t>
      </w:r>
      <w:r w:rsidR="0042762D" w:rsidRPr="0006522C">
        <w:rPr>
          <w:rFonts w:ascii="Tahoma" w:hAnsi="Tahoma" w:cs="Tahoma"/>
          <w:bCs/>
          <w:iCs/>
          <w:color w:val="000000"/>
          <w:sz w:val="20"/>
          <w:szCs w:val="20"/>
        </w:rPr>
        <w:t xml:space="preserve"> -</w:t>
      </w:r>
      <w:r w:rsidRPr="0006522C">
        <w:rPr>
          <w:rFonts w:ascii="Tahoma" w:hAnsi="Tahoma" w:cs="Tahoma"/>
          <w:bCs/>
          <w:iCs/>
          <w:color w:val="000000"/>
          <w:sz w:val="20"/>
          <w:szCs w:val="20"/>
        </w:rPr>
        <w:t xml:space="preserve"> Entregar </w:t>
      </w:r>
      <w:r w:rsidR="0042762D" w:rsidRPr="0006522C">
        <w:rPr>
          <w:rFonts w:ascii="Tahoma" w:hAnsi="Tahoma" w:cs="Tahoma"/>
          <w:bCs/>
          <w:iCs/>
          <w:color w:val="000000"/>
          <w:sz w:val="20"/>
          <w:szCs w:val="20"/>
        </w:rPr>
        <w:t>os serviços</w:t>
      </w:r>
      <w:r w:rsidRPr="0006522C">
        <w:rPr>
          <w:rFonts w:ascii="Tahoma" w:hAnsi="Tahoma" w:cs="Tahoma"/>
          <w:bCs/>
          <w:iCs/>
          <w:color w:val="000000"/>
          <w:sz w:val="20"/>
          <w:szCs w:val="20"/>
        </w:rPr>
        <w:t xml:space="preserve"> e ou serviços, objeto deste Contrato, inteira e absolutamente concluídos nos prazos estipulados, com suas instalações em perfeito funcionamento e tudo inteiramente limpo e acabado. </w:t>
      </w:r>
    </w:p>
    <w:p w14:paraId="7E6C1841" w14:textId="1D7AA400"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 xml:space="preserve">Parágrafo Vigésimo Sexto — Fornecer, sempre que solicitado pela FISCALIZAÇÃO Certificados Laudos ou Ensaios, que comprovem a qualidade dos materiais a serem utilizados </w:t>
      </w:r>
      <w:r w:rsidR="0042762D" w:rsidRPr="0006522C">
        <w:rPr>
          <w:rFonts w:ascii="Tahoma" w:hAnsi="Tahoma" w:cs="Tahoma"/>
          <w:bCs/>
          <w:iCs/>
          <w:color w:val="000000"/>
          <w:sz w:val="20"/>
          <w:szCs w:val="20"/>
        </w:rPr>
        <w:t>nos serviços</w:t>
      </w:r>
      <w:r w:rsidRPr="0006522C">
        <w:rPr>
          <w:rFonts w:ascii="Tahoma" w:hAnsi="Tahoma" w:cs="Tahoma"/>
          <w:bCs/>
          <w:iCs/>
          <w:color w:val="000000"/>
          <w:sz w:val="20"/>
          <w:szCs w:val="20"/>
        </w:rPr>
        <w:t>, sem quaisquer ônus para a CONTRATANTE.</w:t>
      </w:r>
    </w:p>
    <w:p w14:paraId="13EB77FE" w14:textId="77777777"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Parágrafo Vigésimo Sétimo -- Cumprir com as disposições enunciadas na legislação vigente.</w:t>
      </w:r>
    </w:p>
    <w:p w14:paraId="4B6700D9" w14:textId="77777777" w:rsidR="005869D9" w:rsidRPr="0006522C" w:rsidRDefault="005869D9" w:rsidP="00467F25">
      <w:pPr>
        <w:spacing w:after="0" w:line="360" w:lineRule="auto"/>
        <w:ind w:firstLine="708"/>
        <w:jc w:val="both"/>
        <w:rPr>
          <w:rFonts w:ascii="Tahoma" w:hAnsi="Tahoma" w:cs="Tahoma"/>
          <w:bCs/>
          <w:iCs/>
          <w:color w:val="000000"/>
          <w:sz w:val="20"/>
          <w:szCs w:val="20"/>
        </w:rPr>
      </w:pPr>
      <w:r w:rsidRPr="0006522C">
        <w:rPr>
          <w:rFonts w:ascii="Tahoma" w:hAnsi="Tahoma" w:cs="Tahoma"/>
          <w:bCs/>
          <w:iCs/>
          <w:color w:val="000000"/>
          <w:sz w:val="20"/>
          <w:szCs w:val="20"/>
        </w:rPr>
        <w:t>Parágrafo Vigésimo Oitavo – Incorpora-se, automaticamente a este contrato, todas as obrigações da contratada não listadas neste, mas que constem no Anexo I – Termo de Referência do edital do referido certame.</w:t>
      </w:r>
    </w:p>
    <w:p w14:paraId="2677EAED" w14:textId="77777777" w:rsidR="00467F25" w:rsidRPr="0006522C" w:rsidRDefault="00467F25" w:rsidP="00467F25">
      <w:pPr>
        <w:spacing w:after="0" w:line="360" w:lineRule="auto"/>
        <w:jc w:val="both"/>
        <w:rPr>
          <w:rFonts w:ascii="Tahoma" w:hAnsi="Tahoma" w:cs="Tahoma"/>
          <w:bCs/>
          <w:sz w:val="20"/>
          <w:szCs w:val="20"/>
        </w:rPr>
      </w:pPr>
    </w:p>
    <w:p w14:paraId="0263890F" w14:textId="388376F8" w:rsidR="006907A2" w:rsidRPr="0006522C" w:rsidRDefault="006907A2" w:rsidP="00467F25">
      <w:pPr>
        <w:spacing w:after="0" w:line="360" w:lineRule="auto"/>
        <w:jc w:val="both"/>
        <w:rPr>
          <w:rFonts w:ascii="Tahoma" w:hAnsi="Tahoma" w:cs="Tahoma"/>
          <w:color w:val="000000"/>
          <w:sz w:val="20"/>
          <w:szCs w:val="20"/>
        </w:rPr>
      </w:pPr>
      <w:r w:rsidRPr="0006522C">
        <w:rPr>
          <w:rFonts w:ascii="Tahoma" w:hAnsi="Tahoma" w:cs="Tahoma"/>
          <w:b/>
          <w:i/>
          <w:color w:val="000000"/>
          <w:sz w:val="20"/>
          <w:szCs w:val="20"/>
        </w:rPr>
        <w:t>CLÁUSULA DÉCIMA PRIMEIRA: DA FISCALIZAÇÃO</w:t>
      </w:r>
    </w:p>
    <w:p w14:paraId="3F8DB993"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Parágrafo Primeiro - A CONTRATANTE, por intermédio de sua Secretaria Requisitante, exercerá o acompanhamento e a fiscalização dos serviços contratados, através de uma equipe constituída para esse fim.</w:t>
      </w:r>
    </w:p>
    <w:p w14:paraId="3B150DED"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Parágrafo Segundo - A FISCALIZAÇÃO será exercida no interesse exclusivo da CONTRATANTE, não excluindo e nem reduzindo a responsabilidade da CONTRATADA, inclusive perante terceiros, por qualquer irregularidade, sendo que, na sua ocorrência, não deverá implicar em corresponsabilidade da CONTRATANTE.</w:t>
      </w:r>
    </w:p>
    <w:p w14:paraId="31C41F8E"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Parágrafo Terceiro - Compete à FISCALIZAÇÃO:</w:t>
      </w:r>
    </w:p>
    <w:p w14:paraId="4BFB57FD" w14:textId="77777777" w:rsidR="006907A2" w:rsidRPr="0006522C" w:rsidRDefault="006907A2" w:rsidP="00467F25">
      <w:pPr>
        <w:spacing w:after="0" w:line="360" w:lineRule="auto"/>
        <w:ind w:firstLine="1134"/>
        <w:jc w:val="both"/>
        <w:rPr>
          <w:rFonts w:ascii="Tahoma" w:hAnsi="Tahoma" w:cs="Tahoma"/>
          <w:color w:val="000000"/>
          <w:sz w:val="20"/>
          <w:szCs w:val="20"/>
        </w:rPr>
      </w:pPr>
      <w:r w:rsidRPr="0006522C">
        <w:rPr>
          <w:rFonts w:ascii="Tahoma" w:hAnsi="Tahoma" w:cs="Tahoma"/>
          <w:color w:val="000000"/>
          <w:sz w:val="20"/>
          <w:szCs w:val="20"/>
        </w:rPr>
        <w:lastRenderedPageBreak/>
        <w:t>a)</w:t>
      </w:r>
      <w:r w:rsidRPr="0006522C">
        <w:rPr>
          <w:rFonts w:ascii="Tahoma" w:hAnsi="Tahoma" w:cs="Tahoma"/>
          <w:color w:val="000000"/>
          <w:sz w:val="20"/>
          <w:szCs w:val="20"/>
        </w:rPr>
        <w:tab/>
        <w:t>Esclarecer, no máximo de 05 (cinco) dias úteis, as dúvidas que lhes sejam apresentadas pela CONTRATADA, através de correspondência protocolada;</w:t>
      </w:r>
    </w:p>
    <w:p w14:paraId="046B50BE" w14:textId="77777777" w:rsidR="006907A2" w:rsidRPr="0006522C" w:rsidRDefault="006907A2" w:rsidP="00467F25">
      <w:pPr>
        <w:spacing w:after="0" w:line="360" w:lineRule="auto"/>
        <w:ind w:firstLine="1134"/>
        <w:jc w:val="both"/>
        <w:rPr>
          <w:rFonts w:ascii="Tahoma" w:hAnsi="Tahoma" w:cs="Tahoma"/>
          <w:color w:val="000000"/>
          <w:sz w:val="20"/>
          <w:szCs w:val="20"/>
        </w:rPr>
      </w:pPr>
      <w:r w:rsidRPr="0006522C">
        <w:rPr>
          <w:rFonts w:ascii="Tahoma" w:hAnsi="Tahoma" w:cs="Tahoma"/>
          <w:color w:val="000000"/>
          <w:sz w:val="20"/>
          <w:szCs w:val="20"/>
        </w:rPr>
        <w:t>b)</w:t>
      </w:r>
      <w:r w:rsidRPr="0006522C">
        <w:rPr>
          <w:rFonts w:ascii="Tahoma" w:hAnsi="Tahoma" w:cs="Tahoma"/>
          <w:color w:val="000000"/>
          <w:sz w:val="20"/>
          <w:szCs w:val="20"/>
        </w:rPr>
        <w:tab/>
        <w:t>Rejeitar todo e qualquer serviço de má qualidade ou não especificado e estipular o prazo para sua retificação, sempre por escrito e devidamente protocolado;</w:t>
      </w:r>
    </w:p>
    <w:p w14:paraId="2405359C" w14:textId="77777777" w:rsidR="006907A2" w:rsidRPr="0006522C" w:rsidRDefault="006907A2" w:rsidP="00467F25">
      <w:pPr>
        <w:spacing w:after="0" w:line="360" w:lineRule="auto"/>
        <w:ind w:firstLine="1134"/>
        <w:jc w:val="both"/>
        <w:rPr>
          <w:rFonts w:ascii="Tahoma" w:hAnsi="Tahoma" w:cs="Tahoma"/>
          <w:color w:val="000000"/>
          <w:sz w:val="20"/>
          <w:szCs w:val="20"/>
        </w:rPr>
      </w:pPr>
      <w:r w:rsidRPr="0006522C">
        <w:rPr>
          <w:rFonts w:ascii="Tahoma" w:hAnsi="Tahoma" w:cs="Tahoma"/>
          <w:color w:val="000000"/>
          <w:sz w:val="20"/>
          <w:szCs w:val="20"/>
        </w:rPr>
        <w:t>c)</w:t>
      </w:r>
      <w:r w:rsidRPr="0006522C">
        <w:rPr>
          <w:rFonts w:ascii="Tahoma" w:hAnsi="Tahoma" w:cs="Tahoma"/>
          <w:color w:val="000000"/>
          <w:sz w:val="20"/>
          <w:szCs w:val="20"/>
        </w:rPr>
        <w:tab/>
        <w:t>Exigir da CONTRATADA o cumprimento integral dos serviços constantes do objeto deste instrumento Contratual;</w:t>
      </w:r>
    </w:p>
    <w:p w14:paraId="76E65811" w14:textId="77777777" w:rsidR="006907A2" w:rsidRPr="0006522C" w:rsidRDefault="006907A2" w:rsidP="00467F25">
      <w:pPr>
        <w:spacing w:after="0" w:line="360" w:lineRule="auto"/>
        <w:ind w:firstLine="1134"/>
        <w:jc w:val="both"/>
        <w:rPr>
          <w:rFonts w:ascii="Tahoma" w:hAnsi="Tahoma" w:cs="Tahoma"/>
          <w:color w:val="000000"/>
          <w:sz w:val="20"/>
          <w:szCs w:val="20"/>
        </w:rPr>
      </w:pPr>
      <w:r w:rsidRPr="0006522C">
        <w:rPr>
          <w:rFonts w:ascii="Tahoma" w:hAnsi="Tahoma" w:cs="Tahoma"/>
          <w:color w:val="000000"/>
          <w:sz w:val="20"/>
          <w:szCs w:val="20"/>
        </w:rPr>
        <w:t>d)</w:t>
      </w:r>
      <w:r w:rsidRPr="0006522C">
        <w:rPr>
          <w:rFonts w:ascii="Tahoma" w:hAnsi="Tahoma" w:cs="Tahoma"/>
          <w:color w:val="000000"/>
          <w:sz w:val="20"/>
          <w:szCs w:val="20"/>
        </w:rPr>
        <w:tab/>
        <w:t>Emitir parecer para a liberação das faturas atreladas a análise e aceitação dos serviços contratados;</w:t>
      </w:r>
    </w:p>
    <w:p w14:paraId="7DCD7F6E" w14:textId="77777777" w:rsidR="006907A2" w:rsidRPr="0006522C" w:rsidRDefault="006907A2" w:rsidP="00467F25">
      <w:pPr>
        <w:spacing w:after="0" w:line="360" w:lineRule="auto"/>
        <w:ind w:firstLine="1134"/>
        <w:jc w:val="both"/>
        <w:rPr>
          <w:rFonts w:ascii="Tahoma" w:hAnsi="Tahoma" w:cs="Tahoma"/>
          <w:color w:val="000000"/>
          <w:sz w:val="20"/>
          <w:szCs w:val="20"/>
        </w:rPr>
      </w:pPr>
      <w:r w:rsidRPr="0006522C">
        <w:rPr>
          <w:rFonts w:ascii="Tahoma" w:hAnsi="Tahoma" w:cs="Tahoma"/>
          <w:color w:val="000000"/>
          <w:sz w:val="20"/>
          <w:szCs w:val="20"/>
        </w:rPr>
        <w:t>e)</w:t>
      </w:r>
      <w:r w:rsidRPr="0006522C">
        <w:rPr>
          <w:rFonts w:ascii="Tahoma" w:hAnsi="Tahoma" w:cs="Tahoma"/>
          <w:color w:val="000000"/>
          <w:sz w:val="20"/>
          <w:szCs w:val="20"/>
        </w:rPr>
        <w:tab/>
        <w:t xml:space="preserve">Dar permanente assistência à prestação dos serviços e dar solução aos problemas surgidos; </w:t>
      </w:r>
    </w:p>
    <w:p w14:paraId="4F9E9785" w14:textId="77777777" w:rsidR="006907A2" w:rsidRPr="0006522C" w:rsidRDefault="006907A2" w:rsidP="00467F25">
      <w:pPr>
        <w:spacing w:after="0" w:line="360" w:lineRule="auto"/>
        <w:ind w:firstLine="1134"/>
        <w:jc w:val="both"/>
        <w:rPr>
          <w:rFonts w:ascii="Tahoma" w:hAnsi="Tahoma" w:cs="Tahoma"/>
          <w:b/>
          <w:i/>
          <w:color w:val="000000"/>
          <w:sz w:val="20"/>
          <w:szCs w:val="20"/>
        </w:rPr>
      </w:pPr>
      <w:r w:rsidRPr="0006522C">
        <w:rPr>
          <w:rFonts w:ascii="Tahoma" w:hAnsi="Tahoma" w:cs="Tahoma"/>
          <w:color w:val="000000"/>
          <w:sz w:val="20"/>
          <w:szCs w:val="20"/>
        </w:rPr>
        <w:t>f)</w:t>
      </w:r>
      <w:r w:rsidRPr="0006522C">
        <w:rPr>
          <w:rFonts w:ascii="Tahoma" w:hAnsi="Tahoma" w:cs="Tahoma"/>
          <w:color w:val="000000"/>
          <w:sz w:val="20"/>
          <w:szCs w:val="20"/>
        </w:rPr>
        <w:tab/>
        <w:t>Fiscalizar e acompanhar a execução dos serviços prestados.</w:t>
      </w:r>
    </w:p>
    <w:p w14:paraId="79150767" w14:textId="77777777" w:rsidR="00467F25" w:rsidRPr="0006522C" w:rsidRDefault="00467F25" w:rsidP="00467F25">
      <w:pPr>
        <w:spacing w:after="0" w:line="360" w:lineRule="auto"/>
        <w:jc w:val="both"/>
        <w:rPr>
          <w:rFonts w:ascii="Tahoma" w:hAnsi="Tahoma" w:cs="Tahoma"/>
          <w:b/>
          <w:i/>
          <w:color w:val="000000"/>
          <w:sz w:val="20"/>
          <w:szCs w:val="20"/>
        </w:rPr>
      </w:pPr>
    </w:p>
    <w:p w14:paraId="1227AD33" w14:textId="617C4FFA" w:rsidR="006907A2" w:rsidRPr="0006522C" w:rsidRDefault="006907A2" w:rsidP="00467F25">
      <w:pPr>
        <w:spacing w:after="0" w:line="360" w:lineRule="auto"/>
        <w:jc w:val="both"/>
        <w:rPr>
          <w:rFonts w:ascii="Tahoma" w:hAnsi="Tahoma" w:cs="Tahoma"/>
          <w:b/>
          <w:i/>
          <w:color w:val="000000"/>
          <w:sz w:val="20"/>
          <w:szCs w:val="20"/>
        </w:rPr>
      </w:pPr>
      <w:r w:rsidRPr="0006522C">
        <w:rPr>
          <w:rFonts w:ascii="Tahoma" w:hAnsi="Tahoma" w:cs="Tahoma"/>
          <w:b/>
          <w:i/>
          <w:color w:val="000000"/>
          <w:sz w:val="20"/>
          <w:szCs w:val="20"/>
        </w:rPr>
        <w:t>CLÁUSULA DÉCIMA SEGUNDA: DA PARALISAÇÃO DOS SERVIÇOS</w:t>
      </w:r>
    </w:p>
    <w:p w14:paraId="172C35E0"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Parágrafo Primeiro - À CONTRATANTE, reserva-se o direito, e com isso concorda expressamente a CONTRATADA, de paralisar ou suspender, a qualquer tempo, a execução dos serviços ora contratados, temporariamente ou em caráter definitivo e mediante comunicação escrita, cabendo à CONTRATADA:</w:t>
      </w:r>
    </w:p>
    <w:p w14:paraId="161B9CA2" w14:textId="77777777" w:rsidR="006907A2" w:rsidRPr="0006522C" w:rsidRDefault="006907A2" w:rsidP="00467F25">
      <w:pPr>
        <w:spacing w:after="0" w:line="360" w:lineRule="auto"/>
        <w:ind w:firstLine="1416"/>
        <w:jc w:val="both"/>
        <w:rPr>
          <w:rFonts w:ascii="Tahoma" w:hAnsi="Tahoma" w:cs="Tahoma"/>
          <w:sz w:val="20"/>
          <w:szCs w:val="20"/>
        </w:rPr>
      </w:pPr>
      <w:r w:rsidRPr="0006522C">
        <w:rPr>
          <w:rFonts w:ascii="Tahoma" w:hAnsi="Tahoma" w:cs="Tahoma"/>
          <w:sz w:val="20"/>
          <w:szCs w:val="20"/>
        </w:rPr>
        <w:t>a) o recebimento do valor dos serviços executados e ainda não pagos; e</w:t>
      </w:r>
    </w:p>
    <w:p w14:paraId="3C54A68D"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ab/>
        <w:t>b) o ressarcimento de despesas vencidas e vincendas, relacionadas com o respectivo Contrato e incorridas até a data em que for comunicada a suspensão ou paralisação.</w:t>
      </w:r>
    </w:p>
    <w:p w14:paraId="168655CD"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 xml:space="preserve">Parágrafo Segundo - Caso a paralisação seja em caráter definitivo, a CONTRATADA terá direito de receber única e exclusivamente contra entrega dos documentos comprobatórios do cumprimento até então, das obrigações assumidas por força deste Contrato, desde que comprovadamente faturados pela </w:t>
      </w:r>
      <w:r w:rsidRPr="0006522C">
        <w:rPr>
          <w:rFonts w:ascii="Tahoma" w:hAnsi="Tahoma" w:cs="Tahoma"/>
          <w:bCs/>
          <w:sz w:val="20"/>
          <w:szCs w:val="20"/>
        </w:rPr>
        <w:t>CONTRATADA</w:t>
      </w:r>
      <w:r w:rsidRPr="0006522C">
        <w:rPr>
          <w:rFonts w:ascii="Tahoma" w:hAnsi="Tahoma" w:cs="Tahoma"/>
          <w:sz w:val="20"/>
          <w:szCs w:val="20"/>
        </w:rPr>
        <w:t>.</w:t>
      </w:r>
    </w:p>
    <w:p w14:paraId="7CDFE018" w14:textId="77777777" w:rsidR="00467F25" w:rsidRPr="0006522C" w:rsidRDefault="00467F25" w:rsidP="00467F25">
      <w:pPr>
        <w:spacing w:after="0" w:line="360" w:lineRule="auto"/>
        <w:jc w:val="both"/>
        <w:rPr>
          <w:rFonts w:ascii="Tahoma" w:hAnsi="Tahoma" w:cs="Tahoma"/>
          <w:b/>
          <w:i/>
          <w:color w:val="000000"/>
          <w:sz w:val="20"/>
          <w:szCs w:val="20"/>
        </w:rPr>
      </w:pPr>
    </w:p>
    <w:p w14:paraId="3A966680" w14:textId="36C9F59A" w:rsidR="006907A2" w:rsidRPr="0006522C" w:rsidRDefault="006907A2" w:rsidP="00467F25">
      <w:pPr>
        <w:spacing w:after="0" w:line="360" w:lineRule="auto"/>
        <w:jc w:val="both"/>
        <w:rPr>
          <w:rFonts w:ascii="Tahoma" w:hAnsi="Tahoma" w:cs="Tahoma"/>
          <w:b/>
          <w:i/>
          <w:color w:val="000000"/>
          <w:sz w:val="20"/>
          <w:szCs w:val="20"/>
        </w:rPr>
      </w:pPr>
      <w:r w:rsidRPr="0006522C">
        <w:rPr>
          <w:rFonts w:ascii="Tahoma" w:hAnsi="Tahoma" w:cs="Tahoma"/>
          <w:b/>
          <w:i/>
          <w:color w:val="000000"/>
          <w:sz w:val="20"/>
          <w:szCs w:val="20"/>
        </w:rPr>
        <w:t>CLÁUSULA DÉCIMA TERCEIRA: DAS ALTERAÇÕES CONTRATUAIS</w:t>
      </w:r>
    </w:p>
    <w:p w14:paraId="36E70BDA"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Parágrafo Único - Qualquer alteração que implicar em modificações de Cláusulas Contratuais, será indispensável a Lavratura de um Instrumento Aditivo, previamente autorizado pela CONTRATANTE.</w:t>
      </w:r>
    </w:p>
    <w:p w14:paraId="5BFF5B45" w14:textId="77777777" w:rsidR="00467F25" w:rsidRPr="0006522C" w:rsidRDefault="00467F25" w:rsidP="00467F25">
      <w:pPr>
        <w:spacing w:after="0" w:line="360" w:lineRule="auto"/>
        <w:jc w:val="both"/>
        <w:rPr>
          <w:rFonts w:ascii="Tahoma" w:hAnsi="Tahoma" w:cs="Tahoma"/>
          <w:b/>
          <w:i/>
          <w:color w:val="000000"/>
          <w:sz w:val="20"/>
          <w:szCs w:val="20"/>
        </w:rPr>
      </w:pPr>
    </w:p>
    <w:p w14:paraId="58BE6B62" w14:textId="33A5000A" w:rsidR="006907A2" w:rsidRPr="0006522C" w:rsidRDefault="006907A2" w:rsidP="00467F25">
      <w:pPr>
        <w:spacing w:after="0" w:line="360" w:lineRule="auto"/>
        <w:jc w:val="both"/>
        <w:rPr>
          <w:rFonts w:ascii="Tahoma" w:hAnsi="Tahoma" w:cs="Tahoma"/>
          <w:color w:val="000000"/>
          <w:sz w:val="20"/>
          <w:szCs w:val="20"/>
        </w:rPr>
      </w:pPr>
      <w:r w:rsidRPr="0006522C">
        <w:rPr>
          <w:rFonts w:ascii="Tahoma" w:hAnsi="Tahoma" w:cs="Tahoma"/>
          <w:b/>
          <w:i/>
          <w:color w:val="000000"/>
          <w:sz w:val="20"/>
          <w:szCs w:val="20"/>
        </w:rPr>
        <w:t>CLÁUSULA DÉCIMA QUARTA: DA TRANSFERÊNCIA E SUB-EMPREITADA</w:t>
      </w:r>
    </w:p>
    <w:p w14:paraId="1C2A697E"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Parágrafo Primeiro - Fica terminantemente vedado à CONTRATADA ceder ou transferir, no todo ou em parte os serviços objeto deste Contrato, bem como os direitos e garantias dele decorrentes, salvo prévia autorização da CONTRATANTE, o que, no entanto, não exime a CONTRATADA pelo fiel e exato cumprimento das obrigações assumidas.</w:t>
      </w:r>
    </w:p>
    <w:p w14:paraId="221DC6EA"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Parágrafo Segundo - Fica, também, expressamente proibido à CONTRATADA, celebrar contratos derivados com terceiros, objetivando subempreitar no todo ou em parte os serviços contratados, sem prévia autorização escrita da CONTRATANTE, ficando ressaltado que se concedida essa autorização, obriga-se a CONTRATADA a celebrar essa subcontratação com inteira observância aos termos e condições do presente instrumento, continuando sob sua integral e exclusiva responsabilidade, a execução dos serviços contratados.</w:t>
      </w:r>
    </w:p>
    <w:p w14:paraId="6B64C510"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lastRenderedPageBreak/>
        <w:t>Parágrafo Terceiro - À CONTRATANTE reserva-se o direito de, a qualquer tempo, dar por terminados os subcontratos de cessão, transferência ou empreitada, sem que caiba à CONTRATADA, ou as subcontratadas, direito ou pretensão de reclamar indenização ou prejuízos, a qualquer título.</w:t>
      </w:r>
    </w:p>
    <w:p w14:paraId="0B410F42" w14:textId="77777777" w:rsidR="00467F25" w:rsidRPr="0006522C" w:rsidRDefault="00467F25" w:rsidP="00467F25">
      <w:pPr>
        <w:spacing w:after="0" w:line="360" w:lineRule="auto"/>
        <w:jc w:val="both"/>
        <w:rPr>
          <w:rFonts w:ascii="Tahoma" w:hAnsi="Tahoma" w:cs="Tahoma"/>
          <w:b/>
          <w:i/>
          <w:color w:val="000000"/>
          <w:sz w:val="20"/>
          <w:szCs w:val="20"/>
        </w:rPr>
      </w:pPr>
    </w:p>
    <w:p w14:paraId="13E8F0A6" w14:textId="6E5D4586" w:rsidR="006907A2" w:rsidRPr="0006522C" w:rsidRDefault="006907A2" w:rsidP="00467F25">
      <w:pPr>
        <w:spacing w:after="0" w:line="360" w:lineRule="auto"/>
        <w:jc w:val="both"/>
        <w:rPr>
          <w:rFonts w:ascii="Tahoma" w:hAnsi="Tahoma" w:cs="Tahoma"/>
          <w:b/>
          <w:i/>
          <w:color w:val="000000"/>
          <w:sz w:val="20"/>
          <w:szCs w:val="20"/>
        </w:rPr>
      </w:pPr>
      <w:r w:rsidRPr="0006522C">
        <w:rPr>
          <w:rFonts w:ascii="Tahoma" w:hAnsi="Tahoma" w:cs="Tahoma"/>
          <w:b/>
          <w:i/>
          <w:color w:val="000000"/>
          <w:sz w:val="20"/>
          <w:szCs w:val="20"/>
        </w:rPr>
        <w:t>CLÁUSULA DÉCIMA QUINTA: DAS PENALIDADES</w:t>
      </w:r>
    </w:p>
    <w:p w14:paraId="6A64D144" w14:textId="77777777" w:rsidR="006907A2" w:rsidRPr="0006522C" w:rsidRDefault="006907A2" w:rsidP="00467F25">
      <w:pPr>
        <w:spacing w:after="0" w:line="360" w:lineRule="auto"/>
        <w:ind w:firstLine="709"/>
        <w:jc w:val="both"/>
        <w:rPr>
          <w:rFonts w:ascii="Tahoma" w:hAnsi="Tahoma" w:cs="Tahoma"/>
          <w:sz w:val="20"/>
          <w:szCs w:val="20"/>
        </w:rPr>
      </w:pPr>
      <w:bookmarkStart w:id="154" w:name="_Hlk110082184"/>
      <w:r w:rsidRPr="0006522C">
        <w:rPr>
          <w:rFonts w:ascii="Tahoma" w:hAnsi="Tahoma" w:cs="Tahoma"/>
          <w:sz w:val="20"/>
          <w:szCs w:val="20"/>
        </w:rPr>
        <w:t xml:space="preserve">Parágrafo Primeiro - </w:t>
      </w:r>
      <w:bookmarkEnd w:id="154"/>
      <w:r w:rsidRPr="0006522C">
        <w:rPr>
          <w:rFonts w:ascii="Tahoma" w:hAnsi="Tahoma" w:cs="Tahoma"/>
          <w:sz w:val="20"/>
          <w:szCs w:val="20"/>
        </w:rPr>
        <w:t>Ao Contratado total ou parcialmente inadimplente serão aplicadas às sanções legais, garantida defesa prévia, a saber:</w:t>
      </w:r>
    </w:p>
    <w:p w14:paraId="38BD0A0D" w14:textId="77777777" w:rsidR="006907A2" w:rsidRPr="0006522C" w:rsidRDefault="006907A2" w:rsidP="00467F25">
      <w:pPr>
        <w:spacing w:after="0" w:line="360" w:lineRule="auto"/>
        <w:ind w:firstLine="708"/>
        <w:jc w:val="both"/>
        <w:rPr>
          <w:rFonts w:ascii="Tahoma" w:hAnsi="Tahoma" w:cs="Tahoma"/>
          <w:sz w:val="20"/>
          <w:szCs w:val="20"/>
        </w:rPr>
      </w:pPr>
      <w:r w:rsidRPr="0006522C">
        <w:rPr>
          <w:rFonts w:ascii="Tahoma" w:hAnsi="Tahoma" w:cs="Tahoma"/>
          <w:sz w:val="20"/>
          <w:szCs w:val="20"/>
        </w:rPr>
        <w:tab/>
        <w:t>a) advertência;</w:t>
      </w:r>
    </w:p>
    <w:p w14:paraId="47376139" w14:textId="77777777" w:rsidR="006907A2" w:rsidRPr="0006522C" w:rsidRDefault="006907A2" w:rsidP="00467F25">
      <w:pPr>
        <w:spacing w:after="0" w:line="360" w:lineRule="auto"/>
        <w:ind w:firstLine="708"/>
        <w:jc w:val="both"/>
        <w:rPr>
          <w:rFonts w:ascii="Tahoma" w:hAnsi="Tahoma" w:cs="Tahoma"/>
          <w:sz w:val="20"/>
          <w:szCs w:val="20"/>
        </w:rPr>
      </w:pPr>
      <w:r w:rsidRPr="0006522C">
        <w:rPr>
          <w:rFonts w:ascii="Tahoma" w:hAnsi="Tahoma" w:cs="Tahoma"/>
          <w:sz w:val="20"/>
          <w:szCs w:val="20"/>
        </w:rPr>
        <w:tab/>
        <w:t>b) multa administrativa não ultrapassando o intervalo de 0,5% a 30% do total do valor celebrado ou contratado;</w:t>
      </w:r>
    </w:p>
    <w:p w14:paraId="3299B301" w14:textId="77777777" w:rsidR="006907A2" w:rsidRPr="0006522C" w:rsidRDefault="006907A2" w:rsidP="00467F25">
      <w:pPr>
        <w:spacing w:after="0" w:line="360" w:lineRule="auto"/>
        <w:ind w:firstLine="1418"/>
        <w:jc w:val="both"/>
        <w:rPr>
          <w:rFonts w:ascii="Tahoma" w:hAnsi="Tahoma" w:cs="Tahoma"/>
          <w:sz w:val="20"/>
          <w:szCs w:val="20"/>
        </w:rPr>
      </w:pPr>
      <w:r w:rsidRPr="0006522C">
        <w:rPr>
          <w:rFonts w:ascii="Tahoma" w:hAnsi="Tahoma" w:cs="Tahoma"/>
          <w:sz w:val="20"/>
          <w:szCs w:val="20"/>
        </w:rPr>
        <w:t>c) suspensão temporária de participação em Licitação e impedimento de contratar com a Administração, por prazo não superior a 03 (três) anos; e</w:t>
      </w:r>
    </w:p>
    <w:p w14:paraId="4D750B66" w14:textId="77777777" w:rsidR="006907A2" w:rsidRPr="0006522C" w:rsidRDefault="006907A2" w:rsidP="00467F25">
      <w:pPr>
        <w:spacing w:after="0" w:line="360" w:lineRule="auto"/>
        <w:ind w:firstLine="1418"/>
        <w:jc w:val="both"/>
        <w:rPr>
          <w:rFonts w:ascii="Tahoma" w:hAnsi="Tahoma" w:cs="Tahoma"/>
          <w:sz w:val="20"/>
          <w:szCs w:val="20"/>
        </w:rPr>
      </w:pPr>
      <w:r w:rsidRPr="0006522C">
        <w:rPr>
          <w:rFonts w:ascii="Tahoma" w:hAnsi="Tahoma" w:cs="Tahoma"/>
          <w:sz w:val="20"/>
          <w:szCs w:val="20"/>
        </w:rPr>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1E432053"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Parágrafo Segundo - As penalidades previstas nesta cláusula nos itens “a”, “c” e “d” poderão ser aplicadas cumulativamente com a penalidade do item “b”, facultada a defesa prévia do interessado no prazo de 05 (cinco) dias úteis para a penalidade do item “a” e 15 (quinze) dias para a penalidade dos demais itens.</w:t>
      </w:r>
    </w:p>
    <w:p w14:paraId="103BC295"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Parágrafo Terceiro - Pela inexecução parcial, multa graduável conforme a gravidade da infração, não excedendo, em seu total, o equivalente a 10% (dez por cento), do valor total da Ordem de Fornecimento.</w:t>
      </w:r>
    </w:p>
    <w:p w14:paraId="5FA48AF8"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Parágrafo Quarto - Pela inexecução total do ajuste, multa de 30% (trinta por cento) sobre o valor total da Ordem de Fornecimento.</w:t>
      </w:r>
    </w:p>
    <w:p w14:paraId="467438D1"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Parágrafo Quinto - Aplicadas as multas, a Administração descontará do primeiro pagamento que fizer à Contratada, após a sua imposição.</w:t>
      </w:r>
    </w:p>
    <w:p w14:paraId="73B472E7"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Parágrafo Sexto - As multas previstas não têm caráter compensatório, porém moratório e consequentemente o pagamento delas não exime a Contratada da reparação dos eventuais danos, perdas ou prejuízos que seu ato punível venha a acarretar à Administração.</w:t>
      </w:r>
    </w:p>
    <w:p w14:paraId="6CA904F9" w14:textId="77777777" w:rsidR="006907A2" w:rsidRPr="0006522C" w:rsidRDefault="006907A2" w:rsidP="00467F25">
      <w:pPr>
        <w:spacing w:after="0" w:line="360" w:lineRule="auto"/>
        <w:ind w:firstLine="709"/>
        <w:jc w:val="both"/>
        <w:rPr>
          <w:rFonts w:ascii="Tahoma" w:hAnsi="Tahoma" w:cs="Tahoma"/>
          <w:sz w:val="20"/>
          <w:szCs w:val="20"/>
        </w:rPr>
      </w:pPr>
      <w:r w:rsidRPr="0006522C">
        <w:rPr>
          <w:rFonts w:ascii="Tahoma" w:hAnsi="Tahoma" w:cs="Tahoma"/>
          <w:sz w:val="20"/>
          <w:szCs w:val="20"/>
        </w:rPr>
        <w:t>Parágrafo Sétimo - O valor da multa será automaticamente descontado de pagamento a que a Contratada tenha direito, originário de fornecimento anterior ou futuro.</w:t>
      </w:r>
    </w:p>
    <w:p w14:paraId="2B30A471" w14:textId="77777777" w:rsidR="006907A2" w:rsidRPr="0006522C" w:rsidRDefault="006907A2" w:rsidP="00467F25">
      <w:pPr>
        <w:spacing w:after="0" w:line="360" w:lineRule="auto"/>
        <w:ind w:firstLine="709"/>
        <w:jc w:val="both"/>
        <w:rPr>
          <w:rFonts w:ascii="Tahoma" w:hAnsi="Tahoma" w:cs="Tahoma"/>
          <w:b/>
          <w:i/>
          <w:color w:val="000000"/>
          <w:sz w:val="20"/>
          <w:szCs w:val="20"/>
        </w:rPr>
      </w:pPr>
      <w:r w:rsidRPr="0006522C">
        <w:rPr>
          <w:rFonts w:ascii="Tahoma" w:hAnsi="Tahoma" w:cs="Tahoma"/>
          <w:sz w:val="20"/>
          <w:szCs w:val="20"/>
        </w:rPr>
        <w:t>Parágrafo Oitavo - Não havendo possibilidade dessa forma de compensação, o valor da multa, atualizado, deverá ser pago pelo inadimplente na Tesouraria Municipal, na condição “à vista”. Na ocorrência do não pagamento, o valor será cobrado judicialmente.</w:t>
      </w:r>
    </w:p>
    <w:p w14:paraId="5B831A35" w14:textId="77777777" w:rsidR="00467F25" w:rsidRPr="0006522C" w:rsidRDefault="00467F25" w:rsidP="00467F25">
      <w:pPr>
        <w:spacing w:after="0" w:line="360" w:lineRule="auto"/>
        <w:jc w:val="both"/>
        <w:rPr>
          <w:rFonts w:ascii="Tahoma" w:hAnsi="Tahoma" w:cs="Tahoma"/>
          <w:b/>
          <w:i/>
          <w:color w:val="000000"/>
          <w:sz w:val="20"/>
          <w:szCs w:val="20"/>
        </w:rPr>
      </w:pPr>
    </w:p>
    <w:p w14:paraId="159068FA" w14:textId="77777777" w:rsidR="00467F25" w:rsidRPr="0006522C" w:rsidRDefault="00467F25" w:rsidP="00467F25">
      <w:pPr>
        <w:spacing w:after="0" w:line="360" w:lineRule="auto"/>
        <w:jc w:val="both"/>
        <w:rPr>
          <w:rFonts w:ascii="Tahoma" w:hAnsi="Tahoma" w:cs="Tahoma"/>
          <w:b/>
          <w:i/>
          <w:color w:val="000000"/>
          <w:sz w:val="20"/>
          <w:szCs w:val="20"/>
        </w:rPr>
      </w:pPr>
    </w:p>
    <w:p w14:paraId="042150C1" w14:textId="4F9155AB" w:rsidR="006907A2" w:rsidRPr="0006522C" w:rsidRDefault="006907A2" w:rsidP="00467F25">
      <w:pPr>
        <w:spacing w:after="0" w:line="360" w:lineRule="auto"/>
        <w:jc w:val="both"/>
        <w:rPr>
          <w:rFonts w:ascii="Tahoma" w:hAnsi="Tahoma" w:cs="Tahoma"/>
          <w:b/>
          <w:i/>
          <w:color w:val="000000"/>
          <w:sz w:val="20"/>
          <w:szCs w:val="20"/>
        </w:rPr>
      </w:pPr>
      <w:r w:rsidRPr="0006522C">
        <w:rPr>
          <w:rFonts w:ascii="Tahoma" w:hAnsi="Tahoma" w:cs="Tahoma"/>
          <w:b/>
          <w:i/>
          <w:color w:val="000000"/>
          <w:sz w:val="20"/>
          <w:szCs w:val="20"/>
        </w:rPr>
        <w:lastRenderedPageBreak/>
        <w:t>CLÁUSULA DÉCIMA SEXTA: DA RESCISÃO CONTRATUAL</w:t>
      </w:r>
    </w:p>
    <w:p w14:paraId="0D23BD74"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Parágrafo Primeiro - Independentemente de interpelação judicial, o Contrato será considerado rescindido de pleno direito, mediante caracterização formal de quaisquer das ocorrências enunciadas no artigo 137, com seus incisos, da Lei Federal nº 14.133, de 1° de abril de 2.021, e a rescisão poderá ser promovida em conformidade com o previsto no artigo 138, incisos e parágrafos, da referida Lei.</w:t>
      </w:r>
    </w:p>
    <w:p w14:paraId="2F27CD9A"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Parágrafo Segundo - A inexecução total ou parcial do Contrato enseja a sua rescisão, com as consequências contratuais e as previstas em Lei ou Regulamento.</w:t>
      </w:r>
    </w:p>
    <w:p w14:paraId="25076B35"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Parágrafo Terceiro - Se a rescisão ocorrer por inadimplência da CONTRATADA, proceder-se-á, sem prejuízo das sanções previstas no artigo 139 da Lei Federal nº 14.133, de 1° de abril de 2.021, de acordo com o que segue:</w:t>
      </w:r>
    </w:p>
    <w:p w14:paraId="28A89710" w14:textId="77777777" w:rsidR="006907A2" w:rsidRPr="0006522C" w:rsidRDefault="006907A2" w:rsidP="00467F25">
      <w:pPr>
        <w:spacing w:after="0" w:line="360" w:lineRule="auto"/>
        <w:ind w:firstLine="1134"/>
        <w:jc w:val="both"/>
        <w:rPr>
          <w:rFonts w:ascii="Tahoma" w:hAnsi="Tahoma" w:cs="Tahoma"/>
          <w:color w:val="000000"/>
          <w:sz w:val="20"/>
          <w:szCs w:val="20"/>
        </w:rPr>
      </w:pPr>
      <w:r w:rsidRPr="0006522C">
        <w:rPr>
          <w:rFonts w:ascii="Tahoma" w:hAnsi="Tahoma" w:cs="Tahoma"/>
          <w:color w:val="000000"/>
          <w:sz w:val="20"/>
          <w:szCs w:val="20"/>
        </w:rPr>
        <w:t>a) a CONTRATANTE pagará à CONTRATADA as faturas aprovadas, relativas aos serviços executados até a data da rescisão, deduzindo-se o valor correspondente a eventuais multas e outros débitos da CONTRATADA.</w:t>
      </w:r>
    </w:p>
    <w:p w14:paraId="104CEF94" w14:textId="77777777" w:rsidR="00467F25" w:rsidRPr="0006522C" w:rsidRDefault="00467F25" w:rsidP="00467F25">
      <w:pPr>
        <w:spacing w:after="0" w:line="360" w:lineRule="auto"/>
        <w:jc w:val="both"/>
        <w:rPr>
          <w:rFonts w:ascii="Tahoma" w:hAnsi="Tahoma" w:cs="Tahoma"/>
          <w:b/>
          <w:i/>
          <w:color w:val="000000"/>
          <w:sz w:val="20"/>
          <w:szCs w:val="20"/>
        </w:rPr>
      </w:pPr>
    </w:p>
    <w:p w14:paraId="66B80D3D" w14:textId="6017E8DA" w:rsidR="006907A2" w:rsidRPr="0006522C" w:rsidRDefault="006907A2" w:rsidP="00467F25">
      <w:pPr>
        <w:spacing w:after="0" w:line="360" w:lineRule="auto"/>
        <w:jc w:val="both"/>
        <w:rPr>
          <w:rFonts w:ascii="Tahoma" w:hAnsi="Tahoma" w:cs="Tahoma"/>
          <w:color w:val="000000"/>
          <w:sz w:val="20"/>
          <w:szCs w:val="20"/>
        </w:rPr>
      </w:pPr>
      <w:r w:rsidRPr="0006522C">
        <w:rPr>
          <w:rFonts w:ascii="Tahoma" w:hAnsi="Tahoma" w:cs="Tahoma"/>
          <w:b/>
          <w:i/>
          <w:color w:val="000000"/>
          <w:sz w:val="20"/>
          <w:szCs w:val="20"/>
        </w:rPr>
        <w:t>CLÁUSULA DÉCIMA SÉTIMA: DA DOCUMENTAÇÃO CONTRATUAL</w:t>
      </w:r>
    </w:p>
    <w:p w14:paraId="3DE0C17D" w14:textId="77777777" w:rsidR="006907A2" w:rsidRPr="0006522C" w:rsidRDefault="006907A2" w:rsidP="00467F25">
      <w:pPr>
        <w:spacing w:after="0" w:line="360" w:lineRule="auto"/>
        <w:ind w:firstLine="709"/>
        <w:jc w:val="both"/>
        <w:rPr>
          <w:rFonts w:ascii="Tahoma" w:hAnsi="Tahoma" w:cs="Tahoma"/>
          <w:b/>
          <w:i/>
          <w:color w:val="000000"/>
          <w:sz w:val="20"/>
          <w:szCs w:val="20"/>
        </w:rPr>
      </w:pPr>
      <w:r w:rsidRPr="0006522C">
        <w:rPr>
          <w:rFonts w:ascii="Tahoma" w:hAnsi="Tahoma" w:cs="Tahoma"/>
          <w:color w:val="000000"/>
          <w:sz w:val="20"/>
          <w:szCs w:val="20"/>
        </w:rPr>
        <w:t xml:space="preserve">Parágrafo Único - Faz parte integrante deste Contrato, independentemente de transcrições, o Ato Convocatório com todos os seus Anexos e a </w:t>
      </w:r>
      <w:r w:rsidRPr="0006522C">
        <w:rPr>
          <w:rFonts w:ascii="Tahoma" w:hAnsi="Tahoma" w:cs="Tahoma"/>
          <w:bCs/>
          <w:color w:val="000000"/>
          <w:sz w:val="20"/>
          <w:szCs w:val="20"/>
        </w:rPr>
        <w:t>Proposta da CONTRATADA,</w:t>
      </w:r>
      <w:r w:rsidRPr="0006522C">
        <w:rPr>
          <w:rFonts w:ascii="Tahoma" w:hAnsi="Tahoma" w:cs="Tahoma"/>
          <w:color w:val="000000"/>
          <w:sz w:val="20"/>
          <w:szCs w:val="20"/>
        </w:rPr>
        <w:t xml:space="preserve"> em todos os seus termos e condições. </w:t>
      </w:r>
    </w:p>
    <w:p w14:paraId="1104DD8A" w14:textId="77777777" w:rsidR="00467F25" w:rsidRPr="0006522C" w:rsidRDefault="00467F25" w:rsidP="00467F25">
      <w:pPr>
        <w:spacing w:after="0" w:line="360" w:lineRule="auto"/>
        <w:jc w:val="both"/>
        <w:rPr>
          <w:rFonts w:ascii="Tahoma" w:hAnsi="Tahoma" w:cs="Tahoma"/>
          <w:b/>
          <w:i/>
          <w:color w:val="000000"/>
          <w:sz w:val="20"/>
          <w:szCs w:val="20"/>
        </w:rPr>
      </w:pPr>
    </w:p>
    <w:p w14:paraId="726BBA90" w14:textId="728FC852" w:rsidR="006907A2" w:rsidRPr="0006522C" w:rsidRDefault="006907A2" w:rsidP="00467F25">
      <w:pPr>
        <w:spacing w:after="0" w:line="360" w:lineRule="auto"/>
        <w:jc w:val="both"/>
        <w:rPr>
          <w:rFonts w:ascii="Tahoma" w:hAnsi="Tahoma" w:cs="Tahoma"/>
          <w:b/>
          <w:color w:val="000000"/>
          <w:sz w:val="20"/>
          <w:szCs w:val="20"/>
        </w:rPr>
      </w:pPr>
      <w:r w:rsidRPr="0006522C">
        <w:rPr>
          <w:rFonts w:ascii="Tahoma" w:hAnsi="Tahoma" w:cs="Tahoma"/>
          <w:b/>
          <w:i/>
          <w:color w:val="000000"/>
          <w:sz w:val="20"/>
          <w:szCs w:val="20"/>
        </w:rPr>
        <w:t>CLÁUSULA DÉCIMA OITAVA: LEGISLAÇÃO APLICÁVEL</w:t>
      </w:r>
    </w:p>
    <w:p w14:paraId="29E12491"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Parágrafo Único - O presente Instrumento subordina-se às disposições da Lei Federal n° 14.133, de 1º de abril de 2.021, e suas alterações; Decretos Municipais nº 6.096, 6.097 e 6.098, de 21 de junho de 2.023; Lei Municipal n° 4.976, de 10 de agosto de 2.023; Decreto Municipal n° 6.149, de 13 de setembro de 2.023; Portaria nº 19, de 07 de março de 2.018; Decreto Municipal nº 4.995, de 09 de setembro de 2.019;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42CFE6E5" w14:textId="77777777" w:rsidR="00467F25" w:rsidRPr="0006522C" w:rsidRDefault="00467F25" w:rsidP="00467F25">
      <w:pPr>
        <w:spacing w:after="0" w:line="360" w:lineRule="auto"/>
        <w:jc w:val="both"/>
        <w:rPr>
          <w:rFonts w:ascii="Tahoma" w:hAnsi="Tahoma" w:cs="Tahoma"/>
          <w:b/>
          <w:i/>
          <w:color w:val="000000"/>
          <w:sz w:val="20"/>
          <w:szCs w:val="20"/>
        </w:rPr>
      </w:pPr>
    </w:p>
    <w:p w14:paraId="3D44AB10" w14:textId="02B3B268" w:rsidR="006907A2" w:rsidRPr="0006522C" w:rsidRDefault="006907A2" w:rsidP="00467F25">
      <w:pPr>
        <w:spacing w:after="0" w:line="360" w:lineRule="auto"/>
        <w:jc w:val="both"/>
        <w:rPr>
          <w:rFonts w:ascii="Tahoma" w:hAnsi="Tahoma" w:cs="Tahoma"/>
          <w:color w:val="000000"/>
          <w:sz w:val="20"/>
          <w:szCs w:val="20"/>
        </w:rPr>
      </w:pPr>
      <w:r w:rsidRPr="0006522C">
        <w:rPr>
          <w:rFonts w:ascii="Tahoma" w:hAnsi="Tahoma" w:cs="Tahoma"/>
          <w:b/>
          <w:i/>
          <w:color w:val="000000"/>
          <w:sz w:val="20"/>
          <w:szCs w:val="20"/>
        </w:rPr>
        <w:t>CLÁUSULA DÉCIMA NONA: DAS DISPOSIÇÕES FINAIS</w:t>
      </w:r>
    </w:p>
    <w:p w14:paraId="0E635D3B"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Parágrafo Primeiro - Fica expressamente acordado que às relações decorrentes do presente Contrato, aplicar-se-ão soluções preconizadas na Legislação Brasileira que as regem.</w:t>
      </w:r>
    </w:p>
    <w:p w14:paraId="14FC60CD"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Parágrafo Segundo - A CONTRATADA obriga-se a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311A4D13"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Parágrafo Terceiro - Correrão por conta da CONTRATADA qualquer tributo e/ou preços públicos porventura devidos, em decorrência da execução do Contrato.</w:t>
      </w:r>
    </w:p>
    <w:p w14:paraId="590B9902"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lastRenderedPageBreak/>
        <w:t>Parágrafo Quarto - O pessoal da CONTRATADA, por ela designado para trabalhar na execução do Contrato, não terá vínculo empregatício algum com a CONTRATANTE.</w:t>
      </w:r>
    </w:p>
    <w:p w14:paraId="2CF9CA07"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Parágrafo Quinto - Para os casos omissos, bem como as dúvidas surgidas na execução do Contrato, prevalecerão as condições e exigências do Edital de Pregão Eletrônico, que fica fazendo parte integrante deste Instrumento.</w:t>
      </w:r>
    </w:p>
    <w:p w14:paraId="05C84264"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Parágrafo Sexto - O Contrato extinguir-se-á de pleno direito com a conclusão dos serviços contratados, após liquidação de todas as obrigações das partes Contratantes, quando darão mútua, plena, geral e irrevogável quitação dos direitos e obrigações contratuais, salvo o que por disposição de Lei ou deste Instrumento, vigorarem além da data de seu encerramento.</w:t>
      </w:r>
    </w:p>
    <w:p w14:paraId="068E1CBE" w14:textId="77777777" w:rsidR="00467F25" w:rsidRPr="0006522C" w:rsidRDefault="00467F25" w:rsidP="00467F25">
      <w:pPr>
        <w:spacing w:after="0" w:line="360" w:lineRule="auto"/>
        <w:jc w:val="both"/>
        <w:rPr>
          <w:rFonts w:ascii="Tahoma" w:hAnsi="Tahoma" w:cs="Tahoma"/>
          <w:b/>
          <w:i/>
          <w:color w:val="000000"/>
          <w:sz w:val="20"/>
          <w:szCs w:val="20"/>
        </w:rPr>
      </w:pPr>
    </w:p>
    <w:p w14:paraId="6EA7B39E" w14:textId="3CD9B1FD" w:rsidR="006907A2" w:rsidRPr="0006522C" w:rsidRDefault="006907A2" w:rsidP="00467F25">
      <w:pPr>
        <w:spacing w:after="0" w:line="360" w:lineRule="auto"/>
        <w:jc w:val="both"/>
        <w:rPr>
          <w:rFonts w:ascii="Tahoma" w:hAnsi="Tahoma" w:cs="Tahoma"/>
          <w:color w:val="000000"/>
          <w:sz w:val="20"/>
          <w:szCs w:val="20"/>
        </w:rPr>
      </w:pPr>
      <w:r w:rsidRPr="0006522C">
        <w:rPr>
          <w:rFonts w:ascii="Tahoma" w:hAnsi="Tahoma" w:cs="Tahoma"/>
          <w:b/>
          <w:i/>
          <w:color w:val="000000"/>
          <w:sz w:val="20"/>
          <w:szCs w:val="20"/>
        </w:rPr>
        <w:t>CLÁUSULA VIGÉSIMA: DO FORO</w:t>
      </w:r>
    </w:p>
    <w:p w14:paraId="32A2A491" w14:textId="77777777" w:rsidR="006907A2" w:rsidRPr="0006522C" w:rsidRDefault="006907A2" w:rsidP="00467F25">
      <w:pPr>
        <w:spacing w:after="0" w:line="360" w:lineRule="auto"/>
        <w:ind w:firstLine="709"/>
        <w:jc w:val="both"/>
        <w:rPr>
          <w:rFonts w:ascii="Tahoma" w:hAnsi="Tahoma" w:cs="Tahoma"/>
          <w:color w:val="000000"/>
          <w:sz w:val="20"/>
          <w:szCs w:val="20"/>
        </w:rPr>
      </w:pPr>
      <w:r w:rsidRPr="0006522C">
        <w:rPr>
          <w:rFonts w:ascii="Tahoma" w:hAnsi="Tahoma" w:cs="Tahoma"/>
          <w:color w:val="000000"/>
          <w:sz w:val="20"/>
          <w:szCs w:val="20"/>
        </w:rPr>
        <w:t xml:space="preserve">Parágrafo Único - As partes Contratantes elegem o </w:t>
      </w:r>
      <w:r w:rsidRPr="0006522C">
        <w:rPr>
          <w:rFonts w:ascii="Tahoma" w:hAnsi="Tahoma" w:cs="Tahoma"/>
          <w:bCs/>
          <w:color w:val="000000"/>
          <w:sz w:val="20"/>
          <w:szCs w:val="20"/>
        </w:rPr>
        <w:t xml:space="preserve">foro </w:t>
      </w:r>
      <w:r w:rsidRPr="0006522C">
        <w:rPr>
          <w:rFonts w:ascii="Tahoma" w:hAnsi="Tahoma" w:cs="Tahoma"/>
          <w:color w:val="000000"/>
          <w:sz w:val="20"/>
          <w:szCs w:val="2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08FFA222" w14:textId="77777777" w:rsidR="00467F25" w:rsidRPr="0006522C" w:rsidRDefault="00467F25" w:rsidP="00467F25">
      <w:pPr>
        <w:spacing w:after="0" w:line="360" w:lineRule="auto"/>
        <w:ind w:firstLine="2268"/>
        <w:jc w:val="both"/>
        <w:rPr>
          <w:rFonts w:ascii="Tahoma" w:hAnsi="Tahoma" w:cs="Tahoma"/>
          <w:color w:val="000000"/>
          <w:sz w:val="20"/>
          <w:szCs w:val="20"/>
        </w:rPr>
      </w:pPr>
    </w:p>
    <w:p w14:paraId="2490255F" w14:textId="14F152BC" w:rsidR="006907A2" w:rsidRPr="0006522C" w:rsidRDefault="006907A2" w:rsidP="00467F25">
      <w:pPr>
        <w:spacing w:after="0" w:line="360" w:lineRule="auto"/>
        <w:ind w:firstLine="2268"/>
        <w:jc w:val="both"/>
        <w:rPr>
          <w:rFonts w:ascii="Tahoma" w:hAnsi="Tahoma" w:cs="Tahoma"/>
          <w:color w:val="000000"/>
          <w:sz w:val="20"/>
          <w:szCs w:val="20"/>
        </w:rPr>
      </w:pPr>
      <w:r w:rsidRPr="0006522C">
        <w:rPr>
          <w:rFonts w:ascii="Tahoma" w:hAnsi="Tahoma" w:cs="Tahoma"/>
          <w:color w:val="000000"/>
          <w:sz w:val="20"/>
          <w:szCs w:val="20"/>
        </w:rPr>
        <w:t>E, por estarem assim justos e contratados, as partes firmam o presente Instrumento Jurídico, em 03 (três) vias de um único teor e para um mesmo fim, juntamente com as 02 (duas) testemunhas abaixo que a tudo assistiram.</w:t>
      </w:r>
    </w:p>
    <w:p w14:paraId="3F93D67D" w14:textId="77777777" w:rsidR="00467F25" w:rsidRPr="0006522C" w:rsidRDefault="00467F25" w:rsidP="00467F25">
      <w:pPr>
        <w:spacing w:after="0" w:line="360" w:lineRule="auto"/>
        <w:jc w:val="center"/>
        <w:rPr>
          <w:rFonts w:ascii="Tahoma" w:hAnsi="Tahoma" w:cs="Tahoma"/>
          <w:color w:val="000000"/>
          <w:sz w:val="20"/>
          <w:szCs w:val="20"/>
        </w:rPr>
      </w:pPr>
    </w:p>
    <w:p w14:paraId="48F6670E" w14:textId="51FBAFCB" w:rsidR="006907A2" w:rsidRPr="0006522C" w:rsidRDefault="006907A2" w:rsidP="00467F25">
      <w:pPr>
        <w:spacing w:after="0" w:line="360" w:lineRule="auto"/>
        <w:jc w:val="center"/>
        <w:rPr>
          <w:rFonts w:ascii="Tahoma" w:hAnsi="Tahoma" w:cs="Tahoma"/>
          <w:color w:val="000000"/>
          <w:sz w:val="20"/>
          <w:szCs w:val="20"/>
        </w:rPr>
      </w:pPr>
      <w:r w:rsidRPr="0006522C">
        <w:rPr>
          <w:rFonts w:ascii="Tahoma" w:hAnsi="Tahoma" w:cs="Tahoma"/>
          <w:color w:val="000000"/>
          <w:sz w:val="20"/>
          <w:szCs w:val="20"/>
        </w:rPr>
        <w:t>Descalvado, xx de xxxxx de 2.024.</w:t>
      </w:r>
    </w:p>
    <w:p w14:paraId="2FDC711C" w14:textId="77777777" w:rsidR="006907A2" w:rsidRPr="0006522C" w:rsidRDefault="006907A2" w:rsidP="00467F25">
      <w:pPr>
        <w:spacing w:after="0" w:line="360" w:lineRule="auto"/>
        <w:ind w:firstLine="1134"/>
        <w:jc w:val="center"/>
        <w:rPr>
          <w:rFonts w:ascii="Tahoma" w:hAnsi="Tahoma" w:cs="Tahoma"/>
          <w:b/>
          <w:i/>
          <w:color w:val="000000"/>
          <w:sz w:val="20"/>
          <w:szCs w:val="20"/>
        </w:rPr>
      </w:pPr>
    </w:p>
    <w:p w14:paraId="5E06C3B5" w14:textId="77777777" w:rsidR="00467F25" w:rsidRPr="0006522C" w:rsidRDefault="00467F25" w:rsidP="00467F25">
      <w:pPr>
        <w:spacing w:after="0" w:line="360" w:lineRule="auto"/>
        <w:jc w:val="center"/>
        <w:rPr>
          <w:rFonts w:ascii="Tahoma" w:hAnsi="Tahoma" w:cs="Tahoma"/>
          <w:b/>
          <w:i/>
          <w:color w:val="000000"/>
          <w:sz w:val="20"/>
          <w:szCs w:val="20"/>
        </w:rPr>
      </w:pPr>
    </w:p>
    <w:p w14:paraId="36EBFDAA" w14:textId="259847C9" w:rsidR="006907A2" w:rsidRPr="0006522C" w:rsidRDefault="006907A2" w:rsidP="00467F25">
      <w:pPr>
        <w:spacing w:after="0" w:line="360" w:lineRule="auto"/>
        <w:jc w:val="center"/>
        <w:rPr>
          <w:rFonts w:ascii="Tahoma" w:hAnsi="Tahoma" w:cs="Tahoma"/>
          <w:b/>
          <w:i/>
          <w:color w:val="000000"/>
          <w:sz w:val="20"/>
          <w:szCs w:val="20"/>
        </w:rPr>
      </w:pPr>
      <w:r w:rsidRPr="0006522C">
        <w:rPr>
          <w:rFonts w:ascii="Tahoma" w:hAnsi="Tahoma" w:cs="Tahoma"/>
          <w:b/>
          <w:i/>
          <w:color w:val="000000"/>
          <w:sz w:val="20"/>
          <w:szCs w:val="20"/>
        </w:rPr>
        <w:t>CONTRATANTE</w:t>
      </w:r>
    </w:p>
    <w:p w14:paraId="166F28F8" w14:textId="77777777" w:rsidR="006907A2" w:rsidRPr="0006522C" w:rsidRDefault="006907A2" w:rsidP="00467F25">
      <w:pPr>
        <w:spacing w:after="0" w:line="360" w:lineRule="auto"/>
        <w:ind w:firstLine="1134"/>
        <w:jc w:val="center"/>
        <w:rPr>
          <w:rFonts w:ascii="Tahoma" w:hAnsi="Tahoma" w:cs="Tahoma"/>
          <w:b/>
          <w:i/>
          <w:color w:val="000000"/>
          <w:sz w:val="20"/>
          <w:szCs w:val="20"/>
        </w:rPr>
      </w:pPr>
    </w:p>
    <w:p w14:paraId="3854ECD4" w14:textId="77777777" w:rsidR="00467F25" w:rsidRPr="0006522C" w:rsidRDefault="00467F25" w:rsidP="00467F25">
      <w:pPr>
        <w:spacing w:after="0" w:line="360" w:lineRule="auto"/>
        <w:jc w:val="center"/>
        <w:rPr>
          <w:rFonts w:ascii="Tahoma" w:hAnsi="Tahoma" w:cs="Tahoma"/>
          <w:b/>
          <w:i/>
          <w:color w:val="000000"/>
          <w:sz w:val="20"/>
          <w:szCs w:val="20"/>
        </w:rPr>
      </w:pPr>
    </w:p>
    <w:p w14:paraId="41836D23" w14:textId="448EE0DA" w:rsidR="006907A2" w:rsidRPr="0006522C" w:rsidRDefault="006907A2" w:rsidP="00467F25">
      <w:pPr>
        <w:spacing w:after="0" w:line="360" w:lineRule="auto"/>
        <w:jc w:val="center"/>
        <w:rPr>
          <w:rFonts w:ascii="Tahoma" w:hAnsi="Tahoma" w:cs="Tahoma"/>
          <w:b/>
          <w:i/>
          <w:color w:val="000000"/>
          <w:sz w:val="20"/>
          <w:szCs w:val="20"/>
        </w:rPr>
      </w:pPr>
      <w:r w:rsidRPr="0006522C">
        <w:rPr>
          <w:rFonts w:ascii="Tahoma" w:hAnsi="Tahoma" w:cs="Tahoma"/>
          <w:b/>
          <w:i/>
          <w:color w:val="000000"/>
          <w:sz w:val="20"/>
          <w:szCs w:val="20"/>
        </w:rPr>
        <w:t>CONTRATADA</w:t>
      </w:r>
    </w:p>
    <w:p w14:paraId="69FEB6A6" w14:textId="77777777" w:rsidR="006907A2" w:rsidRPr="0006522C" w:rsidRDefault="006907A2" w:rsidP="00467F25">
      <w:pPr>
        <w:spacing w:after="0" w:line="360" w:lineRule="auto"/>
        <w:jc w:val="center"/>
        <w:rPr>
          <w:rFonts w:ascii="Tahoma" w:hAnsi="Tahoma" w:cs="Tahoma"/>
          <w:b/>
          <w:i/>
          <w:color w:val="000000"/>
          <w:sz w:val="20"/>
          <w:szCs w:val="20"/>
        </w:rPr>
      </w:pPr>
    </w:p>
    <w:p w14:paraId="6BB1DD76" w14:textId="77777777" w:rsidR="006907A2" w:rsidRPr="0006522C" w:rsidRDefault="006907A2" w:rsidP="00467F25">
      <w:pPr>
        <w:spacing w:after="0" w:line="360" w:lineRule="auto"/>
        <w:jc w:val="both"/>
        <w:rPr>
          <w:rFonts w:ascii="Tahoma" w:hAnsi="Tahoma" w:cs="Tahoma"/>
          <w:b/>
          <w:i/>
          <w:color w:val="000000"/>
          <w:sz w:val="20"/>
          <w:szCs w:val="20"/>
        </w:rPr>
      </w:pPr>
      <w:r w:rsidRPr="0006522C">
        <w:rPr>
          <w:rFonts w:ascii="Tahoma" w:hAnsi="Tahoma" w:cs="Tahoma"/>
          <w:color w:val="000000"/>
          <w:sz w:val="20"/>
          <w:szCs w:val="20"/>
        </w:rPr>
        <w:t>TESTEMUNHAS:</w:t>
      </w:r>
    </w:p>
    <w:p w14:paraId="2189EBEF" w14:textId="77777777" w:rsidR="006907A2" w:rsidRPr="0006522C" w:rsidRDefault="006907A2" w:rsidP="00467F25">
      <w:pPr>
        <w:spacing w:after="0" w:line="360" w:lineRule="auto"/>
        <w:jc w:val="both"/>
        <w:rPr>
          <w:rFonts w:ascii="Tahoma" w:hAnsi="Tahoma" w:cs="Tahoma"/>
          <w:color w:val="000000"/>
          <w:sz w:val="20"/>
          <w:szCs w:val="20"/>
        </w:rPr>
      </w:pPr>
      <w:r w:rsidRPr="0006522C">
        <w:rPr>
          <w:rFonts w:ascii="Tahoma" w:hAnsi="Tahoma" w:cs="Tahoma"/>
          <w:color w:val="000000"/>
          <w:sz w:val="20"/>
          <w:szCs w:val="20"/>
        </w:rPr>
        <w:t xml:space="preserve">1. </w:t>
      </w:r>
      <w:r w:rsidRPr="0006522C">
        <w:rPr>
          <w:rFonts w:ascii="Tahoma" w:hAnsi="Tahoma" w:cs="Tahoma"/>
          <w:color w:val="000000"/>
          <w:sz w:val="20"/>
          <w:szCs w:val="20"/>
        </w:rPr>
        <w:tab/>
      </w:r>
      <w:r w:rsidRPr="0006522C">
        <w:rPr>
          <w:rFonts w:ascii="Tahoma" w:hAnsi="Tahoma" w:cs="Tahoma"/>
          <w:color w:val="000000"/>
          <w:sz w:val="20"/>
          <w:szCs w:val="20"/>
        </w:rPr>
        <w:tab/>
      </w:r>
      <w:r w:rsidRPr="0006522C">
        <w:rPr>
          <w:rFonts w:ascii="Tahoma" w:hAnsi="Tahoma" w:cs="Tahoma"/>
          <w:color w:val="000000"/>
          <w:sz w:val="20"/>
          <w:szCs w:val="20"/>
        </w:rPr>
        <w:tab/>
      </w:r>
      <w:r w:rsidRPr="0006522C">
        <w:rPr>
          <w:rFonts w:ascii="Tahoma" w:hAnsi="Tahoma" w:cs="Tahoma"/>
          <w:color w:val="000000"/>
          <w:sz w:val="20"/>
          <w:szCs w:val="20"/>
        </w:rPr>
        <w:tab/>
      </w:r>
      <w:r w:rsidRPr="0006522C">
        <w:rPr>
          <w:rFonts w:ascii="Tahoma" w:hAnsi="Tahoma" w:cs="Tahoma"/>
          <w:color w:val="000000"/>
          <w:sz w:val="20"/>
          <w:szCs w:val="20"/>
        </w:rPr>
        <w:tab/>
      </w:r>
      <w:r w:rsidRPr="0006522C">
        <w:rPr>
          <w:rFonts w:ascii="Tahoma" w:hAnsi="Tahoma" w:cs="Tahoma"/>
          <w:color w:val="000000"/>
          <w:sz w:val="20"/>
          <w:szCs w:val="20"/>
        </w:rPr>
        <w:tab/>
        <w:t>2.</w:t>
      </w:r>
    </w:p>
    <w:p w14:paraId="432CF13D" w14:textId="77777777" w:rsidR="006907A2" w:rsidRPr="0006522C" w:rsidRDefault="006907A2" w:rsidP="00467F25">
      <w:pPr>
        <w:spacing w:after="0" w:line="360" w:lineRule="auto"/>
        <w:jc w:val="both"/>
        <w:rPr>
          <w:rFonts w:ascii="Tahoma" w:hAnsi="Tahoma" w:cs="Tahoma"/>
          <w:color w:val="000000"/>
          <w:sz w:val="20"/>
          <w:szCs w:val="20"/>
        </w:rPr>
      </w:pPr>
      <w:r w:rsidRPr="0006522C">
        <w:rPr>
          <w:rFonts w:ascii="Tahoma" w:hAnsi="Tahoma" w:cs="Tahoma"/>
          <w:color w:val="000000"/>
          <w:sz w:val="20"/>
          <w:szCs w:val="20"/>
        </w:rPr>
        <w:t xml:space="preserve">Nome: </w:t>
      </w:r>
      <w:r w:rsidRPr="0006522C">
        <w:rPr>
          <w:rFonts w:ascii="Tahoma" w:hAnsi="Tahoma" w:cs="Tahoma"/>
          <w:color w:val="000000"/>
          <w:sz w:val="20"/>
          <w:szCs w:val="20"/>
        </w:rPr>
        <w:tab/>
      </w:r>
      <w:r w:rsidRPr="0006522C">
        <w:rPr>
          <w:rFonts w:ascii="Tahoma" w:hAnsi="Tahoma" w:cs="Tahoma"/>
          <w:color w:val="000000"/>
          <w:sz w:val="20"/>
          <w:szCs w:val="20"/>
        </w:rPr>
        <w:tab/>
      </w:r>
      <w:r w:rsidRPr="0006522C">
        <w:rPr>
          <w:rFonts w:ascii="Tahoma" w:hAnsi="Tahoma" w:cs="Tahoma"/>
          <w:color w:val="000000"/>
          <w:sz w:val="20"/>
          <w:szCs w:val="20"/>
        </w:rPr>
        <w:tab/>
      </w:r>
      <w:r w:rsidRPr="0006522C">
        <w:rPr>
          <w:rFonts w:ascii="Tahoma" w:hAnsi="Tahoma" w:cs="Tahoma"/>
          <w:color w:val="000000"/>
          <w:sz w:val="20"/>
          <w:szCs w:val="20"/>
        </w:rPr>
        <w:tab/>
      </w:r>
      <w:r w:rsidRPr="0006522C">
        <w:rPr>
          <w:rFonts w:ascii="Tahoma" w:hAnsi="Tahoma" w:cs="Tahoma"/>
          <w:color w:val="000000"/>
          <w:sz w:val="20"/>
          <w:szCs w:val="20"/>
        </w:rPr>
        <w:tab/>
      </w:r>
      <w:r w:rsidRPr="0006522C">
        <w:rPr>
          <w:rFonts w:ascii="Tahoma" w:hAnsi="Tahoma" w:cs="Tahoma"/>
          <w:color w:val="000000"/>
          <w:sz w:val="20"/>
          <w:szCs w:val="20"/>
        </w:rPr>
        <w:tab/>
        <w:t>Nome:</w:t>
      </w:r>
    </w:p>
    <w:p w14:paraId="2E2F7A97" w14:textId="77777777" w:rsidR="006907A2" w:rsidRPr="0006522C" w:rsidRDefault="006907A2" w:rsidP="00467F25">
      <w:pPr>
        <w:spacing w:after="0" w:line="360" w:lineRule="auto"/>
        <w:jc w:val="both"/>
        <w:rPr>
          <w:rFonts w:ascii="Tahoma" w:hAnsi="Tahoma" w:cs="Tahoma"/>
          <w:color w:val="000000"/>
          <w:sz w:val="20"/>
          <w:szCs w:val="20"/>
        </w:rPr>
      </w:pPr>
      <w:r w:rsidRPr="0006522C">
        <w:rPr>
          <w:rFonts w:ascii="Tahoma" w:hAnsi="Tahoma" w:cs="Tahoma"/>
          <w:color w:val="000000"/>
          <w:sz w:val="20"/>
          <w:szCs w:val="20"/>
        </w:rPr>
        <w:t xml:space="preserve">R.G.: </w:t>
      </w:r>
      <w:r w:rsidRPr="0006522C">
        <w:rPr>
          <w:rFonts w:ascii="Tahoma" w:hAnsi="Tahoma" w:cs="Tahoma"/>
          <w:color w:val="000000"/>
          <w:sz w:val="20"/>
          <w:szCs w:val="20"/>
        </w:rPr>
        <w:tab/>
      </w:r>
      <w:r w:rsidRPr="0006522C">
        <w:rPr>
          <w:rFonts w:ascii="Tahoma" w:hAnsi="Tahoma" w:cs="Tahoma"/>
          <w:color w:val="000000"/>
          <w:sz w:val="20"/>
          <w:szCs w:val="20"/>
        </w:rPr>
        <w:tab/>
      </w:r>
      <w:r w:rsidRPr="0006522C">
        <w:rPr>
          <w:rFonts w:ascii="Tahoma" w:hAnsi="Tahoma" w:cs="Tahoma"/>
          <w:color w:val="000000"/>
          <w:sz w:val="20"/>
          <w:szCs w:val="20"/>
        </w:rPr>
        <w:tab/>
      </w:r>
      <w:r w:rsidRPr="0006522C">
        <w:rPr>
          <w:rFonts w:ascii="Tahoma" w:hAnsi="Tahoma" w:cs="Tahoma"/>
          <w:color w:val="000000"/>
          <w:sz w:val="20"/>
          <w:szCs w:val="20"/>
        </w:rPr>
        <w:tab/>
      </w:r>
      <w:r w:rsidRPr="0006522C">
        <w:rPr>
          <w:rFonts w:ascii="Tahoma" w:hAnsi="Tahoma" w:cs="Tahoma"/>
          <w:color w:val="000000"/>
          <w:sz w:val="20"/>
          <w:szCs w:val="20"/>
        </w:rPr>
        <w:tab/>
      </w:r>
      <w:r w:rsidRPr="0006522C">
        <w:rPr>
          <w:rFonts w:ascii="Tahoma" w:hAnsi="Tahoma" w:cs="Tahoma"/>
          <w:color w:val="000000"/>
          <w:sz w:val="20"/>
          <w:szCs w:val="20"/>
        </w:rPr>
        <w:tab/>
        <w:t xml:space="preserve">R.G.: </w:t>
      </w:r>
      <w:r w:rsidRPr="0006522C">
        <w:rPr>
          <w:rFonts w:ascii="Tahoma" w:hAnsi="Tahoma" w:cs="Tahoma"/>
          <w:color w:val="000000"/>
          <w:sz w:val="20"/>
          <w:szCs w:val="20"/>
        </w:rPr>
        <w:tab/>
      </w:r>
    </w:p>
    <w:p w14:paraId="6E7ECCFE" w14:textId="77777777" w:rsidR="006907A2" w:rsidRPr="0006522C" w:rsidRDefault="006907A2" w:rsidP="006907A2">
      <w:pPr>
        <w:spacing w:after="0" w:line="360" w:lineRule="auto"/>
        <w:rPr>
          <w:rFonts w:ascii="Tahoma" w:hAnsi="Tahoma" w:cs="Tahoma"/>
          <w:b/>
          <w:bCs/>
          <w:iCs/>
          <w:sz w:val="20"/>
          <w:szCs w:val="20"/>
        </w:rPr>
      </w:pPr>
      <w:r w:rsidRPr="0006522C">
        <w:rPr>
          <w:rFonts w:ascii="Tahoma" w:hAnsi="Tahoma" w:cs="Tahoma"/>
          <w:sz w:val="20"/>
          <w:szCs w:val="20"/>
        </w:rPr>
        <w:br w:type="page"/>
      </w:r>
      <w:r w:rsidRPr="0006522C">
        <w:rPr>
          <w:rFonts w:ascii="Tahoma" w:hAnsi="Tahoma" w:cs="Tahoma"/>
          <w:b/>
          <w:bCs/>
          <w:iCs/>
          <w:sz w:val="20"/>
          <w:szCs w:val="20"/>
        </w:rPr>
        <w:lastRenderedPageBreak/>
        <w:t>14. Do Termo de Ciência e Notificação:</w:t>
      </w:r>
    </w:p>
    <w:p w14:paraId="118B19D2" w14:textId="77777777" w:rsidR="006907A2" w:rsidRPr="0006522C" w:rsidRDefault="006907A2" w:rsidP="006907A2">
      <w:pPr>
        <w:spacing w:after="0" w:line="360" w:lineRule="auto"/>
        <w:rPr>
          <w:rFonts w:ascii="Tahoma" w:hAnsi="Tahoma" w:cs="Tahoma"/>
          <w:b/>
          <w:bCs/>
          <w:iCs/>
          <w:sz w:val="20"/>
          <w:szCs w:val="20"/>
        </w:rPr>
      </w:pPr>
    </w:p>
    <w:p w14:paraId="206A5659" w14:textId="77777777" w:rsidR="006907A2" w:rsidRPr="0006522C" w:rsidRDefault="006907A2" w:rsidP="006907A2">
      <w:pPr>
        <w:spacing w:after="0" w:line="360" w:lineRule="auto"/>
        <w:jc w:val="center"/>
        <w:rPr>
          <w:rFonts w:ascii="Tahoma" w:hAnsi="Tahoma" w:cs="Tahoma"/>
          <w:b/>
          <w:sz w:val="20"/>
          <w:szCs w:val="20"/>
        </w:rPr>
      </w:pPr>
      <w:r w:rsidRPr="0006522C">
        <w:rPr>
          <w:rFonts w:ascii="Tahoma" w:hAnsi="Tahoma" w:cs="Tahoma"/>
          <w:b/>
          <w:sz w:val="20"/>
          <w:szCs w:val="20"/>
        </w:rPr>
        <w:t>CONTRATOS OU ATOS JURÍDICOS ANÁLOGOS</w:t>
      </w:r>
    </w:p>
    <w:p w14:paraId="2A7F4BA1" w14:textId="77777777" w:rsidR="006907A2" w:rsidRPr="0006522C" w:rsidRDefault="006907A2" w:rsidP="006907A2">
      <w:pPr>
        <w:spacing w:after="0" w:line="360" w:lineRule="auto"/>
        <w:jc w:val="center"/>
        <w:rPr>
          <w:rFonts w:ascii="Tahoma" w:hAnsi="Tahoma" w:cs="Tahoma"/>
          <w:b/>
          <w:sz w:val="20"/>
          <w:szCs w:val="20"/>
        </w:rPr>
      </w:pPr>
      <w:r w:rsidRPr="0006522C">
        <w:rPr>
          <w:rFonts w:ascii="Tahoma" w:hAnsi="Tahoma" w:cs="Tahoma"/>
          <w:b/>
          <w:sz w:val="20"/>
          <w:szCs w:val="20"/>
        </w:rPr>
        <w:t>TERMO DE CIÊNCIA E DE NOTIFICAÇÃO</w:t>
      </w:r>
    </w:p>
    <w:p w14:paraId="70853B46" w14:textId="77777777" w:rsidR="006907A2" w:rsidRPr="0006522C" w:rsidRDefault="006907A2" w:rsidP="006907A2">
      <w:pPr>
        <w:spacing w:after="0" w:line="360" w:lineRule="auto"/>
        <w:jc w:val="center"/>
        <w:rPr>
          <w:rFonts w:ascii="Tahoma" w:hAnsi="Tahoma" w:cs="Tahoma"/>
          <w:b/>
          <w:sz w:val="20"/>
          <w:szCs w:val="20"/>
        </w:rPr>
      </w:pPr>
    </w:p>
    <w:p w14:paraId="423FD9D3" w14:textId="77777777" w:rsidR="006907A2" w:rsidRPr="0006522C" w:rsidRDefault="006907A2" w:rsidP="006907A2">
      <w:pPr>
        <w:spacing w:after="0" w:line="360" w:lineRule="auto"/>
        <w:rPr>
          <w:rFonts w:ascii="Tahoma" w:hAnsi="Tahoma" w:cs="Tahoma"/>
          <w:sz w:val="20"/>
          <w:szCs w:val="20"/>
        </w:rPr>
      </w:pPr>
      <w:r w:rsidRPr="0006522C">
        <w:rPr>
          <w:rFonts w:ascii="Tahoma" w:hAnsi="Tahoma" w:cs="Tahoma"/>
          <w:b/>
          <w:sz w:val="20"/>
          <w:szCs w:val="20"/>
        </w:rPr>
        <w:t>ÓRGÃO GERENCIADOR:</w:t>
      </w:r>
      <w:r w:rsidRPr="0006522C">
        <w:rPr>
          <w:rFonts w:ascii="Tahoma" w:hAnsi="Tahoma" w:cs="Tahoma"/>
          <w:sz w:val="20"/>
          <w:szCs w:val="20"/>
        </w:rPr>
        <w:t xml:space="preserve"> PREFEITURA DO MUNICÍPIO DE DESCALVADO</w:t>
      </w:r>
    </w:p>
    <w:p w14:paraId="269454FC" w14:textId="5BA3E54C" w:rsidR="006907A2" w:rsidRPr="0006522C" w:rsidRDefault="004C5321" w:rsidP="006907A2">
      <w:pPr>
        <w:spacing w:after="0" w:line="360" w:lineRule="auto"/>
        <w:rPr>
          <w:rFonts w:ascii="Tahoma" w:hAnsi="Tahoma" w:cs="Tahoma"/>
          <w:sz w:val="20"/>
          <w:szCs w:val="20"/>
        </w:rPr>
      </w:pPr>
      <w:r w:rsidRPr="0006522C">
        <w:rPr>
          <w:rFonts w:ascii="Tahoma" w:hAnsi="Tahoma" w:cs="Tahoma"/>
          <w:b/>
          <w:sz w:val="20"/>
          <w:szCs w:val="20"/>
        </w:rPr>
        <w:t xml:space="preserve">DETENTOR DO </w:t>
      </w:r>
      <w:r w:rsidR="006907A2" w:rsidRPr="0006522C">
        <w:rPr>
          <w:rFonts w:ascii="Tahoma" w:hAnsi="Tahoma" w:cs="Tahoma"/>
          <w:b/>
          <w:sz w:val="20"/>
          <w:szCs w:val="20"/>
        </w:rPr>
        <w:t>CONTRATO:</w:t>
      </w:r>
      <w:r w:rsidR="006907A2" w:rsidRPr="0006522C">
        <w:rPr>
          <w:rFonts w:ascii="Tahoma" w:hAnsi="Tahoma" w:cs="Tahoma"/>
          <w:sz w:val="20"/>
          <w:szCs w:val="20"/>
        </w:rPr>
        <w:t xml:space="preserve"> XXXXXXXXXXXXXXXXXXXXXXXXXXX</w:t>
      </w:r>
    </w:p>
    <w:p w14:paraId="238D1F84" w14:textId="63CFADB9" w:rsidR="006907A2" w:rsidRPr="0006522C" w:rsidRDefault="004C5321" w:rsidP="006907A2">
      <w:pPr>
        <w:spacing w:after="0" w:line="360" w:lineRule="auto"/>
        <w:rPr>
          <w:rFonts w:ascii="Tahoma" w:hAnsi="Tahoma" w:cs="Tahoma"/>
          <w:sz w:val="20"/>
          <w:szCs w:val="20"/>
        </w:rPr>
      </w:pPr>
      <w:r w:rsidRPr="0006522C">
        <w:rPr>
          <w:rFonts w:ascii="Tahoma" w:hAnsi="Tahoma" w:cs="Tahoma"/>
          <w:b/>
          <w:sz w:val="20"/>
          <w:szCs w:val="20"/>
        </w:rPr>
        <w:t>CONTRATO</w:t>
      </w:r>
      <w:r w:rsidR="006907A2" w:rsidRPr="0006522C">
        <w:rPr>
          <w:rFonts w:ascii="Tahoma" w:hAnsi="Tahoma" w:cs="Tahoma"/>
          <w:sz w:val="20"/>
          <w:szCs w:val="20"/>
        </w:rPr>
        <w:t xml:space="preserve"> </w:t>
      </w:r>
      <w:r w:rsidR="006907A2" w:rsidRPr="0006522C">
        <w:rPr>
          <w:rFonts w:ascii="Tahoma" w:hAnsi="Tahoma" w:cs="Tahoma"/>
          <w:b/>
          <w:sz w:val="20"/>
          <w:szCs w:val="20"/>
        </w:rPr>
        <w:t>N°:</w:t>
      </w:r>
      <w:r w:rsidR="006907A2" w:rsidRPr="0006522C">
        <w:rPr>
          <w:rFonts w:ascii="Tahoma" w:hAnsi="Tahoma" w:cs="Tahoma"/>
          <w:sz w:val="20"/>
          <w:szCs w:val="20"/>
        </w:rPr>
        <w:t xml:space="preserve"> zzz/2.024.</w:t>
      </w:r>
    </w:p>
    <w:p w14:paraId="19FC1F9C" w14:textId="77777777" w:rsidR="00A52DDC" w:rsidRPr="0006522C" w:rsidRDefault="006907A2" w:rsidP="00A52DDC">
      <w:pPr>
        <w:spacing w:after="0" w:line="360" w:lineRule="auto"/>
        <w:jc w:val="both"/>
        <w:rPr>
          <w:rFonts w:ascii="Tahoma" w:hAnsi="Tahoma" w:cs="Tahoma"/>
          <w:sz w:val="20"/>
          <w:szCs w:val="20"/>
        </w:rPr>
      </w:pPr>
      <w:r w:rsidRPr="0006522C">
        <w:rPr>
          <w:rFonts w:ascii="Tahoma" w:hAnsi="Tahoma" w:cs="Tahoma"/>
          <w:b/>
          <w:sz w:val="20"/>
          <w:szCs w:val="20"/>
        </w:rPr>
        <w:t>OBJETO:</w:t>
      </w:r>
      <w:r w:rsidRPr="0006522C">
        <w:rPr>
          <w:rFonts w:ascii="Tahoma" w:hAnsi="Tahoma" w:cs="Tahoma"/>
          <w:sz w:val="20"/>
          <w:szCs w:val="20"/>
        </w:rPr>
        <w:t xml:space="preserve"> </w:t>
      </w:r>
      <w:r w:rsidR="00A52DDC" w:rsidRPr="0006522C">
        <w:rPr>
          <w:rFonts w:ascii="Tahoma" w:hAnsi="Tahoma" w:cs="Tahoma"/>
          <w:b/>
          <w:bCs/>
          <w:i/>
          <w:iCs/>
          <w:sz w:val="20"/>
          <w:szCs w:val="20"/>
        </w:rPr>
        <w:t>Contratação de empresa especializada, na prestação de serviços e na locação de programas de computador (softwares) de sistemas integrado de administração pública municipal, conforme termo de referência, pelo período de 60 meses.</w:t>
      </w:r>
    </w:p>
    <w:p w14:paraId="04468357" w14:textId="77777777" w:rsidR="006907A2" w:rsidRPr="0006522C" w:rsidRDefault="006907A2" w:rsidP="006907A2">
      <w:pPr>
        <w:spacing w:after="0" w:line="360" w:lineRule="auto"/>
        <w:jc w:val="both"/>
        <w:rPr>
          <w:rFonts w:ascii="Tahoma" w:hAnsi="Tahoma" w:cs="Tahoma"/>
          <w:bCs/>
          <w:iCs/>
          <w:color w:val="FF0000"/>
          <w:sz w:val="20"/>
          <w:szCs w:val="20"/>
        </w:rPr>
      </w:pPr>
    </w:p>
    <w:p w14:paraId="20296578" w14:textId="77777777" w:rsidR="006907A2" w:rsidRPr="0006522C" w:rsidRDefault="006907A2" w:rsidP="006907A2">
      <w:pPr>
        <w:spacing w:after="0" w:line="360" w:lineRule="auto"/>
        <w:rPr>
          <w:rFonts w:ascii="Tahoma" w:hAnsi="Tahoma" w:cs="Tahoma"/>
          <w:sz w:val="20"/>
          <w:szCs w:val="20"/>
        </w:rPr>
      </w:pPr>
      <w:r w:rsidRPr="0006522C">
        <w:rPr>
          <w:rFonts w:ascii="Tahoma" w:hAnsi="Tahoma" w:cs="Tahoma"/>
          <w:b/>
          <w:sz w:val="20"/>
          <w:szCs w:val="20"/>
        </w:rPr>
        <w:t>ADVOGADO / Nº OAB / E-MAIL: (*)</w:t>
      </w:r>
    </w:p>
    <w:p w14:paraId="6F265D4B" w14:textId="77777777" w:rsidR="006907A2" w:rsidRPr="0006522C" w:rsidRDefault="006907A2" w:rsidP="006907A2">
      <w:pPr>
        <w:spacing w:after="0" w:line="360" w:lineRule="auto"/>
        <w:rPr>
          <w:rFonts w:ascii="Tahoma" w:hAnsi="Tahoma" w:cs="Tahoma"/>
          <w:sz w:val="20"/>
          <w:szCs w:val="20"/>
        </w:rPr>
      </w:pPr>
      <w:r w:rsidRPr="0006522C">
        <w:rPr>
          <w:rFonts w:ascii="Tahoma" w:hAnsi="Tahoma" w:cs="Tahoma"/>
          <w:sz w:val="20"/>
          <w:szCs w:val="20"/>
        </w:rPr>
        <w:t>Pelo presente TERMO, nós, abaixo identificados:</w:t>
      </w:r>
    </w:p>
    <w:p w14:paraId="2DD608FF" w14:textId="77777777" w:rsidR="006907A2" w:rsidRPr="0006522C" w:rsidRDefault="006907A2" w:rsidP="006907A2">
      <w:pPr>
        <w:spacing w:after="0" w:line="360" w:lineRule="auto"/>
        <w:rPr>
          <w:rFonts w:ascii="Tahoma" w:hAnsi="Tahoma" w:cs="Tahoma"/>
          <w:b/>
          <w:sz w:val="20"/>
          <w:szCs w:val="20"/>
        </w:rPr>
      </w:pPr>
      <w:r w:rsidRPr="0006522C">
        <w:rPr>
          <w:rFonts w:ascii="Tahoma" w:hAnsi="Tahoma" w:cs="Tahoma"/>
          <w:b/>
          <w:sz w:val="20"/>
          <w:szCs w:val="20"/>
        </w:rPr>
        <w:t>1. Estamos CIENTES de que:</w:t>
      </w:r>
    </w:p>
    <w:p w14:paraId="0723F721" w14:textId="77777777" w:rsidR="006907A2" w:rsidRPr="0006522C" w:rsidRDefault="006907A2" w:rsidP="006907A2">
      <w:pPr>
        <w:spacing w:after="0" w:line="360" w:lineRule="auto"/>
        <w:jc w:val="both"/>
        <w:rPr>
          <w:rFonts w:ascii="Tahoma" w:hAnsi="Tahoma" w:cs="Tahoma"/>
          <w:sz w:val="20"/>
          <w:szCs w:val="20"/>
        </w:rPr>
      </w:pPr>
      <w:r w:rsidRPr="0006522C">
        <w:rPr>
          <w:rFonts w:ascii="Tahoma" w:hAnsi="Tahoma" w:cs="Tahoma"/>
          <w:sz w:val="20"/>
          <w:szCs w:val="20"/>
        </w:rPr>
        <w:t>a) o ajuste acima referido estará sujeito a análise e julgamento pelo Tribunal de Contas do Estado de São Paulo, cujo trâmite processual ocorrerá pelo sistema eletrônico;</w:t>
      </w:r>
    </w:p>
    <w:p w14:paraId="09CC7453" w14:textId="77777777" w:rsidR="006907A2" w:rsidRPr="0006522C" w:rsidRDefault="006907A2" w:rsidP="006907A2">
      <w:pPr>
        <w:spacing w:after="0" w:line="360" w:lineRule="auto"/>
        <w:jc w:val="both"/>
        <w:rPr>
          <w:rFonts w:ascii="Tahoma" w:hAnsi="Tahoma" w:cs="Tahoma"/>
          <w:sz w:val="20"/>
          <w:szCs w:val="20"/>
        </w:rPr>
      </w:pPr>
      <w:r w:rsidRPr="0006522C">
        <w:rPr>
          <w:rFonts w:ascii="Tahoma" w:hAnsi="Tahoma" w:cs="Tahoma"/>
          <w:sz w:val="20"/>
          <w:szCs w:val="20"/>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039744A3" w14:textId="77777777" w:rsidR="006907A2" w:rsidRPr="0006522C" w:rsidRDefault="006907A2" w:rsidP="006907A2">
      <w:pPr>
        <w:spacing w:after="0" w:line="360" w:lineRule="auto"/>
        <w:jc w:val="both"/>
        <w:rPr>
          <w:rFonts w:ascii="Tahoma" w:hAnsi="Tahoma" w:cs="Tahoma"/>
          <w:sz w:val="20"/>
          <w:szCs w:val="20"/>
        </w:rPr>
      </w:pPr>
      <w:r w:rsidRPr="0006522C">
        <w:rPr>
          <w:rFonts w:ascii="Tahoma" w:hAnsi="Tahoma" w:cs="Tahoma"/>
          <w:sz w:val="20"/>
          <w:szCs w:val="20"/>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5D30C255" w14:textId="77777777" w:rsidR="006907A2" w:rsidRPr="0006522C" w:rsidRDefault="006907A2" w:rsidP="006907A2">
      <w:pPr>
        <w:spacing w:after="0" w:line="360" w:lineRule="auto"/>
        <w:jc w:val="both"/>
        <w:rPr>
          <w:rFonts w:ascii="Tahoma" w:hAnsi="Tahoma" w:cs="Tahoma"/>
          <w:sz w:val="20"/>
          <w:szCs w:val="20"/>
        </w:rPr>
      </w:pPr>
      <w:r w:rsidRPr="0006522C">
        <w:rPr>
          <w:rFonts w:ascii="Tahoma" w:hAnsi="Tahoma" w:cs="Tahoma"/>
          <w:sz w:val="20"/>
          <w:szCs w:val="20"/>
        </w:rPr>
        <w:t>d) as informações pessoais dos responsáveis pelo ÓRGÃO GERENCIADOR estão cadastradas no módulo eletrônico do “Cadastro Corporativo TCESP – CadTCESP”, nos termos previstos no Artigo 2º das Instruções nº01/2020, conforme “Declaração(ões) de Atualização Cadastral” anexa(s);</w:t>
      </w:r>
    </w:p>
    <w:p w14:paraId="329C1BA9" w14:textId="77777777" w:rsidR="006907A2" w:rsidRPr="0006522C" w:rsidRDefault="006907A2" w:rsidP="006907A2">
      <w:pPr>
        <w:spacing w:after="0" w:line="360" w:lineRule="auto"/>
        <w:jc w:val="both"/>
        <w:rPr>
          <w:rFonts w:ascii="Tahoma" w:hAnsi="Tahoma" w:cs="Tahoma"/>
          <w:sz w:val="20"/>
          <w:szCs w:val="20"/>
        </w:rPr>
      </w:pPr>
      <w:r w:rsidRPr="0006522C">
        <w:rPr>
          <w:rFonts w:ascii="Tahoma" w:hAnsi="Tahoma" w:cs="Tahoma"/>
          <w:sz w:val="20"/>
          <w:szCs w:val="20"/>
        </w:rPr>
        <w:t>e) é de exclusiva responsabilidade do contratado manter seus dados sempre atualizados.</w:t>
      </w:r>
    </w:p>
    <w:p w14:paraId="29DDE1A3" w14:textId="77777777" w:rsidR="006907A2" w:rsidRPr="0006522C" w:rsidRDefault="006907A2" w:rsidP="006907A2">
      <w:pPr>
        <w:spacing w:after="0" w:line="360" w:lineRule="auto"/>
        <w:rPr>
          <w:rFonts w:ascii="Tahoma" w:hAnsi="Tahoma" w:cs="Tahoma"/>
          <w:b/>
          <w:sz w:val="20"/>
          <w:szCs w:val="20"/>
        </w:rPr>
      </w:pPr>
      <w:r w:rsidRPr="0006522C">
        <w:rPr>
          <w:rFonts w:ascii="Tahoma" w:hAnsi="Tahoma" w:cs="Tahoma"/>
          <w:b/>
          <w:sz w:val="20"/>
          <w:szCs w:val="20"/>
        </w:rPr>
        <w:t>2. Damo-nos por NOTIFICADOS para:</w:t>
      </w:r>
    </w:p>
    <w:p w14:paraId="4025E961" w14:textId="77777777" w:rsidR="006907A2" w:rsidRPr="0006522C" w:rsidRDefault="006907A2" w:rsidP="006907A2">
      <w:pPr>
        <w:spacing w:after="0" w:line="360" w:lineRule="auto"/>
        <w:jc w:val="both"/>
        <w:rPr>
          <w:rFonts w:ascii="Tahoma" w:hAnsi="Tahoma" w:cs="Tahoma"/>
          <w:sz w:val="20"/>
          <w:szCs w:val="20"/>
        </w:rPr>
      </w:pPr>
      <w:r w:rsidRPr="0006522C">
        <w:rPr>
          <w:rFonts w:ascii="Tahoma" w:hAnsi="Tahoma" w:cs="Tahoma"/>
          <w:sz w:val="20"/>
          <w:szCs w:val="20"/>
        </w:rPr>
        <w:t>a) O acompanhamento dos atos do processo até seu julgamento final e consequente publicação;</w:t>
      </w:r>
    </w:p>
    <w:p w14:paraId="09770CCD" w14:textId="77777777" w:rsidR="006907A2" w:rsidRPr="0006522C" w:rsidRDefault="006907A2" w:rsidP="006907A2">
      <w:pPr>
        <w:spacing w:after="0" w:line="360" w:lineRule="auto"/>
        <w:jc w:val="both"/>
        <w:rPr>
          <w:rFonts w:ascii="Tahoma" w:hAnsi="Tahoma" w:cs="Tahoma"/>
          <w:sz w:val="20"/>
          <w:szCs w:val="20"/>
        </w:rPr>
      </w:pPr>
      <w:r w:rsidRPr="0006522C">
        <w:rPr>
          <w:rFonts w:ascii="Tahoma" w:hAnsi="Tahoma" w:cs="Tahoma"/>
          <w:sz w:val="20"/>
          <w:szCs w:val="20"/>
        </w:rPr>
        <w:t>b) Se for o caso e de nosso interesse, nos prazos e nas formas legais e regimentais, exercer o direito de defesa, interpor recursos e o que mais couber.</w:t>
      </w:r>
    </w:p>
    <w:p w14:paraId="3732D0CA" w14:textId="77777777" w:rsidR="006907A2" w:rsidRPr="0006522C" w:rsidRDefault="006907A2" w:rsidP="006907A2">
      <w:pPr>
        <w:spacing w:after="0" w:line="360" w:lineRule="auto"/>
        <w:jc w:val="both"/>
        <w:rPr>
          <w:rFonts w:ascii="Tahoma" w:hAnsi="Tahoma" w:cs="Tahoma"/>
          <w:sz w:val="20"/>
          <w:szCs w:val="20"/>
        </w:rPr>
      </w:pPr>
    </w:p>
    <w:p w14:paraId="3380B7B1" w14:textId="77777777" w:rsidR="006907A2" w:rsidRPr="0006522C" w:rsidRDefault="006907A2" w:rsidP="006907A2">
      <w:pPr>
        <w:spacing w:after="0" w:line="360" w:lineRule="auto"/>
        <w:jc w:val="center"/>
        <w:rPr>
          <w:rFonts w:ascii="Tahoma" w:hAnsi="Tahoma" w:cs="Tahoma"/>
          <w:sz w:val="20"/>
          <w:szCs w:val="20"/>
        </w:rPr>
      </w:pPr>
      <w:r w:rsidRPr="0006522C">
        <w:rPr>
          <w:rFonts w:ascii="Tahoma" w:hAnsi="Tahoma" w:cs="Tahoma"/>
          <w:sz w:val="20"/>
          <w:szCs w:val="20"/>
        </w:rPr>
        <w:t>Descalvado, xx de xxxxx de 2.024.</w:t>
      </w:r>
    </w:p>
    <w:p w14:paraId="6C13C0C3" w14:textId="77777777" w:rsidR="006907A2" w:rsidRPr="0006522C" w:rsidRDefault="006907A2" w:rsidP="006907A2">
      <w:pPr>
        <w:spacing w:after="0" w:line="360" w:lineRule="auto"/>
        <w:jc w:val="center"/>
        <w:rPr>
          <w:rFonts w:ascii="Tahoma" w:hAnsi="Tahoma" w:cs="Tahoma"/>
          <w:sz w:val="20"/>
          <w:szCs w:val="20"/>
        </w:rPr>
      </w:pPr>
    </w:p>
    <w:p w14:paraId="4CD6F346" w14:textId="77777777" w:rsidR="006907A2" w:rsidRPr="0006522C" w:rsidRDefault="006907A2" w:rsidP="006907A2">
      <w:pPr>
        <w:spacing w:after="0" w:line="360" w:lineRule="auto"/>
        <w:jc w:val="center"/>
        <w:rPr>
          <w:rFonts w:ascii="Tahoma" w:hAnsi="Tahoma" w:cs="Tahoma"/>
          <w:sz w:val="20"/>
          <w:szCs w:val="20"/>
        </w:rPr>
      </w:pPr>
    </w:p>
    <w:p w14:paraId="6D3F96C6" w14:textId="77777777" w:rsidR="006907A2" w:rsidRPr="0006522C" w:rsidRDefault="006907A2" w:rsidP="006907A2">
      <w:pPr>
        <w:spacing w:after="0" w:line="360" w:lineRule="auto"/>
        <w:rPr>
          <w:rFonts w:ascii="Tahoma" w:eastAsia="Calibri" w:hAnsi="Tahoma" w:cs="Tahoma"/>
          <w:b/>
          <w:sz w:val="20"/>
          <w:szCs w:val="20"/>
        </w:rPr>
      </w:pPr>
      <w:r w:rsidRPr="0006522C">
        <w:rPr>
          <w:rFonts w:ascii="Tahoma" w:eastAsia="Calibri" w:hAnsi="Tahoma" w:cs="Tahoma"/>
          <w:b/>
          <w:sz w:val="20"/>
          <w:szCs w:val="20"/>
          <w:u w:val="single"/>
        </w:rPr>
        <w:t>AUTORIDADE MÁXIMA DO ÓRGÃO/ENTIDADE:</w:t>
      </w:r>
    </w:p>
    <w:p w14:paraId="3B881BAC" w14:textId="77777777" w:rsidR="006907A2" w:rsidRPr="0006522C" w:rsidRDefault="006907A2" w:rsidP="006907A2">
      <w:pPr>
        <w:spacing w:after="0" w:line="360" w:lineRule="auto"/>
        <w:rPr>
          <w:rFonts w:ascii="Tahoma" w:eastAsia="Calibri" w:hAnsi="Tahoma" w:cs="Tahoma"/>
          <w:sz w:val="20"/>
          <w:szCs w:val="20"/>
        </w:rPr>
      </w:pPr>
      <w:r w:rsidRPr="0006522C">
        <w:rPr>
          <w:rFonts w:ascii="Tahoma" w:eastAsia="Calibri" w:hAnsi="Tahoma" w:cs="Tahoma"/>
          <w:sz w:val="20"/>
          <w:szCs w:val="20"/>
        </w:rPr>
        <w:t>Nome: _________________________________________________________</w:t>
      </w:r>
    </w:p>
    <w:p w14:paraId="6F9A6521" w14:textId="77777777" w:rsidR="006907A2" w:rsidRPr="0006522C" w:rsidRDefault="006907A2" w:rsidP="006907A2">
      <w:pPr>
        <w:spacing w:after="0" w:line="360" w:lineRule="auto"/>
        <w:rPr>
          <w:rFonts w:ascii="Tahoma" w:eastAsia="Calibri" w:hAnsi="Tahoma" w:cs="Tahoma"/>
          <w:sz w:val="20"/>
          <w:szCs w:val="20"/>
        </w:rPr>
      </w:pPr>
      <w:r w:rsidRPr="0006522C">
        <w:rPr>
          <w:rFonts w:ascii="Tahoma" w:eastAsia="Calibri" w:hAnsi="Tahoma" w:cs="Tahoma"/>
          <w:sz w:val="20"/>
          <w:szCs w:val="20"/>
        </w:rPr>
        <w:t>Cargo:__________________________________________________________</w:t>
      </w:r>
    </w:p>
    <w:p w14:paraId="1126A66A" w14:textId="77777777" w:rsidR="006907A2" w:rsidRPr="0006522C" w:rsidRDefault="006907A2" w:rsidP="006907A2">
      <w:pPr>
        <w:spacing w:after="0" w:line="360" w:lineRule="auto"/>
        <w:rPr>
          <w:rFonts w:ascii="Tahoma" w:eastAsia="Calibri" w:hAnsi="Tahoma" w:cs="Tahoma"/>
          <w:sz w:val="20"/>
          <w:szCs w:val="20"/>
        </w:rPr>
      </w:pPr>
      <w:r w:rsidRPr="0006522C">
        <w:rPr>
          <w:rFonts w:ascii="Tahoma" w:eastAsia="Calibri" w:hAnsi="Tahoma" w:cs="Tahoma"/>
          <w:sz w:val="20"/>
          <w:szCs w:val="20"/>
        </w:rPr>
        <w:t xml:space="preserve">CPF: ____________________________ </w:t>
      </w:r>
    </w:p>
    <w:p w14:paraId="12CAFB11" w14:textId="77777777" w:rsidR="006907A2" w:rsidRPr="0006522C" w:rsidRDefault="006907A2" w:rsidP="006907A2">
      <w:pPr>
        <w:spacing w:after="0" w:line="360" w:lineRule="auto"/>
        <w:rPr>
          <w:rFonts w:ascii="Tahoma" w:eastAsia="Calibri" w:hAnsi="Tahoma" w:cs="Tahoma"/>
          <w:strike/>
          <w:sz w:val="20"/>
          <w:szCs w:val="20"/>
        </w:rPr>
      </w:pPr>
    </w:p>
    <w:p w14:paraId="100E6464" w14:textId="77777777" w:rsidR="006907A2" w:rsidRPr="0006522C" w:rsidRDefault="006907A2" w:rsidP="006907A2">
      <w:pPr>
        <w:spacing w:after="0" w:line="360" w:lineRule="auto"/>
        <w:rPr>
          <w:rFonts w:ascii="Tahoma" w:eastAsia="Calibri" w:hAnsi="Tahoma" w:cs="Tahoma"/>
          <w:b/>
          <w:sz w:val="20"/>
          <w:szCs w:val="20"/>
          <w:u w:val="single"/>
        </w:rPr>
      </w:pPr>
      <w:r w:rsidRPr="0006522C">
        <w:rPr>
          <w:rFonts w:ascii="Tahoma" w:eastAsia="Calibri" w:hAnsi="Tahoma" w:cs="Tahoma"/>
          <w:b/>
          <w:sz w:val="20"/>
          <w:szCs w:val="20"/>
          <w:u w:val="single"/>
        </w:rPr>
        <w:t>RESPONSÁVEIS PELA HOMOLOGAÇÃO DO CERTAME OU RATIFICAÇÃO DA DISPENSA/INEXIGIBILIDADE DE LICITAÇÃO:</w:t>
      </w:r>
    </w:p>
    <w:p w14:paraId="132E000F" w14:textId="77777777" w:rsidR="006907A2" w:rsidRPr="0006522C" w:rsidRDefault="006907A2" w:rsidP="006907A2">
      <w:pPr>
        <w:spacing w:after="0" w:line="360" w:lineRule="auto"/>
        <w:rPr>
          <w:rFonts w:ascii="Tahoma" w:eastAsia="Calibri" w:hAnsi="Tahoma" w:cs="Tahoma"/>
          <w:sz w:val="20"/>
          <w:szCs w:val="20"/>
        </w:rPr>
      </w:pPr>
      <w:r w:rsidRPr="0006522C">
        <w:rPr>
          <w:rFonts w:ascii="Tahoma" w:eastAsia="Calibri" w:hAnsi="Tahoma" w:cs="Tahoma"/>
          <w:sz w:val="20"/>
          <w:szCs w:val="20"/>
        </w:rPr>
        <w:t>Nome: _________________________________________________________</w:t>
      </w:r>
    </w:p>
    <w:p w14:paraId="66C50DF9" w14:textId="77777777" w:rsidR="006907A2" w:rsidRPr="0006522C" w:rsidRDefault="006907A2" w:rsidP="006907A2">
      <w:pPr>
        <w:spacing w:after="0" w:line="360" w:lineRule="auto"/>
        <w:rPr>
          <w:rFonts w:ascii="Tahoma" w:eastAsia="Calibri" w:hAnsi="Tahoma" w:cs="Tahoma"/>
          <w:sz w:val="20"/>
          <w:szCs w:val="20"/>
        </w:rPr>
      </w:pPr>
      <w:r w:rsidRPr="0006522C">
        <w:rPr>
          <w:rFonts w:ascii="Tahoma" w:eastAsia="Calibri" w:hAnsi="Tahoma" w:cs="Tahoma"/>
          <w:sz w:val="20"/>
          <w:szCs w:val="20"/>
        </w:rPr>
        <w:t>Cargo:__________________________________________________________</w:t>
      </w:r>
    </w:p>
    <w:p w14:paraId="30B5F116" w14:textId="77777777" w:rsidR="006907A2" w:rsidRPr="0006522C" w:rsidRDefault="006907A2" w:rsidP="006907A2">
      <w:pPr>
        <w:spacing w:after="0" w:line="360" w:lineRule="auto"/>
        <w:rPr>
          <w:rFonts w:ascii="Tahoma" w:eastAsia="Calibri" w:hAnsi="Tahoma" w:cs="Tahoma"/>
          <w:strike/>
          <w:sz w:val="20"/>
          <w:szCs w:val="20"/>
        </w:rPr>
      </w:pPr>
      <w:r w:rsidRPr="0006522C">
        <w:rPr>
          <w:rFonts w:ascii="Tahoma" w:eastAsia="Calibri" w:hAnsi="Tahoma" w:cs="Tahoma"/>
          <w:sz w:val="20"/>
          <w:szCs w:val="20"/>
        </w:rPr>
        <w:t xml:space="preserve">CPF: ____________________________ </w:t>
      </w:r>
    </w:p>
    <w:p w14:paraId="4EEE947C" w14:textId="77777777" w:rsidR="006907A2" w:rsidRPr="0006522C" w:rsidRDefault="006907A2" w:rsidP="006907A2">
      <w:pPr>
        <w:spacing w:after="0" w:line="360" w:lineRule="auto"/>
        <w:rPr>
          <w:rFonts w:ascii="Tahoma" w:eastAsia="Calibri" w:hAnsi="Tahoma" w:cs="Tahoma"/>
          <w:sz w:val="20"/>
          <w:szCs w:val="20"/>
        </w:rPr>
      </w:pPr>
      <w:r w:rsidRPr="0006522C">
        <w:rPr>
          <w:rFonts w:ascii="Tahoma" w:eastAsia="Calibri" w:hAnsi="Tahoma" w:cs="Tahoma"/>
          <w:sz w:val="20"/>
          <w:szCs w:val="20"/>
        </w:rPr>
        <w:t>Assinatura: ______________________________________________________</w:t>
      </w:r>
    </w:p>
    <w:p w14:paraId="31C33B6E" w14:textId="77777777" w:rsidR="006907A2" w:rsidRPr="0006522C" w:rsidRDefault="006907A2" w:rsidP="006907A2">
      <w:pPr>
        <w:spacing w:after="0" w:line="360" w:lineRule="auto"/>
        <w:rPr>
          <w:rFonts w:ascii="Tahoma" w:eastAsia="Calibri" w:hAnsi="Tahoma" w:cs="Tahoma"/>
          <w:b/>
          <w:sz w:val="20"/>
          <w:szCs w:val="20"/>
          <w:u w:val="single"/>
        </w:rPr>
      </w:pPr>
    </w:p>
    <w:p w14:paraId="29CBB165" w14:textId="77777777" w:rsidR="006907A2" w:rsidRPr="0006522C" w:rsidRDefault="006907A2" w:rsidP="006907A2">
      <w:pPr>
        <w:spacing w:after="0" w:line="360" w:lineRule="auto"/>
        <w:rPr>
          <w:rFonts w:ascii="Tahoma" w:eastAsia="Calibri" w:hAnsi="Tahoma" w:cs="Tahoma"/>
          <w:b/>
          <w:sz w:val="20"/>
          <w:szCs w:val="20"/>
          <w:u w:val="single"/>
        </w:rPr>
      </w:pPr>
      <w:r w:rsidRPr="0006522C">
        <w:rPr>
          <w:rFonts w:ascii="Tahoma" w:eastAsia="Calibri" w:hAnsi="Tahoma" w:cs="Tahoma"/>
          <w:b/>
          <w:sz w:val="20"/>
          <w:szCs w:val="20"/>
          <w:u w:val="single"/>
        </w:rPr>
        <w:t>RESPONSÁVEIS QUE ASSINARAM O AJUSTE:</w:t>
      </w:r>
    </w:p>
    <w:p w14:paraId="06613FA5" w14:textId="77777777" w:rsidR="006907A2" w:rsidRPr="0006522C" w:rsidRDefault="006907A2" w:rsidP="006907A2">
      <w:pPr>
        <w:spacing w:after="0" w:line="360" w:lineRule="auto"/>
        <w:rPr>
          <w:rFonts w:ascii="Tahoma" w:eastAsia="Calibri" w:hAnsi="Tahoma" w:cs="Tahoma"/>
          <w:b/>
          <w:sz w:val="20"/>
          <w:szCs w:val="20"/>
        </w:rPr>
      </w:pPr>
      <w:r w:rsidRPr="0006522C">
        <w:rPr>
          <w:rFonts w:ascii="Tahoma" w:eastAsia="Calibri" w:hAnsi="Tahoma" w:cs="Tahoma"/>
          <w:b/>
          <w:sz w:val="20"/>
          <w:szCs w:val="20"/>
          <w:u w:val="single"/>
        </w:rPr>
        <w:t>Pelo ÓRGÃO GERENCIADOR</w:t>
      </w:r>
      <w:r w:rsidRPr="0006522C">
        <w:rPr>
          <w:rFonts w:ascii="Tahoma" w:eastAsia="Calibri" w:hAnsi="Tahoma" w:cs="Tahoma"/>
          <w:b/>
          <w:sz w:val="20"/>
          <w:szCs w:val="20"/>
        </w:rPr>
        <w:t>:</w:t>
      </w:r>
    </w:p>
    <w:p w14:paraId="5BD34926" w14:textId="77777777" w:rsidR="006907A2" w:rsidRPr="0006522C" w:rsidRDefault="006907A2" w:rsidP="006907A2">
      <w:pPr>
        <w:spacing w:after="0" w:line="360" w:lineRule="auto"/>
        <w:rPr>
          <w:rFonts w:ascii="Tahoma" w:eastAsia="Calibri" w:hAnsi="Tahoma" w:cs="Tahoma"/>
          <w:sz w:val="20"/>
          <w:szCs w:val="20"/>
        </w:rPr>
      </w:pPr>
      <w:r w:rsidRPr="0006522C">
        <w:rPr>
          <w:rFonts w:ascii="Tahoma" w:eastAsia="Calibri" w:hAnsi="Tahoma" w:cs="Tahoma"/>
          <w:sz w:val="20"/>
          <w:szCs w:val="20"/>
        </w:rPr>
        <w:t>Nome: _________________________________________________________</w:t>
      </w:r>
    </w:p>
    <w:p w14:paraId="53AA1716" w14:textId="77777777" w:rsidR="006907A2" w:rsidRPr="0006522C" w:rsidRDefault="006907A2" w:rsidP="006907A2">
      <w:pPr>
        <w:spacing w:after="0" w:line="360" w:lineRule="auto"/>
        <w:rPr>
          <w:rFonts w:ascii="Tahoma" w:eastAsia="Calibri" w:hAnsi="Tahoma" w:cs="Tahoma"/>
          <w:sz w:val="20"/>
          <w:szCs w:val="20"/>
        </w:rPr>
      </w:pPr>
      <w:r w:rsidRPr="0006522C">
        <w:rPr>
          <w:rFonts w:ascii="Tahoma" w:eastAsia="Calibri" w:hAnsi="Tahoma" w:cs="Tahoma"/>
          <w:sz w:val="20"/>
          <w:szCs w:val="20"/>
        </w:rPr>
        <w:t>Cargo:__________________________________________________________</w:t>
      </w:r>
    </w:p>
    <w:p w14:paraId="3F44907E" w14:textId="77777777" w:rsidR="006907A2" w:rsidRPr="0006522C" w:rsidRDefault="006907A2" w:rsidP="006907A2">
      <w:pPr>
        <w:spacing w:after="0" w:line="360" w:lineRule="auto"/>
        <w:rPr>
          <w:rFonts w:ascii="Tahoma" w:eastAsia="Calibri" w:hAnsi="Tahoma" w:cs="Tahoma"/>
          <w:sz w:val="20"/>
          <w:szCs w:val="20"/>
        </w:rPr>
      </w:pPr>
      <w:r w:rsidRPr="0006522C">
        <w:rPr>
          <w:rFonts w:ascii="Tahoma" w:eastAsia="Calibri" w:hAnsi="Tahoma" w:cs="Tahoma"/>
          <w:sz w:val="20"/>
          <w:szCs w:val="20"/>
        </w:rPr>
        <w:t xml:space="preserve">CPF: ____________________________ </w:t>
      </w:r>
    </w:p>
    <w:p w14:paraId="44680206" w14:textId="77777777" w:rsidR="006907A2" w:rsidRPr="0006522C" w:rsidRDefault="006907A2" w:rsidP="006907A2">
      <w:pPr>
        <w:spacing w:after="0" w:line="360" w:lineRule="auto"/>
        <w:rPr>
          <w:rFonts w:ascii="Tahoma" w:eastAsia="Calibri" w:hAnsi="Tahoma" w:cs="Tahoma"/>
          <w:sz w:val="20"/>
          <w:szCs w:val="20"/>
        </w:rPr>
      </w:pPr>
      <w:r w:rsidRPr="0006522C">
        <w:rPr>
          <w:rFonts w:ascii="Tahoma" w:eastAsia="Calibri" w:hAnsi="Tahoma" w:cs="Tahoma"/>
          <w:sz w:val="20"/>
          <w:szCs w:val="20"/>
        </w:rPr>
        <w:t>Assinatura: ______________________________________________________</w:t>
      </w:r>
    </w:p>
    <w:p w14:paraId="65226842" w14:textId="5DA16582" w:rsidR="006907A2" w:rsidRPr="0006522C" w:rsidRDefault="0042762D" w:rsidP="006907A2">
      <w:pPr>
        <w:spacing w:after="0" w:line="360" w:lineRule="auto"/>
        <w:rPr>
          <w:rFonts w:ascii="Tahoma" w:eastAsia="Calibri" w:hAnsi="Tahoma" w:cs="Tahoma"/>
          <w:b/>
          <w:sz w:val="20"/>
          <w:szCs w:val="20"/>
        </w:rPr>
      </w:pPr>
      <w:r w:rsidRPr="0006522C">
        <w:rPr>
          <w:rFonts w:ascii="Tahoma" w:eastAsia="Calibri" w:hAnsi="Tahoma" w:cs="Tahoma"/>
          <w:b/>
          <w:sz w:val="20"/>
          <w:szCs w:val="20"/>
          <w:u w:val="single"/>
        </w:rPr>
        <w:t>Pelo</w:t>
      </w:r>
      <w:r w:rsidR="006907A2" w:rsidRPr="0006522C">
        <w:rPr>
          <w:rFonts w:ascii="Tahoma" w:eastAsia="Calibri" w:hAnsi="Tahoma" w:cs="Tahoma"/>
          <w:b/>
          <w:sz w:val="20"/>
          <w:szCs w:val="20"/>
          <w:u w:val="single"/>
        </w:rPr>
        <w:t xml:space="preserve"> DETENTOR DO CONTRATO</w:t>
      </w:r>
      <w:r w:rsidR="006907A2" w:rsidRPr="0006522C">
        <w:rPr>
          <w:rFonts w:ascii="Tahoma" w:eastAsia="Calibri" w:hAnsi="Tahoma" w:cs="Tahoma"/>
          <w:b/>
          <w:sz w:val="20"/>
          <w:szCs w:val="20"/>
        </w:rPr>
        <w:t>:</w:t>
      </w:r>
    </w:p>
    <w:p w14:paraId="7406A223" w14:textId="77777777" w:rsidR="006907A2" w:rsidRPr="0006522C" w:rsidRDefault="006907A2" w:rsidP="006907A2">
      <w:pPr>
        <w:spacing w:after="0" w:line="360" w:lineRule="auto"/>
        <w:rPr>
          <w:rFonts w:ascii="Tahoma" w:eastAsia="Calibri" w:hAnsi="Tahoma" w:cs="Tahoma"/>
          <w:sz w:val="20"/>
          <w:szCs w:val="20"/>
        </w:rPr>
      </w:pPr>
      <w:r w:rsidRPr="0006522C">
        <w:rPr>
          <w:rFonts w:ascii="Tahoma" w:eastAsia="Calibri" w:hAnsi="Tahoma" w:cs="Tahoma"/>
          <w:sz w:val="20"/>
          <w:szCs w:val="20"/>
        </w:rPr>
        <w:t>Nome: _________________________________________________________</w:t>
      </w:r>
    </w:p>
    <w:p w14:paraId="3D8703B7" w14:textId="77777777" w:rsidR="006907A2" w:rsidRPr="0006522C" w:rsidRDefault="006907A2" w:rsidP="006907A2">
      <w:pPr>
        <w:spacing w:after="0" w:line="360" w:lineRule="auto"/>
        <w:rPr>
          <w:rFonts w:ascii="Tahoma" w:eastAsia="Calibri" w:hAnsi="Tahoma" w:cs="Tahoma"/>
          <w:sz w:val="20"/>
          <w:szCs w:val="20"/>
        </w:rPr>
      </w:pPr>
      <w:r w:rsidRPr="0006522C">
        <w:rPr>
          <w:rFonts w:ascii="Tahoma" w:eastAsia="Calibri" w:hAnsi="Tahoma" w:cs="Tahoma"/>
          <w:sz w:val="20"/>
          <w:szCs w:val="20"/>
        </w:rPr>
        <w:t>Cargo:__________________________________________________________</w:t>
      </w:r>
    </w:p>
    <w:p w14:paraId="7FA645A3" w14:textId="77777777" w:rsidR="006907A2" w:rsidRPr="0006522C" w:rsidRDefault="006907A2" w:rsidP="006907A2">
      <w:pPr>
        <w:spacing w:after="0" w:line="360" w:lineRule="auto"/>
        <w:rPr>
          <w:rFonts w:ascii="Tahoma" w:eastAsia="Calibri" w:hAnsi="Tahoma" w:cs="Tahoma"/>
          <w:sz w:val="20"/>
          <w:szCs w:val="20"/>
        </w:rPr>
      </w:pPr>
      <w:r w:rsidRPr="0006522C">
        <w:rPr>
          <w:rFonts w:ascii="Tahoma" w:eastAsia="Calibri" w:hAnsi="Tahoma" w:cs="Tahoma"/>
          <w:sz w:val="20"/>
          <w:szCs w:val="20"/>
        </w:rPr>
        <w:t xml:space="preserve">CPF: ____________________________ </w:t>
      </w:r>
    </w:p>
    <w:p w14:paraId="28CA8D54" w14:textId="77777777" w:rsidR="006907A2" w:rsidRPr="0006522C" w:rsidRDefault="006907A2" w:rsidP="006907A2">
      <w:pPr>
        <w:spacing w:after="0" w:line="360" w:lineRule="auto"/>
        <w:rPr>
          <w:rFonts w:ascii="Tahoma" w:eastAsia="Calibri" w:hAnsi="Tahoma" w:cs="Tahoma"/>
          <w:sz w:val="20"/>
          <w:szCs w:val="20"/>
        </w:rPr>
      </w:pPr>
      <w:r w:rsidRPr="0006522C">
        <w:rPr>
          <w:rFonts w:ascii="Tahoma" w:eastAsia="Calibri" w:hAnsi="Tahoma" w:cs="Tahoma"/>
          <w:sz w:val="20"/>
          <w:szCs w:val="20"/>
        </w:rPr>
        <w:t>Assinatura: ______________________________________________________</w:t>
      </w:r>
    </w:p>
    <w:p w14:paraId="7D9CA6F4" w14:textId="77777777" w:rsidR="006907A2" w:rsidRPr="0006522C" w:rsidRDefault="006907A2" w:rsidP="006907A2">
      <w:pPr>
        <w:spacing w:after="0" w:line="360" w:lineRule="auto"/>
        <w:rPr>
          <w:rFonts w:ascii="Tahoma" w:eastAsia="Calibri" w:hAnsi="Tahoma" w:cs="Tahoma"/>
          <w:b/>
          <w:sz w:val="20"/>
          <w:szCs w:val="20"/>
          <w:u w:val="single"/>
        </w:rPr>
      </w:pPr>
    </w:p>
    <w:p w14:paraId="7DBDDDDE" w14:textId="77777777" w:rsidR="006907A2" w:rsidRPr="0006522C" w:rsidRDefault="006907A2" w:rsidP="006907A2">
      <w:pPr>
        <w:spacing w:after="0" w:line="360" w:lineRule="auto"/>
        <w:rPr>
          <w:rFonts w:ascii="Tahoma" w:eastAsia="Calibri" w:hAnsi="Tahoma" w:cs="Tahoma"/>
          <w:b/>
          <w:sz w:val="20"/>
          <w:szCs w:val="20"/>
        </w:rPr>
      </w:pPr>
      <w:r w:rsidRPr="0006522C">
        <w:rPr>
          <w:rFonts w:ascii="Tahoma" w:eastAsia="Calibri" w:hAnsi="Tahoma" w:cs="Tahoma"/>
          <w:b/>
          <w:sz w:val="20"/>
          <w:szCs w:val="20"/>
          <w:u w:val="single"/>
        </w:rPr>
        <w:t>ORDENADOR DE DESPESAS DO ÓRGÃO GERENCIADOR</w:t>
      </w:r>
      <w:r w:rsidRPr="0006522C">
        <w:rPr>
          <w:rFonts w:ascii="Tahoma" w:eastAsia="Calibri" w:hAnsi="Tahoma" w:cs="Tahoma"/>
          <w:b/>
          <w:sz w:val="20"/>
          <w:szCs w:val="20"/>
        </w:rPr>
        <w:t>:</w:t>
      </w:r>
    </w:p>
    <w:p w14:paraId="77F577F8" w14:textId="77777777" w:rsidR="006907A2" w:rsidRPr="0006522C" w:rsidRDefault="006907A2" w:rsidP="006907A2">
      <w:pPr>
        <w:spacing w:after="0" w:line="360" w:lineRule="auto"/>
        <w:rPr>
          <w:rFonts w:ascii="Tahoma" w:eastAsia="Calibri" w:hAnsi="Tahoma" w:cs="Tahoma"/>
          <w:sz w:val="20"/>
          <w:szCs w:val="20"/>
        </w:rPr>
      </w:pPr>
      <w:r w:rsidRPr="0006522C">
        <w:rPr>
          <w:rFonts w:ascii="Tahoma" w:eastAsia="Calibri" w:hAnsi="Tahoma" w:cs="Tahoma"/>
          <w:sz w:val="20"/>
          <w:szCs w:val="20"/>
        </w:rPr>
        <w:t>Nome: _________________________________________________________</w:t>
      </w:r>
    </w:p>
    <w:p w14:paraId="1F085BB5" w14:textId="77777777" w:rsidR="006907A2" w:rsidRPr="0006522C" w:rsidRDefault="006907A2" w:rsidP="006907A2">
      <w:pPr>
        <w:spacing w:after="0" w:line="360" w:lineRule="auto"/>
        <w:rPr>
          <w:rFonts w:ascii="Tahoma" w:eastAsia="Calibri" w:hAnsi="Tahoma" w:cs="Tahoma"/>
          <w:sz w:val="20"/>
          <w:szCs w:val="20"/>
        </w:rPr>
      </w:pPr>
      <w:r w:rsidRPr="0006522C">
        <w:rPr>
          <w:rFonts w:ascii="Tahoma" w:eastAsia="Calibri" w:hAnsi="Tahoma" w:cs="Tahoma"/>
          <w:sz w:val="20"/>
          <w:szCs w:val="20"/>
        </w:rPr>
        <w:t>Cargo:__________________________________________________________</w:t>
      </w:r>
    </w:p>
    <w:p w14:paraId="1EB2F6EA" w14:textId="77777777" w:rsidR="006907A2" w:rsidRPr="0006522C" w:rsidRDefault="006907A2" w:rsidP="006907A2">
      <w:pPr>
        <w:spacing w:after="0" w:line="360" w:lineRule="auto"/>
        <w:rPr>
          <w:rFonts w:ascii="Tahoma" w:eastAsia="Calibri" w:hAnsi="Tahoma" w:cs="Tahoma"/>
          <w:strike/>
          <w:sz w:val="20"/>
          <w:szCs w:val="20"/>
        </w:rPr>
      </w:pPr>
      <w:r w:rsidRPr="0006522C">
        <w:rPr>
          <w:rFonts w:ascii="Tahoma" w:eastAsia="Calibri" w:hAnsi="Tahoma" w:cs="Tahoma"/>
          <w:sz w:val="20"/>
          <w:szCs w:val="20"/>
        </w:rPr>
        <w:t xml:space="preserve">CPF: ____________________________ </w:t>
      </w:r>
    </w:p>
    <w:p w14:paraId="52B71F69" w14:textId="77777777" w:rsidR="006907A2" w:rsidRPr="0006522C" w:rsidRDefault="006907A2" w:rsidP="006907A2">
      <w:pPr>
        <w:spacing w:after="0" w:line="360" w:lineRule="auto"/>
        <w:rPr>
          <w:rFonts w:ascii="Tahoma" w:eastAsia="Calibri" w:hAnsi="Tahoma" w:cs="Tahoma"/>
          <w:sz w:val="20"/>
          <w:szCs w:val="20"/>
        </w:rPr>
      </w:pPr>
      <w:r w:rsidRPr="0006522C">
        <w:rPr>
          <w:rFonts w:ascii="Tahoma" w:eastAsia="Calibri" w:hAnsi="Tahoma" w:cs="Tahoma"/>
          <w:sz w:val="20"/>
          <w:szCs w:val="20"/>
        </w:rPr>
        <w:t>Assinatura: ______________________________________________________</w:t>
      </w:r>
    </w:p>
    <w:p w14:paraId="563CE605" w14:textId="77777777" w:rsidR="006907A2" w:rsidRPr="0006522C" w:rsidRDefault="006907A2" w:rsidP="006907A2">
      <w:pPr>
        <w:spacing w:after="0" w:line="360" w:lineRule="auto"/>
        <w:rPr>
          <w:rFonts w:ascii="Tahoma" w:eastAsia="Calibri" w:hAnsi="Tahoma" w:cs="Tahoma"/>
          <w:sz w:val="20"/>
          <w:szCs w:val="20"/>
        </w:rPr>
      </w:pPr>
    </w:p>
    <w:p w14:paraId="795136B6" w14:textId="77777777" w:rsidR="006907A2" w:rsidRPr="0006522C" w:rsidRDefault="006907A2" w:rsidP="006907A2">
      <w:pPr>
        <w:spacing w:after="0" w:line="360" w:lineRule="auto"/>
        <w:rPr>
          <w:rFonts w:ascii="Tahoma" w:hAnsi="Tahoma" w:cs="Tahoma"/>
          <w:sz w:val="20"/>
          <w:szCs w:val="20"/>
        </w:rPr>
      </w:pPr>
      <w:r w:rsidRPr="0006522C">
        <w:rPr>
          <w:rFonts w:ascii="Tahoma" w:eastAsia="Calibri" w:hAnsi="Tahoma" w:cs="Tahoma"/>
          <w:sz w:val="20"/>
          <w:szCs w:val="20"/>
        </w:rPr>
        <w:t>(*) Facultativo. Indicar quando já constituído, informando, inclusive, o endereço eletrônico.</w:t>
      </w:r>
    </w:p>
    <w:p w14:paraId="3BACEFB6" w14:textId="77777777" w:rsidR="006907A2" w:rsidRPr="0006522C" w:rsidRDefault="006907A2" w:rsidP="006907A2">
      <w:pPr>
        <w:spacing w:after="0" w:line="360" w:lineRule="auto"/>
        <w:rPr>
          <w:rFonts w:ascii="Tahoma" w:hAnsi="Tahoma" w:cs="Tahoma"/>
          <w:i/>
          <w:sz w:val="20"/>
          <w:szCs w:val="20"/>
        </w:rPr>
      </w:pPr>
      <w:r w:rsidRPr="0006522C">
        <w:rPr>
          <w:rFonts w:ascii="Tahoma" w:hAnsi="Tahoma" w:cs="Tahoma"/>
          <w:i/>
          <w:sz w:val="20"/>
          <w:szCs w:val="20"/>
        </w:rPr>
        <w:br w:type="page"/>
      </w:r>
    </w:p>
    <w:p w14:paraId="7474DBE0" w14:textId="77777777" w:rsidR="006907A2" w:rsidRPr="0006522C" w:rsidRDefault="006907A2" w:rsidP="006907A2">
      <w:pPr>
        <w:spacing w:after="0" w:line="360" w:lineRule="auto"/>
        <w:jc w:val="both"/>
        <w:rPr>
          <w:rFonts w:ascii="Tahoma" w:hAnsi="Tahoma" w:cs="Tahoma"/>
          <w:b/>
          <w:iCs/>
          <w:sz w:val="20"/>
          <w:szCs w:val="20"/>
        </w:rPr>
      </w:pPr>
      <w:r w:rsidRPr="0006522C">
        <w:rPr>
          <w:rFonts w:ascii="Tahoma" w:hAnsi="Tahoma" w:cs="Tahoma"/>
          <w:b/>
          <w:iCs/>
          <w:sz w:val="20"/>
          <w:szCs w:val="20"/>
        </w:rPr>
        <w:lastRenderedPageBreak/>
        <w:t>15. Das Informações para o cadastramento.</w:t>
      </w:r>
    </w:p>
    <w:p w14:paraId="42241A82" w14:textId="77777777" w:rsidR="006907A2" w:rsidRPr="0006522C" w:rsidRDefault="006907A2" w:rsidP="006907A2">
      <w:pPr>
        <w:spacing w:after="0" w:line="360" w:lineRule="auto"/>
        <w:jc w:val="both"/>
        <w:rPr>
          <w:rFonts w:ascii="Tahoma" w:hAnsi="Tahoma" w:cs="Tahoma"/>
          <w:sz w:val="20"/>
          <w:szCs w:val="20"/>
        </w:rPr>
      </w:pPr>
    </w:p>
    <w:p w14:paraId="7E19CA0F" w14:textId="77777777" w:rsidR="006907A2" w:rsidRPr="0006522C" w:rsidRDefault="006907A2" w:rsidP="006907A2">
      <w:pPr>
        <w:spacing w:after="0" w:line="360" w:lineRule="auto"/>
        <w:jc w:val="both"/>
        <w:rPr>
          <w:rFonts w:ascii="Tahoma" w:hAnsi="Tahoma" w:cs="Tahoma"/>
          <w:sz w:val="20"/>
          <w:szCs w:val="20"/>
        </w:rPr>
      </w:pPr>
      <w:r w:rsidRPr="0006522C">
        <w:rPr>
          <w:rFonts w:ascii="Tahoma" w:hAnsi="Tahoma" w:cs="Tahoma"/>
          <w:sz w:val="20"/>
          <w:szCs w:val="20"/>
        </w:rPr>
        <w:t>Prezados Senhores:</w:t>
      </w:r>
    </w:p>
    <w:p w14:paraId="3E69A3AD" w14:textId="77777777" w:rsidR="006907A2" w:rsidRPr="0006522C" w:rsidRDefault="006907A2" w:rsidP="006907A2">
      <w:pPr>
        <w:spacing w:after="0" w:line="360" w:lineRule="auto"/>
        <w:jc w:val="both"/>
        <w:rPr>
          <w:rFonts w:ascii="Tahoma" w:hAnsi="Tahoma" w:cs="Tahoma"/>
          <w:sz w:val="20"/>
          <w:szCs w:val="20"/>
        </w:rPr>
      </w:pPr>
    </w:p>
    <w:p w14:paraId="75B8F1FF" w14:textId="77777777" w:rsidR="006907A2" w:rsidRPr="0006522C" w:rsidRDefault="006907A2" w:rsidP="006907A2">
      <w:pPr>
        <w:spacing w:after="0" w:line="360" w:lineRule="auto"/>
        <w:jc w:val="both"/>
        <w:rPr>
          <w:rFonts w:ascii="Tahoma" w:hAnsi="Tahoma" w:cs="Tahoma"/>
          <w:sz w:val="20"/>
          <w:szCs w:val="20"/>
        </w:rPr>
      </w:pPr>
      <w:r w:rsidRPr="0006522C">
        <w:rPr>
          <w:rFonts w:ascii="Tahoma" w:hAnsi="Tahoma" w:cs="Tahoma"/>
          <w:sz w:val="20"/>
          <w:szCs w:val="20"/>
        </w:rPr>
        <w:t xml:space="preserve">Solicitamos junto a Vossas Senhorias, para que no momento do credenciamento, sejam fornecidas as informações abaixo relacionadas. </w:t>
      </w:r>
    </w:p>
    <w:p w14:paraId="5328AEC9" w14:textId="77777777" w:rsidR="006907A2" w:rsidRPr="0006522C" w:rsidRDefault="006907A2" w:rsidP="006907A2">
      <w:pPr>
        <w:spacing w:after="0" w:line="360" w:lineRule="auto"/>
        <w:jc w:val="both"/>
        <w:rPr>
          <w:rFonts w:ascii="Tahoma" w:hAnsi="Tahoma" w:cs="Tahoma"/>
          <w:sz w:val="20"/>
          <w:szCs w:val="20"/>
        </w:rPr>
      </w:pPr>
    </w:p>
    <w:p w14:paraId="5AC62544" w14:textId="77777777" w:rsidR="006907A2" w:rsidRPr="0006522C" w:rsidRDefault="006907A2" w:rsidP="006907A2">
      <w:pPr>
        <w:spacing w:after="0" w:line="360" w:lineRule="auto"/>
        <w:jc w:val="both"/>
        <w:rPr>
          <w:rFonts w:ascii="Tahoma" w:hAnsi="Tahoma" w:cs="Tahoma"/>
          <w:sz w:val="20"/>
          <w:szCs w:val="20"/>
        </w:rPr>
      </w:pPr>
      <w:r w:rsidRPr="0006522C">
        <w:rPr>
          <w:rFonts w:ascii="Tahoma" w:hAnsi="Tahoma" w:cs="Tahoma"/>
          <w:sz w:val="20"/>
          <w:szCs w:val="20"/>
        </w:rPr>
        <w:t xml:space="preserve">Queiram por gentileza apresentar as informações da </w:t>
      </w:r>
      <w:r w:rsidRPr="0006522C">
        <w:rPr>
          <w:rFonts w:ascii="Tahoma" w:hAnsi="Tahoma" w:cs="Tahoma"/>
          <w:b/>
          <w:sz w:val="20"/>
          <w:szCs w:val="20"/>
        </w:rPr>
        <w:t>Sede da empresa participante,</w:t>
      </w:r>
      <w:r w:rsidRPr="0006522C">
        <w:rPr>
          <w:rFonts w:ascii="Tahoma" w:hAnsi="Tahoma" w:cs="Tahoma"/>
          <w:sz w:val="20"/>
          <w:szCs w:val="20"/>
        </w:rPr>
        <w:t xml:space="preserve"> e se for o caso, apresentar </w:t>
      </w:r>
      <w:r w:rsidRPr="0006522C">
        <w:rPr>
          <w:rFonts w:ascii="Tahoma" w:hAnsi="Tahoma" w:cs="Tahoma"/>
          <w:b/>
          <w:sz w:val="20"/>
          <w:szCs w:val="20"/>
        </w:rPr>
        <w:t xml:space="preserve">da Filial </w:t>
      </w:r>
      <w:r w:rsidRPr="0006522C">
        <w:rPr>
          <w:rFonts w:ascii="Tahoma" w:hAnsi="Tahoma" w:cs="Tahoma"/>
          <w:sz w:val="20"/>
          <w:szCs w:val="20"/>
        </w:rPr>
        <w:t>que realizará o faturamento e a entrega dos serviços.</w:t>
      </w:r>
    </w:p>
    <w:p w14:paraId="7E909025" w14:textId="77777777" w:rsidR="006907A2" w:rsidRPr="0006522C" w:rsidRDefault="006907A2" w:rsidP="006907A2">
      <w:pPr>
        <w:spacing w:after="0" w:line="360" w:lineRule="auto"/>
        <w:rPr>
          <w:rFonts w:ascii="Tahoma" w:hAnsi="Tahoma" w:cs="Tahoma"/>
          <w:b/>
          <w:sz w:val="20"/>
          <w:szCs w:val="20"/>
        </w:rPr>
      </w:pPr>
    </w:p>
    <w:p w14:paraId="0AF6D19B" w14:textId="77777777" w:rsidR="006907A2" w:rsidRPr="0006522C" w:rsidRDefault="006907A2" w:rsidP="006907A2">
      <w:pPr>
        <w:spacing w:after="0" w:line="360" w:lineRule="auto"/>
        <w:rPr>
          <w:rFonts w:ascii="Tahoma" w:hAnsi="Tahoma" w:cs="Tahoma"/>
          <w:sz w:val="20"/>
          <w:szCs w:val="20"/>
        </w:rPr>
      </w:pPr>
      <w:r w:rsidRPr="0006522C">
        <w:rPr>
          <w:rFonts w:ascii="Tahoma" w:hAnsi="Tahoma" w:cs="Tahoma"/>
          <w:b/>
          <w:sz w:val="20"/>
          <w:szCs w:val="20"/>
        </w:rPr>
        <w:t>Razão Social da Empresa:</w:t>
      </w:r>
      <w:r w:rsidRPr="0006522C">
        <w:rPr>
          <w:rFonts w:ascii="Tahoma" w:hAnsi="Tahoma" w:cs="Tahoma"/>
          <w:sz w:val="20"/>
          <w:szCs w:val="20"/>
        </w:rPr>
        <w:t xml:space="preserve"> _________________________________________________</w:t>
      </w:r>
    </w:p>
    <w:p w14:paraId="39D3EC05" w14:textId="77777777" w:rsidR="006907A2" w:rsidRPr="0006522C" w:rsidRDefault="006907A2" w:rsidP="006907A2">
      <w:pPr>
        <w:spacing w:after="0" w:line="360" w:lineRule="auto"/>
        <w:rPr>
          <w:rFonts w:ascii="Tahoma" w:hAnsi="Tahoma" w:cs="Tahoma"/>
          <w:sz w:val="20"/>
          <w:szCs w:val="20"/>
        </w:rPr>
      </w:pPr>
      <w:r w:rsidRPr="0006522C">
        <w:rPr>
          <w:rFonts w:ascii="Tahoma" w:hAnsi="Tahoma" w:cs="Tahoma"/>
          <w:sz w:val="20"/>
          <w:szCs w:val="20"/>
        </w:rPr>
        <w:t>Inscrita no CNPJ (MF) sob nº _________________________________________________</w:t>
      </w:r>
    </w:p>
    <w:p w14:paraId="121244F3" w14:textId="77777777" w:rsidR="006907A2" w:rsidRPr="0006522C" w:rsidRDefault="006907A2" w:rsidP="006907A2">
      <w:pPr>
        <w:spacing w:after="0" w:line="360" w:lineRule="auto"/>
        <w:rPr>
          <w:rFonts w:ascii="Tahoma" w:hAnsi="Tahoma" w:cs="Tahoma"/>
          <w:sz w:val="20"/>
          <w:szCs w:val="20"/>
        </w:rPr>
      </w:pPr>
      <w:r w:rsidRPr="0006522C">
        <w:rPr>
          <w:rFonts w:ascii="Tahoma" w:hAnsi="Tahoma" w:cs="Tahoma"/>
          <w:sz w:val="20"/>
          <w:szCs w:val="20"/>
        </w:rPr>
        <w:t>Inscrição Estadual: ________________________ Inscrição Municipal: ________________</w:t>
      </w:r>
    </w:p>
    <w:p w14:paraId="61EBDC8A" w14:textId="77777777" w:rsidR="006907A2" w:rsidRPr="0006522C" w:rsidRDefault="006907A2" w:rsidP="006907A2">
      <w:pPr>
        <w:spacing w:after="0" w:line="360" w:lineRule="auto"/>
        <w:rPr>
          <w:rFonts w:ascii="Tahoma" w:hAnsi="Tahoma" w:cs="Tahoma"/>
          <w:sz w:val="20"/>
          <w:szCs w:val="20"/>
        </w:rPr>
      </w:pPr>
      <w:r w:rsidRPr="0006522C">
        <w:rPr>
          <w:rFonts w:ascii="Tahoma" w:hAnsi="Tahoma" w:cs="Tahoma"/>
          <w:sz w:val="20"/>
          <w:szCs w:val="20"/>
        </w:rPr>
        <w:t xml:space="preserve">Sede à Rua/Avenida: ________________________, nº _____, Bairro: ________________  </w:t>
      </w:r>
    </w:p>
    <w:p w14:paraId="3078982A" w14:textId="77777777" w:rsidR="006907A2" w:rsidRPr="0006522C" w:rsidRDefault="006907A2" w:rsidP="006907A2">
      <w:pPr>
        <w:spacing w:after="0" w:line="360" w:lineRule="auto"/>
        <w:rPr>
          <w:rFonts w:ascii="Tahoma" w:hAnsi="Tahoma" w:cs="Tahoma"/>
          <w:sz w:val="20"/>
          <w:szCs w:val="20"/>
        </w:rPr>
      </w:pPr>
      <w:r w:rsidRPr="0006522C">
        <w:rPr>
          <w:rFonts w:ascii="Tahoma" w:hAnsi="Tahoma" w:cs="Tahoma"/>
          <w:sz w:val="20"/>
          <w:szCs w:val="20"/>
        </w:rPr>
        <w:t>Cidade de _________________________________, Estado de ______________________</w:t>
      </w:r>
    </w:p>
    <w:p w14:paraId="1D724AAB" w14:textId="01B62CA9" w:rsidR="006907A2" w:rsidRPr="0006522C" w:rsidRDefault="006907A2" w:rsidP="006907A2">
      <w:pPr>
        <w:spacing w:after="0" w:line="360" w:lineRule="auto"/>
        <w:rPr>
          <w:rFonts w:ascii="Tahoma" w:hAnsi="Tahoma" w:cs="Tahoma"/>
          <w:sz w:val="20"/>
          <w:szCs w:val="20"/>
        </w:rPr>
      </w:pPr>
      <w:r w:rsidRPr="0006522C">
        <w:rPr>
          <w:rFonts w:ascii="Tahoma" w:hAnsi="Tahoma" w:cs="Tahoma"/>
          <w:sz w:val="20"/>
          <w:szCs w:val="20"/>
        </w:rPr>
        <w:t xml:space="preserve">CEP n° ____________ Telefone(s): </w:t>
      </w:r>
      <w:r w:rsidR="00637AFC" w:rsidRPr="0006522C">
        <w:rPr>
          <w:rFonts w:ascii="Tahoma" w:hAnsi="Tahoma" w:cs="Tahoma"/>
          <w:sz w:val="20"/>
          <w:szCs w:val="20"/>
        </w:rPr>
        <w:t>()</w:t>
      </w:r>
      <w:r w:rsidRPr="0006522C">
        <w:rPr>
          <w:rFonts w:ascii="Tahoma" w:hAnsi="Tahoma" w:cs="Tahoma"/>
          <w:sz w:val="20"/>
          <w:szCs w:val="20"/>
        </w:rPr>
        <w:t xml:space="preserve"> __________</w:t>
      </w:r>
      <w:r w:rsidR="00637AFC" w:rsidRPr="0006522C">
        <w:rPr>
          <w:rFonts w:ascii="Tahoma" w:hAnsi="Tahoma" w:cs="Tahoma"/>
          <w:sz w:val="20"/>
          <w:szCs w:val="20"/>
        </w:rPr>
        <w:t>_ -</w:t>
      </w:r>
      <w:r w:rsidRPr="0006522C">
        <w:rPr>
          <w:rFonts w:ascii="Tahoma" w:hAnsi="Tahoma" w:cs="Tahoma"/>
          <w:sz w:val="20"/>
          <w:szCs w:val="20"/>
        </w:rPr>
        <w:t xml:space="preserve"> Celular(es)</w:t>
      </w:r>
      <w:r w:rsidR="00637AFC" w:rsidRPr="0006522C">
        <w:rPr>
          <w:rFonts w:ascii="Tahoma" w:hAnsi="Tahoma" w:cs="Tahoma"/>
          <w:sz w:val="20"/>
          <w:szCs w:val="20"/>
        </w:rPr>
        <w:t>: () _</w:t>
      </w:r>
      <w:r w:rsidRPr="0006522C">
        <w:rPr>
          <w:rFonts w:ascii="Tahoma" w:hAnsi="Tahoma" w:cs="Tahoma"/>
          <w:sz w:val="20"/>
          <w:szCs w:val="20"/>
        </w:rPr>
        <w:t>___________</w:t>
      </w:r>
    </w:p>
    <w:p w14:paraId="44A73991" w14:textId="77777777" w:rsidR="006907A2" w:rsidRPr="0006522C" w:rsidRDefault="006907A2" w:rsidP="006907A2">
      <w:pPr>
        <w:spacing w:after="0" w:line="360" w:lineRule="auto"/>
        <w:rPr>
          <w:rFonts w:ascii="Tahoma" w:hAnsi="Tahoma" w:cs="Tahoma"/>
          <w:sz w:val="20"/>
          <w:szCs w:val="20"/>
        </w:rPr>
      </w:pPr>
      <w:r w:rsidRPr="0006522C">
        <w:rPr>
          <w:rFonts w:ascii="Tahoma" w:hAnsi="Tahoma" w:cs="Tahoma"/>
          <w:sz w:val="20"/>
          <w:szCs w:val="20"/>
        </w:rPr>
        <w:t xml:space="preserve">e-mail: ________________________________   site: _____________________________  </w:t>
      </w:r>
    </w:p>
    <w:p w14:paraId="5E585966" w14:textId="46343096" w:rsidR="006907A2" w:rsidRPr="0006522C" w:rsidRDefault="006907A2" w:rsidP="006907A2">
      <w:pPr>
        <w:spacing w:after="0" w:line="360" w:lineRule="auto"/>
        <w:rPr>
          <w:rFonts w:ascii="Tahoma" w:hAnsi="Tahoma" w:cs="Tahoma"/>
          <w:b/>
          <w:sz w:val="20"/>
          <w:szCs w:val="20"/>
        </w:rPr>
      </w:pPr>
      <w:r w:rsidRPr="0006522C">
        <w:rPr>
          <w:rFonts w:ascii="Tahoma" w:hAnsi="Tahoma" w:cs="Tahoma"/>
          <w:b/>
          <w:sz w:val="20"/>
          <w:szCs w:val="20"/>
        </w:rPr>
        <w:t xml:space="preserve">Nome do(a) Responsável que assinará </w:t>
      </w:r>
      <w:r w:rsidR="004C5321" w:rsidRPr="0006522C">
        <w:rPr>
          <w:rFonts w:ascii="Tahoma" w:hAnsi="Tahoma" w:cs="Tahoma"/>
          <w:b/>
          <w:sz w:val="20"/>
          <w:szCs w:val="20"/>
        </w:rPr>
        <w:t>o Contrato</w:t>
      </w:r>
      <w:r w:rsidRPr="0006522C">
        <w:rPr>
          <w:rFonts w:ascii="Tahoma" w:hAnsi="Tahoma" w:cs="Tahoma"/>
          <w:b/>
          <w:sz w:val="20"/>
          <w:szCs w:val="20"/>
        </w:rPr>
        <w:t>:</w:t>
      </w:r>
    </w:p>
    <w:p w14:paraId="7E6A8334" w14:textId="77777777" w:rsidR="006907A2" w:rsidRPr="0006522C" w:rsidRDefault="006907A2" w:rsidP="006907A2">
      <w:pPr>
        <w:spacing w:after="0" w:line="360" w:lineRule="auto"/>
        <w:rPr>
          <w:rFonts w:ascii="Tahoma" w:hAnsi="Tahoma" w:cs="Tahoma"/>
          <w:sz w:val="20"/>
          <w:szCs w:val="20"/>
        </w:rPr>
      </w:pPr>
      <w:r w:rsidRPr="0006522C">
        <w:rPr>
          <w:rFonts w:ascii="Tahoma" w:hAnsi="Tahoma" w:cs="Tahoma"/>
          <w:sz w:val="20"/>
          <w:szCs w:val="20"/>
        </w:rPr>
        <w:t>Sr.(a) __________________________________________</w:t>
      </w:r>
    </w:p>
    <w:p w14:paraId="57386A55" w14:textId="77777777" w:rsidR="006907A2" w:rsidRPr="0006522C" w:rsidRDefault="006907A2" w:rsidP="006907A2">
      <w:pPr>
        <w:spacing w:after="0" w:line="360" w:lineRule="auto"/>
        <w:rPr>
          <w:rFonts w:ascii="Tahoma" w:hAnsi="Tahoma" w:cs="Tahoma"/>
          <w:b/>
          <w:sz w:val="20"/>
          <w:szCs w:val="20"/>
        </w:rPr>
      </w:pPr>
      <w:r w:rsidRPr="0006522C">
        <w:rPr>
          <w:rFonts w:ascii="Tahoma" w:hAnsi="Tahoma" w:cs="Tahoma"/>
          <w:sz w:val="20"/>
          <w:szCs w:val="20"/>
        </w:rPr>
        <w:t>Cargo que exerce na empresa, exemplo: Diretor Presidente, Proprietário, Sócio Gerente.</w:t>
      </w:r>
    </w:p>
    <w:p w14:paraId="2A54363E" w14:textId="77777777" w:rsidR="006907A2" w:rsidRPr="0006522C" w:rsidRDefault="006907A2" w:rsidP="006907A2">
      <w:pPr>
        <w:spacing w:after="0" w:line="360" w:lineRule="auto"/>
        <w:rPr>
          <w:rFonts w:ascii="Tahoma" w:hAnsi="Tahoma" w:cs="Tahoma"/>
          <w:sz w:val="20"/>
          <w:szCs w:val="20"/>
        </w:rPr>
      </w:pPr>
      <w:r w:rsidRPr="0006522C">
        <w:rPr>
          <w:rFonts w:ascii="Tahoma" w:hAnsi="Tahoma" w:cs="Tahoma"/>
          <w:sz w:val="20"/>
          <w:szCs w:val="20"/>
        </w:rPr>
        <w:t xml:space="preserve">Carteira de Identidade R.G.: nº_______________________, expedida pela SSP / ____. </w:t>
      </w:r>
    </w:p>
    <w:p w14:paraId="7BB1A98F" w14:textId="77777777" w:rsidR="006907A2" w:rsidRPr="0006522C" w:rsidRDefault="006907A2" w:rsidP="006907A2">
      <w:pPr>
        <w:spacing w:after="0" w:line="360" w:lineRule="auto"/>
        <w:rPr>
          <w:rFonts w:ascii="Tahoma" w:hAnsi="Tahoma" w:cs="Tahoma"/>
          <w:sz w:val="20"/>
          <w:szCs w:val="20"/>
        </w:rPr>
      </w:pPr>
      <w:r w:rsidRPr="0006522C">
        <w:rPr>
          <w:rFonts w:ascii="Tahoma" w:hAnsi="Tahoma" w:cs="Tahoma"/>
          <w:sz w:val="20"/>
          <w:szCs w:val="20"/>
        </w:rPr>
        <w:t>C.P.F (MF) nº ________________________ - Outros: ___________________________</w:t>
      </w:r>
    </w:p>
    <w:p w14:paraId="69C2C643" w14:textId="77777777" w:rsidR="006907A2" w:rsidRPr="0006522C" w:rsidRDefault="006907A2" w:rsidP="006907A2">
      <w:pPr>
        <w:spacing w:after="0" w:line="360" w:lineRule="auto"/>
        <w:jc w:val="both"/>
        <w:rPr>
          <w:rFonts w:ascii="Tahoma" w:hAnsi="Tahoma" w:cs="Tahoma"/>
          <w:sz w:val="20"/>
          <w:szCs w:val="20"/>
        </w:rPr>
      </w:pPr>
    </w:p>
    <w:p w14:paraId="76B0941A" w14:textId="77777777" w:rsidR="000B25D7" w:rsidRPr="0006522C" w:rsidRDefault="000B25D7" w:rsidP="000B25D7">
      <w:pPr>
        <w:spacing w:after="0" w:line="360" w:lineRule="auto"/>
        <w:jc w:val="both"/>
        <w:rPr>
          <w:rFonts w:ascii="Tahoma" w:hAnsi="Tahoma" w:cs="Tahoma"/>
          <w:sz w:val="20"/>
          <w:szCs w:val="20"/>
        </w:rPr>
      </w:pPr>
      <w:r w:rsidRPr="0006522C">
        <w:rPr>
          <w:rFonts w:ascii="Tahoma" w:hAnsi="Tahoma" w:cs="Tahoma"/>
          <w:sz w:val="20"/>
          <w:szCs w:val="20"/>
        </w:rPr>
        <w:t xml:space="preserve">Esclarecemos que as informações acima são para efeito de cadastramento da empresa junto ao sistema informatizado da Prefeitura Municipal. </w:t>
      </w:r>
    </w:p>
    <w:p w14:paraId="6B7CDC2B" w14:textId="77777777" w:rsidR="006907A2" w:rsidRPr="0006522C" w:rsidRDefault="006907A2" w:rsidP="006907A2">
      <w:pPr>
        <w:spacing w:after="0" w:line="360" w:lineRule="auto"/>
        <w:jc w:val="both"/>
        <w:rPr>
          <w:rFonts w:ascii="Tahoma" w:hAnsi="Tahoma" w:cs="Tahoma"/>
          <w:sz w:val="20"/>
          <w:szCs w:val="20"/>
        </w:rPr>
      </w:pPr>
    </w:p>
    <w:p w14:paraId="30175A87" w14:textId="77777777" w:rsidR="006907A2" w:rsidRPr="0006522C" w:rsidRDefault="006907A2" w:rsidP="006907A2">
      <w:pPr>
        <w:spacing w:after="0" w:line="360" w:lineRule="auto"/>
        <w:jc w:val="center"/>
        <w:rPr>
          <w:rFonts w:ascii="Tahoma" w:hAnsi="Tahoma" w:cs="Tahoma"/>
          <w:sz w:val="20"/>
          <w:szCs w:val="20"/>
        </w:rPr>
      </w:pPr>
      <w:r w:rsidRPr="0006522C">
        <w:rPr>
          <w:rFonts w:ascii="Tahoma" w:hAnsi="Tahoma" w:cs="Tahoma"/>
          <w:sz w:val="20"/>
          <w:szCs w:val="20"/>
        </w:rPr>
        <w:t>Atenciosamente.</w:t>
      </w:r>
    </w:p>
    <w:p w14:paraId="0AF8BF18" w14:textId="77777777" w:rsidR="006907A2" w:rsidRPr="0006522C" w:rsidRDefault="006907A2" w:rsidP="006907A2">
      <w:pPr>
        <w:spacing w:after="0" w:line="360" w:lineRule="auto"/>
        <w:jc w:val="center"/>
        <w:rPr>
          <w:rFonts w:ascii="Tahoma" w:hAnsi="Tahoma" w:cs="Tahoma"/>
          <w:sz w:val="20"/>
          <w:szCs w:val="20"/>
        </w:rPr>
      </w:pPr>
    </w:p>
    <w:p w14:paraId="03C7AB3A" w14:textId="77777777" w:rsidR="006907A2" w:rsidRPr="0006522C" w:rsidRDefault="006907A2" w:rsidP="006907A2">
      <w:pPr>
        <w:spacing w:after="0" w:line="360" w:lineRule="auto"/>
        <w:rPr>
          <w:rFonts w:ascii="Tahoma" w:hAnsi="Tahoma" w:cs="Tahoma"/>
          <w:sz w:val="20"/>
          <w:szCs w:val="20"/>
        </w:rPr>
      </w:pPr>
    </w:p>
    <w:p w14:paraId="1E0089B1" w14:textId="77777777" w:rsidR="006907A2" w:rsidRPr="0006522C" w:rsidRDefault="006907A2" w:rsidP="006907A2">
      <w:pPr>
        <w:spacing w:after="0" w:line="360" w:lineRule="auto"/>
        <w:jc w:val="center"/>
        <w:rPr>
          <w:rFonts w:ascii="Tahoma" w:hAnsi="Tahoma" w:cs="Tahoma"/>
          <w:b/>
          <w:i/>
          <w:sz w:val="20"/>
          <w:szCs w:val="20"/>
        </w:rPr>
      </w:pPr>
      <w:r w:rsidRPr="0006522C">
        <w:rPr>
          <w:rFonts w:ascii="Tahoma" w:hAnsi="Tahoma" w:cs="Tahoma"/>
          <w:b/>
          <w:i/>
          <w:sz w:val="20"/>
          <w:szCs w:val="20"/>
        </w:rPr>
        <w:t>Antônio Carlos Reschini</w:t>
      </w:r>
    </w:p>
    <w:p w14:paraId="15AF18EE" w14:textId="77777777" w:rsidR="006907A2" w:rsidRPr="0006522C" w:rsidRDefault="006907A2" w:rsidP="006907A2">
      <w:pPr>
        <w:pStyle w:val="Ttulo1"/>
        <w:spacing w:before="0" w:line="360" w:lineRule="auto"/>
        <w:jc w:val="center"/>
        <w:rPr>
          <w:rFonts w:ascii="Tahoma" w:hAnsi="Tahoma" w:cs="Tahoma"/>
          <w:b/>
          <w:bCs/>
          <w:color w:val="auto"/>
          <w:sz w:val="20"/>
          <w:szCs w:val="20"/>
        </w:rPr>
      </w:pPr>
      <w:r w:rsidRPr="0006522C">
        <w:rPr>
          <w:rFonts w:ascii="Tahoma" w:hAnsi="Tahoma" w:cs="Tahoma"/>
          <w:b/>
          <w:bCs/>
          <w:i/>
          <w:color w:val="auto"/>
          <w:sz w:val="20"/>
          <w:szCs w:val="20"/>
        </w:rPr>
        <w:t>Prefeito</w:t>
      </w:r>
    </w:p>
    <w:p w14:paraId="795C1CD4" w14:textId="77777777" w:rsidR="006907A2" w:rsidRPr="0006522C" w:rsidRDefault="006907A2" w:rsidP="006907A2">
      <w:pPr>
        <w:spacing w:after="0" w:line="360" w:lineRule="auto"/>
        <w:rPr>
          <w:rFonts w:ascii="Tahoma" w:hAnsi="Tahoma" w:cs="Tahoma"/>
          <w:sz w:val="20"/>
          <w:szCs w:val="20"/>
        </w:rPr>
      </w:pPr>
    </w:p>
    <w:bookmarkEnd w:id="0"/>
    <w:p w14:paraId="463310FB" w14:textId="4FA4319C" w:rsidR="003915C2" w:rsidRPr="0006522C" w:rsidRDefault="003915C2" w:rsidP="006907A2">
      <w:pPr>
        <w:rPr>
          <w:rFonts w:ascii="Tahoma" w:hAnsi="Tahoma" w:cs="Tahoma"/>
          <w:sz w:val="20"/>
          <w:szCs w:val="20"/>
        </w:rPr>
      </w:pPr>
    </w:p>
    <w:sectPr w:rsidR="003915C2" w:rsidRPr="0006522C" w:rsidSect="00D31529">
      <w:headerReference w:type="default" r:id="rId9"/>
      <w:footerReference w:type="default" r:id="rId10"/>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1BBFC" w14:textId="77777777" w:rsidR="00A707C8" w:rsidRDefault="00A707C8" w:rsidP="000927D5">
      <w:pPr>
        <w:spacing w:after="0" w:line="240" w:lineRule="auto"/>
      </w:pPr>
      <w:r>
        <w:separator/>
      </w:r>
    </w:p>
  </w:endnote>
  <w:endnote w:type="continuationSeparator" w:id="0">
    <w:p w14:paraId="0C9880B9" w14:textId="77777777" w:rsidR="00A707C8" w:rsidRDefault="00A707C8"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default"/>
  </w:font>
  <w:font w:name="Arial MT">
    <w:altName w:val="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Times New Roma">
    <w:altName w:val="Times New Roman"/>
    <w:panose1 w:val="00000000000000000000"/>
    <w:charset w:val="00"/>
    <w:family w:val="roman"/>
    <w:notTrueType/>
    <w:pitch w:val="default"/>
  </w:font>
  <w:font w:name="SimSun;宋体">
    <w:altName w:val="MS Gothic"/>
    <w:panose1 w:val="00000000000000000000"/>
    <w:charset w:val="80"/>
    <w:family w:val="roman"/>
    <w:notTrueType/>
    <w:pitch w:val="default"/>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angal;Courier New">
    <w:altName w:val="Times New Roman"/>
    <w:panose1 w:val="00000000000000000000"/>
    <w:charset w:val="00"/>
    <w:family w:val="roman"/>
    <w:notTrueType/>
    <w:pitch w:val="default"/>
  </w:font>
  <w:font w:name="F">
    <w:altName w:val="Calibri"/>
    <w:panose1 w:val="00000000000000000000"/>
    <w:charset w:val="00"/>
    <w:family w:val="roman"/>
    <w:notTrueType/>
    <w:pitch w:val="default"/>
  </w:font>
  <w:font w:name="DejaVu Sans">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ndale Sans UI">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Batang">
    <w:altName w:val="바탕"/>
    <w:panose1 w:val="02030600000101010101"/>
    <w:charset w:val="81"/>
    <w:family w:val="roman"/>
    <w:pitch w:val="variable"/>
    <w:sig w:usb0="B00002AF" w:usb1="69D77CFB" w:usb2="00000030" w:usb3="00000000" w:csb0="0008009F" w:csb1="00000000"/>
  </w:font>
  <w:font w:name="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77777777" w:rsidR="00D31529" w:rsidRDefault="00D31529"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_________________________________________________________________________________________________________________________________________Rua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511F4" w14:textId="77777777" w:rsidR="00A707C8" w:rsidRDefault="00A707C8" w:rsidP="000927D5">
      <w:pPr>
        <w:spacing w:after="0" w:line="240" w:lineRule="auto"/>
      </w:pPr>
      <w:r>
        <w:separator/>
      </w:r>
    </w:p>
  </w:footnote>
  <w:footnote w:type="continuationSeparator" w:id="0">
    <w:p w14:paraId="55E7F811" w14:textId="77777777" w:rsidR="00A707C8" w:rsidRDefault="00A707C8"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0927D5" w:rsidRDefault="00D31529">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F1992"/>
    <w:multiLevelType w:val="multilevel"/>
    <w:tmpl w:val="6A9A3190"/>
    <w:lvl w:ilvl="0">
      <w:start w:val="8"/>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BBA07B3"/>
    <w:multiLevelType w:val="multilevel"/>
    <w:tmpl w:val="0F42A7A0"/>
    <w:lvl w:ilvl="0">
      <w:start w:val="1"/>
      <w:numFmt w:val="decimal"/>
      <w:lvlText w:val="%1."/>
      <w:lvlJc w:val="left"/>
      <w:pPr>
        <w:tabs>
          <w:tab w:val="num" w:pos="340"/>
        </w:tabs>
        <w:ind w:left="0" w:firstLine="0"/>
      </w:pPr>
      <w:rPr>
        <w:rFonts w:ascii="Arial" w:hAnsi="Arial" w:cs="Calibri"/>
        <w:b/>
        <w:color w:val="00000A"/>
        <w:sz w:val="22"/>
      </w:rPr>
    </w:lvl>
    <w:lvl w:ilvl="1">
      <w:start w:val="1"/>
      <w:numFmt w:val="lowerLetter"/>
      <w:lvlText w:val="%2."/>
      <w:lvlJc w:val="left"/>
      <w:pPr>
        <w:tabs>
          <w:tab w:val="num" w:pos="907"/>
        </w:tabs>
        <w:ind w:left="567" w:firstLine="0"/>
      </w:pPr>
    </w:lvl>
    <w:lvl w:ilvl="2">
      <w:start w:val="1"/>
      <w:numFmt w:val="lowerRoman"/>
      <w:lvlText w:val="%3."/>
      <w:lvlJc w:val="right"/>
      <w:pPr>
        <w:tabs>
          <w:tab w:val="num" w:pos="1474"/>
        </w:tabs>
        <w:ind w:left="1134" w:firstLine="0"/>
      </w:pPr>
    </w:lvl>
    <w:lvl w:ilvl="3">
      <w:start w:val="1"/>
      <w:numFmt w:val="decimal"/>
      <w:lvlText w:val="%4."/>
      <w:lvlJc w:val="left"/>
      <w:pPr>
        <w:tabs>
          <w:tab w:val="num" w:pos="340"/>
        </w:tabs>
        <w:ind w:left="0" w:firstLine="0"/>
      </w:pPr>
    </w:lvl>
    <w:lvl w:ilvl="4">
      <w:start w:val="1"/>
      <w:numFmt w:val="lowerLetter"/>
      <w:lvlText w:val="%5."/>
      <w:lvlJc w:val="left"/>
      <w:pPr>
        <w:tabs>
          <w:tab w:val="num" w:pos="2608"/>
        </w:tabs>
        <w:ind w:left="2268" w:firstLine="0"/>
      </w:pPr>
    </w:lvl>
    <w:lvl w:ilvl="5">
      <w:start w:val="1"/>
      <w:numFmt w:val="lowerRoman"/>
      <w:lvlText w:val="%6."/>
      <w:lvlJc w:val="right"/>
      <w:pPr>
        <w:tabs>
          <w:tab w:val="num" w:pos="3175"/>
        </w:tabs>
        <w:ind w:left="2835" w:firstLine="0"/>
      </w:pPr>
    </w:lvl>
    <w:lvl w:ilvl="6">
      <w:start w:val="1"/>
      <w:numFmt w:val="decimal"/>
      <w:lvlText w:val="%7."/>
      <w:lvlJc w:val="left"/>
      <w:pPr>
        <w:tabs>
          <w:tab w:val="num" w:pos="3742"/>
        </w:tabs>
        <w:ind w:left="3402" w:firstLine="0"/>
      </w:pPr>
    </w:lvl>
    <w:lvl w:ilvl="7">
      <w:start w:val="1"/>
      <w:numFmt w:val="lowerLetter"/>
      <w:lvlText w:val="%8."/>
      <w:lvlJc w:val="left"/>
      <w:pPr>
        <w:tabs>
          <w:tab w:val="num" w:pos="4309"/>
        </w:tabs>
        <w:ind w:left="3969" w:firstLine="0"/>
      </w:pPr>
    </w:lvl>
    <w:lvl w:ilvl="8">
      <w:start w:val="1"/>
      <w:numFmt w:val="lowerRoman"/>
      <w:lvlText w:val="%9."/>
      <w:lvlJc w:val="right"/>
      <w:pPr>
        <w:tabs>
          <w:tab w:val="num" w:pos="4876"/>
        </w:tabs>
        <w:ind w:left="4536" w:firstLine="0"/>
      </w:pPr>
    </w:lvl>
  </w:abstractNum>
  <w:abstractNum w:abstractNumId="2" w15:restartNumberingAfterBreak="0">
    <w:nsid w:val="0BF0156A"/>
    <w:multiLevelType w:val="multilevel"/>
    <w:tmpl w:val="92A64E6A"/>
    <w:lvl w:ilvl="0">
      <w:start w:val="1"/>
      <w:numFmt w:val="decimal"/>
      <w:lvlText w:val="%1."/>
      <w:lvlJc w:val="left"/>
      <w:pPr>
        <w:tabs>
          <w:tab w:val="num" w:pos="0"/>
        </w:tabs>
        <w:ind w:left="752" w:hanging="360"/>
      </w:pPr>
    </w:lvl>
    <w:lvl w:ilvl="1">
      <w:start w:val="1"/>
      <w:numFmt w:val="decimal"/>
      <w:lvlText w:val="%1.%2."/>
      <w:lvlJc w:val="left"/>
      <w:pPr>
        <w:tabs>
          <w:tab w:val="num" w:pos="0"/>
        </w:tabs>
        <w:ind w:left="999"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C246040"/>
    <w:multiLevelType w:val="multilevel"/>
    <w:tmpl w:val="91DAECA8"/>
    <w:lvl w:ilvl="0">
      <w:start w:val="1"/>
      <w:numFmt w:val="decimal"/>
      <w:lvlText w:val="%1."/>
      <w:lvlJc w:val="left"/>
      <w:pPr>
        <w:tabs>
          <w:tab w:val="num" w:pos="360"/>
        </w:tabs>
        <w:ind w:left="360" w:hanging="360"/>
      </w:pPr>
    </w:lvl>
    <w:lvl w:ilvl="1">
      <w:start w:val="1"/>
      <w:numFmt w:val="decimal"/>
      <w:lvlText w:val="%2."/>
      <w:lvlJc w:val="left"/>
      <w:pPr>
        <w:tabs>
          <w:tab w:val="num" w:pos="1157"/>
        </w:tabs>
        <w:ind w:left="1157" w:hanging="360"/>
      </w:pPr>
    </w:lvl>
    <w:lvl w:ilvl="2">
      <w:start w:val="1"/>
      <w:numFmt w:val="decimal"/>
      <w:lvlText w:val="%3."/>
      <w:lvlJc w:val="left"/>
      <w:pPr>
        <w:tabs>
          <w:tab w:val="num" w:pos="1877"/>
        </w:tabs>
        <w:ind w:left="1877" w:hanging="360"/>
      </w:pPr>
    </w:lvl>
    <w:lvl w:ilvl="3">
      <w:start w:val="1"/>
      <w:numFmt w:val="decimal"/>
      <w:lvlText w:val="%4."/>
      <w:lvlJc w:val="left"/>
      <w:pPr>
        <w:tabs>
          <w:tab w:val="num" w:pos="2597"/>
        </w:tabs>
        <w:ind w:left="2597" w:hanging="360"/>
      </w:pPr>
    </w:lvl>
    <w:lvl w:ilvl="4">
      <w:start w:val="1"/>
      <w:numFmt w:val="decimal"/>
      <w:lvlText w:val="%5."/>
      <w:lvlJc w:val="left"/>
      <w:pPr>
        <w:tabs>
          <w:tab w:val="num" w:pos="3317"/>
        </w:tabs>
        <w:ind w:left="3317" w:hanging="360"/>
      </w:pPr>
    </w:lvl>
    <w:lvl w:ilvl="5">
      <w:start w:val="1"/>
      <w:numFmt w:val="decimal"/>
      <w:lvlText w:val="%6."/>
      <w:lvlJc w:val="left"/>
      <w:pPr>
        <w:tabs>
          <w:tab w:val="num" w:pos="4037"/>
        </w:tabs>
        <w:ind w:left="4037" w:hanging="360"/>
      </w:pPr>
    </w:lvl>
    <w:lvl w:ilvl="6">
      <w:start w:val="1"/>
      <w:numFmt w:val="decimal"/>
      <w:lvlText w:val="%7."/>
      <w:lvlJc w:val="left"/>
      <w:pPr>
        <w:tabs>
          <w:tab w:val="num" w:pos="4757"/>
        </w:tabs>
        <w:ind w:left="4757" w:hanging="360"/>
      </w:pPr>
    </w:lvl>
    <w:lvl w:ilvl="7">
      <w:start w:val="1"/>
      <w:numFmt w:val="decimal"/>
      <w:lvlText w:val="%8."/>
      <w:lvlJc w:val="left"/>
      <w:pPr>
        <w:tabs>
          <w:tab w:val="num" w:pos="5477"/>
        </w:tabs>
        <w:ind w:left="5477" w:hanging="360"/>
      </w:pPr>
    </w:lvl>
    <w:lvl w:ilvl="8">
      <w:start w:val="1"/>
      <w:numFmt w:val="decimal"/>
      <w:lvlText w:val="%9."/>
      <w:lvlJc w:val="left"/>
      <w:pPr>
        <w:tabs>
          <w:tab w:val="num" w:pos="6197"/>
        </w:tabs>
        <w:ind w:left="6197" w:hanging="360"/>
      </w:pPr>
    </w:lvl>
  </w:abstractNum>
  <w:abstractNum w:abstractNumId="4" w15:restartNumberingAfterBreak="0">
    <w:nsid w:val="0D245B0A"/>
    <w:multiLevelType w:val="multilevel"/>
    <w:tmpl w:val="BE369E0C"/>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0E0D4E50"/>
    <w:multiLevelType w:val="multilevel"/>
    <w:tmpl w:val="0EE25146"/>
    <w:lvl w:ilvl="0">
      <w:start w:val="1"/>
      <w:numFmt w:val="decimal"/>
      <w:lvlText w:val="%1."/>
      <w:lvlJc w:val="left"/>
      <w:pPr>
        <w:tabs>
          <w:tab w:val="num" w:pos="360"/>
        </w:tabs>
        <w:ind w:left="360" w:hanging="360"/>
      </w:pPr>
    </w:lvl>
    <w:lvl w:ilvl="1">
      <w:start w:val="1"/>
      <w:numFmt w:val="decimal"/>
      <w:lvlText w:val="%2."/>
      <w:lvlJc w:val="left"/>
      <w:pPr>
        <w:tabs>
          <w:tab w:val="num" w:pos="1157"/>
        </w:tabs>
        <w:ind w:left="1157" w:hanging="360"/>
      </w:pPr>
    </w:lvl>
    <w:lvl w:ilvl="2">
      <w:start w:val="1"/>
      <w:numFmt w:val="decimal"/>
      <w:lvlText w:val="%3."/>
      <w:lvlJc w:val="left"/>
      <w:pPr>
        <w:tabs>
          <w:tab w:val="num" w:pos="1877"/>
        </w:tabs>
        <w:ind w:left="1877" w:hanging="360"/>
      </w:pPr>
    </w:lvl>
    <w:lvl w:ilvl="3">
      <w:start w:val="1"/>
      <w:numFmt w:val="decimal"/>
      <w:lvlText w:val="%4."/>
      <w:lvlJc w:val="left"/>
      <w:pPr>
        <w:tabs>
          <w:tab w:val="num" w:pos="2597"/>
        </w:tabs>
        <w:ind w:left="2597" w:hanging="360"/>
      </w:pPr>
    </w:lvl>
    <w:lvl w:ilvl="4">
      <w:start w:val="1"/>
      <w:numFmt w:val="decimal"/>
      <w:lvlText w:val="%5."/>
      <w:lvlJc w:val="left"/>
      <w:pPr>
        <w:tabs>
          <w:tab w:val="num" w:pos="3317"/>
        </w:tabs>
        <w:ind w:left="3317" w:hanging="360"/>
      </w:pPr>
    </w:lvl>
    <w:lvl w:ilvl="5">
      <w:start w:val="1"/>
      <w:numFmt w:val="decimal"/>
      <w:lvlText w:val="%6."/>
      <w:lvlJc w:val="left"/>
      <w:pPr>
        <w:tabs>
          <w:tab w:val="num" w:pos="4037"/>
        </w:tabs>
        <w:ind w:left="4037" w:hanging="360"/>
      </w:pPr>
    </w:lvl>
    <w:lvl w:ilvl="6">
      <w:start w:val="1"/>
      <w:numFmt w:val="decimal"/>
      <w:lvlText w:val="%7."/>
      <w:lvlJc w:val="left"/>
      <w:pPr>
        <w:tabs>
          <w:tab w:val="num" w:pos="4757"/>
        </w:tabs>
        <w:ind w:left="4757" w:hanging="360"/>
      </w:pPr>
    </w:lvl>
    <w:lvl w:ilvl="7">
      <w:start w:val="1"/>
      <w:numFmt w:val="decimal"/>
      <w:lvlText w:val="%8."/>
      <w:lvlJc w:val="left"/>
      <w:pPr>
        <w:tabs>
          <w:tab w:val="num" w:pos="5477"/>
        </w:tabs>
        <w:ind w:left="5477" w:hanging="360"/>
      </w:pPr>
    </w:lvl>
    <w:lvl w:ilvl="8">
      <w:start w:val="1"/>
      <w:numFmt w:val="decimal"/>
      <w:lvlText w:val="%9."/>
      <w:lvlJc w:val="left"/>
      <w:pPr>
        <w:tabs>
          <w:tab w:val="num" w:pos="6197"/>
        </w:tabs>
        <w:ind w:left="6197" w:hanging="360"/>
      </w:pPr>
    </w:lvl>
  </w:abstractNum>
  <w:abstractNum w:abstractNumId="6" w15:restartNumberingAfterBreak="0">
    <w:nsid w:val="0EA44D64"/>
    <w:multiLevelType w:val="multilevel"/>
    <w:tmpl w:val="500C56DA"/>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710E84"/>
    <w:multiLevelType w:val="multilevel"/>
    <w:tmpl w:val="FE44145E"/>
    <w:lvl w:ilvl="0">
      <w:start w:val="1"/>
      <w:numFmt w:val="decimal"/>
      <w:lvlText w:val="%1."/>
      <w:lvlJc w:val="left"/>
      <w:pPr>
        <w:tabs>
          <w:tab w:val="num" w:pos="0"/>
        </w:tabs>
        <w:ind w:left="1080" w:hanging="360"/>
      </w:pPr>
    </w:lvl>
    <w:lvl w:ilvl="1">
      <w:start w:val="27"/>
      <w:numFmt w:val="decimal"/>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8" w15:restartNumberingAfterBreak="0">
    <w:nsid w:val="14013191"/>
    <w:multiLevelType w:val="multilevel"/>
    <w:tmpl w:val="6DC20A5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790286A"/>
    <w:multiLevelType w:val="multilevel"/>
    <w:tmpl w:val="35160CE0"/>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AF85350"/>
    <w:multiLevelType w:val="multilevel"/>
    <w:tmpl w:val="D32E4BDC"/>
    <w:lvl w:ilvl="0">
      <w:start w:val="6"/>
      <w:numFmt w:val="decimal"/>
      <w:lvlText w:val="%1"/>
      <w:lvlJc w:val="left"/>
      <w:pPr>
        <w:tabs>
          <w:tab w:val="num" w:pos="0"/>
        </w:tabs>
        <w:ind w:left="360" w:hanging="360"/>
      </w:pPr>
      <w:rPr>
        <w:b w:val="0"/>
      </w:rPr>
    </w:lvl>
    <w:lvl w:ilvl="1">
      <w:start w:val="1"/>
      <w:numFmt w:val="decimal"/>
      <w:lvlText w:val="%1.%2"/>
      <w:lvlJc w:val="left"/>
      <w:pPr>
        <w:tabs>
          <w:tab w:val="num" w:pos="0"/>
        </w:tabs>
        <w:ind w:left="360" w:hanging="360"/>
      </w:pPr>
      <w:rPr>
        <w:b w:val="0"/>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1080" w:hanging="108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440" w:hanging="144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800" w:hanging="1800"/>
      </w:pPr>
      <w:rPr>
        <w:b w:val="0"/>
      </w:rPr>
    </w:lvl>
    <w:lvl w:ilvl="8">
      <w:start w:val="1"/>
      <w:numFmt w:val="decimal"/>
      <w:lvlText w:val="%1.%2.%3.%4.%5.%6.%7.%8.%9"/>
      <w:lvlJc w:val="left"/>
      <w:pPr>
        <w:tabs>
          <w:tab w:val="num" w:pos="0"/>
        </w:tabs>
        <w:ind w:left="1800" w:hanging="1800"/>
      </w:pPr>
      <w:rPr>
        <w:b w:val="0"/>
      </w:rPr>
    </w:lvl>
  </w:abstractNum>
  <w:abstractNum w:abstractNumId="11" w15:restartNumberingAfterBreak="0">
    <w:nsid w:val="23D135B3"/>
    <w:multiLevelType w:val="multilevel"/>
    <w:tmpl w:val="88B4D602"/>
    <w:lvl w:ilvl="0">
      <w:start w:val="1"/>
      <w:numFmt w:val="decimal"/>
      <w:lvlText w:val="B.%1."/>
      <w:lvlJc w:val="left"/>
      <w:pPr>
        <w:tabs>
          <w:tab w:val="num" w:pos="0"/>
        </w:tabs>
        <w:ind w:left="3239" w:hanging="829"/>
      </w:pPr>
      <w:rPr>
        <w:rFonts w:ascii="Arial" w:eastAsia="Times New Roman" w:hAnsi="Arial" w:cs="Arial"/>
        <w:b/>
        <w:bCs/>
        <w:w w:val="100"/>
        <w:sz w:val="22"/>
        <w:szCs w:val="22"/>
        <w:lang w:val="pt-PT" w:eastAsia="en-US" w:bidi="ar-SA"/>
      </w:rPr>
    </w:lvl>
    <w:lvl w:ilvl="1">
      <w:numFmt w:val="bullet"/>
      <w:lvlText w:val=""/>
      <w:lvlJc w:val="left"/>
      <w:pPr>
        <w:tabs>
          <w:tab w:val="num" w:pos="0"/>
        </w:tabs>
        <w:ind w:left="-1383" w:hanging="829"/>
      </w:pPr>
      <w:rPr>
        <w:rFonts w:ascii="Symbol" w:hAnsi="Symbol" w:cs="Symbol" w:hint="default"/>
        <w:lang w:val="pt-PT" w:eastAsia="en-US" w:bidi="ar-SA"/>
      </w:rPr>
    </w:lvl>
    <w:lvl w:ilvl="2">
      <w:numFmt w:val="bullet"/>
      <w:lvlText w:val=""/>
      <w:lvlJc w:val="left"/>
      <w:pPr>
        <w:tabs>
          <w:tab w:val="num" w:pos="0"/>
        </w:tabs>
        <w:ind w:left="-286" w:hanging="829"/>
      </w:pPr>
      <w:rPr>
        <w:rFonts w:ascii="Symbol" w:hAnsi="Symbol" w:cs="Symbol" w:hint="default"/>
        <w:lang w:val="pt-PT" w:eastAsia="en-US" w:bidi="ar-SA"/>
      </w:rPr>
    </w:lvl>
    <w:lvl w:ilvl="3">
      <w:numFmt w:val="bullet"/>
      <w:lvlText w:val=""/>
      <w:lvlJc w:val="left"/>
      <w:pPr>
        <w:tabs>
          <w:tab w:val="num" w:pos="0"/>
        </w:tabs>
        <w:ind w:left="811" w:hanging="829"/>
      </w:pPr>
      <w:rPr>
        <w:rFonts w:ascii="Symbol" w:hAnsi="Symbol" w:cs="Symbol" w:hint="default"/>
        <w:lang w:val="pt-PT" w:eastAsia="en-US" w:bidi="ar-SA"/>
      </w:rPr>
    </w:lvl>
    <w:lvl w:ilvl="4">
      <w:numFmt w:val="bullet"/>
      <w:lvlText w:val=""/>
      <w:lvlJc w:val="left"/>
      <w:pPr>
        <w:tabs>
          <w:tab w:val="num" w:pos="0"/>
        </w:tabs>
        <w:ind w:left="1908" w:hanging="829"/>
      </w:pPr>
      <w:rPr>
        <w:rFonts w:ascii="Symbol" w:hAnsi="Symbol" w:cs="Symbol" w:hint="default"/>
        <w:lang w:val="pt-PT" w:eastAsia="en-US" w:bidi="ar-SA"/>
      </w:rPr>
    </w:lvl>
    <w:lvl w:ilvl="5">
      <w:numFmt w:val="bullet"/>
      <w:lvlText w:val=""/>
      <w:lvlJc w:val="left"/>
      <w:pPr>
        <w:tabs>
          <w:tab w:val="num" w:pos="0"/>
        </w:tabs>
        <w:ind w:left="3005" w:hanging="829"/>
      </w:pPr>
      <w:rPr>
        <w:rFonts w:ascii="Symbol" w:hAnsi="Symbol" w:cs="Symbol" w:hint="default"/>
        <w:lang w:val="pt-PT" w:eastAsia="en-US" w:bidi="ar-SA"/>
      </w:rPr>
    </w:lvl>
    <w:lvl w:ilvl="6">
      <w:numFmt w:val="bullet"/>
      <w:lvlText w:val=""/>
      <w:lvlJc w:val="left"/>
      <w:pPr>
        <w:tabs>
          <w:tab w:val="num" w:pos="0"/>
        </w:tabs>
        <w:ind w:left="4102" w:hanging="829"/>
      </w:pPr>
      <w:rPr>
        <w:rFonts w:ascii="Symbol" w:hAnsi="Symbol" w:cs="Symbol" w:hint="default"/>
        <w:lang w:val="pt-PT" w:eastAsia="en-US" w:bidi="ar-SA"/>
      </w:rPr>
    </w:lvl>
    <w:lvl w:ilvl="7">
      <w:numFmt w:val="bullet"/>
      <w:lvlText w:val=""/>
      <w:lvlJc w:val="left"/>
      <w:pPr>
        <w:tabs>
          <w:tab w:val="num" w:pos="0"/>
        </w:tabs>
        <w:ind w:left="5199" w:hanging="829"/>
      </w:pPr>
      <w:rPr>
        <w:rFonts w:ascii="Symbol" w:hAnsi="Symbol" w:cs="Symbol" w:hint="default"/>
        <w:lang w:val="pt-PT" w:eastAsia="en-US" w:bidi="ar-SA"/>
      </w:rPr>
    </w:lvl>
    <w:lvl w:ilvl="8">
      <w:numFmt w:val="bullet"/>
      <w:lvlText w:val=""/>
      <w:lvlJc w:val="left"/>
      <w:pPr>
        <w:tabs>
          <w:tab w:val="num" w:pos="0"/>
        </w:tabs>
        <w:ind w:left="6296" w:hanging="829"/>
      </w:pPr>
      <w:rPr>
        <w:rFonts w:ascii="Symbol" w:hAnsi="Symbol" w:cs="Symbol" w:hint="default"/>
        <w:lang w:val="pt-PT" w:eastAsia="en-US" w:bidi="ar-SA"/>
      </w:rPr>
    </w:lvl>
  </w:abstractNum>
  <w:abstractNum w:abstractNumId="12" w15:restartNumberingAfterBreak="0">
    <w:nsid w:val="241E3D41"/>
    <w:multiLevelType w:val="multilevel"/>
    <w:tmpl w:val="68F4B542"/>
    <w:lvl w:ilvl="0">
      <w:start w:val="1"/>
      <w:numFmt w:val="decimal"/>
      <w:lvlText w:val="%1."/>
      <w:lvlJc w:val="left"/>
      <w:pPr>
        <w:tabs>
          <w:tab w:val="num" w:pos="0"/>
        </w:tabs>
        <w:ind w:left="746" w:hanging="360"/>
      </w:pPr>
    </w:lvl>
    <w:lvl w:ilvl="1">
      <w:start w:val="1"/>
      <w:numFmt w:val="lowerLetter"/>
      <w:lvlText w:val="%2."/>
      <w:lvlJc w:val="left"/>
      <w:pPr>
        <w:tabs>
          <w:tab w:val="num" w:pos="0"/>
        </w:tabs>
        <w:ind w:left="1466" w:hanging="360"/>
      </w:pPr>
    </w:lvl>
    <w:lvl w:ilvl="2">
      <w:start w:val="1"/>
      <w:numFmt w:val="lowerRoman"/>
      <w:lvlText w:val="%3."/>
      <w:lvlJc w:val="right"/>
      <w:pPr>
        <w:tabs>
          <w:tab w:val="num" w:pos="0"/>
        </w:tabs>
        <w:ind w:left="2186" w:hanging="180"/>
      </w:pPr>
    </w:lvl>
    <w:lvl w:ilvl="3">
      <w:start w:val="1"/>
      <w:numFmt w:val="decimal"/>
      <w:lvlText w:val="%4."/>
      <w:lvlJc w:val="left"/>
      <w:pPr>
        <w:tabs>
          <w:tab w:val="num" w:pos="0"/>
        </w:tabs>
        <w:ind w:left="2906" w:hanging="360"/>
      </w:pPr>
    </w:lvl>
    <w:lvl w:ilvl="4">
      <w:start w:val="1"/>
      <w:numFmt w:val="lowerLetter"/>
      <w:lvlText w:val="%5."/>
      <w:lvlJc w:val="left"/>
      <w:pPr>
        <w:tabs>
          <w:tab w:val="num" w:pos="0"/>
        </w:tabs>
        <w:ind w:left="3626" w:hanging="360"/>
      </w:pPr>
    </w:lvl>
    <w:lvl w:ilvl="5">
      <w:start w:val="1"/>
      <w:numFmt w:val="lowerRoman"/>
      <w:lvlText w:val="%6."/>
      <w:lvlJc w:val="right"/>
      <w:pPr>
        <w:tabs>
          <w:tab w:val="num" w:pos="0"/>
        </w:tabs>
        <w:ind w:left="4346" w:hanging="180"/>
      </w:pPr>
    </w:lvl>
    <w:lvl w:ilvl="6">
      <w:start w:val="1"/>
      <w:numFmt w:val="decimal"/>
      <w:lvlText w:val="%7."/>
      <w:lvlJc w:val="left"/>
      <w:pPr>
        <w:tabs>
          <w:tab w:val="num" w:pos="0"/>
        </w:tabs>
        <w:ind w:left="5066" w:hanging="360"/>
      </w:pPr>
    </w:lvl>
    <w:lvl w:ilvl="7">
      <w:start w:val="1"/>
      <w:numFmt w:val="lowerLetter"/>
      <w:lvlText w:val="%8."/>
      <w:lvlJc w:val="left"/>
      <w:pPr>
        <w:tabs>
          <w:tab w:val="num" w:pos="0"/>
        </w:tabs>
        <w:ind w:left="5786" w:hanging="360"/>
      </w:pPr>
    </w:lvl>
    <w:lvl w:ilvl="8">
      <w:start w:val="1"/>
      <w:numFmt w:val="lowerRoman"/>
      <w:lvlText w:val="%9."/>
      <w:lvlJc w:val="right"/>
      <w:pPr>
        <w:tabs>
          <w:tab w:val="num" w:pos="0"/>
        </w:tabs>
        <w:ind w:left="6506" w:hanging="180"/>
      </w:pPr>
    </w:lvl>
  </w:abstractNum>
  <w:abstractNum w:abstractNumId="13" w15:restartNumberingAfterBreak="0">
    <w:nsid w:val="24A91B1A"/>
    <w:multiLevelType w:val="multilevel"/>
    <w:tmpl w:val="F8DC9C48"/>
    <w:lvl w:ilvl="0">
      <w:start w:val="6"/>
      <w:numFmt w:val="decimal"/>
      <w:lvlText w:val="%1"/>
      <w:lvlJc w:val="left"/>
      <w:pPr>
        <w:tabs>
          <w:tab w:val="num" w:pos="0"/>
        </w:tabs>
        <w:ind w:left="525" w:hanging="525"/>
      </w:pPr>
    </w:lvl>
    <w:lvl w:ilvl="1">
      <w:start w:val="3"/>
      <w:numFmt w:val="decimal"/>
      <w:lvlText w:val="%1.%2"/>
      <w:lvlJc w:val="left"/>
      <w:pPr>
        <w:tabs>
          <w:tab w:val="num" w:pos="0"/>
        </w:tabs>
        <w:ind w:left="525" w:hanging="52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4" w15:restartNumberingAfterBreak="0">
    <w:nsid w:val="2600101F"/>
    <w:multiLevelType w:val="multilevel"/>
    <w:tmpl w:val="68AE6E44"/>
    <w:lvl w:ilvl="0">
      <w:start w:val="1"/>
      <w:numFmt w:val="decimal"/>
      <w:lvlText w:val="%1."/>
      <w:lvlJc w:val="left"/>
      <w:pPr>
        <w:tabs>
          <w:tab w:val="num" w:pos="0"/>
        </w:tabs>
        <w:ind w:left="705" w:hanging="705"/>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272E38D1"/>
    <w:multiLevelType w:val="multilevel"/>
    <w:tmpl w:val="DA72C42A"/>
    <w:lvl w:ilvl="0">
      <w:start w:val="1"/>
      <w:numFmt w:val="decimal"/>
      <w:lvlText w:val="%1."/>
      <w:lvlJc w:val="left"/>
      <w:pPr>
        <w:tabs>
          <w:tab w:val="num" w:pos="0"/>
        </w:tabs>
        <w:ind w:left="705" w:hanging="705"/>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6" w15:restartNumberingAfterBreak="0">
    <w:nsid w:val="28516076"/>
    <w:multiLevelType w:val="multilevel"/>
    <w:tmpl w:val="D74AEB26"/>
    <w:lvl w:ilvl="0">
      <w:start w:val="1"/>
      <w:numFmt w:val="decimal"/>
      <w:lvlText w:val="%1."/>
      <w:lvlJc w:val="left"/>
      <w:pPr>
        <w:tabs>
          <w:tab w:val="num" w:pos="0"/>
        </w:tabs>
        <w:ind w:left="705" w:hanging="705"/>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7" w15:restartNumberingAfterBreak="0">
    <w:nsid w:val="2937698A"/>
    <w:multiLevelType w:val="multilevel"/>
    <w:tmpl w:val="54AA6568"/>
    <w:lvl w:ilvl="0">
      <w:start w:val="1"/>
      <w:numFmt w:val="decimal"/>
      <w:lvlText w:val="%1."/>
      <w:lvlJc w:val="left"/>
      <w:pPr>
        <w:tabs>
          <w:tab w:val="num" w:pos="360"/>
        </w:tabs>
        <w:ind w:left="360" w:hanging="360"/>
      </w:pPr>
      <w:rPr>
        <w:b/>
        <w:color w:val="auto"/>
      </w:rPr>
    </w:lvl>
    <w:lvl w:ilvl="1">
      <w:start w:val="1"/>
      <w:numFmt w:val="bullet"/>
      <w:lvlText w:val="◦"/>
      <w:lvlJc w:val="left"/>
      <w:pPr>
        <w:tabs>
          <w:tab w:val="num" w:pos="2356"/>
        </w:tabs>
        <w:ind w:left="2356" w:hanging="360"/>
      </w:pPr>
      <w:rPr>
        <w:rFonts w:ascii="OpenSymbol" w:hAnsi="OpenSymbol" w:cs="OpenSymbol" w:hint="default"/>
      </w:rPr>
    </w:lvl>
    <w:lvl w:ilvl="2">
      <w:start w:val="1"/>
      <w:numFmt w:val="bullet"/>
      <w:lvlText w:val="▪"/>
      <w:lvlJc w:val="left"/>
      <w:pPr>
        <w:tabs>
          <w:tab w:val="num" w:pos="2716"/>
        </w:tabs>
        <w:ind w:left="2716" w:hanging="360"/>
      </w:pPr>
      <w:rPr>
        <w:rFonts w:ascii="OpenSymbol" w:hAnsi="OpenSymbol" w:cs="OpenSymbol" w:hint="default"/>
      </w:rPr>
    </w:lvl>
    <w:lvl w:ilvl="3">
      <w:start w:val="1"/>
      <w:numFmt w:val="bullet"/>
      <w:lvlText w:val=""/>
      <w:lvlJc w:val="left"/>
      <w:pPr>
        <w:tabs>
          <w:tab w:val="num" w:pos="3076"/>
        </w:tabs>
        <w:ind w:left="3076" w:hanging="360"/>
      </w:pPr>
      <w:rPr>
        <w:rFonts w:ascii="Symbol" w:hAnsi="Symbol" w:cs="Symbol" w:hint="default"/>
      </w:rPr>
    </w:lvl>
    <w:lvl w:ilvl="4">
      <w:start w:val="1"/>
      <w:numFmt w:val="bullet"/>
      <w:lvlText w:val="◦"/>
      <w:lvlJc w:val="left"/>
      <w:pPr>
        <w:tabs>
          <w:tab w:val="num" w:pos="3436"/>
        </w:tabs>
        <w:ind w:left="3436" w:hanging="360"/>
      </w:pPr>
      <w:rPr>
        <w:rFonts w:ascii="OpenSymbol" w:hAnsi="OpenSymbol" w:cs="OpenSymbol" w:hint="default"/>
      </w:rPr>
    </w:lvl>
    <w:lvl w:ilvl="5">
      <w:start w:val="1"/>
      <w:numFmt w:val="bullet"/>
      <w:lvlText w:val="▪"/>
      <w:lvlJc w:val="left"/>
      <w:pPr>
        <w:tabs>
          <w:tab w:val="num" w:pos="3796"/>
        </w:tabs>
        <w:ind w:left="3796" w:hanging="360"/>
      </w:pPr>
      <w:rPr>
        <w:rFonts w:ascii="OpenSymbol" w:hAnsi="OpenSymbol" w:cs="OpenSymbol" w:hint="default"/>
      </w:rPr>
    </w:lvl>
    <w:lvl w:ilvl="6">
      <w:start w:val="1"/>
      <w:numFmt w:val="bullet"/>
      <w:lvlText w:val=""/>
      <w:lvlJc w:val="left"/>
      <w:pPr>
        <w:tabs>
          <w:tab w:val="num" w:pos="4156"/>
        </w:tabs>
        <w:ind w:left="4156" w:hanging="360"/>
      </w:pPr>
      <w:rPr>
        <w:rFonts w:ascii="Symbol" w:hAnsi="Symbol" w:cs="Symbol" w:hint="default"/>
      </w:rPr>
    </w:lvl>
    <w:lvl w:ilvl="7">
      <w:start w:val="1"/>
      <w:numFmt w:val="bullet"/>
      <w:lvlText w:val="◦"/>
      <w:lvlJc w:val="left"/>
      <w:pPr>
        <w:tabs>
          <w:tab w:val="num" w:pos="4516"/>
        </w:tabs>
        <w:ind w:left="4516" w:hanging="360"/>
      </w:pPr>
      <w:rPr>
        <w:rFonts w:ascii="OpenSymbol" w:hAnsi="OpenSymbol" w:cs="OpenSymbol" w:hint="default"/>
      </w:rPr>
    </w:lvl>
    <w:lvl w:ilvl="8">
      <w:start w:val="1"/>
      <w:numFmt w:val="bullet"/>
      <w:lvlText w:val="▪"/>
      <w:lvlJc w:val="left"/>
      <w:pPr>
        <w:tabs>
          <w:tab w:val="num" w:pos="4876"/>
        </w:tabs>
        <w:ind w:left="4876" w:hanging="360"/>
      </w:pPr>
      <w:rPr>
        <w:rFonts w:ascii="OpenSymbol" w:hAnsi="OpenSymbol" w:cs="OpenSymbol" w:hint="default"/>
      </w:rPr>
    </w:lvl>
  </w:abstractNum>
  <w:abstractNum w:abstractNumId="18" w15:restartNumberingAfterBreak="0">
    <w:nsid w:val="29502D16"/>
    <w:multiLevelType w:val="multilevel"/>
    <w:tmpl w:val="9D621F0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068" w:hanging="360"/>
      </w:pPr>
      <w:rPr>
        <w:rFonts w:cs="Times New Roman"/>
      </w:rPr>
    </w:lvl>
    <w:lvl w:ilvl="2">
      <w:start w:val="1"/>
      <w:numFmt w:val="decimal"/>
      <w:lvlText w:val="%1.%2.%3"/>
      <w:lvlJc w:val="left"/>
      <w:pPr>
        <w:tabs>
          <w:tab w:val="num" w:pos="0"/>
        </w:tabs>
        <w:ind w:left="2136" w:hanging="720"/>
      </w:pPr>
      <w:rPr>
        <w:rFonts w:cs="Times New Roman"/>
      </w:rPr>
    </w:lvl>
    <w:lvl w:ilvl="3">
      <w:start w:val="1"/>
      <w:numFmt w:val="decimal"/>
      <w:lvlText w:val="%1.%2.%3.%4"/>
      <w:lvlJc w:val="left"/>
      <w:pPr>
        <w:tabs>
          <w:tab w:val="num" w:pos="0"/>
        </w:tabs>
        <w:ind w:left="3204" w:hanging="1080"/>
      </w:pPr>
      <w:rPr>
        <w:rFonts w:cs="Times New Roman"/>
      </w:rPr>
    </w:lvl>
    <w:lvl w:ilvl="4">
      <w:start w:val="1"/>
      <w:numFmt w:val="decimal"/>
      <w:lvlText w:val="%1.%2.%3.%4.%5"/>
      <w:lvlJc w:val="left"/>
      <w:pPr>
        <w:tabs>
          <w:tab w:val="num" w:pos="0"/>
        </w:tabs>
        <w:ind w:left="3912" w:hanging="1080"/>
      </w:pPr>
      <w:rPr>
        <w:rFonts w:cs="Times New Roman"/>
      </w:rPr>
    </w:lvl>
    <w:lvl w:ilvl="5">
      <w:start w:val="1"/>
      <w:numFmt w:val="decimal"/>
      <w:lvlText w:val="%1.%2.%3.%4.%5.%6"/>
      <w:lvlJc w:val="left"/>
      <w:pPr>
        <w:tabs>
          <w:tab w:val="num" w:pos="0"/>
        </w:tabs>
        <w:ind w:left="4980" w:hanging="1440"/>
      </w:pPr>
      <w:rPr>
        <w:rFonts w:cs="Times New Roman"/>
      </w:rPr>
    </w:lvl>
    <w:lvl w:ilvl="6">
      <w:start w:val="1"/>
      <w:numFmt w:val="decimal"/>
      <w:lvlText w:val="%1.%2.%3.%4.%5.%6.%7"/>
      <w:lvlJc w:val="left"/>
      <w:pPr>
        <w:tabs>
          <w:tab w:val="num" w:pos="0"/>
        </w:tabs>
        <w:ind w:left="5688" w:hanging="1440"/>
      </w:pPr>
      <w:rPr>
        <w:rFonts w:cs="Times New Roman"/>
      </w:rPr>
    </w:lvl>
    <w:lvl w:ilvl="7">
      <w:start w:val="1"/>
      <w:numFmt w:val="decimal"/>
      <w:lvlText w:val="%1.%2.%3.%4.%5.%6.%7.%8"/>
      <w:lvlJc w:val="left"/>
      <w:pPr>
        <w:tabs>
          <w:tab w:val="num" w:pos="0"/>
        </w:tabs>
        <w:ind w:left="6756" w:hanging="1800"/>
      </w:pPr>
      <w:rPr>
        <w:rFonts w:cs="Times New Roman"/>
      </w:rPr>
    </w:lvl>
    <w:lvl w:ilvl="8">
      <w:start w:val="1"/>
      <w:numFmt w:val="decimal"/>
      <w:lvlText w:val="%1.%2.%3.%4.%5.%6.%7.%8.%9"/>
      <w:lvlJc w:val="left"/>
      <w:pPr>
        <w:tabs>
          <w:tab w:val="num" w:pos="0"/>
        </w:tabs>
        <w:ind w:left="7464" w:hanging="1800"/>
      </w:pPr>
      <w:rPr>
        <w:rFonts w:cs="Times New Roman"/>
      </w:rPr>
    </w:lvl>
  </w:abstractNum>
  <w:abstractNum w:abstractNumId="19" w15:restartNumberingAfterBreak="0">
    <w:nsid w:val="29E73661"/>
    <w:multiLevelType w:val="multilevel"/>
    <w:tmpl w:val="BD585930"/>
    <w:lvl w:ilvl="0">
      <w:start w:val="2"/>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20" w15:restartNumberingAfterBreak="0">
    <w:nsid w:val="29FD15C2"/>
    <w:multiLevelType w:val="multilevel"/>
    <w:tmpl w:val="B9382EF0"/>
    <w:lvl w:ilvl="0">
      <w:start w:val="1"/>
      <w:numFmt w:val="decimal"/>
      <w:lvlText w:val="%1."/>
      <w:lvlJc w:val="left"/>
      <w:pPr>
        <w:tabs>
          <w:tab w:val="num" w:pos="352"/>
        </w:tabs>
        <w:ind w:left="459" w:hanging="459"/>
      </w:pPr>
      <w:rPr>
        <w:rFonts w:ascii="Arial MT" w:eastAsia="Arial MT" w:hAnsi="Arial MT" w:cs="Arial MT"/>
        <w:color w:val="0D0D0D"/>
        <w:sz w:val="22"/>
        <w:szCs w:val="22"/>
        <w:u w:val="none"/>
      </w:rPr>
    </w:lvl>
    <w:lvl w:ilvl="1">
      <w:start w:val="1"/>
      <w:numFmt w:val="bullet"/>
      <w:lvlText w:val=""/>
      <w:lvlJc w:val="left"/>
      <w:pPr>
        <w:tabs>
          <w:tab w:val="num" w:pos="0"/>
        </w:tabs>
        <w:ind w:left="1067" w:hanging="459"/>
      </w:pPr>
      <w:rPr>
        <w:rFonts w:ascii="Symbol" w:hAnsi="Symbol" w:cs="Symbol" w:hint="default"/>
      </w:rPr>
    </w:lvl>
    <w:lvl w:ilvl="2">
      <w:start w:val="1"/>
      <w:numFmt w:val="bullet"/>
      <w:lvlText w:val=""/>
      <w:lvlJc w:val="left"/>
      <w:pPr>
        <w:tabs>
          <w:tab w:val="num" w:pos="0"/>
        </w:tabs>
        <w:ind w:left="2034" w:hanging="459"/>
      </w:pPr>
      <w:rPr>
        <w:rFonts w:ascii="Symbol" w:hAnsi="Symbol" w:cs="Symbol" w:hint="default"/>
      </w:rPr>
    </w:lvl>
    <w:lvl w:ilvl="3">
      <w:start w:val="1"/>
      <w:numFmt w:val="bullet"/>
      <w:lvlText w:val=""/>
      <w:lvlJc w:val="left"/>
      <w:pPr>
        <w:tabs>
          <w:tab w:val="num" w:pos="0"/>
        </w:tabs>
        <w:ind w:left="3001" w:hanging="459"/>
      </w:pPr>
      <w:rPr>
        <w:rFonts w:ascii="Symbol" w:hAnsi="Symbol" w:cs="Symbol" w:hint="default"/>
      </w:rPr>
    </w:lvl>
    <w:lvl w:ilvl="4">
      <w:start w:val="1"/>
      <w:numFmt w:val="bullet"/>
      <w:lvlText w:val=""/>
      <w:lvlJc w:val="left"/>
      <w:pPr>
        <w:tabs>
          <w:tab w:val="num" w:pos="0"/>
        </w:tabs>
        <w:ind w:left="3968" w:hanging="458"/>
      </w:pPr>
      <w:rPr>
        <w:rFonts w:ascii="Symbol" w:hAnsi="Symbol" w:cs="Symbol" w:hint="default"/>
      </w:rPr>
    </w:lvl>
    <w:lvl w:ilvl="5">
      <w:start w:val="1"/>
      <w:numFmt w:val="bullet"/>
      <w:lvlText w:val=""/>
      <w:lvlJc w:val="left"/>
      <w:pPr>
        <w:tabs>
          <w:tab w:val="num" w:pos="0"/>
        </w:tabs>
        <w:ind w:left="4936" w:hanging="459"/>
      </w:pPr>
      <w:rPr>
        <w:rFonts w:ascii="Symbol" w:hAnsi="Symbol" w:cs="Symbol" w:hint="default"/>
      </w:rPr>
    </w:lvl>
    <w:lvl w:ilvl="6">
      <w:start w:val="1"/>
      <w:numFmt w:val="bullet"/>
      <w:lvlText w:val=""/>
      <w:lvlJc w:val="left"/>
      <w:pPr>
        <w:tabs>
          <w:tab w:val="num" w:pos="0"/>
        </w:tabs>
        <w:ind w:left="5903" w:hanging="459"/>
      </w:pPr>
      <w:rPr>
        <w:rFonts w:ascii="Symbol" w:hAnsi="Symbol" w:cs="Symbol" w:hint="default"/>
      </w:rPr>
    </w:lvl>
    <w:lvl w:ilvl="7">
      <w:start w:val="1"/>
      <w:numFmt w:val="bullet"/>
      <w:lvlText w:val=""/>
      <w:lvlJc w:val="left"/>
      <w:pPr>
        <w:tabs>
          <w:tab w:val="num" w:pos="0"/>
        </w:tabs>
        <w:ind w:left="6870" w:hanging="459"/>
      </w:pPr>
      <w:rPr>
        <w:rFonts w:ascii="Symbol" w:hAnsi="Symbol" w:cs="Symbol" w:hint="default"/>
      </w:rPr>
    </w:lvl>
    <w:lvl w:ilvl="8">
      <w:start w:val="1"/>
      <w:numFmt w:val="bullet"/>
      <w:lvlText w:val=""/>
      <w:lvlJc w:val="left"/>
      <w:pPr>
        <w:tabs>
          <w:tab w:val="num" w:pos="0"/>
        </w:tabs>
        <w:ind w:left="7837" w:hanging="458"/>
      </w:pPr>
      <w:rPr>
        <w:rFonts w:ascii="Symbol" w:hAnsi="Symbol" w:cs="Symbol" w:hint="default"/>
      </w:rPr>
    </w:lvl>
  </w:abstractNum>
  <w:abstractNum w:abstractNumId="21" w15:restartNumberingAfterBreak="0">
    <w:nsid w:val="2A122027"/>
    <w:multiLevelType w:val="multilevel"/>
    <w:tmpl w:val="4E6E543E"/>
    <w:lvl w:ilvl="0">
      <w:start w:val="1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2A8E3BF9"/>
    <w:multiLevelType w:val="multilevel"/>
    <w:tmpl w:val="D91E0CC6"/>
    <w:lvl w:ilvl="0">
      <w:start w:val="2"/>
      <w:numFmt w:val="upperLetter"/>
      <w:lvlText w:val="%1."/>
      <w:lvlJc w:val="left"/>
      <w:pPr>
        <w:tabs>
          <w:tab w:val="num" w:pos="0"/>
        </w:tabs>
        <w:ind w:left="360" w:hanging="360"/>
      </w:pPr>
    </w:lvl>
    <w:lvl w:ilvl="1">
      <w:start w:val="1"/>
      <w:numFmt w:val="decimal"/>
      <w:lvlText w:val="%1.%2"/>
      <w:lvlJc w:val="left"/>
      <w:pPr>
        <w:tabs>
          <w:tab w:val="num" w:pos="0"/>
        </w:tabs>
        <w:ind w:left="1068" w:hanging="360"/>
      </w:pPr>
      <w:rPr>
        <w:rFonts w:cs="Times New Roman"/>
      </w:rPr>
    </w:lvl>
    <w:lvl w:ilvl="2">
      <w:start w:val="1"/>
      <w:numFmt w:val="decimal"/>
      <w:lvlText w:val="%1.%2.%3"/>
      <w:lvlJc w:val="left"/>
      <w:pPr>
        <w:tabs>
          <w:tab w:val="num" w:pos="0"/>
        </w:tabs>
        <w:ind w:left="2136" w:hanging="720"/>
      </w:pPr>
      <w:rPr>
        <w:rFonts w:cs="Times New Roman"/>
      </w:rPr>
    </w:lvl>
    <w:lvl w:ilvl="3">
      <w:start w:val="1"/>
      <w:numFmt w:val="decimal"/>
      <w:lvlText w:val="%1.%2.%3.%4"/>
      <w:lvlJc w:val="left"/>
      <w:pPr>
        <w:tabs>
          <w:tab w:val="num" w:pos="0"/>
        </w:tabs>
        <w:ind w:left="3204" w:hanging="1080"/>
      </w:pPr>
      <w:rPr>
        <w:rFonts w:cs="Times New Roman"/>
      </w:rPr>
    </w:lvl>
    <w:lvl w:ilvl="4">
      <w:start w:val="1"/>
      <w:numFmt w:val="decimal"/>
      <w:lvlText w:val="%1.%2.%3.%4.%5"/>
      <w:lvlJc w:val="left"/>
      <w:pPr>
        <w:tabs>
          <w:tab w:val="num" w:pos="0"/>
        </w:tabs>
        <w:ind w:left="3912" w:hanging="1080"/>
      </w:pPr>
      <w:rPr>
        <w:rFonts w:cs="Times New Roman"/>
      </w:rPr>
    </w:lvl>
    <w:lvl w:ilvl="5">
      <w:start w:val="1"/>
      <w:numFmt w:val="decimal"/>
      <w:lvlText w:val="%1.%2.%3.%4.%5.%6"/>
      <w:lvlJc w:val="left"/>
      <w:pPr>
        <w:tabs>
          <w:tab w:val="num" w:pos="0"/>
        </w:tabs>
        <w:ind w:left="4980" w:hanging="1440"/>
      </w:pPr>
      <w:rPr>
        <w:rFonts w:cs="Times New Roman"/>
      </w:rPr>
    </w:lvl>
    <w:lvl w:ilvl="6">
      <w:start w:val="1"/>
      <w:numFmt w:val="decimal"/>
      <w:lvlText w:val="%1.%2.%3.%4.%5.%6.%7"/>
      <w:lvlJc w:val="left"/>
      <w:pPr>
        <w:tabs>
          <w:tab w:val="num" w:pos="0"/>
        </w:tabs>
        <w:ind w:left="5688" w:hanging="1440"/>
      </w:pPr>
      <w:rPr>
        <w:rFonts w:cs="Times New Roman"/>
      </w:rPr>
    </w:lvl>
    <w:lvl w:ilvl="7">
      <w:start w:val="1"/>
      <w:numFmt w:val="decimal"/>
      <w:lvlText w:val="%1.%2.%3.%4.%5.%6.%7.%8"/>
      <w:lvlJc w:val="left"/>
      <w:pPr>
        <w:tabs>
          <w:tab w:val="num" w:pos="0"/>
        </w:tabs>
        <w:ind w:left="6756" w:hanging="1800"/>
      </w:pPr>
      <w:rPr>
        <w:rFonts w:cs="Times New Roman"/>
      </w:rPr>
    </w:lvl>
    <w:lvl w:ilvl="8">
      <w:start w:val="1"/>
      <w:numFmt w:val="decimal"/>
      <w:lvlText w:val="%1.%2.%3.%4.%5.%6.%7.%8.%9"/>
      <w:lvlJc w:val="left"/>
      <w:pPr>
        <w:tabs>
          <w:tab w:val="num" w:pos="0"/>
        </w:tabs>
        <w:ind w:left="7464" w:hanging="1800"/>
      </w:pPr>
      <w:rPr>
        <w:rFonts w:cs="Times New Roman"/>
      </w:rPr>
    </w:lvl>
  </w:abstractNum>
  <w:abstractNum w:abstractNumId="23" w15:restartNumberingAfterBreak="0">
    <w:nsid w:val="32EF2B1A"/>
    <w:multiLevelType w:val="multilevel"/>
    <w:tmpl w:val="6A9A3190"/>
    <w:lvl w:ilvl="0">
      <w:start w:val="8"/>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36FE62D5"/>
    <w:multiLevelType w:val="multilevel"/>
    <w:tmpl w:val="9F8AF2AE"/>
    <w:lvl w:ilvl="0">
      <w:start w:val="1"/>
      <w:numFmt w:val="decimal"/>
      <w:lvlText w:val="%1."/>
      <w:lvlJc w:val="left"/>
      <w:pPr>
        <w:tabs>
          <w:tab w:val="num" w:pos="0"/>
        </w:tabs>
        <w:ind w:left="752" w:hanging="360"/>
      </w:pPr>
    </w:lvl>
    <w:lvl w:ilvl="1">
      <w:start w:val="1"/>
      <w:numFmt w:val="decimal"/>
      <w:lvlText w:val="%1.%2."/>
      <w:lvlJc w:val="left"/>
      <w:pPr>
        <w:tabs>
          <w:tab w:val="num" w:pos="0"/>
        </w:tabs>
        <w:ind w:left="999"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5" w15:restartNumberingAfterBreak="0">
    <w:nsid w:val="40246F9C"/>
    <w:multiLevelType w:val="multilevel"/>
    <w:tmpl w:val="058ADF48"/>
    <w:lvl w:ilvl="0">
      <w:start w:val="94"/>
      <w:numFmt w:val="decimal"/>
      <w:lvlText w:val="%1."/>
      <w:lvlJc w:val="left"/>
      <w:pPr>
        <w:tabs>
          <w:tab w:val="num" w:pos="0"/>
        </w:tabs>
        <w:ind w:left="4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423D6E6C"/>
    <w:multiLevelType w:val="multilevel"/>
    <w:tmpl w:val="CE30A5C2"/>
    <w:lvl w:ilvl="0">
      <w:start w:val="1"/>
      <w:numFmt w:val="decimal"/>
      <w:lvlText w:val="%1."/>
      <w:lvlJc w:val="left"/>
      <w:pPr>
        <w:tabs>
          <w:tab w:val="num" w:pos="0"/>
        </w:tabs>
        <w:ind w:left="927" w:hanging="360"/>
      </w:pPr>
    </w:lvl>
    <w:lvl w:ilvl="1">
      <w:start w:val="1"/>
      <w:numFmt w:val="decimal"/>
      <w:lvlText w:val="%1.%2."/>
      <w:lvlJc w:val="left"/>
      <w:pPr>
        <w:tabs>
          <w:tab w:val="num" w:pos="0"/>
        </w:tabs>
        <w:ind w:left="999"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429E5880"/>
    <w:multiLevelType w:val="multilevel"/>
    <w:tmpl w:val="B9629924"/>
    <w:lvl w:ilvl="0">
      <w:start w:val="76"/>
      <w:numFmt w:val="decimal"/>
      <w:lvlText w:val="%1."/>
      <w:lvlJc w:val="left"/>
      <w:pPr>
        <w:tabs>
          <w:tab w:val="num" w:pos="0"/>
        </w:tabs>
        <w:ind w:left="420" w:hanging="360"/>
      </w:pPr>
    </w:lvl>
    <w:lvl w:ilvl="1">
      <w:start w:val="1"/>
      <w:numFmt w:val="lowerLetter"/>
      <w:lvlText w:val="%2."/>
      <w:lvlJc w:val="left"/>
      <w:pPr>
        <w:tabs>
          <w:tab w:val="num" w:pos="0"/>
        </w:tabs>
        <w:ind w:left="1140" w:hanging="360"/>
      </w:pPr>
    </w:lvl>
    <w:lvl w:ilvl="2">
      <w:start w:val="1"/>
      <w:numFmt w:val="lowerRoman"/>
      <w:lvlText w:val="%3."/>
      <w:lvlJc w:val="right"/>
      <w:pPr>
        <w:tabs>
          <w:tab w:val="num" w:pos="0"/>
        </w:tabs>
        <w:ind w:left="1860" w:hanging="180"/>
      </w:pPr>
    </w:lvl>
    <w:lvl w:ilvl="3">
      <w:start w:val="1"/>
      <w:numFmt w:val="decimal"/>
      <w:lvlText w:val="%4."/>
      <w:lvlJc w:val="left"/>
      <w:pPr>
        <w:tabs>
          <w:tab w:val="num" w:pos="0"/>
        </w:tabs>
        <w:ind w:left="2580" w:hanging="360"/>
      </w:pPr>
    </w:lvl>
    <w:lvl w:ilvl="4">
      <w:start w:val="1"/>
      <w:numFmt w:val="lowerLetter"/>
      <w:lvlText w:val="%5."/>
      <w:lvlJc w:val="left"/>
      <w:pPr>
        <w:tabs>
          <w:tab w:val="num" w:pos="0"/>
        </w:tabs>
        <w:ind w:left="3300" w:hanging="360"/>
      </w:pPr>
    </w:lvl>
    <w:lvl w:ilvl="5">
      <w:start w:val="1"/>
      <w:numFmt w:val="lowerRoman"/>
      <w:lvlText w:val="%6."/>
      <w:lvlJc w:val="right"/>
      <w:pPr>
        <w:tabs>
          <w:tab w:val="num" w:pos="0"/>
        </w:tabs>
        <w:ind w:left="4020" w:hanging="180"/>
      </w:pPr>
    </w:lvl>
    <w:lvl w:ilvl="6">
      <w:start w:val="1"/>
      <w:numFmt w:val="decimal"/>
      <w:lvlText w:val="%7."/>
      <w:lvlJc w:val="left"/>
      <w:pPr>
        <w:tabs>
          <w:tab w:val="num" w:pos="0"/>
        </w:tabs>
        <w:ind w:left="4740" w:hanging="360"/>
      </w:pPr>
    </w:lvl>
    <w:lvl w:ilvl="7">
      <w:start w:val="1"/>
      <w:numFmt w:val="lowerLetter"/>
      <w:lvlText w:val="%8."/>
      <w:lvlJc w:val="left"/>
      <w:pPr>
        <w:tabs>
          <w:tab w:val="num" w:pos="0"/>
        </w:tabs>
        <w:ind w:left="5460" w:hanging="360"/>
      </w:pPr>
    </w:lvl>
    <w:lvl w:ilvl="8">
      <w:start w:val="1"/>
      <w:numFmt w:val="lowerRoman"/>
      <w:lvlText w:val="%9."/>
      <w:lvlJc w:val="right"/>
      <w:pPr>
        <w:tabs>
          <w:tab w:val="num" w:pos="0"/>
        </w:tabs>
        <w:ind w:left="6180" w:hanging="180"/>
      </w:pPr>
    </w:lvl>
  </w:abstractNum>
  <w:abstractNum w:abstractNumId="28" w15:restartNumberingAfterBreak="0">
    <w:nsid w:val="42DD61DE"/>
    <w:multiLevelType w:val="multilevel"/>
    <w:tmpl w:val="68F4B542"/>
    <w:lvl w:ilvl="0">
      <w:start w:val="1"/>
      <w:numFmt w:val="decimal"/>
      <w:lvlText w:val="%1."/>
      <w:lvlJc w:val="left"/>
      <w:pPr>
        <w:tabs>
          <w:tab w:val="num" w:pos="0"/>
        </w:tabs>
        <w:ind w:left="746" w:hanging="360"/>
      </w:pPr>
    </w:lvl>
    <w:lvl w:ilvl="1">
      <w:start w:val="1"/>
      <w:numFmt w:val="lowerLetter"/>
      <w:lvlText w:val="%2."/>
      <w:lvlJc w:val="left"/>
      <w:pPr>
        <w:tabs>
          <w:tab w:val="num" w:pos="0"/>
        </w:tabs>
        <w:ind w:left="1466" w:hanging="360"/>
      </w:pPr>
    </w:lvl>
    <w:lvl w:ilvl="2">
      <w:start w:val="1"/>
      <w:numFmt w:val="lowerRoman"/>
      <w:lvlText w:val="%3."/>
      <w:lvlJc w:val="right"/>
      <w:pPr>
        <w:tabs>
          <w:tab w:val="num" w:pos="0"/>
        </w:tabs>
        <w:ind w:left="2186" w:hanging="180"/>
      </w:pPr>
    </w:lvl>
    <w:lvl w:ilvl="3">
      <w:start w:val="1"/>
      <w:numFmt w:val="decimal"/>
      <w:lvlText w:val="%4."/>
      <w:lvlJc w:val="left"/>
      <w:pPr>
        <w:tabs>
          <w:tab w:val="num" w:pos="0"/>
        </w:tabs>
        <w:ind w:left="2906" w:hanging="360"/>
      </w:pPr>
    </w:lvl>
    <w:lvl w:ilvl="4">
      <w:start w:val="1"/>
      <w:numFmt w:val="lowerLetter"/>
      <w:lvlText w:val="%5."/>
      <w:lvlJc w:val="left"/>
      <w:pPr>
        <w:tabs>
          <w:tab w:val="num" w:pos="0"/>
        </w:tabs>
        <w:ind w:left="3626" w:hanging="360"/>
      </w:pPr>
    </w:lvl>
    <w:lvl w:ilvl="5">
      <w:start w:val="1"/>
      <w:numFmt w:val="lowerRoman"/>
      <w:lvlText w:val="%6."/>
      <w:lvlJc w:val="right"/>
      <w:pPr>
        <w:tabs>
          <w:tab w:val="num" w:pos="0"/>
        </w:tabs>
        <w:ind w:left="4346" w:hanging="180"/>
      </w:pPr>
    </w:lvl>
    <w:lvl w:ilvl="6">
      <w:start w:val="1"/>
      <w:numFmt w:val="decimal"/>
      <w:lvlText w:val="%7."/>
      <w:lvlJc w:val="left"/>
      <w:pPr>
        <w:tabs>
          <w:tab w:val="num" w:pos="0"/>
        </w:tabs>
        <w:ind w:left="5066" w:hanging="360"/>
      </w:pPr>
    </w:lvl>
    <w:lvl w:ilvl="7">
      <w:start w:val="1"/>
      <w:numFmt w:val="lowerLetter"/>
      <w:lvlText w:val="%8."/>
      <w:lvlJc w:val="left"/>
      <w:pPr>
        <w:tabs>
          <w:tab w:val="num" w:pos="0"/>
        </w:tabs>
        <w:ind w:left="5786" w:hanging="360"/>
      </w:pPr>
    </w:lvl>
    <w:lvl w:ilvl="8">
      <w:start w:val="1"/>
      <w:numFmt w:val="lowerRoman"/>
      <w:lvlText w:val="%9."/>
      <w:lvlJc w:val="right"/>
      <w:pPr>
        <w:tabs>
          <w:tab w:val="num" w:pos="0"/>
        </w:tabs>
        <w:ind w:left="6506" w:hanging="180"/>
      </w:pPr>
    </w:lvl>
  </w:abstractNum>
  <w:abstractNum w:abstractNumId="29" w15:restartNumberingAfterBreak="0">
    <w:nsid w:val="4ACA79FB"/>
    <w:multiLevelType w:val="multilevel"/>
    <w:tmpl w:val="E6968FB6"/>
    <w:lvl w:ilvl="0">
      <w:start w:val="14"/>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540D332A"/>
    <w:multiLevelType w:val="multilevel"/>
    <w:tmpl w:val="22E63BBC"/>
    <w:lvl w:ilvl="0">
      <w:start w:val="6"/>
      <w:numFmt w:val="decimal"/>
      <w:lvlText w:val="%1"/>
      <w:lvlJc w:val="left"/>
      <w:pPr>
        <w:tabs>
          <w:tab w:val="num" w:pos="0"/>
        </w:tabs>
        <w:ind w:left="525" w:hanging="525"/>
      </w:pPr>
      <w:rPr>
        <w:b w:val="0"/>
      </w:rPr>
    </w:lvl>
    <w:lvl w:ilvl="1">
      <w:start w:val="2"/>
      <w:numFmt w:val="decimal"/>
      <w:lvlText w:val="%1.%2"/>
      <w:lvlJc w:val="left"/>
      <w:pPr>
        <w:tabs>
          <w:tab w:val="num" w:pos="0"/>
        </w:tabs>
        <w:ind w:left="525" w:hanging="525"/>
      </w:pPr>
      <w:rPr>
        <w:b w:val="0"/>
      </w:rPr>
    </w:lvl>
    <w:lvl w:ilvl="2">
      <w:start w:val="3"/>
      <w:numFmt w:val="decimal"/>
      <w:lvlText w:val="%1.%2.%3"/>
      <w:lvlJc w:val="left"/>
      <w:pPr>
        <w:tabs>
          <w:tab w:val="num" w:pos="0"/>
        </w:tabs>
        <w:ind w:left="720" w:hanging="720"/>
      </w:pPr>
      <w:rPr>
        <w:b w:val="0"/>
      </w:rPr>
    </w:lvl>
    <w:lvl w:ilvl="3">
      <w:start w:val="1"/>
      <w:numFmt w:val="decimal"/>
      <w:lvlText w:val="%1.%2.%3.%4"/>
      <w:lvlJc w:val="left"/>
      <w:pPr>
        <w:tabs>
          <w:tab w:val="num" w:pos="0"/>
        </w:tabs>
        <w:ind w:left="1080" w:hanging="108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440" w:hanging="144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800" w:hanging="1800"/>
      </w:pPr>
      <w:rPr>
        <w:b w:val="0"/>
      </w:rPr>
    </w:lvl>
    <w:lvl w:ilvl="8">
      <w:start w:val="1"/>
      <w:numFmt w:val="decimal"/>
      <w:lvlText w:val="%1.%2.%3.%4.%5.%6.%7.%8.%9"/>
      <w:lvlJc w:val="left"/>
      <w:pPr>
        <w:tabs>
          <w:tab w:val="num" w:pos="0"/>
        </w:tabs>
        <w:ind w:left="1800" w:hanging="1800"/>
      </w:pPr>
      <w:rPr>
        <w:b w:val="0"/>
      </w:rPr>
    </w:lvl>
  </w:abstractNum>
  <w:abstractNum w:abstractNumId="31" w15:restartNumberingAfterBreak="0">
    <w:nsid w:val="54B30E44"/>
    <w:multiLevelType w:val="multilevel"/>
    <w:tmpl w:val="CE50662E"/>
    <w:lvl w:ilvl="0">
      <w:start w:val="1"/>
      <w:numFmt w:val="decimal"/>
      <w:lvlText w:val="%1."/>
      <w:lvlJc w:val="left"/>
      <w:pPr>
        <w:tabs>
          <w:tab w:val="num" w:pos="0"/>
        </w:tabs>
        <w:ind w:left="786"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55567DD0"/>
    <w:multiLevelType w:val="multilevel"/>
    <w:tmpl w:val="F2A094A2"/>
    <w:lvl w:ilvl="0">
      <w:start w:val="1"/>
      <w:numFmt w:val="decimal"/>
      <w:lvlText w:val="%1."/>
      <w:lvlJc w:val="left"/>
      <w:pPr>
        <w:tabs>
          <w:tab w:val="num" w:pos="0"/>
        </w:tabs>
        <w:ind w:left="1069"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5B790664"/>
    <w:multiLevelType w:val="multilevel"/>
    <w:tmpl w:val="CF8827B2"/>
    <w:lvl w:ilvl="0">
      <w:start w:val="1"/>
      <w:numFmt w:val="decimal"/>
      <w:lvlText w:val="%1."/>
      <w:lvlJc w:val="left"/>
      <w:pPr>
        <w:tabs>
          <w:tab w:val="num" w:pos="0"/>
        </w:tabs>
        <w:ind w:left="720" w:hanging="360"/>
      </w:pPr>
      <w:rPr>
        <w:b/>
        <w:bCs w:val="0"/>
        <w:sz w:val="20"/>
        <w:szCs w:val="20"/>
      </w:rPr>
    </w:lvl>
    <w:lvl w:ilvl="1">
      <w:start w:val="1"/>
      <w:numFmt w:val="decimal"/>
      <w:lvlText w:val="%1.%2."/>
      <w:lvlJc w:val="left"/>
      <w:pPr>
        <w:tabs>
          <w:tab w:val="num" w:pos="0"/>
        </w:tabs>
        <w:ind w:left="846" w:hanging="420"/>
      </w:pPr>
      <w:rPr>
        <w:b/>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440" w:hanging="108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1800" w:hanging="1440"/>
      </w:pPr>
      <w:rPr>
        <w:b/>
      </w:rPr>
    </w:lvl>
  </w:abstractNum>
  <w:abstractNum w:abstractNumId="34" w15:restartNumberingAfterBreak="0">
    <w:nsid w:val="5CAE4867"/>
    <w:multiLevelType w:val="multilevel"/>
    <w:tmpl w:val="908CE4B2"/>
    <w:lvl w:ilvl="0">
      <w:start w:val="1"/>
      <w:numFmt w:val="decimal"/>
      <w:lvlText w:val="%1."/>
      <w:lvlJc w:val="left"/>
      <w:pPr>
        <w:tabs>
          <w:tab w:val="num" w:pos="0"/>
        </w:tabs>
        <w:ind w:left="720" w:hanging="360"/>
      </w:pPr>
      <w:rPr>
        <w:rFonts w:ascii="Verdana" w:hAnsi="Verdana"/>
        <w:b/>
        <w:bCs w:val="0"/>
        <w:sz w:val="20"/>
        <w:szCs w:val="20"/>
      </w:rPr>
    </w:lvl>
    <w:lvl w:ilvl="1">
      <w:start w:val="1"/>
      <w:numFmt w:val="decimal"/>
      <w:lvlText w:val="%1.%2."/>
      <w:lvlJc w:val="left"/>
      <w:pPr>
        <w:tabs>
          <w:tab w:val="num" w:pos="0"/>
        </w:tabs>
        <w:ind w:left="846" w:hanging="420"/>
      </w:pPr>
      <w:rPr>
        <w:b/>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440" w:hanging="108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1800" w:hanging="1440"/>
      </w:pPr>
      <w:rPr>
        <w:b/>
      </w:rPr>
    </w:lvl>
  </w:abstractNum>
  <w:abstractNum w:abstractNumId="35" w15:restartNumberingAfterBreak="0">
    <w:nsid w:val="5DB9534D"/>
    <w:multiLevelType w:val="multilevel"/>
    <w:tmpl w:val="12D00EA4"/>
    <w:lvl w:ilvl="0">
      <w:start w:val="1"/>
      <w:numFmt w:val="decimal"/>
      <w:lvlText w:val="%1."/>
      <w:lvlJc w:val="left"/>
      <w:pPr>
        <w:tabs>
          <w:tab w:val="num" w:pos="0"/>
        </w:tabs>
        <w:ind w:left="705" w:hanging="705"/>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6" w15:restartNumberingAfterBreak="0">
    <w:nsid w:val="5F476101"/>
    <w:multiLevelType w:val="multilevel"/>
    <w:tmpl w:val="3CA4B556"/>
    <w:lvl w:ilvl="0">
      <w:start w:val="6"/>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37" w15:restartNumberingAfterBreak="0">
    <w:nsid w:val="618752C1"/>
    <w:multiLevelType w:val="multilevel"/>
    <w:tmpl w:val="ECFC0CEE"/>
    <w:lvl w:ilvl="0">
      <w:start w:val="1"/>
      <w:numFmt w:val="decimal"/>
      <w:lvlText w:val="%1."/>
      <w:lvlJc w:val="left"/>
      <w:pPr>
        <w:tabs>
          <w:tab w:val="num" w:pos="0"/>
        </w:tabs>
        <w:ind w:left="360" w:hanging="36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8" w15:restartNumberingAfterBreak="0">
    <w:nsid w:val="675F0306"/>
    <w:multiLevelType w:val="multilevel"/>
    <w:tmpl w:val="4448D442"/>
    <w:lvl w:ilvl="0">
      <w:start w:val="1"/>
      <w:numFmt w:val="decimal"/>
      <w:lvlText w:val="%1."/>
      <w:lvlJc w:val="left"/>
      <w:pPr>
        <w:tabs>
          <w:tab w:val="num" w:pos="0"/>
        </w:tabs>
        <w:ind w:left="746" w:hanging="360"/>
      </w:pPr>
    </w:lvl>
    <w:lvl w:ilvl="1">
      <w:start w:val="1"/>
      <w:numFmt w:val="lowerLetter"/>
      <w:lvlText w:val="%2."/>
      <w:lvlJc w:val="left"/>
      <w:pPr>
        <w:tabs>
          <w:tab w:val="num" w:pos="0"/>
        </w:tabs>
        <w:ind w:left="1466" w:hanging="360"/>
      </w:pPr>
    </w:lvl>
    <w:lvl w:ilvl="2">
      <w:start w:val="1"/>
      <w:numFmt w:val="lowerRoman"/>
      <w:lvlText w:val="%3."/>
      <w:lvlJc w:val="right"/>
      <w:pPr>
        <w:tabs>
          <w:tab w:val="num" w:pos="0"/>
        </w:tabs>
        <w:ind w:left="2186" w:hanging="180"/>
      </w:pPr>
    </w:lvl>
    <w:lvl w:ilvl="3">
      <w:start w:val="1"/>
      <w:numFmt w:val="decimal"/>
      <w:lvlText w:val="%4."/>
      <w:lvlJc w:val="left"/>
      <w:pPr>
        <w:tabs>
          <w:tab w:val="num" w:pos="0"/>
        </w:tabs>
        <w:ind w:left="2906" w:hanging="360"/>
      </w:pPr>
    </w:lvl>
    <w:lvl w:ilvl="4">
      <w:start w:val="1"/>
      <w:numFmt w:val="lowerLetter"/>
      <w:lvlText w:val="%5."/>
      <w:lvlJc w:val="left"/>
      <w:pPr>
        <w:tabs>
          <w:tab w:val="num" w:pos="0"/>
        </w:tabs>
        <w:ind w:left="3626" w:hanging="360"/>
      </w:pPr>
    </w:lvl>
    <w:lvl w:ilvl="5">
      <w:start w:val="1"/>
      <w:numFmt w:val="lowerRoman"/>
      <w:lvlText w:val="%6."/>
      <w:lvlJc w:val="right"/>
      <w:pPr>
        <w:tabs>
          <w:tab w:val="num" w:pos="0"/>
        </w:tabs>
        <w:ind w:left="4346" w:hanging="180"/>
      </w:pPr>
    </w:lvl>
    <w:lvl w:ilvl="6">
      <w:start w:val="1"/>
      <w:numFmt w:val="decimal"/>
      <w:lvlText w:val="%7."/>
      <w:lvlJc w:val="left"/>
      <w:pPr>
        <w:tabs>
          <w:tab w:val="num" w:pos="0"/>
        </w:tabs>
        <w:ind w:left="5066" w:hanging="360"/>
      </w:pPr>
    </w:lvl>
    <w:lvl w:ilvl="7">
      <w:start w:val="1"/>
      <w:numFmt w:val="lowerLetter"/>
      <w:lvlText w:val="%8."/>
      <w:lvlJc w:val="left"/>
      <w:pPr>
        <w:tabs>
          <w:tab w:val="num" w:pos="0"/>
        </w:tabs>
        <w:ind w:left="5786" w:hanging="360"/>
      </w:pPr>
    </w:lvl>
    <w:lvl w:ilvl="8">
      <w:start w:val="1"/>
      <w:numFmt w:val="lowerRoman"/>
      <w:lvlText w:val="%9."/>
      <w:lvlJc w:val="right"/>
      <w:pPr>
        <w:tabs>
          <w:tab w:val="num" w:pos="0"/>
        </w:tabs>
        <w:ind w:left="6506" w:hanging="180"/>
      </w:pPr>
    </w:lvl>
  </w:abstractNum>
  <w:abstractNum w:abstractNumId="39" w15:restartNumberingAfterBreak="0">
    <w:nsid w:val="67B311D1"/>
    <w:multiLevelType w:val="multilevel"/>
    <w:tmpl w:val="70F4BC72"/>
    <w:lvl w:ilvl="0">
      <w:start w:val="6"/>
      <w:numFmt w:val="decimal"/>
      <w:lvlText w:val="%1"/>
      <w:lvlJc w:val="left"/>
      <w:pPr>
        <w:tabs>
          <w:tab w:val="num" w:pos="0"/>
        </w:tabs>
        <w:ind w:left="525" w:hanging="525"/>
      </w:pPr>
      <w:rPr>
        <w:b w:val="0"/>
      </w:rPr>
    </w:lvl>
    <w:lvl w:ilvl="1">
      <w:start w:val="2"/>
      <w:numFmt w:val="decimal"/>
      <w:lvlText w:val="%1.%2"/>
      <w:lvlJc w:val="left"/>
      <w:pPr>
        <w:tabs>
          <w:tab w:val="num" w:pos="0"/>
        </w:tabs>
        <w:ind w:left="525" w:hanging="525"/>
      </w:pPr>
      <w:rPr>
        <w:b w:val="0"/>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1080" w:hanging="108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440" w:hanging="144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800" w:hanging="1800"/>
      </w:pPr>
      <w:rPr>
        <w:b w:val="0"/>
      </w:rPr>
    </w:lvl>
    <w:lvl w:ilvl="8">
      <w:start w:val="1"/>
      <w:numFmt w:val="decimal"/>
      <w:lvlText w:val="%1.%2.%3.%4.%5.%6.%7.%8.%9"/>
      <w:lvlJc w:val="left"/>
      <w:pPr>
        <w:tabs>
          <w:tab w:val="num" w:pos="0"/>
        </w:tabs>
        <w:ind w:left="1800" w:hanging="1800"/>
      </w:pPr>
      <w:rPr>
        <w:b w:val="0"/>
      </w:rPr>
    </w:lvl>
  </w:abstractNum>
  <w:abstractNum w:abstractNumId="40" w15:restartNumberingAfterBreak="0">
    <w:nsid w:val="6949633A"/>
    <w:multiLevelType w:val="multilevel"/>
    <w:tmpl w:val="041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1" w15:restartNumberingAfterBreak="0">
    <w:nsid w:val="6A580B4D"/>
    <w:multiLevelType w:val="multilevel"/>
    <w:tmpl w:val="93885FF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6C361C01"/>
    <w:multiLevelType w:val="multilevel"/>
    <w:tmpl w:val="1BC6BAA2"/>
    <w:lvl w:ilvl="0">
      <w:start w:val="1"/>
      <w:numFmt w:val="upp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3"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44" w15:restartNumberingAfterBreak="0">
    <w:nsid w:val="753C53AB"/>
    <w:multiLevelType w:val="multilevel"/>
    <w:tmpl w:val="3ADA2456"/>
    <w:lvl w:ilvl="0">
      <w:start w:val="1"/>
      <w:numFmt w:val="bullet"/>
      <w:lvlText w:val=""/>
      <w:lvlJc w:val="left"/>
      <w:pPr>
        <w:tabs>
          <w:tab w:val="num" w:pos="0"/>
        </w:tabs>
        <w:ind w:left="1758" w:hanging="360"/>
      </w:pPr>
      <w:rPr>
        <w:rFonts w:ascii="Symbol" w:hAnsi="Symbol" w:cs="Symbol" w:hint="default"/>
      </w:rPr>
    </w:lvl>
    <w:lvl w:ilvl="1">
      <w:start w:val="1"/>
      <w:numFmt w:val="bullet"/>
      <w:lvlText w:val="o"/>
      <w:lvlJc w:val="left"/>
      <w:pPr>
        <w:tabs>
          <w:tab w:val="num" w:pos="0"/>
        </w:tabs>
        <w:ind w:left="2478" w:hanging="360"/>
      </w:pPr>
      <w:rPr>
        <w:rFonts w:ascii="Courier New" w:hAnsi="Courier New" w:cs="Courier New" w:hint="default"/>
      </w:rPr>
    </w:lvl>
    <w:lvl w:ilvl="2">
      <w:start w:val="1"/>
      <w:numFmt w:val="bullet"/>
      <w:lvlText w:val=""/>
      <w:lvlJc w:val="left"/>
      <w:pPr>
        <w:tabs>
          <w:tab w:val="num" w:pos="0"/>
        </w:tabs>
        <w:ind w:left="3198" w:hanging="360"/>
      </w:pPr>
      <w:rPr>
        <w:rFonts w:ascii="Wingdings" w:hAnsi="Wingdings" w:cs="Wingdings" w:hint="default"/>
      </w:rPr>
    </w:lvl>
    <w:lvl w:ilvl="3">
      <w:start w:val="1"/>
      <w:numFmt w:val="bullet"/>
      <w:lvlText w:val=""/>
      <w:lvlJc w:val="left"/>
      <w:pPr>
        <w:tabs>
          <w:tab w:val="num" w:pos="0"/>
        </w:tabs>
        <w:ind w:left="3918" w:hanging="360"/>
      </w:pPr>
      <w:rPr>
        <w:rFonts w:ascii="Symbol" w:hAnsi="Symbol" w:cs="Symbol" w:hint="default"/>
      </w:rPr>
    </w:lvl>
    <w:lvl w:ilvl="4">
      <w:start w:val="1"/>
      <w:numFmt w:val="bullet"/>
      <w:lvlText w:val="o"/>
      <w:lvlJc w:val="left"/>
      <w:pPr>
        <w:tabs>
          <w:tab w:val="num" w:pos="0"/>
        </w:tabs>
        <w:ind w:left="4638" w:hanging="360"/>
      </w:pPr>
      <w:rPr>
        <w:rFonts w:ascii="Courier New" w:hAnsi="Courier New" w:cs="Courier New" w:hint="default"/>
      </w:rPr>
    </w:lvl>
    <w:lvl w:ilvl="5">
      <w:start w:val="1"/>
      <w:numFmt w:val="bullet"/>
      <w:lvlText w:val=""/>
      <w:lvlJc w:val="left"/>
      <w:pPr>
        <w:tabs>
          <w:tab w:val="num" w:pos="0"/>
        </w:tabs>
        <w:ind w:left="5358" w:hanging="360"/>
      </w:pPr>
      <w:rPr>
        <w:rFonts w:ascii="Wingdings" w:hAnsi="Wingdings" w:cs="Wingdings" w:hint="default"/>
      </w:rPr>
    </w:lvl>
    <w:lvl w:ilvl="6">
      <w:start w:val="1"/>
      <w:numFmt w:val="bullet"/>
      <w:lvlText w:val=""/>
      <w:lvlJc w:val="left"/>
      <w:pPr>
        <w:tabs>
          <w:tab w:val="num" w:pos="0"/>
        </w:tabs>
        <w:ind w:left="6078" w:hanging="360"/>
      </w:pPr>
      <w:rPr>
        <w:rFonts w:ascii="Symbol" w:hAnsi="Symbol" w:cs="Symbol" w:hint="default"/>
      </w:rPr>
    </w:lvl>
    <w:lvl w:ilvl="7">
      <w:start w:val="1"/>
      <w:numFmt w:val="bullet"/>
      <w:lvlText w:val="o"/>
      <w:lvlJc w:val="left"/>
      <w:pPr>
        <w:tabs>
          <w:tab w:val="num" w:pos="0"/>
        </w:tabs>
        <w:ind w:left="6798" w:hanging="360"/>
      </w:pPr>
      <w:rPr>
        <w:rFonts w:ascii="Courier New" w:hAnsi="Courier New" w:cs="Courier New" w:hint="default"/>
      </w:rPr>
    </w:lvl>
    <w:lvl w:ilvl="8">
      <w:start w:val="1"/>
      <w:numFmt w:val="bullet"/>
      <w:lvlText w:val=""/>
      <w:lvlJc w:val="left"/>
      <w:pPr>
        <w:tabs>
          <w:tab w:val="num" w:pos="0"/>
        </w:tabs>
        <w:ind w:left="7518" w:hanging="360"/>
      </w:pPr>
      <w:rPr>
        <w:rFonts w:ascii="Wingdings" w:hAnsi="Wingdings" w:cs="Wingdings" w:hint="default"/>
      </w:rPr>
    </w:lvl>
  </w:abstractNum>
  <w:abstractNum w:abstractNumId="45" w15:restartNumberingAfterBreak="0">
    <w:nsid w:val="75C14DF6"/>
    <w:multiLevelType w:val="multilevel"/>
    <w:tmpl w:val="14DC90FA"/>
    <w:lvl w:ilvl="0">
      <w:start w:val="1"/>
      <w:numFmt w:val="lowerLetter"/>
      <w:lvlText w:val="%1."/>
      <w:lvlJc w:val="left"/>
      <w:pPr>
        <w:tabs>
          <w:tab w:val="num" w:pos="0"/>
        </w:tabs>
        <w:ind w:left="458" w:hanging="360"/>
      </w:pPr>
      <w:rPr>
        <w:rFonts w:ascii="Arial MT" w:eastAsia="Arial MT" w:hAnsi="Arial MT" w:cs="Arial MT"/>
        <w:spacing w:val="-1"/>
        <w:w w:val="100"/>
        <w:sz w:val="22"/>
        <w:szCs w:val="22"/>
        <w:lang w:val="pt-PT" w:eastAsia="en-US" w:bidi="ar-SA"/>
      </w:rPr>
    </w:lvl>
    <w:lvl w:ilvl="1">
      <w:numFmt w:val="bullet"/>
      <w:lvlText w:val=""/>
      <w:lvlJc w:val="left"/>
      <w:pPr>
        <w:tabs>
          <w:tab w:val="num" w:pos="0"/>
        </w:tabs>
        <w:ind w:left="1060" w:hanging="360"/>
      </w:pPr>
      <w:rPr>
        <w:rFonts w:ascii="Symbol" w:hAnsi="Symbol" w:cs="Symbol" w:hint="default"/>
        <w:lang w:val="pt-PT" w:eastAsia="en-US" w:bidi="ar-SA"/>
      </w:rPr>
    </w:lvl>
    <w:lvl w:ilvl="2">
      <w:numFmt w:val="bullet"/>
      <w:lvlText w:val=""/>
      <w:lvlJc w:val="left"/>
      <w:pPr>
        <w:tabs>
          <w:tab w:val="num" w:pos="0"/>
        </w:tabs>
        <w:ind w:left="1661" w:hanging="360"/>
      </w:pPr>
      <w:rPr>
        <w:rFonts w:ascii="Symbol" w:hAnsi="Symbol" w:cs="Symbol" w:hint="default"/>
        <w:lang w:val="pt-PT" w:eastAsia="en-US" w:bidi="ar-SA"/>
      </w:rPr>
    </w:lvl>
    <w:lvl w:ilvl="3">
      <w:numFmt w:val="bullet"/>
      <w:lvlText w:val=""/>
      <w:lvlJc w:val="left"/>
      <w:pPr>
        <w:tabs>
          <w:tab w:val="num" w:pos="0"/>
        </w:tabs>
        <w:ind w:left="2262" w:hanging="360"/>
      </w:pPr>
      <w:rPr>
        <w:rFonts w:ascii="Symbol" w:hAnsi="Symbol" w:cs="Symbol" w:hint="default"/>
        <w:lang w:val="pt-PT" w:eastAsia="en-US" w:bidi="ar-SA"/>
      </w:rPr>
    </w:lvl>
    <w:lvl w:ilvl="4">
      <w:numFmt w:val="bullet"/>
      <w:lvlText w:val=""/>
      <w:lvlJc w:val="left"/>
      <w:pPr>
        <w:tabs>
          <w:tab w:val="num" w:pos="0"/>
        </w:tabs>
        <w:ind w:left="2863" w:hanging="360"/>
      </w:pPr>
      <w:rPr>
        <w:rFonts w:ascii="Symbol" w:hAnsi="Symbol" w:cs="Symbol" w:hint="default"/>
        <w:lang w:val="pt-PT" w:eastAsia="en-US" w:bidi="ar-SA"/>
      </w:rPr>
    </w:lvl>
    <w:lvl w:ilvl="5">
      <w:numFmt w:val="bullet"/>
      <w:lvlText w:val=""/>
      <w:lvlJc w:val="left"/>
      <w:pPr>
        <w:tabs>
          <w:tab w:val="num" w:pos="0"/>
        </w:tabs>
        <w:ind w:left="3464" w:hanging="360"/>
      </w:pPr>
      <w:rPr>
        <w:rFonts w:ascii="Symbol" w:hAnsi="Symbol" w:cs="Symbol" w:hint="default"/>
        <w:lang w:val="pt-PT" w:eastAsia="en-US" w:bidi="ar-SA"/>
      </w:rPr>
    </w:lvl>
    <w:lvl w:ilvl="6">
      <w:numFmt w:val="bullet"/>
      <w:lvlText w:val=""/>
      <w:lvlJc w:val="left"/>
      <w:pPr>
        <w:tabs>
          <w:tab w:val="num" w:pos="0"/>
        </w:tabs>
        <w:ind w:left="4065" w:hanging="360"/>
      </w:pPr>
      <w:rPr>
        <w:rFonts w:ascii="Symbol" w:hAnsi="Symbol" w:cs="Symbol" w:hint="default"/>
        <w:lang w:val="pt-PT" w:eastAsia="en-US" w:bidi="ar-SA"/>
      </w:rPr>
    </w:lvl>
    <w:lvl w:ilvl="7">
      <w:numFmt w:val="bullet"/>
      <w:lvlText w:val=""/>
      <w:lvlJc w:val="left"/>
      <w:pPr>
        <w:tabs>
          <w:tab w:val="num" w:pos="0"/>
        </w:tabs>
        <w:ind w:left="4666" w:hanging="360"/>
      </w:pPr>
      <w:rPr>
        <w:rFonts w:ascii="Symbol" w:hAnsi="Symbol" w:cs="Symbol" w:hint="default"/>
        <w:lang w:val="pt-PT" w:eastAsia="en-US" w:bidi="ar-SA"/>
      </w:rPr>
    </w:lvl>
    <w:lvl w:ilvl="8">
      <w:numFmt w:val="bullet"/>
      <w:lvlText w:val=""/>
      <w:lvlJc w:val="left"/>
      <w:pPr>
        <w:tabs>
          <w:tab w:val="num" w:pos="0"/>
        </w:tabs>
        <w:ind w:left="5267" w:hanging="360"/>
      </w:pPr>
      <w:rPr>
        <w:rFonts w:ascii="Symbol" w:hAnsi="Symbol" w:cs="Symbol" w:hint="default"/>
        <w:lang w:val="pt-PT" w:eastAsia="en-US" w:bidi="ar-SA"/>
      </w:rPr>
    </w:lvl>
  </w:abstractNum>
  <w:abstractNum w:abstractNumId="46" w15:restartNumberingAfterBreak="0">
    <w:nsid w:val="783429BA"/>
    <w:multiLevelType w:val="multilevel"/>
    <w:tmpl w:val="DC80C578"/>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7" w15:restartNumberingAfterBreak="0">
    <w:nsid w:val="78D43C65"/>
    <w:multiLevelType w:val="multilevel"/>
    <w:tmpl w:val="7766F41A"/>
    <w:lvl w:ilvl="0">
      <w:start w:val="1"/>
      <w:numFmt w:val="lowerLetter"/>
      <w:lvlText w:val="%1."/>
      <w:lvlJc w:val="left"/>
      <w:pPr>
        <w:tabs>
          <w:tab w:val="num" w:pos="0"/>
        </w:tabs>
        <w:ind w:left="458" w:hanging="360"/>
      </w:pPr>
      <w:rPr>
        <w:rFonts w:ascii="Times New Roman" w:eastAsia="Times New Roman" w:hAnsi="Times New Roman" w:cs="Times New Roman"/>
        <w:w w:val="100"/>
        <w:sz w:val="22"/>
        <w:szCs w:val="22"/>
        <w:lang w:val="pt-PT" w:eastAsia="en-US" w:bidi="ar-SA"/>
      </w:rPr>
    </w:lvl>
    <w:lvl w:ilvl="1">
      <w:numFmt w:val="bullet"/>
      <w:lvlText w:val=""/>
      <w:lvlJc w:val="left"/>
      <w:pPr>
        <w:tabs>
          <w:tab w:val="num" w:pos="0"/>
        </w:tabs>
        <w:ind w:left="1060" w:hanging="360"/>
      </w:pPr>
      <w:rPr>
        <w:rFonts w:ascii="Symbol" w:hAnsi="Symbol" w:cs="Symbol" w:hint="default"/>
        <w:lang w:val="pt-PT" w:eastAsia="en-US" w:bidi="ar-SA"/>
      </w:rPr>
    </w:lvl>
    <w:lvl w:ilvl="2">
      <w:numFmt w:val="bullet"/>
      <w:lvlText w:val=""/>
      <w:lvlJc w:val="left"/>
      <w:pPr>
        <w:tabs>
          <w:tab w:val="num" w:pos="0"/>
        </w:tabs>
        <w:ind w:left="1661" w:hanging="360"/>
      </w:pPr>
      <w:rPr>
        <w:rFonts w:ascii="Symbol" w:hAnsi="Symbol" w:cs="Symbol" w:hint="default"/>
        <w:lang w:val="pt-PT" w:eastAsia="en-US" w:bidi="ar-SA"/>
      </w:rPr>
    </w:lvl>
    <w:lvl w:ilvl="3">
      <w:numFmt w:val="bullet"/>
      <w:lvlText w:val=""/>
      <w:lvlJc w:val="left"/>
      <w:pPr>
        <w:tabs>
          <w:tab w:val="num" w:pos="0"/>
        </w:tabs>
        <w:ind w:left="2262" w:hanging="360"/>
      </w:pPr>
      <w:rPr>
        <w:rFonts w:ascii="Symbol" w:hAnsi="Symbol" w:cs="Symbol" w:hint="default"/>
        <w:lang w:val="pt-PT" w:eastAsia="en-US" w:bidi="ar-SA"/>
      </w:rPr>
    </w:lvl>
    <w:lvl w:ilvl="4">
      <w:numFmt w:val="bullet"/>
      <w:lvlText w:val=""/>
      <w:lvlJc w:val="left"/>
      <w:pPr>
        <w:tabs>
          <w:tab w:val="num" w:pos="0"/>
        </w:tabs>
        <w:ind w:left="2863" w:hanging="360"/>
      </w:pPr>
      <w:rPr>
        <w:rFonts w:ascii="Symbol" w:hAnsi="Symbol" w:cs="Symbol" w:hint="default"/>
        <w:lang w:val="pt-PT" w:eastAsia="en-US" w:bidi="ar-SA"/>
      </w:rPr>
    </w:lvl>
    <w:lvl w:ilvl="5">
      <w:numFmt w:val="bullet"/>
      <w:lvlText w:val=""/>
      <w:lvlJc w:val="left"/>
      <w:pPr>
        <w:tabs>
          <w:tab w:val="num" w:pos="0"/>
        </w:tabs>
        <w:ind w:left="3464" w:hanging="360"/>
      </w:pPr>
      <w:rPr>
        <w:rFonts w:ascii="Symbol" w:hAnsi="Symbol" w:cs="Symbol" w:hint="default"/>
        <w:lang w:val="pt-PT" w:eastAsia="en-US" w:bidi="ar-SA"/>
      </w:rPr>
    </w:lvl>
    <w:lvl w:ilvl="6">
      <w:numFmt w:val="bullet"/>
      <w:lvlText w:val=""/>
      <w:lvlJc w:val="left"/>
      <w:pPr>
        <w:tabs>
          <w:tab w:val="num" w:pos="0"/>
        </w:tabs>
        <w:ind w:left="4065" w:hanging="360"/>
      </w:pPr>
      <w:rPr>
        <w:rFonts w:ascii="Symbol" w:hAnsi="Symbol" w:cs="Symbol" w:hint="default"/>
        <w:lang w:val="pt-PT" w:eastAsia="en-US" w:bidi="ar-SA"/>
      </w:rPr>
    </w:lvl>
    <w:lvl w:ilvl="7">
      <w:numFmt w:val="bullet"/>
      <w:lvlText w:val=""/>
      <w:lvlJc w:val="left"/>
      <w:pPr>
        <w:tabs>
          <w:tab w:val="num" w:pos="0"/>
        </w:tabs>
        <w:ind w:left="4666" w:hanging="360"/>
      </w:pPr>
      <w:rPr>
        <w:rFonts w:ascii="Symbol" w:hAnsi="Symbol" w:cs="Symbol" w:hint="default"/>
        <w:lang w:val="pt-PT" w:eastAsia="en-US" w:bidi="ar-SA"/>
      </w:rPr>
    </w:lvl>
    <w:lvl w:ilvl="8">
      <w:numFmt w:val="bullet"/>
      <w:lvlText w:val=""/>
      <w:lvlJc w:val="left"/>
      <w:pPr>
        <w:tabs>
          <w:tab w:val="num" w:pos="0"/>
        </w:tabs>
        <w:ind w:left="5267" w:hanging="360"/>
      </w:pPr>
      <w:rPr>
        <w:rFonts w:ascii="Symbol" w:hAnsi="Symbol" w:cs="Symbol" w:hint="default"/>
        <w:lang w:val="pt-PT" w:eastAsia="en-US" w:bidi="ar-SA"/>
      </w:rPr>
    </w:lvl>
  </w:abstractNum>
  <w:abstractNum w:abstractNumId="48" w15:restartNumberingAfterBreak="0">
    <w:nsid w:val="7B8C6E90"/>
    <w:multiLevelType w:val="multilevel"/>
    <w:tmpl w:val="A1D4F40E"/>
    <w:lvl w:ilvl="0">
      <w:start w:val="6"/>
      <w:numFmt w:val="decimal"/>
      <w:lvlText w:val="%1."/>
      <w:lvlJc w:val="left"/>
      <w:pPr>
        <w:tabs>
          <w:tab w:val="num" w:pos="0"/>
        </w:tabs>
        <w:ind w:left="585" w:hanging="585"/>
      </w:pPr>
      <w:rPr>
        <w:b w:val="0"/>
      </w:rPr>
    </w:lvl>
    <w:lvl w:ilvl="1">
      <w:start w:val="2"/>
      <w:numFmt w:val="decimal"/>
      <w:lvlText w:val="%1.%2."/>
      <w:lvlJc w:val="left"/>
      <w:pPr>
        <w:tabs>
          <w:tab w:val="num" w:pos="0"/>
        </w:tabs>
        <w:ind w:left="720" w:hanging="720"/>
      </w:pPr>
      <w:rPr>
        <w:b w:val="0"/>
      </w:rPr>
    </w:lvl>
    <w:lvl w:ilvl="2">
      <w:start w:val="2"/>
      <w:numFmt w:val="decimal"/>
      <w:lvlText w:val="%1.%2.%3."/>
      <w:lvlJc w:val="left"/>
      <w:pPr>
        <w:tabs>
          <w:tab w:val="num" w:pos="0"/>
        </w:tabs>
        <w:ind w:left="720" w:hanging="720"/>
      </w:pPr>
      <w:rPr>
        <w:b w:val="0"/>
      </w:rPr>
    </w:lvl>
    <w:lvl w:ilvl="3">
      <w:start w:val="1"/>
      <w:numFmt w:val="decimal"/>
      <w:lvlText w:val="%1.%2.%3.%4."/>
      <w:lvlJc w:val="left"/>
      <w:pPr>
        <w:tabs>
          <w:tab w:val="num" w:pos="0"/>
        </w:tabs>
        <w:ind w:left="1080" w:hanging="108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440" w:hanging="144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800" w:hanging="1800"/>
      </w:pPr>
      <w:rPr>
        <w:b w:val="0"/>
      </w:rPr>
    </w:lvl>
    <w:lvl w:ilvl="8">
      <w:start w:val="1"/>
      <w:numFmt w:val="decimal"/>
      <w:lvlText w:val="%1.%2.%3.%4.%5.%6.%7.%8.%9."/>
      <w:lvlJc w:val="left"/>
      <w:pPr>
        <w:tabs>
          <w:tab w:val="num" w:pos="0"/>
        </w:tabs>
        <w:ind w:left="2160" w:hanging="2160"/>
      </w:pPr>
      <w:rPr>
        <w:b w:val="0"/>
      </w:rPr>
    </w:lvl>
  </w:abstractNum>
  <w:abstractNum w:abstractNumId="49" w15:restartNumberingAfterBreak="0">
    <w:nsid w:val="7C1F08BB"/>
    <w:multiLevelType w:val="multilevel"/>
    <w:tmpl w:val="343674B6"/>
    <w:lvl w:ilvl="0">
      <w:start w:val="1"/>
      <w:numFmt w:val="decimal"/>
      <w:lvlText w:val="%1."/>
      <w:lvlJc w:val="left"/>
      <w:pPr>
        <w:tabs>
          <w:tab w:val="num" w:pos="0"/>
        </w:tabs>
        <w:ind w:left="360" w:hanging="360"/>
      </w:pPr>
      <w:rPr>
        <w:rFonts w:ascii="Arial" w:hAnsi="Arial" w:cs="Arial"/>
        <w:sz w:val="20"/>
        <w:szCs w:val="20"/>
      </w:rPr>
    </w:lvl>
    <w:lvl w:ilvl="1">
      <w:start w:val="1"/>
      <w:numFmt w:val="decimal"/>
      <w:lvlText w:val="%1.%2."/>
      <w:lvlJc w:val="left"/>
      <w:pPr>
        <w:tabs>
          <w:tab w:val="num" w:pos="0"/>
        </w:tabs>
        <w:ind w:left="792" w:hanging="432"/>
      </w:pPr>
      <w:rPr>
        <w:rFonts w:ascii="Arial" w:hAnsi="Arial" w:cs="Arial"/>
      </w:rPr>
    </w:lvl>
    <w:lvl w:ilvl="2">
      <w:start w:val="1"/>
      <w:numFmt w:val="decimal"/>
      <w:lvlText w:val="%1.%2.%3."/>
      <w:lvlJc w:val="left"/>
      <w:pPr>
        <w:tabs>
          <w:tab w:val="num" w:pos="0"/>
        </w:tabs>
        <w:ind w:left="1224" w:hanging="504"/>
      </w:pPr>
      <w:rPr>
        <w:rFonts w:ascii="Arial" w:hAnsi="Arial" w:cs="Arial"/>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50605682">
    <w:abstractNumId w:val="43"/>
    <w:lvlOverride w:ilvl="0">
      <w:startOverride w:val="5"/>
    </w:lvlOverride>
  </w:num>
  <w:num w:numId="2" w16cid:durableId="97723155">
    <w:abstractNumId w:val="38"/>
  </w:num>
  <w:num w:numId="3" w16cid:durableId="369303931">
    <w:abstractNumId w:val="12"/>
  </w:num>
  <w:num w:numId="4" w16cid:durableId="1064722784">
    <w:abstractNumId w:val="28"/>
  </w:num>
  <w:num w:numId="5" w16cid:durableId="1287202712">
    <w:abstractNumId w:val="17"/>
  </w:num>
  <w:num w:numId="6" w16cid:durableId="89552513">
    <w:abstractNumId w:val="40"/>
  </w:num>
  <w:num w:numId="7" w16cid:durableId="538055218">
    <w:abstractNumId w:val="42"/>
  </w:num>
  <w:num w:numId="8" w16cid:durableId="1507554003">
    <w:abstractNumId w:val="4"/>
  </w:num>
  <w:num w:numId="9" w16cid:durableId="1865554118">
    <w:abstractNumId w:val="20"/>
  </w:num>
  <w:num w:numId="10" w16cid:durableId="555047069">
    <w:abstractNumId w:val="16"/>
  </w:num>
  <w:num w:numId="11" w16cid:durableId="1103455346">
    <w:abstractNumId w:val="15"/>
  </w:num>
  <w:num w:numId="12" w16cid:durableId="921838241">
    <w:abstractNumId w:val="14"/>
  </w:num>
  <w:num w:numId="13" w16cid:durableId="422144664">
    <w:abstractNumId w:val="35"/>
  </w:num>
  <w:num w:numId="14" w16cid:durableId="703823304">
    <w:abstractNumId w:val="11"/>
  </w:num>
  <w:num w:numId="15" w16cid:durableId="1257788118">
    <w:abstractNumId w:val="26"/>
  </w:num>
  <w:num w:numId="16" w16cid:durableId="918253775">
    <w:abstractNumId w:val="49"/>
  </w:num>
  <w:num w:numId="17" w16cid:durableId="343019705">
    <w:abstractNumId w:val="31"/>
  </w:num>
  <w:num w:numId="18" w16cid:durableId="1363746462">
    <w:abstractNumId w:val="33"/>
  </w:num>
  <w:num w:numId="19" w16cid:durableId="1732387894">
    <w:abstractNumId w:val="34"/>
  </w:num>
  <w:num w:numId="20" w16cid:durableId="274798010">
    <w:abstractNumId w:val="46"/>
  </w:num>
  <w:num w:numId="21" w16cid:durableId="72165326">
    <w:abstractNumId w:val="7"/>
  </w:num>
  <w:num w:numId="22" w16cid:durableId="1406219294">
    <w:abstractNumId w:val="5"/>
  </w:num>
  <w:num w:numId="23" w16cid:durableId="586038694">
    <w:abstractNumId w:val="9"/>
  </w:num>
  <w:num w:numId="24" w16cid:durableId="1069159545">
    <w:abstractNumId w:val="21"/>
  </w:num>
  <w:num w:numId="25" w16cid:durableId="1094280263">
    <w:abstractNumId w:val="27"/>
  </w:num>
  <w:num w:numId="26" w16cid:durableId="356587">
    <w:abstractNumId w:val="25"/>
  </w:num>
  <w:num w:numId="27" w16cid:durableId="1014575024">
    <w:abstractNumId w:val="47"/>
  </w:num>
  <w:num w:numId="28" w16cid:durableId="1349327070">
    <w:abstractNumId w:val="45"/>
  </w:num>
  <w:num w:numId="29" w16cid:durableId="805858372">
    <w:abstractNumId w:val="41"/>
  </w:num>
  <w:num w:numId="30" w16cid:durableId="1590505014">
    <w:abstractNumId w:val="8"/>
  </w:num>
  <w:num w:numId="31" w16cid:durableId="463357182">
    <w:abstractNumId w:val="29"/>
  </w:num>
  <w:num w:numId="32" w16cid:durableId="901523762">
    <w:abstractNumId w:val="37"/>
  </w:num>
  <w:num w:numId="33" w16cid:durableId="532307875">
    <w:abstractNumId w:val="19"/>
  </w:num>
  <w:num w:numId="34" w16cid:durableId="2091194078">
    <w:abstractNumId w:val="22"/>
  </w:num>
  <w:num w:numId="35" w16cid:durableId="557014530">
    <w:abstractNumId w:val="18"/>
  </w:num>
  <w:num w:numId="36" w16cid:durableId="43724895">
    <w:abstractNumId w:val="1"/>
  </w:num>
  <w:num w:numId="37" w16cid:durableId="1312254235">
    <w:abstractNumId w:val="2"/>
  </w:num>
  <w:num w:numId="38" w16cid:durableId="166600264">
    <w:abstractNumId w:val="24"/>
  </w:num>
  <w:num w:numId="39" w16cid:durableId="617837025">
    <w:abstractNumId w:val="10"/>
  </w:num>
  <w:num w:numId="40" w16cid:durableId="1527014210">
    <w:abstractNumId w:val="36"/>
  </w:num>
  <w:num w:numId="41" w16cid:durableId="809714945">
    <w:abstractNumId w:val="39"/>
  </w:num>
  <w:num w:numId="42" w16cid:durableId="1618490579">
    <w:abstractNumId w:val="48"/>
  </w:num>
  <w:num w:numId="43" w16cid:durableId="585580951">
    <w:abstractNumId w:val="30"/>
  </w:num>
  <w:num w:numId="44" w16cid:durableId="948395142">
    <w:abstractNumId w:val="13"/>
  </w:num>
  <w:num w:numId="45" w16cid:durableId="683635123">
    <w:abstractNumId w:val="32"/>
  </w:num>
  <w:num w:numId="46" w16cid:durableId="58478134">
    <w:abstractNumId w:val="44"/>
  </w:num>
  <w:num w:numId="47" w16cid:durableId="1430808655">
    <w:abstractNumId w:val="5"/>
    <w:lvlOverride w:ilvl="0">
      <w:startOverride w:val="1"/>
    </w:lvlOverride>
    <w:lvlOverride w:ilvl="1">
      <w:startOverride w:val="1"/>
    </w:lvlOverride>
  </w:num>
  <w:num w:numId="48" w16cid:durableId="1046875295">
    <w:abstractNumId w:val="3"/>
    <w:lvlOverride w:ilvl="0">
      <w:startOverride w:val="1"/>
    </w:lvlOverride>
  </w:num>
  <w:num w:numId="49" w16cid:durableId="2106802544">
    <w:abstractNumId w:val="3"/>
  </w:num>
  <w:num w:numId="50" w16cid:durableId="707217436">
    <w:abstractNumId w:val="23"/>
  </w:num>
  <w:num w:numId="51" w16cid:durableId="1476215545">
    <w:abstractNumId w:val="0"/>
  </w:num>
  <w:num w:numId="52" w16cid:durableId="274795745">
    <w:abstractNumId w:val="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6522C"/>
    <w:rsid w:val="00090518"/>
    <w:rsid w:val="000927D5"/>
    <w:rsid w:val="000A7DF1"/>
    <w:rsid w:val="000B25D7"/>
    <w:rsid w:val="001054E3"/>
    <w:rsid w:val="00116069"/>
    <w:rsid w:val="00175930"/>
    <w:rsid w:val="00197CEF"/>
    <w:rsid w:val="0027577A"/>
    <w:rsid w:val="00291CF0"/>
    <w:rsid w:val="002949FF"/>
    <w:rsid w:val="002C712B"/>
    <w:rsid w:val="002E472F"/>
    <w:rsid w:val="002F4A14"/>
    <w:rsid w:val="0031249F"/>
    <w:rsid w:val="00357657"/>
    <w:rsid w:val="003915C2"/>
    <w:rsid w:val="0042762D"/>
    <w:rsid w:val="00467F25"/>
    <w:rsid w:val="00485D44"/>
    <w:rsid w:val="004915DA"/>
    <w:rsid w:val="004C5321"/>
    <w:rsid w:val="004D74D8"/>
    <w:rsid w:val="005348E3"/>
    <w:rsid w:val="00541136"/>
    <w:rsid w:val="005869D9"/>
    <w:rsid w:val="00637AFC"/>
    <w:rsid w:val="006907A2"/>
    <w:rsid w:val="006A70E9"/>
    <w:rsid w:val="006C29A9"/>
    <w:rsid w:val="00701B09"/>
    <w:rsid w:val="00773FBA"/>
    <w:rsid w:val="00826CEF"/>
    <w:rsid w:val="00843753"/>
    <w:rsid w:val="00853A7D"/>
    <w:rsid w:val="00894E08"/>
    <w:rsid w:val="009232EE"/>
    <w:rsid w:val="009448D1"/>
    <w:rsid w:val="00955C11"/>
    <w:rsid w:val="00A1721C"/>
    <w:rsid w:val="00A51AD7"/>
    <w:rsid w:val="00A52DDC"/>
    <w:rsid w:val="00A707C8"/>
    <w:rsid w:val="00B006F3"/>
    <w:rsid w:val="00B57B87"/>
    <w:rsid w:val="00B8205D"/>
    <w:rsid w:val="00B94E62"/>
    <w:rsid w:val="00BB66A6"/>
    <w:rsid w:val="00BF5DBF"/>
    <w:rsid w:val="00C6178C"/>
    <w:rsid w:val="00C97A0F"/>
    <w:rsid w:val="00CE4FF9"/>
    <w:rsid w:val="00D31529"/>
    <w:rsid w:val="00D710FC"/>
    <w:rsid w:val="00D83C1C"/>
    <w:rsid w:val="00D91341"/>
    <w:rsid w:val="00E3191E"/>
    <w:rsid w:val="00EE06AF"/>
    <w:rsid w:val="00F71ACF"/>
    <w:rsid w:val="00F90B18"/>
    <w:rsid w:val="00FD7A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5297"/>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C2"/>
  </w:style>
  <w:style w:type="paragraph" w:styleId="Ttulo1">
    <w:name w:val="heading 1"/>
    <w:basedOn w:val="Normal"/>
    <w:next w:val="Normal"/>
    <w:link w:val="Ttulo1Char"/>
    <w:uiPriority w:val="1"/>
    <w:qFormat/>
    <w:rsid w:val="006907A2"/>
    <w:pPr>
      <w:keepNext/>
      <w:keepLines/>
      <w:spacing w:before="240" w:after="0"/>
      <w:outlineLvl w:val="0"/>
    </w:pPr>
    <w:rPr>
      <w:rFonts w:asciiTheme="majorHAnsi" w:eastAsiaTheme="majorEastAsia" w:hAnsiTheme="majorHAnsi" w:cstheme="majorBidi"/>
      <w:color w:val="2E74B5" w:themeColor="accent1" w:themeShade="BF"/>
      <w:kern w:val="2"/>
      <w:sz w:val="32"/>
      <w:szCs w:val="32"/>
      <w14:ligatures w14:val="standardContextual"/>
    </w:rPr>
  </w:style>
  <w:style w:type="paragraph" w:styleId="Ttulo2">
    <w:name w:val="heading 2"/>
    <w:basedOn w:val="Normal"/>
    <w:next w:val="Normal"/>
    <w:link w:val="Ttulo2Char"/>
    <w:uiPriority w:val="9"/>
    <w:semiHidden/>
    <w:unhideWhenUsed/>
    <w:qFormat/>
    <w:rsid w:val="004D74D8"/>
    <w:pPr>
      <w:keepNext/>
      <w:keepLines/>
      <w:spacing w:before="200" w:after="0"/>
      <w:outlineLvl w:val="1"/>
    </w:pPr>
    <w:rPr>
      <w:rFonts w:ascii="Calibri Light" w:eastAsia="Times New Roman" w:hAnsi="Calibri Light" w:cs="Times New Roman"/>
      <w:color w:val="2E74B5"/>
      <w:sz w:val="26"/>
      <w:szCs w:val="26"/>
      <w:lang w:eastAsia="zh-CN" w:bidi="hi-IN"/>
    </w:rPr>
  </w:style>
  <w:style w:type="paragraph" w:styleId="Ttulo3">
    <w:name w:val="heading 3"/>
    <w:basedOn w:val="Normal"/>
    <w:next w:val="Normal"/>
    <w:link w:val="Ttulo3Char"/>
    <w:uiPriority w:val="1"/>
    <w:semiHidden/>
    <w:unhideWhenUsed/>
    <w:qFormat/>
    <w:rsid w:val="006907A2"/>
    <w:pPr>
      <w:keepNext/>
      <w:spacing w:after="0" w:line="360" w:lineRule="auto"/>
      <w:jc w:val="both"/>
      <w:outlineLvl w:val="2"/>
    </w:pPr>
    <w:rPr>
      <w:rFonts w:ascii="Times New Roman" w:eastAsia="Times New Roman" w:hAnsi="Times New Roman" w:cs="Times New Roman"/>
      <w:sz w:val="24"/>
      <w:szCs w:val="20"/>
      <w:lang w:eastAsia="pt-BR"/>
    </w:rPr>
  </w:style>
  <w:style w:type="paragraph" w:styleId="Ttulo4">
    <w:name w:val="heading 4"/>
    <w:basedOn w:val="Normal"/>
    <w:next w:val="Normal"/>
    <w:link w:val="Ttulo4Char"/>
    <w:uiPriority w:val="1"/>
    <w:semiHidden/>
    <w:unhideWhenUsed/>
    <w:qFormat/>
    <w:rsid w:val="004D74D8"/>
    <w:pPr>
      <w:keepNext/>
      <w:keepLines/>
      <w:spacing w:before="200" w:after="0"/>
      <w:outlineLvl w:val="3"/>
    </w:pPr>
    <w:rPr>
      <w:rFonts w:ascii="Calibri Light" w:eastAsia="Times New Roman" w:hAnsi="Calibri Light" w:cs="Times New Roman"/>
      <w:i/>
      <w:iCs/>
      <w:color w:val="2E74B5"/>
      <w:sz w:val="24"/>
      <w:szCs w:val="24"/>
      <w:lang w:eastAsia="zh-CN" w:bidi="hi-IN"/>
    </w:rPr>
  </w:style>
  <w:style w:type="paragraph" w:styleId="Ttulo5">
    <w:name w:val="heading 5"/>
    <w:basedOn w:val="Normal"/>
    <w:link w:val="Ttulo5Char"/>
    <w:uiPriority w:val="1"/>
    <w:qFormat/>
    <w:rsid w:val="004D74D8"/>
    <w:pPr>
      <w:widowControl w:val="0"/>
      <w:spacing w:after="0" w:line="240" w:lineRule="auto"/>
      <w:ind w:left="261"/>
      <w:outlineLvl w:val="4"/>
    </w:pPr>
    <w:rPr>
      <w:rFonts w:ascii="Tahoma" w:eastAsia="Tahoma" w:hAnsi="Tahoma" w:cs="Tahoma"/>
      <w:b/>
      <w:bCs/>
      <w:lang w:val="pt-PT" w:eastAsia="pt-PT" w:bidi="pt-PT"/>
    </w:rPr>
  </w:style>
  <w:style w:type="paragraph" w:styleId="Ttulo6">
    <w:name w:val="heading 6"/>
    <w:basedOn w:val="Normal"/>
    <w:next w:val="Normal"/>
    <w:link w:val="Ttulo6Char"/>
    <w:uiPriority w:val="9"/>
    <w:semiHidden/>
    <w:unhideWhenUsed/>
    <w:qFormat/>
    <w:rsid w:val="004D74D8"/>
    <w:pPr>
      <w:keepNext/>
      <w:keepLines/>
      <w:spacing w:before="200" w:after="0"/>
      <w:outlineLvl w:val="5"/>
    </w:pPr>
    <w:rPr>
      <w:rFonts w:ascii="Calibri Light" w:eastAsia="Times New Roman" w:hAnsi="Calibri Light" w:cs="Times New Roman"/>
      <w:color w:val="1F4D78"/>
      <w:sz w:val="24"/>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0927D5"/>
  </w:style>
  <w:style w:type="character" w:customStyle="1" w:styleId="Ttulo1Char">
    <w:name w:val="Título 1 Char"/>
    <w:basedOn w:val="Fontepargpadro"/>
    <w:link w:val="Ttulo1"/>
    <w:uiPriority w:val="1"/>
    <w:qFormat/>
    <w:rsid w:val="006907A2"/>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Ttulo3Char">
    <w:name w:val="Título 3 Char"/>
    <w:basedOn w:val="Fontepargpadro"/>
    <w:link w:val="Ttulo3"/>
    <w:uiPriority w:val="1"/>
    <w:qFormat/>
    <w:rsid w:val="006907A2"/>
    <w:rPr>
      <w:rFonts w:ascii="Times New Roman" w:eastAsia="Times New Roman" w:hAnsi="Times New Roman" w:cs="Times New Roman"/>
      <w:sz w:val="24"/>
      <w:szCs w:val="20"/>
      <w:lang w:eastAsia="pt-BR"/>
    </w:rPr>
  </w:style>
  <w:style w:type="table" w:customStyle="1" w:styleId="TableNormal">
    <w:name w:val="Table Normal"/>
    <w:uiPriority w:val="2"/>
    <w:semiHidden/>
    <w:unhideWhenUsed/>
    <w:qFormat/>
    <w:rsid w:val="00541136"/>
    <w:pPr>
      <w:suppressAutoHyphens/>
      <w:spacing w:after="0" w:line="240" w:lineRule="auto"/>
    </w:pPr>
    <w:rPr>
      <w:lang w:val="en-US"/>
    </w:rPr>
    <w:tblPr>
      <w:tblCellMar>
        <w:top w:w="0" w:type="dxa"/>
        <w:left w:w="0" w:type="dxa"/>
        <w:bottom w:w="0" w:type="dxa"/>
        <w:right w:w="0" w:type="dxa"/>
      </w:tblCellMar>
    </w:tblPr>
  </w:style>
  <w:style w:type="character" w:customStyle="1" w:styleId="Ttulo2Char">
    <w:name w:val="Título 2 Char"/>
    <w:basedOn w:val="Fontepargpadro"/>
    <w:link w:val="Ttulo2"/>
    <w:uiPriority w:val="9"/>
    <w:semiHidden/>
    <w:qFormat/>
    <w:rsid w:val="004D74D8"/>
    <w:rPr>
      <w:rFonts w:ascii="Calibri Light" w:eastAsia="Times New Roman" w:hAnsi="Calibri Light" w:cs="Times New Roman"/>
      <w:color w:val="2E74B5"/>
      <w:sz w:val="26"/>
      <w:szCs w:val="26"/>
      <w:lang w:eastAsia="zh-CN" w:bidi="hi-IN"/>
    </w:rPr>
  </w:style>
  <w:style w:type="character" w:customStyle="1" w:styleId="Ttulo4Char">
    <w:name w:val="Título 4 Char"/>
    <w:basedOn w:val="Fontepargpadro"/>
    <w:link w:val="Ttulo4"/>
    <w:uiPriority w:val="1"/>
    <w:semiHidden/>
    <w:qFormat/>
    <w:rsid w:val="004D74D8"/>
    <w:rPr>
      <w:rFonts w:ascii="Calibri Light" w:eastAsia="Times New Roman" w:hAnsi="Calibri Light" w:cs="Times New Roman"/>
      <w:i/>
      <w:iCs/>
      <w:color w:val="2E74B5"/>
      <w:sz w:val="24"/>
      <w:szCs w:val="24"/>
      <w:lang w:eastAsia="zh-CN" w:bidi="hi-IN"/>
    </w:rPr>
  </w:style>
  <w:style w:type="character" w:customStyle="1" w:styleId="Ttulo5Char">
    <w:name w:val="Título 5 Char"/>
    <w:basedOn w:val="Fontepargpadro"/>
    <w:link w:val="Ttulo5"/>
    <w:uiPriority w:val="1"/>
    <w:qFormat/>
    <w:rsid w:val="004D74D8"/>
    <w:rPr>
      <w:rFonts w:ascii="Tahoma" w:eastAsia="Tahoma" w:hAnsi="Tahoma" w:cs="Tahoma"/>
      <w:b/>
      <w:bCs/>
      <w:lang w:val="pt-PT" w:eastAsia="pt-PT" w:bidi="pt-PT"/>
    </w:rPr>
  </w:style>
  <w:style w:type="character" w:customStyle="1" w:styleId="Ttulo6Char">
    <w:name w:val="Título 6 Char"/>
    <w:basedOn w:val="Fontepargpadro"/>
    <w:link w:val="Ttulo6"/>
    <w:uiPriority w:val="9"/>
    <w:semiHidden/>
    <w:qFormat/>
    <w:rsid w:val="004D74D8"/>
    <w:rPr>
      <w:rFonts w:ascii="Calibri Light" w:eastAsia="Times New Roman" w:hAnsi="Calibri Light" w:cs="Times New Roman"/>
      <w:color w:val="1F4D78"/>
      <w:sz w:val="24"/>
      <w:szCs w:val="24"/>
      <w:lang w:eastAsia="zh-CN" w:bidi="hi-IN"/>
    </w:rPr>
  </w:style>
  <w:style w:type="paragraph" w:styleId="Textodebalo">
    <w:name w:val="Balloon Text"/>
    <w:basedOn w:val="Normal"/>
    <w:link w:val="TextodebaloChar"/>
    <w:uiPriority w:val="99"/>
    <w:semiHidden/>
    <w:unhideWhenUsed/>
    <w:qFormat/>
    <w:rsid w:val="004D74D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qFormat/>
    <w:rsid w:val="004D74D8"/>
    <w:rPr>
      <w:rFonts w:ascii="Tahoma" w:hAnsi="Tahoma" w:cs="Tahoma"/>
      <w:sz w:val="16"/>
      <w:szCs w:val="16"/>
    </w:rPr>
  </w:style>
  <w:style w:type="paragraph" w:styleId="SemEspaamento">
    <w:name w:val="No Spacing"/>
    <w:link w:val="SemEspaamentoChar"/>
    <w:uiPriority w:val="1"/>
    <w:qFormat/>
    <w:rsid w:val="004D74D8"/>
    <w:pPr>
      <w:spacing w:after="0" w:line="240" w:lineRule="auto"/>
    </w:pPr>
  </w:style>
  <w:style w:type="paragraph" w:customStyle="1" w:styleId="Ttulo11">
    <w:name w:val="Título 11"/>
    <w:basedOn w:val="Normal"/>
    <w:next w:val="Normal"/>
    <w:uiPriority w:val="1"/>
    <w:qFormat/>
    <w:rsid w:val="004D74D8"/>
    <w:pPr>
      <w:keepNext/>
      <w:keepLines/>
      <w:widowControl w:val="0"/>
      <w:suppressAutoHyphens/>
      <w:spacing w:before="240" w:after="0" w:line="252" w:lineRule="auto"/>
      <w:textAlignment w:val="baseline"/>
      <w:outlineLvl w:val="0"/>
    </w:pPr>
    <w:rPr>
      <w:rFonts w:ascii="Calibri Light" w:eastAsia="Times New Roman" w:hAnsi="Calibri Light" w:cs="Times New Roman"/>
      <w:color w:val="2E74B5"/>
      <w:sz w:val="32"/>
      <w:szCs w:val="32"/>
      <w:lang w:eastAsia="zh-CN" w:bidi="hi-IN"/>
    </w:rPr>
  </w:style>
  <w:style w:type="paragraph" w:customStyle="1" w:styleId="Ttulo21">
    <w:name w:val="Título 21"/>
    <w:basedOn w:val="Normal"/>
    <w:next w:val="Normal"/>
    <w:uiPriority w:val="9"/>
    <w:unhideWhenUsed/>
    <w:qFormat/>
    <w:rsid w:val="004D74D8"/>
    <w:pPr>
      <w:keepNext/>
      <w:keepLines/>
      <w:widowControl w:val="0"/>
      <w:suppressAutoHyphens/>
      <w:spacing w:before="40" w:after="0" w:line="252" w:lineRule="auto"/>
      <w:textAlignment w:val="baseline"/>
      <w:outlineLvl w:val="1"/>
    </w:pPr>
    <w:rPr>
      <w:rFonts w:ascii="Calibri Light" w:eastAsia="Times New Roman" w:hAnsi="Calibri Light" w:cs="Times New Roman"/>
      <w:color w:val="2E74B5"/>
      <w:sz w:val="26"/>
      <w:szCs w:val="26"/>
      <w:lang w:eastAsia="zh-CN" w:bidi="hi-IN"/>
    </w:rPr>
  </w:style>
  <w:style w:type="paragraph" w:customStyle="1" w:styleId="Ttulo31">
    <w:name w:val="Título 31"/>
    <w:basedOn w:val="Normal"/>
    <w:next w:val="Normal"/>
    <w:uiPriority w:val="1"/>
    <w:unhideWhenUsed/>
    <w:qFormat/>
    <w:rsid w:val="004D74D8"/>
    <w:pPr>
      <w:keepNext/>
      <w:keepLines/>
      <w:widowControl w:val="0"/>
      <w:suppressAutoHyphens/>
      <w:spacing w:before="40" w:after="0" w:line="252" w:lineRule="auto"/>
      <w:textAlignment w:val="baseline"/>
      <w:outlineLvl w:val="2"/>
    </w:pPr>
    <w:rPr>
      <w:rFonts w:ascii="Calibri Light" w:eastAsia="Times New Roman" w:hAnsi="Calibri Light" w:cs="Times New Roman"/>
      <w:color w:val="1F4D78"/>
      <w:sz w:val="24"/>
      <w:szCs w:val="24"/>
      <w:lang w:eastAsia="zh-CN" w:bidi="hi-IN"/>
    </w:rPr>
  </w:style>
  <w:style w:type="paragraph" w:customStyle="1" w:styleId="Ttulo41">
    <w:name w:val="Título 41"/>
    <w:basedOn w:val="Normal"/>
    <w:next w:val="Normal"/>
    <w:uiPriority w:val="1"/>
    <w:unhideWhenUsed/>
    <w:qFormat/>
    <w:rsid w:val="004D74D8"/>
    <w:pPr>
      <w:keepNext/>
      <w:keepLines/>
      <w:widowControl w:val="0"/>
      <w:suppressAutoHyphens/>
      <w:spacing w:before="40" w:after="0" w:line="252" w:lineRule="auto"/>
      <w:textAlignment w:val="baseline"/>
      <w:outlineLvl w:val="3"/>
    </w:pPr>
    <w:rPr>
      <w:rFonts w:ascii="Calibri Light" w:eastAsia="Times New Roman" w:hAnsi="Calibri Light" w:cs="Times New Roman"/>
      <w:i/>
      <w:iCs/>
      <w:color w:val="2E74B5"/>
      <w:sz w:val="24"/>
      <w:szCs w:val="24"/>
      <w:lang w:eastAsia="zh-CN" w:bidi="hi-IN"/>
    </w:rPr>
  </w:style>
  <w:style w:type="paragraph" w:customStyle="1" w:styleId="Ttulo61">
    <w:name w:val="Título 61"/>
    <w:basedOn w:val="Normal"/>
    <w:next w:val="Normal"/>
    <w:uiPriority w:val="9"/>
    <w:semiHidden/>
    <w:unhideWhenUsed/>
    <w:qFormat/>
    <w:rsid w:val="004D74D8"/>
    <w:pPr>
      <w:keepNext/>
      <w:keepLines/>
      <w:widowControl w:val="0"/>
      <w:suppressAutoHyphens/>
      <w:spacing w:before="40" w:after="0" w:line="252" w:lineRule="auto"/>
      <w:textAlignment w:val="baseline"/>
      <w:outlineLvl w:val="5"/>
    </w:pPr>
    <w:rPr>
      <w:rFonts w:ascii="Calibri Light" w:eastAsia="Times New Roman" w:hAnsi="Calibri Light" w:cs="Times New Roman"/>
      <w:color w:val="1F4D78"/>
      <w:sz w:val="24"/>
      <w:szCs w:val="24"/>
      <w:lang w:eastAsia="zh-CN" w:bidi="hi-IN"/>
    </w:rPr>
  </w:style>
  <w:style w:type="table" w:customStyle="1" w:styleId="Tabelacomgrade1">
    <w:name w:val="Tabela com grade1"/>
    <w:basedOn w:val="Tabelanormal"/>
    <w:next w:val="Tabelacomgrade"/>
    <w:uiPriority w:val="59"/>
    <w:rsid w:val="004D74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next w:val="PargrafodaLista"/>
    <w:link w:val="PargrafodaListaChar"/>
    <w:qFormat/>
    <w:rsid w:val="004D74D8"/>
    <w:pPr>
      <w:ind w:left="720"/>
      <w:contextualSpacing/>
    </w:pPr>
  </w:style>
  <w:style w:type="character" w:customStyle="1" w:styleId="Hyperlink1">
    <w:name w:val="Hyperlink1"/>
    <w:basedOn w:val="Fontepargpadro"/>
    <w:uiPriority w:val="99"/>
    <w:unhideWhenUsed/>
    <w:rsid w:val="004D74D8"/>
    <w:rPr>
      <w:color w:val="0563C1"/>
      <w:u w:val="single"/>
    </w:rPr>
  </w:style>
  <w:style w:type="character" w:customStyle="1" w:styleId="MenoPendente1">
    <w:name w:val="Menção Pendente1"/>
    <w:basedOn w:val="Fontepargpadro"/>
    <w:uiPriority w:val="99"/>
    <w:semiHidden/>
    <w:unhideWhenUsed/>
    <w:rsid w:val="004D74D8"/>
    <w:rPr>
      <w:color w:val="605E5C"/>
      <w:shd w:val="clear" w:color="auto" w:fill="E1DFDD"/>
    </w:rPr>
  </w:style>
  <w:style w:type="character" w:customStyle="1" w:styleId="TtuloChar">
    <w:name w:val="Título Char"/>
    <w:basedOn w:val="Fontepargpadro"/>
    <w:link w:val="Ttulo10"/>
    <w:uiPriority w:val="10"/>
    <w:qFormat/>
    <w:rsid w:val="004D74D8"/>
    <w:rPr>
      <w:rFonts w:ascii="Arial" w:eastAsia="Times New Roman" w:hAnsi="Arial" w:cs="Arial"/>
      <w:color w:val="323E4F"/>
      <w:spacing w:val="5"/>
      <w:sz w:val="52"/>
      <w:szCs w:val="52"/>
    </w:rPr>
  </w:style>
  <w:style w:type="character" w:customStyle="1" w:styleId="CorpodetextoChar">
    <w:name w:val="Corpo de texto Char"/>
    <w:basedOn w:val="Fontepargpadro"/>
    <w:link w:val="Corpodetexto"/>
    <w:uiPriority w:val="1"/>
    <w:qFormat/>
    <w:rsid w:val="004D74D8"/>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uiPriority w:val="99"/>
    <w:semiHidden/>
    <w:qFormat/>
    <w:rsid w:val="004D74D8"/>
  </w:style>
  <w:style w:type="character" w:customStyle="1" w:styleId="TtuloChar1">
    <w:name w:val="Título Char1"/>
    <w:basedOn w:val="Fontepargpadro"/>
    <w:uiPriority w:val="10"/>
    <w:qFormat/>
    <w:rsid w:val="004D74D8"/>
    <w:rPr>
      <w:rFonts w:ascii="Calibri Light" w:eastAsia="Times New Roman" w:hAnsi="Calibri Light" w:cs="Times New Roman"/>
      <w:spacing w:val="-10"/>
      <w:sz w:val="56"/>
      <w:szCs w:val="56"/>
    </w:rPr>
  </w:style>
  <w:style w:type="character" w:customStyle="1" w:styleId="WW8Num2z0">
    <w:name w:val="WW8Num2z0"/>
    <w:qFormat/>
    <w:rsid w:val="004D74D8"/>
    <w:rPr>
      <w:rFonts w:ascii="Arial" w:hAnsi="Arial" w:cs="Tahoma"/>
      <w:sz w:val="22"/>
      <w:szCs w:val="22"/>
    </w:rPr>
  </w:style>
  <w:style w:type="character" w:customStyle="1" w:styleId="WW8Num2z1">
    <w:name w:val="WW8Num2z1"/>
    <w:qFormat/>
    <w:rsid w:val="004D74D8"/>
  </w:style>
  <w:style w:type="character" w:customStyle="1" w:styleId="WW8Num2z2">
    <w:name w:val="WW8Num2z2"/>
    <w:qFormat/>
    <w:rsid w:val="004D74D8"/>
  </w:style>
  <w:style w:type="character" w:customStyle="1" w:styleId="WW8Num2z3">
    <w:name w:val="WW8Num2z3"/>
    <w:qFormat/>
    <w:rsid w:val="004D74D8"/>
  </w:style>
  <w:style w:type="character" w:customStyle="1" w:styleId="WW8Num2z4">
    <w:name w:val="WW8Num2z4"/>
    <w:qFormat/>
    <w:rsid w:val="004D74D8"/>
  </w:style>
  <w:style w:type="character" w:customStyle="1" w:styleId="WW8Num2z5">
    <w:name w:val="WW8Num2z5"/>
    <w:qFormat/>
    <w:rsid w:val="004D74D8"/>
  </w:style>
  <w:style w:type="character" w:customStyle="1" w:styleId="WW8Num2z6">
    <w:name w:val="WW8Num2z6"/>
    <w:qFormat/>
    <w:rsid w:val="004D74D8"/>
  </w:style>
  <w:style w:type="character" w:customStyle="1" w:styleId="WW8Num2z7">
    <w:name w:val="WW8Num2z7"/>
    <w:qFormat/>
    <w:rsid w:val="004D74D8"/>
  </w:style>
  <w:style w:type="character" w:customStyle="1" w:styleId="WW8Num2z8">
    <w:name w:val="WW8Num2z8"/>
    <w:qFormat/>
    <w:rsid w:val="004D74D8"/>
  </w:style>
  <w:style w:type="character" w:customStyle="1" w:styleId="WW8Num3z0">
    <w:name w:val="WW8Num3z0"/>
    <w:qFormat/>
    <w:rsid w:val="004D74D8"/>
    <w:rPr>
      <w:rFonts w:ascii="Symbol" w:hAnsi="Symbol" w:cs="Symbol"/>
      <w:sz w:val="24"/>
      <w:szCs w:val="22"/>
    </w:rPr>
  </w:style>
  <w:style w:type="character" w:customStyle="1" w:styleId="WW8Num3z1">
    <w:name w:val="WW8Num3z1"/>
    <w:qFormat/>
    <w:rsid w:val="004D74D8"/>
  </w:style>
  <w:style w:type="character" w:customStyle="1" w:styleId="WW8Num3z2">
    <w:name w:val="WW8Num3z2"/>
    <w:qFormat/>
    <w:rsid w:val="004D74D8"/>
  </w:style>
  <w:style w:type="character" w:customStyle="1" w:styleId="WW8Num3z3">
    <w:name w:val="WW8Num3z3"/>
    <w:qFormat/>
    <w:rsid w:val="004D74D8"/>
  </w:style>
  <w:style w:type="character" w:customStyle="1" w:styleId="WW8Num3z4">
    <w:name w:val="WW8Num3z4"/>
    <w:qFormat/>
    <w:rsid w:val="004D74D8"/>
  </w:style>
  <w:style w:type="character" w:customStyle="1" w:styleId="WW8Num3z5">
    <w:name w:val="WW8Num3z5"/>
    <w:qFormat/>
    <w:rsid w:val="004D74D8"/>
  </w:style>
  <w:style w:type="character" w:customStyle="1" w:styleId="WW8Num3z6">
    <w:name w:val="WW8Num3z6"/>
    <w:qFormat/>
    <w:rsid w:val="004D74D8"/>
  </w:style>
  <w:style w:type="character" w:customStyle="1" w:styleId="WW8Num3z7">
    <w:name w:val="WW8Num3z7"/>
    <w:qFormat/>
    <w:rsid w:val="004D74D8"/>
  </w:style>
  <w:style w:type="character" w:customStyle="1" w:styleId="WW8Num3z8">
    <w:name w:val="WW8Num3z8"/>
    <w:qFormat/>
    <w:rsid w:val="004D74D8"/>
  </w:style>
  <w:style w:type="character" w:customStyle="1" w:styleId="RecuodecorpodetextoChar">
    <w:name w:val="Recuo de corpo de texto Char"/>
    <w:basedOn w:val="Fontepargpadro"/>
    <w:link w:val="Recuodecorpodetexto"/>
    <w:qFormat/>
    <w:rsid w:val="004D74D8"/>
    <w:rPr>
      <w:rFonts w:ascii="Liberation Serif;Times New Roma" w:eastAsia="SimSun;宋体" w:hAnsi="Liberation Serif;Times New Roma" w:cs="Mangal"/>
      <w:color w:val="00000A"/>
      <w:sz w:val="24"/>
      <w:szCs w:val="21"/>
      <w:lang w:eastAsia="zh-CN" w:bidi="hi-IN"/>
    </w:rPr>
  </w:style>
  <w:style w:type="character" w:styleId="nfase">
    <w:name w:val="Emphasis"/>
    <w:basedOn w:val="Fontepargpadro"/>
    <w:uiPriority w:val="20"/>
    <w:qFormat/>
    <w:rsid w:val="004D74D8"/>
    <w:rPr>
      <w:i/>
      <w:iCs/>
    </w:rPr>
  </w:style>
  <w:style w:type="character" w:customStyle="1" w:styleId="SemEspaamentoChar">
    <w:name w:val="Sem Espaçamento Char"/>
    <w:basedOn w:val="Fontepargpadro"/>
    <w:link w:val="SemEspaamento"/>
    <w:uiPriority w:val="1"/>
    <w:qFormat/>
    <w:rsid w:val="004D74D8"/>
  </w:style>
  <w:style w:type="character" w:customStyle="1" w:styleId="CorpodetextoChar1">
    <w:name w:val="Corpo de texto Char1"/>
    <w:basedOn w:val="Fontepargpadro"/>
    <w:link w:val="Textbody"/>
    <w:uiPriority w:val="1"/>
    <w:qFormat/>
    <w:rsid w:val="004D74D8"/>
    <w:rPr>
      <w:rFonts w:ascii="Liberation Serif;Times New Roma" w:eastAsia="SimSun;宋体" w:hAnsi="Liberation Serif;Times New Roma" w:cs="Mangal"/>
      <w:color w:val="00000A"/>
      <w:sz w:val="24"/>
      <w:szCs w:val="21"/>
      <w:lang w:eastAsia="zh-CN" w:bidi="hi-IN"/>
    </w:rPr>
  </w:style>
  <w:style w:type="character" w:customStyle="1" w:styleId="nfaseSutil1">
    <w:name w:val="Ênfase Sutil1"/>
    <w:basedOn w:val="Fontepargpadro"/>
    <w:uiPriority w:val="19"/>
    <w:qFormat/>
    <w:rsid w:val="004D74D8"/>
    <w:rPr>
      <w:b/>
      <w:iCs/>
      <w:color w:val="000000"/>
      <w:sz w:val="32"/>
    </w:rPr>
  </w:style>
  <w:style w:type="character" w:customStyle="1" w:styleId="Corpodetexto2Char1">
    <w:name w:val="Corpo de texto 2 Char1"/>
    <w:basedOn w:val="Fontepargpadro"/>
    <w:uiPriority w:val="99"/>
    <w:semiHidden/>
    <w:qFormat/>
    <w:rsid w:val="004D74D8"/>
    <w:rPr>
      <w:rFonts w:ascii="Times New Roman" w:eastAsia="Times New Roman" w:hAnsi="Times New Roman" w:cs="Times New Roman"/>
      <w:sz w:val="24"/>
      <w:szCs w:val="24"/>
    </w:rPr>
  </w:style>
  <w:style w:type="character" w:customStyle="1" w:styleId="PargrafodaListaChar">
    <w:name w:val="Parágrafo da Lista Char"/>
    <w:link w:val="PargrafodaLista1"/>
    <w:qFormat/>
    <w:locked/>
    <w:rsid w:val="004D74D8"/>
  </w:style>
  <w:style w:type="character" w:customStyle="1" w:styleId="Normal1Char">
    <w:name w:val="Normal1 Char"/>
    <w:link w:val="Normal1"/>
    <w:qFormat/>
    <w:rsid w:val="004D74D8"/>
    <w:rPr>
      <w:rFonts w:ascii="Times New Roman" w:eastAsia="Times New Roman" w:hAnsi="Times New Roman" w:cs="Times New Roman"/>
      <w:sz w:val="24"/>
      <w:szCs w:val="20"/>
      <w:lang w:val="pt-PT" w:eastAsia="x-none"/>
    </w:rPr>
  </w:style>
  <w:style w:type="character" w:customStyle="1" w:styleId="TextosemFormataoChar">
    <w:name w:val="Texto sem Formatação Char"/>
    <w:basedOn w:val="Fontepargpadro"/>
    <w:link w:val="TextosemFormatao"/>
    <w:semiHidden/>
    <w:qFormat/>
    <w:rsid w:val="004D74D8"/>
    <w:rPr>
      <w:rFonts w:ascii="Consolas" w:hAnsi="Consolas"/>
      <w:sz w:val="21"/>
      <w:szCs w:val="21"/>
    </w:rPr>
  </w:style>
  <w:style w:type="character" w:customStyle="1" w:styleId="Corpodetexto3Char">
    <w:name w:val="Corpo de texto 3 Char"/>
    <w:basedOn w:val="Fontepargpadro"/>
    <w:link w:val="Corpodetexto3"/>
    <w:uiPriority w:val="99"/>
    <w:qFormat/>
    <w:rsid w:val="004D74D8"/>
    <w:rPr>
      <w:rFonts w:ascii="Times New Roman" w:eastAsia="Times New Roman" w:hAnsi="Times New Roman" w:cs="Times New Roman"/>
      <w:sz w:val="24"/>
      <w:szCs w:val="20"/>
      <w:lang w:eastAsia="pt-BR"/>
    </w:rPr>
  </w:style>
  <w:style w:type="character" w:customStyle="1" w:styleId="NormalWebChar">
    <w:name w:val="Normal (Web) Char"/>
    <w:link w:val="NormalWeb"/>
    <w:qFormat/>
    <w:rsid w:val="004D74D8"/>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qFormat/>
    <w:rsid w:val="004D74D8"/>
  </w:style>
  <w:style w:type="character" w:styleId="Forte">
    <w:name w:val="Strong"/>
    <w:basedOn w:val="Fontepargpadro"/>
    <w:uiPriority w:val="22"/>
    <w:qFormat/>
    <w:rsid w:val="004D74D8"/>
    <w:rPr>
      <w:b/>
      <w:bCs/>
    </w:rPr>
  </w:style>
  <w:style w:type="character" w:customStyle="1" w:styleId="Recuodecorpodetexto3Char">
    <w:name w:val="Recuo de corpo de texto 3 Char"/>
    <w:basedOn w:val="Fontepargpadro"/>
    <w:link w:val="Recuodecorpodetexto3"/>
    <w:uiPriority w:val="99"/>
    <w:semiHidden/>
    <w:qFormat/>
    <w:rsid w:val="004D74D8"/>
    <w:rPr>
      <w:rFonts w:ascii="Calibri" w:eastAsia="Calibri" w:hAnsi="Calibri" w:cs="Times New Roman"/>
      <w:sz w:val="16"/>
      <w:szCs w:val="16"/>
    </w:rPr>
  </w:style>
  <w:style w:type="character" w:customStyle="1" w:styleId="Recuodecorpodetexto2Char">
    <w:name w:val="Recuo de corpo de texto 2 Char"/>
    <w:basedOn w:val="Fontepargpadro"/>
    <w:link w:val="Recuodecorpodetexto2"/>
    <w:uiPriority w:val="99"/>
    <w:semiHidden/>
    <w:qFormat/>
    <w:rsid w:val="004D74D8"/>
    <w:rPr>
      <w:rFonts w:ascii="Calibri" w:eastAsia="Calibri" w:hAnsi="Calibri" w:cs="Times New Roman"/>
    </w:rPr>
  </w:style>
  <w:style w:type="character" w:customStyle="1" w:styleId="N">
    <w:name w:val="N"/>
    <w:qFormat/>
    <w:rsid w:val="004D74D8"/>
    <w:rPr>
      <w:b/>
    </w:rPr>
  </w:style>
  <w:style w:type="character" w:styleId="Refdecomentrio">
    <w:name w:val="annotation reference"/>
    <w:basedOn w:val="Fontepargpadro"/>
    <w:uiPriority w:val="99"/>
    <w:semiHidden/>
    <w:unhideWhenUsed/>
    <w:qFormat/>
    <w:rsid w:val="004D74D8"/>
    <w:rPr>
      <w:sz w:val="16"/>
      <w:szCs w:val="16"/>
    </w:rPr>
  </w:style>
  <w:style w:type="character" w:customStyle="1" w:styleId="TextodecomentrioChar">
    <w:name w:val="Texto de comentário Char"/>
    <w:basedOn w:val="Fontepargpadro"/>
    <w:link w:val="Textodecomentrio"/>
    <w:uiPriority w:val="99"/>
    <w:semiHidden/>
    <w:qFormat/>
    <w:rsid w:val="004D74D8"/>
    <w:rPr>
      <w:rFonts w:ascii="Calibri" w:eastAsia="Calibri" w:hAnsi="Calibri" w:cs="Times New Roman"/>
      <w:szCs w:val="20"/>
    </w:rPr>
  </w:style>
  <w:style w:type="character" w:customStyle="1" w:styleId="AssuntodocomentrioChar">
    <w:name w:val="Assunto do comentário Char"/>
    <w:basedOn w:val="TextodecomentrioChar"/>
    <w:link w:val="Assuntodocomentrio"/>
    <w:uiPriority w:val="99"/>
    <w:semiHidden/>
    <w:qFormat/>
    <w:rsid w:val="004D74D8"/>
    <w:rPr>
      <w:rFonts w:ascii="Calibri" w:eastAsia="Calibri" w:hAnsi="Calibri" w:cs="Times New Roman"/>
      <w:b/>
      <w:bCs/>
      <w:szCs w:val="20"/>
    </w:rPr>
  </w:style>
  <w:style w:type="character" w:customStyle="1" w:styleId="fpidedesc1">
    <w:name w:val="fpide_desc1"/>
    <w:uiPriority w:val="99"/>
    <w:qFormat/>
    <w:rsid w:val="004D74D8"/>
  </w:style>
  <w:style w:type="character" w:styleId="TextodoEspaoReservado">
    <w:name w:val="Placeholder Text"/>
    <w:basedOn w:val="Fontepargpadro"/>
    <w:uiPriority w:val="99"/>
    <w:semiHidden/>
    <w:qFormat/>
    <w:rsid w:val="004D74D8"/>
    <w:rPr>
      <w:color w:val="808080"/>
    </w:rPr>
  </w:style>
  <w:style w:type="character" w:customStyle="1" w:styleId="NormalArialChar">
    <w:name w:val="Normal + Arial Char"/>
    <w:basedOn w:val="Fontepargpadro"/>
    <w:link w:val="NormalArial"/>
    <w:qFormat/>
    <w:locked/>
    <w:rsid w:val="004D74D8"/>
    <w:rPr>
      <w:b/>
      <w:sz w:val="24"/>
      <w:szCs w:val="24"/>
      <w:lang w:eastAsia="es-ES"/>
    </w:rPr>
  </w:style>
  <w:style w:type="character" w:styleId="Nmerodepgina">
    <w:name w:val="page number"/>
    <w:basedOn w:val="Fontepargpadro"/>
    <w:uiPriority w:val="99"/>
    <w:qFormat/>
    <w:rsid w:val="004D74D8"/>
  </w:style>
  <w:style w:type="character" w:customStyle="1" w:styleId="TextodenotaderodapChar">
    <w:name w:val="Texto de nota de rodapé Char"/>
    <w:basedOn w:val="Fontepargpadro"/>
    <w:link w:val="Textodenotaderodap"/>
    <w:qFormat/>
    <w:rsid w:val="004D74D8"/>
    <w:rPr>
      <w:rFonts w:ascii="Times New Roman" w:eastAsia="Times New Roman" w:hAnsi="Times New Roman" w:cs="Times New Roman"/>
      <w:szCs w:val="20"/>
      <w:lang w:eastAsia="pt-BR"/>
    </w:rPr>
  </w:style>
  <w:style w:type="character" w:customStyle="1" w:styleId="Caracteresdenotaderodap">
    <w:name w:val="Caracteres de nota de rodapé"/>
    <w:qFormat/>
    <w:rsid w:val="004D74D8"/>
    <w:rPr>
      <w:vertAlign w:val="superscript"/>
    </w:rPr>
  </w:style>
  <w:style w:type="character" w:styleId="Refdenotaderodap">
    <w:name w:val="footnote reference"/>
    <w:rsid w:val="004D74D8"/>
    <w:rPr>
      <w:vertAlign w:val="superscript"/>
    </w:rPr>
  </w:style>
  <w:style w:type="character" w:customStyle="1" w:styleId="Absatz-Standardschriftart">
    <w:name w:val="Absatz-Standardschriftart"/>
    <w:qFormat/>
    <w:rsid w:val="004D74D8"/>
  </w:style>
  <w:style w:type="character" w:customStyle="1" w:styleId="SubTituloChar">
    <w:name w:val="SubTitulo Char"/>
    <w:basedOn w:val="Fontepargpadro"/>
    <w:link w:val="SubTitulo"/>
    <w:qFormat/>
    <w:locked/>
    <w:rsid w:val="004D74D8"/>
    <w:rPr>
      <w:rFonts w:ascii="Arial" w:hAnsi="Arial" w:cs="Arial"/>
      <w:b/>
      <w:bCs/>
    </w:rPr>
  </w:style>
  <w:style w:type="character" w:customStyle="1" w:styleId="SubttuloChar">
    <w:name w:val="Subtítulo Char"/>
    <w:basedOn w:val="Fontepargpadro"/>
    <w:link w:val="Subttulo"/>
    <w:uiPriority w:val="11"/>
    <w:qFormat/>
    <w:rsid w:val="004D74D8"/>
    <w:rPr>
      <w:rFonts w:eastAsia="Calibri"/>
      <w:color w:val="5A5A5A"/>
      <w:spacing w:val="15"/>
      <w:lang w:val="pt-PT" w:eastAsia="pt-PT" w:bidi="pt-PT"/>
    </w:rPr>
  </w:style>
  <w:style w:type="character" w:customStyle="1" w:styleId="RodapChar1">
    <w:name w:val="Rodapé Char1"/>
    <w:basedOn w:val="Fontepargpadro"/>
    <w:uiPriority w:val="99"/>
    <w:semiHidden/>
    <w:qFormat/>
    <w:rsid w:val="004D74D8"/>
    <w:rPr>
      <w:rFonts w:ascii="Times New Roman" w:eastAsia="Times New Roman" w:hAnsi="Times New Roman" w:cs="Times New Roman"/>
      <w:szCs w:val="20"/>
      <w:lang w:eastAsia="pt-BR"/>
    </w:rPr>
  </w:style>
  <w:style w:type="character" w:customStyle="1" w:styleId="TextodebaloChar1">
    <w:name w:val="Texto de balão Char1"/>
    <w:basedOn w:val="Fontepargpadro"/>
    <w:uiPriority w:val="99"/>
    <w:semiHidden/>
    <w:qFormat/>
    <w:rsid w:val="004D74D8"/>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4D74D8"/>
    <w:rPr>
      <w:rFonts w:ascii="Times New Roman" w:eastAsia="Times New Roman" w:hAnsi="Times New Roman" w:cs="Times New Roman"/>
      <w:szCs w:val="20"/>
      <w:lang w:eastAsia="pt-BR"/>
    </w:rPr>
  </w:style>
  <w:style w:type="character" w:customStyle="1" w:styleId="Corpodetexto2Char2">
    <w:name w:val="Corpo de texto 2 Char2"/>
    <w:basedOn w:val="Fontepargpadro"/>
    <w:uiPriority w:val="99"/>
    <w:semiHidden/>
    <w:qFormat/>
    <w:rsid w:val="004D74D8"/>
    <w:rPr>
      <w:rFonts w:ascii="Times New Roman" w:eastAsia="Times New Roman" w:hAnsi="Times New Roman" w:cs="Times New Roman"/>
      <w:szCs w:val="20"/>
      <w:lang w:eastAsia="pt-BR"/>
    </w:rPr>
  </w:style>
  <w:style w:type="character" w:customStyle="1" w:styleId="SubttuloChar1">
    <w:name w:val="Subtítulo Char1"/>
    <w:basedOn w:val="Fontepargpadro"/>
    <w:uiPriority w:val="11"/>
    <w:qFormat/>
    <w:rsid w:val="004D74D8"/>
    <w:rPr>
      <w:rFonts w:eastAsia="Calibri"/>
      <w:color w:val="5A5A5A"/>
      <w:spacing w:val="15"/>
      <w:sz w:val="22"/>
      <w:lang w:eastAsia="pt-BR"/>
    </w:rPr>
  </w:style>
  <w:style w:type="character" w:customStyle="1" w:styleId="Corpodetexto2Char3">
    <w:name w:val="Corpo de texto 2 Char3"/>
    <w:basedOn w:val="Fontepargpadro"/>
    <w:uiPriority w:val="99"/>
    <w:semiHidden/>
    <w:qFormat/>
    <w:rsid w:val="004D74D8"/>
    <w:rPr>
      <w:rFonts w:ascii="Cambria" w:eastAsia="Cambria" w:hAnsi="Cambria" w:cs="Cambria"/>
      <w:lang w:val="pt-PT"/>
    </w:rPr>
  </w:style>
  <w:style w:type="character" w:customStyle="1" w:styleId="SubttuloChar2">
    <w:name w:val="Subtítulo Char2"/>
    <w:basedOn w:val="Fontepargpadro"/>
    <w:uiPriority w:val="11"/>
    <w:qFormat/>
    <w:rsid w:val="004D74D8"/>
    <w:rPr>
      <w:rFonts w:eastAsia="Times New Roman" w:cs="Mangal"/>
      <w:color w:val="5A5A5A"/>
      <w:spacing w:val="15"/>
      <w:sz w:val="22"/>
      <w:szCs w:val="20"/>
      <w:lang w:eastAsia="zh-CN" w:bidi="hi-IN"/>
    </w:rPr>
  </w:style>
  <w:style w:type="character" w:customStyle="1" w:styleId="Vnculodendice">
    <w:name w:val="Vínculo de índice"/>
    <w:qFormat/>
    <w:rsid w:val="004D74D8"/>
  </w:style>
  <w:style w:type="paragraph" w:styleId="Ttulo">
    <w:name w:val="Title"/>
    <w:basedOn w:val="Normal"/>
    <w:next w:val="Corpodetexto"/>
    <w:link w:val="TtuloChar2"/>
    <w:qFormat/>
    <w:rsid w:val="004D74D8"/>
    <w:pPr>
      <w:keepNext/>
      <w:widowControl w:val="0"/>
      <w:suppressAutoHyphens/>
      <w:spacing w:before="240" w:after="120" w:line="252" w:lineRule="auto"/>
      <w:textAlignment w:val="baseline"/>
    </w:pPr>
    <w:rPr>
      <w:rFonts w:ascii="Liberation Sans" w:eastAsia="Microsoft YaHei" w:hAnsi="Liberation Sans" w:cs="Arial"/>
      <w:color w:val="00000A"/>
      <w:sz w:val="28"/>
      <w:szCs w:val="28"/>
      <w:lang w:eastAsia="zh-CN" w:bidi="hi-IN"/>
    </w:rPr>
  </w:style>
  <w:style w:type="character" w:customStyle="1" w:styleId="TtuloChar2">
    <w:name w:val="Título Char2"/>
    <w:basedOn w:val="Fontepargpadro"/>
    <w:link w:val="Ttulo"/>
    <w:rsid w:val="004D74D8"/>
    <w:rPr>
      <w:rFonts w:ascii="Liberation Sans" w:eastAsia="Microsoft YaHei" w:hAnsi="Liberation Sans" w:cs="Arial"/>
      <w:color w:val="00000A"/>
      <w:sz w:val="28"/>
      <w:szCs w:val="28"/>
      <w:lang w:eastAsia="zh-CN" w:bidi="hi-IN"/>
    </w:rPr>
  </w:style>
  <w:style w:type="paragraph" w:styleId="Corpodetexto">
    <w:name w:val="Body Text"/>
    <w:basedOn w:val="Normal"/>
    <w:link w:val="CorpodetextoChar"/>
    <w:uiPriority w:val="1"/>
    <w:unhideWhenUsed/>
    <w:qFormat/>
    <w:rsid w:val="004D74D8"/>
    <w:pPr>
      <w:widowControl w:val="0"/>
      <w:suppressAutoHyphens/>
      <w:spacing w:after="120" w:line="252" w:lineRule="auto"/>
      <w:textAlignment w:val="baseline"/>
    </w:pPr>
    <w:rPr>
      <w:rFonts w:ascii="Times New Roman" w:eastAsia="Times New Roman" w:hAnsi="Times New Roman" w:cs="Times New Roman"/>
      <w:sz w:val="20"/>
      <w:szCs w:val="20"/>
      <w:lang w:eastAsia="pt-BR"/>
    </w:rPr>
  </w:style>
  <w:style w:type="character" w:customStyle="1" w:styleId="CorpodetextoChar2">
    <w:name w:val="Corpo de texto Char2"/>
    <w:basedOn w:val="Fontepargpadro"/>
    <w:uiPriority w:val="99"/>
    <w:semiHidden/>
    <w:rsid w:val="004D74D8"/>
  </w:style>
  <w:style w:type="paragraph" w:styleId="Lista">
    <w:name w:val="List"/>
    <w:basedOn w:val="Corpodetexto"/>
    <w:rsid w:val="004D74D8"/>
    <w:rPr>
      <w:rFonts w:cs="Lucida Sans"/>
    </w:rPr>
  </w:style>
  <w:style w:type="paragraph" w:styleId="Legenda">
    <w:name w:val="caption"/>
    <w:basedOn w:val="Normal"/>
    <w:qFormat/>
    <w:rsid w:val="004D74D8"/>
    <w:pPr>
      <w:widowControl w:val="0"/>
      <w:suppressLineNumbers/>
      <w:suppressAutoHyphens/>
      <w:spacing w:before="120" w:after="120" w:line="252" w:lineRule="auto"/>
      <w:textAlignment w:val="baseline"/>
    </w:pPr>
    <w:rPr>
      <w:rFonts w:ascii="Liberation Serif;Times New Roma" w:eastAsia="SimSun;宋体" w:hAnsi="Liberation Serif;Times New Roma" w:cs="Lucida Sans"/>
      <w:i/>
      <w:iCs/>
      <w:color w:val="00000A"/>
      <w:sz w:val="24"/>
      <w:szCs w:val="24"/>
      <w:lang w:eastAsia="zh-CN" w:bidi="hi-IN"/>
    </w:rPr>
  </w:style>
  <w:style w:type="paragraph" w:customStyle="1" w:styleId="ndice">
    <w:name w:val="Índice"/>
    <w:basedOn w:val="Normal"/>
    <w:qFormat/>
    <w:rsid w:val="004D74D8"/>
    <w:pPr>
      <w:widowControl w:val="0"/>
      <w:suppressLineNumbers/>
      <w:suppressAutoHyphens/>
      <w:spacing w:line="252" w:lineRule="auto"/>
      <w:textAlignment w:val="baseline"/>
    </w:pPr>
    <w:rPr>
      <w:rFonts w:ascii="Liberation Serif;Times New Roma" w:eastAsia="SimSun;宋体" w:hAnsi="Liberation Serif;Times New Roma" w:cs="Lucida Sans"/>
      <w:color w:val="00000A"/>
      <w:sz w:val="24"/>
      <w:szCs w:val="24"/>
      <w:lang w:eastAsia="zh-CN" w:bidi="hi-IN"/>
    </w:rPr>
  </w:style>
  <w:style w:type="paragraph" w:customStyle="1" w:styleId="Ttulo10">
    <w:name w:val="Título1"/>
    <w:basedOn w:val="Normal"/>
    <w:next w:val="Corpodetexto"/>
    <w:link w:val="TtuloChar"/>
    <w:uiPriority w:val="10"/>
    <w:qFormat/>
    <w:rsid w:val="004D74D8"/>
    <w:pPr>
      <w:widowControl w:val="0"/>
      <w:pBdr>
        <w:bottom w:val="single" w:sz="8" w:space="4" w:color="5B9BD5"/>
      </w:pBdr>
      <w:suppressAutoHyphens/>
      <w:spacing w:after="240" w:line="240" w:lineRule="auto"/>
      <w:contextualSpacing/>
      <w:textAlignment w:val="baseline"/>
    </w:pPr>
    <w:rPr>
      <w:rFonts w:ascii="Arial" w:eastAsia="Times New Roman" w:hAnsi="Arial" w:cs="Arial"/>
      <w:color w:val="323E4F"/>
      <w:spacing w:val="5"/>
      <w:sz w:val="52"/>
      <w:szCs w:val="52"/>
    </w:rPr>
  </w:style>
  <w:style w:type="paragraph" w:customStyle="1" w:styleId="Corpo">
    <w:name w:val="Corpo"/>
    <w:basedOn w:val="Normal"/>
    <w:qFormat/>
    <w:rsid w:val="004D74D8"/>
    <w:pPr>
      <w:widowControl w:val="0"/>
      <w:suppressAutoHyphens/>
      <w:spacing w:line="252" w:lineRule="auto"/>
      <w:jc w:val="both"/>
      <w:textAlignment w:val="baseline"/>
    </w:pPr>
    <w:rPr>
      <w:rFonts w:ascii="Georgia" w:eastAsia="SimSun;宋体" w:hAnsi="Georgia" w:cs="Mangal;Courier New"/>
      <w:color w:val="00000A"/>
      <w:sz w:val="24"/>
      <w:szCs w:val="24"/>
      <w:lang w:eastAsia="zh-CN" w:bidi="hi-IN"/>
    </w:rPr>
  </w:style>
  <w:style w:type="paragraph" w:customStyle="1" w:styleId="TituloN">
    <w:name w:val="Titulo_N"/>
    <w:basedOn w:val="Corpo"/>
    <w:qFormat/>
    <w:rsid w:val="004D74D8"/>
    <w:pPr>
      <w:pageBreakBefore/>
    </w:pPr>
    <w:rPr>
      <w:rFonts w:ascii="Arial" w:hAnsi="Arial" w:cs="Arial"/>
      <w:b/>
      <w:sz w:val="40"/>
      <w:szCs w:val="40"/>
    </w:rPr>
  </w:style>
  <w:style w:type="paragraph" w:customStyle="1" w:styleId="SubN">
    <w:name w:val="Sub_N"/>
    <w:basedOn w:val="Corpo"/>
    <w:qFormat/>
    <w:rsid w:val="004D74D8"/>
    <w:rPr>
      <w:rFonts w:ascii="Arial" w:hAnsi="Arial" w:cs="Arial"/>
      <w:b/>
      <w:sz w:val="32"/>
      <w:szCs w:val="32"/>
    </w:rPr>
  </w:style>
  <w:style w:type="paragraph" w:customStyle="1" w:styleId="ItemN">
    <w:name w:val="Item_N"/>
    <w:basedOn w:val="Corpo"/>
    <w:qFormat/>
    <w:rsid w:val="004D74D8"/>
  </w:style>
  <w:style w:type="paragraph" w:customStyle="1" w:styleId="ItemB">
    <w:name w:val="Item_B"/>
    <w:basedOn w:val="Corpo"/>
    <w:qFormat/>
    <w:rsid w:val="004D74D8"/>
  </w:style>
  <w:style w:type="paragraph" w:customStyle="1" w:styleId="SubitemB">
    <w:name w:val="Subitem_B"/>
    <w:basedOn w:val="Corpo"/>
    <w:qFormat/>
    <w:rsid w:val="004D74D8"/>
  </w:style>
  <w:style w:type="paragraph" w:customStyle="1" w:styleId="div">
    <w:name w:val="div"/>
    <w:basedOn w:val="Corpo"/>
    <w:qFormat/>
    <w:rsid w:val="004D74D8"/>
    <w:pPr>
      <w:ind w:left="1701"/>
    </w:pPr>
    <w:rPr>
      <w:b/>
    </w:rPr>
  </w:style>
  <w:style w:type="paragraph" w:customStyle="1" w:styleId="Remissivo11">
    <w:name w:val="Remissivo 11"/>
    <w:basedOn w:val="Normal"/>
    <w:next w:val="Normal"/>
    <w:autoRedefine/>
    <w:uiPriority w:val="99"/>
    <w:semiHidden/>
    <w:unhideWhenUsed/>
    <w:rsid w:val="004D74D8"/>
    <w:pPr>
      <w:spacing w:after="0" w:line="240" w:lineRule="auto"/>
      <w:ind w:left="220" w:hanging="220"/>
    </w:pPr>
  </w:style>
  <w:style w:type="paragraph" w:styleId="Remissivo1">
    <w:name w:val="index 1"/>
    <w:basedOn w:val="Normal"/>
    <w:next w:val="Normal"/>
    <w:autoRedefine/>
    <w:uiPriority w:val="99"/>
    <w:semiHidden/>
    <w:unhideWhenUsed/>
    <w:rsid w:val="004D74D8"/>
    <w:pPr>
      <w:spacing w:after="0" w:line="240" w:lineRule="auto"/>
      <w:ind w:left="220" w:hanging="220"/>
    </w:pPr>
  </w:style>
  <w:style w:type="paragraph" w:styleId="Ttulodendiceremissivo">
    <w:name w:val="index heading"/>
    <w:basedOn w:val="Ttulo"/>
    <w:rsid w:val="004D74D8"/>
  </w:style>
  <w:style w:type="paragraph" w:customStyle="1" w:styleId="CabealhodoSumrio1">
    <w:name w:val="Cabeçalho do Sumário1"/>
    <w:basedOn w:val="Ttulo1"/>
    <w:next w:val="Normal"/>
    <w:uiPriority w:val="39"/>
    <w:unhideWhenUsed/>
    <w:qFormat/>
    <w:rsid w:val="004D74D8"/>
    <w:pPr>
      <w:spacing w:before="480"/>
    </w:pPr>
    <w:rPr>
      <w:rFonts w:ascii="Calibri Light" w:eastAsia="Times New Roman" w:hAnsi="Calibri Light" w:cs="Times New Roman"/>
      <w:color w:val="2E74B5"/>
      <w:kern w:val="0"/>
      <w:lang w:eastAsia="zh-CN" w:bidi="hi-IN"/>
      <w14:ligatures w14:val="none"/>
    </w:rPr>
  </w:style>
  <w:style w:type="paragraph" w:styleId="Sumrio1">
    <w:name w:val="toc 1"/>
    <w:basedOn w:val="Normal"/>
    <w:next w:val="Normal"/>
    <w:autoRedefine/>
    <w:uiPriority w:val="39"/>
    <w:unhideWhenUsed/>
    <w:rsid w:val="004D74D8"/>
    <w:pPr>
      <w:tabs>
        <w:tab w:val="left" w:pos="660"/>
        <w:tab w:val="right" w:leader="dot" w:pos="8494"/>
      </w:tabs>
      <w:suppressAutoHyphens/>
      <w:spacing w:before="360" w:after="0" w:line="252" w:lineRule="auto"/>
      <w:textAlignment w:val="baseline"/>
    </w:pPr>
    <w:rPr>
      <w:rFonts w:ascii="Tahoma" w:eastAsia="SimSun;宋体" w:hAnsi="Tahoma" w:cs="Tahoma"/>
      <w:bCs/>
      <w:caps/>
      <w:color w:val="00000A"/>
      <w:sz w:val="24"/>
      <w:szCs w:val="24"/>
      <w:lang w:eastAsia="zh-CN" w:bidi="hi-IN"/>
    </w:rPr>
  </w:style>
  <w:style w:type="paragraph" w:styleId="Sumrio2">
    <w:name w:val="toc 2"/>
    <w:basedOn w:val="Normal"/>
    <w:next w:val="Normal"/>
    <w:autoRedefine/>
    <w:uiPriority w:val="39"/>
    <w:unhideWhenUsed/>
    <w:rsid w:val="004D74D8"/>
    <w:pPr>
      <w:widowControl w:val="0"/>
      <w:suppressAutoHyphens/>
      <w:spacing w:before="240" w:after="0" w:line="252" w:lineRule="auto"/>
      <w:textAlignment w:val="baseline"/>
    </w:pPr>
    <w:rPr>
      <w:rFonts w:ascii="Liberation Serif;Times New Roma" w:eastAsia="SimSun;宋体" w:hAnsi="Liberation Serif;Times New Roma" w:cs="Mangal;Courier New"/>
      <w:b/>
      <w:bCs/>
      <w:color w:val="00000A"/>
      <w:sz w:val="20"/>
      <w:szCs w:val="20"/>
      <w:lang w:eastAsia="zh-CN" w:bidi="hi-IN"/>
    </w:rPr>
  </w:style>
  <w:style w:type="paragraph" w:styleId="Sumrio3">
    <w:name w:val="toc 3"/>
    <w:basedOn w:val="Normal"/>
    <w:next w:val="Normal"/>
    <w:autoRedefine/>
    <w:uiPriority w:val="39"/>
    <w:unhideWhenUsed/>
    <w:rsid w:val="004D74D8"/>
    <w:pPr>
      <w:widowControl w:val="0"/>
      <w:suppressAutoHyphens/>
      <w:spacing w:after="0" w:line="252" w:lineRule="auto"/>
      <w:ind w:left="220"/>
      <w:textAlignment w:val="baseline"/>
    </w:pPr>
    <w:rPr>
      <w:rFonts w:ascii="Liberation Serif;Times New Roma" w:eastAsia="SimSun;宋体" w:hAnsi="Liberation Serif;Times New Roma" w:cs="Mangal;Courier New"/>
      <w:color w:val="00000A"/>
      <w:sz w:val="20"/>
      <w:szCs w:val="20"/>
      <w:lang w:eastAsia="zh-CN" w:bidi="hi-IN"/>
    </w:rPr>
  </w:style>
  <w:style w:type="paragraph" w:styleId="Sumrio4">
    <w:name w:val="toc 4"/>
    <w:basedOn w:val="Normal"/>
    <w:next w:val="Normal"/>
    <w:autoRedefine/>
    <w:uiPriority w:val="39"/>
    <w:unhideWhenUsed/>
    <w:rsid w:val="004D74D8"/>
    <w:pPr>
      <w:widowControl w:val="0"/>
      <w:suppressAutoHyphens/>
      <w:spacing w:after="0" w:line="252" w:lineRule="auto"/>
      <w:ind w:left="440"/>
      <w:textAlignment w:val="baseline"/>
    </w:pPr>
    <w:rPr>
      <w:rFonts w:ascii="Liberation Serif;Times New Roma" w:eastAsia="SimSun;宋体" w:hAnsi="Liberation Serif;Times New Roma" w:cs="Mangal;Courier New"/>
      <w:color w:val="00000A"/>
      <w:sz w:val="20"/>
      <w:szCs w:val="20"/>
      <w:lang w:eastAsia="zh-CN" w:bidi="hi-IN"/>
    </w:rPr>
  </w:style>
  <w:style w:type="paragraph" w:styleId="Sumrio5">
    <w:name w:val="toc 5"/>
    <w:basedOn w:val="Normal"/>
    <w:next w:val="Normal"/>
    <w:autoRedefine/>
    <w:uiPriority w:val="39"/>
    <w:unhideWhenUsed/>
    <w:rsid w:val="004D74D8"/>
    <w:pPr>
      <w:widowControl w:val="0"/>
      <w:suppressAutoHyphens/>
      <w:spacing w:after="0" w:line="252" w:lineRule="auto"/>
      <w:ind w:left="660"/>
      <w:textAlignment w:val="baseline"/>
    </w:pPr>
    <w:rPr>
      <w:rFonts w:ascii="Liberation Serif;Times New Roma" w:eastAsia="SimSun;宋体" w:hAnsi="Liberation Serif;Times New Roma" w:cs="Mangal;Courier New"/>
      <w:color w:val="00000A"/>
      <w:sz w:val="20"/>
      <w:szCs w:val="20"/>
      <w:lang w:eastAsia="zh-CN" w:bidi="hi-IN"/>
    </w:rPr>
  </w:style>
  <w:style w:type="paragraph" w:styleId="Sumrio6">
    <w:name w:val="toc 6"/>
    <w:basedOn w:val="Normal"/>
    <w:next w:val="Normal"/>
    <w:autoRedefine/>
    <w:uiPriority w:val="39"/>
    <w:unhideWhenUsed/>
    <w:rsid w:val="004D74D8"/>
    <w:pPr>
      <w:widowControl w:val="0"/>
      <w:suppressAutoHyphens/>
      <w:spacing w:after="0" w:line="252" w:lineRule="auto"/>
      <w:ind w:left="880"/>
      <w:textAlignment w:val="baseline"/>
    </w:pPr>
    <w:rPr>
      <w:rFonts w:ascii="Liberation Serif;Times New Roma" w:eastAsia="SimSun;宋体" w:hAnsi="Liberation Serif;Times New Roma" w:cs="Mangal;Courier New"/>
      <w:color w:val="00000A"/>
      <w:sz w:val="20"/>
      <w:szCs w:val="20"/>
      <w:lang w:eastAsia="zh-CN" w:bidi="hi-IN"/>
    </w:rPr>
  </w:style>
  <w:style w:type="paragraph" w:styleId="Sumrio7">
    <w:name w:val="toc 7"/>
    <w:basedOn w:val="Normal"/>
    <w:next w:val="Normal"/>
    <w:autoRedefine/>
    <w:uiPriority w:val="39"/>
    <w:unhideWhenUsed/>
    <w:rsid w:val="004D74D8"/>
    <w:pPr>
      <w:widowControl w:val="0"/>
      <w:suppressAutoHyphens/>
      <w:spacing w:after="0" w:line="252" w:lineRule="auto"/>
      <w:ind w:left="1100"/>
      <w:textAlignment w:val="baseline"/>
    </w:pPr>
    <w:rPr>
      <w:rFonts w:ascii="Liberation Serif;Times New Roma" w:eastAsia="SimSun;宋体" w:hAnsi="Liberation Serif;Times New Roma" w:cs="Mangal;Courier New"/>
      <w:color w:val="00000A"/>
      <w:sz w:val="20"/>
      <w:szCs w:val="20"/>
      <w:lang w:eastAsia="zh-CN" w:bidi="hi-IN"/>
    </w:rPr>
  </w:style>
  <w:style w:type="paragraph" w:styleId="Sumrio8">
    <w:name w:val="toc 8"/>
    <w:basedOn w:val="Normal"/>
    <w:next w:val="Normal"/>
    <w:autoRedefine/>
    <w:uiPriority w:val="39"/>
    <w:unhideWhenUsed/>
    <w:rsid w:val="004D74D8"/>
    <w:pPr>
      <w:widowControl w:val="0"/>
      <w:suppressAutoHyphens/>
      <w:spacing w:after="0" w:line="252" w:lineRule="auto"/>
      <w:ind w:left="1320"/>
      <w:textAlignment w:val="baseline"/>
    </w:pPr>
    <w:rPr>
      <w:rFonts w:ascii="Liberation Serif;Times New Roma" w:eastAsia="SimSun;宋体" w:hAnsi="Liberation Serif;Times New Roma" w:cs="Mangal;Courier New"/>
      <w:color w:val="00000A"/>
      <w:sz w:val="20"/>
      <w:szCs w:val="20"/>
      <w:lang w:eastAsia="zh-CN" w:bidi="hi-IN"/>
    </w:rPr>
  </w:style>
  <w:style w:type="paragraph" w:styleId="Sumrio9">
    <w:name w:val="toc 9"/>
    <w:basedOn w:val="Normal"/>
    <w:next w:val="Normal"/>
    <w:autoRedefine/>
    <w:uiPriority w:val="39"/>
    <w:unhideWhenUsed/>
    <w:rsid w:val="004D74D8"/>
    <w:pPr>
      <w:widowControl w:val="0"/>
      <w:suppressAutoHyphens/>
      <w:spacing w:after="0" w:line="252" w:lineRule="auto"/>
      <w:ind w:left="1540"/>
      <w:textAlignment w:val="baseline"/>
    </w:pPr>
    <w:rPr>
      <w:rFonts w:ascii="Liberation Serif;Times New Roma" w:eastAsia="SimSun;宋体" w:hAnsi="Liberation Serif;Times New Roma" w:cs="Mangal;Courier New"/>
      <w:color w:val="00000A"/>
      <w:sz w:val="20"/>
      <w:szCs w:val="20"/>
      <w:lang w:eastAsia="zh-CN" w:bidi="hi-IN"/>
    </w:rPr>
  </w:style>
  <w:style w:type="paragraph" w:styleId="Commarcadores">
    <w:name w:val="List Bullet"/>
    <w:basedOn w:val="Normal"/>
    <w:uiPriority w:val="99"/>
    <w:qFormat/>
    <w:rsid w:val="004D74D8"/>
    <w:pPr>
      <w:widowControl w:val="0"/>
      <w:suppressAutoHyphens/>
      <w:spacing w:after="120" w:line="252" w:lineRule="auto"/>
      <w:ind w:left="851" w:hanging="284"/>
      <w:textAlignment w:val="baseline"/>
    </w:pPr>
    <w:rPr>
      <w:rFonts w:ascii="Georgia" w:eastAsia="F" w:hAnsi="Georgia" w:cs="Georgia"/>
      <w:color w:val="00000A"/>
      <w:sz w:val="20"/>
      <w:szCs w:val="20"/>
      <w:lang w:eastAsia="zh-CN" w:bidi="hi-IN"/>
    </w:rPr>
  </w:style>
  <w:style w:type="paragraph" w:customStyle="1" w:styleId="SUBITEM">
    <w:name w:val="SUBITEM"/>
    <w:basedOn w:val="Normal"/>
    <w:qFormat/>
    <w:rsid w:val="004D74D8"/>
    <w:pPr>
      <w:widowControl w:val="0"/>
      <w:suppressAutoHyphens/>
      <w:spacing w:after="240" w:line="240" w:lineRule="auto"/>
      <w:textAlignment w:val="baseline"/>
    </w:pPr>
    <w:rPr>
      <w:rFonts w:ascii="Georgia" w:eastAsia="Times New Roman" w:hAnsi="Georgia" w:cs="Mangal;Courier New"/>
      <w:color w:val="00000A"/>
      <w:sz w:val="20"/>
      <w:szCs w:val="20"/>
      <w:lang w:eastAsia="zh-CN" w:bidi="hi-IN"/>
    </w:rPr>
  </w:style>
  <w:style w:type="paragraph" w:customStyle="1" w:styleId="t1">
    <w:name w:val="t1"/>
    <w:basedOn w:val="Ttulo1"/>
    <w:qFormat/>
    <w:rsid w:val="004D74D8"/>
    <w:pPr>
      <w:spacing w:before="480"/>
    </w:pPr>
    <w:rPr>
      <w:rFonts w:ascii="Calibri Light" w:eastAsia="Times New Roman" w:hAnsi="Calibri Light" w:cs="Times New Roman"/>
      <w:color w:val="2E74B5"/>
      <w:kern w:val="0"/>
      <w:lang w:eastAsia="zh-CN" w:bidi="hi-IN"/>
      <w14:ligatures w14:val="none"/>
    </w:rPr>
  </w:style>
  <w:style w:type="paragraph" w:customStyle="1" w:styleId="t2">
    <w:name w:val="t2"/>
    <w:basedOn w:val="Ttulo2"/>
    <w:qFormat/>
    <w:rsid w:val="004D74D8"/>
  </w:style>
  <w:style w:type="paragraph" w:customStyle="1" w:styleId="t3">
    <w:name w:val="t3"/>
    <w:basedOn w:val="Ttulo3"/>
    <w:qFormat/>
    <w:rsid w:val="004D74D8"/>
    <w:pPr>
      <w:keepLines/>
      <w:spacing w:before="200" w:line="259" w:lineRule="auto"/>
      <w:jc w:val="left"/>
    </w:pPr>
    <w:rPr>
      <w:rFonts w:ascii="Calibri Light" w:hAnsi="Calibri Light"/>
      <w:color w:val="1F4D78"/>
      <w:szCs w:val="24"/>
      <w:lang w:eastAsia="zh-CN" w:bidi="hi-IN"/>
    </w:rPr>
  </w:style>
  <w:style w:type="paragraph" w:customStyle="1" w:styleId="t4">
    <w:name w:val="t4"/>
    <w:basedOn w:val="PargrafodaLista"/>
    <w:qFormat/>
    <w:rsid w:val="004D74D8"/>
    <w:pPr>
      <w:widowControl w:val="0"/>
      <w:suppressAutoHyphens/>
      <w:spacing w:line="252" w:lineRule="auto"/>
      <w:ind w:left="567" w:hanging="567"/>
      <w:textAlignment w:val="baseline"/>
    </w:pPr>
    <w:rPr>
      <w:rFonts w:ascii="Georgia" w:hAnsi="Georgia" w:cs="Georgia"/>
      <w:color w:val="00000A"/>
      <w:lang w:eastAsia="zh-CN" w:bidi="hi-IN"/>
    </w:rPr>
  </w:style>
  <w:style w:type="paragraph" w:customStyle="1" w:styleId="t5">
    <w:name w:val="t5"/>
    <w:basedOn w:val="t4"/>
    <w:qFormat/>
    <w:rsid w:val="004D74D8"/>
    <w:rPr>
      <w:rFonts w:ascii="Arial" w:hAnsi="Arial" w:cs="Arial"/>
    </w:rPr>
  </w:style>
  <w:style w:type="paragraph" w:customStyle="1" w:styleId="t6">
    <w:name w:val="t6"/>
    <w:qFormat/>
    <w:rsid w:val="004D74D8"/>
    <w:pPr>
      <w:suppressAutoHyphens/>
      <w:spacing w:after="0" w:line="240" w:lineRule="auto"/>
    </w:pPr>
    <w:rPr>
      <w:rFonts w:ascii="Arial" w:eastAsia="Calibri" w:hAnsi="Arial" w:cs="Arial"/>
      <w:color w:val="00000A"/>
    </w:rPr>
  </w:style>
  <w:style w:type="paragraph" w:customStyle="1" w:styleId="i1">
    <w:name w:val="i1"/>
    <w:basedOn w:val="SemEspaamento"/>
    <w:qFormat/>
    <w:rsid w:val="004D74D8"/>
    <w:pPr>
      <w:suppressAutoHyphens/>
    </w:pPr>
    <w:rPr>
      <w:rFonts w:ascii="Georgia" w:eastAsia="Calibri" w:hAnsi="Georgia" w:cs="Arial"/>
      <w:color w:val="00000A"/>
    </w:rPr>
  </w:style>
  <w:style w:type="paragraph" w:customStyle="1" w:styleId="CabealhoeRodap">
    <w:name w:val="Cabeçalho e Rodapé"/>
    <w:basedOn w:val="Normal"/>
    <w:qFormat/>
    <w:rsid w:val="004D74D8"/>
    <w:pPr>
      <w:widowControl w:val="0"/>
      <w:suppressAutoHyphens/>
      <w:spacing w:after="0" w:line="240" w:lineRule="auto"/>
    </w:pPr>
    <w:rPr>
      <w:rFonts w:ascii="Cambria" w:eastAsia="Cambria" w:hAnsi="Cambria" w:cs="Cambria"/>
      <w:lang w:val="pt-PT"/>
    </w:rPr>
  </w:style>
  <w:style w:type="paragraph" w:customStyle="1" w:styleId="WW-Corpodetexto3">
    <w:name w:val="WW-Corpo de texto 3"/>
    <w:basedOn w:val="Normal"/>
    <w:qFormat/>
    <w:rsid w:val="004D74D8"/>
    <w:pPr>
      <w:widowControl w:val="0"/>
      <w:tabs>
        <w:tab w:val="left" w:pos="9356"/>
        <w:tab w:val="left" w:pos="9639"/>
      </w:tabs>
      <w:suppressAutoHyphens/>
      <w:spacing w:after="0" w:line="240" w:lineRule="auto"/>
      <w:jc w:val="both"/>
      <w:textAlignment w:val="baseline"/>
    </w:pPr>
    <w:rPr>
      <w:rFonts w:ascii="Verdana" w:eastAsia="Times New Roman" w:hAnsi="Verdana" w:cs="Times New Roman"/>
      <w:color w:val="00000A"/>
      <w:sz w:val="24"/>
      <w:szCs w:val="20"/>
      <w:lang w:eastAsia="pt-BR" w:bidi="hi-IN"/>
    </w:rPr>
  </w:style>
  <w:style w:type="paragraph" w:customStyle="1" w:styleId="Texto">
    <w:name w:val="Texto"/>
    <w:basedOn w:val="Normal"/>
    <w:qFormat/>
    <w:rsid w:val="004D74D8"/>
    <w:pPr>
      <w:widowControl w:val="0"/>
      <w:tabs>
        <w:tab w:val="left" w:pos="1418"/>
      </w:tabs>
      <w:suppressAutoHyphens/>
      <w:spacing w:after="0" w:line="240" w:lineRule="auto"/>
      <w:ind w:firstLine="1418"/>
      <w:jc w:val="both"/>
      <w:textAlignment w:val="baseline"/>
    </w:pPr>
    <w:rPr>
      <w:rFonts w:ascii="Times New Roman" w:eastAsia="DejaVu Sans" w:hAnsi="Times New Roman" w:cs="Times New Roman"/>
      <w:color w:val="00000A"/>
      <w:sz w:val="24"/>
      <w:szCs w:val="24"/>
      <w:lang w:eastAsia="zh-CN" w:bidi="hi-IN"/>
    </w:rPr>
  </w:style>
  <w:style w:type="paragraph" w:customStyle="1" w:styleId="Estilo4">
    <w:name w:val="Estilo4"/>
    <w:basedOn w:val="Normal"/>
    <w:qFormat/>
    <w:rsid w:val="004D74D8"/>
    <w:pPr>
      <w:widowControl w:val="0"/>
      <w:suppressAutoHyphens/>
      <w:spacing w:after="0" w:line="240" w:lineRule="auto"/>
      <w:ind w:firstLine="1559"/>
      <w:jc w:val="both"/>
      <w:textAlignment w:val="baseline"/>
    </w:pPr>
    <w:rPr>
      <w:rFonts w:ascii="Times New Roman" w:eastAsia="DejaVu Sans" w:hAnsi="Times New Roman" w:cs="Times New Roman"/>
      <w:b/>
      <w:color w:val="00000A"/>
      <w:sz w:val="24"/>
      <w:szCs w:val="20"/>
      <w:lang w:eastAsia="zh-CN" w:bidi="hi-IN"/>
    </w:rPr>
  </w:style>
  <w:style w:type="paragraph" w:customStyle="1" w:styleId="a1">
    <w:name w:val="a1"/>
    <w:basedOn w:val="PargrafodaLista"/>
    <w:qFormat/>
    <w:rsid w:val="004D74D8"/>
    <w:pPr>
      <w:widowControl w:val="0"/>
      <w:suppressAutoHyphens/>
      <w:spacing w:after="120" w:line="240" w:lineRule="auto"/>
      <w:ind w:left="567" w:hanging="567"/>
      <w:contextualSpacing w:val="0"/>
      <w:textAlignment w:val="baseline"/>
    </w:pPr>
    <w:rPr>
      <w:rFonts w:ascii="Georgia" w:eastAsia="SimSun;宋体" w:hAnsi="Georgia" w:cs="Georgia"/>
      <w:color w:val="00000A"/>
      <w:sz w:val="20"/>
      <w:szCs w:val="20"/>
      <w:lang w:eastAsia="zh-CN" w:bidi="hi-IN"/>
    </w:rPr>
  </w:style>
  <w:style w:type="paragraph" w:customStyle="1" w:styleId="a2">
    <w:name w:val="a2"/>
    <w:basedOn w:val="Commarcadores"/>
    <w:qFormat/>
    <w:rsid w:val="004D74D8"/>
  </w:style>
  <w:style w:type="paragraph" w:customStyle="1" w:styleId="Estilo5">
    <w:name w:val="Estilo5"/>
    <w:basedOn w:val="Normal"/>
    <w:qFormat/>
    <w:rsid w:val="004D74D8"/>
    <w:pPr>
      <w:widowControl w:val="0"/>
      <w:suppressAutoHyphens/>
      <w:spacing w:before="40" w:after="40" w:line="240" w:lineRule="auto"/>
      <w:ind w:left="1491" w:hanging="357"/>
      <w:jc w:val="both"/>
      <w:textAlignment w:val="baseline"/>
    </w:pPr>
    <w:rPr>
      <w:rFonts w:ascii="Arial" w:eastAsia="Arial" w:hAnsi="Arial" w:cs="Arial"/>
      <w:color w:val="000000"/>
      <w:sz w:val="24"/>
      <w:szCs w:val="20"/>
      <w:lang w:eastAsia="zh-CN" w:bidi="hi-IN"/>
    </w:rPr>
  </w:style>
  <w:style w:type="paragraph" w:customStyle="1" w:styleId="A010165">
    <w:name w:val="_A010165"/>
    <w:qFormat/>
    <w:rsid w:val="004D74D8"/>
    <w:pPr>
      <w:widowControl w:val="0"/>
      <w:suppressAutoHyphens/>
      <w:spacing w:after="0" w:line="240" w:lineRule="auto"/>
      <w:jc w:val="both"/>
    </w:pPr>
    <w:rPr>
      <w:rFonts w:ascii="Times New Roman" w:eastAsia="Arial" w:hAnsi="Times New Roman" w:cs="Times New Roman"/>
      <w:color w:val="00000A"/>
      <w:sz w:val="24"/>
      <w:szCs w:val="20"/>
      <w:lang w:eastAsia="zh-CN"/>
    </w:rPr>
  </w:style>
  <w:style w:type="paragraph" w:customStyle="1" w:styleId="Corpodetexto21">
    <w:name w:val="Corpo de texto 21"/>
    <w:basedOn w:val="Normal"/>
    <w:next w:val="Corpodetexto2"/>
    <w:unhideWhenUsed/>
    <w:qFormat/>
    <w:rsid w:val="004D74D8"/>
    <w:pPr>
      <w:widowControl w:val="0"/>
      <w:suppressAutoHyphens/>
      <w:spacing w:after="120" w:line="480" w:lineRule="auto"/>
      <w:textAlignment w:val="baseline"/>
    </w:pPr>
  </w:style>
  <w:style w:type="character" w:customStyle="1" w:styleId="Corpodetexto2Char4">
    <w:name w:val="Corpo de texto 2 Char4"/>
    <w:basedOn w:val="Fontepargpadro"/>
    <w:uiPriority w:val="99"/>
    <w:semiHidden/>
    <w:rsid w:val="004D74D8"/>
  </w:style>
  <w:style w:type="paragraph" w:customStyle="1" w:styleId="a3">
    <w:name w:val="a3"/>
    <w:basedOn w:val="Normal"/>
    <w:qFormat/>
    <w:rsid w:val="004D74D8"/>
    <w:pPr>
      <w:widowControl w:val="0"/>
      <w:tabs>
        <w:tab w:val="left" w:pos="360"/>
      </w:tabs>
      <w:suppressAutoHyphens/>
      <w:spacing w:after="240" w:line="240" w:lineRule="auto"/>
      <w:ind w:left="360" w:hanging="360"/>
      <w:textAlignment w:val="baseline"/>
    </w:pPr>
    <w:rPr>
      <w:rFonts w:ascii="Georgia" w:eastAsia="MS Mincho" w:hAnsi="Georgia" w:cs="Times New Roman"/>
      <w:color w:val="00000A"/>
      <w:sz w:val="20"/>
      <w:szCs w:val="20"/>
      <w:lang w:eastAsia="zh-CN" w:bidi="hi-IN"/>
    </w:rPr>
  </w:style>
  <w:style w:type="paragraph" w:customStyle="1" w:styleId="Commarcadores1">
    <w:name w:val="Com marcadores1"/>
    <w:basedOn w:val="Normal"/>
    <w:qFormat/>
    <w:rsid w:val="004D74D8"/>
    <w:pPr>
      <w:widowControl w:val="0"/>
      <w:suppressAutoHyphens/>
      <w:spacing w:after="120" w:line="240" w:lineRule="auto"/>
      <w:ind w:left="851" w:hanging="284"/>
      <w:textAlignment w:val="baseline"/>
    </w:pPr>
    <w:rPr>
      <w:rFonts w:ascii="Georgia" w:eastAsia="MS Mincho" w:hAnsi="Georgia" w:cs="Georgia"/>
      <w:color w:val="00000A"/>
      <w:sz w:val="20"/>
      <w:szCs w:val="20"/>
      <w:lang w:eastAsia="zh-CN" w:bidi="hi-IN"/>
    </w:rPr>
  </w:style>
  <w:style w:type="paragraph" w:customStyle="1" w:styleId="ListaColorida-nfase11">
    <w:name w:val="Lista Colorida - Ênfase 11"/>
    <w:basedOn w:val="Normal"/>
    <w:qFormat/>
    <w:rsid w:val="004D74D8"/>
    <w:pPr>
      <w:widowControl w:val="0"/>
      <w:suppressAutoHyphens/>
      <w:spacing w:after="120" w:line="240" w:lineRule="auto"/>
      <w:ind w:left="567" w:hanging="567"/>
      <w:textAlignment w:val="baseline"/>
    </w:pPr>
    <w:rPr>
      <w:rFonts w:ascii="Georgia" w:eastAsia="MS Mincho" w:hAnsi="Georgia" w:cs="Georgia"/>
      <w:color w:val="00000A"/>
      <w:sz w:val="20"/>
      <w:szCs w:val="20"/>
      <w:lang w:eastAsia="zh-CN" w:bidi="hi-IN"/>
    </w:rPr>
  </w:style>
  <w:style w:type="paragraph" w:customStyle="1" w:styleId="Default">
    <w:name w:val="Default"/>
    <w:qFormat/>
    <w:rsid w:val="004D74D8"/>
    <w:pPr>
      <w:suppressAutoHyphens/>
      <w:spacing w:after="0" w:line="240" w:lineRule="auto"/>
    </w:pPr>
    <w:rPr>
      <w:rFonts w:ascii="Tahoma" w:eastAsia="MS Mincho" w:hAnsi="Tahoma" w:cs="Tahoma"/>
      <w:color w:val="000000"/>
      <w:sz w:val="24"/>
      <w:szCs w:val="24"/>
    </w:rPr>
  </w:style>
  <w:style w:type="paragraph" w:customStyle="1" w:styleId="Ttulo20">
    <w:name w:val="Título2"/>
    <w:basedOn w:val="Normal"/>
    <w:next w:val="Normal"/>
    <w:qFormat/>
    <w:rsid w:val="004D74D8"/>
    <w:pPr>
      <w:widowControl w:val="0"/>
      <w:pBdr>
        <w:bottom w:val="single" w:sz="8" w:space="4" w:color="4F81BD"/>
      </w:pBdr>
      <w:suppressAutoHyphens/>
      <w:spacing w:after="240" w:line="240" w:lineRule="auto"/>
      <w:contextualSpacing/>
      <w:textAlignment w:val="baseline"/>
    </w:pPr>
    <w:rPr>
      <w:rFonts w:ascii="Arial" w:eastAsia="MS Gothic" w:hAnsi="Arial" w:cs="Arial"/>
      <w:color w:val="17365D"/>
      <w:spacing w:val="5"/>
      <w:sz w:val="52"/>
      <w:szCs w:val="52"/>
      <w:lang w:eastAsia="zh-CN" w:bidi="hi-IN"/>
    </w:rPr>
  </w:style>
  <w:style w:type="paragraph" w:customStyle="1" w:styleId="i2">
    <w:name w:val="i2"/>
    <w:basedOn w:val="SemEspaamento"/>
    <w:qFormat/>
    <w:rsid w:val="004D74D8"/>
    <w:pPr>
      <w:suppressAutoHyphens/>
    </w:pPr>
    <w:rPr>
      <w:rFonts w:ascii="Georgia" w:hAnsi="Georgia" w:cs="Arial"/>
      <w:color w:val="00000A"/>
    </w:rPr>
  </w:style>
  <w:style w:type="paragraph" w:styleId="Reviso">
    <w:name w:val="Revision"/>
    <w:uiPriority w:val="99"/>
    <w:semiHidden/>
    <w:qFormat/>
    <w:rsid w:val="004D74D8"/>
    <w:pPr>
      <w:suppressAutoHyphens/>
      <w:spacing w:after="0" w:line="240" w:lineRule="auto"/>
    </w:pPr>
    <w:rPr>
      <w:rFonts w:ascii="Liberation Serif;Times New Roma" w:eastAsia="SimSun;宋体" w:hAnsi="Liberation Serif;Times New Roma" w:cs="Mangal"/>
      <w:color w:val="00000A"/>
      <w:sz w:val="24"/>
      <w:szCs w:val="21"/>
      <w:lang w:eastAsia="zh-CN" w:bidi="hi-IN"/>
    </w:rPr>
  </w:style>
  <w:style w:type="paragraph" w:styleId="Recuodecorpodetexto">
    <w:name w:val="Body Text Indent"/>
    <w:basedOn w:val="Normal"/>
    <w:link w:val="RecuodecorpodetextoChar"/>
    <w:unhideWhenUsed/>
    <w:rsid w:val="004D74D8"/>
    <w:pPr>
      <w:widowControl w:val="0"/>
      <w:suppressAutoHyphens/>
      <w:spacing w:after="120" w:line="252" w:lineRule="auto"/>
      <w:ind w:left="283"/>
      <w:textAlignment w:val="baseline"/>
    </w:pPr>
    <w:rPr>
      <w:rFonts w:ascii="Liberation Serif;Times New Roma" w:eastAsia="SimSun;宋体" w:hAnsi="Liberation Serif;Times New Roma" w:cs="Mangal"/>
      <w:color w:val="00000A"/>
      <w:sz w:val="24"/>
      <w:szCs w:val="21"/>
      <w:lang w:eastAsia="zh-CN" w:bidi="hi-IN"/>
    </w:rPr>
  </w:style>
  <w:style w:type="character" w:customStyle="1" w:styleId="RecuodecorpodetextoChar1">
    <w:name w:val="Recuo de corpo de texto Char1"/>
    <w:basedOn w:val="Fontepargpadro"/>
    <w:uiPriority w:val="99"/>
    <w:semiHidden/>
    <w:rsid w:val="004D74D8"/>
  </w:style>
  <w:style w:type="paragraph" w:customStyle="1" w:styleId="Standard">
    <w:name w:val="Standard"/>
    <w:qFormat/>
    <w:rsid w:val="004D74D8"/>
    <w:pPr>
      <w:widowControl w:val="0"/>
      <w:suppressAutoHyphens/>
      <w:spacing w:after="0" w:line="240" w:lineRule="auto"/>
      <w:textAlignment w:val="baseline"/>
    </w:pPr>
    <w:rPr>
      <w:rFonts w:ascii="Times New Roman" w:eastAsia="Andale Sans UI" w:hAnsi="Times New Roman" w:cs="Tahoma"/>
      <w:color w:val="00000A"/>
      <w:sz w:val="24"/>
      <w:szCs w:val="24"/>
      <w:lang w:val="en-US" w:bidi="en-US"/>
    </w:rPr>
  </w:style>
  <w:style w:type="paragraph" w:customStyle="1" w:styleId="TableParagraph">
    <w:name w:val="Table Paragraph"/>
    <w:basedOn w:val="Normal"/>
    <w:uiPriority w:val="1"/>
    <w:qFormat/>
    <w:rsid w:val="004D74D8"/>
    <w:pPr>
      <w:widowControl w:val="0"/>
      <w:spacing w:after="0" w:line="240" w:lineRule="auto"/>
    </w:pPr>
    <w:rPr>
      <w:rFonts w:ascii="Times New Roman" w:eastAsia="Times New Roman" w:hAnsi="Times New Roman" w:cs="Times New Roman"/>
      <w:lang w:val="pt-PT"/>
    </w:rPr>
  </w:style>
  <w:style w:type="paragraph" w:customStyle="1" w:styleId="Normal1">
    <w:name w:val="Normal1"/>
    <w:basedOn w:val="Normal"/>
    <w:link w:val="Normal1Char"/>
    <w:qFormat/>
    <w:rsid w:val="004D74D8"/>
    <w:pPr>
      <w:widowControl w:val="0"/>
      <w:suppressAutoHyphens/>
      <w:spacing w:after="0" w:line="240" w:lineRule="auto"/>
    </w:pPr>
    <w:rPr>
      <w:rFonts w:ascii="Times New Roman" w:eastAsia="Times New Roman" w:hAnsi="Times New Roman" w:cs="Times New Roman"/>
      <w:sz w:val="24"/>
      <w:szCs w:val="20"/>
      <w:lang w:val="pt-PT" w:eastAsia="x-none"/>
    </w:rPr>
  </w:style>
  <w:style w:type="paragraph" w:customStyle="1" w:styleId="TextosemFormatao1">
    <w:name w:val="Texto sem Formatação1"/>
    <w:basedOn w:val="Normal"/>
    <w:next w:val="TextosemFormatao"/>
    <w:unhideWhenUsed/>
    <w:qFormat/>
    <w:rsid w:val="004D74D8"/>
    <w:pPr>
      <w:spacing w:after="0" w:line="240" w:lineRule="auto"/>
    </w:pPr>
    <w:rPr>
      <w:rFonts w:ascii="Consolas" w:hAnsi="Consolas"/>
      <w:sz w:val="21"/>
      <w:szCs w:val="21"/>
    </w:rPr>
  </w:style>
  <w:style w:type="character" w:customStyle="1" w:styleId="TextosemFormataoChar1">
    <w:name w:val="Texto sem Formatação Char1"/>
    <w:basedOn w:val="Fontepargpadro"/>
    <w:uiPriority w:val="99"/>
    <w:semiHidden/>
    <w:rsid w:val="004D74D8"/>
    <w:rPr>
      <w:rFonts w:ascii="Consolas" w:hAnsi="Consolas"/>
      <w:sz w:val="21"/>
      <w:szCs w:val="21"/>
    </w:rPr>
  </w:style>
  <w:style w:type="paragraph" w:styleId="Corpodetexto3">
    <w:name w:val="Body Text 3"/>
    <w:basedOn w:val="Normal"/>
    <w:link w:val="Corpodetexto3Char"/>
    <w:uiPriority w:val="99"/>
    <w:qFormat/>
    <w:rsid w:val="004D74D8"/>
    <w:pPr>
      <w:spacing w:after="0" w:line="240" w:lineRule="auto"/>
    </w:pPr>
    <w:rPr>
      <w:rFonts w:ascii="Times New Roman" w:eastAsia="Times New Roman" w:hAnsi="Times New Roman" w:cs="Times New Roman"/>
      <w:sz w:val="24"/>
      <w:szCs w:val="20"/>
      <w:lang w:eastAsia="pt-BR"/>
    </w:rPr>
  </w:style>
  <w:style w:type="character" w:customStyle="1" w:styleId="Corpodetexto3Char1">
    <w:name w:val="Corpo de texto 3 Char1"/>
    <w:basedOn w:val="Fontepargpadro"/>
    <w:uiPriority w:val="99"/>
    <w:semiHidden/>
    <w:rsid w:val="004D74D8"/>
    <w:rPr>
      <w:sz w:val="16"/>
      <w:szCs w:val="16"/>
    </w:rPr>
  </w:style>
  <w:style w:type="paragraph" w:styleId="NormalWeb">
    <w:name w:val="Normal (Web)"/>
    <w:basedOn w:val="Normal"/>
    <w:link w:val="NormalWebChar"/>
    <w:unhideWhenUsed/>
    <w:qFormat/>
    <w:rsid w:val="004D74D8"/>
    <w:pPr>
      <w:spacing w:beforeAutospacing="1" w:afterAutospacing="1" w:line="240" w:lineRule="auto"/>
    </w:pPr>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qFormat/>
    <w:rsid w:val="004D74D8"/>
    <w:pPr>
      <w:spacing w:after="120" w:line="276" w:lineRule="auto"/>
      <w:ind w:left="283"/>
    </w:pPr>
    <w:rPr>
      <w:rFonts w:ascii="Calibri" w:eastAsia="Calibri" w:hAnsi="Calibri" w:cs="Times New Roman"/>
      <w:sz w:val="16"/>
      <w:szCs w:val="16"/>
    </w:rPr>
  </w:style>
  <w:style w:type="character" w:customStyle="1" w:styleId="Recuodecorpodetexto3Char1">
    <w:name w:val="Recuo de corpo de texto 3 Char1"/>
    <w:basedOn w:val="Fontepargpadro"/>
    <w:uiPriority w:val="99"/>
    <w:semiHidden/>
    <w:rsid w:val="004D74D8"/>
    <w:rPr>
      <w:sz w:val="16"/>
      <w:szCs w:val="16"/>
    </w:rPr>
  </w:style>
  <w:style w:type="paragraph" w:styleId="Recuodecorpodetexto2">
    <w:name w:val="Body Text Indent 2"/>
    <w:basedOn w:val="Normal"/>
    <w:link w:val="Recuodecorpodetexto2Char"/>
    <w:uiPriority w:val="99"/>
    <w:semiHidden/>
    <w:unhideWhenUsed/>
    <w:qFormat/>
    <w:rsid w:val="004D74D8"/>
    <w:pPr>
      <w:spacing w:after="120" w:line="480" w:lineRule="auto"/>
      <w:ind w:left="283"/>
    </w:pPr>
    <w:rPr>
      <w:rFonts w:ascii="Calibri" w:eastAsia="Calibri" w:hAnsi="Calibri" w:cs="Times New Roman"/>
    </w:rPr>
  </w:style>
  <w:style w:type="character" w:customStyle="1" w:styleId="Recuodecorpodetexto2Char1">
    <w:name w:val="Recuo de corpo de texto 2 Char1"/>
    <w:basedOn w:val="Fontepargpadro"/>
    <w:uiPriority w:val="99"/>
    <w:semiHidden/>
    <w:rsid w:val="004D74D8"/>
  </w:style>
  <w:style w:type="paragraph" w:customStyle="1" w:styleId="Estilo1">
    <w:name w:val="Estilo1"/>
    <w:basedOn w:val="Normal"/>
    <w:qFormat/>
    <w:rsid w:val="004D74D8"/>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styleId="Textodecomentrio">
    <w:name w:val="annotation text"/>
    <w:basedOn w:val="Normal"/>
    <w:link w:val="TextodecomentrioChar"/>
    <w:uiPriority w:val="99"/>
    <w:semiHidden/>
    <w:unhideWhenUsed/>
    <w:qFormat/>
    <w:rsid w:val="004D74D8"/>
    <w:pPr>
      <w:spacing w:after="200" w:line="240" w:lineRule="auto"/>
    </w:pPr>
    <w:rPr>
      <w:rFonts w:ascii="Calibri" w:eastAsia="Calibri" w:hAnsi="Calibri" w:cs="Times New Roman"/>
      <w:szCs w:val="20"/>
    </w:rPr>
  </w:style>
  <w:style w:type="character" w:customStyle="1" w:styleId="TextodecomentrioChar1">
    <w:name w:val="Texto de comentário Char1"/>
    <w:basedOn w:val="Fontepargpadro"/>
    <w:uiPriority w:val="99"/>
    <w:semiHidden/>
    <w:rsid w:val="004D74D8"/>
    <w:rPr>
      <w:sz w:val="20"/>
      <w:szCs w:val="20"/>
    </w:rPr>
  </w:style>
  <w:style w:type="paragraph" w:styleId="Assuntodocomentrio">
    <w:name w:val="annotation subject"/>
    <w:basedOn w:val="Textodecomentrio"/>
    <w:next w:val="Textodecomentrio"/>
    <w:link w:val="AssuntodocomentrioChar"/>
    <w:uiPriority w:val="99"/>
    <w:semiHidden/>
    <w:unhideWhenUsed/>
    <w:qFormat/>
    <w:rsid w:val="004D74D8"/>
    <w:rPr>
      <w:b/>
      <w:bCs/>
    </w:rPr>
  </w:style>
  <w:style w:type="character" w:customStyle="1" w:styleId="AssuntodocomentrioChar1">
    <w:name w:val="Assunto do comentário Char1"/>
    <w:basedOn w:val="TextodecomentrioChar1"/>
    <w:uiPriority w:val="99"/>
    <w:semiHidden/>
    <w:rsid w:val="004D74D8"/>
    <w:rPr>
      <w:b/>
      <w:bCs/>
      <w:sz w:val="20"/>
      <w:szCs w:val="20"/>
    </w:rPr>
  </w:style>
  <w:style w:type="paragraph" w:customStyle="1" w:styleId="Padro">
    <w:name w:val="Padrão"/>
    <w:qFormat/>
    <w:rsid w:val="004D74D8"/>
    <w:pPr>
      <w:suppressAutoHyphens/>
      <w:spacing w:after="0" w:line="240" w:lineRule="auto"/>
    </w:pPr>
    <w:rPr>
      <w:rFonts w:ascii="Times New Roman" w:eastAsia="Times New Roman" w:hAnsi="Times New Roman" w:cs="Times New Roman"/>
      <w:sz w:val="24"/>
      <w:szCs w:val="20"/>
      <w:lang w:eastAsia="pt-BR"/>
    </w:rPr>
  </w:style>
  <w:style w:type="paragraph" w:customStyle="1" w:styleId="NormalArial">
    <w:name w:val="Normal + Arial"/>
    <w:basedOn w:val="Normal"/>
    <w:link w:val="NormalArialChar"/>
    <w:qFormat/>
    <w:rsid w:val="004D74D8"/>
    <w:pPr>
      <w:spacing w:before="120" w:after="0" w:line="240" w:lineRule="auto"/>
      <w:jc w:val="both"/>
    </w:pPr>
    <w:rPr>
      <w:b/>
      <w:sz w:val="24"/>
      <w:szCs w:val="24"/>
      <w:lang w:eastAsia="es-ES"/>
    </w:rPr>
  </w:style>
  <w:style w:type="paragraph" w:styleId="Textodenotaderodap">
    <w:name w:val="footnote text"/>
    <w:basedOn w:val="Normal"/>
    <w:link w:val="TextodenotaderodapChar"/>
    <w:rsid w:val="004D74D8"/>
    <w:pPr>
      <w:spacing w:after="0" w:line="240" w:lineRule="auto"/>
      <w:ind w:left="539"/>
      <w:jc w:val="both"/>
    </w:pPr>
    <w:rPr>
      <w:rFonts w:ascii="Times New Roman" w:eastAsia="Times New Roman" w:hAnsi="Times New Roman" w:cs="Times New Roman"/>
      <w:szCs w:val="20"/>
      <w:lang w:eastAsia="pt-BR"/>
    </w:rPr>
  </w:style>
  <w:style w:type="character" w:customStyle="1" w:styleId="TextodenotaderodapChar1">
    <w:name w:val="Texto de nota de rodapé Char1"/>
    <w:basedOn w:val="Fontepargpadro"/>
    <w:uiPriority w:val="99"/>
    <w:semiHidden/>
    <w:rsid w:val="004D74D8"/>
    <w:rPr>
      <w:sz w:val="20"/>
      <w:szCs w:val="20"/>
    </w:rPr>
  </w:style>
  <w:style w:type="paragraph" w:customStyle="1" w:styleId="texto1">
    <w:name w:val="texto1"/>
    <w:basedOn w:val="Normal"/>
    <w:qFormat/>
    <w:rsid w:val="004D74D8"/>
    <w:pPr>
      <w:spacing w:beforeAutospacing="1" w:afterAutospacing="1" w:line="240" w:lineRule="auto"/>
      <w:ind w:left="539"/>
      <w:jc w:val="both"/>
    </w:pPr>
    <w:rPr>
      <w:rFonts w:ascii="Times New Roman" w:eastAsia="Times New Roman" w:hAnsi="Times New Roman" w:cs="Times New Roman"/>
      <w:sz w:val="24"/>
      <w:szCs w:val="24"/>
      <w:lang w:eastAsia="pt-BR"/>
    </w:rPr>
  </w:style>
  <w:style w:type="paragraph" w:customStyle="1" w:styleId="SubTitulo">
    <w:name w:val="SubTitulo"/>
    <w:basedOn w:val="Normal"/>
    <w:link w:val="SubTituloChar"/>
    <w:qFormat/>
    <w:rsid w:val="004D74D8"/>
    <w:pPr>
      <w:tabs>
        <w:tab w:val="left" w:pos="0"/>
      </w:tabs>
      <w:suppressAutoHyphens/>
      <w:spacing w:after="0" w:line="360" w:lineRule="auto"/>
      <w:ind w:left="3904" w:hanging="360"/>
      <w:jc w:val="both"/>
    </w:pPr>
    <w:rPr>
      <w:rFonts w:ascii="Arial" w:hAnsi="Arial" w:cs="Arial"/>
      <w:b/>
      <w:bCs/>
    </w:rPr>
  </w:style>
  <w:style w:type="paragraph" w:customStyle="1" w:styleId="Contedodoquadro">
    <w:name w:val="Conteúdo do quadro"/>
    <w:basedOn w:val="Normal"/>
    <w:qFormat/>
    <w:rsid w:val="004D74D8"/>
    <w:pPr>
      <w:widowControl w:val="0"/>
      <w:suppressAutoHyphens/>
      <w:spacing w:after="0" w:line="240" w:lineRule="auto"/>
    </w:pPr>
    <w:rPr>
      <w:rFonts w:ascii="Cambria" w:eastAsia="Cambria" w:hAnsi="Cambria" w:cs="Cambria"/>
      <w:lang w:val="pt-PT"/>
    </w:rPr>
  </w:style>
  <w:style w:type="paragraph" w:customStyle="1" w:styleId="Contedodatabela">
    <w:name w:val="Conteúdo da tabela"/>
    <w:basedOn w:val="Normal"/>
    <w:qFormat/>
    <w:rsid w:val="004D74D8"/>
    <w:pPr>
      <w:widowControl w:val="0"/>
      <w:suppressLineNumbers/>
      <w:suppressAutoHyphens/>
      <w:spacing w:after="0" w:line="240" w:lineRule="auto"/>
    </w:pPr>
    <w:rPr>
      <w:rFonts w:ascii="Cambria" w:eastAsia="Cambria" w:hAnsi="Cambria" w:cs="Cambria"/>
      <w:lang w:val="pt-PT"/>
    </w:rPr>
  </w:style>
  <w:style w:type="paragraph" w:customStyle="1" w:styleId="Ttulodetabela">
    <w:name w:val="Título de tabela"/>
    <w:basedOn w:val="Contedodatabela"/>
    <w:qFormat/>
    <w:rsid w:val="004D74D8"/>
    <w:pPr>
      <w:jc w:val="center"/>
    </w:pPr>
    <w:rPr>
      <w:b/>
      <w:bCs/>
    </w:rPr>
  </w:style>
  <w:style w:type="paragraph" w:customStyle="1" w:styleId="Body1">
    <w:name w:val="Body 1"/>
    <w:qFormat/>
    <w:rsid w:val="004D74D8"/>
    <w:pPr>
      <w:suppressAutoHyphens/>
      <w:spacing w:after="240" w:line="360" w:lineRule="auto"/>
      <w:ind w:left="1916" w:hanging="357"/>
      <w:jc w:val="both"/>
    </w:pPr>
    <w:rPr>
      <w:rFonts w:ascii="Helvetica" w:eastAsia="Arial Unicode MS" w:hAnsi="Helvetica" w:cs="Times New Roman"/>
      <w:color w:val="000000"/>
      <w:sz w:val="24"/>
      <w:szCs w:val="20"/>
      <w:lang w:eastAsia="pt-BR"/>
    </w:rPr>
  </w:style>
  <w:style w:type="paragraph" w:customStyle="1" w:styleId="p0">
    <w:name w:val="p0"/>
    <w:basedOn w:val="Normal"/>
    <w:qFormat/>
    <w:rsid w:val="004D74D8"/>
    <w:pPr>
      <w:widowControl w:val="0"/>
      <w:tabs>
        <w:tab w:val="left" w:pos="720"/>
      </w:tabs>
      <w:spacing w:after="0" w:line="240" w:lineRule="atLeast"/>
      <w:jc w:val="both"/>
    </w:pPr>
    <w:rPr>
      <w:rFonts w:ascii="Times New Roman" w:eastAsia="Times New Roman" w:hAnsi="Times New Roman" w:cs="Times New Roman"/>
      <w:sz w:val="24"/>
      <w:szCs w:val="20"/>
      <w:lang w:eastAsia="pt-BR"/>
    </w:rPr>
  </w:style>
  <w:style w:type="paragraph" w:customStyle="1" w:styleId="p33">
    <w:name w:val="p33"/>
    <w:basedOn w:val="Normal"/>
    <w:qFormat/>
    <w:rsid w:val="004D74D8"/>
    <w:pPr>
      <w:widowControl w:val="0"/>
      <w:spacing w:after="0" w:line="260" w:lineRule="atLeast"/>
    </w:pPr>
    <w:rPr>
      <w:rFonts w:ascii="Times New Roman" w:eastAsia="Times New Roman" w:hAnsi="Times New Roman" w:cs="Times New Roman"/>
      <w:sz w:val="24"/>
      <w:szCs w:val="20"/>
      <w:lang w:eastAsia="pt-BR"/>
    </w:rPr>
  </w:style>
  <w:style w:type="paragraph" w:customStyle="1" w:styleId="Textbody">
    <w:name w:val="Text body"/>
    <w:basedOn w:val="Normal"/>
    <w:link w:val="CorpodetextoChar1"/>
    <w:uiPriority w:val="1"/>
    <w:qFormat/>
    <w:rsid w:val="004D74D8"/>
    <w:pPr>
      <w:widowControl w:val="0"/>
      <w:suppressAutoHyphens/>
      <w:spacing w:after="120" w:line="240" w:lineRule="auto"/>
      <w:textAlignment w:val="baseline"/>
    </w:pPr>
    <w:rPr>
      <w:rFonts w:ascii="Liberation Serif;Times New Roma" w:eastAsia="SimSun;宋体" w:hAnsi="Liberation Serif;Times New Roma" w:cs="Mangal"/>
      <w:color w:val="00000A"/>
      <w:sz w:val="24"/>
      <w:szCs w:val="21"/>
      <w:lang w:eastAsia="zh-CN" w:bidi="hi-IN"/>
    </w:rPr>
  </w:style>
  <w:style w:type="paragraph" w:customStyle="1" w:styleId="SemEspaamento1">
    <w:name w:val="Sem Espaçamento1"/>
    <w:next w:val="SemEspaamento"/>
    <w:uiPriority w:val="1"/>
    <w:qFormat/>
    <w:rsid w:val="004D74D8"/>
    <w:pPr>
      <w:suppressAutoHyphens/>
      <w:spacing w:after="0" w:line="240" w:lineRule="auto"/>
    </w:pPr>
    <w:rPr>
      <w:sz w:val="20"/>
    </w:rPr>
  </w:style>
  <w:style w:type="paragraph" w:customStyle="1" w:styleId="western">
    <w:name w:val="western"/>
    <w:basedOn w:val="Normal"/>
    <w:qFormat/>
    <w:rsid w:val="004D74D8"/>
    <w:pPr>
      <w:spacing w:beforeAutospacing="1" w:after="142" w:line="288" w:lineRule="auto"/>
    </w:pPr>
    <w:rPr>
      <w:rFonts w:ascii="Liberation Serif" w:eastAsia="Times New Roman" w:hAnsi="Liberation Serif" w:cs="Liberation Serif"/>
      <w:sz w:val="24"/>
      <w:szCs w:val="24"/>
      <w:lang w:eastAsia="pt-BR"/>
    </w:rPr>
  </w:style>
  <w:style w:type="paragraph" w:customStyle="1" w:styleId="Subttulo1">
    <w:name w:val="Subtítulo1"/>
    <w:basedOn w:val="Normal"/>
    <w:next w:val="Normal"/>
    <w:uiPriority w:val="11"/>
    <w:qFormat/>
    <w:rsid w:val="004D74D8"/>
    <w:pPr>
      <w:widowControl w:val="0"/>
      <w:spacing w:line="240" w:lineRule="auto"/>
    </w:pPr>
    <w:rPr>
      <w:rFonts w:ascii="Calibri" w:eastAsia="Calibri" w:hAnsi="Calibri" w:cs="Calibri"/>
      <w:color w:val="5A5A5A"/>
      <w:spacing w:val="15"/>
      <w:sz w:val="20"/>
      <w:lang w:val="pt-PT" w:eastAsia="pt-PT" w:bidi="pt-PT"/>
    </w:rPr>
  </w:style>
  <w:style w:type="paragraph" w:customStyle="1" w:styleId="Subttulo2">
    <w:name w:val="Subtítulo2"/>
    <w:basedOn w:val="Normal"/>
    <w:next w:val="Normal"/>
    <w:uiPriority w:val="11"/>
    <w:qFormat/>
    <w:rsid w:val="004D74D8"/>
    <w:pPr>
      <w:widowControl w:val="0"/>
      <w:suppressAutoHyphens/>
      <w:spacing w:line="240" w:lineRule="auto"/>
    </w:pPr>
    <w:rPr>
      <w:rFonts w:eastAsia="Calibri"/>
      <w:color w:val="5A5A5A"/>
      <w:spacing w:val="15"/>
      <w:lang w:val="pt-PT" w:eastAsia="pt-PT" w:bidi="pt-PT"/>
    </w:rPr>
  </w:style>
  <w:style w:type="character" w:customStyle="1" w:styleId="SubttuloChar3">
    <w:name w:val="Subtítulo Char3"/>
    <w:basedOn w:val="Fontepargpadro"/>
    <w:uiPriority w:val="11"/>
    <w:rsid w:val="004D74D8"/>
    <w:rPr>
      <w:rFonts w:ascii="Calibri Light" w:eastAsia="Times New Roman" w:hAnsi="Calibri Light" w:cs="Times New Roman"/>
      <w:i/>
      <w:iCs/>
      <w:color w:val="5B9BD5"/>
      <w:spacing w:val="15"/>
      <w:sz w:val="24"/>
      <w:szCs w:val="24"/>
    </w:rPr>
  </w:style>
  <w:style w:type="table" w:customStyle="1" w:styleId="Tabelacomgrade11">
    <w:name w:val="Tabela com grade11"/>
    <w:basedOn w:val="Tabelanormal"/>
    <w:uiPriority w:val="59"/>
    <w:rsid w:val="004D74D8"/>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4D74D8"/>
    <w:pPr>
      <w:suppressAutoHyphens/>
      <w:spacing w:after="0" w:line="240" w:lineRule="auto"/>
    </w:pPr>
    <w:rPr>
      <w:lang w:val="en-US"/>
    </w:rPr>
    <w:tblPr>
      <w:tblCellMar>
        <w:top w:w="0" w:type="dxa"/>
        <w:left w:w="0" w:type="dxa"/>
        <w:bottom w:w="0" w:type="dxa"/>
        <w:right w:w="0" w:type="dxa"/>
      </w:tblCellMar>
    </w:tblPr>
  </w:style>
  <w:style w:type="table" w:customStyle="1" w:styleId="TableNormal1">
    <w:name w:val="Table Normal1"/>
    <w:uiPriority w:val="2"/>
    <w:semiHidden/>
    <w:unhideWhenUsed/>
    <w:qFormat/>
    <w:rsid w:val="004D74D8"/>
    <w:pPr>
      <w:suppressAutoHyphens/>
      <w:spacing w:after="0" w:line="240" w:lineRule="auto"/>
    </w:pPr>
    <w:rPr>
      <w:sz w:val="20"/>
      <w:lang w:val="en-US"/>
    </w:rPr>
    <w:tblPr>
      <w:tblCellMar>
        <w:top w:w="0" w:type="dxa"/>
        <w:left w:w="0" w:type="dxa"/>
        <w:bottom w:w="0" w:type="dxa"/>
        <w:right w:w="0" w:type="dxa"/>
      </w:tblCellMar>
    </w:tblPr>
  </w:style>
  <w:style w:type="table" w:customStyle="1" w:styleId="ListaClara-nfase31">
    <w:name w:val="Lista Clara - Ênfase 31"/>
    <w:basedOn w:val="Tabelanormal"/>
    <w:uiPriority w:val="61"/>
    <w:rsid w:val="004D74D8"/>
    <w:pPr>
      <w:suppressAutoHyphens/>
      <w:spacing w:after="0" w:line="240" w:lineRule="auto"/>
    </w:pPr>
    <w:rPr>
      <w:sz w:val="20"/>
      <w:lang w:eastAsia="pt-BR"/>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TableNormal11">
    <w:name w:val="Table Normal11"/>
    <w:uiPriority w:val="2"/>
    <w:semiHidden/>
    <w:unhideWhenUsed/>
    <w:qFormat/>
    <w:rsid w:val="004D74D8"/>
    <w:pPr>
      <w:suppressAutoHyphens/>
      <w:spacing w:after="0" w:line="240" w:lineRule="auto"/>
    </w:pPr>
    <w:rPr>
      <w:sz w:val="20"/>
      <w:szCs w:val="20"/>
      <w:lang w:val="en-US" w:eastAsia="pt-BR"/>
    </w:rPr>
    <w:tblPr>
      <w:tblCellMar>
        <w:top w:w="0" w:type="dxa"/>
        <w:left w:w="0" w:type="dxa"/>
        <w:bottom w:w="0" w:type="dxa"/>
        <w:right w:w="0" w:type="dxa"/>
      </w:tblCellMar>
    </w:tblPr>
  </w:style>
  <w:style w:type="table" w:customStyle="1" w:styleId="ListaClara-nfase32">
    <w:name w:val="Lista Clara - Ênfase 32"/>
    <w:basedOn w:val="Tabelanormal"/>
    <w:next w:val="ListaClara-nfase3"/>
    <w:uiPriority w:val="61"/>
    <w:unhideWhenUsed/>
    <w:rsid w:val="004D74D8"/>
    <w:pPr>
      <w:suppressAutoHyphens/>
      <w:spacing w:after="0" w:line="240" w:lineRule="auto"/>
    </w:pPr>
    <w:rPr>
      <w:lang w:val="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customStyle="1" w:styleId="Ttulo1Char1">
    <w:name w:val="Título 1 Char1"/>
    <w:basedOn w:val="Fontepargpadro"/>
    <w:uiPriority w:val="9"/>
    <w:rsid w:val="004D74D8"/>
    <w:rPr>
      <w:rFonts w:asciiTheme="majorHAnsi" w:eastAsiaTheme="majorEastAsia" w:hAnsiTheme="majorHAnsi" w:cstheme="majorBidi"/>
      <w:b/>
      <w:bCs/>
      <w:color w:val="2E74B5" w:themeColor="accent1" w:themeShade="BF"/>
      <w:sz w:val="28"/>
      <w:szCs w:val="28"/>
    </w:rPr>
  </w:style>
  <w:style w:type="character" w:customStyle="1" w:styleId="Ttulo2Char1">
    <w:name w:val="Título 2 Char1"/>
    <w:basedOn w:val="Fontepargpadro"/>
    <w:uiPriority w:val="9"/>
    <w:semiHidden/>
    <w:rsid w:val="004D74D8"/>
    <w:rPr>
      <w:rFonts w:asciiTheme="majorHAnsi" w:eastAsiaTheme="majorEastAsia" w:hAnsiTheme="majorHAnsi" w:cstheme="majorBidi"/>
      <w:b/>
      <w:bCs/>
      <w:color w:val="5B9BD5" w:themeColor="accent1"/>
      <w:sz w:val="26"/>
      <w:szCs w:val="26"/>
    </w:rPr>
  </w:style>
  <w:style w:type="character" w:customStyle="1" w:styleId="Ttulo3Char1">
    <w:name w:val="Título 3 Char1"/>
    <w:basedOn w:val="Fontepargpadro"/>
    <w:uiPriority w:val="9"/>
    <w:semiHidden/>
    <w:rsid w:val="004D74D8"/>
    <w:rPr>
      <w:rFonts w:asciiTheme="majorHAnsi" w:eastAsiaTheme="majorEastAsia" w:hAnsiTheme="majorHAnsi" w:cstheme="majorBidi"/>
      <w:b/>
      <w:bCs/>
      <w:color w:val="5B9BD5" w:themeColor="accent1"/>
    </w:rPr>
  </w:style>
  <w:style w:type="character" w:customStyle="1" w:styleId="Ttulo4Char1">
    <w:name w:val="Título 4 Char1"/>
    <w:basedOn w:val="Fontepargpadro"/>
    <w:uiPriority w:val="9"/>
    <w:semiHidden/>
    <w:rsid w:val="004D74D8"/>
    <w:rPr>
      <w:rFonts w:asciiTheme="majorHAnsi" w:eastAsiaTheme="majorEastAsia" w:hAnsiTheme="majorHAnsi" w:cstheme="majorBidi"/>
      <w:b/>
      <w:bCs/>
      <w:i/>
      <w:iCs/>
      <w:color w:val="5B9BD5" w:themeColor="accent1"/>
    </w:rPr>
  </w:style>
  <w:style w:type="character" w:customStyle="1" w:styleId="Ttulo6Char1">
    <w:name w:val="Título 6 Char1"/>
    <w:basedOn w:val="Fontepargpadro"/>
    <w:uiPriority w:val="9"/>
    <w:semiHidden/>
    <w:rsid w:val="004D74D8"/>
    <w:rPr>
      <w:rFonts w:asciiTheme="majorHAnsi" w:eastAsiaTheme="majorEastAsia" w:hAnsiTheme="majorHAnsi" w:cstheme="majorBidi"/>
      <w:i/>
      <w:iCs/>
      <w:color w:val="1F4D78" w:themeColor="accent1" w:themeShade="7F"/>
    </w:rPr>
  </w:style>
  <w:style w:type="table" w:styleId="Tabelacomgrade">
    <w:name w:val="Table Grid"/>
    <w:basedOn w:val="Tabelanormal"/>
    <w:uiPriority w:val="39"/>
    <w:rsid w:val="004D74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4D74D8"/>
    <w:pPr>
      <w:ind w:left="720"/>
      <w:contextualSpacing/>
    </w:pPr>
  </w:style>
  <w:style w:type="character" w:styleId="Hyperlink">
    <w:name w:val="Hyperlink"/>
    <w:basedOn w:val="Fontepargpadro"/>
    <w:uiPriority w:val="99"/>
    <w:semiHidden/>
    <w:unhideWhenUsed/>
    <w:rsid w:val="004D74D8"/>
    <w:rPr>
      <w:color w:val="0563C1" w:themeColor="hyperlink"/>
      <w:u w:val="single"/>
    </w:rPr>
  </w:style>
  <w:style w:type="paragraph" w:styleId="Corpodetexto2">
    <w:name w:val="Body Text 2"/>
    <w:basedOn w:val="Normal"/>
    <w:link w:val="Corpodetexto2Char"/>
    <w:uiPriority w:val="99"/>
    <w:semiHidden/>
    <w:unhideWhenUsed/>
    <w:rsid w:val="004D74D8"/>
    <w:pPr>
      <w:spacing w:after="120" w:line="480" w:lineRule="auto"/>
    </w:pPr>
  </w:style>
  <w:style w:type="character" w:customStyle="1" w:styleId="Corpodetexto2Char5">
    <w:name w:val="Corpo de texto 2 Char5"/>
    <w:basedOn w:val="Fontepargpadro"/>
    <w:uiPriority w:val="99"/>
    <w:semiHidden/>
    <w:rsid w:val="004D74D8"/>
  </w:style>
  <w:style w:type="paragraph" w:styleId="TextosemFormatao">
    <w:name w:val="Plain Text"/>
    <w:basedOn w:val="Normal"/>
    <w:link w:val="TextosemFormataoChar"/>
    <w:semiHidden/>
    <w:unhideWhenUsed/>
    <w:rsid w:val="004D74D8"/>
    <w:pPr>
      <w:spacing w:after="0" w:line="240" w:lineRule="auto"/>
    </w:pPr>
    <w:rPr>
      <w:rFonts w:ascii="Consolas" w:hAnsi="Consolas"/>
      <w:sz w:val="21"/>
      <w:szCs w:val="21"/>
    </w:rPr>
  </w:style>
  <w:style w:type="character" w:customStyle="1" w:styleId="TextosemFormataoChar2">
    <w:name w:val="Texto sem Formatação Char2"/>
    <w:basedOn w:val="Fontepargpadro"/>
    <w:uiPriority w:val="99"/>
    <w:semiHidden/>
    <w:rsid w:val="004D74D8"/>
    <w:rPr>
      <w:rFonts w:ascii="Consolas" w:hAnsi="Consolas"/>
      <w:sz w:val="21"/>
      <w:szCs w:val="21"/>
    </w:rPr>
  </w:style>
  <w:style w:type="paragraph" w:styleId="Subttulo">
    <w:name w:val="Subtitle"/>
    <w:basedOn w:val="Normal"/>
    <w:next w:val="Normal"/>
    <w:link w:val="SubttuloChar"/>
    <w:uiPriority w:val="11"/>
    <w:qFormat/>
    <w:rsid w:val="004D74D8"/>
    <w:pPr>
      <w:numPr>
        <w:ilvl w:val="1"/>
      </w:numPr>
    </w:pPr>
    <w:rPr>
      <w:rFonts w:eastAsia="Calibri"/>
      <w:color w:val="5A5A5A"/>
      <w:spacing w:val="15"/>
      <w:lang w:val="pt-PT" w:eastAsia="pt-PT" w:bidi="pt-PT"/>
    </w:rPr>
  </w:style>
  <w:style w:type="character" w:customStyle="1" w:styleId="SubttuloChar4">
    <w:name w:val="Subtítulo Char4"/>
    <w:basedOn w:val="Fontepargpadro"/>
    <w:uiPriority w:val="11"/>
    <w:rsid w:val="004D74D8"/>
    <w:rPr>
      <w:rFonts w:eastAsiaTheme="minorEastAsia"/>
      <w:color w:val="5A5A5A" w:themeColor="text1" w:themeTint="A5"/>
      <w:spacing w:val="15"/>
    </w:rPr>
  </w:style>
  <w:style w:type="table" w:styleId="ListaClara-nfase3">
    <w:name w:val="Light List Accent 3"/>
    <w:basedOn w:val="Tabelanormal"/>
    <w:uiPriority w:val="61"/>
    <w:rsid w:val="004D74D8"/>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577780463">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bm.com/br-pt/analytics/use-cases/gdpr-personal-data-protection-cons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1661</TotalTime>
  <Pages>183</Pages>
  <Words>74786</Words>
  <Characters>403845</Characters>
  <Application>Microsoft Office Word</Application>
  <DocSecurity>0</DocSecurity>
  <Lines>3365</Lines>
  <Paragraphs>955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13</cp:revision>
  <dcterms:created xsi:type="dcterms:W3CDTF">2024-12-11T11:32:00Z</dcterms:created>
  <dcterms:modified xsi:type="dcterms:W3CDTF">2024-12-12T15:50:00Z</dcterms:modified>
</cp:coreProperties>
</file>