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01C0D9" w14:textId="77777777" w:rsidR="00293C1B" w:rsidRPr="00814E25" w:rsidRDefault="00293C1B" w:rsidP="00293C1B">
      <w:pPr>
        <w:keepNext/>
        <w:spacing w:line="360" w:lineRule="auto"/>
        <w:ind w:firstLine="22"/>
        <w:jc w:val="both"/>
        <w:outlineLvl w:val="0"/>
        <w:rPr>
          <w:rFonts w:ascii="Tahoma" w:hAnsi="Tahoma" w:cs="Tahoma"/>
          <w:b/>
          <w:i/>
        </w:rPr>
      </w:pPr>
      <w:r w:rsidRPr="00814E25">
        <w:rPr>
          <w:rFonts w:ascii="Tahoma" w:hAnsi="Tahoma" w:cs="Tahoma"/>
          <w:b/>
          <w:i/>
        </w:rPr>
        <w:t>AVISO DE DISPENSA</w:t>
      </w:r>
    </w:p>
    <w:p w14:paraId="72500844" w14:textId="2F16D2CF" w:rsidR="00293C1B" w:rsidRPr="00814E25" w:rsidRDefault="00293C1B" w:rsidP="00293C1B">
      <w:pPr>
        <w:keepNext/>
        <w:spacing w:line="360" w:lineRule="auto"/>
        <w:ind w:firstLine="22"/>
        <w:jc w:val="both"/>
        <w:outlineLvl w:val="0"/>
        <w:rPr>
          <w:rFonts w:ascii="Tahoma" w:hAnsi="Tahoma" w:cs="Tahoma"/>
          <w:b/>
          <w:i/>
        </w:rPr>
      </w:pPr>
      <w:bookmarkStart w:id="0" w:name="_Hlk158888373"/>
      <w:r w:rsidRPr="00814E25">
        <w:rPr>
          <w:rFonts w:ascii="Tahoma" w:hAnsi="Tahoma" w:cs="Tahoma"/>
          <w:b/>
          <w:i/>
        </w:rPr>
        <w:t>PROCESSO Nº 202</w:t>
      </w:r>
      <w:r w:rsidR="00B970E6" w:rsidRPr="00814E25">
        <w:rPr>
          <w:rFonts w:ascii="Tahoma" w:hAnsi="Tahoma" w:cs="Tahoma"/>
          <w:b/>
          <w:i/>
        </w:rPr>
        <w:t>5</w:t>
      </w:r>
      <w:r w:rsidRPr="00814E25">
        <w:rPr>
          <w:rFonts w:ascii="Tahoma" w:hAnsi="Tahoma" w:cs="Tahoma"/>
          <w:b/>
          <w:i/>
        </w:rPr>
        <w:t>/00</w:t>
      </w:r>
      <w:r w:rsidR="00B970E6" w:rsidRPr="00814E25">
        <w:rPr>
          <w:rFonts w:ascii="Tahoma" w:hAnsi="Tahoma" w:cs="Tahoma"/>
          <w:b/>
          <w:i/>
        </w:rPr>
        <w:t>0</w:t>
      </w:r>
      <w:r w:rsidR="000F1184" w:rsidRPr="00814E25">
        <w:rPr>
          <w:rFonts w:ascii="Tahoma" w:hAnsi="Tahoma" w:cs="Tahoma"/>
          <w:b/>
          <w:i/>
        </w:rPr>
        <w:t>356</w:t>
      </w:r>
      <w:r w:rsidRPr="00814E25">
        <w:rPr>
          <w:rFonts w:ascii="Tahoma" w:hAnsi="Tahoma" w:cs="Tahoma"/>
          <w:b/>
          <w:i/>
        </w:rPr>
        <w:t xml:space="preserve">. </w:t>
      </w:r>
    </w:p>
    <w:p w14:paraId="035A04D4" w14:textId="2902ED1E" w:rsidR="00293C1B" w:rsidRPr="00814E25" w:rsidRDefault="00293C1B" w:rsidP="00293C1B">
      <w:pPr>
        <w:keepNext/>
        <w:spacing w:line="360" w:lineRule="auto"/>
        <w:ind w:firstLine="22"/>
        <w:jc w:val="both"/>
        <w:outlineLvl w:val="0"/>
        <w:rPr>
          <w:rFonts w:ascii="Tahoma" w:hAnsi="Tahoma" w:cs="Tahoma"/>
          <w:b/>
          <w:i/>
        </w:rPr>
      </w:pPr>
      <w:r w:rsidRPr="00814E25">
        <w:rPr>
          <w:rFonts w:ascii="Tahoma" w:hAnsi="Tahoma" w:cs="Tahoma"/>
          <w:b/>
          <w:i/>
        </w:rPr>
        <w:t xml:space="preserve">DISPENSA DE LICITAÇÃO N° </w:t>
      </w:r>
      <w:r w:rsidR="005874B3" w:rsidRPr="00814E25">
        <w:rPr>
          <w:rFonts w:ascii="Tahoma" w:hAnsi="Tahoma" w:cs="Tahoma"/>
          <w:b/>
          <w:i/>
        </w:rPr>
        <w:t>0</w:t>
      </w:r>
      <w:r w:rsidR="00B970E6" w:rsidRPr="00814E25">
        <w:rPr>
          <w:rFonts w:ascii="Tahoma" w:hAnsi="Tahoma" w:cs="Tahoma"/>
          <w:b/>
          <w:i/>
        </w:rPr>
        <w:t>01</w:t>
      </w:r>
      <w:r w:rsidRPr="00814E25">
        <w:rPr>
          <w:rFonts w:ascii="Tahoma" w:hAnsi="Tahoma" w:cs="Tahoma"/>
          <w:b/>
          <w:i/>
        </w:rPr>
        <w:t>/202</w:t>
      </w:r>
      <w:r w:rsidR="00B970E6" w:rsidRPr="00814E25">
        <w:rPr>
          <w:rFonts w:ascii="Tahoma" w:hAnsi="Tahoma" w:cs="Tahoma"/>
          <w:b/>
          <w:i/>
        </w:rPr>
        <w:t>5</w:t>
      </w:r>
      <w:r w:rsidRPr="00814E25">
        <w:rPr>
          <w:rFonts w:ascii="Tahoma" w:hAnsi="Tahoma" w:cs="Tahoma"/>
          <w:b/>
          <w:i/>
        </w:rPr>
        <w:t>. (ART. 75, II e §3º)</w:t>
      </w:r>
    </w:p>
    <w:bookmarkEnd w:id="0"/>
    <w:p w14:paraId="2F77F0B0" w14:textId="77777777" w:rsidR="00293C1B" w:rsidRPr="00814E25" w:rsidRDefault="00293C1B" w:rsidP="00293C1B">
      <w:pPr>
        <w:spacing w:line="360" w:lineRule="auto"/>
        <w:rPr>
          <w:rFonts w:ascii="Tahoma" w:hAnsi="Tahoma" w:cs="Tahoma"/>
        </w:rPr>
      </w:pPr>
    </w:p>
    <w:p w14:paraId="524CE378" w14:textId="77777777" w:rsidR="0081394E" w:rsidRPr="00814E25" w:rsidRDefault="0081394E" w:rsidP="00293C1B">
      <w:pPr>
        <w:spacing w:line="360" w:lineRule="auto"/>
        <w:ind w:firstLine="708"/>
        <w:jc w:val="both"/>
        <w:rPr>
          <w:rFonts w:ascii="Tahoma" w:hAnsi="Tahoma" w:cs="Tahoma"/>
        </w:rPr>
      </w:pPr>
    </w:p>
    <w:p w14:paraId="27596834" w14:textId="6E7C3196" w:rsidR="00293C1B" w:rsidRPr="00814E25" w:rsidRDefault="00293C1B" w:rsidP="00293C1B">
      <w:pPr>
        <w:spacing w:line="360" w:lineRule="auto"/>
        <w:ind w:firstLine="708"/>
        <w:jc w:val="both"/>
        <w:rPr>
          <w:rFonts w:ascii="Tahoma" w:hAnsi="Tahoma" w:cs="Tahoma"/>
        </w:rPr>
      </w:pPr>
      <w:r w:rsidRPr="00814E25">
        <w:rPr>
          <w:rFonts w:ascii="Tahoma" w:hAnsi="Tahoma" w:cs="Tahoma"/>
        </w:rPr>
        <w:t xml:space="preserve">Tornamos público a quem interessar possa que, por determinação do Excelentíssimo Senhor Prefeito do Município de Descalvado, Estado de São Paulo, encontra-se aberta nesta Prefeitura a presente </w:t>
      </w:r>
      <w:r w:rsidRPr="00814E25">
        <w:rPr>
          <w:rFonts w:ascii="Tahoma" w:hAnsi="Tahoma" w:cs="Tahoma"/>
          <w:b/>
          <w:bCs/>
        </w:rPr>
        <w:t xml:space="preserve">DISPENSA DE LICITAÇÃO com prévia manifestação de interesse </w:t>
      </w:r>
      <w:r w:rsidRPr="00814E25">
        <w:rPr>
          <w:rFonts w:ascii="Tahoma" w:hAnsi="Tahoma" w:cs="Tahoma"/>
        </w:rPr>
        <w:t xml:space="preserve">que será regida pela Lei Federal n° 14.133, de 01 de abril de 2.021, e às normas estabelecidas neste </w:t>
      </w:r>
      <w:r w:rsidR="00CD5162" w:rsidRPr="00814E25">
        <w:rPr>
          <w:rFonts w:ascii="Tahoma" w:hAnsi="Tahoma" w:cs="Tahoma"/>
        </w:rPr>
        <w:t xml:space="preserve">Aviso de Dispensa </w:t>
      </w:r>
      <w:r w:rsidRPr="00814E25">
        <w:rPr>
          <w:rFonts w:ascii="Tahoma" w:hAnsi="Tahoma" w:cs="Tahoma"/>
        </w:rPr>
        <w:t>e seus Anexos, que integram o presente, independentemente de transcrições.</w:t>
      </w:r>
    </w:p>
    <w:p w14:paraId="2BFF6BAF" w14:textId="639F668B" w:rsidR="00293C1B" w:rsidRPr="00814E25" w:rsidRDefault="00293C1B" w:rsidP="002D18A3">
      <w:pPr>
        <w:spacing w:line="360" w:lineRule="auto"/>
        <w:ind w:firstLine="708"/>
        <w:jc w:val="both"/>
        <w:rPr>
          <w:rFonts w:ascii="Tahoma" w:hAnsi="Tahoma" w:cs="Tahoma"/>
          <w:b/>
          <w:bCs/>
        </w:rPr>
      </w:pPr>
      <w:r w:rsidRPr="00814E25">
        <w:rPr>
          <w:rFonts w:ascii="Tahoma" w:hAnsi="Tahoma" w:cs="Tahoma"/>
        </w:rPr>
        <w:t xml:space="preserve">A manifestação de interesse deverá ser encaminhada no seguinte endereço eletrônico: </w:t>
      </w:r>
      <w:hyperlink r:id="rId8" w:history="1">
        <w:r w:rsidRPr="00814E25">
          <w:rPr>
            <w:rFonts w:ascii="Tahoma" w:hAnsi="Tahoma" w:cs="Tahoma"/>
            <w:u w:val="single"/>
          </w:rPr>
          <w:t>https://bnccompras.com/Home/Login</w:t>
        </w:r>
      </w:hyperlink>
      <w:r w:rsidRPr="00814E25">
        <w:rPr>
          <w:rFonts w:ascii="Tahoma" w:hAnsi="Tahoma" w:cs="Tahoma"/>
        </w:rPr>
        <w:t xml:space="preserve">, no período de </w:t>
      </w:r>
      <w:r w:rsidR="00590573" w:rsidRPr="00814E25">
        <w:rPr>
          <w:rFonts w:ascii="Tahoma" w:hAnsi="Tahoma" w:cs="Tahoma"/>
          <w:b/>
          <w:bCs/>
        </w:rPr>
        <w:t xml:space="preserve">10 </w:t>
      </w:r>
      <w:r w:rsidR="00BB2C37" w:rsidRPr="00814E25">
        <w:rPr>
          <w:rFonts w:ascii="Tahoma" w:hAnsi="Tahoma" w:cs="Tahoma"/>
          <w:b/>
          <w:bCs/>
        </w:rPr>
        <w:t xml:space="preserve">a </w:t>
      </w:r>
      <w:r w:rsidR="00B86E67" w:rsidRPr="00814E25">
        <w:rPr>
          <w:rFonts w:ascii="Tahoma" w:hAnsi="Tahoma" w:cs="Tahoma"/>
          <w:b/>
          <w:bCs/>
        </w:rPr>
        <w:t>1</w:t>
      </w:r>
      <w:r w:rsidR="00590573" w:rsidRPr="00814E25">
        <w:rPr>
          <w:rFonts w:ascii="Tahoma" w:hAnsi="Tahoma" w:cs="Tahoma"/>
          <w:b/>
          <w:bCs/>
        </w:rPr>
        <w:t>2</w:t>
      </w:r>
      <w:r w:rsidR="00BB2C37" w:rsidRPr="00814E25">
        <w:rPr>
          <w:rFonts w:ascii="Tahoma" w:hAnsi="Tahoma" w:cs="Tahoma"/>
          <w:b/>
          <w:bCs/>
        </w:rPr>
        <w:t xml:space="preserve"> de fevereiro de 2.025</w:t>
      </w:r>
      <w:r w:rsidRPr="00814E25">
        <w:rPr>
          <w:rFonts w:ascii="Tahoma" w:hAnsi="Tahoma" w:cs="Tahoma"/>
          <w:b/>
          <w:bCs/>
        </w:rPr>
        <w:t xml:space="preserve">, </w:t>
      </w:r>
      <w:r w:rsidRPr="00814E25">
        <w:rPr>
          <w:rFonts w:ascii="Tahoma" w:hAnsi="Tahoma" w:cs="Tahoma"/>
        </w:rPr>
        <w:t>através do preenchimento de sua proposta comercial inicial, na plataforma</w:t>
      </w:r>
      <w:r w:rsidR="00BB2C37" w:rsidRPr="00814E25">
        <w:rPr>
          <w:rFonts w:ascii="Tahoma" w:hAnsi="Tahoma" w:cs="Tahoma"/>
        </w:rPr>
        <w:t xml:space="preserve"> https://bnccompras.com/Home/Login</w:t>
      </w:r>
      <w:r w:rsidRPr="00814E25">
        <w:rPr>
          <w:rFonts w:ascii="Tahoma" w:hAnsi="Tahoma" w:cs="Tahoma"/>
        </w:rPr>
        <w:t>. A fase de</w:t>
      </w:r>
      <w:r w:rsidRPr="00814E25">
        <w:rPr>
          <w:rFonts w:ascii="Tahoma" w:hAnsi="Tahoma" w:cs="Tahoma"/>
          <w:b/>
          <w:bCs/>
        </w:rPr>
        <w:t xml:space="preserve"> </w:t>
      </w:r>
      <w:r w:rsidRPr="00814E25">
        <w:rPr>
          <w:rFonts w:ascii="Tahoma" w:hAnsi="Tahoma" w:cs="Tahoma"/>
        </w:rPr>
        <w:t xml:space="preserve">disputa será no dia </w:t>
      </w:r>
      <w:r w:rsidR="00B86E67" w:rsidRPr="00814E25">
        <w:rPr>
          <w:rFonts w:ascii="Tahoma" w:hAnsi="Tahoma" w:cs="Tahoma"/>
          <w:b/>
          <w:bCs/>
        </w:rPr>
        <w:t>1</w:t>
      </w:r>
      <w:r w:rsidR="00590573" w:rsidRPr="00814E25">
        <w:rPr>
          <w:rFonts w:ascii="Tahoma" w:hAnsi="Tahoma" w:cs="Tahoma"/>
          <w:b/>
          <w:bCs/>
        </w:rPr>
        <w:t>3</w:t>
      </w:r>
      <w:r w:rsidR="00BD2468" w:rsidRPr="00814E25">
        <w:rPr>
          <w:rFonts w:ascii="Tahoma" w:hAnsi="Tahoma" w:cs="Tahoma"/>
          <w:b/>
          <w:bCs/>
        </w:rPr>
        <w:t xml:space="preserve"> </w:t>
      </w:r>
      <w:r w:rsidRPr="00814E25">
        <w:rPr>
          <w:rFonts w:ascii="Tahoma" w:hAnsi="Tahoma" w:cs="Tahoma"/>
          <w:b/>
          <w:bCs/>
        </w:rPr>
        <w:t xml:space="preserve">de </w:t>
      </w:r>
      <w:r w:rsidR="00BB2C37" w:rsidRPr="00814E25">
        <w:rPr>
          <w:rFonts w:ascii="Tahoma" w:hAnsi="Tahoma" w:cs="Tahoma"/>
          <w:b/>
          <w:bCs/>
        </w:rPr>
        <w:t>fevereiro</w:t>
      </w:r>
      <w:r w:rsidRPr="00814E25">
        <w:rPr>
          <w:rFonts w:ascii="Tahoma" w:hAnsi="Tahoma" w:cs="Tahoma"/>
          <w:b/>
          <w:bCs/>
        </w:rPr>
        <w:t xml:space="preserve"> de 2.02</w:t>
      </w:r>
      <w:r w:rsidR="00BB2C37" w:rsidRPr="00814E25">
        <w:rPr>
          <w:rFonts w:ascii="Tahoma" w:hAnsi="Tahoma" w:cs="Tahoma"/>
          <w:b/>
          <w:bCs/>
        </w:rPr>
        <w:t>5</w:t>
      </w:r>
      <w:r w:rsidRPr="00814E25">
        <w:rPr>
          <w:rFonts w:ascii="Tahoma" w:hAnsi="Tahoma" w:cs="Tahoma"/>
          <w:b/>
          <w:bCs/>
        </w:rPr>
        <w:t xml:space="preserve">, </w:t>
      </w:r>
      <w:r w:rsidR="002F6BAC" w:rsidRPr="00814E25">
        <w:rPr>
          <w:rFonts w:ascii="Tahoma" w:hAnsi="Tahoma" w:cs="Tahoma"/>
          <w:b/>
          <w:bCs/>
        </w:rPr>
        <w:t xml:space="preserve">a partir </w:t>
      </w:r>
      <w:r w:rsidRPr="00814E25">
        <w:rPr>
          <w:rFonts w:ascii="Tahoma" w:hAnsi="Tahoma" w:cs="Tahoma"/>
          <w:b/>
          <w:bCs/>
        </w:rPr>
        <w:t>das 09h.</w:t>
      </w:r>
    </w:p>
    <w:p w14:paraId="00D2D56C" w14:textId="77777777" w:rsidR="00293C1B" w:rsidRPr="00814E25" w:rsidRDefault="00293C1B" w:rsidP="00293C1B">
      <w:pPr>
        <w:spacing w:line="360" w:lineRule="auto"/>
        <w:ind w:firstLine="709"/>
        <w:jc w:val="both"/>
        <w:rPr>
          <w:rFonts w:ascii="Tahoma" w:hAnsi="Tahoma" w:cs="Tahoma"/>
          <w:bCs/>
          <w:iCs/>
        </w:rPr>
      </w:pPr>
      <w:r w:rsidRPr="00814E25">
        <w:rPr>
          <w:rFonts w:ascii="Tahoma" w:hAnsi="Tahoma" w:cs="Tahoma"/>
          <w:bCs/>
          <w:iCs/>
        </w:rPr>
        <w:t>A documentação de habilitação será exigida somente do vencedor, e a mesma deverá ser anexada na plataforma, em até 01 (um) dia útil após declarados vencedores ou data indicada pelo Condutor do processo em sessão, via chat mensagens.</w:t>
      </w:r>
    </w:p>
    <w:p w14:paraId="3352303B" w14:textId="77777777" w:rsidR="00293C1B" w:rsidRPr="00814E25" w:rsidRDefault="00293C1B" w:rsidP="00293C1B">
      <w:pPr>
        <w:spacing w:line="360" w:lineRule="auto"/>
        <w:jc w:val="both"/>
        <w:rPr>
          <w:rFonts w:ascii="Tahoma" w:hAnsi="Tahoma" w:cs="Tahoma"/>
          <w:b/>
          <w:i/>
        </w:rPr>
      </w:pPr>
    </w:p>
    <w:p w14:paraId="7311106A" w14:textId="77777777" w:rsidR="00293C1B" w:rsidRPr="00814E25" w:rsidRDefault="00293C1B" w:rsidP="00293C1B">
      <w:pPr>
        <w:spacing w:line="360" w:lineRule="auto"/>
        <w:jc w:val="both"/>
        <w:rPr>
          <w:rFonts w:ascii="Tahoma" w:hAnsi="Tahoma" w:cs="Tahoma"/>
          <w:b/>
          <w:i/>
        </w:rPr>
      </w:pPr>
      <w:r w:rsidRPr="00814E25">
        <w:rPr>
          <w:rFonts w:ascii="Tahoma" w:hAnsi="Tahoma" w:cs="Tahoma"/>
          <w:b/>
          <w:i/>
        </w:rPr>
        <w:t>1. DO OBJETO DA DISPENSA.</w:t>
      </w:r>
    </w:p>
    <w:p w14:paraId="70AF94B3" w14:textId="30589439" w:rsidR="00293C1B" w:rsidRPr="00814E25" w:rsidRDefault="00293C1B" w:rsidP="00293C1B">
      <w:pPr>
        <w:spacing w:line="360" w:lineRule="auto"/>
        <w:jc w:val="both"/>
        <w:rPr>
          <w:rFonts w:ascii="Tahoma" w:hAnsi="Tahoma" w:cs="Tahoma"/>
        </w:rPr>
      </w:pPr>
      <w:r w:rsidRPr="00814E25">
        <w:rPr>
          <w:rFonts w:ascii="Tahoma" w:hAnsi="Tahoma" w:cs="Tahoma"/>
        </w:rPr>
        <w:t xml:space="preserve"> </w:t>
      </w:r>
      <w:r w:rsidRPr="00814E25">
        <w:rPr>
          <w:rFonts w:ascii="Tahoma" w:hAnsi="Tahoma" w:cs="Tahoma"/>
        </w:rPr>
        <w:tab/>
        <w:t xml:space="preserve">1.1. O objeto da presente Dispensa de Licitação é a </w:t>
      </w:r>
      <w:r w:rsidR="00B60B2E" w:rsidRPr="00814E25">
        <w:rPr>
          <w:rFonts w:ascii="Tahoma" w:hAnsi="Tahoma" w:cs="Tahoma"/>
          <w:b/>
          <w:bCs/>
          <w:i/>
          <w:iCs/>
        </w:rPr>
        <w:t xml:space="preserve">Contratação de empresa para decoração das festividades de </w:t>
      </w:r>
      <w:r w:rsidR="00AE5DBC">
        <w:rPr>
          <w:rFonts w:ascii="Tahoma" w:hAnsi="Tahoma" w:cs="Tahoma"/>
          <w:b/>
          <w:bCs/>
          <w:i/>
          <w:iCs/>
        </w:rPr>
        <w:t>Carnaval</w:t>
      </w:r>
      <w:r w:rsidR="00B60B2E" w:rsidRPr="00814E25">
        <w:rPr>
          <w:rFonts w:ascii="Tahoma" w:hAnsi="Tahoma" w:cs="Tahoma"/>
          <w:b/>
          <w:bCs/>
          <w:i/>
          <w:iCs/>
        </w:rPr>
        <w:t xml:space="preserve"> 2025, atendendo as necessidades da Prefeitura do Município de Descalvado-SP</w:t>
      </w:r>
      <w:r w:rsidRPr="00814E25">
        <w:rPr>
          <w:rFonts w:ascii="Tahoma" w:hAnsi="Tahoma" w:cs="Tahoma"/>
          <w:b/>
          <w:bCs/>
          <w:i/>
          <w:iCs/>
        </w:rPr>
        <w:t>,</w:t>
      </w:r>
      <w:r w:rsidRPr="00814E25">
        <w:rPr>
          <w:rFonts w:ascii="Tahoma" w:hAnsi="Tahoma" w:cs="Tahoma"/>
        </w:rPr>
        <w:t xml:space="preserve"> observados os requisitos mínimos de habilitação e as condições estabelecidas no Termo de Referência do </w:t>
      </w:r>
      <w:r w:rsidRPr="00814E25">
        <w:rPr>
          <w:rFonts w:ascii="Tahoma" w:hAnsi="Tahoma" w:cs="Tahoma"/>
          <w:b/>
          <w:bCs/>
          <w:i/>
          <w:iCs/>
        </w:rPr>
        <w:t>Anexo I</w:t>
      </w:r>
      <w:r w:rsidRPr="00814E25">
        <w:rPr>
          <w:rFonts w:ascii="Tahoma" w:hAnsi="Tahoma" w:cs="Tahoma"/>
        </w:rPr>
        <w:t xml:space="preserve"> deste Aviso de Dispensa.</w:t>
      </w:r>
    </w:p>
    <w:p w14:paraId="1AE885B3" w14:textId="77777777" w:rsidR="00293C1B" w:rsidRPr="00814E25" w:rsidRDefault="00293C1B" w:rsidP="00293C1B">
      <w:pPr>
        <w:spacing w:line="360" w:lineRule="auto"/>
        <w:jc w:val="both"/>
        <w:rPr>
          <w:rFonts w:ascii="Tahoma" w:hAnsi="Tahoma" w:cs="Tahoma"/>
        </w:rPr>
      </w:pPr>
    </w:p>
    <w:p w14:paraId="655DE271" w14:textId="77777777" w:rsidR="00293C1B" w:rsidRPr="00814E25" w:rsidRDefault="00293C1B" w:rsidP="00293C1B">
      <w:pPr>
        <w:spacing w:line="360" w:lineRule="auto"/>
        <w:jc w:val="both"/>
        <w:rPr>
          <w:rFonts w:ascii="Tahoma" w:hAnsi="Tahoma" w:cs="Tahoma"/>
          <w:b/>
          <w:i/>
        </w:rPr>
      </w:pPr>
      <w:r w:rsidRPr="00814E25">
        <w:rPr>
          <w:rFonts w:ascii="Tahoma" w:hAnsi="Tahoma" w:cs="Tahoma"/>
          <w:b/>
          <w:i/>
        </w:rPr>
        <w:t>2. DO VALOR ESTIMADO.</w:t>
      </w:r>
    </w:p>
    <w:p w14:paraId="5DC4EEA7" w14:textId="5C99E057" w:rsidR="00293C1B" w:rsidRPr="00814E25" w:rsidRDefault="00293C1B" w:rsidP="00293C1B">
      <w:pPr>
        <w:spacing w:line="360" w:lineRule="auto"/>
        <w:ind w:firstLine="709"/>
        <w:jc w:val="both"/>
        <w:rPr>
          <w:rFonts w:ascii="Tahoma" w:hAnsi="Tahoma" w:cs="Tahoma"/>
          <w:bCs/>
          <w:iCs/>
        </w:rPr>
      </w:pPr>
      <w:r w:rsidRPr="00814E25">
        <w:rPr>
          <w:rFonts w:ascii="Tahoma" w:hAnsi="Tahoma" w:cs="Tahoma"/>
          <w:bCs/>
          <w:iCs/>
        </w:rPr>
        <w:t xml:space="preserve">2.1. O valor total estimado para a presente contratação é de R$ </w:t>
      </w:r>
      <w:r w:rsidR="000E1A6D" w:rsidRPr="00814E25">
        <w:rPr>
          <w:rFonts w:ascii="Tahoma" w:hAnsi="Tahoma" w:cs="Tahoma"/>
          <w:bCs/>
          <w:iCs/>
        </w:rPr>
        <w:t>1</w:t>
      </w:r>
      <w:r w:rsidR="00B60B2E" w:rsidRPr="00814E25">
        <w:rPr>
          <w:rFonts w:ascii="Tahoma" w:hAnsi="Tahoma" w:cs="Tahoma"/>
          <w:bCs/>
          <w:iCs/>
        </w:rPr>
        <w:t>7</w:t>
      </w:r>
      <w:r w:rsidR="000E1A6D" w:rsidRPr="00814E25">
        <w:rPr>
          <w:rFonts w:ascii="Tahoma" w:hAnsi="Tahoma" w:cs="Tahoma"/>
          <w:bCs/>
          <w:iCs/>
        </w:rPr>
        <w:t>.</w:t>
      </w:r>
      <w:r w:rsidR="00B60B2E" w:rsidRPr="00814E25">
        <w:rPr>
          <w:rFonts w:ascii="Tahoma" w:hAnsi="Tahoma" w:cs="Tahoma"/>
          <w:bCs/>
          <w:iCs/>
        </w:rPr>
        <w:t>836</w:t>
      </w:r>
      <w:r w:rsidR="000E1A6D" w:rsidRPr="00814E25">
        <w:rPr>
          <w:rFonts w:ascii="Tahoma" w:hAnsi="Tahoma" w:cs="Tahoma"/>
          <w:bCs/>
          <w:iCs/>
        </w:rPr>
        <w:t>,</w:t>
      </w:r>
      <w:r w:rsidR="00B60B2E" w:rsidRPr="00814E25">
        <w:rPr>
          <w:rFonts w:ascii="Tahoma" w:hAnsi="Tahoma" w:cs="Tahoma"/>
          <w:bCs/>
          <w:iCs/>
        </w:rPr>
        <w:t>36</w:t>
      </w:r>
      <w:r w:rsidRPr="00814E25">
        <w:rPr>
          <w:rFonts w:ascii="Tahoma" w:hAnsi="Tahoma" w:cs="Tahoma"/>
          <w:bCs/>
          <w:iCs/>
        </w:rPr>
        <w:t xml:space="preserve"> (</w:t>
      </w:r>
      <w:r w:rsidR="00B60B2E" w:rsidRPr="00814E25">
        <w:rPr>
          <w:rFonts w:ascii="Tahoma" w:hAnsi="Tahoma" w:cs="Tahoma"/>
          <w:bCs/>
          <w:iCs/>
        </w:rPr>
        <w:t>dezessete mil, oitocentos e trinta e seis reais e trinta e seis centavos</w:t>
      </w:r>
      <w:r w:rsidRPr="00814E25">
        <w:rPr>
          <w:rFonts w:ascii="Tahoma" w:hAnsi="Tahoma" w:cs="Tahoma"/>
          <w:bCs/>
          <w:iCs/>
        </w:rPr>
        <w:t>).</w:t>
      </w:r>
    </w:p>
    <w:p w14:paraId="67046232" w14:textId="77777777" w:rsidR="00293C1B" w:rsidRPr="00814E25" w:rsidRDefault="00293C1B" w:rsidP="00293C1B">
      <w:pPr>
        <w:spacing w:line="360" w:lineRule="auto"/>
        <w:jc w:val="both"/>
        <w:rPr>
          <w:rFonts w:ascii="Tahoma" w:hAnsi="Tahoma" w:cs="Tahoma"/>
          <w:b/>
        </w:rPr>
      </w:pPr>
    </w:p>
    <w:p w14:paraId="2E37F6BA" w14:textId="77777777" w:rsidR="00293C1B" w:rsidRPr="00814E25" w:rsidRDefault="00293C1B" w:rsidP="00293C1B">
      <w:pPr>
        <w:spacing w:line="360" w:lineRule="auto"/>
        <w:jc w:val="both"/>
        <w:rPr>
          <w:rFonts w:ascii="Tahoma" w:hAnsi="Tahoma" w:cs="Tahoma"/>
          <w:b/>
          <w:i/>
          <w:iCs/>
        </w:rPr>
      </w:pPr>
      <w:r w:rsidRPr="00814E25">
        <w:rPr>
          <w:rFonts w:ascii="Tahoma" w:hAnsi="Tahoma" w:cs="Tahoma"/>
          <w:b/>
          <w:i/>
          <w:iCs/>
        </w:rPr>
        <w:t>3. DAS CONDIÇÕES PARA PARTICIPAÇÃO.</w:t>
      </w:r>
    </w:p>
    <w:p w14:paraId="3400F9E3"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bCs/>
        </w:rPr>
        <w:t xml:space="preserve">3.1. Poderão participar desta contratação quaisquer empresas interessadas, </w:t>
      </w:r>
      <w:r w:rsidRPr="00814E25">
        <w:rPr>
          <w:rFonts w:ascii="Tahoma" w:hAnsi="Tahoma" w:cs="Tahoma"/>
        </w:rPr>
        <w:t>regularmente estabelecidas no País, pertinentes ao objeto desta, inscritas ou não na Seção de Cadastro desta Prefeitura Municipal, que preencherem as condições de credenciamento e as exigências impostas neste Aviso de Dispensa e seus Anexos.</w:t>
      </w:r>
    </w:p>
    <w:p w14:paraId="68B2096C" w14:textId="77777777" w:rsidR="00B60B2E" w:rsidRPr="00814E25" w:rsidRDefault="000E52A3" w:rsidP="00293C1B">
      <w:pPr>
        <w:spacing w:line="360" w:lineRule="auto"/>
        <w:ind w:firstLine="709"/>
        <w:jc w:val="both"/>
        <w:rPr>
          <w:rFonts w:ascii="Tahoma" w:hAnsi="Tahoma" w:cs="Tahoma"/>
        </w:rPr>
      </w:pPr>
      <w:r w:rsidRPr="00814E25">
        <w:rPr>
          <w:rFonts w:ascii="Tahoma" w:hAnsi="Tahoma" w:cs="Tahoma"/>
        </w:rPr>
        <w:lastRenderedPageBreak/>
        <w:t xml:space="preserve">3.2. Se houver manifestação, o interessado </w:t>
      </w:r>
      <w:r w:rsidRPr="00814E25">
        <w:rPr>
          <w:rFonts w:ascii="Tahoma" w:hAnsi="Tahoma" w:cs="Tahoma"/>
          <w:b/>
        </w:rPr>
        <w:t>poderá</w:t>
      </w:r>
      <w:r w:rsidRPr="00814E25">
        <w:rPr>
          <w:rFonts w:ascii="Tahoma" w:hAnsi="Tahoma" w:cs="Tahoma"/>
        </w:rPr>
        <w:t xml:space="preserve"> vistoriar os locais onde serão executados os serviços, mediante prévio agendamento junto à Secretaria de </w:t>
      </w:r>
      <w:r w:rsidR="00B60B2E" w:rsidRPr="00814E25">
        <w:rPr>
          <w:rFonts w:ascii="Tahoma" w:hAnsi="Tahoma" w:cs="Tahoma"/>
        </w:rPr>
        <w:t>Esportes, Lazer e Turismo</w:t>
      </w:r>
      <w:r w:rsidRPr="00814E25">
        <w:rPr>
          <w:rFonts w:ascii="Tahoma" w:hAnsi="Tahoma" w:cs="Tahoma"/>
        </w:rPr>
        <w:t xml:space="preserve"> pelo telefone nº (19) 3583-</w:t>
      </w:r>
      <w:r w:rsidR="00B60B2E" w:rsidRPr="00814E25">
        <w:rPr>
          <w:rFonts w:ascii="Tahoma" w:hAnsi="Tahoma" w:cs="Tahoma"/>
        </w:rPr>
        <w:t>1337/1338</w:t>
      </w:r>
      <w:r w:rsidR="003345C5" w:rsidRPr="00814E25">
        <w:rPr>
          <w:rFonts w:ascii="Tahoma" w:hAnsi="Tahoma" w:cs="Tahoma"/>
        </w:rPr>
        <w:t xml:space="preserve">. </w:t>
      </w:r>
    </w:p>
    <w:p w14:paraId="247F5BC6" w14:textId="054D648D" w:rsidR="00293C1B" w:rsidRPr="00814E25" w:rsidRDefault="003345C5" w:rsidP="00293C1B">
      <w:pPr>
        <w:spacing w:line="360" w:lineRule="auto"/>
        <w:ind w:firstLine="709"/>
        <w:jc w:val="both"/>
        <w:rPr>
          <w:rFonts w:ascii="Tahoma" w:hAnsi="Tahoma" w:cs="Tahoma"/>
        </w:rPr>
      </w:pPr>
      <w:r w:rsidRPr="00814E25">
        <w:rPr>
          <w:rFonts w:ascii="Tahoma" w:hAnsi="Tahoma" w:cs="Tahoma"/>
        </w:rPr>
        <w:t>A VISITA TÉCNICA</w:t>
      </w:r>
      <w:r w:rsidR="00B60B2E" w:rsidRPr="00814E25">
        <w:rPr>
          <w:rFonts w:ascii="Tahoma" w:hAnsi="Tahoma" w:cs="Tahoma"/>
        </w:rPr>
        <w:t xml:space="preserve"> é facultativa e</w:t>
      </w:r>
      <w:r w:rsidR="000F1184" w:rsidRPr="00814E25">
        <w:rPr>
          <w:rFonts w:ascii="Tahoma" w:hAnsi="Tahoma" w:cs="Tahoma"/>
        </w:rPr>
        <w:t xml:space="preserve">, caso </w:t>
      </w:r>
      <w:r w:rsidR="00B60B2E" w:rsidRPr="00814E25">
        <w:rPr>
          <w:rFonts w:ascii="Tahoma" w:hAnsi="Tahoma" w:cs="Tahoma"/>
        </w:rPr>
        <w:t>a empresa interessada opte por fazer</w:t>
      </w:r>
      <w:r w:rsidR="000F1184" w:rsidRPr="00814E25">
        <w:rPr>
          <w:rFonts w:ascii="Tahoma" w:hAnsi="Tahoma" w:cs="Tahoma"/>
        </w:rPr>
        <w:t>,</w:t>
      </w:r>
      <w:r w:rsidRPr="00814E25">
        <w:rPr>
          <w:rFonts w:ascii="Tahoma" w:hAnsi="Tahoma" w:cs="Tahoma"/>
        </w:rPr>
        <w:t xml:space="preserve"> deverá ser </w:t>
      </w:r>
      <w:r w:rsidR="00B60B2E" w:rsidRPr="00814E25">
        <w:rPr>
          <w:rFonts w:ascii="Tahoma" w:hAnsi="Tahoma" w:cs="Tahoma"/>
        </w:rPr>
        <w:t>agendada no telefone acima e rea</w:t>
      </w:r>
      <w:r w:rsidRPr="00814E25">
        <w:rPr>
          <w:rFonts w:ascii="Tahoma" w:hAnsi="Tahoma" w:cs="Tahoma"/>
        </w:rPr>
        <w:t>lizada pelo representante legal da empresa ou credenciado com o acompanhamento de servidor desta Municipalidade.</w:t>
      </w:r>
    </w:p>
    <w:p w14:paraId="47CD1108" w14:textId="77777777" w:rsidR="0081394E" w:rsidRPr="00814E25" w:rsidRDefault="0081394E" w:rsidP="00293C1B">
      <w:pPr>
        <w:spacing w:line="360" w:lineRule="auto"/>
        <w:jc w:val="both"/>
        <w:rPr>
          <w:rFonts w:ascii="Tahoma" w:hAnsi="Tahoma" w:cs="Tahoma"/>
          <w:b/>
          <w:i/>
          <w:iCs/>
        </w:rPr>
      </w:pPr>
    </w:p>
    <w:p w14:paraId="44F07A65" w14:textId="6ABF4BD5" w:rsidR="00293C1B" w:rsidRPr="00814E25" w:rsidRDefault="00293C1B" w:rsidP="00293C1B">
      <w:pPr>
        <w:spacing w:line="360" w:lineRule="auto"/>
        <w:jc w:val="both"/>
        <w:rPr>
          <w:rFonts w:ascii="Tahoma" w:hAnsi="Tahoma" w:cs="Tahoma"/>
          <w:b/>
          <w:i/>
          <w:iCs/>
        </w:rPr>
      </w:pPr>
      <w:r w:rsidRPr="00814E25">
        <w:rPr>
          <w:rFonts w:ascii="Tahoma" w:hAnsi="Tahoma" w:cs="Tahoma"/>
          <w:b/>
          <w:i/>
          <w:iCs/>
        </w:rPr>
        <w:t>4. DO CREDENCIAMENTO.</w:t>
      </w:r>
    </w:p>
    <w:p w14:paraId="589448C3" w14:textId="77777777" w:rsidR="00293C1B" w:rsidRPr="00814E25" w:rsidRDefault="00293C1B" w:rsidP="00293C1B">
      <w:pPr>
        <w:spacing w:line="360" w:lineRule="auto"/>
        <w:ind w:firstLine="708"/>
        <w:jc w:val="both"/>
        <w:rPr>
          <w:rFonts w:ascii="Tahoma" w:hAnsi="Tahoma" w:cs="Tahoma"/>
        </w:rPr>
      </w:pPr>
      <w:r w:rsidRPr="00814E25">
        <w:rPr>
          <w:rFonts w:ascii="Tahoma" w:hAnsi="Tahoma" w:cs="Tahoma"/>
        </w:rPr>
        <w:t xml:space="preserve">4.1. O credenciamento dar-se-á pela atribuição de chave de identificação e de senha, pessoal e intransferível, para acesso ao Sistema Eletrônico, no site: </w:t>
      </w:r>
      <w:hyperlink r:id="rId9" w:history="1">
        <w:r w:rsidRPr="00814E25">
          <w:rPr>
            <w:rFonts w:ascii="Tahoma" w:hAnsi="Tahoma" w:cs="Tahoma"/>
            <w:color w:val="0000FF"/>
            <w:u w:val="single"/>
          </w:rPr>
          <w:t>https://bnccompras.com/Home/Login</w:t>
        </w:r>
      </w:hyperlink>
      <w:r w:rsidRPr="00814E25">
        <w:rPr>
          <w:rFonts w:ascii="Tahoma" w:hAnsi="Tahoma" w:cs="Tahoma"/>
        </w:rPr>
        <w:t>.</w:t>
      </w:r>
    </w:p>
    <w:p w14:paraId="4BB83309" w14:textId="77777777" w:rsidR="00293C1B" w:rsidRPr="00814E25" w:rsidRDefault="00293C1B" w:rsidP="00293C1B">
      <w:pPr>
        <w:spacing w:line="360" w:lineRule="auto"/>
        <w:ind w:firstLine="708"/>
        <w:jc w:val="both"/>
        <w:rPr>
          <w:rFonts w:ascii="Tahoma" w:hAnsi="Tahoma" w:cs="Tahoma"/>
        </w:rPr>
      </w:pPr>
      <w:r w:rsidRPr="00814E25">
        <w:rPr>
          <w:rFonts w:ascii="Tahoma" w:hAnsi="Tahoma" w:cs="Tahoma"/>
        </w:rPr>
        <w:t xml:space="preserve">4.2. O credenciamento junto ao provedor do sistema implica na responsabilidade legal, única e exclusiva do Fornecedor ou de seu representante legal, e na presunção de sua capacidade técnica para a realização das transações inerentes a </w:t>
      </w:r>
      <w:bookmarkStart w:id="1" w:name="_Hlk158967221"/>
      <w:r w:rsidRPr="00814E25">
        <w:rPr>
          <w:rFonts w:ascii="Tahoma" w:hAnsi="Tahoma" w:cs="Tahoma"/>
        </w:rPr>
        <w:t>Dispensa de Licitação</w:t>
      </w:r>
      <w:bookmarkEnd w:id="1"/>
      <w:r w:rsidRPr="00814E25">
        <w:rPr>
          <w:rFonts w:ascii="Tahoma" w:hAnsi="Tahoma" w:cs="Tahoma"/>
        </w:rPr>
        <w:t>.</w:t>
      </w:r>
    </w:p>
    <w:p w14:paraId="748AC412" w14:textId="49A544D3" w:rsidR="00293C1B" w:rsidRPr="00814E25" w:rsidRDefault="00293C1B" w:rsidP="00293C1B">
      <w:pPr>
        <w:spacing w:line="360" w:lineRule="auto"/>
        <w:ind w:firstLine="708"/>
        <w:jc w:val="both"/>
        <w:rPr>
          <w:rFonts w:ascii="Tahoma" w:hAnsi="Tahoma" w:cs="Tahoma"/>
        </w:rPr>
      </w:pPr>
      <w:r w:rsidRPr="00814E25">
        <w:rPr>
          <w:rFonts w:ascii="Tahoma" w:hAnsi="Tahoma" w:cs="Tahoma"/>
        </w:rPr>
        <w:t xml:space="preserve">4.3. Maiores informações sobre o credenciamento deverão ser obtidas diretamente pelo site: </w:t>
      </w:r>
      <w:hyperlink r:id="rId10" w:history="1">
        <w:r w:rsidRPr="00814E25">
          <w:rPr>
            <w:rFonts w:ascii="Tahoma" w:hAnsi="Tahoma" w:cs="Tahoma"/>
            <w:color w:val="0000FF"/>
            <w:u w:val="single"/>
          </w:rPr>
          <w:t>https://bnccompras.com/Home/Login</w:t>
        </w:r>
      </w:hyperlink>
      <w:r w:rsidRPr="00814E25">
        <w:rPr>
          <w:rFonts w:ascii="Tahoma" w:hAnsi="Tahoma" w:cs="Tahoma"/>
        </w:rPr>
        <w:t xml:space="preserve">, telefone: (42) 3026-4570 ou aplicativo </w:t>
      </w:r>
      <w:r w:rsidR="00060563" w:rsidRPr="00814E25">
        <w:rPr>
          <w:rFonts w:ascii="Tahoma" w:hAnsi="Tahoma" w:cs="Tahoma"/>
        </w:rPr>
        <w:t>WhatsApp</w:t>
      </w:r>
      <w:r w:rsidRPr="00814E25">
        <w:rPr>
          <w:rFonts w:ascii="Tahoma" w:hAnsi="Tahoma" w:cs="Tahoma"/>
        </w:rPr>
        <w:t xml:space="preserve">: (42) 3026-4550. Como apoio, os contatos da Seção de Licitação, telefones n° (19) 3583.9305 / (19) 3583.9306 ou e-mail: </w:t>
      </w:r>
      <w:hyperlink r:id="rId11" w:history="1">
        <w:r w:rsidRPr="00814E25">
          <w:rPr>
            <w:rFonts w:ascii="Tahoma" w:hAnsi="Tahoma" w:cs="Tahoma"/>
            <w:color w:val="0000FF"/>
            <w:u w:val="single"/>
          </w:rPr>
          <w:t>pregao@descalvado.sp.gov.br</w:t>
        </w:r>
      </w:hyperlink>
      <w:r w:rsidRPr="00814E25">
        <w:rPr>
          <w:rFonts w:ascii="Tahoma" w:hAnsi="Tahoma" w:cs="Tahoma"/>
        </w:rPr>
        <w:t>.</w:t>
      </w:r>
    </w:p>
    <w:p w14:paraId="0A90E4A6" w14:textId="77777777" w:rsidR="00293C1B" w:rsidRPr="00814E25" w:rsidRDefault="00293C1B" w:rsidP="00293C1B">
      <w:pPr>
        <w:spacing w:line="360" w:lineRule="auto"/>
        <w:ind w:firstLine="708"/>
        <w:jc w:val="both"/>
        <w:rPr>
          <w:rFonts w:ascii="Tahoma" w:hAnsi="Tahoma" w:cs="Tahoma"/>
        </w:rPr>
      </w:pPr>
      <w:r w:rsidRPr="00814E25">
        <w:rPr>
          <w:rFonts w:ascii="Tahoma" w:hAnsi="Tahoma" w:cs="Tahoma"/>
        </w:rPr>
        <w:t>4.4. O uso da senha de acesso pelo Fornecedor é de sua responsabilidade exclusiva, incluindo todas as informações prestadas e qualquer transação efetuada diretamente ou por seu representante, não cabendo ao provedor do Sistema ou a Comissão deste certame, responsabilidade por eventuais danos decorrentes do uso indevido da senha, ainda que por terceiros.</w:t>
      </w:r>
    </w:p>
    <w:p w14:paraId="73A05C63" w14:textId="77777777" w:rsidR="00293C1B" w:rsidRPr="00814E25" w:rsidRDefault="00293C1B" w:rsidP="00293C1B">
      <w:pPr>
        <w:spacing w:line="360" w:lineRule="auto"/>
        <w:ind w:firstLine="708"/>
        <w:jc w:val="both"/>
        <w:rPr>
          <w:rFonts w:ascii="Tahoma" w:hAnsi="Tahoma" w:cs="Tahoma"/>
        </w:rPr>
      </w:pPr>
    </w:p>
    <w:p w14:paraId="6A0548FC" w14:textId="77777777" w:rsidR="00293C1B" w:rsidRPr="00814E25" w:rsidRDefault="00293C1B" w:rsidP="00293C1B">
      <w:pPr>
        <w:spacing w:line="360" w:lineRule="auto"/>
        <w:jc w:val="both"/>
        <w:rPr>
          <w:rFonts w:ascii="Tahoma" w:hAnsi="Tahoma" w:cs="Tahoma"/>
          <w:b/>
          <w:i/>
        </w:rPr>
      </w:pPr>
      <w:r w:rsidRPr="00814E25">
        <w:rPr>
          <w:rFonts w:ascii="Tahoma" w:hAnsi="Tahoma" w:cs="Tahoma"/>
          <w:b/>
          <w:i/>
        </w:rPr>
        <w:t>5. DOS DOCUMENTOS DE HABILITAÇÃO.</w:t>
      </w:r>
    </w:p>
    <w:p w14:paraId="67CDD1AC" w14:textId="77777777" w:rsidR="00293C1B" w:rsidRPr="00814E25" w:rsidRDefault="00293C1B" w:rsidP="00293C1B">
      <w:pPr>
        <w:spacing w:line="360" w:lineRule="auto"/>
        <w:ind w:firstLine="709"/>
        <w:jc w:val="both"/>
        <w:rPr>
          <w:rFonts w:ascii="Tahoma" w:hAnsi="Tahoma" w:cs="Tahoma"/>
          <w:bCs/>
          <w:iCs/>
        </w:rPr>
      </w:pPr>
      <w:r w:rsidRPr="00814E25">
        <w:rPr>
          <w:rFonts w:ascii="Tahoma" w:hAnsi="Tahoma" w:cs="Tahoma"/>
          <w:bCs/>
          <w:iCs/>
        </w:rPr>
        <w:t>5.1. O(s) vencedor(es) da Dispensa de Licitação deverá(ão) anexar na plataforma, em até 01 (um) dia útil após declarado(s) vencedor(es), ou data indicada pelo Condutor do processo em sessão, via chat mensagens, os documentos de habilitação, arrolados abaixo:</w:t>
      </w:r>
    </w:p>
    <w:p w14:paraId="5DF1A36D" w14:textId="77777777" w:rsidR="00293C1B" w:rsidRPr="00814E25" w:rsidRDefault="00293C1B" w:rsidP="00293C1B">
      <w:pPr>
        <w:spacing w:line="360" w:lineRule="auto"/>
        <w:ind w:firstLine="1418"/>
        <w:jc w:val="both"/>
        <w:rPr>
          <w:rFonts w:ascii="Tahoma" w:hAnsi="Tahoma" w:cs="Tahoma"/>
          <w:bCs/>
          <w:iCs/>
        </w:rPr>
      </w:pPr>
      <w:r w:rsidRPr="00814E25">
        <w:rPr>
          <w:rFonts w:ascii="Tahoma" w:hAnsi="Tahoma" w:cs="Tahoma"/>
          <w:bCs/>
          <w:iCs/>
        </w:rPr>
        <w:t>5.1.1. Prova de inscrição no Cadastro Nacional de Pessoa Jurídica (CNPJ);</w:t>
      </w:r>
    </w:p>
    <w:p w14:paraId="1A1774AD" w14:textId="77777777" w:rsidR="00293C1B" w:rsidRPr="00814E25" w:rsidRDefault="00293C1B" w:rsidP="00293C1B">
      <w:pPr>
        <w:spacing w:line="360" w:lineRule="auto"/>
        <w:ind w:firstLine="1418"/>
        <w:jc w:val="both"/>
        <w:rPr>
          <w:rFonts w:ascii="Tahoma" w:hAnsi="Tahoma" w:cs="Tahoma"/>
          <w:bCs/>
          <w:iCs/>
        </w:rPr>
      </w:pPr>
      <w:r w:rsidRPr="00814E25">
        <w:rPr>
          <w:rFonts w:ascii="Tahoma" w:hAnsi="Tahoma" w:cs="Tahoma"/>
          <w:bCs/>
          <w:iCs/>
        </w:rPr>
        <w:t>5.1.2. Contrato Social em vigor (consolidado com a última alteração), devidamente registrado, ou documento equivalente;</w:t>
      </w:r>
    </w:p>
    <w:p w14:paraId="10E3CFCA" w14:textId="77777777" w:rsidR="00293C1B" w:rsidRPr="00814E25" w:rsidRDefault="00293C1B" w:rsidP="00293C1B">
      <w:pPr>
        <w:spacing w:line="360" w:lineRule="auto"/>
        <w:ind w:firstLine="1418"/>
        <w:jc w:val="both"/>
        <w:rPr>
          <w:rFonts w:ascii="Tahoma" w:hAnsi="Tahoma" w:cs="Tahoma"/>
          <w:bCs/>
          <w:iCs/>
        </w:rPr>
      </w:pPr>
      <w:r w:rsidRPr="00814E25">
        <w:rPr>
          <w:rFonts w:ascii="Tahoma" w:hAnsi="Tahoma" w:cs="Tahoma"/>
          <w:bCs/>
          <w:iCs/>
        </w:rPr>
        <w:t>5.1.3. Cópia da Cédula de identidade dos sócios da empresa ou de seus representantes (RG e CPF/MF);</w:t>
      </w:r>
    </w:p>
    <w:p w14:paraId="0EA7420A" w14:textId="77777777" w:rsidR="00293C1B" w:rsidRPr="00814E25" w:rsidRDefault="00293C1B" w:rsidP="00293C1B">
      <w:pPr>
        <w:spacing w:line="360" w:lineRule="auto"/>
        <w:ind w:firstLine="1418"/>
        <w:jc w:val="both"/>
        <w:rPr>
          <w:rFonts w:ascii="Tahoma" w:hAnsi="Tahoma" w:cs="Tahoma"/>
          <w:bCs/>
          <w:iCs/>
        </w:rPr>
      </w:pPr>
      <w:r w:rsidRPr="00814E25">
        <w:rPr>
          <w:rFonts w:ascii="Tahoma" w:hAnsi="Tahoma" w:cs="Tahoma"/>
          <w:bCs/>
          <w:iCs/>
        </w:rPr>
        <w:t>5.1.4. Certidão Negativa de Débitos Relativos aos Tributos Federais e à Dívida Ativa da União e ao Instituto Nacional do Seguro Social (I.N.S.S.);</w:t>
      </w:r>
    </w:p>
    <w:p w14:paraId="419D4250" w14:textId="77777777" w:rsidR="00293C1B" w:rsidRPr="00814E25" w:rsidRDefault="00293C1B" w:rsidP="00293C1B">
      <w:pPr>
        <w:spacing w:line="360" w:lineRule="auto"/>
        <w:ind w:firstLine="1418"/>
        <w:jc w:val="both"/>
        <w:rPr>
          <w:rFonts w:ascii="Tahoma" w:hAnsi="Tahoma" w:cs="Tahoma"/>
          <w:bCs/>
          <w:iCs/>
        </w:rPr>
      </w:pPr>
      <w:r w:rsidRPr="00814E25">
        <w:rPr>
          <w:rFonts w:ascii="Tahoma" w:hAnsi="Tahoma" w:cs="Tahoma"/>
          <w:bCs/>
          <w:iCs/>
        </w:rPr>
        <w:t>5.1.5. Certidão Negativa de Débitos junto à Fazenda Estadual (inscritos e não inscritos na dívida ativa, caso sejam certidões separadas);</w:t>
      </w:r>
    </w:p>
    <w:p w14:paraId="4905D83F" w14:textId="77777777" w:rsidR="00293C1B" w:rsidRPr="00814E25" w:rsidRDefault="00293C1B" w:rsidP="00293C1B">
      <w:pPr>
        <w:spacing w:line="360" w:lineRule="auto"/>
        <w:ind w:firstLine="1418"/>
        <w:jc w:val="both"/>
        <w:rPr>
          <w:rFonts w:ascii="Tahoma" w:hAnsi="Tahoma" w:cs="Tahoma"/>
          <w:bCs/>
          <w:iCs/>
        </w:rPr>
      </w:pPr>
      <w:r w:rsidRPr="00814E25">
        <w:rPr>
          <w:rFonts w:ascii="Tahoma" w:hAnsi="Tahoma" w:cs="Tahoma"/>
          <w:bCs/>
          <w:iCs/>
        </w:rPr>
        <w:lastRenderedPageBreak/>
        <w:t xml:space="preserve">5.1.6. Certidão Negativa de Débitos, da Fazenda Municipal, referente a Tributos Mobiliários; </w:t>
      </w:r>
    </w:p>
    <w:p w14:paraId="0045B2EC" w14:textId="77777777" w:rsidR="00293C1B" w:rsidRPr="00814E25" w:rsidRDefault="00293C1B" w:rsidP="00293C1B">
      <w:pPr>
        <w:spacing w:line="360" w:lineRule="auto"/>
        <w:ind w:firstLine="1418"/>
        <w:jc w:val="both"/>
        <w:rPr>
          <w:rFonts w:ascii="Tahoma" w:hAnsi="Tahoma" w:cs="Tahoma"/>
          <w:bCs/>
          <w:iCs/>
        </w:rPr>
      </w:pPr>
      <w:r w:rsidRPr="00814E25">
        <w:rPr>
          <w:rFonts w:ascii="Tahoma" w:hAnsi="Tahoma" w:cs="Tahoma"/>
          <w:bCs/>
          <w:iCs/>
        </w:rPr>
        <w:t>5.1.7. Certificado de Regularidade de Situação (C.R.F.) com o F.G.T.S. (Fundo de Garantia Por Tempo de Serviço);</w:t>
      </w:r>
    </w:p>
    <w:p w14:paraId="0CEDA689" w14:textId="77777777" w:rsidR="00293C1B" w:rsidRPr="00814E25" w:rsidRDefault="00293C1B" w:rsidP="00293C1B">
      <w:pPr>
        <w:spacing w:line="360" w:lineRule="auto"/>
        <w:ind w:firstLine="1418"/>
        <w:jc w:val="both"/>
        <w:rPr>
          <w:rFonts w:ascii="Tahoma" w:hAnsi="Tahoma" w:cs="Tahoma"/>
          <w:bCs/>
          <w:iCs/>
        </w:rPr>
      </w:pPr>
      <w:r w:rsidRPr="00814E25">
        <w:rPr>
          <w:rFonts w:ascii="Tahoma" w:hAnsi="Tahoma" w:cs="Tahoma"/>
          <w:bCs/>
          <w:iCs/>
        </w:rPr>
        <w:t>5.1.8. Certidão Negativa de Débitos Trabalhistas (C.N.D.T.);</w:t>
      </w:r>
    </w:p>
    <w:p w14:paraId="141A7BFD" w14:textId="77777777" w:rsidR="00293C1B" w:rsidRPr="00814E25" w:rsidRDefault="00293C1B" w:rsidP="00293C1B">
      <w:pPr>
        <w:spacing w:line="360" w:lineRule="auto"/>
        <w:ind w:firstLine="1418"/>
        <w:jc w:val="both"/>
        <w:rPr>
          <w:rFonts w:ascii="Tahoma" w:hAnsi="Tahoma" w:cs="Tahoma"/>
          <w:bCs/>
          <w:iCs/>
        </w:rPr>
      </w:pPr>
      <w:r w:rsidRPr="00814E25">
        <w:rPr>
          <w:rFonts w:ascii="Tahoma" w:hAnsi="Tahoma" w:cs="Tahoma"/>
          <w:bCs/>
          <w:iCs/>
        </w:rPr>
        <w:t>5.1.9. Certidão negativa de falência, concordata, recuperação judicial ou extrajudicial expedida pelo distribuidor da sede da pessoa jurídica, observada a Súmula n° 50 do TCE/SP;</w:t>
      </w:r>
    </w:p>
    <w:p w14:paraId="365B87DF" w14:textId="5677B031" w:rsidR="00B86E67" w:rsidRPr="00814E25" w:rsidRDefault="00B86E67" w:rsidP="00B86E67">
      <w:pPr>
        <w:spacing w:line="360" w:lineRule="auto"/>
        <w:ind w:firstLine="1418"/>
        <w:jc w:val="both"/>
        <w:rPr>
          <w:rFonts w:ascii="Tahoma" w:hAnsi="Tahoma" w:cs="Tahoma"/>
          <w:bCs/>
          <w:iCs/>
        </w:rPr>
      </w:pPr>
      <w:r w:rsidRPr="00814E25">
        <w:rPr>
          <w:rFonts w:ascii="Tahoma" w:hAnsi="Tahoma" w:cs="Tahoma"/>
          <w:bCs/>
          <w:iCs/>
        </w:rPr>
        <w:t>5.1.10. Certidão negativa de apenados (impedimentos de contrato/licitação) do TCE/SP, obtida através do link https://www.tce.sp.gov.br/pesquisa-relacao-apenados;</w:t>
      </w:r>
    </w:p>
    <w:p w14:paraId="05190DFA" w14:textId="52071C4E" w:rsidR="00B86E67" w:rsidRPr="00814E25" w:rsidRDefault="00B86E67" w:rsidP="00B86E67">
      <w:pPr>
        <w:spacing w:line="360" w:lineRule="auto"/>
        <w:ind w:firstLine="1418"/>
        <w:jc w:val="both"/>
        <w:rPr>
          <w:rFonts w:ascii="Tahoma" w:hAnsi="Tahoma" w:cs="Tahoma"/>
          <w:bCs/>
          <w:iCs/>
        </w:rPr>
      </w:pPr>
      <w:r w:rsidRPr="00814E25">
        <w:rPr>
          <w:rFonts w:ascii="Tahoma" w:hAnsi="Tahoma" w:cs="Tahoma"/>
          <w:bCs/>
          <w:iCs/>
        </w:rPr>
        <w:t>5.1.11. Certidão negativa de licitante inidôneo do TCU, obtida através do link https://contas.tcu.gov.br/ords/f?p=1660:3:104597577203202::::P3_TIPO_RELACAO:INIDONEO.</w:t>
      </w:r>
    </w:p>
    <w:p w14:paraId="57134CD3" w14:textId="212B1FFF" w:rsidR="00293C1B" w:rsidRPr="00814E25" w:rsidRDefault="00293C1B" w:rsidP="00293C1B">
      <w:pPr>
        <w:spacing w:line="360" w:lineRule="auto"/>
        <w:ind w:firstLine="1418"/>
        <w:jc w:val="both"/>
        <w:rPr>
          <w:rFonts w:ascii="Tahoma" w:hAnsi="Tahoma" w:cs="Tahoma"/>
          <w:bCs/>
          <w:iCs/>
        </w:rPr>
      </w:pPr>
      <w:r w:rsidRPr="00814E25">
        <w:rPr>
          <w:rFonts w:ascii="Tahoma" w:hAnsi="Tahoma" w:cs="Tahoma"/>
          <w:bCs/>
          <w:iCs/>
        </w:rPr>
        <w:t>5.1.1</w:t>
      </w:r>
      <w:r w:rsidR="00B86E67" w:rsidRPr="00814E25">
        <w:rPr>
          <w:rFonts w:ascii="Tahoma" w:hAnsi="Tahoma" w:cs="Tahoma"/>
          <w:bCs/>
          <w:iCs/>
        </w:rPr>
        <w:t>2</w:t>
      </w:r>
      <w:r w:rsidRPr="00814E25">
        <w:rPr>
          <w:rFonts w:ascii="Tahoma" w:hAnsi="Tahoma" w:cs="Tahoma"/>
          <w:bCs/>
          <w:iCs/>
        </w:rPr>
        <w:t>. Declaração</w:t>
      </w:r>
      <w:r w:rsidR="008E2814" w:rsidRPr="00814E25">
        <w:rPr>
          <w:rFonts w:ascii="Tahoma" w:hAnsi="Tahoma" w:cs="Tahoma"/>
          <w:bCs/>
          <w:iCs/>
        </w:rPr>
        <w:t xml:space="preserve"> conjunta</w:t>
      </w:r>
      <w:r w:rsidRPr="00814E25">
        <w:rPr>
          <w:rFonts w:ascii="Tahoma" w:hAnsi="Tahoma" w:cs="Tahoma"/>
          <w:bCs/>
          <w:iCs/>
        </w:rPr>
        <w:t>, firmada pelo representante legal ou procurador do Fornecedor</w:t>
      </w:r>
      <w:r w:rsidR="00BD2468" w:rsidRPr="00814E25">
        <w:rPr>
          <w:rFonts w:ascii="Tahoma" w:hAnsi="Tahoma" w:cs="Tahoma"/>
          <w:bCs/>
          <w:iCs/>
        </w:rPr>
        <w:t>, ou, caso opte, declarações separadas, desde que, cumpram todas as exigências e constem todas as informações do modelo fornecido pela Prefeitura</w:t>
      </w:r>
      <w:r w:rsidR="008B7B69" w:rsidRPr="00814E25">
        <w:rPr>
          <w:rFonts w:ascii="Tahoma" w:hAnsi="Tahoma" w:cs="Tahoma"/>
          <w:bCs/>
          <w:iCs/>
        </w:rPr>
        <w:t>;</w:t>
      </w:r>
    </w:p>
    <w:p w14:paraId="1A7726E4" w14:textId="3CD3A00E" w:rsidR="00293C1B" w:rsidRPr="00814E25" w:rsidRDefault="008B7B69" w:rsidP="00293C1B">
      <w:pPr>
        <w:spacing w:line="360" w:lineRule="auto"/>
        <w:ind w:firstLine="851"/>
        <w:jc w:val="both"/>
        <w:rPr>
          <w:rFonts w:ascii="Tahoma" w:hAnsi="Tahoma" w:cs="Tahoma"/>
          <w:bCs/>
          <w:iCs/>
        </w:rPr>
      </w:pPr>
      <w:r w:rsidRPr="00814E25">
        <w:rPr>
          <w:rFonts w:ascii="Tahoma" w:hAnsi="Tahoma" w:cs="Tahoma"/>
          <w:bCs/>
          <w:iCs/>
        </w:rPr>
        <w:t xml:space="preserve">5.2. </w:t>
      </w:r>
      <w:r w:rsidR="00293C1B" w:rsidRPr="00814E25">
        <w:rPr>
          <w:rFonts w:ascii="Tahoma" w:hAnsi="Tahoma" w:cs="Tahoma"/>
          <w:bCs/>
          <w:iCs/>
        </w:rPr>
        <w:t>Antes da homologação desta contratação, poderá ser solicitado, pelo Condutor do processo e/ou pela Secretaria Requisitante, prova de exequibilidade, do objeto deste certame, ao(s) Fornecedor(es) vencedor(es). Quando o Fornecedor não conseguir comprovar que possui ou possuirá recursos suficientes para executar a contento o objeto, será considerada inexequível a proposta de preços ou menor lance que:</w:t>
      </w:r>
    </w:p>
    <w:p w14:paraId="681BA7BB" w14:textId="045A7C3A" w:rsidR="00293C1B" w:rsidRPr="00814E25" w:rsidRDefault="00293C1B" w:rsidP="00293C1B">
      <w:pPr>
        <w:spacing w:line="360" w:lineRule="auto"/>
        <w:ind w:firstLine="1418"/>
        <w:jc w:val="both"/>
        <w:rPr>
          <w:rFonts w:ascii="Tahoma" w:hAnsi="Tahoma" w:cs="Tahoma"/>
          <w:bCs/>
          <w:iCs/>
        </w:rPr>
      </w:pPr>
      <w:r w:rsidRPr="00814E25">
        <w:rPr>
          <w:rFonts w:ascii="Tahoma" w:hAnsi="Tahoma" w:cs="Tahoma"/>
          <w:bCs/>
          <w:iCs/>
        </w:rPr>
        <w:t>5.</w:t>
      </w:r>
      <w:r w:rsidR="0081394E" w:rsidRPr="00814E25">
        <w:rPr>
          <w:rFonts w:ascii="Tahoma" w:hAnsi="Tahoma" w:cs="Tahoma"/>
          <w:bCs/>
          <w:iCs/>
        </w:rPr>
        <w:t>2</w:t>
      </w:r>
      <w:r w:rsidRPr="00814E25">
        <w:rPr>
          <w:rFonts w:ascii="Tahoma" w:hAnsi="Tahoma" w:cs="Tahoma"/>
          <w:bCs/>
          <w:iCs/>
        </w:rPr>
        <w:t>.1. For insuficiente para a cobertura dos custos da contratação, apresente preços globais ou unitários simbólicos, irrisórios ou de valor zero, incompatíveis com os preços dos insumos e salários de mercado, acrescidos dos respectivos encargos, ainda que o ato convocatório da Dispensa de Licitação não tenha estabelecido limites mínimos para contratação.</w:t>
      </w:r>
    </w:p>
    <w:p w14:paraId="07FEA5E7" w14:textId="5928D59F" w:rsidR="00293C1B" w:rsidRPr="00814E25" w:rsidRDefault="00293C1B" w:rsidP="00293C1B">
      <w:pPr>
        <w:spacing w:line="360" w:lineRule="auto"/>
        <w:ind w:firstLine="851"/>
        <w:jc w:val="both"/>
        <w:rPr>
          <w:rFonts w:ascii="Tahoma" w:hAnsi="Tahoma" w:cs="Tahoma"/>
          <w:bCs/>
          <w:iCs/>
        </w:rPr>
      </w:pPr>
      <w:r w:rsidRPr="00814E25">
        <w:rPr>
          <w:rFonts w:ascii="Tahoma" w:hAnsi="Tahoma" w:cs="Tahoma"/>
          <w:bCs/>
          <w:iCs/>
        </w:rPr>
        <w:t>5.</w:t>
      </w:r>
      <w:r w:rsidR="0081394E" w:rsidRPr="00814E25">
        <w:rPr>
          <w:rFonts w:ascii="Tahoma" w:hAnsi="Tahoma" w:cs="Tahoma"/>
          <w:bCs/>
          <w:iCs/>
        </w:rPr>
        <w:t>3</w:t>
      </w:r>
      <w:r w:rsidRPr="00814E25">
        <w:rPr>
          <w:rFonts w:ascii="Tahoma" w:hAnsi="Tahoma" w:cs="Tahoma"/>
          <w:bCs/>
          <w:iCs/>
        </w:rPr>
        <w:t>. Eventuais falhas, omissões ou outras irregularidades nos documentos de habilitação, poderão ser sanadas na sessão pública de processamento deste certame, desde que não contrariem a Legislação, até o julgamento das habilitações.</w:t>
      </w:r>
    </w:p>
    <w:p w14:paraId="4F2F30C9" w14:textId="797806FF" w:rsidR="00293C1B" w:rsidRPr="00814E25" w:rsidRDefault="00293C1B" w:rsidP="00293C1B">
      <w:pPr>
        <w:spacing w:line="360" w:lineRule="auto"/>
        <w:ind w:firstLine="851"/>
        <w:jc w:val="both"/>
        <w:rPr>
          <w:rFonts w:ascii="Tahoma" w:hAnsi="Tahoma" w:cs="Tahoma"/>
          <w:bCs/>
          <w:iCs/>
        </w:rPr>
      </w:pPr>
      <w:r w:rsidRPr="00814E25">
        <w:rPr>
          <w:rFonts w:ascii="Tahoma" w:hAnsi="Tahoma" w:cs="Tahoma"/>
          <w:bCs/>
          <w:iCs/>
        </w:rPr>
        <w:t>5.</w:t>
      </w:r>
      <w:r w:rsidR="0081394E" w:rsidRPr="00814E25">
        <w:rPr>
          <w:rFonts w:ascii="Tahoma" w:hAnsi="Tahoma" w:cs="Tahoma"/>
          <w:bCs/>
          <w:iCs/>
        </w:rPr>
        <w:t>4</w:t>
      </w:r>
      <w:r w:rsidRPr="00814E25">
        <w:rPr>
          <w:rFonts w:ascii="Tahoma" w:hAnsi="Tahoma" w:cs="Tahoma"/>
          <w:bCs/>
          <w:iCs/>
        </w:rPr>
        <w:t>. A empresa, declarada vencedora, que não inserir na plataforma, no prazo definido no item 5.1., os documentos de habilitação, será automaticamente inabilitada de todo o certame.</w:t>
      </w:r>
    </w:p>
    <w:p w14:paraId="606F6CC1" w14:textId="77777777" w:rsidR="00293C1B" w:rsidRPr="00814E25" w:rsidRDefault="00293C1B" w:rsidP="00293C1B">
      <w:pPr>
        <w:spacing w:line="360" w:lineRule="auto"/>
        <w:jc w:val="both"/>
        <w:rPr>
          <w:rFonts w:ascii="Tahoma" w:hAnsi="Tahoma" w:cs="Tahoma"/>
          <w:bCs/>
          <w:iCs/>
        </w:rPr>
      </w:pPr>
    </w:p>
    <w:p w14:paraId="2DAC0ADF" w14:textId="77777777" w:rsidR="00293C1B" w:rsidRPr="00814E25" w:rsidRDefault="00293C1B" w:rsidP="00293C1B">
      <w:pPr>
        <w:spacing w:line="360" w:lineRule="auto"/>
        <w:jc w:val="both"/>
        <w:rPr>
          <w:rFonts w:ascii="Tahoma" w:hAnsi="Tahoma" w:cs="Tahoma"/>
          <w:b/>
          <w:i/>
        </w:rPr>
      </w:pPr>
      <w:r w:rsidRPr="00814E25">
        <w:rPr>
          <w:rFonts w:ascii="Tahoma" w:hAnsi="Tahoma" w:cs="Tahoma"/>
          <w:b/>
          <w:i/>
        </w:rPr>
        <w:t>6. DOS PROCEDIMENTOS.</w:t>
      </w:r>
    </w:p>
    <w:p w14:paraId="3C29CFEC" w14:textId="77777777" w:rsidR="00293C1B" w:rsidRPr="00814E25" w:rsidRDefault="00293C1B" w:rsidP="00293C1B">
      <w:pPr>
        <w:spacing w:line="360" w:lineRule="auto"/>
        <w:ind w:firstLine="709"/>
        <w:jc w:val="both"/>
        <w:rPr>
          <w:rFonts w:ascii="Tahoma" w:hAnsi="Tahoma" w:cs="Tahoma"/>
          <w:bCs/>
          <w:iCs/>
        </w:rPr>
      </w:pPr>
      <w:r w:rsidRPr="00814E25">
        <w:rPr>
          <w:rFonts w:ascii="Tahoma" w:hAnsi="Tahoma" w:cs="Tahoma"/>
          <w:bCs/>
          <w:iCs/>
        </w:rPr>
        <w:t>6.1. Para participação nesta Dispensa de Licitação, a empresa deverá estar credenciada no Portal de Compras Eletrônicas – BNC Informática, endereço eletrônico: https://bnccompras.com/Home/Login, conforme o item 4. deste Aviso de Dispensa, no qual preencherá, utilizando senha privativa, a proposta comercial eletrônica inicial.</w:t>
      </w:r>
    </w:p>
    <w:p w14:paraId="2B1A7271" w14:textId="55BD02FC" w:rsidR="00293C1B" w:rsidRPr="00814E25" w:rsidRDefault="00293C1B" w:rsidP="002F6BAC">
      <w:pPr>
        <w:spacing w:line="360" w:lineRule="auto"/>
        <w:ind w:firstLine="709"/>
        <w:jc w:val="both"/>
        <w:rPr>
          <w:rFonts w:ascii="Tahoma" w:hAnsi="Tahoma" w:cs="Tahoma"/>
          <w:bCs/>
          <w:iCs/>
        </w:rPr>
      </w:pPr>
      <w:r w:rsidRPr="00814E25">
        <w:rPr>
          <w:rFonts w:ascii="Tahoma" w:hAnsi="Tahoma" w:cs="Tahoma"/>
          <w:bCs/>
          <w:iCs/>
        </w:rPr>
        <w:t xml:space="preserve">6.2. A partir das </w:t>
      </w:r>
      <w:r w:rsidRPr="00814E25">
        <w:rPr>
          <w:rFonts w:ascii="Tahoma" w:hAnsi="Tahoma" w:cs="Tahoma"/>
          <w:b/>
          <w:iCs/>
        </w:rPr>
        <w:t xml:space="preserve">09h do dia </w:t>
      </w:r>
      <w:r w:rsidR="00590573" w:rsidRPr="00814E25">
        <w:rPr>
          <w:rFonts w:ascii="Tahoma" w:hAnsi="Tahoma" w:cs="Tahoma"/>
          <w:b/>
          <w:iCs/>
        </w:rPr>
        <w:t>13</w:t>
      </w:r>
      <w:r w:rsidRPr="00814E25">
        <w:rPr>
          <w:rFonts w:ascii="Tahoma" w:hAnsi="Tahoma" w:cs="Tahoma"/>
          <w:b/>
          <w:iCs/>
        </w:rPr>
        <w:t xml:space="preserve"> de </w:t>
      </w:r>
      <w:r w:rsidR="00BD2468" w:rsidRPr="00814E25">
        <w:rPr>
          <w:rFonts w:ascii="Tahoma" w:hAnsi="Tahoma" w:cs="Tahoma"/>
          <w:b/>
          <w:iCs/>
        </w:rPr>
        <w:t>fevereiro</w:t>
      </w:r>
      <w:r w:rsidRPr="00814E25">
        <w:rPr>
          <w:rFonts w:ascii="Tahoma" w:hAnsi="Tahoma" w:cs="Tahoma"/>
          <w:b/>
          <w:iCs/>
        </w:rPr>
        <w:t xml:space="preserve"> de 2.02</w:t>
      </w:r>
      <w:r w:rsidR="00BD2468" w:rsidRPr="00814E25">
        <w:rPr>
          <w:rFonts w:ascii="Tahoma" w:hAnsi="Tahoma" w:cs="Tahoma"/>
          <w:b/>
          <w:iCs/>
        </w:rPr>
        <w:t>5</w:t>
      </w:r>
      <w:r w:rsidRPr="00814E25">
        <w:rPr>
          <w:rFonts w:ascii="Tahoma" w:hAnsi="Tahoma" w:cs="Tahoma"/>
          <w:bCs/>
          <w:iCs/>
        </w:rPr>
        <w:t>, a sessão pública será aberta pelo</w:t>
      </w:r>
      <w:r w:rsidR="002F6BAC" w:rsidRPr="00814E25">
        <w:rPr>
          <w:rFonts w:ascii="Tahoma" w:hAnsi="Tahoma" w:cs="Tahoma"/>
          <w:bCs/>
          <w:iCs/>
        </w:rPr>
        <w:t xml:space="preserve"> os participantes serão convocadas pelo agente de contratação para iniciarem</w:t>
      </w:r>
      <w:r w:rsidRPr="00814E25">
        <w:rPr>
          <w:rFonts w:ascii="Tahoma" w:hAnsi="Tahoma" w:cs="Tahoma"/>
          <w:bCs/>
          <w:iCs/>
        </w:rPr>
        <w:t xml:space="preserve"> o envio de lances públicos e </w:t>
      </w:r>
      <w:r w:rsidRPr="00814E25">
        <w:rPr>
          <w:rFonts w:ascii="Tahoma" w:hAnsi="Tahoma" w:cs="Tahoma"/>
          <w:bCs/>
          <w:iCs/>
        </w:rPr>
        <w:lastRenderedPageBreak/>
        <w:t>sucessivos, exclusivamente por meio do sistema eletrônico</w:t>
      </w:r>
      <w:r w:rsidR="002F6BAC" w:rsidRPr="00814E25">
        <w:rPr>
          <w:rFonts w:ascii="Tahoma" w:hAnsi="Tahoma" w:cs="Tahoma"/>
          <w:bCs/>
          <w:iCs/>
        </w:rPr>
        <w:t xml:space="preserve"> e</w:t>
      </w:r>
      <w:r w:rsidRPr="00814E25">
        <w:rPr>
          <w:rFonts w:ascii="Tahoma" w:hAnsi="Tahoma" w:cs="Tahoma"/>
          <w:bCs/>
          <w:iCs/>
        </w:rPr>
        <w:t>, e</w:t>
      </w:r>
      <w:r w:rsidR="002F6BAC" w:rsidRPr="00814E25">
        <w:rPr>
          <w:rFonts w:ascii="Tahoma" w:hAnsi="Tahoma" w:cs="Tahoma"/>
          <w:bCs/>
          <w:iCs/>
        </w:rPr>
        <w:t xml:space="preserve">sta etapa </w:t>
      </w:r>
      <w:r w:rsidRPr="00814E25">
        <w:rPr>
          <w:rFonts w:ascii="Tahoma" w:hAnsi="Tahoma" w:cs="Tahoma"/>
          <w:bCs/>
          <w:iCs/>
        </w:rPr>
        <w:t xml:space="preserve">se encerrará </w:t>
      </w:r>
      <w:r w:rsidR="002F6BAC" w:rsidRPr="00814E25">
        <w:rPr>
          <w:rFonts w:ascii="Tahoma" w:hAnsi="Tahoma" w:cs="Tahoma"/>
          <w:b/>
          <w:iCs/>
        </w:rPr>
        <w:t xml:space="preserve">06 (seis) </w:t>
      </w:r>
      <w:r w:rsidR="002F6BAC" w:rsidRPr="00814E25">
        <w:rPr>
          <w:rFonts w:ascii="Tahoma" w:hAnsi="Tahoma" w:cs="Tahoma"/>
          <w:bCs/>
          <w:iCs/>
        </w:rPr>
        <w:t>horas o seu início, no mesmo dia</w:t>
      </w:r>
      <w:r w:rsidRPr="00814E25">
        <w:rPr>
          <w:rFonts w:ascii="Tahoma" w:hAnsi="Tahoma" w:cs="Tahoma"/>
          <w:bCs/>
          <w:iCs/>
        </w:rPr>
        <w:t>.</w:t>
      </w:r>
    </w:p>
    <w:p w14:paraId="30A52D7F" w14:textId="77777777" w:rsidR="00293C1B" w:rsidRPr="00814E25" w:rsidRDefault="00293C1B" w:rsidP="00293C1B">
      <w:pPr>
        <w:spacing w:line="360" w:lineRule="auto"/>
        <w:ind w:firstLine="709"/>
        <w:jc w:val="both"/>
        <w:rPr>
          <w:rFonts w:ascii="Tahoma" w:hAnsi="Tahoma" w:cs="Tahoma"/>
          <w:bCs/>
          <w:iCs/>
        </w:rPr>
      </w:pPr>
      <w:r w:rsidRPr="00814E25">
        <w:rPr>
          <w:rFonts w:ascii="Tahoma" w:hAnsi="Tahoma" w:cs="Tahoma"/>
          <w:bCs/>
          <w:iCs/>
        </w:rPr>
        <w:t>6.3. Caso o fornecedor não apresente lances, concorrerá com o valor de sua proposta inicial cadastrada.</w:t>
      </w:r>
    </w:p>
    <w:p w14:paraId="4BCF2FD0" w14:textId="77777777" w:rsidR="00293C1B" w:rsidRPr="00814E25" w:rsidRDefault="00293C1B" w:rsidP="00293C1B">
      <w:pPr>
        <w:spacing w:line="360" w:lineRule="auto"/>
        <w:ind w:firstLine="709"/>
        <w:jc w:val="both"/>
        <w:rPr>
          <w:rFonts w:ascii="Tahoma" w:hAnsi="Tahoma" w:cs="Tahoma"/>
          <w:bCs/>
          <w:iCs/>
        </w:rPr>
      </w:pPr>
      <w:r w:rsidRPr="00814E25">
        <w:rPr>
          <w:rFonts w:ascii="Tahoma" w:hAnsi="Tahoma" w:cs="Tahoma"/>
          <w:bCs/>
          <w:iCs/>
        </w:rPr>
        <w:t>6.4. O encerramento da fase de lances ocorrerá de forma automática pontualmente no horário indicado, sem qualquer possibilidade de prorrogação e não havendo tempo aleatório ou mecanismo similar.</w:t>
      </w:r>
    </w:p>
    <w:p w14:paraId="666A0DC2" w14:textId="2D3C0B84" w:rsidR="00293C1B" w:rsidRPr="00814E25" w:rsidRDefault="00293C1B" w:rsidP="00293C1B">
      <w:pPr>
        <w:spacing w:line="360" w:lineRule="auto"/>
        <w:ind w:firstLine="709"/>
        <w:jc w:val="both"/>
        <w:rPr>
          <w:rFonts w:ascii="Tahoma" w:hAnsi="Tahoma" w:cs="Tahoma"/>
          <w:bCs/>
          <w:iCs/>
        </w:rPr>
      </w:pPr>
      <w:r w:rsidRPr="00814E25">
        <w:rPr>
          <w:rFonts w:ascii="Tahoma" w:hAnsi="Tahoma" w:cs="Tahoma"/>
          <w:bCs/>
          <w:iCs/>
        </w:rPr>
        <w:t xml:space="preserve">6.5. </w:t>
      </w:r>
      <w:r w:rsidR="00CD5162" w:rsidRPr="00814E25">
        <w:rPr>
          <w:rFonts w:ascii="Tahoma" w:hAnsi="Tahoma" w:cs="Tahoma"/>
          <w:bCs/>
          <w:iCs/>
        </w:rPr>
        <w:t>As microempresas e empresas de pequeno porte que pretendem usar do direito de preferência no critério de desempate, quando do julgamento das propostas, nos termos da Lei Complementar n° 123, de 14 de dezembro de 2006, deverão efetuar corretamente o credenciamento/cadastro no sistema eletrônico com o devido enquadramento e, também, apresentar declaração, de que estão enquadradas como Microempresa ou Empresa de Pequeno Porte (conforme o caso) nos termos do artigo 3º da citada Lei Complementar, conforme modelo do Anexo II, que deverá ser apresentada juntamente com os documentos de habilitação, anexando na plataforma eletrônica, caso seja(m) vencedor(es)</w:t>
      </w:r>
      <w:r w:rsidRPr="00814E25">
        <w:rPr>
          <w:rFonts w:ascii="Tahoma" w:hAnsi="Tahoma" w:cs="Tahoma"/>
          <w:bCs/>
          <w:iCs/>
        </w:rPr>
        <w:t>.</w:t>
      </w:r>
    </w:p>
    <w:p w14:paraId="0D9ECB75" w14:textId="77777777" w:rsidR="00293C1B" w:rsidRPr="00814E25" w:rsidRDefault="00293C1B" w:rsidP="00293C1B">
      <w:pPr>
        <w:spacing w:line="360" w:lineRule="auto"/>
        <w:ind w:firstLine="709"/>
        <w:jc w:val="both"/>
        <w:rPr>
          <w:rFonts w:ascii="Tahoma" w:hAnsi="Tahoma" w:cs="Tahoma"/>
          <w:bCs/>
          <w:iCs/>
        </w:rPr>
      </w:pPr>
      <w:r w:rsidRPr="00814E25">
        <w:rPr>
          <w:rFonts w:ascii="Tahoma" w:hAnsi="Tahoma" w:cs="Tahoma"/>
          <w:bCs/>
          <w:iCs/>
        </w:rPr>
        <w:t>6.6. Encerrada a etapa de lances, serão classificadas as propostas em ordem crescente dos valores, considerando-se o último preço ofertado. Com base nesta classificação, será assegurada aos Fornecedores participantes microempresas e empresas de pequeno porte direito de preferência a contratação, observadas as seguintes regras:</w:t>
      </w:r>
    </w:p>
    <w:p w14:paraId="1FF00446" w14:textId="3FE8DBE1" w:rsidR="00293C1B" w:rsidRPr="00814E25" w:rsidRDefault="00293C1B" w:rsidP="00293C1B">
      <w:pPr>
        <w:spacing w:line="360" w:lineRule="auto"/>
        <w:ind w:firstLine="1418"/>
        <w:jc w:val="both"/>
        <w:rPr>
          <w:rFonts w:ascii="Tahoma" w:hAnsi="Tahoma" w:cs="Tahoma"/>
          <w:bCs/>
          <w:iCs/>
        </w:rPr>
      </w:pPr>
      <w:r w:rsidRPr="00814E25">
        <w:rPr>
          <w:rFonts w:ascii="Tahoma" w:hAnsi="Tahoma" w:cs="Tahoma"/>
          <w:bCs/>
          <w:iCs/>
        </w:rPr>
        <w:t>6.6.1. A plataforma selecionará automaticamente o Fornecedor microempresa ou empresa de pequeno porte, detentor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r w:rsidR="00BD2468" w:rsidRPr="00814E25">
        <w:rPr>
          <w:rFonts w:ascii="Tahoma" w:hAnsi="Tahoma" w:cs="Tahoma"/>
          <w:bCs/>
          <w:iCs/>
        </w:rPr>
        <w:t xml:space="preserve"> (“empate ficto”)</w:t>
      </w:r>
      <w:r w:rsidRPr="00814E25">
        <w:rPr>
          <w:rFonts w:ascii="Tahoma" w:hAnsi="Tahoma" w:cs="Tahoma"/>
          <w:bCs/>
          <w:iCs/>
        </w:rPr>
        <w:t>.</w:t>
      </w:r>
    </w:p>
    <w:p w14:paraId="55E0B0D1" w14:textId="77777777" w:rsidR="00293C1B" w:rsidRPr="00814E25" w:rsidRDefault="00293C1B" w:rsidP="00293C1B">
      <w:pPr>
        <w:spacing w:line="360" w:lineRule="auto"/>
        <w:ind w:firstLine="1418"/>
        <w:jc w:val="both"/>
        <w:rPr>
          <w:rFonts w:ascii="Tahoma" w:hAnsi="Tahoma" w:cs="Tahoma"/>
          <w:bCs/>
          <w:iCs/>
        </w:rPr>
      </w:pPr>
      <w:r w:rsidRPr="00814E25">
        <w:rPr>
          <w:rFonts w:ascii="Tahoma" w:hAnsi="Tahoma" w:cs="Tahoma"/>
          <w:bCs/>
          <w:iCs/>
        </w:rPr>
        <w:t>6.6.2. A plataforma selecionará mediante sorteio, no caso de haver propostas empatadas nas condições do subitem 6.6.1.</w:t>
      </w:r>
    </w:p>
    <w:p w14:paraId="27EC3564" w14:textId="77777777" w:rsidR="00293C1B" w:rsidRPr="00814E25" w:rsidRDefault="00293C1B" w:rsidP="00293C1B">
      <w:pPr>
        <w:spacing w:line="360" w:lineRule="auto"/>
        <w:ind w:firstLine="1418"/>
        <w:jc w:val="both"/>
        <w:rPr>
          <w:rFonts w:ascii="Tahoma" w:hAnsi="Tahoma" w:cs="Tahoma"/>
          <w:bCs/>
          <w:iCs/>
        </w:rPr>
      </w:pPr>
      <w:r w:rsidRPr="00814E25">
        <w:rPr>
          <w:rFonts w:ascii="Tahoma" w:hAnsi="Tahoma" w:cs="Tahoma"/>
          <w:bCs/>
          <w:iCs/>
        </w:rPr>
        <w:t>6.6.3. Caso a detentora da melhor oferta, de acordo com a classificação de que trata o subitem 6.6., seja microempresa ou empresa de pequeno porte, não será assegurado o direito de preferência, passando-se, desde logo, à negociação do preço.</w:t>
      </w:r>
    </w:p>
    <w:p w14:paraId="2BC913A6" w14:textId="77777777" w:rsidR="00293C1B" w:rsidRPr="00814E25" w:rsidRDefault="00293C1B" w:rsidP="00293C1B">
      <w:pPr>
        <w:spacing w:line="360" w:lineRule="auto"/>
        <w:ind w:firstLine="709"/>
        <w:jc w:val="both"/>
        <w:rPr>
          <w:rFonts w:ascii="Tahoma" w:hAnsi="Tahoma" w:cs="Tahoma"/>
          <w:bCs/>
          <w:iCs/>
        </w:rPr>
      </w:pPr>
      <w:r w:rsidRPr="00814E25">
        <w:rPr>
          <w:rFonts w:ascii="Tahoma" w:hAnsi="Tahoma" w:cs="Tahoma"/>
          <w:bCs/>
          <w:iCs/>
        </w:rPr>
        <w:t xml:space="preserve">6.7. </w:t>
      </w:r>
      <w:r w:rsidRPr="00814E25">
        <w:rPr>
          <w:rFonts w:ascii="Tahoma" w:hAnsi="Tahoma" w:cs="Tahoma"/>
        </w:rPr>
        <w:t xml:space="preserve">Encerrada a fase de disputa de lances, a proposta final do(s) Fornecedor(es) vencedor(es), adequadas ao último valor ofertado, referente aos itens ganhos, deverá ser anexada à plataforma ou enviada no e-mail: </w:t>
      </w:r>
      <w:hyperlink r:id="rId12" w:history="1">
        <w:r w:rsidRPr="00814E25">
          <w:rPr>
            <w:rFonts w:ascii="Tahoma" w:hAnsi="Tahoma" w:cs="Tahoma"/>
            <w:color w:val="0000FF"/>
            <w:u w:val="single"/>
          </w:rPr>
          <w:t>pregao@descalvado.sp.gov.br</w:t>
        </w:r>
      </w:hyperlink>
      <w:r w:rsidRPr="00814E25">
        <w:rPr>
          <w:rFonts w:ascii="Tahoma" w:hAnsi="Tahoma" w:cs="Tahoma"/>
        </w:rPr>
        <w:t>, de imediato, ou data indicada pelo Condutor do processo em sessão, via chat mensagens.</w:t>
      </w:r>
    </w:p>
    <w:p w14:paraId="5C03845F" w14:textId="77777777" w:rsidR="00293C1B" w:rsidRPr="00814E25" w:rsidRDefault="00293C1B" w:rsidP="00293C1B">
      <w:pPr>
        <w:spacing w:line="360" w:lineRule="auto"/>
        <w:ind w:firstLine="709"/>
        <w:jc w:val="both"/>
        <w:rPr>
          <w:rFonts w:ascii="Tahoma" w:hAnsi="Tahoma" w:cs="Tahoma"/>
          <w:bCs/>
          <w:iCs/>
        </w:rPr>
      </w:pPr>
      <w:r w:rsidRPr="00814E25">
        <w:rPr>
          <w:rFonts w:ascii="Tahoma" w:hAnsi="Tahoma" w:cs="Tahoma"/>
          <w:bCs/>
          <w:iCs/>
        </w:rPr>
        <w:t xml:space="preserve">6.8. </w:t>
      </w:r>
      <w:r w:rsidRPr="00814E25">
        <w:rPr>
          <w:rFonts w:ascii="Tahoma" w:hAnsi="Tahoma" w:cs="Tahoma"/>
        </w:rPr>
        <w:t>O Condutor do Processo suspenderá a sessão pública do certame, informando a data e o horário para retomada da mesma, momento em que verificará a compatibilidade de preços da(s) Proposta(s) Final(is) e os Documentos de Habilitação enviados pelo(s) Fornecedor(es) classificado(s) com menor(es) lance(s), conforme disposições contidas no presente Aviso de Dispensa.</w:t>
      </w:r>
    </w:p>
    <w:p w14:paraId="0DFA0BC7" w14:textId="77777777" w:rsidR="00293C1B" w:rsidRPr="00814E25" w:rsidRDefault="00293C1B" w:rsidP="00293C1B">
      <w:pPr>
        <w:spacing w:line="360" w:lineRule="auto"/>
        <w:ind w:firstLine="720"/>
        <w:jc w:val="both"/>
        <w:rPr>
          <w:rFonts w:ascii="Tahoma" w:hAnsi="Tahoma" w:cs="Tahoma"/>
        </w:rPr>
      </w:pPr>
      <w:r w:rsidRPr="00814E25">
        <w:rPr>
          <w:rFonts w:ascii="Tahoma" w:hAnsi="Tahoma" w:cs="Tahoma"/>
        </w:rPr>
        <w:lastRenderedPageBreak/>
        <w:t>6.9. Constatado o atendimento dos requisitos de habilitação previstos neste Aviso de Dispensa e tendo sido aceito o menor preço apurado, o Condutor do Processo declarará a empresa habilitada e vencedora do(s) respectivo(s) item(ns).</w:t>
      </w:r>
    </w:p>
    <w:p w14:paraId="4CA28DE9" w14:textId="77777777" w:rsidR="00293C1B" w:rsidRPr="00814E25" w:rsidRDefault="00293C1B" w:rsidP="00293C1B">
      <w:pPr>
        <w:autoSpaceDE w:val="0"/>
        <w:autoSpaceDN w:val="0"/>
        <w:adjustRightInd w:val="0"/>
        <w:spacing w:line="360" w:lineRule="auto"/>
        <w:ind w:firstLine="708"/>
        <w:jc w:val="both"/>
        <w:rPr>
          <w:rFonts w:ascii="Tahoma" w:eastAsiaTheme="minorHAnsi" w:hAnsi="Tahoma" w:cs="Tahoma"/>
          <w:lang w:eastAsia="en-US"/>
        </w:rPr>
      </w:pPr>
      <w:r w:rsidRPr="00814E25">
        <w:rPr>
          <w:rFonts w:ascii="Tahoma" w:eastAsiaTheme="minorHAnsi" w:hAnsi="Tahoma" w:cs="Tahoma"/>
          <w:lang w:eastAsia="en-US"/>
        </w:rPr>
        <w:t xml:space="preserve">6.10. Se a proposta de preços não for aceitável ou se o Fornecedor não atender aos requisitos de habilitação, caberá ao Condutor do Processo, convocar o autor do segundo menor lance e, se necessário, observada a ordem crescente de preços, o(s) autor(es) dos demais lances, até a apuração de uma proposta de preços que atenda as disposições deste termo, sendo o respectivo Fornecedor declarado vencedor. </w:t>
      </w:r>
    </w:p>
    <w:p w14:paraId="132AFB77" w14:textId="77777777" w:rsidR="00293C1B" w:rsidRPr="00814E25" w:rsidRDefault="00293C1B" w:rsidP="00293C1B">
      <w:pPr>
        <w:autoSpaceDE w:val="0"/>
        <w:autoSpaceDN w:val="0"/>
        <w:adjustRightInd w:val="0"/>
        <w:spacing w:line="360" w:lineRule="auto"/>
        <w:ind w:firstLine="709"/>
        <w:jc w:val="both"/>
        <w:rPr>
          <w:rFonts w:ascii="Tahoma" w:hAnsi="Tahoma" w:cs="Tahoma"/>
        </w:rPr>
      </w:pPr>
      <w:r w:rsidRPr="00814E25">
        <w:rPr>
          <w:rFonts w:ascii="Tahoma" w:hAnsi="Tahoma" w:cs="Tahoma"/>
        </w:rPr>
        <w:t xml:space="preserve">6.11. Finda a fase de habilitação, o item será adjudicado ao vencedor habilitado e encaminhado para homologação do certame. Após homologado o certame, será emitido o Contrato, a Autorização de Fornecimento (AF) </w:t>
      </w:r>
      <w:r w:rsidRPr="00814E25">
        <w:rPr>
          <w:rFonts w:ascii="Tahoma" w:hAnsi="Tahoma" w:cs="Tahoma"/>
          <w:bCs/>
          <w:iCs/>
        </w:rPr>
        <w:t>ou outro instrumento equivalente.</w:t>
      </w:r>
    </w:p>
    <w:p w14:paraId="77AE9EE0" w14:textId="77777777" w:rsidR="0076285F" w:rsidRPr="00814E25" w:rsidRDefault="0076285F" w:rsidP="00293C1B">
      <w:pPr>
        <w:spacing w:line="360" w:lineRule="auto"/>
        <w:jc w:val="both"/>
        <w:rPr>
          <w:rFonts w:ascii="Tahoma" w:hAnsi="Tahoma" w:cs="Tahoma"/>
          <w:b/>
          <w:i/>
        </w:rPr>
      </w:pPr>
    </w:p>
    <w:p w14:paraId="6CF92DB5" w14:textId="7A6E61E6" w:rsidR="00293C1B" w:rsidRPr="00814E25" w:rsidRDefault="00293C1B" w:rsidP="00293C1B">
      <w:pPr>
        <w:spacing w:line="360" w:lineRule="auto"/>
        <w:jc w:val="both"/>
        <w:rPr>
          <w:rFonts w:ascii="Tahoma" w:hAnsi="Tahoma" w:cs="Tahoma"/>
          <w:b/>
          <w:i/>
        </w:rPr>
      </w:pPr>
      <w:r w:rsidRPr="00814E25">
        <w:rPr>
          <w:rFonts w:ascii="Tahoma" w:hAnsi="Tahoma" w:cs="Tahoma"/>
          <w:b/>
          <w:i/>
        </w:rPr>
        <w:t>7. DO PAGAMENTO.</w:t>
      </w:r>
    </w:p>
    <w:p w14:paraId="2E5B761C" w14:textId="4905BC3F" w:rsidR="00293C1B" w:rsidRPr="00814E25" w:rsidRDefault="00293C1B" w:rsidP="00293C1B">
      <w:pPr>
        <w:spacing w:line="360" w:lineRule="auto"/>
        <w:ind w:firstLine="709"/>
        <w:jc w:val="both"/>
        <w:rPr>
          <w:rFonts w:ascii="Tahoma" w:hAnsi="Tahoma" w:cs="Tahoma"/>
          <w:bCs/>
          <w:iCs/>
        </w:rPr>
      </w:pPr>
      <w:r w:rsidRPr="00814E25">
        <w:rPr>
          <w:rFonts w:ascii="Tahoma" w:hAnsi="Tahoma" w:cs="Tahoma"/>
          <w:bCs/>
          <w:iCs/>
        </w:rPr>
        <w:t>7.1.</w:t>
      </w:r>
      <w:r w:rsidRPr="00814E25">
        <w:rPr>
          <w:rFonts w:ascii="Tahoma" w:hAnsi="Tahoma" w:cs="Tahoma"/>
        </w:rPr>
        <w:t xml:space="preserve"> </w:t>
      </w:r>
      <w:bookmarkStart w:id="2" w:name="_Hlk159229098"/>
      <w:r w:rsidRPr="00814E25">
        <w:rPr>
          <w:rFonts w:ascii="Tahoma" w:hAnsi="Tahoma" w:cs="Tahoma"/>
          <w:bCs/>
          <w:iCs/>
        </w:rPr>
        <w:t xml:space="preserve">Os pagamentos serão efetuados em até </w:t>
      </w:r>
      <w:r w:rsidR="00351C39" w:rsidRPr="00814E25">
        <w:rPr>
          <w:rFonts w:ascii="Tahoma" w:hAnsi="Tahoma" w:cs="Tahoma"/>
          <w:bCs/>
          <w:iCs/>
        </w:rPr>
        <w:t>1</w:t>
      </w:r>
      <w:r w:rsidR="00B54EFA" w:rsidRPr="00814E25">
        <w:rPr>
          <w:rFonts w:ascii="Tahoma" w:hAnsi="Tahoma" w:cs="Tahoma"/>
          <w:bCs/>
          <w:iCs/>
        </w:rPr>
        <w:t>5</w:t>
      </w:r>
      <w:r w:rsidR="00351C39" w:rsidRPr="00814E25">
        <w:rPr>
          <w:rFonts w:ascii="Tahoma" w:hAnsi="Tahoma" w:cs="Tahoma"/>
          <w:bCs/>
          <w:iCs/>
        </w:rPr>
        <w:t xml:space="preserve"> (</w:t>
      </w:r>
      <w:r w:rsidR="00B54EFA" w:rsidRPr="00814E25">
        <w:rPr>
          <w:rFonts w:ascii="Tahoma" w:hAnsi="Tahoma" w:cs="Tahoma"/>
          <w:bCs/>
          <w:iCs/>
        </w:rPr>
        <w:t>quinze</w:t>
      </w:r>
      <w:r w:rsidR="00351C39" w:rsidRPr="00814E25">
        <w:rPr>
          <w:rFonts w:ascii="Tahoma" w:hAnsi="Tahoma" w:cs="Tahoma"/>
          <w:bCs/>
          <w:iCs/>
        </w:rPr>
        <w:t>) dias</w:t>
      </w:r>
      <w:r w:rsidRPr="00814E25">
        <w:rPr>
          <w:rFonts w:ascii="Tahoma" w:hAnsi="Tahoma" w:cs="Tahoma"/>
          <w:bCs/>
          <w:iCs/>
        </w:rPr>
        <w:t xml:space="preserve"> após </w:t>
      </w:r>
      <w:r w:rsidR="00351C39" w:rsidRPr="00814E25">
        <w:rPr>
          <w:rFonts w:ascii="Tahoma" w:hAnsi="Tahoma" w:cs="Tahoma"/>
          <w:bCs/>
          <w:iCs/>
        </w:rPr>
        <w:t>o recebimento dos serviços</w:t>
      </w:r>
      <w:r w:rsidRPr="00814E25">
        <w:rPr>
          <w:rFonts w:ascii="Tahoma" w:hAnsi="Tahoma" w:cs="Tahoma"/>
          <w:bCs/>
          <w:iCs/>
        </w:rPr>
        <w:t xml:space="preserve">, após a apresentação da NOTA FISCAL e a aprovação da </w:t>
      </w:r>
      <w:r w:rsidRPr="00814E25">
        <w:rPr>
          <w:rFonts w:ascii="Tahoma" w:hAnsi="Tahoma" w:cs="Tahoma"/>
          <w:b/>
          <w:i/>
        </w:rPr>
        <w:t xml:space="preserve">Secretaria </w:t>
      </w:r>
      <w:bookmarkEnd w:id="2"/>
      <w:r w:rsidR="00B54EFA" w:rsidRPr="00814E25">
        <w:rPr>
          <w:rFonts w:ascii="Tahoma" w:hAnsi="Tahoma" w:cs="Tahoma"/>
          <w:b/>
          <w:i/>
        </w:rPr>
        <w:t>de Esportes, Lazer e Turismo</w:t>
      </w:r>
      <w:r w:rsidRPr="00814E25">
        <w:rPr>
          <w:rFonts w:ascii="Tahoma" w:hAnsi="Tahoma" w:cs="Tahoma"/>
          <w:bCs/>
          <w:iCs/>
        </w:rPr>
        <w:t>.</w:t>
      </w:r>
    </w:p>
    <w:p w14:paraId="05CEE5AB" w14:textId="77777777" w:rsidR="00293C1B" w:rsidRPr="00814E25" w:rsidRDefault="00293C1B" w:rsidP="00293C1B">
      <w:pPr>
        <w:spacing w:line="360" w:lineRule="auto"/>
        <w:jc w:val="both"/>
        <w:rPr>
          <w:rFonts w:ascii="Tahoma" w:hAnsi="Tahoma" w:cs="Tahoma"/>
          <w:bCs/>
          <w:iCs/>
        </w:rPr>
      </w:pPr>
    </w:p>
    <w:p w14:paraId="6D4D8E43" w14:textId="3EE22B1E" w:rsidR="00293C1B" w:rsidRPr="00814E25" w:rsidRDefault="00293C1B" w:rsidP="00293C1B">
      <w:pPr>
        <w:spacing w:line="360" w:lineRule="auto"/>
        <w:jc w:val="both"/>
        <w:rPr>
          <w:rFonts w:ascii="Tahoma" w:hAnsi="Tahoma" w:cs="Tahoma"/>
          <w:b/>
          <w:i/>
        </w:rPr>
      </w:pPr>
      <w:r w:rsidRPr="00814E25">
        <w:rPr>
          <w:rFonts w:ascii="Tahoma" w:hAnsi="Tahoma" w:cs="Tahoma"/>
          <w:b/>
          <w:i/>
        </w:rPr>
        <w:t>8. DO PRAZO.</w:t>
      </w:r>
    </w:p>
    <w:p w14:paraId="09EA0F1A" w14:textId="496C2F86" w:rsidR="00293C1B" w:rsidRPr="00814E25" w:rsidRDefault="00293C1B" w:rsidP="00960780">
      <w:pPr>
        <w:spacing w:line="360" w:lineRule="auto"/>
        <w:ind w:firstLine="709"/>
        <w:jc w:val="both"/>
        <w:rPr>
          <w:rFonts w:ascii="Tahoma" w:hAnsi="Tahoma" w:cs="Tahoma"/>
          <w:bCs/>
          <w:iCs/>
          <w:color w:val="000000" w:themeColor="text1"/>
        </w:rPr>
      </w:pPr>
      <w:r w:rsidRPr="00814E25">
        <w:rPr>
          <w:rFonts w:ascii="Tahoma" w:hAnsi="Tahoma" w:cs="Tahoma"/>
          <w:bCs/>
          <w:iCs/>
          <w:color w:val="000000" w:themeColor="text1"/>
        </w:rPr>
        <w:t xml:space="preserve">8.1. O prazo </w:t>
      </w:r>
      <w:r w:rsidR="0004647A" w:rsidRPr="00814E25">
        <w:rPr>
          <w:rFonts w:ascii="Tahoma" w:hAnsi="Tahoma" w:cs="Tahoma"/>
          <w:bCs/>
          <w:iCs/>
          <w:color w:val="000000" w:themeColor="text1"/>
        </w:rPr>
        <w:t xml:space="preserve">de vigência e </w:t>
      </w:r>
      <w:r w:rsidR="0076285F" w:rsidRPr="00814E25">
        <w:rPr>
          <w:rFonts w:ascii="Tahoma" w:hAnsi="Tahoma" w:cs="Tahoma"/>
          <w:bCs/>
          <w:iCs/>
          <w:color w:val="000000" w:themeColor="text1"/>
        </w:rPr>
        <w:t>execução</w:t>
      </w:r>
      <w:r w:rsidR="00032F26" w:rsidRPr="00814E25">
        <w:rPr>
          <w:rFonts w:ascii="Tahoma" w:hAnsi="Tahoma" w:cs="Tahoma"/>
          <w:bCs/>
          <w:iCs/>
          <w:color w:val="000000" w:themeColor="text1"/>
        </w:rPr>
        <w:t xml:space="preserve"> do Contrato será de </w:t>
      </w:r>
      <w:r w:rsidR="00B54EFA" w:rsidRPr="00814E25">
        <w:rPr>
          <w:rFonts w:ascii="Tahoma" w:hAnsi="Tahoma" w:cs="Tahoma"/>
          <w:bCs/>
          <w:iCs/>
          <w:color w:val="000000" w:themeColor="text1"/>
        </w:rPr>
        <w:t>03</w:t>
      </w:r>
      <w:r w:rsidR="00032F26" w:rsidRPr="00814E25">
        <w:rPr>
          <w:rFonts w:ascii="Tahoma" w:hAnsi="Tahoma" w:cs="Tahoma"/>
          <w:bCs/>
          <w:iCs/>
          <w:color w:val="000000" w:themeColor="text1"/>
        </w:rPr>
        <w:t xml:space="preserve"> (</w:t>
      </w:r>
      <w:r w:rsidR="00B54EFA" w:rsidRPr="00814E25">
        <w:rPr>
          <w:rFonts w:ascii="Tahoma" w:hAnsi="Tahoma" w:cs="Tahoma"/>
          <w:bCs/>
          <w:iCs/>
          <w:color w:val="000000" w:themeColor="text1"/>
        </w:rPr>
        <w:t>três</w:t>
      </w:r>
      <w:r w:rsidR="00032F26" w:rsidRPr="00814E25">
        <w:rPr>
          <w:rFonts w:ascii="Tahoma" w:hAnsi="Tahoma" w:cs="Tahoma"/>
          <w:bCs/>
          <w:iCs/>
          <w:color w:val="000000" w:themeColor="text1"/>
        </w:rPr>
        <w:t xml:space="preserve">) meses, </w:t>
      </w:r>
      <w:r w:rsidR="00960780" w:rsidRPr="00814E25">
        <w:rPr>
          <w:rFonts w:ascii="Tahoma" w:hAnsi="Tahoma" w:cs="Tahoma"/>
          <w:bCs/>
          <w:iCs/>
          <w:color w:val="000000" w:themeColor="text1"/>
        </w:rPr>
        <w:t xml:space="preserve">iniciando-se até o </w:t>
      </w:r>
      <w:r w:rsidR="006A7DBE" w:rsidRPr="00814E25">
        <w:rPr>
          <w:rFonts w:ascii="Tahoma" w:hAnsi="Tahoma" w:cs="Tahoma"/>
          <w:bCs/>
          <w:iCs/>
          <w:color w:val="000000" w:themeColor="text1"/>
        </w:rPr>
        <w:t>1</w:t>
      </w:r>
      <w:r w:rsidR="00960780" w:rsidRPr="00814E25">
        <w:rPr>
          <w:rFonts w:ascii="Tahoma" w:hAnsi="Tahoma" w:cs="Tahoma"/>
          <w:bCs/>
          <w:iCs/>
          <w:color w:val="000000" w:themeColor="text1"/>
        </w:rPr>
        <w:t xml:space="preserve"> (</w:t>
      </w:r>
      <w:r w:rsidR="006A7DBE" w:rsidRPr="00814E25">
        <w:rPr>
          <w:rFonts w:ascii="Tahoma" w:hAnsi="Tahoma" w:cs="Tahoma"/>
          <w:bCs/>
          <w:iCs/>
          <w:color w:val="000000" w:themeColor="text1"/>
        </w:rPr>
        <w:t>um</w:t>
      </w:r>
      <w:r w:rsidR="00960780" w:rsidRPr="00814E25">
        <w:rPr>
          <w:rFonts w:ascii="Tahoma" w:hAnsi="Tahoma" w:cs="Tahoma"/>
          <w:bCs/>
          <w:iCs/>
          <w:color w:val="000000" w:themeColor="text1"/>
        </w:rPr>
        <w:t>) dia útil após o recebimento da ORDEM DE SERVIÇO</w:t>
      </w:r>
      <w:r w:rsidR="00B54EFA" w:rsidRPr="00814E25">
        <w:rPr>
          <w:rFonts w:ascii="Tahoma" w:hAnsi="Tahoma" w:cs="Tahoma"/>
          <w:bCs/>
          <w:iCs/>
          <w:color w:val="000000" w:themeColor="text1"/>
        </w:rPr>
        <w:t xml:space="preserve"> ou AUTORIZAÇÃO DE FORNECIMENTO</w:t>
      </w:r>
      <w:r w:rsidR="00960780" w:rsidRPr="00814E25">
        <w:rPr>
          <w:rFonts w:ascii="Tahoma" w:hAnsi="Tahoma" w:cs="Tahoma"/>
          <w:bCs/>
          <w:iCs/>
          <w:color w:val="000000" w:themeColor="text1"/>
        </w:rPr>
        <w:t>.</w:t>
      </w:r>
    </w:p>
    <w:p w14:paraId="79859FE7" w14:textId="77777777" w:rsidR="00960780" w:rsidRPr="00814E25" w:rsidRDefault="00960780" w:rsidP="00960780">
      <w:pPr>
        <w:spacing w:line="360" w:lineRule="auto"/>
        <w:ind w:firstLine="709"/>
        <w:jc w:val="both"/>
        <w:rPr>
          <w:rFonts w:ascii="Tahoma" w:hAnsi="Tahoma" w:cs="Tahoma"/>
          <w:bCs/>
          <w:iCs/>
        </w:rPr>
      </w:pPr>
    </w:p>
    <w:p w14:paraId="735219C8" w14:textId="77777777" w:rsidR="00293C1B" w:rsidRPr="00814E25" w:rsidRDefault="00293C1B" w:rsidP="00293C1B">
      <w:pPr>
        <w:spacing w:line="360" w:lineRule="auto"/>
        <w:jc w:val="both"/>
        <w:rPr>
          <w:rFonts w:ascii="Tahoma" w:hAnsi="Tahoma" w:cs="Tahoma"/>
          <w:b/>
          <w:i/>
        </w:rPr>
      </w:pPr>
      <w:r w:rsidRPr="00814E25">
        <w:rPr>
          <w:rFonts w:ascii="Tahoma" w:hAnsi="Tahoma" w:cs="Tahoma"/>
          <w:b/>
          <w:i/>
        </w:rPr>
        <w:t>9. DOS RECURSOS ORÇAMENTÁRIOS.</w:t>
      </w:r>
    </w:p>
    <w:p w14:paraId="2FB3F67B" w14:textId="77777777" w:rsidR="00293C1B" w:rsidRPr="00814E25" w:rsidRDefault="00293C1B" w:rsidP="00293C1B">
      <w:pPr>
        <w:spacing w:line="360" w:lineRule="auto"/>
        <w:ind w:firstLine="708"/>
        <w:jc w:val="both"/>
        <w:rPr>
          <w:rFonts w:ascii="Tahoma" w:hAnsi="Tahoma" w:cs="Tahoma"/>
        </w:rPr>
      </w:pPr>
      <w:r w:rsidRPr="00814E25">
        <w:rPr>
          <w:rFonts w:ascii="Tahoma" w:hAnsi="Tahoma" w:cs="Tahoma"/>
          <w:bCs/>
          <w:iCs/>
        </w:rPr>
        <w:t xml:space="preserve">9.1. </w:t>
      </w:r>
      <w:r w:rsidRPr="00814E25">
        <w:rPr>
          <w:rFonts w:ascii="Tahoma" w:hAnsi="Tahoma" w:cs="Tahoma"/>
          <w:color w:val="000000"/>
        </w:rPr>
        <w:t>As despesas decorrentes do cumprimento deste certame serão empenhadas no exercício de 2.024, do Orçamento Geral do Município, através da Categoria Econômica nº 3.3.90.39.00 (Outros Serviços de Terceiros – Pessoa Jurídica), da seguinte Unidade</w:t>
      </w:r>
      <w:r w:rsidRPr="00814E25">
        <w:rPr>
          <w:rFonts w:ascii="Tahoma" w:hAnsi="Tahoma" w:cs="Tahoma"/>
        </w:rPr>
        <w:t xml:space="preserve">: </w:t>
      </w:r>
    </w:p>
    <w:p w14:paraId="2603AB05" w14:textId="14663EF3" w:rsidR="00293C1B" w:rsidRPr="00814E25" w:rsidRDefault="00293C1B" w:rsidP="00960780">
      <w:pPr>
        <w:numPr>
          <w:ilvl w:val="0"/>
          <w:numId w:val="29"/>
        </w:numPr>
        <w:spacing w:line="360" w:lineRule="auto"/>
        <w:ind w:left="284" w:hanging="284"/>
        <w:jc w:val="both"/>
        <w:rPr>
          <w:rFonts w:ascii="Tahoma" w:hAnsi="Tahoma" w:cs="Tahoma"/>
        </w:rPr>
      </w:pPr>
      <w:bookmarkStart w:id="3" w:name="_Hlk159229138"/>
      <w:bookmarkStart w:id="4" w:name="_Hlk159485803"/>
      <w:r w:rsidRPr="00814E25">
        <w:rPr>
          <w:rFonts w:ascii="Tahoma" w:hAnsi="Tahoma" w:cs="Tahoma"/>
          <w:b/>
          <w:i/>
          <w:iCs/>
        </w:rPr>
        <w:t>Secretaria de</w:t>
      </w:r>
      <w:r w:rsidR="00DB1E91" w:rsidRPr="00814E25">
        <w:rPr>
          <w:rFonts w:ascii="Tahoma" w:hAnsi="Tahoma" w:cs="Tahoma"/>
          <w:b/>
          <w:i/>
          <w:iCs/>
        </w:rPr>
        <w:t xml:space="preserve"> Esportes, Lazer e Turismo</w:t>
      </w:r>
      <w:r w:rsidRPr="00814E25">
        <w:rPr>
          <w:rFonts w:ascii="Tahoma" w:hAnsi="Tahoma" w:cs="Tahoma"/>
          <w:b/>
        </w:rPr>
        <w:t xml:space="preserve">, </w:t>
      </w:r>
      <w:r w:rsidRPr="00814E25">
        <w:rPr>
          <w:rFonts w:ascii="Tahoma" w:hAnsi="Tahoma" w:cs="Tahoma"/>
        </w:rPr>
        <w:t>Funciona</w:t>
      </w:r>
      <w:r w:rsidR="003B2173" w:rsidRPr="00814E25">
        <w:rPr>
          <w:rFonts w:ascii="Tahoma" w:hAnsi="Tahoma" w:cs="Tahoma"/>
        </w:rPr>
        <w:t>is</w:t>
      </w:r>
      <w:r w:rsidRPr="00814E25">
        <w:rPr>
          <w:rFonts w:ascii="Tahoma" w:hAnsi="Tahoma" w:cs="Tahoma"/>
        </w:rPr>
        <w:t xml:space="preserve"> Programática</w:t>
      </w:r>
      <w:r w:rsidR="003B2173" w:rsidRPr="00814E25">
        <w:rPr>
          <w:rFonts w:ascii="Tahoma" w:hAnsi="Tahoma" w:cs="Tahoma"/>
        </w:rPr>
        <w:t>s</w:t>
      </w:r>
      <w:r w:rsidRPr="00814E25">
        <w:rPr>
          <w:rFonts w:ascii="Tahoma" w:hAnsi="Tahoma" w:cs="Tahoma"/>
        </w:rPr>
        <w:t xml:space="preserve"> nº:</w:t>
      </w:r>
      <w:bookmarkEnd w:id="3"/>
      <w:r w:rsidR="00032F26" w:rsidRPr="00814E25">
        <w:rPr>
          <w:rFonts w:ascii="Tahoma" w:hAnsi="Tahoma" w:cs="Tahoma"/>
        </w:rPr>
        <w:t xml:space="preserve"> </w:t>
      </w:r>
      <w:r w:rsidR="00DB1E91" w:rsidRPr="00814E25">
        <w:rPr>
          <w:rFonts w:ascii="Tahoma" w:hAnsi="Tahoma" w:cs="Tahoma"/>
        </w:rPr>
        <w:t>13.39202242.050</w:t>
      </w:r>
      <w:r w:rsidRPr="00814E25">
        <w:rPr>
          <w:rFonts w:ascii="Tahoma" w:hAnsi="Tahoma" w:cs="Tahoma"/>
        </w:rPr>
        <w:t>.</w:t>
      </w:r>
      <w:r w:rsidR="00032F26" w:rsidRPr="00814E25">
        <w:rPr>
          <w:rFonts w:ascii="Tahoma" w:hAnsi="Tahoma" w:cs="Tahoma"/>
        </w:rPr>
        <w:t xml:space="preserve"> </w:t>
      </w:r>
      <w:r w:rsidR="000F1184" w:rsidRPr="00814E25">
        <w:rPr>
          <w:rFonts w:ascii="Tahoma" w:hAnsi="Tahoma" w:cs="Tahoma"/>
        </w:rPr>
        <w:t>Podendo ser utilizadas outras fontes de recursos</w:t>
      </w:r>
      <w:bookmarkEnd w:id="4"/>
      <w:r w:rsidR="00032F26" w:rsidRPr="00814E25">
        <w:rPr>
          <w:rFonts w:ascii="Tahoma" w:hAnsi="Tahoma" w:cs="Tahoma"/>
        </w:rPr>
        <w:t>.</w:t>
      </w:r>
    </w:p>
    <w:p w14:paraId="75C4AC97" w14:textId="77777777" w:rsidR="00293C1B" w:rsidRPr="00814E25" w:rsidRDefault="00293C1B" w:rsidP="00293C1B">
      <w:pPr>
        <w:spacing w:line="360" w:lineRule="auto"/>
        <w:jc w:val="both"/>
        <w:rPr>
          <w:rFonts w:ascii="Tahoma" w:hAnsi="Tahoma" w:cs="Tahoma"/>
          <w:bCs/>
          <w:iCs/>
        </w:rPr>
      </w:pPr>
    </w:p>
    <w:p w14:paraId="151E0B87" w14:textId="77777777" w:rsidR="00293C1B" w:rsidRPr="00814E25" w:rsidRDefault="00293C1B" w:rsidP="00293C1B">
      <w:pPr>
        <w:autoSpaceDE w:val="0"/>
        <w:autoSpaceDN w:val="0"/>
        <w:adjustRightInd w:val="0"/>
        <w:spacing w:line="360" w:lineRule="auto"/>
        <w:jc w:val="both"/>
        <w:rPr>
          <w:rFonts w:ascii="Tahoma" w:eastAsia="Batang" w:hAnsi="Tahoma" w:cs="Tahoma"/>
          <w:i/>
          <w:iCs/>
        </w:rPr>
      </w:pPr>
      <w:r w:rsidRPr="00814E25">
        <w:rPr>
          <w:rFonts w:ascii="Tahoma" w:eastAsia="Batang" w:hAnsi="Tahoma" w:cs="Tahoma"/>
          <w:b/>
          <w:bCs/>
          <w:i/>
          <w:iCs/>
        </w:rPr>
        <w:t>10. DO JULGAMENTO.</w:t>
      </w:r>
    </w:p>
    <w:p w14:paraId="3CACF875" w14:textId="6C3E6D46" w:rsidR="00293C1B" w:rsidRPr="00814E25" w:rsidRDefault="00293C1B" w:rsidP="00293C1B">
      <w:pPr>
        <w:autoSpaceDE w:val="0"/>
        <w:autoSpaceDN w:val="0"/>
        <w:adjustRightInd w:val="0"/>
        <w:spacing w:line="360" w:lineRule="auto"/>
        <w:ind w:firstLine="709"/>
        <w:jc w:val="both"/>
        <w:rPr>
          <w:rFonts w:ascii="Tahoma" w:hAnsi="Tahoma" w:cs="Tahoma"/>
        </w:rPr>
      </w:pPr>
      <w:r w:rsidRPr="00814E25">
        <w:rPr>
          <w:rFonts w:ascii="Tahoma" w:hAnsi="Tahoma" w:cs="Tahoma"/>
        </w:rPr>
        <w:t xml:space="preserve">10.1. O julgamento deste certame, será feito pelo critério de </w:t>
      </w:r>
      <w:r w:rsidRPr="00814E25">
        <w:rPr>
          <w:rFonts w:ascii="Tahoma" w:hAnsi="Tahoma" w:cs="Tahoma"/>
          <w:b/>
          <w:bCs/>
        </w:rPr>
        <w:t xml:space="preserve">MENOR PREÇO </w:t>
      </w:r>
      <w:r w:rsidR="000F1184" w:rsidRPr="00814E25">
        <w:rPr>
          <w:rFonts w:ascii="Tahoma" w:hAnsi="Tahoma" w:cs="Tahoma"/>
          <w:b/>
          <w:bCs/>
        </w:rPr>
        <w:t>UNITÁRIO</w:t>
      </w:r>
      <w:r w:rsidRPr="00814E25">
        <w:rPr>
          <w:rFonts w:ascii="Tahoma" w:hAnsi="Tahoma" w:cs="Tahoma"/>
          <w:b/>
          <w:bCs/>
        </w:rPr>
        <w:t xml:space="preserve">, </w:t>
      </w:r>
      <w:r w:rsidRPr="00814E25">
        <w:rPr>
          <w:rFonts w:ascii="Tahoma" w:hAnsi="Tahoma" w:cs="Tahoma"/>
        </w:rPr>
        <w:t>observadas as demais condições deste Aviso de Dispensa e seus anexos.</w:t>
      </w:r>
    </w:p>
    <w:p w14:paraId="52C4861B" w14:textId="77777777" w:rsidR="00293C1B" w:rsidRPr="00814E25" w:rsidRDefault="00293C1B" w:rsidP="00293C1B">
      <w:pPr>
        <w:spacing w:line="360" w:lineRule="auto"/>
        <w:jc w:val="both"/>
        <w:rPr>
          <w:rFonts w:ascii="Tahoma" w:hAnsi="Tahoma" w:cs="Tahoma"/>
          <w:bCs/>
          <w:iCs/>
        </w:rPr>
      </w:pPr>
    </w:p>
    <w:p w14:paraId="58599F56" w14:textId="77777777" w:rsidR="00293C1B" w:rsidRPr="00814E25" w:rsidRDefault="00293C1B" w:rsidP="00293C1B">
      <w:pPr>
        <w:spacing w:line="360" w:lineRule="auto"/>
        <w:jc w:val="both"/>
        <w:rPr>
          <w:rFonts w:ascii="Tahoma" w:hAnsi="Tahoma" w:cs="Tahoma"/>
          <w:b/>
          <w:i/>
        </w:rPr>
      </w:pPr>
      <w:r w:rsidRPr="00814E25">
        <w:rPr>
          <w:rFonts w:ascii="Tahoma" w:hAnsi="Tahoma" w:cs="Tahoma"/>
          <w:b/>
          <w:i/>
        </w:rPr>
        <w:t>11. DAS DISPOSIÇÕES GERAIS.</w:t>
      </w:r>
    </w:p>
    <w:p w14:paraId="014284CE" w14:textId="77777777" w:rsidR="00293C1B" w:rsidRPr="00814E25" w:rsidRDefault="00293C1B" w:rsidP="00293C1B">
      <w:pPr>
        <w:spacing w:line="360" w:lineRule="auto"/>
        <w:ind w:firstLine="708"/>
        <w:jc w:val="both"/>
        <w:rPr>
          <w:rFonts w:ascii="Tahoma" w:hAnsi="Tahoma" w:cs="Tahoma"/>
        </w:rPr>
      </w:pPr>
      <w:r w:rsidRPr="00814E25">
        <w:rPr>
          <w:rFonts w:ascii="Tahoma" w:hAnsi="Tahoma" w:cs="Tahoma"/>
        </w:rPr>
        <w:t xml:space="preserve">11.1. Caso houver, os pedidos de esclarecimentos deverão ser enviados, dentro do prazo estipulado para manifestação de interesse/preenchimento da proposta comercial inicial, diretamente na plataforma eletrônica ou pelo e-mail: </w:t>
      </w:r>
      <w:hyperlink r:id="rId13" w:history="1">
        <w:r w:rsidRPr="00814E25">
          <w:rPr>
            <w:rFonts w:ascii="Tahoma" w:hAnsi="Tahoma" w:cs="Tahoma"/>
            <w:color w:val="0000FF"/>
            <w:u w:val="single"/>
          </w:rPr>
          <w:t>pregao@descalvado.sp.gov.br</w:t>
        </w:r>
      </w:hyperlink>
      <w:r w:rsidRPr="00814E25">
        <w:rPr>
          <w:rFonts w:ascii="Tahoma" w:hAnsi="Tahoma" w:cs="Tahoma"/>
        </w:rPr>
        <w:t>.</w:t>
      </w:r>
    </w:p>
    <w:p w14:paraId="6FED8F27" w14:textId="77777777" w:rsidR="00293C1B" w:rsidRPr="00814E25" w:rsidRDefault="00293C1B" w:rsidP="00293C1B">
      <w:pPr>
        <w:spacing w:line="360" w:lineRule="auto"/>
        <w:ind w:firstLine="709"/>
        <w:jc w:val="both"/>
        <w:rPr>
          <w:rFonts w:ascii="Tahoma" w:hAnsi="Tahoma" w:cs="Tahoma"/>
          <w:bCs/>
          <w:iCs/>
        </w:rPr>
      </w:pPr>
      <w:r w:rsidRPr="00814E25">
        <w:rPr>
          <w:rFonts w:ascii="Tahoma" w:hAnsi="Tahoma" w:cs="Tahoma"/>
          <w:bCs/>
          <w:iCs/>
        </w:rPr>
        <w:lastRenderedPageBreak/>
        <w:t>11.2. A Prefeitura do Município de Descalvado, Estado de São Paulo, se reserva no direito de ANULAR ou REVOGAR, no todo ou em parte, a presente Dispensa de Licitação, em razão de fato superveniente devidamente justificado.</w:t>
      </w:r>
    </w:p>
    <w:p w14:paraId="0799AD7B" w14:textId="77777777" w:rsidR="00293C1B" w:rsidRPr="00814E25" w:rsidRDefault="00293C1B" w:rsidP="00293C1B">
      <w:pPr>
        <w:spacing w:line="360" w:lineRule="auto"/>
        <w:ind w:firstLine="709"/>
        <w:jc w:val="both"/>
        <w:rPr>
          <w:rFonts w:ascii="Tahoma" w:hAnsi="Tahoma" w:cs="Tahoma"/>
          <w:bCs/>
          <w:iCs/>
        </w:rPr>
      </w:pPr>
      <w:r w:rsidRPr="00814E25">
        <w:rPr>
          <w:rFonts w:ascii="Tahoma" w:hAnsi="Tahoma" w:cs="Tahoma"/>
          <w:bCs/>
          <w:iCs/>
        </w:rPr>
        <w:t>11.3. Os Fornecedores assumirão todos os custos de preparação e apresentação de documentos e propostas, para participação deste certame, não sendo devido qualquer ressarcimento pela proposta apresentada e não escolhida na presente Dispensa de Licitação.</w:t>
      </w:r>
    </w:p>
    <w:p w14:paraId="56587528" w14:textId="77777777" w:rsidR="00CD5162" w:rsidRPr="00814E25" w:rsidRDefault="00CD5162" w:rsidP="00293C1B">
      <w:pPr>
        <w:spacing w:line="360" w:lineRule="auto"/>
        <w:jc w:val="both"/>
        <w:rPr>
          <w:rFonts w:ascii="Tahoma" w:hAnsi="Tahoma" w:cs="Tahoma"/>
          <w:b/>
          <w:i/>
          <w:iCs/>
        </w:rPr>
      </w:pPr>
    </w:p>
    <w:p w14:paraId="1196FF2D" w14:textId="7392807F" w:rsidR="00293C1B" w:rsidRPr="00814E25" w:rsidRDefault="00293C1B" w:rsidP="00293C1B">
      <w:pPr>
        <w:spacing w:line="360" w:lineRule="auto"/>
        <w:jc w:val="both"/>
        <w:rPr>
          <w:rFonts w:ascii="Tahoma" w:hAnsi="Tahoma" w:cs="Tahoma"/>
          <w:b/>
          <w:i/>
          <w:iCs/>
        </w:rPr>
      </w:pPr>
      <w:r w:rsidRPr="00814E25">
        <w:rPr>
          <w:rFonts w:ascii="Tahoma" w:hAnsi="Tahoma" w:cs="Tahoma"/>
          <w:b/>
          <w:i/>
          <w:iCs/>
        </w:rPr>
        <w:t>12. DO FORO.</w:t>
      </w:r>
    </w:p>
    <w:p w14:paraId="68C81EB6"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12.1. Para dirimir dúvida ou controvérsia decorrente deste certame, o Foro competente é o da Comarca de Descalvado, Estado de São Paulo, excluído qualquer outro por mais privilegiado que seja.</w:t>
      </w:r>
    </w:p>
    <w:p w14:paraId="604F2340" w14:textId="77777777" w:rsidR="00293C1B" w:rsidRPr="00814E25" w:rsidRDefault="00293C1B" w:rsidP="00293C1B">
      <w:pPr>
        <w:spacing w:line="360" w:lineRule="auto"/>
        <w:jc w:val="both"/>
        <w:rPr>
          <w:rFonts w:ascii="Tahoma" w:hAnsi="Tahoma" w:cs="Tahoma"/>
        </w:rPr>
      </w:pPr>
    </w:p>
    <w:p w14:paraId="5708471C" w14:textId="77777777" w:rsidR="00293C1B" w:rsidRPr="00814E25" w:rsidRDefault="00293C1B" w:rsidP="00293C1B">
      <w:pPr>
        <w:spacing w:line="360" w:lineRule="auto"/>
        <w:ind w:firstLine="2268"/>
        <w:jc w:val="both"/>
        <w:rPr>
          <w:rFonts w:ascii="Tahoma" w:hAnsi="Tahoma" w:cs="Tahoma"/>
        </w:rPr>
      </w:pPr>
      <w:r w:rsidRPr="00814E25">
        <w:rPr>
          <w:rFonts w:ascii="Tahoma" w:hAnsi="Tahoma" w:cs="Tahoma"/>
        </w:rPr>
        <w:t>Dar-se-lhe-á a divulgação prevista em Lei, para que todos tomem conhecimento e ninguém possa alegar ignorância.</w:t>
      </w:r>
    </w:p>
    <w:p w14:paraId="739CD67C" w14:textId="74D3007F" w:rsidR="00293C1B" w:rsidRPr="00814E25" w:rsidRDefault="00293C1B" w:rsidP="00293C1B">
      <w:pPr>
        <w:spacing w:line="360" w:lineRule="auto"/>
        <w:ind w:firstLine="2268"/>
        <w:jc w:val="both"/>
        <w:rPr>
          <w:rFonts w:ascii="Tahoma" w:hAnsi="Tahoma" w:cs="Tahoma"/>
        </w:rPr>
      </w:pPr>
    </w:p>
    <w:p w14:paraId="5DC6FE72" w14:textId="361C546D" w:rsidR="008B7B69" w:rsidRPr="00814E25" w:rsidRDefault="008B7B69" w:rsidP="00293C1B">
      <w:pPr>
        <w:spacing w:line="360" w:lineRule="auto"/>
        <w:ind w:firstLine="2268"/>
        <w:jc w:val="both"/>
        <w:rPr>
          <w:rFonts w:ascii="Tahoma" w:hAnsi="Tahoma" w:cs="Tahoma"/>
        </w:rPr>
      </w:pPr>
    </w:p>
    <w:p w14:paraId="77DF9A7C" w14:textId="77777777" w:rsidR="008B7B69" w:rsidRPr="00814E25" w:rsidRDefault="008B7B69" w:rsidP="00293C1B">
      <w:pPr>
        <w:spacing w:line="360" w:lineRule="auto"/>
        <w:ind w:firstLine="2268"/>
        <w:jc w:val="both"/>
        <w:rPr>
          <w:rFonts w:ascii="Tahoma" w:hAnsi="Tahoma" w:cs="Tahoma"/>
        </w:rPr>
      </w:pPr>
    </w:p>
    <w:p w14:paraId="62DD40AA" w14:textId="65D80997" w:rsidR="00293C1B" w:rsidRPr="00814E25" w:rsidRDefault="00293C1B" w:rsidP="00293C1B">
      <w:pPr>
        <w:spacing w:line="360" w:lineRule="auto"/>
        <w:jc w:val="center"/>
        <w:rPr>
          <w:rFonts w:ascii="Tahoma" w:hAnsi="Tahoma" w:cs="Tahoma"/>
        </w:rPr>
      </w:pPr>
      <w:r w:rsidRPr="00814E25">
        <w:rPr>
          <w:rFonts w:ascii="Tahoma" w:hAnsi="Tahoma" w:cs="Tahoma"/>
        </w:rPr>
        <w:t xml:space="preserve">Descalvado, </w:t>
      </w:r>
      <w:r w:rsidR="00814E25" w:rsidRPr="00814E25">
        <w:rPr>
          <w:rFonts w:ascii="Tahoma" w:hAnsi="Tahoma" w:cs="Tahoma"/>
        </w:rPr>
        <w:t>03</w:t>
      </w:r>
      <w:r w:rsidR="000E52A3" w:rsidRPr="00814E25">
        <w:rPr>
          <w:rFonts w:ascii="Tahoma" w:hAnsi="Tahoma" w:cs="Tahoma"/>
        </w:rPr>
        <w:t xml:space="preserve"> de </w:t>
      </w:r>
      <w:r w:rsidR="00814E25" w:rsidRPr="00814E25">
        <w:rPr>
          <w:rFonts w:ascii="Tahoma" w:hAnsi="Tahoma" w:cs="Tahoma"/>
        </w:rPr>
        <w:t>fevere</w:t>
      </w:r>
      <w:r w:rsidR="00DB1E91" w:rsidRPr="00814E25">
        <w:rPr>
          <w:rFonts w:ascii="Tahoma" w:hAnsi="Tahoma" w:cs="Tahoma"/>
        </w:rPr>
        <w:t>iro de 2.025</w:t>
      </w:r>
      <w:r w:rsidRPr="00814E25">
        <w:rPr>
          <w:rFonts w:ascii="Tahoma" w:hAnsi="Tahoma" w:cs="Tahoma"/>
        </w:rPr>
        <w:t>.</w:t>
      </w:r>
    </w:p>
    <w:p w14:paraId="5D06B011" w14:textId="77777777" w:rsidR="00293C1B" w:rsidRPr="00814E25" w:rsidRDefault="00293C1B" w:rsidP="00293C1B">
      <w:pPr>
        <w:spacing w:line="360" w:lineRule="auto"/>
        <w:jc w:val="right"/>
        <w:rPr>
          <w:rFonts w:ascii="Tahoma" w:hAnsi="Tahoma" w:cs="Tahoma"/>
        </w:rPr>
      </w:pPr>
    </w:p>
    <w:p w14:paraId="649D751C" w14:textId="77777777" w:rsidR="00293C1B" w:rsidRPr="00814E25" w:rsidRDefault="00293C1B" w:rsidP="00293C1B">
      <w:pPr>
        <w:spacing w:line="360" w:lineRule="auto"/>
        <w:jc w:val="right"/>
        <w:rPr>
          <w:rFonts w:ascii="Tahoma" w:hAnsi="Tahoma" w:cs="Tahoma"/>
        </w:rPr>
      </w:pPr>
    </w:p>
    <w:p w14:paraId="07A29375" w14:textId="58366C6C" w:rsidR="00293C1B" w:rsidRPr="00814E25" w:rsidRDefault="00293C1B" w:rsidP="00293C1B">
      <w:pPr>
        <w:spacing w:line="360" w:lineRule="auto"/>
        <w:jc w:val="right"/>
        <w:rPr>
          <w:rFonts w:ascii="Tahoma" w:hAnsi="Tahoma" w:cs="Tahoma"/>
        </w:rPr>
      </w:pPr>
    </w:p>
    <w:p w14:paraId="3AEA624C" w14:textId="77777777" w:rsidR="008B7B69" w:rsidRPr="00814E25" w:rsidRDefault="008B7B69" w:rsidP="00293C1B">
      <w:pPr>
        <w:spacing w:line="360" w:lineRule="auto"/>
        <w:jc w:val="right"/>
        <w:rPr>
          <w:rFonts w:ascii="Tahoma" w:hAnsi="Tahoma" w:cs="Tahoma"/>
        </w:rPr>
      </w:pPr>
    </w:p>
    <w:p w14:paraId="5CF9A27A" w14:textId="77777777" w:rsidR="00DB1E91" w:rsidRPr="00814E25" w:rsidRDefault="00DB1E91" w:rsidP="00293C1B">
      <w:pPr>
        <w:spacing w:line="360" w:lineRule="auto"/>
        <w:jc w:val="center"/>
        <w:rPr>
          <w:rFonts w:ascii="Tahoma" w:hAnsi="Tahoma" w:cs="Tahoma"/>
          <w:b/>
          <w:i/>
        </w:rPr>
      </w:pPr>
      <w:r w:rsidRPr="00814E25">
        <w:rPr>
          <w:rFonts w:ascii="Tahoma" w:hAnsi="Tahoma" w:cs="Tahoma"/>
          <w:b/>
          <w:i/>
        </w:rPr>
        <w:t>Gustavo de Freitas</w:t>
      </w:r>
    </w:p>
    <w:p w14:paraId="26750DD4" w14:textId="6A70AB0D" w:rsidR="00293C1B" w:rsidRPr="00814E25" w:rsidRDefault="00DB1E91" w:rsidP="00293C1B">
      <w:pPr>
        <w:spacing w:line="360" w:lineRule="auto"/>
        <w:jc w:val="center"/>
        <w:rPr>
          <w:rFonts w:ascii="Tahoma" w:hAnsi="Tahoma" w:cs="Tahoma"/>
          <w:b/>
          <w:i/>
        </w:rPr>
      </w:pPr>
      <w:r w:rsidRPr="00814E25">
        <w:rPr>
          <w:rFonts w:ascii="Tahoma" w:hAnsi="Tahoma" w:cs="Tahoma"/>
          <w:b/>
          <w:i/>
        </w:rPr>
        <w:t>Autoridade Competente nos termos do Decreto Municipal nº 6477/2025</w:t>
      </w:r>
    </w:p>
    <w:p w14:paraId="73A04619" w14:textId="77777777" w:rsidR="00293C1B" w:rsidRPr="00814E25" w:rsidRDefault="00293C1B" w:rsidP="00293C1B">
      <w:pPr>
        <w:spacing w:line="360" w:lineRule="auto"/>
        <w:jc w:val="center"/>
        <w:rPr>
          <w:rFonts w:ascii="Tahoma" w:hAnsi="Tahoma" w:cs="Tahoma"/>
          <w:b/>
          <w:i/>
        </w:rPr>
      </w:pPr>
      <w:r w:rsidRPr="00814E25">
        <w:rPr>
          <w:rFonts w:ascii="Tahoma" w:hAnsi="Tahoma" w:cs="Tahoma"/>
          <w:b/>
          <w:i/>
        </w:rPr>
        <w:br w:type="page"/>
      </w:r>
      <w:r w:rsidRPr="00814E25">
        <w:rPr>
          <w:rFonts w:ascii="Tahoma" w:hAnsi="Tahoma" w:cs="Tahoma"/>
          <w:b/>
          <w:i/>
        </w:rPr>
        <w:lastRenderedPageBreak/>
        <w:t>A N E X O   I</w:t>
      </w:r>
    </w:p>
    <w:p w14:paraId="4FDEAA66" w14:textId="77777777" w:rsidR="006A7DBE" w:rsidRPr="00814E25" w:rsidRDefault="006A7DBE" w:rsidP="00293C1B">
      <w:pPr>
        <w:spacing w:line="360" w:lineRule="auto"/>
        <w:jc w:val="center"/>
        <w:rPr>
          <w:rFonts w:ascii="Tahoma" w:hAnsi="Tahoma" w:cs="Tahoma"/>
          <w:b/>
          <w:i/>
        </w:rPr>
      </w:pPr>
    </w:p>
    <w:p w14:paraId="66AE13E2" w14:textId="00B11E4E" w:rsidR="00293C1B" w:rsidRPr="00814E25" w:rsidRDefault="00293C1B" w:rsidP="00293C1B">
      <w:pPr>
        <w:keepNext/>
        <w:spacing w:line="360" w:lineRule="auto"/>
        <w:ind w:firstLine="22"/>
        <w:jc w:val="both"/>
        <w:outlineLvl w:val="0"/>
        <w:rPr>
          <w:rFonts w:ascii="Tahoma" w:hAnsi="Tahoma" w:cs="Tahoma"/>
          <w:b/>
          <w:i/>
        </w:rPr>
      </w:pPr>
      <w:r w:rsidRPr="00814E25">
        <w:rPr>
          <w:rFonts w:ascii="Tahoma" w:hAnsi="Tahoma" w:cs="Tahoma"/>
          <w:b/>
          <w:i/>
        </w:rPr>
        <w:t>PROCESSO Nº 202</w:t>
      </w:r>
      <w:r w:rsidR="0001260B" w:rsidRPr="00814E25">
        <w:rPr>
          <w:rFonts w:ascii="Tahoma" w:hAnsi="Tahoma" w:cs="Tahoma"/>
          <w:b/>
          <w:i/>
        </w:rPr>
        <w:t>5</w:t>
      </w:r>
      <w:r w:rsidRPr="00814E25">
        <w:rPr>
          <w:rFonts w:ascii="Tahoma" w:hAnsi="Tahoma" w:cs="Tahoma"/>
          <w:b/>
          <w:i/>
        </w:rPr>
        <w:t>/00</w:t>
      </w:r>
      <w:r w:rsidR="0001260B" w:rsidRPr="00814E25">
        <w:rPr>
          <w:rFonts w:ascii="Tahoma" w:hAnsi="Tahoma" w:cs="Tahoma"/>
          <w:b/>
          <w:i/>
        </w:rPr>
        <w:t>0</w:t>
      </w:r>
      <w:r w:rsidR="006A7DBE" w:rsidRPr="00814E25">
        <w:rPr>
          <w:rFonts w:ascii="Tahoma" w:hAnsi="Tahoma" w:cs="Tahoma"/>
          <w:b/>
          <w:i/>
        </w:rPr>
        <w:t>356</w:t>
      </w:r>
      <w:r w:rsidRPr="00814E25">
        <w:rPr>
          <w:rFonts w:ascii="Tahoma" w:hAnsi="Tahoma" w:cs="Tahoma"/>
          <w:b/>
          <w:i/>
        </w:rPr>
        <w:t xml:space="preserve">. </w:t>
      </w:r>
    </w:p>
    <w:p w14:paraId="3F3DA709" w14:textId="45806831" w:rsidR="00293C1B" w:rsidRPr="00814E25" w:rsidRDefault="00293C1B" w:rsidP="00293C1B">
      <w:pPr>
        <w:keepNext/>
        <w:spacing w:line="360" w:lineRule="auto"/>
        <w:ind w:firstLine="22"/>
        <w:jc w:val="both"/>
        <w:outlineLvl w:val="0"/>
        <w:rPr>
          <w:rFonts w:ascii="Tahoma" w:hAnsi="Tahoma" w:cs="Tahoma"/>
          <w:b/>
          <w:i/>
        </w:rPr>
      </w:pPr>
      <w:r w:rsidRPr="00814E25">
        <w:rPr>
          <w:rFonts w:ascii="Tahoma" w:hAnsi="Tahoma" w:cs="Tahoma"/>
          <w:b/>
          <w:i/>
        </w:rPr>
        <w:t xml:space="preserve">DISPENSA DE LICITAÇÃO N° </w:t>
      </w:r>
      <w:r w:rsidR="006A7DBE" w:rsidRPr="00814E25">
        <w:rPr>
          <w:rFonts w:ascii="Tahoma" w:hAnsi="Tahoma" w:cs="Tahoma"/>
          <w:b/>
          <w:i/>
        </w:rPr>
        <w:t>0</w:t>
      </w:r>
      <w:r w:rsidR="0001260B" w:rsidRPr="00814E25">
        <w:rPr>
          <w:rFonts w:ascii="Tahoma" w:hAnsi="Tahoma" w:cs="Tahoma"/>
          <w:b/>
          <w:i/>
        </w:rPr>
        <w:t>01</w:t>
      </w:r>
      <w:r w:rsidRPr="00814E25">
        <w:rPr>
          <w:rFonts w:ascii="Tahoma" w:hAnsi="Tahoma" w:cs="Tahoma"/>
          <w:b/>
          <w:i/>
        </w:rPr>
        <w:t>/202</w:t>
      </w:r>
      <w:r w:rsidR="0001260B" w:rsidRPr="00814E25">
        <w:rPr>
          <w:rFonts w:ascii="Tahoma" w:hAnsi="Tahoma" w:cs="Tahoma"/>
          <w:b/>
          <w:i/>
        </w:rPr>
        <w:t>5</w:t>
      </w:r>
      <w:r w:rsidRPr="00814E25">
        <w:rPr>
          <w:rFonts w:ascii="Tahoma" w:hAnsi="Tahoma" w:cs="Tahoma"/>
          <w:b/>
          <w:i/>
        </w:rPr>
        <w:t>.</w:t>
      </w:r>
    </w:p>
    <w:p w14:paraId="121387FE" w14:textId="77777777" w:rsidR="006A7DBE" w:rsidRPr="00814E25" w:rsidRDefault="006A7DBE" w:rsidP="00293C1B">
      <w:pPr>
        <w:keepNext/>
        <w:spacing w:line="360" w:lineRule="auto"/>
        <w:ind w:firstLine="22"/>
        <w:jc w:val="both"/>
        <w:outlineLvl w:val="0"/>
        <w:rPr>
          <w:rFonts w:ascii="Tahoma" w:hAnsi="Tahoma" w:cs="Tahoma"/>
          <w:b/>
          <w:i/>
        </w:rPr>
      </w:pPr>
    </w:p>
    <w:p w14:paraId="3B3DC742" w14:textId="77777777" w:rsidR="00293C1B" w:rsidRPr="00814E25" w:rsidRDefault="00293C1B" w:rsidP="00293C1B">
      <w:pPr>
        <w:rPr>
          <w:rFonts w:ascii="Tahoma" w:hAnsi="Tahoma" w:cs="Tahoma"/>
        </w:rPr>
      </w:pPr>
    </w:p>
    <w:p w14:paraId="4C11F14A" w14:textId="66080F19" w:rsidR="00293C1B" w:rsidRPr="00814E25" w:rsidRDefault="00293C1B" w:rsidP="00293C1B">
      <w:pPr>
        <w:spacing w:after="240" w:line="360" w:lineRule="auto"/>
        <w:jc w:val="both"/>
        <w:rPr>
          <w:rFonts w:ascii="Tahoma" w:hAnsi="Tahoma" w:cs="Tahoma"/>
          <w:bCs/>
          <w:iCs/>
        </w:rPr>
      </w:pPr>
      <w:r w:rsidRPr="00814E25">
        <w:rPr>
          <w:rFonts w:ascii="Tahoma" w:hAnsi="Tahoma" w:cs="Tahoma"/>
          <w:b/>
          <w:i/>
        </w:rPr>
        <w:t xml:space="preserve">OBJETO: </w:t>
      </w:r>
      <w:r w:rsidR="0001260B" w:rsidRPr="00814E25">
        <w:rPr>
          <w:rFonts w:ascii="Tahoma" w:hAnsi="Tahoma" w:cs="Tahoma"/>
          <w:bCs/>
          <w:iCs/>
        </w:rPr>
        <w:t xml:space="preserve">Contratação de empresa para decoração das festividades de </w:t>
      </w:r>
      <w:r w:rsidR="00AE5DBC">
        <w:rPr>
          <w:rFonts w:ascii="Tahoma" w:hAnsi="Tahoma" w:cs="Tahoma"/>
          <w:bCs/>
          <w:iCs/>
        </w:rPr>
        <w:t>Carnaval</w:t>
      </w:r>
      <w:r w:rsidR="0001260B" w:rsidRPr="00814E25">
        <w:rPr>
          <w:rFonts w:ascii="Tahoma" w:hAnsi="Tahoma" w:cs="Tahoma"/>
          <w:bCs/>
          <w:iCs/>
        </w:rPr>
        <w:t xml:space="preserve"> 2025, atendendo as necessidades da Prefeitura do Município de Descalvado-SP</w:t>
      </w:r>
      <w:r w:rsidRPr="00814E25">
        <w:rPr>
          <w:rFonts w:ascii="Tahoma" w:hAnsi="Tahoma" w:cs="Tahoma"/>
          <w:bCs/>
          <w:iCs/>
        </w:rPr>
        <w:t>.</w:t>
      </w:r>
    </w:p>
    <w:p w14:paraId="5E32A364" w14:textId="77777777" w:rsidR="006A7DBE" w:rsidRPr="00814E25" w:rsidRDefault="006A7DBE" w:rsidP="00293C1B">
      <w:pPr>
        <w:spacing w:after="240" w:line="360" w:lineRule="auto"/>
        <w:jc w:val="both"/>
        <w:rPr>
          <w:rFonts w:ascii="Tahoma" w:hAnsi="Tahoma" w:cs="Tahoma"/>
          <w:bCs/>
          <w:iCs/>
        </w:rPr>
      </w:pPr>
    </w:p>
    <w:p w14:paraId="67627434" w14:textId="77777777" w:rsidR="00293C1B" w:rsidRPr="00814E25" w:rsidRDefault="00293C1B" w:rsidP="00293C1B">
      <w:pPr>
        <w:spacing w:line="360" w:lineRule="auto"/>
        <w:jc w:val="center"/>
        <w:rPr>
          <w:rFonts w:ascii="Tahoma" w:hAnsi="Tahoma" w:cs="Tahoma"/>
          <w:b/>
          <w:i/>
          <w:u w:val="single"/>
        </w:rPr>
      </w:pPr>
      <w:r w:rsidRPr="00814E25">
        <w:rPr>
          <w:rFonts w:ascii="Tahoma" w:hAnsi="Tahoma" w:cs="Tahoma"/>
          <w:b/>
          <w:i/>
          <w:u w:val="single"/>
        </w:rPr>
        <w:t>Das características e especificações mínimas</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2"/>
        <w:gridCol w:w="938"/>
        <w:gridCol w:w="777"/>
        <w:gridCol w:w="6845"/>
      </w:tblGrid>
      <w:tr w:rsidR="00CD5162" w:rsidRPr="00814E25" w14:paraId="69E3E419" w14:textId="77777777" w:rsidTr="00CD5162">
        <w:trPr>
          <w:trHeight w:val="20"/>
          <w:jc w:val="center"/>
        </w:trPr>
        <w:tc>
          <w:tcPr>
            <w:tcW w:w="752" w:type="dxa"/>
            <w:vAlign w:val="center"/>
            <w:hideMark/>
          </w:tcPr>
          <w:p w14:paraId="4710E44E" w14:textId="625754A2" w:rsidR="00CD5162" w:rsidRPr="00814E25" w:rsidRDefault="00CD5162" w:rsidP="003B2173">
            <w:pPr>
              <w:spacing w:line="276" w:lineRule="auto"/>
              <w:jc w:val="center"/>
              <w:rPr>
                <w:rFonts w:ascii="Tahoma" w:hAnsi="Tahoma" w:cs="Tahoma"/>
                <w:b/>
                <w:bCs/>
                <w:color w:val="000000"/>
              </w:rPr>
            </w:pPr>
            <w:r w:rsidRPr="00814E25">
              <w:rPr>
                <w:rFonts w:ascii="Tahoma" w:hAnsi="Tahoma" w:cs="Tahoma"/>
                <w:b/>
                <w:bCs/>
                <w:color w:val="000000"/>
              </w:rPr>
              <w:t>Item</w:t>
            </w:r>
          </w:p>
        </w:tc>
        <w:tc>
          <w:tcPr>
            <w:tcW w:w="938" w:type="dxa"/>
            <w:vAlign w:val="center"/>
            <w:hideMark/>
          </w:tcPr>
          <w:p w14:paraId="6E135003" w14:textId="77777777" w:rsidR="00CD5162" w:rsidRPr="00814E25" w:rsidRDefault="00CD5162" w:rsidP="003B2173">
            <w:pPr>
              <w:spacing w:line="276" w:lineRule="auto"/>
              <w:jc w:val="center"/>
              <w:rPr>
                <w:rFonts w:ascii="Tahoma" w:hAnsi="Tahoma" w:cs="Tahoma"/>
                <w:b/>
                <w:bCs/>
                <w:color w:val="000000"/>
              </w:rPr>
            </w:pPr>
            <w:r w:rsidRPr="00814E25">
              <w:rPr>
                <w:rFonts w:ascii="Tahoma" w:hAnsi="Tahoma" w:cs="Tahoma"/>
                <w:b/>
                <w:bCs/>
                <w:color w:val="000000"/>
              </w:rPr>
              <w:t>Quant.</w:t>
            </w:r>
          </w:p>
        </w:tc>
        <w:tc>
          <w:tcPr>
            <w:tcW w:w="777" w:type="dxa"/>
            <w:vAlign w:val="center"/>
            <w:hideMark/>
          </w:tcPr>
          <w:p w14:paraId="75F16E76" w14:textId="77777777" w:rsidR="00CD5162" w:rsidRPr="00814E25" w:rsidRDefault="00CD5162" w:rsidP="003B2173">
            <w:pPr>
              <w:spacing w:line="276" w:lineRule="auto"/>
              <w:jc w:val="center"/>
              <w:rPr>
                <w:rFonts w:ascii="Tahoma" w:hAnsi="Tahoma" w:cs="Tahoma"/>
                <w:b/>
                <w:bCs/>
                <w:color w:val="000000"/>
              </w:rPr>
            </w:pPr>
            <w:r w:rsidRPr="00814E25">
              <w:rPr>
                <w:rFonts w:ascii="Tahoma" w:hAnsi="Tahoma" w:cs="Tahoma"/>
                <w:b/>
                <w:bCs/>
                <w:color w:val="000000"/>
              </w:rPr>
              <w:t>Unid.</w:t>
            </w:r>
          </w:p>
        </w:tc>
        <w:tc>
          <w:tcPr>
            <w:tcW w:w="6845" w:type="dxa"/>
            <w:vAlign w:val="center"/>
            <w:hideMark/>
          </w:tcPr>
          <w:p w14:paraId="4A2789F2" w14:textId="77777777" w:rsidR="00CD5162" w:rsidRPr="00814E25" w:rsidRDefault="00CD5162" w:rsidP="003B2173">
            <w:pPr>
              <w:spacing w:line="276" w:lineRule="auto"/>
              <w:jc w:val="center"/>
              <w:rPr>
                <w:rFonts w:ascii="Tahoma" w:hAnsi="Tahoma" w:cs="Tahoma"/>
                <w:b/>
                <w:bCs/>
                <w:color w:val="000000"/>
              </w:rPr>
            </w:pPr>
            <w:r w:rsidRPr="00814E25">
              <w:rPr>
                <w:rFonts w:ascii="Tahoma" w:hAnsi="Tahoma" w:cs="Tahoma"/>
                <w:b/>
                <w:bCs/>
                <w:color w:val="000000"/>
              </w:rPr>
              <w:t>Descrição mínima dos serviços</w:t>
            </w:r>
          </w:p>
        </w:tc>
      </w:tr>
      <w:tr w:rsidR="00CD5162" w:rsidRPr="00814E25" w14:paraId="773F11BC" w14:textId="77777777" w:rsidTr="00CD5162">
        <w:trPr>
          <w:trHeight w:val="20"/>
          <w:jc w:val="center"/>
        </w:trPr>
        <w:tc>
          <w:tcPr>
            <w:tcW w:w="752" w:type="dxa"/>
            <w:vAlign w:val="center"/>
          </w:tcPr>
          <w:p w14:paraId="66B29575" w14:textId="5A235BFE" w:rsidR="00CD5162" w:rsidRPr="00814E25" w:rsidRDefault="00CD5162" w:rsidP="003B2173">
            <w:pPr>
              <w:spacing w:line="276" w:lineRule="auto"/>
              <w:jc w:val="center"/>
              <w:rPr>
                <w:rFonts w:ascii="Tahoma" w:hAnsi="Tahoma" w:cs="Tahoma"/>
                <w:color w:val="000000"/>
              </w:rPr>
            </w:pPr>
            <w:r w:rsidRPr="00814E25">
              <w:rPr>
                <w:rFonts w:ascii="Tahoma" w:hAnsi="Tahoma" w:cs="Tahoma"/>
                <w:color w:val="000000"/>
              </w:rPr>
              <w:t>01</w:t>
            </w:r>
          </w:p>
        </w:tc>
        <w:tc>
          <w:tcPr>
            <w:tcW w:w="938" w:type="dxa"/>
            <w:vAlign w:val="center"/>
          </w:tcPr>
          <w:p w14:paraId="6C1C8570" w14:textId="2E0259B1" w:rsidR="00CD5162" w:rsidRPr="00814E25" w:rsidRDefault="0001260B" w:rsidP="003B2173">
            <w:pPr>
              <w:spacing w:line="276" w:lineRule="auto"/>
              <w:jc w:val="center"/>
              <w:rPr>
                <w:rFonts w:ascii="Tahoma" w:hAnsi="Tahoma" w:cs="Tahoma"/>
                <w:color w:val="000000"/>
              </w:rPr>
            </w:pPr>
            <w:r w:rsidRPr="00814E25">
              <w:rPr>
                <w:rFonts w:ascii="Tahoma" w:hAnsi="Tahoma" w:cs="Tahoma"/>
                <w:color w:val="000000"/>
              </w:rPr>
              <w:t>01</w:t>
            </w:r>
          </w:p>
        </w:tc>
        <w:tc>
          <w:tcPr>
            <w:tcW w:w="777" w:type="dxa"/>
            <w:shd w:val="clear" w:color="auto" w:fill="auto"/>
            <w:vAlign w:val="center"/>
          </w:tcPr>
          <w:p w14:paraId="1D381506" w14:textId="5E494D34" w:rsidR="00CD5162" w:rsidRPr="00814E25" w:rsidRDefault="0001260B" w:rsidP="003B2173">
            <w:pPr>
              <w:spacing w:line="276" w:lineRule="auto"/>
              <w:jc w:val="center"/>
              <w:rPr>
                <w:rFonts w:ascii="Tahoma" w:hAnsi="Tahoma" w:cs="Tahoma"/>
                <w:color w:val="000000"/>
              </w:rPr>
            </w:pPr>
            <w:r w:rsidRPr="00814E25">
              <w:rPr>
                <w:rFonts w:ascii="Tahoma" w:hAnsi="Tahoma" w:cs="Tahoma"/>
                <w:color w:val="000000"/>
              </w:rPr>
              <w:t>serv</w:t>
            </w:r>
          </w:p>
        </w:tc>
        <w:tc>
          <w:tcPr>
            <w:tcW w:w="6845" w:type="dxa"/>
            <w:vAlign w:val="center"/>
          </w:tcPr>
          <w:p w14:paraId="0B8B3A0F" w14:textId="29EB8EDA" w:rsidR="00CD5162" w:rsidRPr="00814E25" w:rsidRDefault="0001260B" w:rsidP="003B2173">
            <w:pPr>
              <w:spacing w:line="276" w:lineRule="auto"/>
              <w:jc w:val="center"/>
              <w:rPr>
                <w:rFonts w:ascii="Tahoma" w:hAnsi="Tahoma" w:cs="Tahoma"/>
                <w:color w:val="000000"/>
              </w:rPr>
            </w:pPr>
            <w:r w:rsidRPr="00814E25">
              <w:rPr>
                <w:rFonts w:ascii="Tahoma" w:hAnsi="Tahoma" w:cs="Tahoma"/>
                <w:color w:val="000000"/>
              </w:rPr>
              <w:t xml:space="preserve">Contratação de empresa para decoração das festividades de </w:t>
            </w:r>
            <w:r w:rsidR="00AE5DBC">
              <w:rPr>
                <w:rFonts w:ascii="Tahoma" w:hAnsi="Tahoma" w:cs="Tahoma"/>
                <w:color w:val="000000"/>
              </w:rPr>
              <w:t>Carnaval</w:t>
            </w:r>
            <w:r w:rsidRPr="00814E25">
              <w:rPr>
                <w:rFonts w:ascii="Tahoma" w:hAnsi="Tahoma" w:cs="Tahoma"/>
                <w:color w:val="000000"/>
              </w:rPr>
              <w:t xml:space="preserve"> 2025, atendendo as necessidades da Prefeitura do Município de Descalvado-SP.</w:t>
            </w:r>
          </w:p>
        </w:tc>
      </w:tr>
    </w:tbl>
    <w:p w14:paraId="725D8CDB" w14:textId="77777777" w:rsidR="00293C1B" w:rsidRPr="00814E25" w:rsidRDefault="00293C1B" w:rsidP="00293C1B">
      <w:pPr>
        <w:spacing w:line="360" w:lineRule="auto"/>
        <w:jc w:val="center"/>
        <w:rPr>
          <w:rFonts w:ascii="Tahoma" w:hAnsi="Tahoma" w:cs="Tahoma"/>
          <w:b/>
          <w:i/>
          <w:u w:val="single"/>
        </w:rPr>
      </w:pPr>
    </w:p>
    <w:p w14:paraId="3E99F692" w14:textId="164C7FFC" w:rsidR="006A7DBE" w:rsidRPr="00814E25" w:rsidRDefault="006A7DBE">
      <w:pPr>
        <w:spacing w:after="160" w:line="259" w:lineRule="auto"/>
        <w:rPr>
          <w:rFonts w:ascii="Tahoma" w:hAnsi="Tahoma" w:cs="Tahoma"/>
          <w:b/>
          <w:i/>
          <w:u w:val="single"/>
        </w:rPr>
      </w:pPr>
      <w:bookmarkStart w:id="5" w:name="art18§1xiii"/>
      <w:bookmarkEnd w:id="5"/>
    </w:p>
    <w:p w14:paraId="385DF8A7" w14:textId="2D407F16" w:rsidR="0001260B" w:rsidRPr="00814E25" w:rsidRDefault="0001260B">
      <w:pPr>
        <w:spacing w:after="160" w:line="259" w:lineRule="auto"/>
        <w:rPr>
          <w:rFonts w:ascii="Tahoma" w:hAnsi="Tahoma" w:cs="Tahoma"/>
          <w:bCs/>
          <w:iCs/>
        </w:rPr>
      </w:pPr>
      <w:r w:rsidRPr="00814E25">
        <w:rPr>
          <w:rFonts w:ascii="Tahoma" w:hAnsi="Tahoma" w:cs="Tahoma"/>
          <w:b/>
          <w:iCs/>
        </w:rPr>
        <w:t>Observação:</w:t>
      </w:r>
      <w:r w:rsidRPr="00814E25">
        <w:rPr>
          <w:rFonts w:ascii="Tahoma" w:hAnsi="Tahoma" w:cs="Tahoma"/>
          <w:bCs/>
          <w:iCs/>
        </w:rPr>
        <w:t xml:space="preserve"> o valor de referência válido para este procedimento consta do item 2 deste edital. O valor constante do termo de referência, caso houver, é meramente uma orientação da Secretaria requisitante.</w:t>
      </w:r>
    </w:p>
    <w:p w14:paraId="25921872" w14:textId="55A0D65D" w:rsidR="0001260B" w:rsidRPr="00814E25" w:rsidRDefault="00293C1B" w:rsidP="000E2D67">
      <w:pPr>
        <w:spacing w:line="360" w:lineRule="auto"/>
        <w:jc w:val="center"/>
        <w:rPr>
          <w:rFonts w:ascii="Tahoma" w:hAnsi="Tahoma" w:cs="Tahoma"/>
          <w:b/>
          <w:i/>
        </w:rPr>
      </w:pPr>
      <w:r w:rsidRPr="00814E25">
        <w:rPr>
          <w:rFonts w:ascii="Tahoma" w:hAnsi="Tahoma" w:cs="Tahoma"/>
          <w:b/>
          <w:i/>
          <w:u w:val="single"/>
        </w:rPr>
        <w:lastRenderedPageBreak/>
        <w:t>Termo de Referência</w:t>
      </w:r>
      <w:r w:rsidR="0001260B" w:rsidRPr="00814E25">
        <w:rPr>
          <w:rFonts w:ascii="Tahoma" w:hAnsi="Tahoma" w:cs="Tahoma"/>
          <w:b/>
          <w:i/>
          <w:noProof/>
        </w:rPr>
        <w:drawing>
          <wp:inline distT="0" distB="0" distL="0" distR="0" wp14:anchorId="4041C46D" wp14:editId="2A8BF0C7">
            <wp:extent cx="5941060" cy="6550025"/>
            <wp:effectExtent l="0" t="0" r="2540" b="3175"/>
            <wp:docPr id="18968061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806130" name="Imagem 1896806130"/>
                    <pic:cNvPicPr/>
                  </pic:nvPicPr>
                  <pic:blipFill>
                    <a:blip r:embed="rId14"/>
                    <a:stretch>
                      <a:fillRect/>
                    </a:stretch>
                  </pic:blipFill>
                  <pic:spPr>
                    <a:xfrm>
                      <a:off x="0" y="0"/>
                      <a:ext cx="5941060" cy="6550025"/>
                    </a:xfrm>
                    <a:prstGeom prst="rect">
                      <a:avLst/>
                    </a:prstGeom>
                  </pic:spPr>
                </pic:pic>
              </a:graphicData>
            </a:graphic>
          </wp:inline>
        </w:drawing>
      </w:r>
      <w:r w:rsidR="0001260B" w:rsidRPr="00814E25">
        <w:rPr>
          <w:rFonts w:ascii="Tahoma" w:hAnsi="Tahoma" w:cs="Tahoma"/>
          <w:b/>
          <w:i/>
          <w:noProof/>
        </w:rPr>
        <w:lastRenderedPageBreak/>
        <w:drawing>
          <wp:inline distT="0" distB="0" distL="0" distR="0" wp14:anchorId="23ABD7ED" wp14:editId="5D28C766">
            <wp:extent cx="5941060" cy="6879590"/>
            <wp:effectExtent l="0" t="0" r="2540" b="0"/>
            <wp:docPr id="208617163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171635" name="Imagem 2086171635"/>
                    <pic:cNvPicPr/>
                  </pic:nvPicPr>
                  <pic:blipFill>
                    <a:blip r:embed="rId15"/>
                    <a:stretch>
                      <a:fillRect/>
                    </a:stretch>
                  </pic:blipFill>
                  <pic:spPr>
                    <a:xfrm>
                      <a:off x="0" y="0"/>
                      <a:ext cx="5941060" cy="6879590"/>
                    </a:xfrm>
                    <a:prstGeom prst="rect">
                      <a:avLst/>
                    </a:prstGeom>
                  </pic:spPr>
                </pic:pic>
              </a:graphicData>
            </a:graphic>
          </wp:inline>
        </w:drawing>
      </w:r>
      <w:r w:rsidR="0001260B" w:rsidRPr="00814E25">
        <w:rPr>
          <w:rFonts w:ascii="Tahoma" w:hAnsi="Tahoma" w:cs="Tahoma"/>
          <w:b/>
          <w:i/>
          <w:noProof/>
        </w:rPr>
        <w:lastRenderedPageBreak/>
        <w:drawing>
          <wp:inline distT="0" distB="0" distL="0" distR="0" wp14:anchorId="08BE74D0" wp14:editId="718C4EC1">
            <wp:extent cx="5941060" cy="6511925"/>
            <wp:effectExtent l="0" t="0" r="2540" b="3175"/>
            <wp:docPr id="83487062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70620" name="Imagem 834870620"/>
                    <pic:cNvPicPr/>
                  </pic:nvPicPr>
                  <pic:blipFill>
                    <a:blip r:embed="rId16"/>
                    <a:stretch>
                      <a:fillRect/>
                    </a:stretch>
                  </pic:blipFill>
                  <pic:spPr>
                    <a:xfrm>
                      <a:off x="0" y="0"/>
                      <a:ext cx="5941060" cy="6511925"/>
                    </a:xfrm>
                    <a:prstGeom prst="rect">
                      <a:avLst/>
                    </a:prstGeom>
                  </pic:spPr>
                </pic:pic>
              </a:graphicData>
            </a:graphic>
          </wp:inline>
        </w:drawing>
      </w:r>
      <w:r w:rsidR="0001260B" w:rsidRPr="00814E25">
        <w:rPr>
          <w:rFonts w:ascii="Tahoma" w:hAnsi="Tahoma" w:cs="Tahoma"/>
          <w:b/>
          <w:i/>
          <w:noProof/>
        </w:rPr>
        <w:lastRenderedPageBreak/>
        <w:drawing>
          <wp:inline distT="0" distB="0" distL="0" distR="0" wp14:anchorId="06353815" wp14:editId="4C2A188D">
            <wp:extent cx="5941060" cy="6502400"/>
            <wp:effectExtent l="0" t="0" r="2540" b="0"/>
            <wp:docPr id="186914675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146757" name="Imagem 1869146757"/>
                    <pic:cNvPicPr/>
                  </pic:nvPicPr>
                  <pic:blipFill>
                    <a:blip r:embed="rId17"/>
                    <a:stretch>
                      <a:fillRect/>
                    </a:stretch>
                  </pic:blipFill>
                  <pic:spPr>
                    <a:xfrm>
                      <a:off x="0" y="0"/>
                      <a:ext cx="5941060" cy="6502400"/>
                    </a:xfrm>
                    <a:prstGeom prst="rect">
                      <a:avLst/>
                    </a:prstGeom>
                  </pic:spPr>
                </pic:pic>
              </a:graphicData>
            </a:graphic>
          </wp:inline>
        </w:drawing>
      </w:r>
      <w:r w:rsidR="0001260B" w:rsidRPr="00814E25">
        <w:rPr>
          <w:rFonts w:ascii="Tahoma" w:hAnsi="Tahoma" w:cs="Tahoma"/>
          <w:b/>
          <w:i/>
          <w:noProof/>
        </w:rPr>
        <w:lastRenderedPageBreak/>
        <w:drawing>
          <wp:inline distT="0" distB="0" distL="0" distR="0" wp14:anchorId="3B81DCBD" wp14:editId="1786DEFD">
            <wp:extent cx="5941060" cy="6430645"/>
            <wp:effectExtent l="0" t="0" r="2540" b="8255"/>
            <wp:docPr id="17435999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59994" name="Imagem 174359994"/>
                    <pic:cNvPicPr/>
                  </pic:nvPicPr>
                  <pic:blipFill>
                    <a:blip r:embed="rId18"/>
                    <a:stretch>
                      <a:fillRect/>
                    </a:stretch>
                  </pic:blipFill>
                  <pic:spPr>
                    <a:xfrm>
                      <a:off x="0" y="0"/>
                      <a:ext cx="5941060" cy="6430645"/>
                    </a:xfrm>
                    <a:prstGeom prst="rect">
                      <a:avLst/>
                    </a:prstGeom>
                  </pic:spPr>
                </pic:pic>
              </a:graphicData>
            </a:graphic>
          </wp:inline>
        </w:drawing>
      </w:r>
      <w:r w:rsidR="0001260B" w:rsidRPr="00814E25">
        <w:rPr>
          <w:rFonts w:ascii="Tahoma" w:hAnsi="Tahoma" w:cs="Tahoma"/>
          <w:b/>
          <w:i/>
          <w:noProof/>
        </w:rPr>
        <w:lastRenderedPageBreak/>
        <w:drawing>
          <wp:inline distT="0" distB="0" distL="0" distR="0" wp14:anchorId="7704D9D5" wp14:editId="75C9889A">
            <wp:extent cx="5941060" cy="6548755"/>
            <wp:effectExtent l="0" t="0" r="2540" b="4445"/>
            <wp:docPr id="183835001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350016" name="Imagem 1838350016"/>
                    <pic:cNvPicPr/>
                  </pic:nvPicPr>
                  <pic:blipFill>
                    <a:blip r:embed="rId19"/>
                    <a:stretch>
                      <a:fillRect/>
                    </a:stretch>
                  </pic:blipFill>
                  <pic:spPr>
                    <a:xfrm>
                      <a:off x="0" y="0"/>
                      <a:ext cx="5941060" cy="6548755"/>
                    </a:xfrm>
                    <a:prstGeom prst="rect">
                      <a:avLst/>
                    </a:prstGeom>
                  </pic:spPr>
                </pic:pic>
              </a:graphicData>
            </a:graphic>
          </wp:inline>
        </w:drawing>
      </w:r>
      <w:r w:rsidR="0001260B" w:rsidRPr="00814E25">
        <w:rPr>
          <w:rFonts w:ascii="Tahoma" w:hAnsi="Tahoma" w:cs="Tahoma"/>
          <w:b/>
          <w:i/>
          <w:noProof/>
        </w:rPr>
        <w:lastRenderedPageBreak/>
        <w:drawing>
          <wp:inline distT="0" distB="0" distL="0" distR="0" wp14:anchorId="24D926C4" wp14:editId="0055DB23">
            <wp:extent cx="5941060" cy="6577330"/>
            <wp:effectExtent l="0" t="0" r="2540" b="0"/>
            <wp:docPr id="1928097223"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097223" name="Imagem 1928097223"/>
                    <pic:cNvPicPr/>
                  </pic:nvPicPr>
                  <pic:blipFill>
                    <a:blip r:embed="rId20"/>
                    <a:stretch>
                      <a:fillRect/>
                    </a:stretch>
                  </pic:blipFill>
                  <pic:spPr>
                    <a:xfrm>
                      <a:off x="0" y="0"/>
                      <a:ext cx="5941060" cy="6577330"/>
                    </a:xfrm>
                    <a:prstGeom prst="rect">
                      <a:avLst/>
                    </a:prstGeom>
                  </pic:spPr>
                </pic:pic>
              </a:graphicData>
            </a:graphic>
          </wp:inline>
        </w:drawing>
      </w:r>
    </w:p>
    <w:p w14:paraId="72BC85E2" w14:textId="77777777" w:rsidR="000E2D67" w:rsidRPr="00814E25" w:rsidRDefault="000E2D67">
      <w:pPr>
        <w:spacing w:after="160" w:line="259" w:lineRule="auto"/>
        <w:rPr>
          <w:rFonts w:ascii="Tahoma" w:hAnsi="Tahoma" w:cs="Tahoma"/>
          <w:b/>
          <w:i/>
        </w:rPr>
      </w:pPr>
      <w:r w:rsidRPr="00814E25">
        <w:rPr>
          <w:rFonts w:ascii="Tahoma" w:hAnsi="Tahoma" w:cs="Tahoma"/>
          <w:b/>
          <w:i/>
        </w:rPr>
        <w:br w:type="page"/>
      </w:r>
    </w:p>
    <w:p w14:paraId="58241558" w14:textId="414E1288" w:rsidR="00B939B2" w:rsidRPr="00B939B2" w:rsidRDefault="00B939B2">
      <w:pPr>
        <w:spacing w:after="160" w:line="259" w:lineRule="auto"/>
        <w:rPr>
          <w:rFonts w:ascii="Tahoma" w:hAnsi="Tahoma" w:cs="Tahoma"/>
          <w:bCs/>
          <w:iCs/>
        </w:rPr>
      </w:pPr>
      <w:r>
        <w:rPr>
          <w:rFonts w:ascii="Tahoma" w:hAnsi="Tahoma" w:cs="Tahoma"/>
          <w:bCs/>
          <w:iCs/>
          <w:noProof/>
        </w:rPr>
        <w:lastRenderedPageBreak/>
        <w:drawing>
          <wp:inline distT="0" distB="0" distL="0" distR="0" wp14:anchorId="6B29C5EB" wp14:editId="084D5B77">
            <wp:extent cx="5941060" cy="6355080"/>
            <wp:effectExtent l="0" t="0" r="2540" b="7620"/>
            <wp:docPr id="711800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80013" name="Imagem 71180013"/>
                    <pic:cNvPicPr/>
                  </pic:nvPicPr>
                  <pic:blipFill>
                    <a:blip r:embed="rId21"/>
                    <a:stretch>
                      <a:fillRect/>
                    </a:stretch>
                  </pic:blipFill>
                  <pic:spPr>
                    <a:xfrm>
                      <a:off x="0" y="0"/>
                      <a:ext cx="5941060" cy="6355080"/>
                    </a:xfrm>
                    <a:prstGeom prst="rect">
                      <a:avLst/>
                    </a:prstGeom>
                  </pic:spPr>
                </pic:pic>
              </a:graphicData>
            </a:graphic>
          </wp:inline>
        </w:drawing>
      </w:r>
    </w:p>
    <w:p w14:paraId="04719FE3" w14:textId="77777777" w:rsidR="00B939B2" w:rsidRDefault="00B939B2">
      <w:pPr>
        <w:spacing w:after="160" w:line="259" w:lineRule="auto"/>
        <w:rPr>
          <w:rFonts w:ascii="Tahoma" w:hAnsi="Tahoma" w:cs="Tahoma"/>
          <w:b/>
          <w:i/>
        </w:rPr>
      </w:pPr>
      <w:r>
        <w:rPr>
          <w:rFonts w:ascii="Tahoma" w:hAnsi="Tahoma" w:cs="Tahoma"/>
          <w:b/>
          <w:i/>
        </w:rPr>
        <w:br w:type="page"/>
      </w:r>
    </w:p>
    <w:p w14:paraId="4C54CE41" w14:textId="1ABA9EFA" w:rsidR="00EA041C" w:rsidRPr="00814E25" w:rsidRDefault="00EA041C" w:rsidP="00EA041C">
      <w:pPr>
        <w:spacing w:line="360" w:lineRule="auto"/>
        <w:jc w:val="center"/>
        <w:rPr>
          <w:rFonts w:ascii="Tahoma" w:hAnsi="Tahoma" w:cs="Tahoma"/>
          <w:b/>
          <w:i/>
        </w:rPr>
      </w:pPr>
      <w:r w:rsidRPr="00814E25">
        <w:rPr>
          <w:rFonts w:ascii="Tahoma" w:hAnsi="Tahoma" w:cs="Tahoma"/>
          <w:b/>
          <w:i/>
        </w:rPr>
        <w:lastRenderedPageBreak/>
        <w:t>A N E X O   II</w:t>
      </w:r>
    </w:p>
    <w:p w14:paraId="5B0B7AFF" w14:textId="77777777" w:rsidR="00653A69" w:rsidRPr="00814E25" w:rsidRDefault="00653A69" w:rsidP="00653A69">
      <w:pPr>
        <w:spacing w:line="360" w:lineRule="auto"/>
        <w:jc w:val="both"/>
        <w:rPr>
          <w:rFonts w:ascii="Tahoma" w:hAnsi="Tahoma" w:cs="Tahoma"/>
          <w:iCs/>
        </w:rPr>
      </w:pPr>
      <w:r w:rsidRPr="00814E25">
        <w:rPr>
          <w:rFonts w:ascii="Tahoma" w:hAnsi="Tahoma" w:cs="Tahoma"/>
          <w:b/>
          <w:bCs/>
          <w:iCs/>
        </w:rPr>
        <w:t>Modelo de Declaração Conjunta (com carimbo ou papel timbrado da empresa, assinado por sócio administrador ou procurador devidamente regularizado):</w:t>
      </w:r>
      <w:r w:rsidRPr="00814E25">
        <w:rPr>
          <w:rFonts w:ascii="Tahoma" w:hAnsi="Tahoma" w:cs="Tahoma"/>
          <w:iCs/>
        </w:rPr>
        <w:t xml:space="preserve"> </w:t>
      </w:r>
    </w:p>
    <w:p w14:paraId="01B994F0" w14:textId="77777777" w:rsidR="00653A69" w:rsidRPr="00814E25" w:rsidRDefault="00653A69" w:rsidP="00653A69">
      <w:pPr>
        <w:spacing w:line="360" w:lineRule="auto"/>
        <w:jc w:val="both"/>
        <w:rPr>
          <w:rFonts w:ascii="Tahoma" w:hAnsi="Tahoma" w:cs="Tahoma"/>
          <w:iCs/>
        </w:rPr>
      </w:pPr>
    </w:p>
    <w:p w14:paraId="627A73DB" w14:textId="1DA8A6F9" w:rsidR="00653A69" w:rsidRPr="00814E25" w:rsidRDefault="00653A69" w:rsidP="00653A69">
      <w:pPr>
        <w:spacing w:line="360" w:lineRule="auto"/>
        <w:jc w:val="both"/>
        <w:rPr>
          <w:rFonts w:ascii="Tahoma" w:hAnsi="Tahoma" w:cs="Tahoma"/>
        </w:rPr>
      </w:pPr>
      <w:r w:rsidRPr="00814E25">
        <w:rPr>
          <w:rFonts w:ascii="Tahoma" w:hAnsi="Tahoma" w:cs="Tahoma"/>
        </w:rPr>
        <w:t>À PREFEITURA MUNICIPAL DE DESCALVADO-SP.                            Dispensa de Licitação n° 001/2.025.</w:t>
      </w:r>
    </w:p>
    <w:p w14:paraId="7C62B471" w14:textId="77777777" w:rsidR="00653A69" w:rsidRPr="00814E25" w:rsidRDefault="00653A69" w:rsidP="00653A69">
      <w:pPr>
        <w:spacing w:line="360" w:lineRule="auto"/>
        <w:jc w:val="both"/>
        <w:rPr>
          <w:rFonts w:ascii="Tahoma" w:hAnsi="Tahoma" w:cs="Tahoma"/>
        </w:rPr>
      </w:pPr>
    </w:p>
    <w:p w14:paraId="0EBB95FE" w14:textId="77777777" w:rsidR="00653A69" w:rsidRPr="00814E25" w:rsidRDefault="00653A69" w:rsidP="00653A69">
      <w:pPr>
        <w:spacing w:line="360" w:lineRule="auto"/>
        <w:jc w:val="both"/>
        <w:rPr>
          <w:rFonts w:ascii="Tahoma" w:hAnsi="Tahoma" w:cs="Tahoma"/>
        </w:rPr>
      </w:pPr>
      <w:r w:rsidRPr="00814E25">
        <w:rPr>
          <w:rFonts w:ascii="Tahoma" w:hAnsi="Tahoma" w:cs="Tahoma"/>
        </w:rPr>
        <w:t xml:space="preserve">A licitante............................, inscrita no CNPJ (MF) sob n° 00.000.000/0000-00, por seu representante legal, declara que: </w:t>
      </w:r>
    </w:p>
    <w:p w14:paraId="4D75E74C" w14:textId="77777777" w:rsidR="00653A69" w:rsidRPr="00814E25" w:rsidRDefault="00653A69" w:rsidP="00653A69">
      <w:pPr>
        <w:spacing w:line="360" w:lineRule="auto"/>
        <w:jc w:val="both"/>
        <w:rPr>
          <w:rFonts w:ascii="Tahoma" w:hAnsi="Tahoma" w:cs="Tahoma"/>
        </w:rPr>
      </w:pPr>
      <w:r w:rsidRPr="00814E25">
        <w:rPr>
          <w:rFonts w:ascii="Tahoma" w:hAnsi="Tahoma" w:cs="Tahoma"/>
        </w:rPr>
        <w:t xml:space="preserve">- </w:t>
      </w:r>
      <w:proofErr w:type="gramStart"/>
      <w:r w:rsidRPr="00814E25">
        <w:rPr>
          <w:rFonts w:ascii="Tahoma" w:hAnsi="Tahoma" w:cs="Tahoma"/>
        </w:rPr>
        <w:t>estar</w:t>
      </w:r>
      <w:proofErr w:type="gramEnd"/>
      <w:r w:rsidRPr="00814E25">
        <w:rPr>
          <w:rFonts w:ascii="Tahoma" w:hAnsi="Tahoma" w:cs="Tahoma"/>
        </w:rPr>
        <w:t xml:space="preserve"> de acordo com todos os termos do Edital da Licitação em epígrafe e de todos os seus anexos, todos de seu integral conhecimento, e que cumpre plenamente os requisitos de habilitação. </w:t>
      </w:r>
    </w:p>
    <w:p w14:paraId="3F372706" w14:textId="77777777" w:rsidR="00653A69" w:rsidRPr="00814E25" w:rsidRDefault="00653A69" w:rsidP="00653A69">
      <w:pPr>
        <w:spacing w:line="360" w:lineRule="auto"/>
        <w:jc w:val="both"/>
        <w:rPr>
          <w:rFonts w:ascii="Tahoma" w:hAnsi="Tahoma" w:cs="Tahoma"/>
        </w:rPr>
      </w:pPr>
      <w:r w:rsidRPr="00814E25">
        <w:rPr>
          <w:rFonts w:ascii="Tahoma" w:hAnsi="Tahoma" w:cs="Tahoma"/>
        </w:rPr>
        <w:t xml:space="preserve">- </w:t>
      </w:r>
      <w:proofErr w:type="gramStart"/>
      <w:r w:rsidRPr="00814E25">
        <w:rPr>
          <w:rFonts w:ascii="Tahoma" w:hAnsi="Tahoma" w:cs="Tahoma"/>
        </w:rPr>
        <w:t>está</w:t>
      </w:r>
      <w:proofErr w:type="gramEnd"/>
      <w:r w:rsidRPr="00814E25">
        <w:rPr>
          <w:rFonts w:ascii="Tahoma" w:hAnsi="Tahoma" w:cs="Tahoma"/>
        </w:rPr>
        <w:t xml:space="preserve">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 Emprega menor, a partir de quatorze anos, na condição de aprendiz </w:t>
      </w:r>
      <w:proofErr w:type="gramStart"/>
      <w:r w:rsidRPr="00814E25">
        <w:rPr>
          <w:rFonts w:ascii="Tahoma" w:hAnsi="Tahoma" w:cs="Tahoma"/>
        </w:rPr>
        <w:t>(  )</w:t>
      </w:r>
      <w:proofErr w:type="gramEnd"/>
      <w:r w:rsidRPr="00814E25">
        <w:rPr>
          <w:rFonts w:ascii="Tahoma" w:hAnsi="Tahoma" w:cs="Tahoma"/>
        </w:rPr>
        <w:t xml:space="preserve"> marcar em caso afirmativo.</w:t>
      </w:r>
    </w:p>
    <w:p w14:paraId="41E0F7E8" w14:textId="77777777" w:rsidR="00653A69" w:rsidRPr="00814E25" w:rsidRDefault="00653A69" w:rsidP="00653A69">
      <w:pPr>
        <w:spacing w:line="360" w:lineRule="auto"/>
        <w:jc w:val="both"/>
        <w:rPr>
          <w:rFonts w:ascii="Tahoma" w:hAnsi="Tahoma" w:cs="Tahoma"/>
        </w:rPr>
      </w:pPr>
      <w:r w:rsidRPr="00814E25">
        <w:rPr>
          <w:rFonts w:ascii="Tahoma" w:hAnsi="Tahoma" w:cs="Tahoma"/>
        </w:rPr>
        <w:t xml:space="preserve">- </w:t>
      </w:r>
      <w:proofErr w:type="gramStart"/>
      <w:r w:rsidRPr="00814E25">
        <w:rPr>
          <w:rFonts w:ascii="Tahoma" w:hAnsi="Tahoma" w:cs="Tahoma"/>
        </w:rPr>
        <w:t>inexiste</w:t>
      </w:r>
      <w:proofErr w:type="gramEnd"/>
      <w:r w:rsidRPr="00814E25">
        <w:rPr>
          <w:rFonts w:ascii="Tahoma" w:hAnsi="Tahoma" w:cs="Tahoma"/>
        </w:rPr>
        <w:t xml:space="preserve"> qualquer fato impeditivo a sua participação na licitação citada, </w:t>
      </w:r>
      <w:r w:rsidRPr="00814E25">
        <w:rPr>
          <w:rFonts w:ascii="Tahoma" w:hAnsi="Tahoma" w:cs="Tahoma"/>
          <w:b/>
          <w:bCs/>
        </w:rPr>
        <w:t>que não foi declarada inidônea e não está impedida de contratar com o Poder Público de qualquer esfera ou suspensa de contratar com a Administração</w:t>
      </w:r>
      <w:r w:rsidRPr="00814E25">
        <w:rPr>
          <w:rFonts w:ascii="Tahoma" w:hAnsi="Tahoma" w:cs="Tahoma"/>
        </w:rPr>
        <w:t xml:space="preserve">, de acordo com a legislação, e que se compromete a </w:t>
      </w:r>
      <w:r w:rsidRPr="00814E25">
        <w:rPr>
          <w:rFonts w:ascii="Tahoma" w:hAnsi="Tahoma" w:cs="Tahoma"/>
          <w:b/>
          <w:bCs/>
        </w:rPr>
        <w:t>comunicar ocorrência de fatos supervenientes</w:t>
      </w:r>
      <w:r w:rsidRPr="00814E25">
        <w:rPr>
          <w:rFonts w:ascii="Tahoma" w:hAnsi="Tahoma" w:cs="Tahoma"/>
        </w:rPr>
        <w:t xml:space="preserve">. </w:t>
      </w:r>
    </w:p>
    <w:p w14:paraId="6E935A3E" w14:textId="77777777" w:rsidR="00653A69" w:rsidRPr="00814E25" w:rsidRDefault="00653A69" w:rsidP="00653A69">
      <w:pPr>
        <w:spacing w:line="360" w:lineRule="auto"/>
        <w:jc w:val="both"/>
        <w:rPr>
          <w:rFonts w:ascii="Tahoma" w:hAnsi="Tahoma" w:cs="Tahoma"/>
        </w:rPr>
      </w:pPr>
      <w:r w:rsidRPr="00814E25">
        <w:rPr>
          <w:rFonts w:ascii="Tahoma" w:hAnsi="Tahoma" w:cs="Tahoma"/>
        </w:rPr>
        <w:t xml:space="preserve">- </w:t>
      </w:r>
      <w:proofErr w:type="gramStart"/>
      <w:r w:rsidRPr="00814E25">
        <w:rPr>
          <w:rFonts w:ascii="Tahoma" w:hAnsi="Tahoma" w:cs="Tahoma"/>
          <w:b/>
        </w:rPr>
        <w:t xml:space="preserve">é(  </w:t>
      </w:r>
      <w:proofErr w:type="gramEnd"/>
      <w:r w:rsidRPr="00814E25">
        <w:rPr>
          <w:rFonts w:ascii="Tahoma" w:hAnsi="Tahoma" w:cs="Tahoma"/>
          <w:b/>
        </w:rPr>
        <w:t>) ou não é(   ) microempresa ou empresa de pequeno porte</w:t>
      </w:r>
      <w:r w:rsidRPr="00814E25">
        <w:rPr>
          <w:rFonts w:ascii="Tahoma" w:hAnsi="Tahoma" w:cs="Tahoma"/>
        </w:rPr>
        <w:t xml:space="preserve">, nos termos do enquadramento previsto na Lei Complementar n° 123/2006, cujos termos declaro conhecer na íntegra, está apta(   ) ou não está apta(   ), portanto, a exercer o </w:t>
      </w:r>
      <w:r w:rsidRPr="00814E25">
        <w:rPr>
          <w:rFonts w:ascii="Tahoma" w:hAnsi="Tahoma" w:cs="Tahoma"/>
          <w:b/>
        </w:rPr>
        <w:t>direito de preferência como critério de desempate</w:t>
      </w:r>
      <w:r w:rsidRPr="00814E25">
        <w:rPr>
          <w:rFonts w:ascii="Tahoma" w:hAnsi="Tahoma" w:cs="Tahoma"/>
        </w:rPr>
        <w:t xml:space="preserve"> no procedimento licitatório e cumprirá com os requisitos nos termos dos artigos 42 e 43 da Lei Complementar nº 123/06 e artigo 4º, parágrafo 2º da Lei 14133/21.</w:t>
      </w:r>
    </w:p>
    <w:p w14:paraId="25F9E9FF" w14:textId="77777777" w:rsidR="00653A69" w:rsidRPr="00814E25" w:rsidRDefault="00653A69" w:rsidP="00653A69">
      <w:pPr>
        <w:spacing w:line="360" w:lineRule="auto"/>
        <w:jc w:val="both"/>
        <w:rPr>
          <w:rFonts w:ascii="Tahoma" w:hAnsi="Tahoma" w:cs="Tahoma"/>
        </w:rPr>
      </w:pPr>
      <w:r w:rsidRPr="00814E25">
        <w:rPr>
          <w:rFonts w:ascii="Tahoma" w:hAnsi="Tahoma" w:cs="Tahoma"/>
        </w:rPr>
        <w:t xml:space="preserve"> - </w:t>
      </w:r>
      <w:proofErr w:type="gramStart"/>
      <w:r w:rsidRPr="00814E25">
        <w:rPr>
          <w:rFonts w:ascii="Tahoma" w:hAnsi="Tahoma" w:cs="Tahoma"/>
        </w:rPr>
        <w:t>sob</w:t>
      </w:r>
      <w:proofErr w:type="gramEnd"/>
      <w:r w:rsidRPr="00814E25">
        <w:rPr>
          <w:rFonts w:ascii="Tahoma" w:hAnsi="Tahoma" w:cs="Tahoma"/>
        </w:rPr>
        <w:t xml:space="preserve"> pena de desclassificação,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929DA5" w14:textId="77777777" w:rsidR="00653A69" w:rsidRPr="00814E25" w:rsidRDefault="00653A69" w:rsidP="00653A69">
      <w:pPr>
        <w:spacing w:line="360" w:lineRule="auto"/>
        <w:jc w:val="both"/>
        <w:rPr>
          <w:rFonts w:ascii="Tahoma" w:hAnsi="Tahoma" w:cs="Tahoma"/>
        </w:rPr>
      </w:pPr>
      <w:r w:rsidRPr="00814E25">
        <w:rPr>
          <w:rFonts w:ascii="Tahoma" w:hAnsi="Tahoma" w:cs="Tahoma"/>
        </w:rPr>
        <w:t xml:space="preserve">- </w:t>
      </w:r>
      <w:proofErr w:type="gramStart"/>
      <w:r w:rsidRPr="00814E25">
        <w:rPr>
          <w:rFonts w:ascii="Tahoma" w:hAnsi="Tahoma" w:cs="Tahoma"/>
        </w:rPr>
        <w:t>a</w:t>
      </w:r>
      <w:proofErr w:type="gramEnd"/>
      <w:r w:rsidRPr="00814E25">
        <w:rPr>
          <w:rFonts w:ascii="Tahoma" w:hAnsi="Tahoma" w:cs="Tahoma"/>
        </w:rPr>
        <w:t xml:space="preserve"> empresa não se enquadra nas vedações do art. 14 e art. 48 da Lei Federal nº 14.133/2.021.</w:t>
      </w:r>
    </w:p>
    <w:p w14:paraId="36B6C41E" w14:textId="77777777" w:rsidR="00653A69" w:rsidRPr="00814E25" w:rsidRDefault="00653A69" w:rsidP="00653A69">
      <w:pPr>
        <w:spacing w:line="360" w:lineRule="auto"/>
        <w:jc w:val="both"/>
        <w:rPr>
          <w:rFonts w:ascii="Tahoma" w:hAnsi="Tahoma" w:cs="Tahoma"/>
          <w:color w:val="FF0000"/>
        </w:rPr>
      </w:pPr>
      <w:r w:rsidRPr="00814E25">
        <w:rPr>
          <w:rFonts w:ascii="Tahoma" w:hAnsi="Tahoma" w:cs="Tahoma"/>
        </w:rPr>
        <w:t xml:space="preserve">- quando exigido Visita Técnica, </w:t>
      </w:r>
      <w:proofErr w:type="gramStart"/>
      <w:r w:rsidRPr="00814E25">
        <w:rPr>
          <w:rFonts w:ascii="Tahoma" w:hAnsi="Tahoma" w:cs="Tahoma"/>
          <w:b/>
          <w:bCs/>
        </w:rPr>
        <w:t>(  )</w:t>
      </w:r>
      <w:proofErr w:type="gramEnd"/>
      <w:r w:rsidRPr="00814E25">
        <w:rPr>
          <w:rFonts w:ascii="Tahoma" w:hAnsi="Tahoma" w:cs="Tahoma"/>
          <w:b/>
          <w:bCs/>
        </w:rPr>
        <w:t xml:space="preserve"> visitei o local e tomei ciência das condições ou (  ) não visitei o local</w:t>
      </w:r>
      <w:r w:rsidRPr="00814E25">
        <w:rPr>
          <w:rFonts w:ascii="Tahoma" w:hAnsi="Tahoma" w:cs="Tahoma"/>
        </w:rPr>
        <w:t>, mas declaro reconhecer os termos do Art. 67, Inc VI, da Lei Federal nº 14.133/21.</w:t>
      </w:r>
    </w:p>
    <w:p w14:paraId="1C8E926F" w14:textId="77777777" w:rsidR="00653A69" w:rsidRPr="00814E25" w:rsidRDefault="00653A69" w:rsidP="00653A69">
      <w:pPr>
        <w:spacing w:line="360" w:lineRule="auto"/>
        <w:jc w:val="both"/>
        <w:rPr>
          <w:rFonts w:ascii="Tahoma" w:hAnsi="Tahoma" w:cs="Tahoma"/>
        </w:rPr>
      </w:pPr>
      <w:r w:rsidRPr="00814E25">
        <w:rPr>
          <w:rFonts w:ascii="Tahoma" w:hAnsi="Tahoma" w:cs="Tahoma"/>
        </w:rPr>
        <w:t>- Estar de acordo com a Elaboração Independente de Proposta e Atuação Conforme ao Marco Legal Anticorrupção, DECLARO, sob as penas da Lei, especialmente o artigo 299 do Código Penal Brasileiro, que:</w:t>
      </w:r>
    </w:p>
    <w:p w14:paraId="24947681" w14:textId="77777777" w:rsidR="00653A69" w:rsidRPr="00814E25" w:rsidRDefault="00653A69" w:rsidP="00653A69">
      <w:pPr>
        <w:spacing w:line="360" w:lineRule="auto"/>
        <w:jc w:val="both"/>
        <w:rPr>
          <w:rFonts w:ascii="Tahoma" w:hAnsi="Tahoma" w:cs="Tahoma"/>
        </w:rPr>
      </w:pPr>
      <w:r w:rsidRPr="00814E25">
        <w:rPr>
          <w:rFonts w:ascii="Tahoma" w:hAnsi="Tahoma" w:cs="Tahoma"/>
        </w:rPr>
        <w:lastRenderedPageBreak/>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E9305F5" w14:textId="77777777" w:rsidR="00653A69" w:rsidRPr="00814E25" w:rsidRDefault="00653A69" w:rsidP="00653A69">
      <w:pPr>
        <w:spacing w:line="360" w:lineRule="auto"/>
        <w:jc w:val="both"/>
        <w:rPr>
          <w:rFonts w:ascii="Tahoma" w:hAnsi="Tahoma" w:cs="Tahoma"/>
        </w:rPr>
      </w:pPr>
      <w:r w:rsidRPr="00814E25">
        <w:rPr>
          <w:rFonts w:ascii="Tahoma" w:hAnsi="Tahoma" w:cs="Tahoma"/>
        </w:rPr>
        <w:t>b) a intenção de apresentar a proposta não foi informada ou discutida com qualquer outro licitante ou interessado, em potencial ou de fato, no presente procedimento licitatório;</w:t>
      </w:r>
    </w:p>
    <w:p w14:paraId="195872B4" w14:textId="77777777" w:rsidR="00653A69" w:rsidRPr="00814E25" w:rsidRDefault="00653A69" w:rsidP="00653A69">
      <w:pPr>
        <w:spacing w:line="360" w:lineRule="auto"/>
        <w:jc w:val="both"/>
        <w:rPr>
          <w:rFonts w:ascii="Tahoma" w:hAnsi="Tahoma" w:cs="Tahoma"/>
        </w:rPr>
      </w:pPr>
      <w:r w:rsidRPr="00814E25">
        <w:rPr>
          <w:rFonts w:ascii="Tahoma" w:hAnsi="Tahoma" w:cs="Tahoma"/>
        </w:rPr>
        <w:t>c) o licitante não tentou, por qualquer meio ou por qualquer pessoa, influir na decisão de qualquer outro licitante ou interessado, em potencial ou de fato, no presente procedimento licitatório;</w:t>
      </w:r>
    </w:p>
    <w:p w14:paraId="7135300A" w14:textId="77777777" w:rsidR="00653A69" w:rsidRPr="00814E25" w:rsidRDefault="00653A69" w:rsidP="00653A69">
      <w:pPr>
        <w:spacing w:line="360" w:lineRule="auto"/>
        <w:jc w:val="both"/>
        <w:rPr>
          <w:rFonts w:ascii="Tahoma" w:hAnsi="Tahoma" w:cs="Tahoma"/>
        </w:rPr>
      </w:pPr>
      <w:r w:rsidRPr="00814E25">
        <w:rPr>
          <w:rFonts w:ascii="Tahoma" w:hAnsi="Tahoma" w:cs="Tahoma"/>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080E8DE" w14:textId="77777777" w:rsidR="00653A69" w:rsidRPr="00814E25" w:rsidRDefault="00653A69" w:rsidP="00653A69">
      <w:pPr>
        <w:spacing w:line="360" w:lineRule="auto"/>
        <w:jc w:val="both"/>
        <w:rPr>
          <w:rFonts w:ascii="Tahoma" w:hAnsi="Tahoma" w:cs="Tahoma"/>
        </w:rPr>
      </w:pPr>
      <w:r w:rsidRPr="00814E25">
        <w:rPr>
          <w:rFonts w:ascii="Tahoma" w:hAnsi="Tahoma" w:cs="Tahoma"/>
        </w:rPr>
        <w:t>e) o conteúdo da proposta apresentada não foi, no todo ou em parte, informado, discutido ou recebido de qualquer integrante relacionado, direta ou indiretamente, ao órgão licitante antes da abertura oficial das propostas; e</w:t>
      </w:r>
    </w:p>
    <w:p w14:paraId="0C726298" w14:textId="77777777" w:rsidR="00653A69" w:rsidRPr="00814E25" w:rsidRDefault="00653A69" w:rsidP="00653A69">
      <w:pPr>
        <w:spacing w:line="360" w:lineRule="auto"/>
        <w:jc w:val="both"/>
        <w:rPr>
          <w:rFonts w:ascii="Tahoma" w:hAnsi="Tahoma" w:cs="Tahoma"/>
        </w:rPr>
      </w:pPr>
      <w:r w:rsidRPr="00814E25">
        <w:rPr>
          <w:rFonts w:ascii="Tahoma" w:hAnsi="Tahoma" w:cs="Tahoma"/>
        </w:rPr>
        <w:t>f) o representante legal do licitante está plenamente ciente do teor e da extensão desta declaração e que detém plenos poderes e informações para firmá-la.</w:t>
      </w:r>
    </w:p>
    <w:p w14:paraId="1B3D21CF" w14:textId="77777777" w:rsidR="00653A69" w:rsidRPr="00814E25" w:rsidRDefault="00653A69" w:rsidP="00653A69">
      <w:pPr>
        <w:spacing w:line="360" w:lineRule="auto"/>
        <w:jc w:val="both"/>
        <w:rPr>
          <w:rFonts w:ascii="Tahoma" w:hAnsi="Tahoma" w:cs="Tahoma"/>
        </w:rPr>
      </w:pPr>
      <w:r w:rsidRPr="00814E25">
        <w:rPr>
          <w:rFonts w:ascii="Tahoma" w:hAnsi="Tahoma" w:cs="Tahoma"/>
        </w:rPr>
        <w:t>DECLARO, ainda, que a pessoa jurídica que represento conduz seus negócios de forma a coibir fraudes, corrupção e a prática de quaisquer outros atos lesivos à Administração Pública, nacional ou estrangeira, em atendimento à Lei Federal nº 12.846/2013, tais como:</w:t>
      </w:r>
    </w:p>
    <w:p w14:paraId="1346CBB5" w14:textId="77777777" w:rsidR="00653A69" w:rsidRPr="00814E25" w:rsidRDefault="00653A69" w:rsidP="00653A69">
      <w:pPr>
        <w:spacing w:line="360" w:lineRule="auto"/>
        <w:jc w:val="both"/>
        <w:rPr>
          <w:rFonts w:ascii="Tahoma" w:hAnsi="Tahoma" w:cs="Tahoma"/>
        </w:rPr>
      </w:pPr>
      <w:r w:rsidRPr="00814E25">
        <w:rPr>
          <w:rFonts w:ascii="Tahoma" w:hAnsi="Tahoma" w:cs="Tahoma"/>
        </w:rPr>
        <w:t>I – Prometer, oferecer ou dar, direta ou indiretamente, vantagem indevida a agente público, ou a terceira pessoa a ele relacionada;</w:t>
      </w:r>
    </w:p>
    <w:p w14:paraId="1E019980" w14:textId="77777777" w:rsidR="00653A69" w:rsidRPr="00814E25" w:rsidRDefault="00653A69" w:rsidP="00653A69">
      <w:pPr>
        <w:spacing w:line="360" w:lineRule="auto"/>
        <w:jc w:val="both"/>
        <w:rPr>
          <w:rFonts w:ascii="Tahoma" w:hAnsi="Tahoma" w:cs="Tahoma"/>
        </w:rPr>
      </w:pPr>
      <w:r w:rsidRPr="00814E25">
        <w:rPr>
          <w:rFonts w:ascii="Tahoma" w:hAnsi="Tahoma" w:cs="Tahoma"/>
        </w:rPr>
        <w:t>II – Comprovadamente, financiar, custear, patrocinar ou de qualquer modo subvencionar a prática dos atos ilícitos previstos em Lei;</w:t>
      </w:r>
    </w:p>
    <w:p w14:paraId="3E6A8690" w14:textId="77777777" w:rsidR="00653A69" w:rsidRPr="00814E25" w:rsidRDefault="00653A69" w:rsidP="00653A69">
      <w:pPr>
        <w:spacing w:line="360" w:lineRule="auto"/>
        <w:jc w:val="both"/>
        <w:rPr>
          <w:rFonts w:ascii="Tahoma" w:hAnsi="Tahoma" w:cs="Tahoma"/>
        </w:rPr>
      </w:pPr>
      <w:r w:rsidRPr="00814E25">
        <w:rPr>
          <w:rFonts w:ascii="Tahoma" w:hAnsi="Tahoma" w:cs="Tahoma"/>
        </w:rPr>
        <w:t>III – comprovadamente, utilizar-se de interposta pessoa física ou jurídica para ocultar ou dissimular seus reais interesses ou a identidade dos beneficiários dos atos praticados;</w:t>
      </w:r>
    </w:p>
    <w:p w14:paraId="17B90B98" w14:textId="77777777" w:rsidR="00653A69" w:rsidRPr="00814E25" w:rsidRDefault="00653A69" w:rsidP="00653A69">
      <w:pPr>
        <w:spacing w:line="360" w:lineRule="auto"/>
        <w:jc w:val="both"/>
        <w:rPr>
          <w:rFonts w:ascii="Tahoma" w:hAnsi="Tahoma" w:cs="Tahoma"/>
        </w:rPr>
      </w:pPr>
      <w:r w:rsidRPr="00814E25">
        <w:rPr>
          <w:rFonts w:ascii="Tahoma" w:hAnsi="Tahoma" w:cs="Tahoma"/>
        </w:rPr>
        <w:t>IV – No tocante a licitações e contratos:</w:t>
      </w:r>
    </w:p>
    <w:p w14:paraId="30FE926C" w14:textId="77777777" w:rsidR="00653A69" w:rsidRPr="00814E25" w:rsidRDefault="00653A69" w:rsidP="00653A69">
      <w:pPr>
        <w:spacing w:line="360" w:lineRule="auto"/>
        <w:jc w:val="both"/>
        <w:rPr>
          <w:rFonts w:ascii="Tahoma" w:hAnsi="Tahoma" w:cs="Tahoma"/>
        </w:rPr>
      </w:pPr>
      <w:r w:rsidRPr="00814E25">
        <w:rPr>
          <w:rFonts w:ascii="Tahoma" w:hAnsi="Tahoma" w:cs="Tahoma"/>
        </w:rPr>
        <w:t>a) frustrar ou fraudar, mediante ajuste, combinação ou qualquer outro expediente, o caráter competitivo de procedimento licitatório público;</w:t>
      </w:r>
    </w:p>
    <w:p w14:paraId="314408A9" w14:textId="77777777" w:rsidR="00653A69" w:rsidRPr="00814E25" w:rsidRDefault="00653A69" w:rsidP="00653A69">
      <w:pPr>
        <w:spacing w:line="360" w:lineRule="auto"/>
        <w:jc w:val="both"/>
        <w:rPr>
          <w:rFonts w:ascii="Tahoma" w:hAnsi="Tahoma" w:cs="Tahoma"/>
        </w:rPr>
      </w:pPr>
      <w:r w:rsidRPr="00814E25">
        <w:rPr>
          <w:rFonts w:ascii="Tahoma" w:hAnsi="Tahoma" w:cs="Tahoma"/>
        </w:rPr>
        <w:t>b) impedir, perturbar ou fraudar a realização de qualquer ato de procedimento licitatório público;</w:t>
      </w:r>
    </w:p>
    <w:p w14:paraId="1A0D038E" w14:textId="77777777" w:rsidR="00653A69" w:rsidRPr="00814E25" w:rsidRDefault="00653A69" w:rsidP="00653A69">
      <w:pPr>
        <w:spacing w:line="360" w:lineRule="auto"/>
        <w:jc w:val="both"/>
        <w:rPr>
          <w:rFonts w:ascii="Tahoma" w:hAnsi="Tahoma" w:cs="Tahoma"/>
        </w:rPr>
      </w:pPr>
      <w:r w:rsidRPr="00814E25">
        <w:rPr>
          <w:rFonts w:ascii="Tahoma" w:hAnsi="Tahoma" w:cs="Tahoma"/>
        </w:rPr>
        <w:t>c) afastar ou procurar afastar licitante, por meio de fraude ou oferecimento de vantagem de qualquer tipo;</w:t>
      </w:r>
    </w:p>
    <w:p w14:paraId="004E0EFE" w14:textId="77777777" w:rsidR="00653A69" w:rsidRPr="00814E25" w:rsidRDefault="00653A69" w:rsidP="00653A69">
      <w:pPr>
        <w:spacing w:line="360" w:lineRule="auto"/>
        <w:jc w:val="both"/>
        <w:rPr>
          <w:rFonts w:ascii="Tahoma" w:hAnsi="Tahoma" w:cs="Tahoma"/>
        </w:rPr>
      </w:pPr>
      <w:r w:rsidRPr="00814E25">
        <w:rPr>
          <w:rFonts w:ascii="Tahoma" w:hAnsi="Tahoma" w:cs="Tahoma"/>
        </w:rPr>
        <w:t>d) fraudar licitação pública ou contrato dela decorrente;</w:t>
      </w:r>
    </w:p>
    <w:p w14:paraId="4DA1E6C9" w14:textId="77777777" w:rsidR="00653A69" w:rsidRPr="00814E25" w:rsidRDefault="00653A69" w:rsidP="00653A69">
      <w:pPr>
        <w:spacing w:line="360" w:lineRule="auto"/>
        <w:jc w:val="both"/>
        <w:rPr>
          <w:rFonts w:ascii="Tahoma" w:hAnsi="Tahoma" w:cs="Tahoma"/>
        </w:rPr>
      </w:pPr>
      <w:r w:rsidRPr="00814E25">
        <w:rPr>
          <w:rFonts w:ascii="Tahoma" w:hAnsi="Tahoma" w:cs="Tahoma"/>
        </w:rPr>
        <w:t>e) criar, de modo fraudulento ou irregular, pessoa jurídica para participar de licitação pública ou celebrar contrato administrativo;</w:t>
      </w:r>
    </w:p>
    <w:p w14:paraId="571F95EB" w14:textId="77777777" w:rsidR="00653A69" w:rsidRPr="00814E25" w:rsidRDefault="00653A69" w:rsidP="00653A69">
      <w:pPr>
        <w:spacing w:line="360" w:lineRule="auto"/>
        <w:jc w:val="both"/>
        <w:rPr>
          <w:rFonts w:ascii="Tahoma" w:hAnsi="Tahoma" w:cs="Tahoma"/>
        </w:rPr>
      </w:pPr>
      <w:r w:rsidRPr="00814E25">
        <w:rPr>
          <w:rFonts w:ascii="Tahoma" w:hAnsi="Tahoma" w:cs="Tahoma"/>
        </w:rPr>
        <w:t>f)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1C74BFC" w14:textId="77777777" w:rsidR="00653A69" w:rsidRPr="00814E25" w:rsidRDefault="00653A69" w:rsidP="00653A69">
      <w:pPr>
        <w:spacing w:line="360" w:lineRule="auto"/>
        <w:jc w:val="both"/>
        <w:rPr>
          <w:rFonts w:ascii="Tahoma" w:hAnsi="Tahoma" w:cs="Tahoma"/>
        </w:rPr>
      </w:pPr>
      <w:r w:rsidRPr="00814E25">
        <w:rPr>
          <w:rFonts w:ascii="Tahoma" w:hAnsi="Tahoma" w:cs="Tahoma"/>
        </w:rPr>
        <w:lastRenderedPageBreak/>
        <w:t>g) manipular ou fraudar o equilíbrio econômico-financeiro dos contratos celebrados com a administração pública;</w:t>
      </w:r>
    </w:p>
    <w:p w14:paraId="05BAE6CE" w14:textId="77777777" w:rsidR="00653A69" w:rsidRPr="00814E25" w:rsidRDefault="00653A69" w:rsidP="00653A69">
      <w:pPr>
        <w:spacing w:line="360" w:lineRule="auto"/>
        <w:jc w:val="both"/>
        <w:rPr>
          <w:rFonts w:ascii="Tahoma" w:hAnsi="Tahoma" w:cs="Tahoma"/>
        </w:rPr>
      </w:pPr>
      <w:r w:rsidRPr="00814E25">
        <w:rPr>
          <w:rFonts w:ascii="Tahoma" w:hAnsi="Tahoma" w:cs="Tahoma"/>
        </w:rPr>
        <w:t>V – Dificultar atividade de investigação ou fiscalização de órgãos, entidades ou agentes públicos, ou intervir em sua atuação, inclusive no âmbito das agências reguladoras e dos órgãos de fiscalização do sistema financeiro nacional.</w:t>
      </w:r>
    </w:p>
    <w:p w14:paraId="0F614884" w14:textId="77777777" w:rsidR="00653A69" w:rsidRPr="00814E25" w:rsidRDefault="00653A69" w:rsidP="00653A69">
      <w:pPr>
        <w:spacing w:line="360" w:lineRule="auto"/>
        <w:jc w:val="both"/>
        <w:rPr>
          <w:rFonts w:ascii="Tahoma" w:hAnsi="Tahoma" w:cs="Tahoma"/>
        </w:rPr>
      </w:pPr>
    </w:p>
    <w:p w14:paraId="66C97837" w14:textId="77777777" w:rsidR="00653A69" w:rsidRPr="00814E25" w:rsidRDefault="00653A69" w:rsidP="00653A69">
      <w:pPr>
        <w:autoSpaceDE w:val="0"/>
        <w:autoSpaceDN w:val="0"/>
        <w:adjustRightInd w:val="0"/>
        <w:spacing w:line="360" w:lineRule="auto"/>
        <w:jc w:val="both"/>
        <w:rPr>
          <w:rFonts w:ascii="Tahoma" w:hAnsi="Tahoma" w:cs="Tahoma"/>
        </w:rPr>
      </w:pPr>
    </w:p>
    <w:p w14:paraId="6E3521CF" w14:textId="2227AAA0" w:rsidR="00653A69" w:rsidRPr="00814E25" w:rsidRDefault="00653A69" w:rsidP="00653A69">
      <w:pPr>
        <w:autoSpaceDE w:val="0"/>
        <w:autoSpaceDN w:val="0"/>
        <w:adjustRightInd w:val="0"/>
        <w:spacing w:line="360" w:lineRule="auto"/>
        <w:jc w:val="both"/>
        <w:rPr>
          <w:rFonts w:ascii="Tahoma" w:hAnsi="Tahoma" w:cs="Tahoma"/>
        </w:rPr>
      </w:pPr>
      <w:r w:rsidRPr="00814E25">
        <w:rPr>
          <w:rFonts w:ascii="Tahoma" w:hAnsi="Tahoma" w:cs="Tahoma"/>
        </w:rPr>
        <w:t>Local, dia, mês, ano.</w:t>
      </w:r>
    </w:p>
    <w:p w14:paraId="10E97038" w14:textId="77777777" w:rsidR="00653A69" w:rsidRPr="00814E25" w:rsidRDefault="00653A69" w:rsidP="00653A69">
      <w:pPr>
        <w:autoSpaceDE w:val="0"/>
        <w:autoSpaceDN w:val="0"/>
        <w:adjustRightInd w:val="0"/>
        <w:spacing w:line="360" w:lineRule="auto"/>
        <w:jc w:val="both"/>
        <w:rPr>
          <w:rFonts w:ascii="Tahoma" w:hAnsi="Tahoma" w:cs="Tahoma"/>
        </w:rPr>
      </w:pPr>
    </w:p>
    <w:p w14:paraId="075EEC27" w14:textId="5A15C9BE" w:rsidR="00653A69" w:rsidRPr="00814E25" w:rsidRDefault="00653A69" w:rsidP="00653A69">
      <w:pPr>
        <w:autoSpaceDE w:val="0"/>
        <w:autoSpaceDN w:val="0"/>
        <w:adjustRightInd w:val="0"/>
        <w:spacing w:line="360" w:lineRule="auto"/>
        <w:jc w:val="both"/>
        <w:rPr>
          <w:rFonts w:ascii="Tahoma" w:hAnsi="Tahoma" w:cs="Tahoma"/>
        </w:rPr>
      </w:pPr>
      <w:r w:rsidRPr="00814E25">
        <w:rPr>
          <w:rFonts w:ascii="Tahoma" w:hAnsi="Tahoma" w:cs="Tahoma"/>
        </w:rPr>
        <w:t xml:space="preserve">Assinatura Responsável/Procurador                            Nome Responsável/Procurador </w:t>
      </w:r>
    </w:p>
    <w:p w14:paraId="5962AC82" w14:textId="77777777" w:rsidR="00653A69" w:rsidRPr="00814E25" w:rsidRDefault="00653A69" w:rsidP="00653A69">
      <w:pPr>
        <w:spacing w:line="360" w:lineRule="auto"/>
        <w:rPr>
          <w:rFonts w:ascii="Tahoma" w:hAnsi="Tahoma" w:cs="Tahoma"/>
        </w:rPr>
      </w:pPr>
      <w:r w:rsidRPr="00814E25">
        <w:rPr>
          <w:rFonts w:ascii="Tahoma" w:hAnsi="Tahoma" w:cs="Tahoma"/>
        </w:rPr>
        <w:t>Cargo:                                                                    Nº Documento Identificação:</w:t>
      </w:r>
    </w:p>
    <w:p w14:paraId="20510EC9" w14:textId="77777777" w:rsidR="00653A69" w:rsidRPr="00814E25" w:rsidRDefault="00653A69">
      <w:pPr>
        <w:spacing w:after="160" w:line="259" w:lineRule="auto"/>
        <w:rPr>
          <w:rFonts w:ascii="Tahoma" w:hAnsi="Tahoma" w:cs="Tahoma"/>
        </w:rPr>
      </w:pPr>
      <w:r w:rsidRPr="00814E25">
        <w:rPr>
          <w:rFonts w:ascii="Tahoma" w:hAnsi="Tahoma" w:cs="Tahoma"/>
        </w:rPr>
        <w:br w:type="page"/>
      </w:r>
    </w:p>
    <w:p w14:paraId="72777019" w14:textId="3980E153" w:rsidR="00293C1B" w:rsidRPr="00814E25" w:rsidRDefault="00293C1B" w:rsidP="00653A69">
      <w:pPr>
        <w:spacing w:line="360" w:lineRule="auto"/>
        <w:jc w:val="center"/>
        <w:rPr>
          <w:rFonts w:ascii="Tahoma" w:hAnsi="Tahoma" w:cs="Tahoma"/>
          <w:b/>
          <w:i/>
        </w:rPr>
      </w:pPr>
      <w:r w:rsidRPr="00814E25">
        <w:rPr>
          <w:rFonts w:ascii="Tahoma" w:hAnsi="Tahoma" w:cs="Tahoma"/>
          <w:b/>
          <w:i/>
        </w:rPr>
        <w:lastRenderedPageBreak/>
        <w:t>A N E X O   III - Minuta do Contrato</w:t>
      </w:r>
    </w:p>
    <w:p w14:paraId="6B1458F4" w14:textId="77777777" w:rsidR="00293C1B" w:rsidRPr="00814E25" w:rsidRDefault="00293C1B" w:rsidP="00293C1B">
      <w:pPr>
        <w:spacing w:line="360" w:lineRule="auto"/>
        <w:jc w:val="both"/>
        <w:rPr>
          <w:rFonts w:ascii="Tahoma" w:hAnsi="Tahoma" w:cs="Tahoma"/>
          <w:b/>
          <w:i/>
        </w:rPr>
      </w:pPr>
    </w:p>
    <w:p w14:paraId="06A58759" w14:textId="6385E9F7" w:rsidR="00293C1B" w:rsidRPr="00814E25" w:rsidRDefault="00293C1B" w:rsidP="00293C1B">
      <w:pPr>
        <w:spacing w:line="360" w:lineRule="auto"/>
        <w:jc w:val="both"/>
        <w:rPr>
          <w:rFonts w:ascii="Tahoma" w:hAnsi="Tahoma" w:cs="Tahoma"/>
          <w:b/>
          <w:i/>
        </w:rPr>
      </w:pPr>
      <w:r w:rsidRPr="00814E25">
        <w:rPr>
          <w:rFonts w:ascii="Tahoma" w:hAnsi="Tahoma" w:cs="Tahoma"/>
          <w:b/>
          <w:i/>
        </w:rPr>
        <w:t>PROCESSO Nº 202</w:t>
      </w:r>
      <w:r w:rsidR="007F20F1" w:rsidRPr="00814E25">
        <w:rPr>
          <w:rFonts w:ascii="Tahoma" w:hAnsi="Tahoma" w:cs="Tahoma"/>
          <w:b/>
          <w:i/>
        </w:rPr>
        <w:t>5</w:t>
      </w:r>
      <w:r w:rsidRPr="00814E25">
        <w:rPr>
          <w:rFonts w:ascii="Tahoma" w:hAnsi="Tahoma" w:cs="Tahoma"/>
          <w:b/>
          <w:i/>
        </w:rPr>
        <w:t>/00</w:t>
      </w:r>
      <w:r w:rsidR="007F20F1" w:rsidRPr="00814E25">
        <w:rPr>
          <w:rFonts w:ascii="Tahoma" w:hAnsi="Tahoma" w:cs="Tahoma"/>
          <w:b/>
          <w:i/>
        </w:rPr>
        <w:t>0</w:t>
      </w:r>
      <w:r w:rsidR="006A7DBE" w:rsidRPr="00814E25">
        <w:rPr>
          <w:rFonts w:ascii="Tahoma" w:hAnsi="Tahoma" w:cs="Tahoma"/>
          <w:b/>
          <w:i/>
        </w:rPr>
        <w:t>356</w:t>
      </w:r>
      <w:r w:rsidRPr="00814E25">
        <w:rPr>
          <w:rFonts w:ascii="Tahoma" w:hAnsi="Tahoma" w:cs="Tahoma"/>
          <w:b/>
          <w:i/>
        </w:rPr>
        <w:t xml:space="preserve">. </w:t>
      </w:r>
    </w:p>
    <w:p w14:paraId="17461ACE" w14:textId="41AF2789" w:rsidR="00293C1B" w:rsidRPr="00814E25" w:rsidRDefault="00293C1B" w:rsidP="00293C1B">
      <w:pPr>
        <w:spacing w:line="360" w:lineRule="auto"/>
        <w:jc w:val="both"/>
        <w:rPr>
          <w:rFonts w:ascii="Tahoma" w:hAnsi="Tahoma" w:cs="Tahoma"/>
          <w:b/>
          <w:i/>
        </w:rPr>
      </w:pPr>
      <w:r w:rsidRPr="00814E25">
        <w:rPr>
          <w:rFonts w:ascii="Tahoma" w:hAnsi="Tahoma" w:cs="Tahoma"/>
          <w:b/>
          <w:i/>
        </w:rPr>
        <w:t xml:space="preserve">DISPENSA DE LICITAÇÃO N° </w:t>
      </w:r>
      <w:r w:rsidR="007F20F1" w:rsidRPr="00814E25">
        <w:rPr>
          <w:rFonts w:ascii="Tahoma" w:hAnsi="Tahoma" w:cs="Tahoma"/>
          <w:b/>
          <w:i/>
        </w:rPr>
        <w:t>001</w:t>
      </w:r>
      <w:r w:rsidRPr="00814E25">
        <w:rPr>
          <w:rFonts w:ascii="Tahoma" w:hAnsi="Tahoma" w:cs="Tahoma"/>
          <w:b/>
          <w:i/>
        </w:rPr>
        <w:t>/202</w:t>
      </w:r>
      <w:r w:rsidR="007F20F1" w:rsidRPr="00814E25">
        <w:rPr>
          <w:rFonts w:ascii="Tahoma" w:hAnsi="Tahoma" w:cs="Tahoma"/>
          <w:b/>
          <w:i/>
        </w:rPr>
        <w:t>5</w:t>
      </w:r>
      <w:r w:rsidRPr="00814E25">
        <w:rPr>
          <w:rFonts w:ascii="Tahoma" w:hAnsi="Tahoma" w:cs="Tahoma"/>
          <w:b/>
          <w:i/>
        </w:rPr>
        <w:t>.</w:t>
      </w:r>
    </w:p>
    <w:p w14:paraId="777F1086" w14:textId="687EF15F" w:rsidR="00293C1B" w:rsidRPr="00814E25" w:rsidRDefault="00293C1B" w:rsidP="00293C1B">
      <w:pPr>
        <w:spacing w:line="360" w:lineRule="auto"/>
        <w:jc w:val="both"/>
        <w:rPr>
          <w:rFonts w:ascii="Tahoma" w:hAnsi="Tahoma" w:cs="Tahoma"/>
          <w:b/>
          <w:i/>
        </w:rPr>
      </w:pPr>
      <w:r w:rsidRPr="00814E25">
        <w:rPr>
          <w:rFonts w:ascii="Tahoma" w:hAnsi="Tahoma" w:cs="Tahoma"/>
          <w:b/>
          <w:i/>
        </w:rPr>
        <w:t>CONTRATO ADMINISTRATIVO Nº ZZZ/202</w:t>
      </w:r>
      <w:r w:rsidR="007F20F1" w:rsidRPr="00814E25">
        <w:rPr>
          <w:rFonts w:ascii="Tahoma" w:hAnsi="Tahoma" w:cs="Tahoma"/>
          <w:b/>
          <w:i/>
        </w:rPr>
        <w:t>5</w:t>
      </w:r>
      <w:r w:rsidRPr="00814E25">
        <w:rPr>
          <w:rFonts w:ascii="Tahoma" w:hAnsi="Tahoma" w:cs="Tahoma"/>
          <w:b/>
          <w:i/>
        </w:rPr>
        <w:t>.</w:t>
      </w:r>
    </w:p>
    <w:p w14:paraId="60A9CDA7" w14:textId="77777777" w:rsidR="00293C1B" w:rsidRPr="00814E25" w:rsidRDefault="00293C1B" w:rsidP="00293C1B">
      <w:pPr>
        <w:spacing w:line="360" w:lineRule="auto"/>
        <w:jc w:val="both"/>
        <w:rPr>
          <w:rFonts w:ascii="Tahoma" w:hAnsi="Tahoma" w:cs="Tahoma"/>
        </w:rPr>
      </w:pPr>
    </w:p>
    <w:p w14:paraId="6D436BF0" w14:textId="77777777" w:rsidR="00293C1B" w:rsidRPr="00814E25" w:rsidRDefault="00293C1B" w:rsidP="00293C1B">
      <w:pPr>
        <w:spacing w:line="360" w:lineRule="auto"/>
        <w:jc w:val="both"/>
        <w:rPr>
          <w:rFonts w:ascii="Tahoma" w:hAnsi="Tahoma" w:cs="Tahoma"/>
        </w:rPr>
      </w:pPr>
    </w:p>
    <w:p w14:paraId="4E90C215" w14:textId="092E0A0E" w:rsidR="00293C1B" w:rsidRPr="00814E25" w:rsidRDefault="00293C1B" w:rsidP="00293C1B">
      <w:pPr>
        <w:spacing w:line="360" w:lineRule="auto"/>
        <w:ind w:firstLine="2835"/>
        <w:jc w:val="both"/>
        <w:rPr>
          <w:rFonts w:ascii="Tahoma" w:hAnsi="Tahoma" w:cs="Tahoma"/>
        </w:rPr>
      </w:pPr>
      <w:r w:rsidRPr="00814E25">
        <w:rPr>
          <w:rFonts w:ascii="Tahoma" w:hAnsi="Tahoma" w:cs="Tahoma"/>
        </w:rPr>
        <w:t xml:space="preserve">Pelo presente Contrato de prestação de serviços, a </w:t>
      </w:r>
      <w:r w:rsidRPr="00814E25">
        <w:rPr>
          <w:rFonts w:ascii="Tahoma" w:hAnsi="Tahoma" w:cs="Tahoma"/>
          <w:b/>
        </w:rPr>
        <w:t>PREFEITURA DO MUNICÍPIO DE DESCALVADO</w:t>
      </w:r>
      <w:r w:rsidRPr="00814E25">
        <w:rPr>
          <w:rFonts w:ascii="Tahoma" w:hAnsi="Tahoma" w:cs="Tahoma"/>
        </w:rPr>
        <w:t xml:space="preserve">, com sede a Rua José Quirino Ribeiro nº 55, Bairro Jardim Belém, em Descalvado, Estado de São Paulo, inscrita no CNPJ sob nº 46.732.442/0001-23, aqui representada pelo Seu Prefeito Senhor </w:t>
      </w:r>
      <w:r w:rsidR="00597815" w:rsidRPr="00814E25">
        <w:rPr>
          <w:rFonts w:ascii="Tahoma" w:hAnsi="Tahoma" w:cs="Tahoma"/>
          <w:b/>
        </w:rPr>
        <w:t>LUIS GUILHERME PANONE</w:t>
      </w:r>
      <w:r w:rsidRPr="00814E25">
        <w:rPr>
          <w:rFonts w:ascii="Tahoma" w:hAnsi="Tahoma" w:cs="Tahoma"/>
          <w:b/>
        </w:rPr>
        <w:t xml:space="preserve">, </w:t>
      </w:r>
      <w:r w:rsidRPr="00814E25">
        <w:rPr>
          <w:rFonts w:ascii="Tahoma" w:hAnsi="Tahoma" w:cs="Tahoma"/>
        </w:rPr>
        <w:t xml:space="preserve">denominada </w:t>
      </w:r>
      <w:r w:rsidRPr="00814E25">
        <w:rPr>
          <w:rFonts w:ascii="Tahoma" w:hAnsi="Tahoma" w:cs="Tahoma"/>
          <w:b/>
        </w:rPr>
        <w:t>CONTRATANTE,</w:t>
      </w:r>
      <w:r w:rsidRPr="00814E25">
        <w:rPr>
          <w:rFonts w:ascii="Tahoma" w:hAnsi="Tahoma" w:cs="Tahoma"/>
        </w:rPr>
        <w:t xml:space="preserve"> e, de outro lado </w:t>
      </w:r>
      <w:r w:rsidRPr="00814E25">
        <w:rPr>
          <w:rFonts w:ascii="Tahoma" w:hAnsi="Tahoma" w:cs="Tahoma"/>
          <w:b/>
        </w:rPr>
        <w:t>XXXXXXXXXXXXXXXXXX</w:t>
      </w:r>
      <w:r w:rsidRPr="00814E25">
        <w:rPr>
          <w:rFonts w:ascii="Tahoma" w:hAnsi="Tahoma" w:cs="Tahoma"/>
        </w:rPr>
        <w:t xml:space="preserve">, inscrito no C.N.P.J. (MF) sob nº 00.000.000/0000-00, com sede na Rua xxxxxxxxxxx, nº 000, na cidade de xxxxxxxxxxx, Estado de xxxxxxx, aqui representado pelo(a) Senhor(a) </w:t>
      </w:r>
      <w:r w:rsidRPr="00814E25">
        <w:rPr>
          <w:rFonts w:ascii="Tahoma" w:hAnsi="Tahoma" w:cs="Tahoma"/>
          <w:b/>
        </w:rPr>
        <w:t>XXXXXXXXXXXXXXXXXXXXXXXX</w:t>
      </w:r>
      <w:r w:rsidRPr="00814E25">
        <w:rPr>
          <w:rFonts w:ascii="Tahoma" w:hAnsi="Tahoma" w:cs="Tahoma"/>
        </w:rPr>
        <w:t xml:space="preserve">, portador(a) da Carteira de Identidade R.G. nº 0.000.000, expedida pela Secretaria de Segurança Pública do Estado de XXXXXXX, inscrito(a) no C.P.F. (MF) sob nº 000.000.000-00, doravante denominado(a) </w:t>
      </w:r>
      <w:r w:rsidRPr="00814E25">
        <w:rPr>
          <w:rFonts w:ascii="Tahoma" w:hAnsi="Tahoma" w:cs="Tahoma"/>
          <w:b/>
        </w:rPr>
        <w:t>CONTRATADO(A),</w:t>
      </w:r>
      <w:r w:rsidRPr="00814E25">
        <w:rPr>
          <w:rFonts w:ascii="Tahoma" w:hAnsi="Tahoma" w:cs="Tahoma"/>
        </w:rPr>
        <w:t xml:space="preserve"> e perante as testemunhas abaixo firmadas, pactuam o presente Contrato que se regerá atendendo as cláusulas e condições que enunciam a seguir:</w:t>
      </w:r>
    </w:p>
    <w:p w14:paraId="22728F0D" w14:textId="77777777" w:rsidR="00293C1B" w:rsidRPr="00814E25" w:rsidRDefault="00293C1B" w:rsidP="00293C1B">
      <w:pPr>
        <w:spacing w:line="360" w:lineRule="auto"/>
        <w:jc w:val="both"/>
        <w:rPr>
          <w:rFonts w:ascii="Tahoma" w:hAnsi="Tahoma" w:cs="Tahoma"/>
          <w:b/>
          <w:u w:val="single"/>
        </w:rPr>
      </w:pPr>
    </w:p>
    <w:p w14:paraId="1FE69D06" w14:textId="77777777" w:rsidR="00293C1B" w:rsidRPr="00814E25" w:rsidRDefault="00293C1B" w:rsidP="00293C1B">
      <w:pPr>
        <w:spacing w:line="360" w:lineRule="auto"/>
        <w:jc w:val="both"/>
        <w:rPr>
          <w:rFonts w:ascii="Tahoma" w:hAnsi="Tahoma" w:cs="Tahoma"/>
          <w:b/>
          <w:u w:val="single"/>
        </w:rPr>
      </w:pPr>
      <w:r w:rsidRPr="00814E25">
        <w:rPr>
          <w:rFonts w:ascii="Tahoma" w:hAnsi="Tahoma" w:cs="Tahoma"/>
          <w:b/>
        </w:rPr>
        <w:t>CLÁUSULA PRIMEIRA: DO OBJETO DO CONTRATO</w:t>
      </w:r>
    </w:p>
    <w:p w14:paraId="6D22A49A" w14:textId="7ED648AE"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Único - O objeto do presente Contrato é a </w:t>
      </w:r>
      <w:r w:rsidR="007F20F1" w:rsidRPr="00814E25">
        <w:rPr>
          <w:rFonts w:ascii="Tahoma" w:hAnsi="Tahoma" w:cs="Tahoma"/>
          <w:b/>
          <w:bCs/>
          <w:i/>
          <w:iCs/>
        </w:rPr>
        <w:t xml:space="preserve">Contratação de empresa para decoração das festividades de </w:t>
      </w:r>
      <w:r w:rsidR="00AE5DBC">
        <w:rPr>
          <w:rFonts w:ascii="Tahoma" w:hAnsi="Tahoma" w:cs="Tahoma"/>
          <w:b/>
          <w:bCs/>
          <w:i/>
          <w:iCs/>
        </w:rPr>
        <w:t>Carnaval</w:t>
      </w:r>
      <w:r w:rsidR="007F20F1" w:rsidRPr="00814E25">
        <w:rPr>
          <w:rFonts w:ascii="Tahoma" w:hAnsi="Tahoma" w:cs="Tahoma"/>
          <w:b/>
          <w:bCs/>
          <w:i/>
          <w:iCs/>
        </w:rPr>
        <w:t xml:space="preserve"> 2025, atendendo as necessidades da Prefeitura do Município de Descalvado-SP</w:t>
      </w:r>
      <w:r w:rsidR="00CD6D68" w:rsidRPr="00814E25">
        <w:rPr>
          <w:rFonts w:ascii="Tahoma" w:hAnsi="Tahoma" w:cs="Tahoma"/>
          <w:b/>
          <w:bCs/>
          <w:i/>
          <w:iCs/>
        </w:rPr>
        <w:t xml:space="preserve">, </w:t>
      </w:r>
      <w:r w:rsidRPr="00814E25">
        <w:rPr>
          <w:rFonts w:ascii="Tahoma" w:hAnsi="Tahoma" w:cs="Tahoma"/>
        </w:rPr>
        <w:t xml:space="preserve">na forma prevista no </w:t>
      </w:r>
      <w:r w:rsidRPr="00814E25">
        <w:rPr>
          <w:rFonts w:ascii="Tahoma" w:hAnsi="Tahoma" w:cs="Tahoma"/>
          <w:b/>
          <w:bCs/>
          <w:i/>
          <w:iCs/>
        </w:rPr>
        <w:t>Anexo I</w:t>
      </w:r>
      <w:r w:rsidRPr="00814E25">
        <w:rPr>
          <w:rFonts w:ascii="Tahoma" w:hAnsi="Tahoma" w:cs="Tahoma"/>
        </w:rPr>
        <w:t>, do Ato Convocatório, com a Proposta apresentada e as cláusulas e condições deste Termo de Contrato.</w:t>
      </w:r>
    </w:p>
    <w:p w14:paraId="65119557" w14:textId="77777777" w:rsidR="00293C1B" w:rsidRPr="00814E25" w:rsidRDefault="00293C1B" w:rsidP="00293C1B">
      <w:pPr>
        <w:spacing w:line="360" w:lineRule="auto"/>
        <w:ind w:firstLine="709"/>
        <w:jc w:val="both"/>
        <w:rPr>
          <w:rFonts w:ascii="Tahoma" w:hAnsi="Tahoma" w:cs="Tahoma"/>
        </w:rPr>
      </w:pPr>
    </w:p>
    <w:p w14:paraId="6E9B0BEF" w14:textId="77777777" w:rsidR="00293C1B" w:rsidRPr="00814E25" w:rsidRDefault="00293C1B" w:rsidP="00293C1B">
      <w:pPr>
        <w:spacing w:line="360" w:lineRule="auto"/>
        <w:jc w:val="both"/>
        <w:rPr>
          <w:rFonts w:ascii="Tahoma" w:hAnsi="Tahoma" w:cs="Tahoma"/>
        </w:rPr>
      </w:pPr>
      <w:r w:rsidRPr="00814E25">
        <w:rPr>
          <w:rFonts w:ascii="Tahoma" w:hAnsi="Tahoma" w:cs="Tahoma"/>
          <w:b/>
          <w:i/>
        </w:rPr>
        <w:t>CLÁUSULA SEGUNDA: DO PRAZO</w:t>
      </w:r>
    </w:p>
    <w:p w14:paraId="4D25CE27" w14:textId="47E013BC" w:rsidR="00293C1B" w:rsidRPr="00814E25" w:rsidRDefault="00293C1B" w:rsidP="00293C1B">
      <w:pPr>
        <w:spacing w:line="360" w:lineRule="auto"/>
        <w:ind w:firstLine="709"/>
        <w:jc w:val="both"/>
        <w:rPr>
          <w:rFonts w:ascii="Tahoma" w:hAnsi="Tahoma" w:cs="Tahoma"/>
          <w:bCs/>
        </w:rPr>
      </w:pPr>
      <w:r w:rsidRPr="00814E25">
        <w:rPr>
          <w:rFonts w:ascii="Tahoma" w:hAnsi="Tahoma" w:cs="Tahoma"/>
        </w:rPr>
        <w:t xml:space="preserve">Parágrafo </w:t>
      </w:r>
      <w:r w:rsidR="00605C17" w:rsidRPr="00814E25">
        <w:rPr>
          <w:rFonts w:ascii="Tahoma" w:hAnsi="Tahoma" w:cs="Tahoma"/>
        </w:rPr>
        <w:t>Primeiro</w:t>
      </w:r>
      <w:r w:rsidRPr="00814E25">
        <w:rPr>
          <w:rFonts w:ascii="Tahoma" w:hAnsi="Tahoma" w:cs="Tahoma"/>
        </w:rPr>
        <w:t xml:space="preserve"> - O prazo de vigência do Contrato, objeto do presente Aviso de Dispensa, será de </w:t>
      </w:r>
      <w:r w:rsidR="007F20F1" w:rsidRPr="00814E25">
        <w:rPr>
          <w:rFonts w:ascii="Tahoma" w:hAnsi="Tahoma" w:cs="Tahoma"/>
        </w:rPr>
        <w:t>03</w:t>
      </w:r>
      <w:r w:rsidRPr="00814E25">
        <w:rPr>
          <w:rFonts w:ascii="Tahoma" w:hAnsi="Tahoma" w:cs="Tahoma"/>
        </w:rPr>
        <w:t xml:space="preserve"> (</w:t>
      </w:r>
      <w:r w:rsidR="007F20F1" w:rsidRPr="00814E25">
        <w:rPr>
          <w:rFonts w:ascii="Tahoma" w:hAnsi="Tahoma" w:cs="Tahoma"/>
        </w:rPr>
        <w:t>três</w:t>
      </w:r>
      <w:r w:rsidRPr="00814E25">
        <w:rPr>
          <w:rFonts w:ascii="Tahoma" w:hAnsi="Tahoma" w:cs="Tahoma"/>
        </w:rPr>
        <w:t>) meses,</w:t>
      </w:r>
      <w:r w:rsidRPr="00814E25">
        <w:rPr>
          <w:rFonts w:ascii="Tahoma" w:hAnsi="Tahoma" w:cs="Tahoma"/>
          <w:bCs/>
        </w:rPr>
        <w:t xml:space="preserve"> </w:t>
      </w:r>
      <w:r w:rsidR="000E4975" w:rsidRPr="00814E25">
        <w:rPr>
          <w:rFonts w:ascii="Tahoma" w:hAnsi="Tahoma" w:cs="Tahoma"/>
          <w:bCs/>
        </w:rPr>
        <w:t xml:space="preserve">iniciando-se até o </w:t>
      </w:r>
      <w:r w:rsidR="006A7DBE" w:rsidRPr="00814E25">
        <w:rPr>
          <w:rFonts w:ascii="Tahoma" w:hAnsi="Tahoma" w:cs="Tahoma"/>
          <w:bCs/>
        </w:rPr>
        <w:t>1</w:t>
      </w:r>
      <w:r w:rsidR="000E4975" w:rsidRPr="00814E25">
        <w:rPr>
          <w:rFonts w:ascii="Tahoma" w:hAnsi="Tahoma" w:cs="Tahoma"/>
          <w:bCs/>
        </w:rPr>
        <w:t xml:space="preserve"> (</w:t>
      </w:r>
      <w:r w:rsidR="006A7DBE" w:rsidRPr="00814E25">
        <w:rPr>
          <w:rFonts w:ascii="Tahoma" w:hAnsi="Tahoma" w:cs="Tahoma"/>
          <w:bCs/>
        </w:rPr>
        <w:t>um</w:t>
      </w:r>
      <w:r w:rsidR="000E4975" w:rsidRPr="00814E25">
        <w:rPr>
          <w:rFonts w:ascii="Tahoma" w:hAnsi="Tahoma" w:cs="Tahoma"/>
          <w:bCs/>
        </w:rPr>
        <w:t xml:space="preserve">) dia útil após o recebimento da ORDEM DE SERVIÇO, </w:t>
      </w:r>
      <w:r w:rsidRPr="00814E25">
        <w:rPr>
          <w:rFonts w:ascii="Tahoma" w:hAnsi="Tahoma" w:cs="Tahoma"/>
          <w:bCs/>
        </w:rPr>
        <w:t>admitindo prorrogação neste prazo</w:t>
      </w:r>
      <w:r w:rsidR="006A7DBE" w:rsidRPr="00814E25">
        <w:rPr>
          <w:rFonts w:ascii="Tahoma" w:hAnsi="Tahoma" w:cs="Tahoma"/>
          <w:bCs/>
        </w:rPr>
        <w:t>, com anuência desta Administração Pública</w:t>
      </w:r>
      <w:r w:rsidRPr="00814E25">
        <w:rPr>
          <w:rFonts w:ascii="Tahoma" w:hAnsi="Tahoma" w:cs="Tahoma"/>
          <w:bCs/>
        </w:rPr>
        <w:t>.</w:t>
      </w:r>
      <w:r w:rsidR="00814E25">
        <w:rPr>
          <w:rFonts w:ascii="Tahoma" w:hAnsi="Tahoma" w:cs="Tahoma"/>
          <w:bCs/>
        </w:rPr>
        <w:t xml:space="preserve"> O prazo de execução deverá finalizar antes do início das festividades do </w:t>
      </w:r>
      <w:r w:rsidR="00AE5DBC">
        <w:rPr>
          <w:rFonts w:ascii="Tahoma" w:hAnsi="Tahoma" w:cs="Tahoma"/>
          <w:bCs/>
        </w:rPr>
        <w:t>Carnaval</w:t>
      </w:r>
      <w:r w:rsidR="00814E25">
        <w:rPr>
          <w:rFonts w:ascii="Tahoma" w:hAnsi="Tahoma" w:cs="Tahoma"/>
          <w:bCs/>
        </w:rPr>
        <w:t xml:space="preserve"> 2025 do município de Descalvado-SP.</w:t>
      </w:r>
    </w:p>
    <w:p w14:paraId="3E629199" w14:textId="77777777" w:rsidR="00293C1B" w:rsidRPr="00814E25" w:rsidRDefault="00293C1B" w:rsidP="00293C1B">
      <w:pPr>
        <w:spacing w:line="360" w:lineRule="auto"/>
        <w:ind w:firstLine="1134"/>
        <w:jc w:val="both"/>
        <w:rPr>
          <w:rFonts w:ascii="Tahoma" w:hAnsi="Tahoma" w:cs="Tahoma"/>
        </w:rPr>
      </w:pPr>
      <w:r w:rsidRPr="00814E25">
        <w:rPr>
          <w:rFonts w:ascii="Tahoma" w:hAnsi="Tahoma" w:cs="Tahoma"/>
        </w:rPr>
        <w:tab/>
        <w:t xml:space="preserve"> </w:t>
      </w:r>
      <w:r w:rsidRPr="00814E25">
        <w:rPr>
          <w:rFonts w:ascii="Tahoma" w:hAnsi="Tahoma" w:cs="Tahoma"/>
        </w:rPr>
        <w:tab/>
      </w:r>
    </w:p>
    <w:p w14:paraId="667875D8" w14:textId="77777777" w:rsidR="00293C1B" w:rsidRPr="00814E25" w:rsidRDefault="00293C1B" w:rsidP="00293C1B">
      <w:pPr>
        <w:spacing w:line="360" w:lineRule="auto"/>
        <w:jc w:val="both"/>
        <w:rPr>
          <w:rFonts w:ascii="Tahoma" w:hAnsi="Tahoma" w:cs="Tahoma"/>
          <w:b/>
          <w:i/>
        </w:rPr>
      </w:pPr>
      <w:r w:rsidRPr="00814E25">
        <w:rPr>
          <w:rFonts w:ascii="Tahoma" w:hAnsi="Tahoma" w:cs="Tahoma"/>
          <w:b/>
          <w:i/>
        </w:rPr>
        <w:t>CLÁUSULA TERCEIRA: DO VALOR</w:t>
      </w:r>
    </w:p>
    <w:p w14:paraId="364DC273"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Único - Os preços referem-se à execução dos serviços, objeto do presente Contrato, de que trata a Cláusula Primeira, e importam na quantia de </w:t>
      </w:r>
      <w:r w:rsidRPr="00814E25">
        <w:rPr>
          <w:rFonts w:ascii="Tahoma" w:hAnsi="Tahoma" w:cs="Tahoma"/>
          <w:b/>
          <w:i/>
        </w:rPr>
        <w:t>R$ 00.000,00 (Xxxxxxxxx)</w:t>
      </w:r>
      <w:r w:rsidRPr="00814E25">
        <w:rPr>
          <w:rFonts w:ascii="Tahoma" w:hAnsi="Tahoma" w:cs="Tahoma"/>
        </w:rPr>
        <w:t>, já inclusos todos os impostos, taxas e encargos diretos e indiretos que incidam ou vierem a incidir.</w:t>
      </w:r>
    </w:p>
    <w:tbl>
      <w:tblPr>
        <w:tblW w:w="93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851"/>
        <w:gridCol w:w="4536"/>
        <w:gridCol w:w="1134"/>
        <w:gridCol w:w="1090"/>
      </w:tblGrid>
      <w:tr w:rsidR="00293C1B" w:rsidRPr="00814E25" w14:paraId="43037A72" w14:textId="77777777" w:rsidTr="009952D1">
        <w:trPr>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14:paraId="60298D97" w14:textId="77777777" w:rsidR="00293C1B" w:rsidRPr="00814E25" w:rsidRDefault="00293C1B" w:rsidP="00293C1B">
            <w:pPr>
              <w:spacing w:line="276" w:lineRule="auto"/>
              <w:jc w:val="center"/>
              <w:rPr>
                <w:rFonts w:ascii="Tahoma" w:hAnsi="Tahoma" w:cs="Tahoma"/>
                <w:b/>
              </w:rPr>
            </w:pPr>
            <w:r w:rsidRPr="00814E25">
              <w:rPr>
                <w:rFonts w:ascii="Tahoma" w:hAnsi="Tahoma" w:cs="Tahoma"/>
                <w:b/>
              </w:rPr>
              <w:lastRenderedPageBreak/>
              <w:t>Item</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29D590" w14:textId="77777777" w:rsidR="00293C1B" w:rsidRPr="00814E25" w:rsidRDefault="00293C1B" w:rsidP="00293C1B">
            <w:pPr>
              <w:spacing w:line="276" w:lineRule="auto"/>
              <w:jc w:val="center"/>
              <w:rPr>
                <w:rFonts w:ascii="Tahoma" w:hAnsi="Tahoma" w:cs="Tahoma"/>
                <w:b/>
              </w:rPr>
            </w:pPr>
            <w:r w:rsidRPr="00814E25">
              <w:rPr>
                <w:rFonts w:ascii="Tahoma" w:hAnsi="Tahoma" w:cs="Tahoma"/>
                <w:b/>
              </w:rPr>
              <w:t>Quant.</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F2CAE2" w14:textId="77777777" w:rsidR="00293C1B" w:rsidRPr="00814E25" w:rsidRDefault="00293C1B" w:rsidP="00293C1B">
            <w:pPr>
              <w:spacing w:line="276" w:lineRule="auto"/>
              <w:jc w:val="center"/>
              <w:rPr>
                <w:rFonts w:ascii="Tahoma" w:hAnsi="Tahoma" w:cs="Tahoma"/>
                <w:b/>
              </w:rPr>
            </w:pPr>
            <w:r w:rsidRPr="00814E25">
              <w:rPr>
                <w:rFonts w:ascii="Tahoma" w:hAnsi="Tahoma" w:cs="Tahoma"/>
                <w:b/>
              </w:rPr>
              <w:t>Unid.</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D5E0437" w14:textId="77777777" w:rsidR="00293C1B" w:rsidRPr="00814E25" w:rsidRDefault="00293C1B" w:rsidP="00293C1B">
            <w:pPr>
              <w:spacing w:line="276" w:lineRule="auto"/>
              <w:jc w:val="center"/>
              <w:rPr>
                <w:rFonts w:ascii="Tahoma" w:hAnsi="Tahoma" w:cs="Tahoma"/>
                <w:b/>
              </w:rPr>
            </w:pPr>
            <w:r w:rsidRPr="00814E25">
              <w:rPr>
                <w:rFonts w:ascii="Tahoma" w:hAnsi="Tahoma" w:cs="Tahoma"/>
                <w:b/>
                <w:bCs/>
              </w:rPr>
              <w:t>Descrição dos serviços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D469BA" w14:textId="77777777" w:rsidR="00293C1B" w:rsidRPr="00814E25" w:rsidRDefault="00293C1B" w:rsidP="00293C1B">
            <w:pPr>
              <w:spacing w:line="276" w:lineRule="auto"/>
              <w:jc w:val="center"/>
              <w:rPr>
                <w:rFonts w:ascii="Tahoma" w:hAnsi="Tahoma" w:cs="Tahoma"/>
                <w:b/>
              </w:rPr>
            </w:pPr>
            <w:r w:rsidRPr="00814E25">
              <w:rPr>
                <w:rFonts w:ascii="Tahoma" w:hAnsi="Tahoma" w:cs="Tahoma"/>
                <w:b/>
              </w:rPr>
              <w:t>Valor Unitário (R$)</w:t>
            </w:r>
          </w:p>
        </w:tc>
        <w:tc>
          <w:tcPr>
            <w:tcW w:w="1090" w:type="dxa"/>
            <w:tcBorders>
              <w:top w:val="single" w:sz="4" w:space="0" w:color="auto"/>
              <w:left w:val="single" w:sz="4" w:space="0" w:color="auto"/>
              <w:bottom w:val="single" w:sz="4" w:space="0" w:color="auto"/>
              <w:right w:val="single" w:sz="4" w:space="0" w:color="auto"/>
            </w:tcBorders>
            <w:vAlign w:val="center"/>
            <w:hideMark/>
          </w:tcPr>
          <w:p w14:paraId="01E8E3CF" w14:textId="77777777" w:rsidR="00293C1B" w:rsidRPr="00814E25" w:rsidRDefault="00293C1B" w:rsidP="00293C1B">
            <w:pPr>
              <w:spacing w:line="276" w:lineRule="auto"/>
              <w:jc w:val="center"/>
              <w:rPr>
                <w:rFonts w:ascii="Tahoma" w:hAnsi="Tahoma" w:cs="Tahoma"/>
                <w:b/>
              </w:rPr>
            </w:pPr>
            <w:r w:rsidRPr="00814E25">
              <w:rPr>
                <w:rFonts w:ascii="Tahoma" w:hAnsi="Tahoma" w:cs="Tahoma"/>
                <w:b/>
              </w:rPr>
              <w:t xml:space="preserve">Valor Total </w:t>
            </w:r>
          </w:p>
          <w:p w14:paraId="5E782A81" w14:textId="77777777" w:rsidR="00293C1B" w:rsidRPr="00814E25" w:rsidRDefault="00293C1B" w:rsidP="00293C1B">
            <w:pPr>
              <w:spacing w:line="276" w:lineRule="auto"/>
              <w:jc w:val="center"/>
              <w:rPr>
                <w:rFonts w:ascii="Tahoma" w:hAnsi="Tahoma" w:cs="Tahoma"/>
                <w:b/>
              </w:rPr>
            </w:pPr>
            <w:r w:rsidRPr="00814E25">
              <w:rPr>
                <w:rFonts w:ascii="Tahoma" w:hAnsi="Tahoma" w:cs="Tahoma"/>
                <w:b/>
              </w:rPr>
              <w:t>(R$)</w:t>
            </w:r>
          </w:p>
        </w:tc>
      </w:tr>
      <w:tr w:rsidR="00293C1B" w:rsidRPr="00814E25" w14:paraId="5C19E654" w14:textId="77777777" w:rsidTr="009952D1">
        <w:trPr>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14:paraId="777D4140" w14:textId="48A98BD0" w:rsidR="00293C1B" w:rsidRPr="00814E25" w:rsidRDefault="007F20F1" w:rsidP="00293C1B">
            <w:pPr>
              <w:spacing w:line="276" w:lineRule="auto"/>
              <w:jc w:val="center"/>
              <w:rPr>
                <w:rFonts w:ascii="Tahoma" w:hAnsi="Tahoma" w:cs="Tahoma"/>
              </w:rPr>
            </w:pPr>
            <w:r w:rsidRPr="00814E25">
              <w:rPr>
                <w:rFonts w:ascii="Tahoma" w:hAnsi="Tahoma" w:cs="Tahoma"/>
              </w:rPr>
              <w:t>01</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3D2C4A" w14:textId="0B5FEBAE" w:rsidR="00293C1B" w:rsidRPr="00814E25" w:rsidRDefault="007F20F1" w:rsidP="00293C1B">
            <w:pPr>
              <w:spacing w:line="276" w:lineRule="auto"/>
              <w:jc w:val="center"/>
              <w:rPr>
                <w:rFonts w:ascii="Tahoma" w:hAnsi="Tahoma" w:cs="Tahoma"/>
              </w:rPr>
            </w:pPr>
            <w:r w:rsidRPr="00814E25">
              <w:rPr>
                <w:rFonts w:ascii="Tahoma" w:hAnsi="Tahoma" w:cs="Tahoma"/>
              </w:rPr>
              <w:t>01</w:t>
            </w:r>
          </w:p>
        </w:tc>
        <w:tc>
          <w:tcPr>
            <w:tcW w:w="851" w:type="dxa"/>
            <w:tcBorders>
              <w:top w:val="single" w:sz="4" w:space="0" w:color="auto"/>
              <w:left w:val="single" w:sz="4" w:space="0" w:color="auto"/>
              <w:bottom w:val="single" w:sz="4" w:space="0" w:color="auto"/>
              <w:right w:val="single" w:sz="4" w:space="0" w:color="auto"/>
            </w:tcBorders>
            <w:vAlign w:val="center"/>
            <w:hideMark/>
          </w:tcPr>
          <w:p w14:paraId="14D8C610" w14:textId="5548FCF7" w:rsidR="00293C1B" w:rsidRPr="00814E25" w:rsidRDefault="007F20F1" w:rsidP="00293C1B">
            <w:pPr>
              <w:spacing w:line="276" w:lineRule="auto"/>
              <w:jc w:val="center"/>
              <w:rPr>
                <w:rFonts w:ascii="Tahoma" w:hAnsi="Tahoma" w:cs="Tahoma"/>
              </w:rPr>
            </w:pPr>
            <w:r w:rsidRPr="00814E25">
              <w:rPr>
                <w:rFonts w:ascii="Tahoma" w:hAnsi="Tahoma" w:cs="Tahoma"/>
              </w:rPr>
              <w:t>serv</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B33099C" w14:textId="1B7116C4" w:rsidR="00293C1B" w:rsidRPr="00814E25" w:rsidRDefault="007F20F1" w:rsidP="00293C1B">
            <w:pPr>
              <w:spacing w:line="276" w:lineRule="auto"/>
              <w:jc w:val="center"/>
              <w:rPr>
                <w:rFonts w:ascii="Tahoma" w:hAnsi="Tahoma" w:cs="Tahoma"/>
              </w:rPr>
            </w:pPr>
            <w:r w:rsidRPr="00814E25">
              <w:rPr>
                <w:rFonts w:ascii="Tahoma" w:hAnsi="Tahoma" w:cs="Tahoma"/>
              </w:rPr>
              <w:t xml:space="preserve">Contratação de empresa para decoração das festividades de </w:t>
            </w:r>
            <w:r w:rsidR="00AE5DBC">
              <w:rPr>
                <w:rFonts w:ascii="Tahoma" w:hAnsi="Tahoma" w:cs="Tahoma"/>
              </w:rPr>
              <w:t>Carnaval</w:t>
            </w:r>
            <w:r w:rsidRPr="00814E25">
              <w:rPr>
                <w:rFonts w:ascii="Tahoma" w:hAnsi="Tahoma" w:cs="Tahoma"/>
              </w:rPr>
              <w:t xml:space="preserve"> 2025, atendendo as necessidades da Prefeitura do Município de Descalvado-SP.</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0048F8B" w14:textId="77777777" w:rsidR="00293C1B" w:rsidRPr="00814E25" w:rsidRDefault="00293C1B" w:rsidP="00293C1B">
            <w:pPr>
              <w:spacing w:line="276" w:lineRule="auto"/>
              <w:jc w:val="center"/>
              <w:rPr>
                <w:rFonts w:ascii="Tahoma" w:hAnsi="Tahoma" w:cs="Tahoma"/>
              </w:rPr>
            </w:pPr>
            <w:proofErr w:type="gramStart"/>
            <w:r w:rsidRPr="00814E25">
              <w:rPr>
                <w:rFonts w:ascii="Tahoma" w:hAnsi="Tahoma" w:cs="Tahoma"/>
              </w:rPr>
              <w:t>X.xxx,xx</w:t>
            </w:r>
            <w:proofErr w:type="gramEnd"/>
          </w:p>
        </w:tc>
        <w:tc>
          <w:tcPr>
            <w:tcW w:w="1090" w:type="dxa"/>
            <w:tcBorders>
              <w:top w:val="single" w:sz="4" w:space="0" w:color="auto"/>
              <w:left w:val="single" w:sz="4" w:space="0" w:color="auto"/>
              <w:bottom w:val="single" w:sz="4" w:space="0" w:color="auto"/>
              <w:right w:val="single" w:sz="4" w:space="0" w:color="auto"/>
            </w:tcBorders>
            <w:vAlign w:val="center"/>
            <w:hideMark/>
          </w:tcPr>
          <w:p w14:paraId="5A03BA96" w14:textId="77777777" w:rsidR="00293C1B" w:rsidRPr="00814E25" w:rsidRDefault="00293C1B" w:rsidP="00293C1B">
            <w:pPr>
              <w:spacing w:line="276" w:lineRule="auto"/>
              <w:jc w:val="center"/>
              <w:rPr>
                <w:rFonts w:ascii="Tahoma" w:hAnsi="Tahoma" w:cs="Tahoma"/>
              </w:rPr>
            </w:pPr>
            <w:proofErr w:type="gramStart"/>
            <w:r w:rsidRPr="00814E25">
              <w:rPr>
                <w:rFonts w:ascii="Tahoma" w:hAnsi="Tahoma" w:cs="Tahoma"/>
              </w:rPr>
              <w:t>X.xxx,xx</w:t>
            </w:r>
            <w:proofErr w:type="gramEnd"/>
          </w:p>
        </w:tc>
      </w:tr>
    </w:tbl>
    <w:p w14:paraId="133957E2" w14:textId="77777777" w:rsidR="00293C1B" w:rsidRPr="00814E25" w:rsidRDefault="00293C1B" w:rsidP="00293C1B">
      <w:pPr>
        <w:spacing w:line="360" w:lineRule="auto"/>
        <w:ind w:firstLine="1134"/>
        <w:jc w:val="both"/>
        <w:rPr>
          <w:rFonts w:ascii="Tahoma" w:hAnsi="Tahoma" w:cs="Tahoma"/>
        </w:rPr>
      </w:pPr>
    </w:p>
    <w:p w14:paraId="19ED442F" w14:textId="77777777" w:rsidR="00293C1B" w:rsidRPr="00814E25" w:rsidRDefault="00293C1B" w:rsidP="00293C1B">
      <w:pPr>
        <w:spacing w:line="360" w:lineRule="auto"/>
        <w:jc w:val="both"/>
        <w:rPr>
          <w:rFonts w:ascii="Tahoma" w:hAnsi="Tahoma" w:cs="Tahoma"/>
          <w:b/>
        </w:rPr>
      </w:pPr>
      <w:r w:rsidRPr="00814E25">
        <w:rPr>
          <w:rFonts w:ascii="Tahoma" w:hAnsi="Tahoma" w:cs="Tahoma"/>
          <w:b/>
          <w:i/>
        </w:rPr>
        <w:t>CLÁUSULA QUARTA: DOS PAGAMENTOS</w:t>
      </w:r>
    </w:p>
    <w:p w14:paraId="3E5D72B3" w14:textId="110DB49F"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Primeiro - </w:t>
      </w:r>
      <w:r w:rsidR="00605C17" w:rsidRPr="00814E25">
        <w:rPr>
          <w:rFonts w:ascii="Tahoma" w:hAnsi="Tahoma" w:cs="Tahoma"/>
          <w:bCs/>
          <w:iCs/>
        </w:rPr>
        <w:t>Os pagamentos serão efetuados em até 1</w:t>
      </w:r>
      <w:r w:rsidR="007F20F1" w:rsidRPr="00814E25">
        <w:rPr>
          <w:rFonts w:ascii="Tahoma" w:hAnsi="Tahoma" w:cs="Tahoma"/>
          <w:bCs/>
          <w:iCs/>
        </w:rPr>
        <w:t>5</w:t>
      </w:r>
      <w:r w:rsidR="00605C17" w:rsidRPr="00814E25">
        <w:rPr>
          <w:rFonts w:ascii="Tahoma" w:hAnsi="Tahoma" w:cs="Tahoma"/>
          <w:bCs/>
          <w:iCs/>
        </w:rPr>
        <w:t xml:space="preserve"> (</w:t>
      </w:r>
      <w:r w:rsidR="007F20F1" w:rsidRPr="00814E25">
        <w:rPr>
          <w:rFonts w:ascii="Tahoma" w:hAnsi="Tahoma" w:cs="Tahoma"/>
          <w:bCs/>
          <w:iCs/>
        </w:rPr>
        <w:t>quinze</w:t>
      </w:r>
      <w:r w:rsidR="00605C17" w:rsidRPr="00814E25">
        <w:rPr>
          <w:rFonts w:ascii="Tahoma" w:hAnsi="Tahoma" w:cs="Tahoma"/>
          <w:bCs/>
          <w:iCs/>
        </w:rPr>
        <w:t xml:space="preserve">) dias após o recebimento dos serviços, após a apresentação da NOTA FISCAL e a aprovação da </w:t>
      </w:r>
      <w:r w:rsidR="00605C17" w:rsidRPr="00814E25">
        <w:rPr>
          <w:rFonts w:ascii="Tahoma" w:hAnsi="Tahoma" w:cs="Tahoma"/>
          <w:b/>
          <w:i/>
        </w:rPr>
        <w:t xml:space="preserve">Secretaria </w:t>
      </w:r>
      <w:r w:rsidR="007F20F1" w:rsidRPr="00814E25">
        <w:rPr>
          <w:rFonts w:ascii="Tahoma" w:hAnsi="Tahoma" w:cs="Tahoma"/>
          <w:b/>
          <w:i/>
        </w:rPr>
        <w:t>Esportes, Lazer e Turismo</w:t>
      </w:r>
      <w:r w:rsidRPr="00814E25">
        <w:rPr>
          <w:rFonts w:ascii="Tahoma" w:hAnsi="Tahoma" w:cs="Tahoma"/>
        </w:rPr>
        <w:t>.</w:t>
      </w:r>
    </w:p>
    <w:p w14:paraId="22061CA3"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Parágrafo Segundo - Os pagamentos estão condicionados ao cumprimento do estabelecido na Proposta apresentada de acordo com o Instrumento Convocatório.</w:t>
      </w:r>
    </w:p>
    <w:p w14:paraId="5F856A5C" w14:textId="6E1591D3" w:rsidR="00293C1B" w:rsidRPr="00814E25" w:rsidRDefault="00293C1B" w:rsidP="00293C1B">
      <w:pPr>
        <w:spacing w:line="360" w:lineRule="auto"/>
        <w:ind w:firstLine="709"/>
        <w:jc w:val="both"/>
        <w:rPr>
          <w:rFonts w:ascii="Tahoma" w:hAnsi="Tahoma" w:cs="Tahoma"/>
        </w:rPr>
      </w:pPr>
      <w:r w:rsidRPr="00814E25">
        <w:rPr>
          <w:rFonts w:ascii="Tahoma" w:hAnsi="Tahoma" w:cs="Tahoma"/>
        </w:rPr>
        <w:t>Parágrafo Terceiro - Haverá Retenção de Imposto de Renda na Fonte nos casos previstos na Instrução Normativa RFB nº 2145/23 e a Contratada fica obrigada a destacar na emissão da Nota Fiscal (NF) o valor desta retenção.</w:t>
      </w:r>
      <w:r w:rsidR="00BD59D0" w:rsidRPr="00814E25">
        <w:rPr>
          <w:rFonts w:ascii="Tahoma" w:hAnsi="Tahoma" w:cs="Tahoma"/>
        </w:rPr>
        <w:t xml:space="preserve"> Enquanto a contratada for optante pelo SIMPLES, não haverá a respectiva retenção, conforme legislação vigente.</w:t>
      </w:r>
    </w:p>
    <w:p w14:paraId="1C4E40C3"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Parágrafo Quarto - Os pagamentos estão, ainda, condicionados, ao cumprimento da INSTRUÇÃO NORMATIVA RFB N° 971, DE 13 DE NOVEMBRO DE 2009, ou outra que vier substituí-la e se for aplicada à Contratação, obrigando O(A) CONTRATADO(A) a consignar na Nota Fiscal Eletrônica de Serviços, Fatura ou Recibo, de forma discriminada a “RETENÇÃO PARA A SEGURIDADE SOCIAL”, de 11% (onze por cento) do valor dos Serviços, com as Deduções (valores retidos e recolhidos, relativos aos serviços subcontratados), se houverem, indicando, assim, o valor a ser efetivamente retido pela CONTRATANTE e, ainda, com a devida aprovação da Secretaria de Finanças do Município.</w:t>
      </w:r>
    </w:p>
    <w:p w14:paraId="01173D8E"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Parágrafo Quinto - Não serão concedidas antecipações no pagamento dos créditos relativos a este certame, ainda que a requerimento do Fornecedor vencedor.</w:t>
      </w:r>
    </w:p>
    <w:p w14:paraId="73A1135A" w14:textId="77777777" w:rsidR="00293C1B" w:rsidRPr="00814E25" w:rsidRDefault="00293C1B" w:rsidP="00293C1B">
      <w:pPr>
        <w:spacing w:line="360" w:lineRule="auto"/>
        <w:ind w:firstLine="1134"/>
        <w:jc w:val="both"/>
        <w:rPr>
          <w:rFonts w:ascii="Tahoma" w:hAnsi="Tahoma" w:cs="Tahoma"/>
          <w:b/>
          <w:i/>
        </w:rPr>
      </w:pPr>
    </w:p>
    <w:p w14:paraId="05704854" w14:textId="77777777" w:rsidR="00293C1B" w:rsidRPr="00814E25" w:rsidRDefault="00293C1B" w:rsidP="00293C1B">
      <w:pPr>
        <w:spacing w:line="360" w:lineRule="auto"/>
        <w:jc w:val="both"/>
        <w:rPr>
          <w:rFonts w:ascii="Tahoma" w:hAnsi="Tahoma" w:cs="Tahoma"/>
        </w:rPr>
      </w:pPr>
      <w:r w:rsidRPr="00814E25">
        <w:rPr>
          <w:rFonts w:ascii="Tahoma" w:hAnsi="Tahoma" w:cs="Tahoma"/>
          <w:b/>
          <w:i/>
        </w:rPr>
        <w:t>CLÁUSULA QUINTA: DOS RECURSOS ORÇAMENTÁRIOS</w:t>
      </w:r>
    </w:p>
    <w:p w14:paraId="77D21579" w14:textId="77777777" w:rsidR="00890904" w:rsidRPr="00814E25" w:rsidRDefault="00293C1B" w:rsidP="00890904">
      <w:pPr>
        <w:spacing w:line="360" w:lineRule="auto"/>
        <w:ind w:firstLine="708"/>
        <w:jc w:val="both"/>
        <w:rPr>
          <w:rFonts w:ascii="Tahoma" w:hAnsi="Tahoma" w:cs="Tahoma"/>
        </w:rPr>
      </w:pPr>
      <w:r w:rsidRPr="00814E25">
        <w:rPr>
          <w:rFonts w:ascii="Tahoma" w:hAnsi="Tahoma" w:cs="Tahoma"/>
        </w:rPr>
        <w:t xml:space="preserve">Parágrafo Único - </w:t>
      </w:r>
      <w:r w:rsidRPr="00814E25">
        <w:rPr>
          <w:rFonts w:ascii="Tahoma" w:hAnsi="Tahoma" w:cs="Tahoma"/>
          <w:color w:val="000000"/>
        </w:rPr>
        <w:t xml:space="preserve">As despesas decorrentes do cumprimento deste certame serão empenhadas no exercício de 2.024, do Orçamento Geral do Município, através </w:t>
      </w:r>
      <w:r w:rsidR="00890904" w:rsidRPr="00814E25">
        <w:rPr>
          <w:rFonts w:ascii="Tahoma" w:hAnsi="Tahoma" w:cs="Tahoma"/>
          <w:color w:val="000000"/>
        </w:rPr>
        <w:t>da Categoria Econômica nº 3.3.90.39.00 (Outros Serviços de Terceiros – Pessoa Jurídica), da seguinte Unidade</w:t>
      </w:r>
      <w:r w:rsidR="00890904" w:rsidRPr="00814E25">
        <w:rPr>
          <w:rFonts w:ascii="Tahoma" w:hAnsi="Tahoma" w:cs="Tahoma"/>
        </w:rPr>
        <w:t xml:space="preserve">: </w:t>
      </w:r>
    </w:p>
    <w:p w14:paraId="518ECB7A" w14:textId="77777777" w:rsidR="00890904" w:rsidRPr="00814E25" w:rsidRDefault="00890904" w:rsidP="00890904">
      <w:pPr>
        <w:numPr>
          <w:ilvl w:val="0"/>
          <w:numId w:val="29"/>
        </w:numPr>
        <w:spacing w:line="360" w:lineRule="auto"/>
        <w:ind w:left="284" w:hanging="284"/>
        <w:jc w:val="both"/>
        <w:rPr>
          <w:rFonts w:ascii="Tahoma" w:hAnsi="Tahoma" w:cs="Tahoma"/>
        </w:rPr>
      </w:pPr>
      <w:r w:rsidRPr="00814E25">
        <w:rPr>
          <w:rFonts w:ascii="Tahoma" w:hAnsi="Tahoma" w:cs="Tahoma"/>
          <w:b/>
          <w:i/>
          <w:iCs/>
        </w:rPr>
        <w:t>Secretaria de Esportes, Lazer e Turismo</w:t>
      </w:r>
      <w:r w:rsidRPr="00814E25">
        <w:rPr>
          <w:rFonts w:ascii="Tahoma" w:hAnsi="Tahoma" w:cs="Tahoma"/>
          <w:b/>
        </w:rPr>
        <w:t xml:space="preserve">, </w:t>
      </w:r>
      <w:r w:rsidRPr="00814E25">
        <w:rPr>
          <w:rFonts w:ascii="Tahoma" w:hAnsi="Tahoma" w:cs="Tahoma"/>
        </w:rPr>
        <w:t>Funcionais Programáticas nº: 13.39202242.050. Podendo ser utilizadas outras fontes de recursos.</w:t>
      </w:r>
    </w:p>
    <w:p w14:paraId="64EBB186" w14:textId="6E20DF5C" w:rsidR="00293C1B" w:rsidRPr="00814E25" w:rsidRDefault="00293C1B" w:rsidP="00890904">
      <w:pPr>
        <w:spacing w:line="360" w:lineRule="auto"/>
        <w:ind w:firstLine="708"/>
        <w:jc w:val="both"/>
        <w:rPr>
          <w:rFonts w:ascii="Tahoma" w:hAnsi="Tahoma" w:cs="Tahoma"/>
          <w:b/>
          <w:i/>
        </w:rPr>
      </w:pPr>
    </w:p>
    <w:p w14:paraId="07DDADD8" w14:textId="77777777" w:rsidR="00890904" w:rsidRPr="00814E25" w:rsidRDefault="00890904" w:rsidP="00890904">
      <w:pPr>
        <w:spacing w:line="360" w:lineRule="auto"/>
        <w:ind w:firstLine="708"/>
        <w:jc w:val="both"/>
        <w:rPr>
          <w:rFonts w:ascii="Tahoma" w:hAnsi="Tahoma" w:cs="Tahoma"/>
          <w:b/>
          <w:i/>
        </w:rPr>
      </w:pPr>
    </w:p>
    <w:p w14:paraId="3B9373CC" w14:textId="77777777" w:rsidR="00890904" w:rsidRPr="00814E25" w:rsidRDefault="00890904" w:rsidP="00890904">
      <w:pPr>
        <w:spacing w:line="360" w:lineRule="auto"/>
        <w:ind w:firstLine="708"/>
        <w:jc w:val="both"/>
        <w:rPr>
          <w:rFonts w:ascii="Tahoma" w:hAnsi="Tahoma" w:cs="Tahoma"/>
          <w:b/>
          <w:i/>
        </w:rPr>
      </w:pPr>
    </w:p>
    <w:p w14:paraId="41065F1C" w14:textId="77777777" w:rsidR="00293C1B" w:rsidRPr="00814E25" w:rsidRDefault="00293C1B" w:rsidP="00293C1B">
      <w:pPr>
        <w:spacing w:line="360" w:lineRule="auto"/>
        <w:jc w:val="both"/>
        <w:rPr>
          <w:rFonts w:ascii="Tahoma" w:hAnsi="Tahoma" w:cs="Tahoma"/>
        </w:rPr>
      </w:pPr>
      <w:bookmarkStart w:id="6" w:name="_Hlk131509247"/>
      <w:r w:rsidRPr="00814E25">
        <w:rPr>
          <w:rFonts w:ascii="Tahoma" w:hAnsi="Tahoma" w:cs="Tahoma"/>
          <w:b/>
          <w:i/>
        </w:rPr>
        <w:lastRenderedPageBreak/>
        <w:t xml:space="preserve">CLÁUSULA SEXTA: </w:t>
      </w:r>
      <w:bookmarkEnd w:id="6"/>
      <w:r w:rsidRPr="00814E25">
        <w:rPr>
          <w:rFonts w:ascii="Tahoma" w:hAnsi="Tahoma" w:cs="Tahoma"/>
          <w:b/>
          <w:i/>
        </w:rPr>
        <w:t>DAS OBRIGAÇÕES DA CONTRATANTE</w:t>
      </w:r>
    </w:p>
    <w:p w14:paraId="2C7B918F"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Primeiro - A CONTRATANTE fornecerá à CONTRATADA, a critério desta, e dentro dos prazos que se fizerem necessários, todos os dados e demais informações pertinentes à prestação dos serviços a serem executados. </w:t>
      </w:r>
    </w:p>
    <w:p w14:paraId="1B8BF35E"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Segundo - A CONTRATANTE não assumirá responsabilidade pelo pagamento de tributos e encargos que competirem à CONTRATADA, tais como, previdenciários, trabalhistas e outros pertinentes à Seguridade Social. </w:t>
      </w:r>
    </w:p>
    <w:p w14:paraId="63041D83"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Parágrafo Terceiro - A CONTRATANTE manterá fixa uma equipe de acompanhamento que exercerá a mais ampla Fiscalização, equipe essa que passará a ser denominada de FISCALIZAÇÃO.</w:t>
      </w:r>
    </w:p>
    <w:p w14:paraId="2FED058E" w14:textId="77777777" w:rsidR="00293C1B" w:rsidRPr="00814E25" w:rsidRDefault="00293C1B" w:rsidP="00293C1B">
      <w:pPr>
        <w:spacing w:line="360" w:lineRule="auto"/>
        <w:ind w:firstLine="709"/>
        <w:jc w:val="both"/>
        <w:rPr>
          <w:rFonts w:ascii="Tahoma" w:hAnsi="Tahoma" w:cs="Tahoma"/>
        </w:rPr>
      </w:pPr>
      <w:bookmarkStart w:id="7" w:name="_Hlk145424785"/>
      <w:r w:rsidRPr="00814E25">
        <w:rPr>
          <w:rFonts w:ascii="Tahoma" w:hAnsi="Tahoma" w:cs="Tahoma"/>
        </w:rPr>
        <w:t xml:space="preserve">Parágrafo Quarto - </w:t>
      </w:r>
      <w:bookmarkEnd w:id="7"/>
      <w:r w:rsidRPr="00814E25">
        <w:rPr>
          <w:rFonts w:ascii="Tahoma" w:hAnsi="Tahoma" w:cs="Tahoma"/>
        </w:rPr>
        <w:t>A CONTRATANTE deverá, através da FISCALIZAÇÃO, proceder à avaliação dos serviços executados, para efeito de pagamentos.</w:t>
      </w:r>
    </w:p>
    <w:p w14:paraId="32FADFB2" w14:textId="0782EA9C"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Quinto - A FISCALIZAÇÃO será exercida pela </w:t>
      </w:r>
      <w:r w:rsidR="00605C17" w:rsidRPr="00814E25">
        <w:rPr>
          <w:rFonts w:ascii="Tahoma" w:hAnsi="Tahoma" w:cs="Tahoma"/>
          <w:b/>
          <w:i/>
          <w:iCs/>
        </w:rPr>
        <w:t xml:space="preserve">Secretaria </w:t>
      </w:r>
      <w:r w:rsidR="00890904" w:rsidRPr="00814E25">
        <w:rPr>
          <w:rFonts w:ascii="Tahoma" w:hAnsi="Tahoma" w:cs="Tahoma"/>
          <w:b/>
          <w:i/>
          <w:iCs/>
        </w:rPr>
        <w:t>Esportes, Lazer e Turismo</w:t>
      </w:r>
      <w:r w:rsidRPr="00814E25">
        <w:rPr>
          <w:rFonts w:ascii="Tahoma" w:hAnsi="Tahoma" w:cs="Tahoma"/>
        </w:rPr>
        <w:t xml:space="preserve">.  </w:t>
      </w:r>
    </w:p>
    <w:p w14:paraId="5D647199" w14:textId="77777777" w:rsidR="00293C1B" w:rsidRPr="00814E25" w:rsidRDefault="00293C1B" w:rsidP="00293C1B">
      <w:pPr>
        <w:spacing w:line="360" w:lineRule="auto"/>
        <w:ind w:firstLine="1134"/>
        <w:jc w:val="both"/>
        <w:rPr>
          <w:rFonts w:ascii="Tahoma" w:hAnsi="Tahoma" w:cs="Tahoma"/>
        </w:rPr>
      </w:pPr>
    </w:p>
    <w:p w14:paraId="7166F4CA" w14:textId="77777777" w:rsidR="00293C1B" w:rsidRPr="00814E25" w:rsidRDefault="00293C1B" w:rsidP="00293C1B">
      <w:pPr>
        <w:spacing w:line="360" w:lineRule="auto"/>
        <w:jc w:val="both"/>
        <w:rPr>
          <w:rFonts w:ascii="Tahoma" w:hAnsi="Tahoma" w:cs="Tahoma"/>
        </w:rPr>
      </w:pPr>
      <w:r w:rsidRPr="00814E25">
        <w:rPr>
          <w:rFonts w:ascii="Tahoma" w:hAnsi="Tahoma" w:cs="Tahoma"/>
          <w:b/>
          <w:i/>
        </w:rPr>
        <w:t>CLÁUSULA SÉTIMA: DAS OBRIGAÇÕES DA CONTRATADA</w:t>
      </w:r>
    </w:p>
    <w:p w14:paraId="15C9CD0A" w14:textId="77777777" w:rsidR="00293C1B" w:rsidRPr="00814E25" w:rsidRDefault="00293C1B" w:rsidP="00293C1B">
      <w:pPr>
        <w:tabs>
          <w:tab w:val="left" w:pos="7365"/>
        </w:tabs>
        <w:spacing w:line="360" w:lineRule="auto"/>
        <w:ind w:firstLine="709"/>
        <w:jc w:val="both"/>
        <w:rPr>
          <w:rFonts w:ascii="Tahoma" w:hAnsi="Tahoma" w:cs="Tahoma"/>
        </w:rPr>
      </w:pPr>
      <w:r w:rsidRPr="00814E25">
        <w:rPr>
          <w:rFonts w:ascii="Tahoma" w:hAnsi="Tahoma" w:cs="Tahoma"/>
        </w:rPr>
        <w:t>Parágrafo Primeiro - A CONTRATADA deverá recrutar e manter o pessoal, que se torne necessário para a execução dos serviços, correndo por sua conta todos os ônus, encargos, obrigações e responsabilidades, de ordem trabalhista, previdenciária, civil, penal, fiscal e comercial, resultantes da execução do Contrato, isentando a CONTRATANTE de quaisquer responsabilidades.</w:t>
      </w:r>
    </w:p>
    <w:p w14:paraId="79CBC295" w14:textId="6D61D469" w:rsidR="00293C1B" w:rsidRPr="00814E25" w:rsidRDefault="00293C1B" w:rsidP="00293C1B">
      <w:pPr>
        <w:tabs>
          <w:tab w:val="left" w:pos="7365"/>
        </w:tabs>
        <w:spacing w:line="360" w:lineRule="auto"/>
        <w:ind w:firstLine="709"/>
        <w:jc w:val="both"/>
        <w:rPr>
          <w:rFonts w:ascii="Tahoma" w:hAnsi="Tahoma" w:cs="Tahoma"/>
        </w:rPr>
      </w:pPr>
      <w:r w:rsidRPr="00814E25">
        <w:rPr>
          <w:rFonts w:ascii="Tahoma" w:hAnsi="Tahoma" w:cs="Tahoma"/>
        </w:rPr>
        <w:t>Parágrafo Segundo - A CONTRATADA, tomar todas as providências, por mais especiais que sejam, que permitam dar início e executar com regularidade todos os serviços aqui contratados.</w:t>
      </w:r>
    </w:p>
    <w:p w14:paraId="18F4D90C"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Parágrafo Terceiro - A CONTRATADA reconhece que é a única e exclusiva responsável por danos e prejuízos que causar à CONTRATANTE, pessoas ou bens de terceiros em decorrência da execução dos serviços, correndo às suas expensas, sem quaisquer ônus para a Administração Municipal, o ressarcimento ou indenização que tais danos ou prejuízos possam causar.</w:t>
      </w:r>
    </w:p>
    <w:p w14:paraId="04377236" w14:textId="1BDD84C3"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Quarto - </w:t>
      </w:r>
      <w:r w:rsidR="000A1B6C" w:rsidRPr="00814E25">
        <w:rPr>
          <w:rFonts w:ascii="Tahoma" w:hAnsi="Tahoma" w:cs="Tahoma"/>
        </w:rPr>
        <w:t xml:space="preserve">A CONTRATADA deverá manter as visitas conforme determinação do cronograma elaborado pela </w:t>
      </w:r>
      <w:r w:rsidR="00BD656D" w:rsidRPr="00814E25">
        <w:rPr>
          <w:rFonts w:ascii="Tahoma" w:hAnsi="Tahoma" w:cs="Tahoma"/>
        </w:rPr>
        <w:t>Secretaria de esportes, lazer e turismo</w:t>
      </w:r>
      <w:r w:rsidR="000A1B6C" w:rsidRPr="00814E25">
        <w:rPr>
          <w:rFonts w:ascii="Tahoma" w:hAnsi="Tahoma" w:cs="Tahoma"/>
        </w:rPr>
        <w:t>, conforme necessidade</w:t>
      </w:r>
      <w:r w:rsidR="006A7DBE" w:rsidRPr="00814E25">
        <w:rPr>
          <w:rFonts w:ascii="Tahoma" w:hAnsi="Tahoma" w:cs="Tahoma"/>
        </w:rPr>
        <w:t>, s</w:t>
      </w:r>
      <w:r w:rsidR="000A1B6C" w:rsidRPr="00814E25">
        <w:rPr>
          <w:rFonts w:ascii="Tahoma" w:hAnsi="Tahoma" w:cs="Tahoma"/>
        </w:rPr>
        <w:t>empre que for acionada terá o prazo máximo de 0</w:t>
      </w:r>
      <w:r w:rsidR="006A7DBE" w:rsidRPr="00814E25">
        <w:rPr>
          <w:rFonts w:ascii="Tahoma" w:hAnsi="Tahoma" w:cs="Tahoma"/>
        </w:rPr>
        <w:t>1</w:t>
      </w:r>
      <w:r w:rsidR="000A1B6C" w:rsidRPr="00814E25">
        <w:rPr>
          <w:rFonts w:ascii="Tahoma" w:hAnsi="Tahoma" w:cs="Tahoma"/>
        </w:rPr>
        <w:t xml:space="preserve"> (</w:t>
      </w:r>
      <w:r w:rsidR="006A7DBE" w:rsidRPr="00814E25">
        <w:rPr>
          <w:rFonts w:ascii="Tahoma" w:hAnsi="Tahoma" w:cs="Tahoma"/>
        </w:rPr>
        <w:t>um</w:t>
      </w:r>
      <w:r w:rsidR="000A1B6C" w:rsidRPr="00814E25">
        <w:rPr>
          <w:rFonts w:ascii="Tahoma" w:hAnsi="Tahoma" w:cs="Tahoma"/>
        </w:rPr>
        <w:t>) dia para iniciar o serviço.</w:t>
      </w:r>
    </w:p>
    <w:p w14:paraId="7E9AF586" w14:textId="7EE9D952" w:rsidR="000F4592"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Quinto - </w:t>
      </w:r>
      <w:r w:rsidR="000A1B6C" w:rsidRPr="00814E25">
        <w:rPr>
          <w:rFonts w:ascii="Tahoma" w:hAnsi="Tahoma" w:cs="Tahoma"/>
        </w:rPr>
        <w:t>Todos os equipamentos</w:t>
      </w:r>
      <w:r w:rsidR="000E2D67" w:rsidRPr="00814E25">
        <w:rPr>
          <w:rFonts w:ascii="Tahoma" w:hAnsi="Tahoma" w:cs="Tahoma"/>
        </w:rPr>
        <w:t>, profissionais</w:t>
      </w:r>
      <w:r w:rsidR="000A1B6C" w:rsidRPr="00814E25">
        <w:rPr>
          <w:rFonts w:ascii="Tahoma" w:hAnsi="Tahoma" w:cs="Tahoma"/>
        </w:rPr>
        <w:t xml:space="preserve"> </w:t>
      </w:r>
      <w:r w:rsidR="009271C8" w:rsidRPr="00814E25">
        <w:rPr>
          <w:rFonts w:ascii="Tahoma" w:hAnsi="Tahoma" w:cs="Tahoma"/>
        </w:rPr>
        <w:t xml:space="preserve">e instrumentos </w:t>
      </w:r>
      <w:r w:rsidR="000A1B6C" w:rsidRPr="00814E25">
        <w:rPr>
          <w:rFonts w:ascii="Tahoma" w:hAnsi="Tahoma" w:cs="Tahoma"/>
        </w:rPr>
        <w:t>deverão ser por conta da Contratada</w:t>
      </w:r>
      <w:r w:rsidR="009271C8" w:rsidRPr="00814E25">
        <w:rPr>
          <w:rFonts w:ascii="Tahoma" w:hAnsi="Tahoma" w:cs="Tahoma"/>
        </w:rPr>
        <w:t>.</w:t>
      </w:r>
    </w:p>
    <w:p w14:paraId="58C96524" w14:textId="197D17F2" w:rsidR="000F4592" w:rsidRPr="00814E25" w:rsidRDefault="000F4592" w:rsidP="00293C1B">
      <w:pPr>
        <w:spacing w:line="360" w:lineRule="auto"/>
        <w:ind w:firstLine="709"/>
        <w:jc w:val="both"/>
        <w:rPr>
          <w:rFonts w:ascii="Tahoma" w:hAnsi="Tahoma" w:cs="Tahoma"/>
        </w:rPr>
      </w:pPr>
      <w:r w:rsidRPr="00814E25">
        <w:rPr>
          <w:rFonts w:ascii="Tahoma" w:hAnsi="Tahoma" w:cs="Tahoma"/>
        </w:rPr>
        <w:t xml:space="preserve">Parágrafo Sexto - </w:t>
      </w:r>
      <w:r w:rsidR="000A1B6C" w:rsidRPr="00814E25">
        <w:rPr>
          <w:rFonts w:ascii="Tahoma" w:hAnsi="Tahoma" w:cs="Tahoma"/>
        </w:rPr>
        <w:t xml:space="preserve">A CONTRATADA deverá, também, apresentar mensalmente um relatório detalhado dos serviços executados, encaminhando os mesmos à </w:t>
      </w:r>
      <w:r w:rsidR="00BD656D" w:rsidRPr="00814E25">
        <w:rPr>
          <w:rFonts w:ascii="Tahoma" w:hAnsi="Tahoma" w:cs="Tahoma"/>
        </w:rPr>
        <w:t>Secretaria de esportes, lazer e turismo</w:t>
      </w:r>
      <w:r w:rsidR="009271C8" w:rsidRPr="00814E25">
        <w:rPr>
          <w:rFonts w:ascii="Tahoma" w:hAnsi="Tahoma" w:cs="Tahoma"/>
        </w:rPr>
        <w:t xml:space="preserve"> para </w:t>
      </w:r>
      <w:r w:rsidR="000A1B6C" w:rsidRPr="00814E25">
        <w:rPr>
          <w:rFonts w:ascii="Tahoma" w:hAnsi="Tahoma" w:cs="Tahoma"/>
        </w:rPr>
        <w:t>anuência.</w:t>
      </w:r>
    </w:p>
    <w:p w14:paraId="7114D755" w14:textId="02DE3DBB" w:rsidR="000F4592" w:rsidRPr="00814E25" w:rsidRDefault="000F4592" w:rsidP="00293C1B">
      <w:pPr>
        <w:spacing w:line="360" w:lineRule="auto"/>
        <w:ind w:firstLine="709"/>
        <w:jc w:val="both"/>
        <w:rPr>
          <w:rFonts w:ascii="Tahoma" w:hAnsi="Tahoma" w:cs="Tahoma"/>
        </w:rPr>
      </w:pPr>
      <w:r w:rsidRPr="00814E25">
        <w:rPr>
          <w:rFonts w:ascii="Tahoma" w:hAnsi="Tahoma" w:cs="Tahoma"/>
        </w:rPr>
        <w:t xml:space="preserve">Parágrafo Sétimo - </w:t>
      </w:r>
      <w:r w:rsidR="000A1B6C" w:rsidRPr="00814E25">
        <w:rPr>
          <w:rFonts w:ascii="Tahoma" w:hAnsi="Tahoma" w:cs="Tahoma"/>
        </w:rPr>
        <w:t>A CONTRATADA se obriga manter, durante toda a execução do contrato, em compatibilidade com as obrigações por ela assumidas, todas as condições de habilitação e qualificação exigidos neste certame, conforme art. 92, inciso XVI da Lei Federal n° 14.133, de 1º de abril de 2.021.</w:t>
      </w:r>
    </w:p>
    <w:p w14:paraId="345DA3CC" w14:textId="285126B2" w:rsidR="000F4592" w:rsidRPr="00814E25" w:rsidRDefault="000F4592" w:rsidP="00293C1B">
      <w:pPr>
        <w:spacing w:line="360" w:lineRule="auto"/>
        <w:ind w:firstLine="709"/>
        <w:jc w:val="both"/>
        <w:rPr>
          <w:rFonts w:ascii="Tahoma" w:hAnsi="Tahoma" w:cs="Tahoma"/>
        </w:rPr>
      </w:pPr>
      <w:r w:rsidRPr="00814E25">
        <w:rPr>
          <w:rFonts w:ascii="Tahoma" w:hAnsi="Tahoma" w:cs="Tahoma"/>
        </w:rPr>
        <w:lastRenderedPageBreak/>
        <w:t xml:space="preserve">Parágrafo Oitavo - </w:t>
      </w:r>
      <w:r w:rsidR="000A1B6C" w:rsidRPr="00814E25">
        <w:rPr>
          <w:rFonts w:ascii="Tahoma" w:hAnsi="Tahoma" w:cs="Tahoma"/>
        </w:rPr>
        <w:t>Participar a FISCALIZAÇÃO, imediatamente após a sua constatação, a ocorrência de qualquer fato ou circunstância, que possa atrasar ou impedir a execução dos serviços, indicando as medidas para corrigir a situação.</w:t>
      </w:r>
    </w:p>
    <w:p w14:paraId="21F3C4DA" w14:textId="213DFC24" w:rsidR="000F4592" w:rsidRPr="00814E25" w:rsidRDefault="000F4592" w:rsidP="00293C1B">
      <w:pPr>
        <w:spacing w:line="360" w:lineRule="auto"/>
        <w:ind w:firstLine="709"/>
        <w:jc w:val="both"/>
        <w:rPr>
          <w:rFonts w:ascii="Tahoma" w:hAnsi="Tahoma" w:cs="Tahoma"/>
        </w:rPr>
      </w:pPr>
      <w:r w:rsidRPr="00814E25">
        <w:rPr>
          <w:rFonts w:ascii="Tahoma" w:hAnsi="Tahoma" w:cs="Tahoma"/>
        </w:rPr>
        <w:t xml:space="preserve">Parágrafo Nono - </w:t>
      </w:r>
      <w:r w:rsidR="000A1B6C" w:rsidRPr="00814E25">
        <w:rPr>
          <w:rFonts w:ascii="Tahoma" w:eastAsia="Calibri" w:hAnsi="Tahoma" w:cs="Tahoma"/>
          <w:lang w:eastAsia="en-US"/>
        </w:rPr>
        <w:t>A CONTRATADA deve cumprir todos os requisitos e obrigações para a execução dos serviços contratados constantes no Termo de Referência deste Aviso de Dispensa.</w:t>
      </w:r>
    </w:p>
    <w:p w14:paraId="02AAD9DD" w14:textId="77777777" w:rsidR="000A1B6C" w:rsidRPr="00814E25" w:rsidRDefault="000A1B6C" w:rsidP="00293C1B">
      <w:pPr>
        <w:spacing w:line="360" w:lineRule="auto"/>
        <w:jc w:val="both"/>
        <w:rPr>
          <w:rFonts w:ascii="Tahoma" w:hAnsi="Tahoma" w:cs="Tahoma"/>
          <w:b/>
          <w:i/>
        </w:rPr>
      </w:pPr>
    </w:p>
    <w:p w14:paraId="42ED1A72" w14:textId="61FEAFCB" w:rsidR="00293C1B" w:rsidRPr="00814E25" w:rsidRDefault="00293C1B" w:rsidP="00293C1B">
      <w:pPr>
        <w:spacing w:line="360" w:lineRule="auto"/>
        <w:jc w:val="both"/>
        <w:rPr>
          <w:rFonts w:ascii="Tahoma" w:hAnsi="Tahoma" w:cs="Tahoma"/>
        </w:rPr>
      </w:pPr>
      <w:r w:rsidRPr="00814E25">
        <w:rPr>
          <w:rFonts w:ascii="Tahoma" w:hAnsi="Tahoma" w:cs="Tahoma"/>
          <w:b/>
          <w:i/>
        </w:rPr>
        <w:t>CLÁUSULA OITAVA: DA FISCALIZAÇÃO</w:t>
      </w:r>
    </w:p>
    <w:p w14:paraId="1D1C6DB2" w14:textId="48C700B9"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Primeiro - A CONTRATANTE, por intermédio de sua </w:t>
      </w:r>
      <w:r w:rsidR="00BD656D" w:rsidRPr="00814E25">
        <w:rPr>
          <w:rFonts w:ascii="Tahoma" w:hAnsi="Tahoma" w:cs="Tahoma"/>
        </w:rPr>
        <w:t>Secretaria de esportes, lazer e turismo</w:t>
      </w:r>
      <w:r w:rsidRPr="00814E25">
        <w:rPr>
          <w:rFonts w:ascii="Tahoma" w:hAnsi="Tahoma" w:cs="Tahoma"/>
        </w:rPr>
        <w:t>, exercerá o acompanhamento e a fiscalização dos serviços contratados, através de uma equipe constituída para esse fim.</w:t>
      </w:r>
    </w:p>
    <w:p w14:paraId="66A8F6D1"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Parágrafo Segundo - A FISCALIZAÇÃO será exercida no interesse exclusivo da CONTRATANTE, não excluindo e nem reduzindo a responsabilidade da CONTRATADA, inclusive perante terceiros, por qualquer irregularidade, sendo que, na sua ocorrência, não deverá implicar em corresponsabilidade da CONTRATANTE.</w:t>
      </w:r>
    </w:p>
    <w:p w14:paraId="7B118FC1"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Parágrafo Terceiro - Compete à FISCALIZAÇÃO:</w:t>
      </w:r>
    </w:p>
    <w:p w14:paraId="6BC4EB87" w14:textId="77777777" w:rsidR="00293C1B" w:rsidRPr="00814E25" w:rsidRDefault="00293C1B" w:rsidP="00293C1B">
      <w:pPr>
        <w:spacing w:line="360" w:lineRule="auto"/>
        <w:ind w:firstLine="1134"/>
        <w:jc w:val="both"/>
        <w:rPr>
          <w:rFonts w:ascii="Tahoma" w:hAnsi="Tahoma" w:cs="Tahoma"/>
        </w:rPr>
      </w:pPr>
      <w:r w:rsidRPr="00814E25">
        <w:rPr>
          <w:rFonts w:ascii="Tahoma" w:hAnsi="Tahoma" w:cs="Tahoma"/>
        </w:rPr>
        <w:t>a)</w:t>
      </w:r>
      <w:r w:rsidRPr="00814E25">
        <w:rPr>
          <w:rFonts w:ascii="Tahoma" w:hAnsi="Tahoma" w:cs="Tahoma"/>
        </w:rPr>
        <w:tab/>
        <w:t>Esclarecer, no máximo de 01(um) dia, as dúvidas que lhes sejam apresentadas pela CONTRATADA;</w:t>
      </w:r>
    </w:p>
    <w:p w14:paraId="7C8C832A" w14:textId="77777777" w:rsidR="00293C1B" w:rsidRPr="00814E25" w:rsidRDefault="00293C1B" w:rsidP="00293C1B">
      <w:pPr>
        <w:spacing w:line="360" w:lineRule="auto"/>
        <w:ind w:firstLine="1134"/>
        <w:jc w:val="both"/>
        <w:rPr>
          <w:rFonts w:ascii="Tahoma" w:hAnsi="Tahoma" w:cs="Tahoma"/>
        </w:rPr>
      </w:pPr>
      <w:r w:rsidRPr="00814E25">
        <w:rPr>
          <w:rFonts w:ascii="Tahoma" w:hAnsi="Tahoma" w:cs="Tahoma"/>
        </w:rPr>
        <w:t>b)</w:t>
      </w:r>
      <w:r w:rsidRPr="00814E25">
        <w:rPr>
          <w:rFonts w:ascii="Tahoma" w:hAnsi="Tahoma" w:cs="Tahoma"/>
        </w:rPr>
        <w:tab/>
        <w:t>Rejeitar todo e qualquer serviço de má qualidade ou não especificado e estipular o prazo para sua retificação;</w:t>
      </w:r>
    </w:p>
    <w:p w14:paraId="3590DC78" w14:textId="77777777" w:rsidR="00293C1B" w:rsidRPr="00814E25" w:rsidRDefault="00293C1B" w:rsidP="00293C1B">
      <w:pPr>
        <w:spacing w:line="360" w:lineRule="auto"/>
        <w:ind w:firstLine="1134"/>
        <w:jc w:val="both"/>
        <w:rPr>
          <w:rFonts w:ascii="Tahoma" w:hAnsi="Tahoma" w:cs="Tahoma"/>
        </w:rPr>
      </w:pPr>
      <w:r w:rsidRPr="00814E25">
        <w:rPr>
          <w:rFonts w:ascii="Tahoma" w:hAnsi="Tahoma" w:cs="Tahoma"/>
        </w:rPr>
        <w:t>c)</w:t>
      </w:r>
      <w:r w:rsidRPr="00814E25">
        <w:rPr>
          <w:rFonts w:ascii="Tahoma" w:hAnsi="Tahoma" w:cs="Tahoma"/>
        </w:rPr>
        <w:tab/>
        <w:t>Exigir da CONTRATADA o cumprimento integral dos serviços constantes do objeto deste instrumento Contratual;</w:t>
      </w:r>
    </w:p>
    <w:p w14:paraId="1166A4F7" w14:textId="77777777" w:rsidR="00293C1B" w:rsidRPr="00814E25" w:rsidRDefault="00293C1B" w:rsidP="00293C1B">
      <w:pPr>
        <w:spacing w:line="360" w:lineRule="auto"/>
        <w:ind w:firstLine="1134"/>
        <w:jc w:val="both"/>
        <w:rPr>
          <w:rFonts w:ascii="Tahoma" w:hAnsi="Tahoma" w:cs="Tahoma"/>
        </w:rPr>
      </w:pPr>
      <w:r w:rsidRPr="00814E25">
        <w:rPr>
          <w:rFonts w:ascii="Tahoma" w:hAnsi="Tahoma" w:cs="Tahoma"/>
        </w:rPr>
        <w:t>d)</w:t>
      </w:r>
      <w:r w:rsidRPr="00814E25">
        <w:rPr>
          <w:rFonts w:ascii="Tahoma" w:hAnsi="Tahoma" w:cs="Tahoma"/>
        </w:rPr>
        <w:tab/>
        <w:t xml:space="preserve">Dar permanente assistência à prestação dos serviços e dar solução aos problemas surgidos; </w:t>
      </w:r>
    </w:p>
    <w:p w14:paraId="29D34224" w14:textId="77777777" w:rsidR="00293C1B" w:rsidRPr="00814E25" w:rsidRDefault="00293C1B" w:rsidP="00293C1B">
      <w:pPr>
        <w:spacing w:line="360" w:lineRule="auto"/>
        <w:ind w:firstLine="1134"/>
        <w:jc w:val="both"/>
        <w:rPr>
          <w:rFonts w:ascii="Tahoma" w:hAnsi="Tahoma" w:cs="Tahoma"/>
          <w:b/>
          <w:i/>
        </w:rPr>
      </w:pPr>
      <w:r w:rsidRPr="00814E25">
        <w:rPr>
          <w:rFonts w:ascii="Tahoma" w:hAnsi="Tahoma" w:cs="Tahoma"/>
        </w:rPr>
        <w:t>f)</w:t>
      </w:r>
      <w:r w:rsidRPr="00814E25">
        <w:rPr>
          <w:rFonts w:ascii="Tahoma" w:hAnsi="Tahoma" w:cs="Tahoma"/>
        </w:rPr>
        <w:tab/>
        <w:t>Fiscalizar e acompanhar a execução dos serviços prestados.</w:t>
      </w:r>
    </w:p>
    <w:p w14:paraId="289D3193" w14:textId="77777777" w:rsidR="00293C1B" w:rsidRPr="00814E25" w:rsidRDefault="00293C1B" w:rsidP="00293C1B">
      <w:pPr>
        <w:spacing w:line="360" w:lineRule="auto"/>
        <w:jc w:val="both"/>
        <w:rPr>
          <w:rFonts w:ascii="Tahoma" w:hAnsi="Tahoma" w:cs="Tahoma"/>
          <w:b/>
          <w:i/>
        </w:rPr>
      </w:pPr>
    </w:p>
    <w:p w14:paraId="3183ADB8" w14:textId="77777777" w:rsidR="00293C1B" w:rsidRPr="00814E25" w:rsidRDefault="00293C1B" w:rsidP="00293C1B">
      <w:pPr>
        <w:spacing w:line="360" w:lineRule="auto"/>
        <w:jc w:val="both"/>
        <w:rPr>
          <w:rFonts w:ascii="Tahoma" w:hAnsi="Tahoma" w:cs="Tahoma"/>
          <w:b/>
          <w:i/>
        </w:rPr>
      </w:pPr>
      <w:r w:rsidRPr="00814E25">
        <w:rPr>
          <w:rFonts w:ascii="Tahoma" w:hAnsi="Tahoma" w:cs="Tahoma"/>
          <w:b/>
          <w:i/>
        </w:rPr>
        <w:t>CLÁUSULA NONA: DAS PENALIDADES</w:t>
      </w:r>
    </w:p>
    <w:p w14:paraId="23AC331A" w14:textId="77777777" w:rsidR="00293C1B" w:rsidRPr="00814E25" w:rsidRDefault="00293C1B" w:rsidP="00293C1B">
      <w:pPr>
        <w:spacing w:line="360" w:lineRule="auto"/>
        <w:ind w:firstLine="709"/>
        <w:jc w:val="both"/>
        <w:rPr>
          <w:rFonts w:ascii="Tahoma" w:hAnsi="Tahoma" w:cs="Tahoma"/>
        </w:rPr>
      </w:pPr>
      <w:bookmarkStart w:id="8" w:name="_Hlk110082184"/>
      <w:r w:rsidRPr="00814E25">
        <w:rPr>
          <w:rFonts w:ascii="Tahoma" w:hAnsi="Tahoma" w:cs="Tahoma"/>
        </w:rPr>
        <w:t xml:space="preserve">Parágrafo Primeiro - </w:t>
      </w:r>
      <w:bookmarkEnd w:id="8"/>
      <w:r w:rsidRPr="00814E25">
        <w:rPr>
          <w:rFonts w:ascii="Tahoma" w:hAnsi="Tahoma" w:cs="Tahoma"/>
        </w:rPr>
        <w:t>A Contratada total ou parcialmente inadimplente, garantida a defesa prévia, ficará sujeita às sanções administrativas previstas no artigo 156 da Lei Federal nº 14.133/2.021:</w:t>
      </w:r>
    </w:p>
    <w:p w14:paraId="20313C52" w14:textId="77777777" w:rsidR="00293C1B" w:rsidRPr="00814E25" w:rsidRDefault="00293C1B" w:rsidP="00293C1B">
      <w:pPr>
        <w:spacing w:line="360" w:lineRule="auto"/>
        <w:jc w:val="both"/>
        <w:rPr>
          <w:rFonts w:ascii="Tahoma" w:hAnsi="Tahoma" w:cs="Tahoma"/>
        </w:rPr>
      </w:pPr>
      <w:r w:rsidRPr="00814E25">
        <w:rPr>
          <w:rFonts w:ascii="Tahoma" w:hAnsi="Tahoma" w:cs="Tahoma"/>
        </w:rPr>
        <w:tab/>
      </w:r>
      <w:r w:rsidRPr="00814E25">
        <w:rPr>
          <w:rFonts w:ascii="Tahoma" w:hAnsi="Tahoma" w:cs="Tahoma"/>
        </w:rPr>
        <w:tab/>
        <w:t>a) advertência;</w:t>
      </w:r>
    </w:p>
    <w:p w14:paraId="1BE3E165" w14:textId="77777777" w:rsidR="00293C1B" w:rsidRPr="00814E25" w:rsidRDefault="00293C1B" w:rsidP="00293C1B">
      <w:pPr>
        <w:spacing w:line="360" w:lineRule="auto"/>
        <w:jc w:val="both"/>
        <w:rPr>
          <w:rFonts w:ascii="Tahoma" w:hAnsi="Tahoma" w:cs="Tahoma"/>
        </w:rPr>
      </w:pPr>
      <w:r w:rsidRPr="00814E25">
        <w:rPr>
          <w:rFonts w:ascii="Tahoma" w:hAnsi="Tahoma" w:cs="Tahoma"/>
        </w:rPr>
        <w:tab/>
      </w:r>
      <w:r w:rsidRPr="00814E25">
        <w:rPr>
          <w:rFonts w:ascii="Tahoma" w:hAnsi="Tahoma" w:cs="Tahoma"/>
        </w:rPr>
        <w:tab/>
        <w:t>b) multa;</w:t>
      </w:r>
    </w:p>
    <w:p w14:paraId="104A9DBC"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ab/>
        <w:t>c) suspensão temporária de participação em licitação e impedimento de contratar com a Administração Pública enquanto perdurarem os motivos determinantes da punição, por prazo não superior a 03 (três) anos; e</w:t>
      </w:r>
    </w:p>
    <w:p w14:paraId="1991F810" w14:textId="77777777" w:rsidR="00293C1B" w:rsidRPr="00814E25" w:rsidRDefault="00293C1B" w:rsidP="00293C1B">
      <w:pPr>
        <w:spacing w:line="360" w:lineRule="auto"/>
        <w:ind w:firstLine="1418"/>
        <w:jc w:val="both"/>
        <w:rPr>
          <w:rFonts w:ascii="Tahoma" w:hAnsi="Tahoma" w:cs="Tahoma"/>
        </w:rPr>
      </w:pPr>
      <w:r w:rsidRPr="00814E25">
        <w:rPr>
          <w:rFonts w:ascii="Tahoma" w:hAnsi="Tahoma" w:cs="Tahoma"/>
        </w:rPr>
        <w:t xml:space="preserve">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w:t>
      </w:r>
      <w:r w:rsidRPr="00814E25">
        <w:rPr>
          <w:rFonts w:ascii="Tahoma" w:hAnsi="Tahoma" w:cs="Tahoma"/>
        </w:rPr>
        <w:lastRenderedPageBreak/>
        <w:t>ressarcir a Administração pelos prejuízos resultantes e após decorrido o prazo da sanção aplicada com base no item “c” anterior.</w:t>
      </w:r>
    </w:p>
    <w:p w14:paraId="0FE62B39"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Parágrafo Segundo - As penalidades previstas nesta cláusula nos itens “a”, “c” e “d” poderão ser aplicadas cumulativamente com a penalidade do item “b”, facultada a defesa prévia do interessado no prazo de 05 (cinco) dias úteis.</w:t>
      </w:r>
    </w:p>
    <w:p w14:paraId="0C14E009" w14:textId="5DC1061D"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Terceiro - Pela inexecução parcial, multa graduável conforme a gravidade da infração, não excedendo, em seu total, o equivalente a </w:t>
      </w:r>
      <w:r w:rsidR="007577B6" w:rsidRPr="00814E25">
        <w:rPr>
          <w:rFonts w:ascii="Tahoma" w:hAnsi="Tahoma" w:cs="Tahoma"/>
        </w:rPr>
        <w:t>3</w:t>
      </w:r>
      <w:r w:rsidRPr="00814E25">
        <w:rPr>
          <w:rFonts w:ascii="Tahoma" w:hAnsi="Tahoma" w:cs="Tahoma"/>
        </w:rPr>
        <w:t>0% (</w:t>
      </w:r>
      <w:r w:rsidR="007577B6" w:rsidRPr="00814E25">
        <w:rPr>
          <w:rFonts w:ascii="Tahoma" w:hAnsi="Tahoma" w:cs="Tahoma"/>
        </w:rPr>
        <w:t>trinta</w:t>
      </w:r>
      <w:r w:rsidRPr="00814E25">
        <w:rPr>
          <w:rFonts w:ascii="Tahoma" w:hAnsi="Tahoma" w:cs="Tahoma"/>
        </w:rPr>
        <w:t xml:space="preserve"> por cento), do valor total da Ordem de Fornecimento.</w:t>
      </w:r>
    </w:p>
    <w:p w14:paraId="17E360D6" w14:textId="3F657D12"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Quarto - Pela inexecução total do ajuste, multa de </w:t>
      </w:r>
      <w:r w:rsidR="007577B6" w:rsidRPr="00814E25">
        <w:rPr>
          <w:rFonts w:ascii="Tahoma" w:hAnsi="Tahoma" w:cs="Tahoma"/>
        </w:rPr>
        <w:t xml:space="preserve">até </w:t>
      </w:r>
      <w:r w:rsidRPr="00814E25">
        <w:rPr>
          <w:rFonts w:ascii="Tahoma" w:hAnsi="Tahoma" w:cs="Tahoma"/>
        </w:rPr>
        <w:t>30% (trinta por cento) sobre o valor total da Ordem de Fornecimento.</w:t>
      </w:r>
    </w:p>
    <w:p w14:paraId="0906A1A0" w14:textId="13B21884"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Quinto - Aplicadas as multas, a Administração </w:t>
      </w:r>
      <w:r w:rsidR="007577B6" w:rsidRPr="00814E25">
        <w:rPr>
          <w:rFonts w:ascii="Tahoma" w:hAnsi="Tahoma" w:cs="Tahoma"/>
        </w:rPr>
        <w:t xml:space="preserve">poderá </w:t>
      </w:r>
      <w:r w:rsidRPr="00814E25">
        <w:rPr>
          <w:rFonts w:ascii="Tahoma" w:hAnsi="Tahoma" w:cs="Tahoma"/>
        </w:rPr>
        <w:t>descontar do primeiro pagamento que fizer à Contratada, após a sua imposição.</w:t>
      </w:r>
    </w:p>
    <w:p w14:paraId="5E732D39"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Parágrafo Sexto - As multas previstas não têm caráter compensatório, porém moratório e consequentemente o pagamento delas não exime a Contratada da reparação dos eventuais danos, perdas ou prejuízos que seu ato punível venha a acarretar à Administração.</w:t>
      </w:r>
    </w:p>
    <w:p w14:paraId="039AC318"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Parágrafo Sétimo - O valor da multa será automaticamente descontado de pagamento a que a Contratada tenha direito, originário de fornecimento anterior ou futuro.</w:t>
      </w:r>
    </w:p>
    <w:p w14:paraId="633B2BF6"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Parágrafo Oitavo - Não havendo possibilidade dessa forma de compensação, o valor da multa, atualizado, deverá ser pago pelo inadimplente na Tesouraria Municipal, na condição “à vista”. Na ocorrência do não pagamento, o valor será cobrado judicialmente.</w:t>
      </w:r>
    </w:p>
    <w:p w14:paraId="701257B4" w14:textId="77777777" w:rsidR="00293C1B" w:rsidRPr="00814E25" w:rsidRDefault="00293C1B" w:rsidP="00293C1B">
      <w:pPr>
        <w:spacing w:line="360" w:lineRule="auto"/>
        <w:ind w:firstLine="709"/>
        <w:jc w:val="both"/>
        <w:rPr>
          <w:rFonts w:ascii="Tahoma" w:hAnsi="Tahoma" w:cs="Tahoma"/>
        </w:rPr>
      </w:pPr>
    </w:p>
    <w:p w14:paraId="0ABB7E58" w14:textId="77777777" w:rsidR="00293C1B" w:rsidRPr="00814E25" w:rsidRDefault="00293C1B" w:rsidP="00293C1B">
      <w:pPr>
        <w:spacing w:line="360" w:lineRule="auto"/>
        <w:jc w:val="both"/>
        <w:rPr>
          <w:rFonts w:ascii="Tahoma" w:hAnsi="Tahoma" w:cs="Tahoma"/>
          <w:b/>
          <w:i/>
        </w:rPr>
      </w:pPr>
      <w:r w:rsidRPr="00814E25">
        <w:rPr>
          <w:rFonts w:ascii="Tahoma" w:hAnsi="Tahoma" w:cs="Tahoma"/>
          <w:b/>
          <w:i/>
        </w:rPr>
        <w:t>CLÁUSULA DÉCIMA: DA RESCISÃO CONTRATUAL</w:t>
      </w:r>
    </w:p>
    <w:p w14:paraId="55EAA373"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Parágrafo Primeiro - Independentemente de interpelação judicial, o Contrato será considerado rescindido de pleno direito, mediante caracterização formal de quaisquer das ocorrências enunciadas no artigo 137, com seus incisos, da Lei Federal nº 14.133, de 1° de abril de 2.021, e a rescisão poderá ser promovida em conformidade com o previsto no artigo 138, incisos e parágrafos, da referida Lei.</w:t>
      </w:r>
    </w:p>
    <w:p w14:paraId="258D566F" w14:textId="5D4BB0D5"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Segundo - A inexecução total ou parcial do Contrato enseja a sua </w:t>
      </w:r>
      <w:r w:rsidR="00030C40" w:rsidRPr="00814E25">
        <w:rPr>
          <w:rFonts w:ascii="Tahoma" w:hAnsi="Tahoma" w:cs="Tahoma"/>
        </w:rPr>
        <w:t>extinção</w:t>
      </w:r>
      <w:r w:rsidRPr="00814E25">
        <w:rPr>
          <w:rFonts w:ascii="Tahoma" w:hAnsi="Tahoma" w:cs="Tahoma"/>
        </w:rPr>
        <w:t>, com as consequências contratuais e as previstas em Lei ou Regulamento.</w:t>
      </w:r>
    </w:p>
    <w:p w14:paraId="3A39AA21" w14:textId="555D293C"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Terceiro - Se a </w:t>
      </w:r>
      <w:r w:rsidR="00030C40" w:rsidRPr="00814E25">
        <w:rPr>
          <w:rFonts w:ascii="Tahoma" w:hAnsi="Tahoma" w:cs="Tahoma"/>
        </w:rPr>
        <w:t>extinção</w:t>
      </w:r>
      <w:r w:rsidRPr="00814E25">
        <w:rPr>
          <w:rFonts w:ascii="Tahoma" w:hAnsi="Tahoma" w:cs="Tahoma"/>
        </w:rPr>
        <w:t xml:space="preserve"> ocorrer por inadimplência da CONTRATADA, proceder-se-á, sem prejuízo das sanções previstas no artigo 139 da Lei Federal nº 14.133, de 1° de abril de 2.021, de acordo com o que segue:</w:t>
      </w:r>
    </w:p>
    <w:p w14:paraId="51408A9B" w14:textId="77777777" w:rsidR="00293C1B" w:rsidRPr="00814E25" w:rsidRDefault="00293C1B" w:rsidP="00293C1B">
      <w:pPr>
        <w:spacing w:line="360" w:lineRule="auto"/>
        <w:ind w:firstLine="1134"/>
        <w:jc w:val="both"/>
        <w:rPr>
          <w:rFonts w:ascii="Tahoma" w:hAnsi="Tahoma" w:cs="Tahoma"/>
        </w:rPr>
      </w:pPr>
      <w:r w:rsidRPr="00814E25">
        <w:rPr>
          <w:rFonts w:ascii="Tahoma" w:hAnsi="Tahoma" w:cs="Tahoma"/>
        </w:rPr>
        <w:t>a) a CONTRATANTE pagará à CONTRATADA as faturas aprovadas, relativas aos serviços executados até a data da rescisão, deduzindo-se o valor correspondente a eventuais multas e outros débitos da CONTRATADA.</w:t>
      </w:r>
    </w:p>
    <w:p w14:paraId="34123540" w14:textId="77777777" w:rsidR="00293C1B" w:rsidRPr="00814E25" w:rsidRDefault="00293C1B" w:rsidP="00293C1B">
      <w:pPr>
        <w:spacing w:line="360" w:lineRule="auto"/>
        <w:ind w:firstLine="1134"/>
        <w:jc w:val="both"/>
        <w:rPr>
          <w:rFonts w:ascii="Tahoma" w:hAnsi="Tahoma" w:cs="Tahoma"/>
        </w:rPr>
      </w:pPr>
    </w:p>
    <w:p w14:paraId="3991A307" w14:textId="77777777" w:rsidR="00293C1B" w:rsidRPr="00814E25" w:rsidRDefault="00293C1B" w:rsidP="00293C1B">
      <w:pPr>
        <w:spacing w:line="360" w:lineRule="auto"/>
        <w:jc w:val="both"/>
        <w:rPr>
          <w:rFonts w:ascii="Tahoma" w:hAnsi="Tahoma" w:cs="Tahoma"/>
        </w:rPr>
      </w:pPr>
      <w:r w:rsidRPr="00814E25">
        <w:rPr>
          <w:rFonts w:ascii="Tahoma" w:hAnsi="Tahoma" w:cs="Tahoma"/>
          <w:b/>
          <w:i/>
        </w:rPr>
        <w:lastRenderedPageBreak/>
        <w:t>CLÁUSULA DÉCIMA PRIMEIRA: DA DOCUMENTAÇÃO CONTRATUAL</w:t>
      </w:r>
    </w:p>
    <w:p w14:paraId="23282806" w14:textId="77777777" w:rsidR="00293C1B" w:rsidRPr="00814E25" w:rsidRDefault="00293C1B" w:rsidP="00293C1B">
      <w:pPr>
        <w:spacing w:line="360" w:lineRule="auto"/>
        <w:ind w:firstLine="709"/>
        <w:jc w:val="both"/>
        <w:rPr>
          <w:rFonts w:ascii="Tahoma" w:hAnsi="Tahoma" w:cs="Tahoma"/>
          <w:b/>
          <w:i/>
        </w:rPr>
      </w:pPr>
      <w:r w:rsidRPr="00814E25">
        <w:rPr>
          <w:rFonts w:ascii="Tahoma" w:hAnsi="Tahoma" w:cs="Tahoma"/>
        </w:rPr>
        <w:t xml:space="preserve">Parágrafo Único - Faz parte integrante deste Contrato, independentemente de transcrições, o Ato Convocatório com todos os seus Anexos e a </w:t>
      </w:r>
      <w:r w:rsidRPr="00814E25">
        <w:rPr>
          <w:rFonts w:ascii="Tahoma" w:hAnsi="Tahoma" w:cs="Tahoma"/>
          <w:bCs/>
        </w:rPr>
        <w:t>Proposta da CONTRATADA,</w:t>
      </w:r>
      <w:r w:rsidRPr="00814E25">
        <w:rPr>
          <w:rFonts w:ascii="Tahoma" w:hAnsi="Tahoma" w:cs="Tahoma"/>
        </w:rPr>
        <w:t xml:space="preserve"> em todos os seus termos e condições. </w:t>
      </w:r>
    </w:p>
    <w:p w14:paraId="569437E8" w14:textId="77777777" w:rsidR="00293C1B" w:rsidRPr="00814E25" w:rsidRDefault="00293C1B" w:rsidP="00293C1B">
      <w:pPr>
        <w:spacing w:line="360" w:lineRule="auto"/>
        <w:ind w:firstLine="1134"/>
        <w:jc w:val="both"/>
        <w:rPr>
          <w:rFonts w:ascii="Tahoma" w:hAnsi="Tahoma" w:cs="Tahoma"/>
          <w:b/>
          <w:i/>
        </w:rPr>
      </w:pPr>
    </w:p>
    <w:p w14:paraId="0F31B54C" w14:textId="77777777" w:rsidR="00293C1B" w:rsidRPr="00814E25" w:rsidRDefault="00293C1B" w:rsidP="00293C1B">
      <w:pPr>
        <w:spacing w:line="360" w:lineRule="auto"/>
        <w:jc w:val="both"/>
        <w:rPr>
          <w:rFonts w:ascii="Tahoma" w:hAnsi="Tahoma" w:cs="Tahoma"/>
        </w:rPr>
      </w:pPr>
      <w:r w:rsidRPr="00814E25">
        <w:rPr>
          <w:rFonts w:ascii="Tahoma" w:hAnsi="Tahoma" w:cs="Tahoma"/>
          <w:b/>
          <w:i/>
        </w:rPr>
        <w:t>CLÁUSULA DÉCIMA SEGUNDA: DAS DISPOSIÇÕES FINAIS</w:t>
      </w:r>
    </w:p>
    <w:p w14:paraId="0104DB50" w14:textId="3DF7DF93"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Primeiro - Fica expressamente acordado que </w:t>
      </w:r>
      <w:r w:rsidR="00060563" w:rsidRPr="00814E25">
        <w:rPr>
          <w:rFonts w:ascii="Tahoma" w:hAnsi="Tahoma" w:cs="Tahoma"/>
        </w:rPr>
        <w:t>a</w:t>
      </w:r>
      <w:r w:rsidRPr="00814E25">
        <w:rPr>
          <w:rFonts w:ascii="Tahoma" w:hAnsi="Tahoma" w:cs="Tahoma"/>
        </w:rPr>
        <w:t>s relações decorrentes do presente Contrato, aplicar-se-ão soluções preconizadas na Legislação Brasileira que as regem.</w:t>
      </w:r>
    </w:p>
    <w:p w14:paraId="325E301B" w14:textId="4046C27B"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Segundo - </w:t>
      </w:r>
      <w:r w:rsidR="00AB6C87" w:rsidRPr="00814E25">
        <w:rPr>
          <w:rFonts w:ascii="Tahoma" w:hAnsi="Tahoma" w:cs="Tahoma"/>
        </w:rPr>
        <w:t>A CONTRATADA obriga-se a execução integral do objeto do presente Aviso de Dispensa, pelo preço e nas condições oferecidas, não lhe cabendo o direito a qualquer ressarcimento por despesas decorrentes de custos ou serviços não previstos em sua proposta, quer seja por erro ou omissão, independentemente dos motivos que originaram as mesmas</w:t>
      </w:r>
      <w:r w:rsidRPr="00814E25">
        <w:rPr>
          <w:rFonts w:ascii="Tahoma" w:hAnsi="Tahoma" w:cs="Tahoma"/>
        </w:rPr>
        <w:t>.</w:t>
      </w:r>
    </w:p>
    <w:p w14:paraId="62683D72" w14:textId="61CB2308"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Quinto - </w:t>
      </w:r>
      <w:r w:rsidR="00AB6C87" w:rsidRPr="00814E25">
        <w:rPr>
          <w:rFonts w:ascii="Tahoma" w:hAnsi="Tahoma" w:cs="Tahoma"/>
        </w:rPr>
        <w:t>Para os casos omissos, bem como as dúvidas surgidas na execução do Contrato, prevalecerão as condições e exigências do Aviso de Dispensa e seus anexos, que ficam fazendo parte integrante deste Instrumento</w:t>
      </w:r>
      <w:r w:rsidRPr="00814E25">
        <w:rPr>
          <w:rFonts w:ascii="Tahoma" w:hAnsi="Tahoma" w:cs="Tahoma"/>
        </w:rPr>
        <w:t>.</w:t>
      </w:r>
    </w:p>
    <w:p w14:paraId="540A2840"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Parágrafo Sexto - O Contrato extinguir-se-á de pleno direito com a conclusão dos serviços contratados, após liquidação de todas as obrigações das partes Contratantes, quando darão mútua, plena, geral e irrevogável quitação dos direitos e obrigações contratuais, salvo o que por disposição de Lei ou deste Instrumento, vigorarem além da data de seu encerramento.</w:t>
      </w:r>
    </w:p>
    <w:p w14:paraId="24B6FBB7" w14:textId="77777777" w:rsidR="00293C1B" w:rsidRPr="00814E25" w:rsidRDefault="00293C1B" w:rsidP="00293C1B">
      <w:pPr>
        <w:spacing w:line="360" w:lineRule="auto"/>
        <w:ind w:firstLine="709"/>
        <w:jc w:val="both"/>
        <w:rPr>
          <w:rFonts w:ascii="Tahoma" w:hAnsi="Tahoma" w:cs="Tahoma"/>
        </w:rPr>
      </w:pPr>
    </w:p>
    <w:p w14:paraId="1AE35481" w14:textId="77777777" w:rsidR="00293C1B" w:rsidRPr="00814E25" w:rsidRDefault="00293C1B" w:rsidP="00293C1B">
      <w:pPr>
        <w:spacing w:line="360" w:lineRule="auto"/>
        <w:jc w:val="both"/>
        <w:rPr>
          <w:rFonts w:ascii="Tahoma" w:hAnsi="Tahoma" w:cs="Tahoma"/>
        </w:rPr>
      </w:pPr>
      <w:r w:rsidRPr="00814E25">
        <w:rPr>
          <w:rFonts w:ascii="Tahoma" w:hAnsi="Tahoma" w:cs="Tahoma"/>
          <w:b/>
          <w:i/>
        </w:rPr>
        <w:t>CLÁUSULA DÉCIMA TERCEIRA: DO FORO</w:t>
      </w:r>
    </w:p>
    <w:p w14:paraId="1E2D951C" w14:textId="77777777" w:rsidR="00293C1B" w:rsidRPr="00814E25" w:rsidRDefault="00293C1B" w:rsidP="00293C1B">
      <w:pPr>
        <w:spacing w:line="360" w:lineRule="auto"/>
        <w:ind w:firstLine="709"/>
        <w:jc w:val="both"/>
        <w:rPr>
          <w:rFonts w:ascii="Tahoma" w:hAnsi="Tahoma" w:cs="Tahoma"/>
        </w:rPr>
      </w:pPr>
      <w:r w:rsidRPr="00814E25">
        <w:rPr>
          <w:rFonts w:ascii="Tahoma" w:hAnsi="Tahoma" w:cs="Tahoma"/>
        </w:rPr>
        <w:t xml:space="preserve">Parágrafo Único - As partes Contratantes elegem o </w:t>
      </w:r>
      <w:r w:rsidRPr="00814E25">
        <w:rPr>
          <w:rFonts w:ascii="Tahoma" w:hAnsi="Tahoma" w:cs="Tahoma"/>
          <w:bCs/>
        </w:rPr>
        <w:t xml:space="preserve">foro </w:t>
      </w:r>
      <w:r w:rsidRPr="00814E25">
        <w:rPr>
          <w:rFonts w:ascii="Tahoma" w:hAnsi="Tahoma" w:cs="Tahoma"/>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764B5D63" w14:textId="77777777" w:rsidR="00293C1B" w:rsidRPr="00814E25" w:rsidRDefault="00293C1B" w:rsidP="00293C1B">
      <w:pPr>
        <w:spacing w:line="360" w:lineRule="auto"/>
        <w:ind w:firstLine="2268"/>
        <w:jc w:val="both"/>
        <w:rPr>
          <w:rFonts w:ascii="Tahoma" w:hAnsi="Tahoma" w:cs="Tahoma"/>
        </w:rPr>
      </w:pPr>
      <w:r w:rsidRPr="00814E25">
        <w:rPr>
          <w:rFonts w:ascii="Tahoma" w:hAnsi="Tahoma" w:cs="Tahoma"/>
        </w:rPr>
        <w:t>E, por estarem assim justos e contratados, as partes firmam o presente Instrumento Jurídico, em 03 (três) vias de um único teor e para um mesmo fim, juntamente com as 02 (duas) testemunhas abaixo que a tudo assistiram.</w:t>
      </w:r>
    </w:p>
    <w:p w14:paraId="7CDD50F8" w14:textId="3DBD8926" w:rsidR="00293C1B" w:rsidRPr="00814E25" w:rsidRDefault="00293C1B" w:rsidP="00BD656D">
      <w:pPr>
        <w:spacing w:line="360" w:lineRule="auto"/>
        <w:ind w:firstLine="1134"/>
        <w:jc w:val="center"/>
        <w:rPr>
          <w:rFonts w:ascii="Tahoma" w:hAnsi="Tahoma" w:cs="Tahoma"/>
        </w:rPr>
      </w:pPr>
      <w:r w:rsidRPr="00814E25">
        <w:rPr>
          <w:rFonts w:ascii="Tahoma" w:hAnsi="Tahoma" w:cs="Tahoma"/>
        </w:rPr>
        <w:t>Descalvado, xx de xxxxx de 2.02</w:t>
      </w:r>
      <w:r w:rsidR="00814E25">
        <w:rPr>
          <w:rFonts w:ascii="Tahoma" w:hAnsi="Tahoma" w:cs="Tahoma"/>
        </w:rPr>
        <w:t>5</w:t>
      </w:r>
      <w:r w:rsidRPr="00814E25">
        <w:rPr>
          <w:rFonts w:ascii="Tahoma" w:hAnsi="Tahoma" w:cs="Tahoma"/>
        </w:rPr>
        <w:t>.</w:t>
      </w:r>
    </w:p>
    <w:p w14:paraId="0C41A8B5" w14:textId="77777777" w:rsidR="00293C1B" w:rsidRPr="00814E25" w:rsidRDefault="00293C1B" w:rsidP="00293C1B">
      <w:pPr>
        <w:spacing w:line="360" w:lineRule="auto"/>
        <w:jc w:val="center"/>
        <w:rPr>
          <w:rFonts w:ascii="Tahoma" w:hAnsi="Tahoma" w:cs="Tahoma"/>
          <w:b/>
          <w:i/>
        </w:rPr>
      </w:pPr>
      <w:r w:rsidRPr="00814E25">
        <w:rPr>
          <w:rFonts w:ascii="Tahoma" w:hAnsi="Tahoma" w:cs="Tahoma"/>
          <w:b/>
          <w:i/>
        </w:rPr>
        <w:t>CONTRATANTE</w:t>
      </w:r>
    </w:p>
    <w:p w14:paraId="536E4CDA" w14:textId="77777777" w:rsidR="00293C1B" w:rsidRPr="00814E25" w:rsidRDefault="00293C1B" w:rsidP="00293C1B">
      <w:pPr>
        <w:spacing w:line="360" w:lineRule="auto"/>
        <w:jc w:val="center"/>
        <w:rPr>
          <w:rFonts w:ascii="Tahoma" w:hAnsi="Tahoma" w:cs="Tahoma"/>
          <w:b/>
          <w:i/>
        </w:rPr>
      </w:pPr>
      <w:r w:rsidRPr="00814E25">
        <w:rPr>
          <w:rFonts w:ascii="Tahoma" w:hAnsi="Tahoma" w:cs="Tahoma"/>
          <w:b/>
          <w:i/>
        </w:rPr>
        <w:t>CONTRATADA</w:t>
      </w:r>
    </w:p>
    <w:p w14:paraId="498739AF" w14:textId="77777777" w:rsidR="00293C1B" w:rsidRPr="00814E25" w:rsidRDefault="00293C1B" w:rsidP="00293C1B">
      <w:pPr>
        <w:spacing w:before="240"/>
        <w:rPr>
          <w:rFonts w:ascii="Tahoma" w:hAnsi="Tahoma" w:cs="Tahoma"/>
          <w:i/>
        </w:rPr>
      </w:pPr>
      <w:r w:rsidRPr="00814E25">
        <w:rPr>
          <w:rFonts w:ascii="Tahoma" w:hAnsi="Tahoma" w:cs="Tahoma"/>
          <w:i/>
        </w:rPr>
        <w:t>Testemunhas:</w:t>
      </w:r>
    </w:p>
    <w:p w14:paraId="63BCDD64" w14:textId="77777777" w:rsidR="00293C1B" w:rsidRPr="00814E25" w:rsidRDefault="00293C1B" w:rsidP="00293C1B">
      <w:pPr>
        <w:jc w:val="both"/>
        <w:rPr>
          <w:rFonts w:ascii="Tahoma" w:hAnsi="Tahoma" w:cs="Tahoma"/>
          <w:i/>
        </w:rPr>
      </w:pPr>
      <w:r w:rsidRPr="00814E25">
        <w:rPr>
          <w:rFonts w:ascii="Tahoma" w:hAnsi="Tahoma" w:cs="Tahoma"/>
          <w:i/>
        </w:rPr>
        <w:t>1.</w:t>
      </w:r>
      <w:r w:rsidRPr="00814E25">
        <w:rPr>
          <w:rFonts w:ascii="Tahoma" w:hAnsi="Tahoma" w:cs="Tahoma"/>
          <w:i/>
        </w:rPr>
        <w:tab/>
      </w:r>
      <w:r w:rsidRPr="00814E25">
        <w:rPr>
          <w:rFonts w:ascii="Tahoma" w:hAnsi="Tahoma" w:cs="Tahoma"/>
          <w:i/>
        </w:rPr>
        <w:tab/>
      </w:r>
      <w:r w:rsidRPr="00814E25">
        <w:rPr>
          <w:rFonts w:ascii="Tahoma" w:hAnsi="Tahoma" w:cs="Tahoma"/>
          <w:i/>
        </w:rPr>
        <w:tab/>
      </w:r>
      <w:r w:rsidRPr="00814E25">
        <w:rPr>
          <w:rFonts w:ascii="Tahoma" w:hAnsi="Tahoma" w:cs="Tahoma"/>
          <w:i/>
        </w:rPr>
        <w:tab/>
      </w:r>
      <w:r w:rsidRPr="00814E25">
        <w:rPr>
          <w:rFonts w:ascii="Tahoma" w:hAnsi="Tahoma" w:cs="Tahoma"/>
          <w:i/>
        </w:rPr>
        <w:tab/>
      </w:r>
      <w:r w:rsidRPr="00814E25">
        <w:rPr>
          <w:rFonts w:ascii="Tahoma" w:hAnsi="Tahoma" w:cs="Tahoma"/>
          <w:i/>
        </w:rPr>
        <w:tab/>
        <w:t>2.</w:t>
      </w:r>
    </w:p>
    <w:p w14:paraId="5F8637F8" w14:textId="77777777" w:rsidR="00293C1B" w:rsidRPr="00814E25" w:rsidRDefault="00293C1B" w:rsidP="00293C1B">
      <w:pPr>
        <w:rPr>
          <w:rFonts w:ascii="Tahoma" w:hAnsi="Tahoma" w:cs="Tahoma"/>
          <w:i/>
        </w:rPr>
      </w:pPr>
      <w:r w:rsidRPr="00814E25">
        <w:rPr>
          <w:rFonts w:ascii="Tahoma" w:hAnsi="Tahoma" w:cs="Tahoma"/>
          <w:i/>
        </w:rPr>
        <w:t xml:space="preserve">Nome: </w:t>
      </w:r>
      <w:r w:rsidRPr="00814E25">
        <w:rPr>
          <w:rFonts w:ascii="Tahoma" w:hAnsi="Tahoma" w:cs="Tahoma"/>
          <w:i/>
        </w:rPr>
        <w:tab/>
      </w:r>
      <w:r w:rsidRPr="00814E25">
        <w:rPr>
          <w:rFonts w:ascii="Tahoma" w:hAnsi="Tahoma" w:cs="Tahoma"/>
          <w:i/>
        </w:rPr>
        <w:tab/>
      </w:r>
      <w:r w:rsidRPr="00814E25">
        <w:rPr>
          <w:rFonts w:ascii="Tahoma" w:hAnsi="Tahoma" w:cs="Tahoma"/>
          <w:i/>
        </w:rPr>
        <w:tab/>
      </w:r>
      <w:r w:rsidRPr="00814E25">
        <w:rPr>
          <w:rFonts w:ascii="Tahoma" w:hAnsi="Tahoma" w:cs="Tahoma"/>
          <w:i/>
        </w:rPr>
        <w:tab/>
      </w:r>
      <w:r w:rsidRPr="00814E25">
        <w:rPr>
          <w:rFonts w:ascii="Tahoma" w:hAnsi="Tahoma" w:cs="Tahoma"/>
          <w:i/>
        </w:rPr>
        <w:tab/>
      </w:r>
      <w:r w:rsidRPr="00814E25">
        <w:rPr>
          <w:rFonts w:ascii="Tahoma" w:hAnsi="Tahoma" w:cs="Tahoma"/>
          <w:i/>
        </w:rPr>
        <w:tab/>
        <w:t xml:space="preserve">Nome: </w:t>
      </w:r>
    </w:p>
    <w:p w14:paraId="3B1DFB7D" w14:textId="77777777" w:rsidR="00293C1B" w:rsidRPr="00814E25" w:rsidRDefault="00293C1B" w:rsidP="00293C1B">
      <w:pPr>
        <w:rPr>
          <w:rFonts w:ascii="Tahoma" w:hAnsi="Tahoma" w:cs="Tahoma"/>
          <w:i/>
        </w:rPr>
      </w:pPr>
      <w:r w:rsidRPr="00814E25">
        <w:rPr>
          <w:rFonts w:ascii="Tahoma" w:hAnsi="Tahoma" w:cs="Tahoma"/>
          <w:i/>
        </w:rPr>
        <w:t xml:space="preserve">R.G.:               </w:t>
      </w:r>
      <w:r w:rsidRPr="00814E25">
        <w:rPr>
          <w:rFonts w:ascii="Tahoma" w:hAnsi="Tahoma" w:cs="Tahoma"/>
          <w:i/>
        </w:rPr>
        <w:tab/>
      </w:r>
      <w:r w:rsidRPr="00814E25">
        <w:rPr>
          <w:rFonts w:ascii="Tahoma" w:hAnsi="Tahoma" w:cs="Tahoma"/>
          <w:i/>
        </w:rPr>
        <w:tab/>
      </w:r>
      <w:r w:rsidRPr="00814E25">
        <w:rPr>
          <w:rFonts w:ascii="Tahoma" w:hAnsi="Tahoma" w:cs="Tahoma"/>
          <w:i/>
        </w:rPr>
        <w:tab/>
      </w:r>
      <w:r w:rsidRPr="00814E25">
        <w:rPr>
          <w:rFonts w:ascii="Tahoma" w:hAnsi="Tahoma" w:cs="Tahoma"/>
          <w:i/>
        </w:rPr>
        <w:tab/>
      </w:r>
      <w:r w:rsidRPr="00814E25">
        <w:rPr>
          <w:rFonts w:ascii="Tahoma" w:hAnsi="Tahoma" w:cs="Tahoma"/>
          <w:i/>
        </w:rPr>
        <w:tab/>
        <w:t xml:space="preserve">R.G.: </w:t>
      </w:r>
    </w:p>
    <w:p w14:paraId="36C34AA3" w14:textId="42076958" w:rsidR="001F593C" w:rsidRPr="00814E25" w:rsidRDefault="001F593C" w:rsidP="00BD656D">
      <w:pPr>
        <w:spacing w:after="160" w:line="259" w:lineRule="auto"/>
        <w:rPr>
          <w:rFonts w:ascii="Tahoma" w:hAnsi="Tahoma" w:cs="Tahoma"/>
          <w:b/>
          <w:i/>
        </w:rPr>
      </w:pPr>
    </w:p>
    <w:sectPr w:rsidR="001F593C" w:rsidRPr="00814E25" w:rsidSect="00C6366B">
      <w:headerReference w:type="default" r:id="rId22"/>
      <w:footerReference w:type="default" r:id="rId23"/>
      <w:type w:val="continuous"/>
      <w:pgSz w:w="11906" w:h="16838"/>
      <w:pgMar w:top="567" w:right="84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300EF1" w14:textId="77777777" w:rsidR="001F5768" w:rsidRDefault="001F5768" w:rsidP="000927D5">
      <w:r>
        <w:separator/>
      </w:r>
    </w:p>
  </w:endnote>
  <w:endnote w:type="continuationSeparator" w:id="0">
    <w:p w14:paraId="5D7082BF" w14:textId="77777777" w:rsidR="001F5768" w:rsidRDefault="001F5768"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F">
    <w:altName w:val="Calibri"/>
    <w:charset w:val="00"/>
    <w:family w:val="auto"/>
    <w:pitch w:val="variable"/>
  </w:font>
  <w:font w:name="MS Serif">
    <w:altName w:val="Cambria"/>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2CE80D73" w:rsidR="00B73E5D" w:rsidRPr="00C1489B" w:rsidRDefault="00B73E5D" w:rsidP="00D31529">
    <w:pPr>
      <w:pStyle w:val="Rodap"/>
      <w:jc w:val="center"/>
      <w:rPr>
        <w:rFonts w:ascii="Plantagenet Cherokee" w:hAnsi="Plantagenet Cherokee"/>
        <w:color w:val="000000"/>
      </w:rPr>
    </w:pPr>
    <w:bookmarkStart w:id="9" w:name="_Hlk150778105"/>
    <w:bookmarkStart w:id="10" w:name="_Hlk150778106"/>
    <w:bookmarkStart w:id="11" w:name="_Hlk150778108"/>
    <w:bookmarkStart w:id="12" w:name="_Hlk150778109"/>
    <w:bookmarkStart w:id="13" w:name="_Hlk150778110"/>
    <w:bookmarkStart w:id="14" w:name="_Hlk150778111"/>
    <w:bookmarkStart w:id="15" w:name="_Hlk150778112"/>
    <w:bookmarkStart w:id="16" w:name="_Hlk150778113"/>
    <w:bookmarkStart w:id="17" w:name="_Hlk150778114"/>
    <w:bookmarkStart w:id="18" w:name="_Hlk150778115"/>
    <w:bookmarkStart w:id="19" w:name="_Hlk150778116"/>
    <w:bookmarkStart w:id="20" w:name="_Hlk150778117"/>
    <w:bookmarkStart w:id="21" w:name="_Hlk150778118"/>
    <w:bookmarkStart w:id="22" w:name="_Hlk150778119"/>
    <w:bookmarkStart w:id="23" w:name="_Hlk150778120"/>
    <w:bookmarkStart w:id="24" w:name="_Hlk150778121"/>
    <w:bookmarkStart w:id="25" w:name="_Hlk150778122"/>
    <w:bookmarkStart w:id="26" w:name="_Hlk150778123"/>
    <w:bookmarkStart w:id="27" w:name="_Hlk150778124"/>
    <w:bookmarkStart w:id="28" w:name="_Hlk150778125"/>
    <w:bookmarkStart w:id="29" w:name="_Hlk150778126"/>
    <w:bookmarkStart w:id="30" w:name="_Hlk150778127"/>
    <w:r w:rsidRPr="00C1489B">
      <w:rPr>
        <w:rFonts w:ascii="Plantagenet Cherokee" w:hAnsi="Plantagenet Cherokee"/>
        <w:color w:val="000000"/>
      </w:rPr>
      <w:t>______________________________________________________________________________________________________________________________Rua José Quirino Ribeiro, 55, Centro - Descalvado (SP) - PABX (19) 3583.9300 - CEP 13690-000</w:t>
    </w:r>
  </w:p>
  <w:p w14:paraId="1283823F" w14:textId="750764C6" w:rsidR="00B73E5D" w:rsidRPr="00C1489B" w:rsidRDefault="00B73E5D" w:rsidP="00D31529">
    <w:pPr>
      <w:pStyle w:val="Rodap"/>
      <w:jc w:val="center"/>
      <w:rPr>
        <w:rFonts w:ascii="Plantagenet Cherokee" w:hAnsi="Plantagenet Cherokee"/>
        <w:color w:val="000000"/>
      </w:rPr>
    </w:pPr>
    <w:r w:rsidRPr="00C1489B">
      <w:rPr>
        <w:rFonts w:ascii="Plantagenet Cherokee" w:hAnsi="Plantagenet Cherokee"/>
        <w:color w:val="000000"/>
      </w:rPr>
      <w:t>www.descalvado.sp.gov.br</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E6ABD8" w14:textId="77777777" w:rsidR="001F5768" w:rsidRDefault="001F5768" w:rsidP="000927D5">
      <w:r>
        <w:separator/>
      </w:r>
    </w:p>
  </w:footnote>
  <w:footnote w:type="continuationSeparator" w:id="0">
    <w:p w14:paraId="061BF3C9" w14:textId="77777777" w:rsidR="001F5768" w:rsidRDefault="001F5768"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B73E5D" w:rsidRDefault="00B73E5D">
    <w:pPr>
      <w:pStyle w:val="Cabealho"/>
    </w:pPr>
    <w:r>
      <w:rPr>
        <w:noProof/>
      </w:rPr>
      <w:drawing>
        <wp:inline distT="0" distB="0" distL="0" distR="0" wp14:anchorId="3A59D9CE" wp14:editId="7CFD02B3">
          <wp:extent cx="6096000" cy="12007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C0D9F"/>
    <w:multiLevelType w:val="hybridMultilevel"/>
    <w:tmpl w:val="739A7E46"/>
    <w:lvl w:ilvl="0" w:tplc="15EA365E">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8A7726"/>
    <w:multiLevelType w:val="singleLevel"/>
    <w:tmpl w:val="8A322312"/>
    <w:lvl w:ilvl="0">
      <w:start w:val="4"/>
      <w:numFmt w:val="decimal"/>
      <w:lvlText w:val="%1."/>
      <w:lvlJc w:val="left"/>
      <w:pPr>
        <w:tabs>
          <w:tab w:val="num" w:pos="420"/>
        </w:tabs>
        <w:ind w:left="420" w:hanging="420"/>
      </w:pPr>
    </w:lvl>
  </w:abstractNum>
  <w:abstractNum w:abstractNumId="2" w15:restartNumberingAfterBreak="0">
    <w:nsid w:val="116916A3"/>
    <w:multiLevelType w:val="multilevel"/>
    <w:tmpl w:val="0CAC72C6"/>
    <w:lvl w:ilvl="0">
      <w:start w:val="13"/>
      <w:numFmt w:val="decimal"/>
      <w:lvlText w:val="%1."/>
      <w:lvlJc w:val="left"/>
      <w:pPr>
        <w:ind w:left="435" w:hanging="435"/>
      </w:pPr>
      <w:rPr>
        <w:rFonts w:hint="default"/>
      </w:rPr>
    </w:lvl>
    <w:lvl w:ilvl="1">
      <w:start w:val="3"/>
      <w:numFmt w:val="decimal"/>
      <w:lvlText w:val="%1.%2."/>
      <w:lvlJc w:val="left"/>
      <w:pPr>
        <w:ind w:left="435" w:hanging="435"/>
      </w:pPr>
      <w:rPr>
        <w:rFonts w:ascii="Calibri" w:hAnsi="Calibr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635B48"/>
    <w:multiLevelType w:val="hybridMultilevel"/>
    <w:tmpl w:val="4E348C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C15E08"/>
    <w:multiLevelType w:val="hybridMultilevel"/>
    <w:tmpl w:val="1CD46D52"/>
    <w:lvl w:ilvl="0" w:tplc="04160017">
      <w:start w:val="2"/>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1D5E49DD"/>
    <w:multiLevelType w:val="hybridMultilevel"/>
    <w:tmpl w:val="115C33F4"/>
    <w:lvl w:ilvl="0" w:tplc="B59CAA48">
      <w:start w:val="324"/>
      <w:numFmt w:val="bullet"/>
      <w:lvlText w:val=""/>
      <w:lvlJc w:val="left"/>
      <w:pPr>
        <w:ind w:left="720" w:hanging="360"/>
      </w:pPr>
      <w:rPr>
        <w:rFonts w:ascii="Wingdings" w:eastAsia="Times New Roman" w:hAnsi="Wingdings"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1F2D2AA6"/>
    <w:multiLevelType w:val="hybridMultilevel"/>
    <w:tmpl w:val="9BAC8378"/>
    <w:lvl w:ilvl="0" w:tplc="3C60C27C">
      <w:numFmt w:val="bullet"/>
      <w:lvlText w:val=""/>
      <w:lvlJc w:val="left"/>
      <w:pPr>
        <w:ind w:left="1069" w:hanging="360"/>
      </w:pPr>
      <w:rPr>
        <w:rFonts w:ascii="Wingdings" w:eastAsia="Times New Roman" w:hAnsi="Wingdings" w:cs="Tahoma" w:hint="default"/>
        <w:b/>
        <w:i/>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7" w15:restartNumberingAfterBreak="0">
    <w:nsid w:val="21F56015"/>
    <w:multiLevelType w:val="hybridMultilevel"/>
    <w:tmpl w:val="D946F170"/>
    <w:lvl w:ilvl="0" w:tplc="EA22AE4A">
      <w:start w:val="1"/>
      <w:numFmt w:val="upp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25B25BE8"/>
    <w:multiLevelType w:val="hybridMultilevel"/>
    <w:tmpl w:val="1C6E27D4"/>
    <w:lvl w:ilvl="0" w:tplc="6966CAA0">
      <w:start w:val="1"/>
      <w:numFmt w:val="upperRoman"/>
      <w:lvlText w:val="%1)"/>
      <w:lvlJc w:val="left"/>
      <w:pPr>
        <w:ind w:left="1429" w:hanging="720"/>
      </w:pPr>
      <w:rPr>
        <w:rFonts w:hint="default"/>
        <w:b/>
        <w:u w:val="none"/>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15:restartNumberingAfterBreak="0">
    <w:nsid w:val="25FF7204"/>
    <w:multiLevelType w:val="hybridMultilevel"/>
    <w:tmpl w:val="F64C4EC8"/>
    <w:lvl w:ilvl="0" w:tplc="5C0238A2">
      <w:start w:val="1"/>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0" w15:restartNumberingAfterBreak="0">
    <w:nsid w:val="277E389D"/>
    <w:multiLevelType w:val="hybridMultilevel"/>
    <w:tmpl w:val="4C86FE1C"/>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097D8F"/>
    <w:multiLevelType w:val="hybridMultilevel"/>
    <w:tmpl w:val="8C62FA28"/>
    <w:lvl w:ilvl="0" w:tplc="437AF66E">
      <w:start w:val="1500"/>
      <w:numFmt w:val="bullet"/>
      <w:lvlText w:val=""/>
      <w:lvlJc w:val="left"/>
      <w:pPr>
        <w:ind w:left="6167" w:hanging="360"/>
      </w:pPr>
      <w:rPr>
        <w:rFonts w:ascii="Wingdings" w:eastAsia="Times New Roman" w:hAnsi="Wingdings" w:cs="Tahoma" w:hint="default"/>
        <w:color w:val="auto"/>
      </w:rPr>
    </w:lvl>
    <w:lvl w:ilvl="1" w:tplc="04160003">
      <w:start w:val="1"/>
      <w:numFmt w:val="bullet"/>
      <w:lvlText w:val="o"/>
      <w:lvlJc w:val="left"/>
      <w:pPr>
        <w:ind w:left="7247" w:hanging="360"/>
      </w:pPr>
      <w:rPr>
        <w:rFonts w:ascii="Courier New" w:hAnsi="Courier New" w:cs="Courier New" w:hint="default"/>
      </w:rPr>
    </w:lvl>
    <w:lvl w:ilvl="2" w:tplc="04160005">
      <w:start w:val="1"/>
      <w:numFmt w:val="bullet"/>
      <w:lvlText w:val=""/>
      <w:lvlJc w:val="left"/>
      <w:pPr>
        <w:ind w:left="7967" w:hanging="360"/>
      </w:pPr>
      <w:rPr>
        <w:rFonts w:ascii="Wingdings" w:hAnsi="Wingdings" w:hint="default"/>
      </w:rPr>
    </w:lvl>
    <w:lvl w:ilvl="3" w:tplc="04160001">
      <w:start w:val="1"/>
      <w:numFmt w:val="bullet"/>
      <w:lvlText w:val=""/>
      <w:lvlJc w:val="left"/>
      <w:pPr>
        <w:ind w:left="8687" w:hanging="360"/>
      </w:pPr>
      <w:rPr>
        <w:rFonts w:ascii="Symbol" w:hAnsi="Symbol" w:hint="default"/>
      </w:rPr>
    </w:lvl>
    <w:lvl w:ilvl="4" w:tplc="04160003">
      <w:start w:val="1"/>
      <w:numFmt w:val="bullet"/>
      <w:lvlText w:val="o"/>
      <w:lvlJc w:val="left"/>
      <w:pPr>
        <w:ind w:left="9407" w:hanging="360"/>
      </w:pPr>
      <w:rPr>
        <w:rFonts w:ascii="Courier New" w:hAnsi="Courier New" w:cs="Courier New" w:hint="default"/>
      </w:rPr>
    </w:lvl>
    <w:lvl w:ilvl="5" w:tplc="04160005">
      <w:start w:val="1"/>
      <w:numFmt w:val="bullet"/>
      <w:lvlText w:val=""/>
      <w:lvlJc w:val="left"/>
      <w:pPr>
        <w:ind w:left="10127" w:hanging="360"/>
      </w:pPr>
      <w:rPr>
        <w:rFonts w:ascii="Wingdings" w:hAnsi="Wingdings" w:hint="default"/>
      </w:rPr>
    </w:lvl>
    <w:lvl w:ilvl="6" w:tplc="04160001">
      <w:start w:val="1"/>
      <w:numFmt w:val="bullet"/>
      <w:lvlText w:val=""/>
      <w:lvlJc w:val="left"/>
      <w:pPr>
        <w:ind w:left="10847" w:hanging="360"/>
      </w:pPr>
      <w:rPr>
        <w:rFonts w:ascii="Symbol" w:hAnsi="Symbol" w:hint="default"/>
      </w:rPr>
    </w:lvl>
    <w:lvl w:ilvl="7" w:tplc="04160003">
      <w:start w:val="1"/>
      <w:numFmt w:val="bullet"/>
      <w:lvlText w:val="o"/>
      <w:lvlJc w:val="left"/>
      <w:pPr>
        <w:ind w:left="11567" w:hanging="360"/>
      </w:pPr>
      <w:rPr>
        <w:rFonts w:ascii="Courier New" w:hAnsi="Courier New" w:cs="Courier New" w:hint="default"/>
      </w:rPr>
    </w:lvl>
    <w:lvl w:ilvl="8" w:tplc="04160005">
      <w:start w:val="1"/>
      <w:numFmt w:val="bullet"/>
      <w:lvlText w:val=""/>
      <w:lvlJc w:val="left"/>
      <w:pPr>
        <w:ind w:left="12287" w:hanging="360"/>
      </w:pPr>
      <w:rPr>
        <w:rFonts w:ascii="Wingdings" w:hAnsi="Wingdings" w:hint="default"/>
      </w:rPr>
    </w:lvl>
  </w:abstractNum>
  <w:abstractNum w:abstractNumId="12" w15:restartNumberingAfterBreak="0">
    <w:nsid w:val="31D03D8A"/>
    <w:multiLevelType w:val="hybridMultilevel"/>
    <w:tmpl w:val="37D43CB4"/>
    <w:lvl w:ilvl="0" w:tplc="F7B2191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400A0AB6"/>
    <w:multiLevelType w:val="multilevel"/>
    <w:tmpl w:val="153A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281D3D"/>
    <w:multiLevelType w:val="hybridMultilevel"/>
    <w:tmpl w:val="BDCE1354"/>
    <w:lvl w:ilvl="0" w:tplc="EC16CE24">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81E618F"/>
    <w:multiLevelType w:val="hybridMultilevel"/>
    <w:tmpl w:val="FAA07E84"/>
    <w:lvl w:ilvl="0" w:tplc="9036EAA4">
      <w:start w:val="1"/>
      <w:numFmt w:val="bullet"/>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4AF31C25"/>
    <w:multiLevelType w:val="multilevel"/>
    <w:tmpl w:val="D8B4FC60"/>
    <w:lvl w:ilvl="0">
      <w:start w:val="12"/>
      <w:numFmt w:val="decimal"/>
      <w:lvlText w:val="%1."/>
      <w:lvlJc w:val="left"/>
      <w:pPr>
        <w:ind w:left="435" w:hanging="435"/>
      </w:pPr>
      <w:rPr>
        <w:rFonts w:hint="default"/>
        <w:color w:val="auto"/>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50687AE2"/>
    <w:multiLevelType w:val="multilevel"/>
    <w:tmpl w:val="6AC21536"/>
    <w:lvl w:ilvl="0">
      <w:start w:val="13"/>
      <w:numFmt w:val="decimal"/>
      <w:lvlText w:val="%1"/>
      <w:lvlJc w:val="left"/>
      <w:pPr>
        <w:ind w:left="375" w:hanging="375"/>
      </w:pPr>
      <w:rPr>
        <w:rFonts w:hint="default"/>
      </w:rPr>
    </w:lvl>
    <w:lvl w:ilvl="1">
      <w:start w:val="1"/>
      <w:numFmt w:val="decimal"/>
      <w:lvlText w:val="%1.%2"/>
      <w:lvlJc w:val="left"/>
      <w:pPr>
        <w:ind w:left="375" w:hanging="375"/>
      </w:pPr>
      <w:rPr>
        <w:rFonts w:ascii="Calibri" w:hAnsi="Calibri" w:hint="default"/>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6DA423A"/>
    <w:multiLevelType w:val="hybridMultilevel"/>
    <w:tmpl w:val="DEA04100"/>
    <w:lvl w:ilvl="0" w:tplc="DB329B12">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1" w15:restartNumberingAfterBreak="0">
    <w:nsid w:val="5F3C3CB1"/>
    <w:multiLevelType w:val="multilevel"/>
    <w:tmpl w:val="0228062A"/>
    <w:lvl w:ilvl="0">
      <w:start w:val="7"/>
      <w:numFmt w:val="decimal"/>
      <w:lvlText w:val="%1."/>
      <w:lvlJc w:val="left"/>
      <w:pPr>
        <w:ind w:left="360" w:hanging="360"/>
      </w:pPr>
      <w:rPr>
        <w:rFonts w:eastAsia="SimSun" w:hint="default"/>
        <w:color w:val="000000"/>
      </w:rPr>
    </w:lvl>
    <w:lvl w:ilvl="1">
      <w:start w:val="7"/>
      <w:numFmt w:val="decimal"/>
      <w:lvlText w:val="%1.%2."/>
      <w:lvlJc w:val="left"/>
      <w:pPr>
        <w:ind w:left="360" w:hanging="360"/>
      </w:pPr>
      <w:rPr>
        <w:rFonts w:eastAsia="SimSun" w:hint="default"/>
        <w:color w:val="000000"/>
      </w:rPr>
    </w:lvl>
    <w:lvl w:ilvl="2">
      <w:start w:val="1"/>
      <w:numFmt w:val="decimal"/>
      <w:lvlText w:val="%1.%2.%3."/>
      <w:lvlJc w:val="left"/>
      <w:pPr>
        <w:ind w:left="720" w:hanging="720"/>
      </w:pPr>
      <w:rPr>
        <w:rFonts w:eastAsia="SimSun" w:hint="default"/>
        <w:color w:val="000000"/>
      </w:rPr>
    </w:lvl>
    <w:lvl w:ilvl="3">
      <w:start w:val="1"/>
      <w:numFmt w:val="decimal"/>
      <w:lvlText w:val="%1.%2.%3.%4."/>
      <w:lvlJc w:val="left"/>
      <w:pPr>
        <w:ind w:left="720" w:hanging="720"/>
      </w:pPr>
      <w:rPr>
        <w:rFonts w:eastAsia="SimSun" w:hint="default"/>
        <w:color w:val="000000"/>
      </w:rPr>
    </w:lvl>
    <w:lvl w:ilvl="4">
      <w:start w:val="1"/>
      <w:numFmt w:val="decimal"/>
      <w:lvlText w:val="%1.%2.%3.%4.%5."/>
      <w:lvlJc w:val="left"/>
      <w:pPr>
        <w:ind w:left="1080" w:hanging="1080"/>
      </w:pPr>
      <w:rPr>
        <w:rFonts w:eastAsia="SimSun" w:hint="default"/>
        <w:color w:val="000000"/>
      </w:rPr>
    </w:lvl>
    <w:lvl w:ilvl="5">
      <w:start w:val="1"/>
      <w:numFmt w:val="decimal"/>
      <w:lvlText w:val="%1.%2.%3.%4.%5.%6."/>
      <w:lvlJc w:val="left"/>
      <w:pPr>
        <w:ind w:left="1080" w:hanging="1080"/>
      </w:pPr>
      <w:rPr>
        <w:rFonts w:eastAsia="SimSun" w:hint="default"/>
        <w:color w:val="000000"/>
      </w:rPr>
    </w:lvl>
    <w:lvl w:ilvl="6">
      <w:start w:val="1"/>
      <w:numFmt w:val="decimal"/>
      <w:lvlText w:val="%1.%2.%3.%4.%5.%6.%7."/>
      <w:lvlJc w:val="left"/>
      <w:pPr>
        <w:ind w:left="1440" w:hanging="1440"/>
      </w:pPr>
      <w:rPr>
        <w:rFonts w:eastAsia="SimSun" w:hint="default"/>
        <w:color w:val="000000"/>
      </w:rPr>
    </w:lvl>
    <w:lvl w:ilvl="7">
      <w:start w:val="1"/>
      <w:numFmt w:val="decimal"/>
      <w:lvlText w:val="%1.%2.%3.%4.%5.%6.%7.%8."/>
      <w:lvlJc w:val="left"/>
      <w:pPr>
        <w:ind w:left="1440" w:hanging="1440"/>
      </w:pPr>
      <w:rPr>
        <w:rFonts w:eastAsia="SimSun" w:hint="default"/>
        <w:color w:val="000000"/>
      </w:rPr>
    </w:lvl>
    <w:lvl w:ilvl="8">
      <w:start w:val="1"/>
      <w:numFmt w:val="decimal"/>
      <w:lvlText w:val="%1.%2.%3.%4.%5.%6.%7.%8.%9."/>
      <w:lvlJc w:val="left"/>
      <w:pPr>
        <w:ind w:left="1800" w:hanging="1800"/>
      </w:pPr>
      <w:rPr>
        <w:rFonts w:eastAsia="SimSun" w:hint="default"/>
        <w:color w:val="000000"/>
      </w:rPr>
    </w:lvl>
  </w:abstractNum>
  <w:abstractNum w:abstractNumId="22"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66F50B81"/>
    <w:multiLevelType w:val="multilevel"/>
    <w:tmpl w:val="5A40DC4E"/>
    <w:lvl w:ilvl="0">
      <w:start w:val="9"/>
      <w:numFmt w:val="decimal"/>
      <w:lvlText w:val="%1"/>
      <w:lvlJc w:val="left"/>
      <w:pPr>
        <w:ind w:left="360" w:hanging="360"/>
      </w:pPr>
      <w:rPr>
        <w:rFonts w:ascii="Arial Narrow" w:hAnsi="Arial Narrow" w:cs="Times New Roman" w:hint="default"/>
        <w:color w:val="000000"/>
      </w:rPr>
    </w:lvl>
    <w:lvl w:ilvl="1">
      <w:start w:val="3"/>
      <w:numFmt w:val="decimal"/>
      <w:lvlText w:val="%1.%2"/>
      <w:lvlJc w:val="left"/>
      <w:pPr>
        <w:ind w:left="502" w:hanging="360"/>
      </w:pPr>
      <w:rPr>
        <w:rFonts w:ascii="Calibri" w:hAnsi="Calibri" w:cs="Times New Roman" w:hint="default"/>
        <w:color w:val="000000"/>
      </w:rPr>
    </w:lvl>
    <w:lvl w:ilvl="2">
      <w:start w:val="1"/>
      <w:numFmt w:val="decimal"/>
      <w:lvlText w:val="%1.%2.%3"/>
      <w:lvlJc w:val="left"/>
      <w:pPr>
        <w:ind w:left="720" w:hanging="720"/>
      </w:pPr>
      <w:rPr>
        <w:rFonts w:ascii="Arial Narrow" w:hAnsi="Arial Narrow" w:cs="Times New Roman" w:hint="default"/>
        <w:color w:val="000000"/>
      </w:rPr>
    </w:lvl>
    <w:lvl w:ilvl="3">
      <w:start w:val="1"/>
      <w:numFmt w:val="decimal"/>
      <w:lvlText w:val="%1.%2.%3.%4"/>
      <w:lvlJc w:val="left"/>
      <w:pPr>
        <w:ind w:left="720" w:hanging="720"/>
      </w:pPr>
      <w:rPr>
        <w:rFonts w:ascii="Arial Narrow" w:hAnsi="Arial Narrow" w:cs="Times New Roman" w:hint="default"/>
        <w:color w:val="000000"/>
      </w:rPr>
    </w:lvl>
    <w:lvl w:ilvl="4">
      <w:start w:val="1"/>
      <w:numFmt w:val="decimal"/>
      <w:lvlText w:val="%1.%2.%3.%4.%5"/>
      <w:lvlJc w:val="left"/>
      <w:pPr>
        <w:ind w:left="1080" w:hanging="1080"/>
      </w:pPr>
      <w:rPr>
        <w:rFonts w:ascii="Arial Narrow" w:hAnsi="Arial Narrow" w:cs="Times New Roman" w:hint="default"/>
        <w:color w:val="000000"/>
      </w:rPr>
    </w:lvl>
    <w:lvl w:ilvl="5">
      <w:start w:val="1"/>
      <w:numFmt w:val="decimal"/>
      <w:lvlText w:val="%1.%2.%3.%4.%5.%6"/>
      <w:lvlJc w:val="left"/>
      <w:pPr>
        <w:ind w:left="1080" w:hanging="1080"/>
      </w:pPr>
      <w:rPr>
        <w:rFonts w:ascii="Arial Narrow" w:hAnsi="Arial Narrow" w:cs="Times New Roman" w:hint="default"/>
        <w:color w:val="000000"/>
      </w:rPr>
    </w:lvl>
    <w:lvl w:ilvl="6">
      <w:start w:val="1"/>
      <w:numFmt w:val="decimal"/>
      <w:lvlText w:val="%1.%2.%3.%4.%5.%6.%7"/>
      <w:lvlJc w:val="left"/>
      <w:pPr>
        <w:ind w:left="1440" w:hanging="1440"/>
      </w:pPr>
      <w:rPr>
        <w:rFonts w:ascii="Arial Narrow" w:hAnsi="Arial Narrow" w:cs="Times New Roman" w:hint="default"/>
        <w:color w:val="000000"/>
      </w:rPr>
    </w:lvl>
    <w:lvl w:ilvl="7">
      <w:start w:val="1"/>
      <w:numFmt w:val="decimal"/>
      <w:lvlText w:val="%1.%2.%3.%4.%5.%6.%7.%8"/>
      <w:lvlJc w:val="left"/>
      <w:pPr>
        <w:ind w:left="1440" w:hanging="1440"/>
      </w:pPr>
      <w:rPr>
        <w:rFonts w:ascii="Arial Narrow" w:hAnsi="Arial Narrow" w:cs="Times New Roman" w:hint="default"/>
        <w:color w:val="000000"/>
      </w:rPr>
    </w:lvl>
    <w:lvl w:ilvl="8">
      <w:start w:val="1"/>
      <w:numFmt w:val="decimal"/>
      <w:lvlText w:val="%1.%2.%3.%4.%5.%6.%7.%8.%9"/>
      <w:lvlJc w:val="left"/>
      <w:pPr>
        <w:ind w:left="1440" w:hanging="1440"/>
      </w:pPr>
      <w:rPr>
        <w:rFonts w:ascii="Arial Narrow" w:hAnsi="Arial Narrow" w:cs="Times New Roman" w:hint="default"/>
        <w:color w:val="000000"/>
      </w:rPr>
    </w:lvl>
  </w:abstractNum>
  <w:abstractNum w:abstractNumId="25" w15:restartNumberingAfterBreak="0">
    <w:nsid w:val="701109F8"/>
    <w:multiLevelType w:val="hybridMultilevel"/>
    <w:tmpl w:val="168C76EC"/>
    <w:lvl w:ilvl="0" w:tplc="453C66D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6"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27" w15:restartNumberingAfterBreak="0">
    <w:nsid w:val="7DF1645E"/>
    <w:multiLevelType w:val="singleLevel"/>
    <w:tmpl w:val="0416000F"/>
    <w:lvl w:ilvl="0">
      <w:start w:val="7"/>
      <w:numFmt w:val="decimal"/>
      <w:lvlText w:val="%1."/>
      <w:lvlJc w:val="left"/>
      <w:pPr>
        <w:tabs>
          <w:tab w:val="num" w:pos="360"/>
        </w:tabs>
        <w:ind w:left="360" w:hanging="360"/>
      </w:pPr>
    </w:lvl>
  </w:abstractNum>
  <w:abstractNum w:abstractNumId="28" w15:restartNumberingAfterBreak="0">
    <w:nsid w:val="7EBA091F"/>
    <w:multiLevelType w:val="multilevel"/>
    <w:tmpl w:val="1270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32180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43580465">
    <w:abstractNumId w:val="20"/>
  </w:num>
  <w:num w:numId="3" w16cid:durableId="1454322970">
    <w:abstractNumId w:val="20"/>
    <w:lvlOverride w:ilvl="0">
      <w:startOverride w:val="3"/>
    </w:lvlOverride>
  </w:num>
  <w:num w:numId="4" w16cid:durableId="1301888649">
    <w:abstractNumId w:val="22"/>
  </w:num>
  <w:num w:numId="5" w16cid:durableId="28177198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747944">
    <w:abstractNumId w:val="23"/>
  </w:num>
  <w:num w:numId="7" w16cid:durableId="1665353227">
    <w:abstractNumId w:val="0"/>
  </w:num>
  <w:num w:numId="8" w16cid:durableId="1142038470">
    <w:abstractNumId w:val="13"/>
  </w:num>
  <w:num w:numId="9" w16cid:durableId="1416511881">
    <w:abstractNumId w:val="1"/>
  </w:num>
  <w:num w:numId="10" w16cid:durableId="371731309">
    <w:abstractNumId w:val="1"/>
    <w:lvlOverride w:ilvl="0">
      <w:startOverride w:val="4"/>
    </w:lvlOverride>
  </w:num>
  <w:num w:numId="11" w16cid:durableId="2120564142">
    <w:abstractNumId w:val="26"/>
    <w:lvlOverride w:ilvl="0">
      <w:startOverride w:val="5"/>
    </w:lvlOverride>
  </w:num>
  <w:num w:numId="12" w16cid:durableId="161702551">
    <w:abstractNumId w:val="5"/>
  </w:num>
  <w:num w:numId="13" w16cid:durableId="698895369">
    <w:abstractNumId w:val="16"/>
  </w:num>
  <w:num w:numId="14" w16cid:durableId="990670738">
    <w:abstractNumId w:val="6"/>
  </w:num>
  <w:num w:numId="15" w16cid:durableId="1611401819">
    <w:abstractNumId w:val="3"/>
  </w:num>
  <w:num w:numId="16" w16cid:durableId="318582694">
    <w:abstractNumId w:val="27"/>
    <w:lvlOverride w:ilvl="0">
      <w:startOverride w:val="7"/>
    </w:lvlOverride>
  </w:num>
  <w:num w:numId="17" w16cid:durableId="1514762103">
    <w:abstractNumId w:val="19"/>
  </w:num>
  <w:num w:numId="18" w16cid:durableId="514656823">
    <w:abstractNumId w:val="0"/>
  </w:num>
  <w:num w:numId="19" w16cid:durableId="586689943">
    <w:abstractNumId w:val="4"/>
  </w:num>
  <w:num w:numId="20" w16cid:durableId="1061056061">
    <w:abstractNumId w:val="24"/>
  </w:num>
  <w:num w:numId="21" w16cid:durableId="2083334896">
    <w:abstractNumId w:val="15"/>
  </w:num>
  <w:num w:numId="22" w16cid:durableId="959798511">
    <w:abstractNumId w:val="17"/>
  </w:num>
  <w:num w:numId="23" w16cid:durableId="271783685">
    <w:abstractNumId w:val="18"/>
  </w:num>
  <w:num w:numId="24" w16cid:durableId="2058311608">
    <w:abstractNumId w:val="2"/>
  </w:num>
  <w:num w:numId="25" w16cid:durableId="1609266688">
    <w:abstractNumId w:val="12"/>
  </w:num>
  <w:num w:numId="26" w16cid:durableId="356127497">
    <w:abstractNumId w:val="21"/>
  </w:num>
  <w:num w:numId="27" w16cid:durableId="1577938798">
    <w:abstractNumId w:val="14"/>
  </w:num>
  <w:num w:numId="28" w16cid:durableId="372771988">
    <w:abstractNumId w:val="28"/>
  </w:num>
  <w:num w:numId="29" w16cid:durableId="795410442">
    <w:abstractNumId w:val="11"/>
  </w:num>
  <w:num w:numId="30" w16cid:durableId="1703824649">
    <w:abstractNumId w:val="25"/>
  </w:num>
  <w:num w:numId="31" w16cid:durableId="1443844374">
    <w:abstractNumId w:val="9"/>
  </w:num>
  <w:num w:numId="32" w16cid:durableId="160700806">
    <w:abstractNumId w:val="8"/>
  </w:num>
  <w:num w:numId="33" w16cid:durableId="1090733601">
    <w:abstractNumId w:val="5"/>
  </w:num>
  <w:num w:numId="34" w16cid:durableId="732462808">
    <w:abstractNumId w:val="10"/>
  </w:num>
  <w:num w:numId="35" w16cid:durableId="10603264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3E63"/>
    <w:rsid w:val="000114DD"/>
    <w:rsid w:val="0001260B"/>
    <w:rsid w:val="000215CF"/>
    <w:rsid w:val="00030C40"/>
    <w:rsid w:val="00032F26"/>
    <w:rsid w:val="0004343D"/>
    <w:rsid w:val="0004647A"/>
    <w:rsid w:val="000466A0"/>
    <w:rsid w:val="00050050"/>
    <w:rsid w:val="00060563"/>
    <w:rsid w:val="00062F32"/>
    <w:rsid w:val="00071F65"/>
    <w:rsid w:val="00081AE1"/>
    <w:rsid w:val="000927D5"/>
    <w:rsid w:val="00097DDF"/>
    <w:rsid w:val="000A1B6C"/>
    <w:rsid w:val="000A5184"/>
    <w:rsid w:val="000B0B58"/>
    <w:rsid w:val="000C2580"/>
    <w:rsid w:val="000C5D85"/>
    <w:rsid w:val="000D19C0"/>
    <w:rsid w:val="000E1A6D"/>
    <w:rsid w:val="000E2D67"/>
    <w:rsid w:val="000E4975"/>
    <w:rsid w:val="000E52A3"/>
    <w:rsid w:val="000E58B5"/>
    <w:rsid w:val="000E7595"/>
    <w:rsid w:val="000F1184"/>
    <w:rsid w:val="000F4592"/>
    <w:rsid w:val="00112F43"/>
    <w:rsid w:val="00124AA3"/>
    <w:rsid w:val="001264FA"/>
    <w:rsid w:val="0013676F"/>
    <w:rsid w:val="00192C29"/>
    <w:rsid w:val="00196C1D"/>
    <w:rsid w:val="00197CEF"/>
    <w:rsid w:val="001A451D"/>
    <w:rsid w:val="001A7F52"/>
    <w:rsid w:val="001D7113"/>
    <w:rsid w:val="001D762D"/>
    <w:rsid w:val="001F3558"/>
    <w:rsid w:val="001F5768"/>
    <w:rsid w:val="001F593C"/>
    <w:rsid w:val="001F7FD0"/>
    <w:rsid w:val="00203C88"/>
    <w:rsid w:val="002100F8"/>
    <w:rsid w:val="00212314"/>
    <w:rsid w:val="0021462B"/>
    <w:rsid w:val="00244BA1"/>
    <w:rsid w:val="00263968"/>
    <w:rsid w:val="002751ED"/>
    <w:rsid w:val="002762C6"/>
    <w:rsid w:val="00293C1B"/>
    <w:rsid w:val="002B217F"/>
    <w:rsid w:val="002C712B"/>
    <w:rsid w:val="002C7D3C"/>
    <w:rsid w:val="002D18A3"/>
    <w:rsid w:val="002D79E9"/>
    <w:rsid w:val="002E472F"/>
    <w:rsid w:val="002F4A14"/>
    <w:rsid w:val="002F6BAC"/>
    <w:rsid w:val="00301222"/>
    <w:rsid w:val="0031249F"/>
    <w:rsid w:val="003345C5"/>
    <w:rsid w:val="00337657"/>
    <w:rsid w:val="00337A59"/>
    <w:rsid w:val="00340A4D"/>
    <w:rsid w:val="00340C9A"/>
    <w:rsid w:val="00351C39"/>
    <w:rsid w:val="00351E9C"/>
    <w:rsid w:val="003565F4"/>
    <w:rsid w:val="00364A45"/>
    <w:rsid w:val="00366A71"/>
    <w:rsid w:val="003872E6"/>
    <w:rsid w:val="003915C2"/>
    <w:rsid w:val="00393CDC"/>
    <w:rsid w:val="003A1023"/>
    <w:rsid w:val="003B2173"/>
    <w:rsid w:val="003C0294"/>
    <w:rsid w:val="003D394E"/>
    <w:rsid w:val="003D590C"/>
    <w:rsid w:val="00400B50"/>
    <w:rsid w:val="0044054E"/>
    <w:rsid w:val="004956D8"/>
    <w:rsid w:val="004A4CE9"/>
    <w:rsid w:val="004B5BDF"/>
    <w:rsid w:val="004C12F3"/>
    <w:rsid w:val="004E1A9A"/>
    <w:rsid w:val="004E2C55"/>
    <w:rsid w:val="00500CDE"/>
    <w:rsid w:val="00505D4D"/>
    <w:rsid w:val="005077F7"/>
    <w:rsid w:val="005130AF"/>
    <w:rsid w:val="0051483C"/>
    <w:rsid w:val="00516822"/>
    <w:rsid w:val="00517180"/>
    <w:rsid w:val="005348E3"/>
    <w:rsid w:val="00542475"/>
    <w:rsid w:val="005447AD"/>
    <w:rsid w:val="00545E1D"/>
    <w:rsid w:val="00547A85"/>
    <w:rsid w:val="00553322"/>
    <w:rsid w:val="005655DA"/>
    <w:rsid w:val="0056721C"/>
    <w:rsid w:val="005732E3"/>
    <w:rsid w:val="00580D75"/>
    <w:rsid w:val="00586966"/>
    <w:rsid w:val="005874B3"/>
    <w:rsid w:val="00590573"/>
    <w:rsid w:val="00592E3E"/>
    <w:rsid w:val="00593316"/>
    <w:rsid w:val="0059359C"/>
    <w:rsid w:val="00597815"/>
    <w:rsid w:val="005B47D7"/>
    <w:rsid w:val="005C638E"/>
    <w:rsid w:val="005F1268"/>
    <w:rsid w:val="0060503C"/>
    <w:rsid w:val="00605C17"/>
    <w:rsid w:val="00646D60"/>
    <w:rsid w:val="00653105"/>
    <w:rsid w:val="00653A69"/>
    <w:rsid w:val="006574F7"/>
    <w:rsid w:val="00665485"/>
    <w:rsid w:val="00675E2C"/>
    <w:rsid w:val="006A068D"/>
    <w:rsid w:val="006A70E9"/>
    <w:rsid w:val="006A7DBE"/>
    <w:rsid w:val="006C1FF8"/>
    <w:rsid w:val="006C213E"/>
    <w:rsid w:val="006C4CFA"/>
    <w:rsid w:val="006C68F6"/>
    <w:rsid w:val="006E0236"/>
    <w:rsid w:val="006E6F99"/>
    <w:rsid w:val="006F185E"/>
    <w:rsid w:val="00707ECB"/>
    <w:rsid w:val="0072164E"/>
    <w:rsid w:val="0073536A"/>
    <w:rsid w:val="0074081F"/>
    <w:rsid w:val="007419B1"/>
    <w:rsid w:val="007419BB"/>
    <w:rsid w:val="00746B43"/>
    <w:rsid w:val="00750020"/>
    <w:rsid w:val="0075161E"/>
    <w:rsid w:val="007577B6"/>
    <w:rsid w:val="0076285F"/>
    <w:rsid w:val="00762AFE"/>
    <w:rsid w:val="00762CC5"/>
    <w:rsid w:val="0076560F"/>
    <w:rsid w:val="00772670"/>
    <w:rsid w:val="007A1B15"/>
    <w:rsid w:val="007B3B14"/>
    <w:rsid w:val="007B476B"/>
    <w:rsid w:val="007F20F1"/>
    <w:rsid w:val="007F7845"/>
    <w:rsid w:val="00802829"/>
    <w:rsid w:val="00804757"/>
    <w:rsid w:val="0081394E"/>
    <w:rsid w:val="00814E25"/>
    <w:rsid w:val="008172DC"/>
    <w:rsid w:val="00833ED6"/>
    <w:rsid w:val="00853A7D"/>
    <w:rsid w:val="00860706"/>
    <w:rsid w:val="008765F0"/>
    <w:rsid w:val="00880109"/>
    <w:rsid w:val="00890904"/>
    <w:rsid w:val="008B2C34"/>
    <w:rsid w:val="008B7B69"/>
    <w:rsid w:val="008C5316"/>
    <w:rsid w:val="008D1174"/>
    <w:rsid w:val="008E2814"/>
    <w:rsid w:val="00904535"/>
    <w:rsid w:val="009202BE"/>
    <w:rsid w:val="009271C8"/>
    <w:rsid w:val="009359E8"/>
    <w:rsid w:val="00954A68"/>
    <w:rsid w:val="00955C11"/>
    <w:rsid w:val="00960780"/>
    <w:rsid w:val="00966117"/>
    <w:rsid w:val="0097162F"/>
    <w:rsid w:val="00972017"/>
    <w:rsid w:val="009859AC"/>
    <w:rsid w:val="009952D1"/>
    <w:rsid w:val="00A05613"/>
    <w:rsid w:val="00A1158C"/>
    <w:rsid w:val="00A171BF"/>
    <w:rsid w:val="00A17282"/>
    <w:rsid w:val="00A3151A"/>
    <w:rsid w:val="00A51AD7"/>
    <w:rsid w:val="00A6776F"/>
    <w:rsid w:val="00A67D81"/>
    <w:rsid w:val="00A707C8"/>
    <w:rsid w:val="00AB6C87"/>
    <w:rsid w:val="00AE340B"/>
    <w:rsid w:val="00AE5DBC"/>
    <w:rsid w:val="00AF060E"/>
    <w:rsid w:val="00B03202"/>
    <w:rsid w:val="00B0746F"/>
    <w:rsid w:val="00B11CF4"/>
    <w:rsid w:val="00B145DB"/>
    <w:rsid w:val="00B23114"/>
    <w:rsid w:val="00B23D0D"/>
    <w:rsid w:val="00B54EFA"/>
    <w:rsid w:val="00B60B2E"/>
    <w:rsid w:val="00B66C04"/>
    <w:rsid w:val="00B70D2E"/>
    <w:rsid w:val="00B73E5D"/>
    <w:rsid w:val="00B82D97"/>
    <w:rsid w:val="00B86BF6"/>
    <w:rsid w:val="00B86E67"/>
    <w:rsid w:val="00B939B2"/>
    <w:rsid w:val="00B96949"/>
    <w:rsid w:val="00B970E6"/>
    <w:rsid w:val="00BA4DD9"/>
    <w:rsid w:val="00BB2C37"/>
    <w:rsid w:val="00BB66A6"/>
    <w:rsid w:val="00BD2468"/>
    <w:rsid w:val="00BD2920"/>
    <w:rsid w:val="00BD59D0"/>
    <w:rsid w:val="00BD656D"/>
    <w:rsid w:val="00BD7584"/>
    <w:rsid w:val="00BE6219"/>
    <w:rsid w:val="00BF1655"/>
    <w:rsid w:val="00C058F8"/>
    <w:rsid w:val="00C0774C"/>
    <w:rsid w:val="00C1489B"/>
    <w:rsid w:val="00C16A5B"/>
    <w:rsid w:val="00C179A0"/>
    <w:rsid w:val="00C20692"/>
    <w:rsid w:val="00C2699A"/>
    <w:rsid w:val="00C3280B"/>
    <w:rsid w:val="00C436DD"/>
    <w:rsid w:val="00C45774"/>
    <w:rsid w:val="00C5219D"/>
    <w:rsid w:val="00C6366B"/>
    <w:rsid w:val="00C81FDD"/>
    <w:rsid w:val="00C86977"/>
    <w:rsid w:val="00CD5162"/>
    <w:rsid w:val="00CD6D68"/>
    <w:rsid w:val="00CE09D4"/>
    <w:rsid w:val="00CF575D"/>
    <w:rsid w:val="00D000E3"/>
    <w:rsid w:val="00D31529"/>
    <w:rsid w:val="00D71EC9"/>
    <w:rsid w:val="00D77A80"/>
    <w:rsid w:val="00D80438"/>
    <w:rsid w:val="00D80664"/>
    <w:rsid w:val="00D83C1C"/>
    <w:rsid w:val="00D8449D"/>
    <w:rsid w:val="00D86701"/>
    <w:rsid w:val="00D92ED5"/>
    <w:rsid w:val="00DB1E91"/>
    <w:rsid w:val="00DB31FE"/>
    <w:rsid w:val="00DC27D1"/>
    <w:rsid w:val="00DC3BB3"/>
    <w:rsid w:val="00DD5331"/>
    <w:rsid w:val="00DE01A0"/>
    <w:rsid w:val="00E23E9F"/>
    <w:rsid w:val="00E37721"/>
    <w:rsid w:val="00E51842"/>
    <w:rsid w:val="00E60658"/>
    <w:rsid w:val="00E64DCB"/>
    <w:rsid w:val="00E70B14"/>
    <w:rsid w:val="00E72463"/>
    <w:rsid w:val="00E874D6"/>
    <w:rsid w:val="00E94EC7"/>
    <w:rsid w:val="00EA041C"/>
    <w:rsid w:val="00EA0711"/>
    <w:rsid w:val="00EA0D15"/>
    <w:rsid w:val="00EA245D"/>
    <w:rsid w:val="00EC20BF"/>
    <w:rsid w:val="00ED1F58"/>
    <w:rsid w:val="00EE5046"/>
    <w:rsid w:val="00F00211"/>
    <w:rsid w:val="00F06927"/>
    <w:rsid w:val="00F128B6"/>
    <w:rsid w:val="00F13011"/>
    <w:rsid w:val="00F31A8C"/>
    <w:rsid w:val="00F35B1F"/>
    <w:rsid w:val="00F700C7"/>
    <w:rsid w:val="00F9394C"/>
    <w:rsid w:val="00F96740"/>
    <w:rsid w:val="00F972D0"/>
    <w:rsid w:val="00FA5B08"/>
    <w:rsid w:val="00FE7C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62B"/>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6E6F99"/>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6E6F99"/>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6E6F99"/>
    <w:pPr>
      <w:keepNext/>
      <w:spacing w:line="360" w:lineRule="auto"/>
      <w:jc w:val="both"/>
      <w:outlineLvl w:val="2"/>
    </w:pPr>
    <w:rPr>
      <w:sz w:val="24"/>
    </w:rPr>
  </w:style>
  <w:style w:type="paragraph" w:styleId="Ttulo4">
    <w:name w:val="heading 4"/>
    <w:basedOn w:val="Normal"/>
    <w:next w:val="Normal"/>
    <w:link w:val="Ttulo4Char"/>
    <w:semiHidden/>
    <w:unhideWhenUsed/>
    <w:qFormat/>
    <w:rsid w:val="006E6F99"/>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6E6F99"/>
    <w:pPr>
      <w:spacing w:before="240" w:after="60"/>
      <w:outlineLvl w:val="4"/>
    </w:pPr>
    <w:rPr>
      <w:b/>
      <w:bCs/>
      <w:i/>
      <w:iCs/>
      <w:sz w:val="26"/>
      <w:szCs w:val="26"/>
    </w:rPr>
  </w:style>
  <w:style w:type="paragraph" w:styleId="Ttulo6">
    <w:name w:val="heading 6"/>
    <w:basedOn w:val="Normal"/>
    <w:next w:val="Normal"/>
    <w:link w:val="Ttulo6Char"/>
    <w:semiHidden/>
    <w:unhideWhenUsed/>
    <w:qFormat/>
    <w:rsid w:val="006E6F99"/>
    <w:pPr>
      <w:spacing w:before="240" w:after="60"/>
      <w:outlineLvl w:val="5"/>
    </w:pPr>
    <w:rPr>
      <w:b/>
      <w:bCs/>
      <w:sz w:val="22"/>
      <w:szCs w:val="22"/>
    </w:rPr>
  </w:style>
  <w:style w:type="paragraph" w:styleId="Ttulo7">
    <w:name w:val="heading 7"/>
    <w:basedOn w:val="Normal"/>
    <w:next w:val="Normal"/>
    <w:link w:val="Ttulo7Char"/>
    <w:semiHidden/>
    <w:unhideWhenUsed/>
    <w:qFormat/>
    <w:rsid w:val="006E6F99"/>
    <w:pPr>
      <w:spacing w:before="240" w:after="60"/>
      <w:outlineLvl w:val="6"/>
    </w:pPr>
    <w:rPr>
      <w:sz w:val="24"/>
      <w:szCs w:val="24"/>
    </w:rPr>
  </w:style>
  <w:style w:type="paragraph" w:styleId="Ttulo8">
    <w:name w:val="heading 8"/>
    <w:basedOn w:val="Normal"/>
    <w:next w:val="Normal"/>
    <w:link w:val="Ttulo8Char"/>
    <w:semiHidden/>
    <w:unhideWhenUsed/>
    <w:qFormat/>
    <w:rsid w:val="006E6F99"/>
    <w:pPr>
      <w:spacing w:before="240" w:after="60"/>
      <w:outlineLvl w:val="7"/>
    </w:pPr>
    <w:rPr>
      <w:i/>
      <w:iCs/>
      <w:sz w:val="24"/>
      <w:szCs w:val="24"/>
    </w:rPr>
  </w:style>
  <w:style w:type="paragraph" w:styleId="Ttulo9">
    <w:name w:val="heading 9"/>
    <w:basedOn w:val="Normal"/>
    <w:next w:val="Normal"/>
    <w:link w:val="Ttulo9Char"/>
    <w:semiHidden/>
    <w:unhideWhenUsed/>
    <w:qFormat/>
    <w:rsid w:val="006E6F9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pPr>
  </w:style>
  <w:style w:type="character" w:customStyle="1" w:styleId="RodapChar">
    <w:name w:val="Rodapé Char"/>
    <w:basedOn w:val="Fontepargpadro"/>
    <w:link w:val="Rodap"/>
    <w:uiPriority w:val="99"/>
    <w:rsid w:val="000927D5"/>
  </w:style>
  <w:style w:type="paragraph" w:styleId="PargrafodaLista">
    <w:name w:val="List Paragraph"/>
    <w:basedOn w:val="Normal"/>
    <w:link w:val="PargrafodaListaChar"/>
    <w:uiPriority w:val="34"/>
    <w:qFormat/>
    <w:rsid w:val="001264FA"/>
    <w:pPr>
      <w:ind w:left="720"/>
      <w:contextualSpacing/>
    </w:pPr>
  </w:style>
  <w:style w:type="paragraph" w:customStyle="1" w:styleId="Default">
    <w:name w:val="Default"/>
    <w:rsid w:val="001264FA"/>
    <w:pPr>
      <w:autoSpaceDE w:val="0"/>
      <w:autoSpaceDN w:val="0"/>
      <w:adjustRightInd w:val="0"/>
      <w:spacing w:after="0" w:line="240" w:lineRule="auto"/>
    </w:pPr>
    <w:rPr>
      <w:rFonts w:ascii="Calibri" w:hAnsi="Calibri" w:cs="Calibri"/>
      <w:color w:val="000000"/>
      <w:sz w:val="24"/>
      <w:szCs w:val="24"/>
    </w:rPr>
  </w:style>
  <w:style w:type="character" w:customStyle="1" w:styleId="Ttulo1Char">
    <w:name w:val="Título 1 Char"/>
    <w:basedOn w:val="Fontepargpadro"/>
    <w:link w:val="Ttulo1"/>
    <w:rsid w:val="006E6F99"/>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6E6F99"/>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6E6F9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6E6F9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6E6F9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6E6F99"/>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6E6F99"/>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6E6F9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6E6F99"/>
    <w:rPr>
      <w:rFonts w:ascii="Arial" w:eastAsia="Times New Roman" w:hAnsi="Arial" w:cs="Arial"/>
      <w:lang w:eastAsia="pt-BR"/>
    </w:rPr>
  </w:style>
  <w:style w:type="character" w:styleId="Hyperlink">
    <w:name w:val="Hyperlink"/>
    <w:unhideWhenUsed/>
    <w:rsid w:val="006E6F99"/>
    <w:rPr>
      <w:color w:val="0000FF"/>
      <w:u w:val="single"/>
    </w:rPr>
  </w:style>
  <w:style w:type="character" w:styleId="HiperlinkVisitado">
    <w:name w:val="FollowedHyperlink"/>
    <w:uiPriority w:val="99"/>
    <w:semiHidden/>
    <w:unhideWhenUsed/>
    <w:rsid w:val="006E6F99"/>
    <w:rPr>
      <w:color w:val="800080"/>
      <w:u w:val="single"/>
    </w:rPr>
  </w:style>
  <w:style w:type="paragraph" w:customStyle="1" w:styleId="msonormal0">
    <w:name w:val="msonormal"/>
    <w:basedOn w:val="Normal"/>
    <w:rsid w:val="006E6F99"/>
    <w:pPr>
      <w:spacing w:before="100" w:beforeAutospacing="1" w:after="100" w:afterAutospacing="1"/>
    </w:pPr>
    <w:rPr>
      <w:sz w:val="24"/>
      <w:szCs w:val="24"/>
      <w:lang w:val="pt-PT" w:eastAsia="pt-PT"/>
    </w:rPr>
  </w:style>
  <w:style w:type="paragraph" w:styleId="NormalWeb">
    <w:name w:val="Normal (Web)"/>
    <w:basedOn w:val="Normal"/>
    <w:unhideWhenUsed/>
    <w:rsid w:val="006E6F99"/>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6E6F99"/>
    <w:pPr>
      <w:spacing w:after="120"/>
    </w:pPr>
  </w:style>
  <w:style w:type="character" w:customStyle="1" w:styleId="CorpodetextoChar">
    <w:name w:val="Corpo de texto Char"/>
    <w:basedOn w:val="Fontepargpadro"/>
    <w:link w:val="Corpodetexto"/>
    <w:semiHidden/>
    <w:rsid w:val="006E6F99"/>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6E6F99"/>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6E6F99"/>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6E6F99"/>
    <w:pPr>
      <w:spacing w:after="120" w:line="480" w:lineRule="auto"/>
    </w:pPr>
  </w:style>
  <w:style w:type="character" w:customStyle="1" w:styleId="Corpodetexto2Char">
    <w:name w:val="Corpo de texto 2 Char"/>
    <w:basedOn w:val="Fontepargpadro"/>
    <w:link w:val="Corpodetexto2"/>
    <w:semiHidden/>
    <w:rsid w:val="006E6F99"/>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6E6F99"/>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6E6F99"/>
    <w:pPr>
      <w:spacing w:after="120"/>
    </w:pPr>
    <w:rPr>
      <w:sz w:val="16"/>
      <w:szCs w:val="16"/>
      <w:lang w:eastAsia="en-US"/>
    </w:rPr>
  </w:style>
  <w:style w:type="character" w:customStyle="1" w:styleId="Corpodetexto3Char1">
    <w:name w:val="Corpo de texto 3 Char1"/>
    <w:aliases w:val="Char Char1"/>
    <w:basedOn w:val="Fontepargpadro"/>
    <w:semiHidden/>
    <w:rsid w:val="006E6F99"/>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6E6F99"/>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6E6F99"/>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6E6F99"/>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6E6F99"/>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6E6F99"/>
    <w:rPr>
      <w:rFonts w:ascii="Courier New" w:hAnsi="Courier New"/>
    </w:rPr>
  </w:style>
  <w:style w:type="character" w:customStyle="1" w:styleId="TextosemFormataoChar">
    <w:name w:val="Texto sem Formatação Char"/>
    <w:basedOn w:val="Fontepargpadro"/>
    <w:link w:val="TextosemFormatao"/>
    <w:semiHidden/>
    <w:rsid w:val="006E6F99"/>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6E6F99"/>
    <w:rPr>
      <w:rFonts w:ascii="Tahoma" w:hAnsi="Tahoma" w:cs="Tahoma"/>
      <w:sz w:val="16"/>
      <w:szCs w:val="16"/>
    </w:rPr>
  </w:style>
  <w:style w:type="character" w:customStyle="1" w:styleId="TextodebaloChar">
    <w:name w:val="Texto de balão Char"/>
    <w:basedOn w:val="Fontepargpadro"/>
    <w:link w:val="Textodebalo"/>
    <w:semiHidden/>
    <w:rsid w:val="006E6F99"/>
    <w:rPr>
      <w:rFonts w:ascii="Tahoma" w:eastAsia="Times New Roman" w:hAnsi="Tahoma" w:cs="Tahoma"/>
      <w:sz w:val="16"/>
      <w:szCs w:val="16"/>
      <w:lang w:eastAsia="pt-BR"/>
    </w:rPr>
  </w:style>
  <w:style w:type="paragraph" w:customStyle="1" w:styleId="texto1">
    <w:name w:val="texto1"/>
    <w:basedOn w:val="Normal"/>
    <w:rsid w:val="006E6F99"/>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6E6F99"/>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6E6F99"/>
    <w:pPr>
      <w:spacing w:before="100" w:beforeAutospacing="1" w:after="100" w:afterAutospacing="1"/>
      <w:jc w:val="center"/>
    </w:pPr>
    <w:rPr>
      <w:rFonts w:ascii="Tahoma" w:hAnsi="Tahoma" w:cs="Tahoma"/>
      <w:sz w:val="24"/>
      <w:szCs w:val="24"/>
    </w:rPr>
  </w:style>
  <w:style w:type="paragraph" w:customStyle="1" w:styleId="xl66">
    <w:name w:val="xl66"/>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6E6F99"/>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6E6F99"/>
    <w:pPr>
      <w:spacing w:before="100" w:beforeAutospacing="1" w:after="100" w:afterAutospacing="1"/>
      <w:jc w:val="center"/>
    </w:pPr>
    <w:rPr>
      <w:rFonts w:ascii="Tahoma" w:hAnsi="Tahoma" w:cs="Tahoma"/>
      <w:sz w:val="24"/>
      <w:szCs w:val="24"/>
    </w:rPr>
  </w:style>
  <w:style w:type="paragraph" w:customStyle="1" w:styleId="xl64">
    <w:name w:val="xl64"/>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6E6F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6E6F9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6E6F9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6E6F9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6E6F99"/>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6E6F99"/>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6E6F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E6F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6E6F99"/>
    <w:rPr>
      <w:b/>
      <w:bCs/>
    </w:rPr>
  </w:style>
  <w:style w:type="character" w:styleId="Refdecomentrio">
    <w:name w:val="annotation reference"/>
    <w:basedOn w:val="Fontepargpadro"/>
    <w:uiPriority w:val="99"/>
    <w:semiHidden/>
    <w:unhideWhenUsed/>
    <w:rsid w:val="006E6F99"/>
    <w:rPr>
      <w:sz w:val="16"/>
      <w:szCs w:val="16"/>
    </w:rPr>
  </w:style>
  <w:style w:type="paragraph" w:styleId="Textodecomentrio">
    <w:name w:val="annotation text"/>
    <w:basedOn w:val="Normal"/>
    <w:link w:val="TextodecomentrioChar"/>
    <w:uiPriority w:val="99"/>
    <w:semiHidden/>
    <w:unhideWhenUsed/>
    <w:rsid w:val="006E6F99"/>
  </w:style>
  <w:style w:type="character" w:customStyle="1" w:styleId="TextodecomentrioChar">
    <w:name w:val="Texto de comentário Char"/>
    <w:basedOn w:val="Fontepargpadro"/>
    <w:link w:val="Textodecomentrio"/>
    <w:uiPriority w:val="99"/>
    <w:semiHidden/>
    <w:rsid w:val="006E6F9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E6F99"/>
    <w:rPr>
      <w:b/>
      <w:bCs/>
    </w:rPr>
  </w:style>
  <w:style w:type="character" w:customStyle="1" w:styleId="AssuntodocomentrioChar">
    <w:name w:val="Assunto do comentário Char"/>
    <w:basedOn w:val="TextodecomentrioChar"/>
    <w:link w:val="Assuntodocomentrio"/>
    <w:uiPriority w:val="99"/>
    <w:semiHidden/>
    <w:rsid w:val="006E6F99"/>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E6F99"/>
    <w:rPr>
      <w:color w:val="605E5C"/>
      <w:shd w:val="clear" w:color="auto" w:fill="E1DFDD"/>
    </w:rPr>
  </w:style>
  <w:style w:type="numbering" w:customStyle="1" w:styleId="Semlista1">
    <w:name w:val="Sem lista1"/>
    <w:next w:val="Semlista"/>
    <w:uiPriority w:val="99"/>
    <w:semiHidden/>
    <w:unhideWhenUsed/>
    <w:rsid w:val="00400B50"/>
  </w:style>
  <w:style w:type="paragraph" w:styleId="Textoembloco">
    <w:name w:val="Block Text"/>
    <w:basedOn w:val="Normal"/>
    <w:semiHidden/>
    <w:unhideWhenUsed/>
    <w:rsid w:val="00400B50"/>
    <w:pPr>
      <w:ind w:left="-142" w:right="51" w:firstLine="708"/>
      <w:jc w:val="both"/>
    </w:pPr>
    <w:rPr>
      <w:rFonts w:ascii="Tahoma" w:hAnsi="Tahoma"/>
      <w:sz w:val="22"/>
    </w:rPr>
  </w:style>
  <w:style w:type="character" w:customStyle="1" w:styleId="PargrafodaListaChar">
    <w:name w:val="Parágrafo da Lista Char"/>
    <w:link w:val="PargrafodaLista"/>
    <w:uiPriority w:val="34"/>
    <w:locked/>
    <w:rsid w:val="00400B50"/>
    <w:rPr>
      <w:rFonts w:ascii="Times New Roman" w:eastAsia="Times New Roman" w:hAnsi="Times New Roman" w:cs="Times New Roman"/>
      <w:sz w:val="20"/>
      <w:szCs w:val="20"/>
      <w:lang w:eastAsia="pt-BR"/>
    </w:rPr>
  </w:style>
  <w:style w:type="table" w:customStyle="1" w:styleId="Tabelacomgrade2">
    <w:name w:val="Tabela com grade2"/>
    <w:basedOn w:val="Tabelanormal"/>
    <w:uiPriority w:val="59"/>
    <w:rsid w:val="00400B5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1F593C"/>
    <w:pPr>
      <w:suppressAutoHyphens/>
      <w:autoSpaceDN w:val="0"/>
      <w:spacing w:line="256" w:lineRule="auto"/>
    </w:pPr>
    <w:rPr>
      <w:rFonts w:ascii="Calibri" w:eastAsia="Calibri" w:hAnsi="Calibri" w:cs="F"/>
    </w:rPr>
  </w:style>
  <w:style w:type="character" w:customStyle="1" w:styleId="Textodocorpo">
    <w:name w:val="Texto do corpo_"/>
    <w:link w:val="Textodocorpo0"/>
    <w:locked/>
    <w:rsid w:val="001F593C"/>
    <w:rPr>
      <w:rFonts w:ascii="Tahoma" w:eastAsia="Tahoma" w:hAnsi="Tahoma" w:cs="Tahoma"/>
      <w:shd w:val="clear" w:color="auto" w:fill="FFFFFF"/>
    </w:rPr>
  </w:style>
  <w:style w:type="paragraph" w:customStyle="1" w:styleId="Textodocorpo0">
    <w:name w:val="Texto do corpo"/>
    <w:basedOn w:val="Normal"/>
    <w:link w:val="Textodocorpo"/>
    <w:rsid w:val="001F593C"/>
    <w:pPr>
      <w:shd w:val="clear" w:color="auto" w:fill="FFFFFF"/>
      <w:spacing w:before="420" w:after="240" w:line="245" w:lineRule="exact"/>
      <w:jc w:val="both"/>
    </w:pPr>
    <w:rPr>
      <w:rFonts w:ascii="Tahoma" w:eastAsia="Tahoma" w:hAnsi="Tahoma" w:cs="Tahoma"/>
      <w:sz w:val="22"/>
      <w:szCs w:val="22"/>
      <w:lang w:eastAsia="en-US"/>
    </w:rPr>
  </w:style>
  <w:style w:type="paragraph" w:styleId="Textodenotaderodap">
    <w:name w:val="footnote text"/>
    <w:basedOn w:val="Normal"/>
    <w:link w:val="TextodenotaderodapChar"/>
    <w:uiPriority w:val="99"/>
    <w:semiHidden/>
    <w:unhideWhenUsed/>
    <w:rsid w:val="00293C1B"/>
    <w:rPr>
      <w:rFonts w:ascii="MS Serif" w:hAnsi="MS Serif"/>
    </w:rPr>
  </w:style>
  <w:style w:type="character" w:customStyle="1" w:styleId="TextodenotaderodapChar">
    <w:name w:val="Texto de nota de rodapé Char"/>
    <w:basedOn w:val="Fontepargpadro"/>
    <w:link w:val="Textodenotaderodap"/>
    <w:uiPriority w:val="99"/>
    <w:semiHidden/>
    <w:rsid w:val="00293C1B"/>
    <w:rPr>
      <w:rFonts w:ascii="MS Serif" w:eastAsia="Times New Roman" w:hAnsi="MS Serif" w:cs="Times New Roman"/>
      <w:sz w:val="20"/>
      <w:szCs w:val="20"/>
      <w:lang w:eastAsia="pt-BR"/>
    </w:rPr>
  </w:style>
  <w:style w:type="character" w:styleId="Refdenotaderodap">
    <w:name w:val="footnote reference"/>
    <w:basedOn w:val="Fontepargpadro"/>
    <w:uiPriority w:val="99"/>
    <w:semiHidden/>
    <w:unhideWhenUsed/>
    <w:rsid w:val="00293C1B"/>
    <w:rPr>
      <w:vertAlign w:val="superscript"/>
    </w:rPr>
  </w:style>
  <w:style w:type="character" w:styleId="nfase">
    <w:name w:val="Emphasis"/>
    <w:basedOn w:val="Fontepargpadro"/>
    <w:uiPriority w:val="20"/>
    <w:qFormat/>
    <w:rsid w:val="009952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57239">
      <w:bodyDiv w:val="1"/>
      <w:marLeft w:val="0"/>
      <w:marRight w:val="0"/>
      <w:marTop w:val="0"/>
      <w:marBottom w:val="0"/>
      <w:divBdr>
        <w:top w:val="none" w:sz="0" w:space="0" w:color="auto"/>
        <w:left w:val="none" w:sz="0" w:space="0" w:color="auto"/>
        <w:bottom w:val="none" w:sz="0" w:space="0" w:color="auto"/>
        <w:right w:val="none" w:sz="0" w:space="0" w:color="auto"/>
      </w:divBdr>
    </w:div>
    <w:div w:id="123889393">
      <w:bodyDiv w:val="1"/>
      <w:marLeft w:val="0"/>
      <w:marRight w:val="0"/>
      <w:marTop w:val="0"/>
      <w:marBottom w:val="0"/>
      <w:divBdr>
        <w:top w:val="none" w:sz="0" w:space="0" w:color="auto"/>
        <w:left w:val="none" w:sz="0" w:space="0" w:color="auto"/>
        <w:bottom w:val="none" w:sz="0" w:space="0" w:color="auto"/>
        <w:right w:val="none" w:sz="0" w:space="0" w:color="auto"/>
      </w:divBdr>
    </w:div>
    <w:div w:id="124550002">
      <w:bodyDiv w:val="1"/>
      <w:marLeft w:val="0"/>
      <w:marRight w:val="0"/>
      <w:marTop w:val="0"/>
      <w:marBottom w:val="0"/>
      <w:divBdr>
        <w:top w:val="none" w:sz="0" w:space="0" w:color="auto"/>
        <w:left w:val="none" w:sz="0" w:space="0" w:color="auto"/>
        <w:bottom w:val="none" w:sz="0" w:space="0" w:color="auto"/>
        <w:right w:val="none" w:sz="0" w:space="0" w:color="auto"/>
      </w:divBdr>
    </w:div>
    <w:div w:id="163280836">
      <w:bodyDiv w:val="1"/>
      <w:marLeft w:val="0"/>
      <w:marRight w:val="0"/>
      <w:marTop w:val="0"/>
      <w:marBottom w:val="0"/>
      <w:divBdr>
        <w:top w:val="none" w:sz="0" w:space="0" w:color="auto"/>
        <w:left w:val="none" w:sz="0" w:space="0" w:color="auto"/>
        <w:bottom w:val="none" w:sz="0" w:space="0" w:color="auto"/>
        <w:right w:val="none" w:sz="0" w:space="0" w:color="auto"/>
      </w:divBdr>
    </w:div>
    <w:div w:id="168301219">
      <w:bodyDiv w:val="1"/>
      <w:marLeft w:val="0"/>
      <w:marRight w:val="0"/>
      <w:marTop w:val="0"/>
      <w:marBottom w:val="0"/>
      <w:divBdr>
        <w:top w:val="none" w:sz="0" w:space="0" w:color="auto"/>
        <w:left w:val="none" w:sz="0" w:space="0" w:color="auto"/>
        <w:bottom w:val="none" w:sz="0" w:space="0" w:color="auto"/>
        <w:right w:val="none" w:sz="0" w:space="0" w:color="auto"/>
      </w:divBdr>
    </w:div>
    <w:div w:id="172767194">
      <w:bodyDiv w:val="1"/>
      <w:marLeft w:val="0"/>
      <w:marRight w:val="0"/>
      <w:marTop w:val="0"/>
      <w:marBottom w:val="0"/>
      <w:divBdr>
        <w:top w:val="none" w:sz="0" w:space="0" w:color="auto"/>
        <w:left w:val="none" w:sz="0" w:space="0" w:color="auto"/>
        <w:bottom w:val="none" w:sz="0" w:space="0" w:color="auto"/>
        <w:right w:val="none" w:sz="0" w:space="0" w:color="auto"/>
      </w:divBdr>
    </w:div>
    <w:div w:id="224417233">
      <w:bodyDiv w:val="1"/>
      <w:marLeft w:val="0"/>
      <w:marRight w:val="0"/>
      <w:marTop w:val="0"/>
      <w:marBottom w:val="0"/>
      <w:divBdr>
        <w:top w:val="none" w:sz="0" w:space="0" w:color="auto"/>
        <w:left w:val="none" w:sz="0" w:space="0" w:color="auto"/>
        <w:bottom w:val="none" w:sz="0" w:space="0" w:color="auto"/>
        <w:right w:val="none" w:sz="0" w:space="0" w:color="auto"/>
      </w:divBdr>
    </w:div>
    <w:div w:id="284969378">
      <w:bodyDiv w:val="1"/>
      <w:marLeft w:val="0"/>
      <w:marRight w:val="0"/>
      <w:marTop w:val="0"/>
      <w:marBottom w:val="0"/>
      <w:divBdr>
        <w:top w:val="none" w:sz="0" w:space="0" w:color="auto"/>
        <w:left w:val="none" w:sz="0" w:space="0" w:color="auto"/>
        <w:bottom w:val="none" w:sz="0" w:space="0" w:color="auto"/>
        <w:right w:val="none" w:sz="0" w:space="0" w:color="auto"/>
      </w:divBdr>
    </w:div>
    <w:div w:id="321813879">
      <w:bodyDiv w:val="1"/>
      <w:marLeft w:val="0"/>
      <w:marRight w:val="0"/>
      <w:marTop w:val="0"/>
      <w:marBottom w:val="0"/>
      <w:divBdr>
        <w:top w:val="none" w:sz="0" w:space="0" w:color="auto"/>
        <w:left w:val="none" w:sz="0" w:space="0" w:color="auto"/>
        <w:bottom w:val="none" w:sz="0" w:space="0" w:color="auto"/>
        <w:right w:val="none" w:sz="0" w:space="0" w:color="auto"/>
      </w:divBdr>
    </w:div>
    <w:div w:id="331682418">
      <w:bodyDiv w:val="1"/>
      <w:marLeft w:val="0"/>
      <w:marRight w:val="0"/>
      <w:marTop w:val="0"/>
      <w:marBottom w:val="0"/>
      <w:divBdr>
        <w:top w:val="none" w:sz="0" w:space="0" w:color="auto"/>
        <w:left w:val="none" w:sz="0" w:space="0" w:color="auto"/>
        <w:bottom w:val="none" w:sz="0" w:space="0" w:color="auto"/>
        <w:right w:val="none" w:sz="0" w:space="0" w:color="auto"/>
      </w:divBdr>
    </w:div>
    <w:div w:id="353771534">
      <w:bodyDiv w:val="1"/>
      <w:marLeft w:val="0"/>
      <w:marRight w:val="0"/>
      <w:marTop w:val="0"/>
      <w:marBottom w:val="0"/>
      <w:divBdr>
        <w:top w:val="none" w:sz="0" w:space="0" w:color="auto"/>
        <w:left w:val="none" w:sz="0" w:space="0" w:color="auto"/>
        <w:bottom w:val="none" w:sz="0" w:space="0" w:color="auto"/>
        <w:right w:val="none" w:sz="0" w:space="0" w:color="auto"/>
      </w:divBdr>
    </w:div>
    <w:div w:id="380403050">
      <w:bodyDiv w:val="1"/>
      <w:marLeft w:val="0"/>
      <w:marRight w:val="0"/>
      <w:marTop w:val="0"/>
      <w:marBottom w:val="0"/>
      <w:divBdr>
        <w:top w:val="none" w:sz="0" w:space="0" w:color="auto"/>
        <w:left w:val="none" w:sz="0" w:space="0" w:color="auto"/>
        <w:bottom w:val="none" w:sz="0" w:space="0" w:color="auto"/>
        <w:right w:val="none" w:sz="0" w:space="0" w:color="auto"/>
      </w:divBdr>
    </w:div>
    <w:div w:id="397558667">
      <w:bodyDiv w:val="1"/>
      <w:marLeft w:val="0"/>
      <w:marRight w:val="0"/>
      <w:marTop w:val="0"/>
      <w:marBottom w:val="0"/>
      <w:divBdr>
        <w:top w:val="none" w:sz="0" w:space="0" w:color="auto"/>
        <w:left w:val="none" w:sz="0" w:space="0" w:color="auto"/>
        <w:bottom w:val="none" w:sz="0" w:space="0" w:color="auto"/>
        <w:right w:val="none" w:sz="0" w:space="0" w:color="auto"/>
      </w:divBdr>
    </w:div>
    <w:div w:id="398872372">
      <w:bodyDiv w:val="1"/>
      <w:marLeft w:val="0"/>
      <w:marRight w:val="0"/>
      <w:marTop w:val="0"/>
      <w:marBottom w:val="0"/>
      <w:divBdr>
        <w:top w:val="none" w:sz="0" w:space="0" w:color="auto"/>
        <w:left w:val="none" w:sz="0" w:space="0" w:color="auto"/>
        <w:bottom w:val="none" w:sz="0" w:space="0" w:color="auto"/>
        <w:right w:val="none" w:sz="0" w:space="0" w:color="auto"/>
      </w:divBdr>
    </w:div>
    <w:div w:id="501625702">
      <w:bodyDiv w:val="1"/>
      <w:marLeft w:val="0"/>
      <w:marRight w:val="0"/>
      <w:marTop w:val="0"/>
      <w:marBottom w:val="0"/>
      <w:divBdr>
        <w:top w:val="none" w:sz="0" w:space="0" w:color="auto"/>
        <w:left w:val="none" w:sz="0" w:space="0" w:color="auto"/>
        <w:bottom w:val="none" w:sz="0" w:space="0" w:color="auto"/>
        <w:right w:val="none" w:sz="0" w:space="0" w:color="auto"/>
      </w:divBdr>
    </w:div>
    <w:div w:id="512064382">
      <w:bodyDiv w:val="1"/>
      <w:marLeft w:val="0"/>
      <w:marRight w:val="0"/>
      <w:marTop w:val="0"/>
      <w:marBottom w:val="0"/>
      <w:divBdr>
        <w:top w:val="none" w:sz="0" w:space="0" w:color="auto"/>
        <w:left w:val="none" w:sz="0" w:space="0" w:color="auto"/>
        <w:bottom w:val="none" w:sz="0" w:space="0" w:color="auto"/>
        <w:right w:val="none" w:sz="0" w:space="0" w:color="auto"/>
      </w:divBdr>
    </w:div>
    <w:div w:id="523402421">
      <w:bodyDiv w:val="1"/>
      <w:marLeft w:val="0"/>
      <w:marRight w:val="0"/>
      <w:marTop w:val="0"/>
      <w:marBottom w:val="0"/>
      <w:divBdr>
        <w:top w:val="none" w:sz="0" w:space="0" w:color="auto"/>
        <w:left w:val="none" w:sz="0" w:space="0" w:color="auto"/>
        <w:bottom w:val="none" w:sz="0" w:space="0" w:color="auto"/>
        <w:right w:val="none" w:sz="0" w:space="0" w:color="auto"/>
      </w:divBdr>
    </w:div>
    <w:div w:id="525601156">
      <w:bodyDiv w:val="1"/>
      <w:marLeft w:val="0"/>
      <w:marRight w:val="0"/>
      <w:marTop w:val="0"/>
      <w:marBottom w:val="0"/>
      <w:divBdr>
        <w:top w:val="none" w:sz="0" w:space="0" w:color="auto"/>
        <w:left w:val="none" w:sz="0" w:space="0" w:color="auto"/>
        <w:bottom w:val="none" w:sz="0" w:space="0" w:color="auto"/>
        <w:right w:val="none" w:sz="0" w:space="0" w:color="auto"/>
      </w:divBdr>
    </w:div>
    <w:div w:id="528416859">
      <w:bodyDiv w:val="1"/>
      <w:marLeft w:val="0"/>
      <w:marRight w:val="0"/>
      <w:marTop w:val="0"/>
      <w:marBottom w:val="0"/>
      <w:divBdr>
        <w:top w:val="none" w:sz="0" w:space="0" w:color="auto"/>
        <w:left w:val="none" w:sz="0" w:space="0" w:color="auto"/>
        <w:bottom w:val="none" w:sz="0" w:space="0" w:color="auto"/>
        <w:right w:val="none" w:sz="0" w:space="0" w:color="auto"/>
      </w:divBdr>
    </w:div>
    <w:div w:id="613706323">
      <w:bodyDiv w:val="1"/>
      <w:marLeft w:val="0"/>
      <w:marRight w:val="0"/>
      <w:marTop w:val="0"/>
      <w:marBottom w:val="0"/>
      <w:divBdr>
        <w:top w:val="none" w:sz="0" w:space="0" w:color="auto"/>
        <w:left w:val="none" w:sz="0" w:space="0" w:color="auto"/>
        <w:bottom w:val="none" w:sz="0" w:space="0" w:color="auto"/>
        <w:right w:val="none" w:sz="0" w:space="0" w:color="auto"/>
      </w:divBdr>
    </w:div>
    <w:div w:id="668606753">
      <w:bodyDiv w:val="1"/>
      <w:marLeft w:val="0"/>
      <w:marRight w:val="0"/>
      <w:marTop w:val="0"/>
      <w:marBottom w:val="0"/>
      <w:divBdr>
        <w:top w:val="none" w:sz="0" w:space="0" w:color="auto"/>
        <w:left w:val="none" w:sz="0" w:space="0" w:color="auto"/>
        <w:bottom w:val="none" w:sz="0" w:space="0" w:color="auto"/>
        <w:right w:val="none" w:sz="0" w:space="0" w:color="auto"/>
      </w:divBdr>
    </w:div>
    <w:div w:id="723680032">
      <w:bodyDiv w:val="1"/>
      <w:marLeft w:val="0"/>
      <w:marRight w:val="0"/>
      <w:marTop w:val="0"/>
      <w:marBottom w:val="0"/>
      <w:divBdr>
        <w:top w:val="none" w:sz="0" w:space="0" w:color="auto"/>
        <w:left w:val="none" w:sz="0" w:space="0" w:color="auto"/>
        <w:bottom w:val="none" w:sz="0" w:space="0" w:color="auto"/>
        <w:right w:val="none" w:sz="0" w:space="0" w:color="auto"/>
      </w:divBdr>
    </w:div>
    <w:div w:id="800535373">
      <w:bodyDiv w:val="1"/>
      <w:marLeft w:val="0"/>
      <w:marRight w:val="0"/>
      <w:marTop w:val="0"/>
      <w:marBottom w:val="0"/>
      <w:divBdr>
        <w:top w:val="none" w:sz="0" w:space="0" w:color="auto"/>
        <w:left w:val="none" w:sz="0" w:space="0" w:color="auto"/>
        <w:bottom w:val="none" w:sz="0" w:space="0" w:color="auto"/>
        <w:right w:val="none" w:sz="0" w:space="0" w:color="auto"/>
      </w:divBdr>
    </w:div>
    <w:div w:id="831062525">
      <w:bodyDiv w:val="1"/>
      <w:marLeft w:val="0"/>
      <w:marRight w:val="0"/>
      <w:marTop w:val="0"/>
      <w:marBottom w:val="0"/>
      <w:divBdr>
        <w:top w:val="none" w:sz="0" w:space="0" w:color="auto"/>
        <w:left w:val="none" w:sz="0" w:space="0" w:color="auto"/>
        <w:bottom w:val="none" w:sz="0" w:space="0" w:color="auto"/>
        <w:right w:val="none" w:sz="0" w:space="0" w:color="auto"/>
      </w:divBdr>
    </w:div>
    <w:div w:id="870608214">
      <w:bodyDiv w:val="1"/>
      <w:marLeft w:val="0"/>
      <w:marRight w:val="0"/>
      <w:marTop w:val="0"/>
      <w:marBottom w:val="0"/>
      <w:divBdr>
        <w:top w:val="none" w:sz="0" w:space="0" w:color="auto"/>
        <w:left w:val="none" w:sz="0" w:space="0" w:color="auto"/>
        <w:bottom w:val="none" w:sz="0" w:space="0" w:color="auto"/>
        <w:right w:val="none" w:sz="0" w:space="0" w:color="auto"/>
      </w:divBdr>
    </w:div>
    <w:div w:id="871646320">
      <w:bodyDiv w:val="1"/>
      <w:marLeft w:val="0"/>
      <w:marRight w:val="0"/>
      <w:marTop w:val="0"/>
      <w:marBottom w:val="0"/>
      <w:divBdr>
        <w:top w:val="none" w:sz="0" w:space="0" w:color="auto"/>
        <w:left w:val="none" w:sz="0" w:space="0" w:color="auto"/>
        <w:bottom w:val="none" w:sz="0" w:space="0" w:color="auto"/>
        <w:right w:val="none" w:sz="0" w:space="0" w:color="auto"/>
      </w:divBdr>
    </w:div>
    <w:div w:id="873273974">
      <w:bodyDiv w:val="1"/>
      <w:marLeft w:val="0"/>
      <w:marRight w:val="0"/>
      <w:marTop w:val="0"/>
      <w:marBottom w:val="0"/>
      <w:divBdr>
        <w:top w:val="none" w:sz="0" w:space="0" w:color="auto"/>
        <w:left w:val="none" w:sz="0" w:space="0" w:color="auto"/>
        <w:bottom w:val="none" w:sz="0" w:space="0" w:color="auto"/>
        <w:right w:val="none" w:sz="0" w:space="0" w:color="auto"/>
      </w:divBdr>
    </w:div>
    <w:div w:id="905261946">
      <w:bodyDiv w:val="1"/>
      <w:marLeft w:val="0"/>
      <w:marRight w:val="0"/>
      <w:marTop w:val="0"/>
      <w:marBottom w:val="0"/>
      <w:divBdr>
        <w:top w:val="none" w:sz="0" w:space="0" w:color="auto"/>
        <w:left w:val="none" w:sz="0" w:space="0" w:color="auto"/>
        <w:bottom w:val="none" w:sz="0" w:space="0" w:color="auto"/>
        <w:right w:val="none" w:sz="0" w:space="0" w:color="auto"/>
      </w:divBdr>
    </w:div>
    <w:div w:id="915480647">
      <w:bodyDiv w:val="1"/>
      <w:marLeft w:val="0"/>
      <w:marRight w:val="0"/>
      <w:marTop w:val="0"/>
      <w:marBottom w:val="0"/>
      <w:divBdr>
        <w:top w:val="none" w:sz="0" w:space="0" w:color="auto"/>
        <w:left w:val="none" w:sz="0" w:space="0" w:color="auto"/>
        <w:bottom w:val="none" w:sz="0" w:space="0" w:color="auto"/>
        <w:right w:val="none" w:sz="0" w:space="0" w:color="auto"/>
      </w:divBdr>
    </w:div>
    <w:div w:id="1011831514">
      <w:bodyDiv w:val="1"/>
      <w:marLeft w:val="0"/>
      <w:marRight w:val="0"/>
      <w:marTop w:val="0"/>
      <w:marBottom w:val="0"/>
      <w:divBdr>
        <w:top w:val="none" w:sz="0" w:space="0" w:color="auto"/>
        <w:left w:val="none" w:sz="0" w:space="0" w:color="auto"/>
        <w:bottom w:val="none" w:sz="0" w:space="0" w:color="auto"/>
        <w:right w:val="none" w:sz="0" w:space="0" w:color="auto"/>
      </w:divBdr>
    </w:div>
    <w:div w:id="1039549661">
      <w:bodyDiv w:val="1"/>
      <w:marLeft w:val="0"/>
      <w:marRight w:val="0"/>
      <w:marTop w:val="0"/>
      <w:marBottom w:val="0"/>
      <w:divBdr>
        <w:top w:val="none" w:sz="0" w:space="0" w:color="auto"/>
        <w:left w:val="none" w:sz="0" w:space="0" w:color="auto"/>
        <w:bottom w:val="none" w:sz="0" w:space="0" w:color="auto"/>
        <w:right w:val="none" w:sz="0" w:space="0" w:color="auto"/>
      </w:divBdr>
    </w:div>
    <w:div w:id="1082871977">
      <w:bodyDiv w:val="1"/>
      <w:marLeft w:val="0"/>
      <w:marRight w:val="0"/>
      <w:marTop w:val="0"/>
      <w:marBottom w:val="0"/>
      <w:divBdr>
        <w:top w:val="none" w:sz="0" w:space="0" w:color="auto"/>
        <w:left w:val="none" w:sz="0" w:space="0" w:color="auto"/>
        <w:bottom w:val="none" w:sz="0" w:space="0" w:color="auto"/>
        <w:right w:val="none" w:sz="0" w:space="0" w:color="auto"/>
      </w:divBdr>
    </w:div>
    <w:div w:id="1084915464">
      <w:bodyDiv w:val="1"/>
      <w:marLeft w:val="0"/>
      <w:marRight w:val="0"/>
      <w:marTop w:val="0"/>
      <w:marBottom w:val="0"/>
      <w:divBdr>
        <w:top w:val="none" w:sz="0" w:space="0" w:color="auto"/>
        <w:left w:val="none" w:sz="0" w:space="0" w:color="auto"/>
        <w:bottom w:val="none" w:sz="0" w:space="0" w:color="auto"/>
        <w:right w:val="none" w:sz="0" w:space="0" w:color="auto"/>
      </w:divBdr>
    </w:div>
    <w:div w:id="1137181629">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184050032">
      <w:bodyDiv w:val="1"/>
      <w:marLeft w:val="0"/>
      <w:marRight w:val="0"/>
      <w:marTop w:val="0"/>
      <w:marBottom w:val="0"/>
      <w:divBdr>
        <w:top w:val="none" w:sz="0" w:space="0" w:color="auto"/>
        <w:left w:val="none" w:sz="0" w:space="0" w:color="auto"/>
        <w:bottom w:val="none" w:sz="0" w:space="0" w:color="auto"/>
        <w:right w:val="none" w:sz="0" w:space="0" w:color="auto"/>
      </w:divBdr>
    </w:div>
    <w:div w:id="1209297704">
      <w:bodyDiv w:val="1"/>
      <w:marLeft w:val="0"/>
      <w:marRight w:val="0"/>
      <w:marTop w:val="0"/>
      <w:marBottom w:val="0"/>
      <w:divBdr>
        <w:top w:val="none" w:sz="0" w:space="0" w:color="auto"/>
        <w:left w:val="none" w:sz="0" w:space="0" w:color="auto"/>
        <w:bottom w:val="none" w:sz="0" w:space="0" w:color="auto"/>
        <w:right w:val="none" w:sz="0" w:space="0" w:color="auto"/>
      </w:divBdr>
    </w:div>
    <w:div w:id="1213733049">
      <w:bodyDiv w:val="1"/>
      <w:marLeft w:val="0"/>
      <w:marRight w:val="0"/>
      <w:marTop w:val="0"/>
      <w:marBottom w:val="0"/>
      <w:divBdr>
        <w:top w:val="none" w:sz="0" w:space="0" w:color="auto"/>
        <w:left w:val="none" w:sz="0" w:space="0" w:color="auto"/>
        <w:bottom w:val="none" w:sz="0" w:space="0" w:color="auto"/>
        <w:right w:val="none" w:sz="0" w:space="0" w:color="auto"/>
      </w:divBdr>
    </w:div>
    <w:div w:id="1217207423">
      <w:bodyDiv w:val="1"/>
      <w:marLeft w:val="0"/>
      <w:marRight w:val="0"/>
      <w:marTop w:val="0"/>
      <w:marBottom w:val="0"/>
      <w:divBdr>
        <w:top w:val="none" w:sz="0" w:space="0" w:color="auto"/>
        <w:left w:val="none" w:sz="0" w:space="0" w:color="auto"/>
        <w:bottom w:val="none" w:sz="0" w:space="0" w:color="auto"/>
        <w:right w:val="none" w:sz="0" w:space="0" w:color="auto"/>
      </w:divBdr>
    </w:div>
    <w:div w:id="1237931810">
      <w:bodyDiv w:val="1"/>
      <w:marLeft w:val="0"/>
      <w:marRight w:val="0"/>
      <w:marTop w:val="0"/>
      <w:marBottom w:val="0"/>
      <w:divBdr>
        <w:top w:val="none" w:sz="0" w:space="0" w:color="auto"/>
        <w:left w:val="none" w:sz="0" w:space="0" w:color="auto"/>
        <w:bottom w:val="none" w:sz="0" w:space="0" w:color="auto"/>
        <w:right w:val="none" w:sz="0" w:space="0" w:color="auto"/>
      </w:divBdr>
    </w:div>
    <w:div w:id="1254776370">
      <w:bodyDiv w:val="1"/>
      <w:marLeft w:val="0"/>
      <w:marRight w:val="0"/>
      <w:marTop w:val="0"/>
      <w:marBottom w:val="0"/>
      <w:divBdr>
        <w:top w:val="none" w:sz="0" w:space="0" w:color="auto"/>
        <w:left w:val="none" w:sz="0" w:space="0" w:color="auto"/>
        <w:bottom w:val="none" w:sz="0" w:space="0" w:color="auto"/>
        <w:right w:val="none" w:sz="0" w:space="0" w:color="auto"/>
      </w:divBdr>
    </w:div>
    <w:div w:id="1262958028">
      <w:bodyDiv w:val="1"/>
      <w:marLeft w:val="0"/>
      <w:marRight w:val="0"/>
      <w:marTop w:val="0"/>
      <w:marBottom w:val="0"/>
      <w:divBdr>
        <w:top w:val="none" w:sz="0" w:space="0" w:color="auto"/>
        <w:left w:val="none" w:sz="0" w:space="0" w:color="auto"/>
        <w:bottom w:val="none" w:sz="0" w:space="0" w:color="auto"/>
        <w:right w:val="none" w:sz="0" w:space="0" w:color="auto"/>
      </w:divBdr>
    </w:div>
    <w:div w:id="1272736724">
      <w:bodyDiv w:val="1"/>
      <w:marLeft w:val="0"/>
      <w:marRight w:val="0"/>
      <w:marTop w:val="0"/>
      <w:marBottom w:val="0"/>
      <w:divBdr>
        <w:top w:val="none" w:sz="0" w:space="0" w:color="auto"/>
        <w:left w:val="none" w:sz="0" w:space="0" w:color="auto"/>
        <w:bottom w:val="none" w:sz="0" w:space="0" w:color="auto"/>
        <w:right w:val="none" w:sz="0" w:space="0" w:color="auto"/>
      </w:divBdr>
    </w:div>
    <w:div w:id="1293174726">
      <w:bodyDiv w:val="1"/>
      <w:marLeft w:val="0"/>
      <w:marRight w:val="0"/>
      <w:marTop w:val="0"/>
      <w:marBottom w:val="0"/>
      <w:divBdr>
        <w:top w:val="none" w:sz="0" w:space="0" w:color="auto"/>
        <w:left w:val="none" w:sz="0" w:space="0" w:color="auto"/>
        <w:bottom w:val="none" w:sz="0" w:space="0" w:color="auto"/>
        <w:right w:val="none" w:sz="0" w:space="0" w:color="auto"/>
      </w:divBdr>
    </w:div>
    <w:div w:id="1337659190">
      <w:bodyDiv w:val="1"/>
      <w:marLeft w:val="0"/>
      <w:marRight w:val="0"/>
      <w:marTop w:val="0"/>
      <w:marBottom w:val="0"/>
      <w:divBdr>
        <w:top w:val="none" w:sz="0" w:space="0" w:color="auto"/>
        <w:left w:val="none" w:sz="0" w:space="0" w:color="auto"/>
        <w:bottom w:val="none" w:sz="0" w:space="0" w:color="auto"/>
        <w:right w:val="none" w:sz="0" w:space="0" w:color="auto"/>
      </w:divBdr>
    </w:div>
    <w:div w:id="1360082423">
      <w:bodyDiv w:val="1"/>
      <w:marLeft w:val="0"/>
      <w:marRight w:val="0"/>
      <w:marTop w:val="0"/>
      <w:marBottom w:val="0"/>
      <w:divBdr>
        <w:top w:val="none" w:sz="0" w:space="0" w:color="auto"/>
        <w:left w:val="none" w:sz="0" w:space="0" w:color="auto"/>
        <w:bottom w:val="none" w:sz="0" w:space="0" w:color="auto"/>
        <w:right w:val="none" w:sz="0" w:space="0" w:color="auto"/>
      </w:divBdr>
    </w:div>
    <w:div w:id="1470396478">
      <w:bodyDiv w:val="1"/>
      <w:marLeft w:val="0"/>
      <w:marRight w:val="0"/>
      <w:marTop w:val="0"/>
      <w:marBottom w:val="0"/>
      <w:divBdr>
        <w:top w:val="none" w:sz="0" w:space="0" w:color="auto"/>
        <w:left w:val="none" w:sz="0" w:space="0" w:color="auto"/>
        <w:bottom w:val="none" w:sz="0" w:space="0" w:color="auto"/>
        <w:right w:val="none" w:sz="0" w:space="0" w:color="auto"/>
      </w:divBdr>
    </w:div>
    <w:div w:id="1470586254">
      <w:bodyDiv w:val="1"/>
      <w:marLeft w:val="0"/>
      <w:marRight w:val="0"/>
      <w:marTop w:val="0"/>
      <w:marBottom w:val="0"/>
      <w:divBdr>
        <w:top w:val="none" w:sz="0" w:space="0" w:color="auto"/>
        <w:left w:val="none" w:sz="0" w:space="0" w:color="auto"/>
        <w:bottom w:val="none" w:sz="0" w:space="0" w:color="auto"/>
        <w:right w:val="none" w:sz="0" w:space="0" w:color="auto"/>
      </w:divBdr>
    </w:div>
    <w:div w:id="1530799341">
      <w:bodyDiv w:val="1"/>
      <w:marLeft w:val="0"/>
      <w:marRight w:val="0"/>
      <w:marTop w:val="0"/>
      <w:marBottom w:val="0"/>
      <w:divBdr>
        <w:top w:val="none" w:sz="0" w:space="0" w:color="auto"/>
        <w:left w:val="none" w:sz="0" w:space="0" w:color="auto"/>
        <w:bottom w:val="none" w:sz="0" w:space="0" w:color="auto"/>
        <w:right w:val="none" w:sz="0" w:space="0" w:color="auto"/>
      </w:divBdr>
    </w:div>
    <w:div w:id="1579710013">
      <w:bodyDiv w:val="1"/>
      <w:marLeft w:val="0"/>
      <w:marRight w:val="0"/>
      <w:marTop w:val="0"/>
      <w:marBottom w:val="0"/>
      <w:divBdr>
        <w:top w:val="none" w:sz="0" w:space="0" w:color="auto"/>
        <w:left w:val="none" w:sz="0" w:space="0" w:color="auto"/>
        <w:bottom w:val="none" w:sz="0" w:space="0" w:color="auto"/>
        <w:right w:val="none" w:sz="0" w:space="0" w:color="auto"/>
      </w:divBdr>
    </w:div>
    <w:div w:id="1587223385">
      <w:bodyDiv w:val="1"/>
      <w:marLeft w:val="0"/>
      <w:marRight w:val="0"/>
      <w:marTop w:val="0"/>
      <w:marBottom w:val="0"/>
      <w:divBdr>
        <w:top w:val="none" w:sz="0" w:space="0" w:color="auto"/>
        <w:left w:val="none" w:sz="0" w:space="0" w:color="auto"/>
        <w:bottom w:val="none" w:sz="0" w:space="0" w:color="auto"/>
        <w:right w:val="none" w:sz="0" w:space="0" w:color="auto"/>
      </w:divBdr>
    </w:div>
    <w:div w:id="1610353312">
      <w:bodyDiv w:val="1"/>
      <w:marLeft w:val="0"/>
      <w:marRight w:val="0"/>
      <w:marTop w:val="0"/>
      <w:marBottom w:val="0"/>
      <w:divBdr>
        <w:top w:val="none" w:sz="0" w:space="0" w:color="auto"/>
        <w:left w:val="none" w:sz="0" w:space="0" w:color="auto"/>
        <w:bottom w:val="none" w:sz="0" w:space="0" w:color="auto"/>
        <w:right w:val="none" w:sz="0" w:space="0" w:color="auto"/>
      </w:divBdr>
    </w:div>
    <w:div w:id="1616983858">
      <w:bodyDiv w:val="1"/>
      <w:marLeft w:val="0"/>
      <w:marRight w:val="0"/>
      <w:marTop w:val="0"/>
      <w:marBottom w:val="0"/>
      <w:divBdr>
        <w:top w:val="none" w:sz="0" w:space="0" w:color="auto"/>
        <w:left w:val="none" w:sz="0" w:space="0" w:color="auto"/>
        <w:bottom w:val="none" w:sz="0" w:space="0" w:color="auto"/>
        <w:right w:val="none" w:sz="0" w:space="0" w:color="auto"/>
      </w:divBdr>
    </w:div>
    <w:div w:id="1640648382">
      <w:bodyDiv w:val="1"/>
      <w:marLeft w:val="0"/>
      <w:marRight w:val="0"/>
      <w:marTop w:val="0"/>
      <w:marBottom w:val="0"/>
      <w:divBdr>
        <w:top w:val="none" w:sz="0" w:space="0" w:color="auto"/>
        <w:left w:val="none" w:sz="0" w:space="0" w:color="auto"/>
        <w:bottom w:val="none" w:sz="0" w:space="0" w:color="auto"/>
        <w:right w:val="none" w:sz="0" w:space="0" w:color="auto"/>
      </w:divBdr>
    </w:div>
    <w:div w:id="1651473343">
      <w:bodyDiv w:val="1"/>
      <w:marLeft w:val="0"/>
      <w:marRight w:val="0"/>
      <w:marTop w:val="0"/>
      <w:marBottom w:val="0"/>
      <w:divBdr>
        <w:top w:val="none" w:sz="0" w:space="0" w:color="auto"/>
        <w:left w:val="none" w:sz="0" w:space="0" w:color="auto"/>
        <w:bottom w:val="none" w:sz="0" w:space="0" w:color="auto"/>
        <w:right w:val="none" w:sz="0" w:space="0" w:color="auto"/>
      </w:divBdr>
    </w:div>
    <w:div w:id="1703895689">
      <w:bodyDiv w:val="1"/>
      <w:marLeft w:val="0"/>
      <w:marRight w:val="0"/>
      <w:marTop w:val="0"/>
      <w:marBottom w:val="0"/>
      <w:divBdr>
        <w:top w:val="none" w:sz="0" w:space="0" w:color="auto"/>
        <w:left w:val="none" w:sz="0" w:space="0" w:color="auto"/>
        <w:bottom w:val="none" w:sz="0" w:space="0" w:color="auto"/>
        <w:right w:val="none" w:sz="0" w:space="0" w:color="auto"/>
      </w:divBdr>
    </w:div>
    <w:div w:id="1824852230">
      <w:bodyDiv w:val="1"/>
      <w:marLeft w:val="0"/>
      <w:marRight w:val="0"/>
      <w:marTop w:val="0"/>
      <w:marBottom w:val="0"/>
      <w:divBdr>
        <w:top w:val="none" w:sz="0" w:space="0" w:color="auto"/>
        <w:left w:val="none" w:sz="0" w:space="0" w:color="auto"/>
        <w:bottom w:val="none" w:sz="0" w:space="0" w:color="auto"/>
        <w:right w:val="none" w:sz="0" w:space="0" w:color="auto"/>
      </w:divBdr>
    </w:div>
    <w:div w:id="1850830922">
      <w:bodyDiv w:val="1"/>
      <w:marLeft w:val="0"/>
      <w:marRight w:val="0"/>
      <w:marTop w:val="0"/>
      <w:marBottom w:val="0"/>
      <w:divBdr>
        <w:top w:val="none" w:sz="0" w:space="0" w:color="auto"/>
        <w:left w:val="none" w:sz="0" w:space="0" w:color="auto"/>
        <w:bottom w:val="none" w:sz="0" w:space="0" w:color="auto"/>
        <w:right w:val="none" w:sz="0" w:space="0" w:color="auto"/>
      </w:divBdr>
    </w:div>
    <w:div w:id="1932421857">
      <w:bodyDiv w:val="1"/>
      <w:marLeft w:val="0"/>
      <w:marRight w:val="0"/>
      <w:marTop w:val="0"/>
      <w:marBottom w:val="0"/>
      <w:divBdr>
        <w:top w:val="none" w:sz="0" w:space="0" w:color="auto"/>
        <w:left w:val="none" w:sz="0" w:space="0" w:color="auto"/>
        <w:bottom w:val="none" w:sz="0" w:space="0" w:color="auto"/>
        <w:right w:val="none" w:sz="0" w:space="0" w:color="auto"/>
      </w:divBdr>
    </w:div>
    <w:div w:id="1972830939">
      <w:bodyDiv w:val="1"/>
      <w:marLeft w:val="0"/>
      <w:marRight w:val="0"/>
      <w:marTop w:val="0"/>
      <w:marBottom w:val="0"/>
      <w:divBdr>
        <w:top w:val="none" w:sz="0" w:space="0" w:color="auto"/>
        <w:left w:val="none" w:sz="0" w:space="0" w:color="auto"/>
        <w:bottom w:val="none" w:sz="0" w:space="0" w:color="auto"/>
        <w:right w:val="none" w:sz="0" w:space="0" w:color="auto"/>
      </w:divBdr>
    </w:div>
    <w:div w:id="1983535196">
      <w:bodyDiv w:val="1"/>
      <w:marLeft w:val="0"/>
      <w:marRight w:val="0"/>
      <w:marTop w:val="0"/>
      <w:marBottom w:val="0"/>
      <w:divBdr>
        <w:top w:val="none" w:sz="0" w:space="0" w:color="auto"/>
        <w:left w:val="none" w:sz="0" w:space="0" w:color="auto"/>
        <w:bottom w:val="none" w:sz="0" w:space="0" w:color="auto"/>
        <w:right w:val="none" w:sz="0" w:space="0" w:color="auto"/>
      </w:divBdr>
    </w:div>
    <w:div w:id="1986809241">
      <w:bodyDiv w:val="1"/>
      <w:marLeft w:val="0"/>
      <w:marRight w:val="0"/>
      <w:marTop w:val="0"/>
      <w:marBottom w:val="0"/>
      <w:divBdr>
        <w:top w:val="none" w:sz="0" w:space="0" w:color="auto"/>
        <w:left w:val="none" w:sz="0" w:space="0" w:color="auto"/>
        <w:bottom w:val="none" w:sz="0" w:space="0" w:color="auto"/>
        <w:right w:val="none" w:sz="0" w:space="0" w:color="auto"/>
      </w:divBdr>
    </w:div>
    <w:div w:id="2005432733">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32103339">
      <w:bodyDiv w:val="1"/>
      <w:marLeft w:val="0"/>
      <w:marRight w:val="0"/>
      <w:marTop w:val="0"/>
      <w:marBottom w:val="0"/>
      <w:divBdr>
        <w:top w:val="none" w:sz="0" w:space="0" w:color="auto"/>
        <w:left w:val="none" w:sz="0" w:space="0" w:color="auto"/>
        <w:bottom w:val="none" w:sz="0" w:space="0" w:color="auto"/>
        <w:right w:val="none" w:sz="0" w:space="0" w:color="auto"/>
      </w:divBdr>
    </w:div>
    <w:div w:id="2032606934">
      <w:bodyDiv w:val="1"/>
      <w:marLeft w:val="0"/>
      <w:marRight w:val="0"/>
      <w:marTop w:val="0"/>
      <w:marBottom w:val="0"/>
      <w:divBdr>
        <w:top w:val="none" w:sz="0" w:space="0" w:color="auto"/>
        <w:left w:val="none" w:sz="0" w:space="0" w:color="auto"/>
        <w:bottom w:val="none" w:sz="0" w:space="0" w:color="auto"/>
        <w:right w:val="none" w:sz="0" w:space="0" w:color="auto"/>
      </w:divBdr>
    </w:div>
    <w:div w:id="2045403517">
      <w:bodyDiv w:val="1"/>
      <w:marLeft w:val="0"/>
      <w:marRight w:val="0"/>
      <w:marTop w:val="0"/>
      <w:marBottom w:val="0"/>
      <w:divBdr>
        <w:top w:val="none" w:sz="0" w:space="0" w:color="auto"/>
        <w:left w:val="none" w:sz="0" w:space="0" w:color="auto"/>
        <w:bottom w:val="none" w:sz="0" w:space="0" w:color="auto"/>
        <w:right w:val="none" w:sz="0" w:space="0" w:color="auto"/>
      </w:divBdr>
    </w:div>
    <w:div w:id="2047673740">
      <w:bodyDiv w:val="1"/>
      <w:marLeft w:val="0"/>
      <w:marRight w:val="0"/>
      <w:marTop w:val="0"/>
      <w:marBottom w:val="0"/>
      <w:divBdr>
        <w:top w:val="none" w:sz="0" w:space="0" w:color="auto"/>
        <w:left w:val="none" w:sz="0" w:space="0" w:color="auto"/>
        <w:bottom w:val="none" w:sz="0" w:space="0" w:color="auto"/>
        <w:right w:val="none" w:sz="0" w:space="0" w:color="auto"/>
      </w:divBdr>
    </w:div>
    <w:div w:id="2051104013">
      <w:bodyDiv w:val="1"/>
      <w:marLeft w:val="0"/>
      <w:marRight w:val="0"/>
      <w:marTop w:val="0"/>
      <w:marBottom w:val="0"/>
      <w:divBdr>
        <w:top w:val="none" w:sz="0" w:space="0" w:color="auto"/>
        <w:left w:val="none" w:sz="0" w:space="0" w:color="auto"/>
        <w:bottom w:val="none" w:sz="0" w:space="0" w:color="auto"/>
        <w:right w:val="none" w:sz="0" w:space="0" w:color="auto"/>
      </w:divBdr>
    </w:div>
    <w:div w:id="2057464659">
      <w:bodyDiv w:val="1"/>
      <w:marLeft w:val="0"/>
      <w:marRight w:val="0"/>
      <w:marTop w:val="0"/>
      <w:marBottom w:val="0"/>
      <w:divBdr>
        <w:top w:val="none" w:sz="0" w:space="0" w:color="auto"/>
        <w:left w:val="none" w:sz="0" w:space="0" w:color="auto"/>
        <w:bottom w:val="none" w:sz="0" w:space="0" w:color="auto"/>
        <w:right w:val="none" w:sz="0" w:space="0" w:color="auto"/>
      </w:divBdr>
    </w:div>
    <w:div w:id="2122022264">
      <w:bodyDiv w:val="1"/>
      <w:marLeft w:val="0"/>
      <w:marRight w:val="0"/>
      <w:marTop w:val="0"/>
      <w:marBottom w:val="0"/>
      <w:divBdr>
        <w:top w:val="none" w:sz="0" w:space="0" w:color="auto"/>
        <w:left w:val="none" w:sz="0" w:space="0" w:color="auto"/>
        <w:bottom w:val="none" w:sz="0" w:space="0" w:color="auto"/>
        <w:right w:val="none" w:sz="0" w:space="0" w:color="auto"/>
      </w:divBdr>
    </w:div>
    <w:div w:id="213347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mailto:pregao@descalvado.sp.gov.br" TargetMode="External"/><Relationship Id="rId18" Type="http://schemas.openxmlformats.org/officeDocument/2006/relationships/image" Target="media/image5.jpg"/><Relationship Id="rId3" Type="http://schemas.openxmlformats.org/officeDocument/2006/relationships/styles" Target="styles.xml"/><Relationship Id="rId21" Type="http://schemas.openxmlformats.org/officeDocument/2006/relationships/image" Target="media/image8.jpg"/><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image" Target="media/image4.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descalvado.sp.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image" Target="media/image1.jp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24</Pages>
  <Words>5349</Words>
  <Characters>28887</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20</cp:revision>
  <cp:lastPrinted>2025-02-06T17:49:00Z</cp:lastPrinted>
  <dcterms:created xsi:type="dcterms:W3CDTF">2025-01-30T14:33:00Z</dcterms:created>
  <dcterms:modified xsi:type="dcterms:W3CDTF">2025-02-06T17:51:00Z</dcterms:modified>
</cp:coreProperties>
</file>