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097CC3A1" w:rsidR="00353955" w:rsidRPr="00353955" w:rsidRDefault="00353955" w:rsidP="00355C15">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C12F2C">
        <w:rPr>
          <w:rFonts w:ascii="Tahoma" w:hAnsi="Tahoma" w:cs="Tahoma"/>
          <w:i/>
          <w:sz w:val="20"/>
        </w:rPr>
        <w:t>1351/2.026</w:t>
      </w:r>
      <w:r w:rsidRPr="00353955">
        <w:rPr>
          <w:rFonts w:ascii="Tahoma" w:hAnsi="Tahoma" w:cs="Tahoma"/>
          <w:i/>
          <w:sz w:val="20"/>
        </w:rPr>
        <w:t xml:space="preserve">. </w:t>
      </w:r>
    </w:p>
    <w:p w14:paraId="73B1B7BB" w14:textId="5E173CFC" w:rsidR="00353955" w:rsidRDefault="00353955" w:rsidP="00355C15">
      <w:pPr>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6C23E0">
        <w:rPr>
          <w:rFonts w:ascii="Tahoma" w:hAnsi="Tahoma" w:cs="Tahoma"/>
          <w:b/>
          <w:i/>
          <w:sz w:val="20"/>
          <w:szCs w:val="20"/>
        </w:rPr>
        <w:t>045/2.026</w:t>
      </w:r>
      <w:r w:rsidRPr="00353955">
        <w:rPr>
          <w:rFonts w:ascii="Tahoma" w:hAnsi="Tahoma" w:cs="Tahoma"/>
          <w:b/>
          <w:i/>
          <w:sz w:val="20"/>
          <w:szCs w:val="20"/>
        </w:rPr>
        <w:t>.</w:t>
      </w:r>
    </w:p>
    <w:p w14:paraId="5676A353" w14:textId="77777777" w:rsidR="00B74834" w:rsidRDefault="00B74834" w:rsidP="00355C15">
      <w:pPr>
        <w:spacing w:after="0" w:line="360" w:lineRule="auto"/>
        <w:ind w:left="-284" w:right="849"/>
        <w:jc w:val="both"/>
        <w:rPr>
          <w:rFonts w:ascii="Tahoma" w:hAnsi="Tahoma" w:cs="Tahoma"/>
          <w:b/>
          <w:i/>
          <w:sz w:val="20"/>
          <w:szCs w:val="20"/>
        </w:rPr>
      </w:pPr>
    </w:p>
    <w:p w14:paraId="27E0E3B3" w14:textId="25935AA2" w:rsidR="00E27CFD" w:rsidRDefault="00E27CFD" w:rsidP="00355C15">
      <w:pPr>
        <w:spacing w:after="0" w:line="360" w:lineRule="auto"/>
        <w:ind w:left="-284" w:right="849"/>
        <w:jc w:val="center"/>
        <w:rPr>
          <w:rFonts w:ascii="Tahoma" w:hAnsi="Tahoma" w:cs="Tahoma"/>
          <w:b/>
          <w:bCs/>
          <w:sz w:val="20"/>
          <w:szCs w:val="20"/>
        </w:rPr>
      </w:pPr>
      <w:r>
        <w:rPr>
          <w:rFonts w:ascii="Tahoma" w:hAnsi="Tahoma" w:cs="Tahoma"/>
          <w:b/>
          <w:bCs/>
          <w:sz w:val="20"/>
          <w:szCs w:val="20"/>
        </w:rPr>
        <w:t>EXTRATO</w:t>
      </w:r>
    </w:p>
    <w:p w14:paraId="2108CC79" w14:textId="77777777" w:rsidR="00ED4339" w:rsidRDefault="00ED4339" w:rsidP="00355C15">
      <w:pPr>
        <w:spacing w:after="0" w:line="360" w:lineRule="auto"/>
        <w:ind w:left="-284" w:right="849"/>
        <w:jc w:val="center"/>
        <w:rPr>
          <w:rFonts w:ascii="Tahoma" w:hAnsi="Tahoma" w:cs="Tahoma"/>
          <w:b/>
          <w:bCs/>
          <w:sz w:val="20"/>
          <w:szCs w:val="20"/>
        </w:rPr>
      </w:pPr>
    </w:p>
    <w:p w14:paraId="132045E7" w14:textId="4EC54B28" w:rsidR="00E27CFD" w:rsidRPr="003F6F5E" w:rsidRDefault="00E27CFD" w:rsidP="00355C15">
      <w:pPr>
        <w:spacing w:after="0" w:line="360" w:lineRule="auto"/>
        <w:ind w:left="-284" w:right="849"/>
        <w:jc w:val="both"/>
        <w:rPr>
          <w:rFonts w:ascii="Tahoma" w:hAnsi="Tahoma" w:cs="Tahoma"/>
          <w:b/>
          <w:bCs/>
          <w:sz w:val="20"/>
          <w:szCs w:val="20"/>
        </w:rPr>
      </w:pPr>
      <w:r w:rsidRPr="00C53155">
        <w:rPr>
          <w:rFonts w:ascii="Tahoma" w:hAnsi="Tahoma" w:cs="Tahoma"/>
          <w:b/>
          <w:bCs/>
          <w:sz w:val="20"/>
          <w:szCs w:val="20"/>
        </w:rPr>
        <w:t xml:space="preserve">1. </w:t>
      </w:r>
      <w:r w:rsidR="00572B01" w:rsidRPr="003F6F5E">
        <w:rPr>
          <w:rFonts w:ascii="Tahoma" w:hAnsi="Tahoma" w:cs="Tahoma"/>
          <w:b/>
          <w:bCs/>
          <w:sz w:val="20"/>
          <w:szCs w:val="20"/>
        </w:rPr>
        <w:t>Data da abertura da sessão pública eletrônica</w:t>
      </w:r>
      <w:r w:rsidRPr="003F6F5E">
        <w:rPr>
          <w:rFonts w:ascii="Tahoma" w:hAnsi="Tahoma" w:cs="Tahoma"/>
          <w:b/>
          <w:bCs/>
          <w:sz w:val="20"/>
          <w:szCs w:val="20"/>
        </w:rPr>
        <w:t xml:space="preserve">: </w:t>
      </w:r>
      <w:bookmarkStart w:id="0" w:name="_Hlk199427952"/>
      <w:bookmarkStart w:id="1" w:name="_Hlk195720714"/>
      <w:r w:rsidR="006C23E0">
        <w:rPr>
          <w:rFonts w:ascii="Tahoma" w:hAnsi="Tahoma" w:cs="Tahoma"/>
          <w:b/>
          <w:bCs/>
          <w:i/>
          <w:iCs/>
          <w:sz w:val="20"/>
          <w:szCs w:val="20"/>
          <w:u w:val="single"/>
        </w:rPr>
        <w:t>07</w:t>
      </w:r>
      <w:r w:rsidR="00423559">
        <w:rPr>
          <w:rFonts w:ascii="Tahoma" w:hAnsi="Tahoma" w:cs="Tahoma"/>
          <w:b/>
          <w:bCs/>
          <w:i/>
          <w:iCs/>
          <w:sz w:val="20"/>
          <w:szCs w:val="20"/>
          <w:u w:val="single"/>
        </w:rPr>
        <w:t xml:space="preserve"> </w:t>
      </w:r>
      <w:r w:rsidRPr="003F6F5E">
        <w:rPr>
          <w:rFonts w:ascii="Tahoma" w:hAnsi="Tahoma" w:cs="Tahoma"/>
          <w:b/>
          <w:bCs/>
          <w:i/>
          <w:iCs/>
          <w:sz w:val="20"/>
          <w:szCs w:val="20"/>
          <w:u w:val="single"/>
        </w:rPr>
        <w:t>de</w:t>
      </w:r>
      <w:r w:rsidR="00AF2FB9">
        <w:rPr>
          <w:rFonts w:ascii="Tahoma" w:hAnsi="Tahoma" w:cs="Tahoma"/>
          <w:b/>
          <w:bCs/>
          <w:i/>
          <w:iCs/>
          <w:sz w:val="20"/>
          <w:szCs w:val="20"/>
          <w:u w:val="single"/>
        </w:rPr>
        <w:t xml:space="preserve"> </w:t>
      </w:r>
      <w:bookmarkEnd w:id="0"/>
      <w:r w:rsidR="006C23E0">
        <w:rPr>
          <w:rFonts w:ascii="Tahoma" w:hAnsi="Tahoma" w:cs="Tahoma"/>
          <w:b/>
          <w:bCs/>
          <w:i/>
          <w:iCs/>
          <w:sz w:val="20"/>
          <w:szCs w:val="20"/>
          <w:u w:val="single"/>
        </w:rPr>
        <w:t xml:space="preserve">julho </w:t>
      </w:r>
      <w:r w:rsidRPr="003F6F5E">
        <w:rPr>
          <w:rFonts w:ascii="Tahoma" w:hAnsi="Tahoma" w:cs="Tahoma"/>
          <w:b/>
          <w:bCs/>
          <w:i/>
          <w:iCs/>
          <w:sz w:val="20"/>
          <w:szCs w:val="20"/>
          <w:u w:val="single"/>
        </w:rPr>
        <w:t>de 2.02</w:t>
      </w:r>
      <w:bookmarkEnd w:id="1"/>
      <w:r w:rsidR="001A2848">
        <w:rPr>
          <w:rFonts w:ascii="Tahoma" w:hAnsi="Tahoma" w:cs="Tahoma"/>
          <w:b/>
          <w:bCs/>
          <w:i/>
          <w:iCs/>
          <w:sz w:val="20"/>
          <w:szCs w:val="20"/>
          <w:u w:val="single"/>
        </w:rPr>
        <w:t>6</w:t>
      </w:r>
      <w:r w:rsidRPr="003F6F5E">
        <w:rPr>
          <w:rFonts w:ascii="Tahoma" w:hAnsi="Tahoma" w:cs="Tahoma"/>
          <w:b/>
          <w:bCs/>
          <w:i/>
          <w:iCs/>
          <w:sz w:val="20"/>
          <w:szCs w:val="20"/>
          <w:u w:val="single"/>
        </w:rPr>
        <w:t>, às 08h30min</w:t>
      </w:r>
      <w:r w:rsidRPr="003F6F5E">
        <w:rPr>
          <w:rFonts w:ascii="Tahoma" w:hAnsi="Tahoma" w:cs="Tahoma"/>
          <w:b/>
          <w:bCs/>
          <w:sz w:val="20"/>
          <w:szCs w:val="20"/>
          <w:u w:val="single"/>
        </w:rPr>
        <w:t>.</w:t>
      </w:r>
    </w:p>
    <w:p w14:paraId="570646EB" w14:textId="7AC86FF4" w:rsidR="00E27CFD" w:rsidRPr="00C53155" w:rsidRDefault="00E27CFD" w:rsidP="00355C15">
      <w:pPr>
        <w:spacing w:before="240" w:after="0" w:line="360" w:lineRule="auto"/>
        <w:ind w:left="-284" w:right="849"/>
        <w:jc w:val="both"/>
        <w:rPr>
          <w:rFonts w:ascii="Tahoma" w:hAnsi="Tahoma" w:cs="Tahoma"/>
          <w:b/>
          <w:bCs/>
          <w:i/>
          <w:iCs/>
          <w:sz w:val="20"/>
          <w:szCs w:val="20"/>
        </w:rPr>
      </w:pPr>
      <w:r w:rsidRPr="003F6F5E">
        <w:rPr>
          <w:rFonts w:ascii="Tahoma" w:hAnsi="Tahoma" w:cs="Tahoma"/>
          <w:b/>
          <w:bCs/>
          <w:sz w:val="20"/>
          <w:szCs w:val="20"/>
        </w:rPr>
        <w:t>2. Do objeto da Licitação</w:t>
      </w:r>
      <w:r w:rsidRPr="00C144FA">
        <w:rPr>
          <w:rFonts w:ascii="Tahoma" w:hAnsi="Tahoma" w:cs="Tahoma"/>
          <w:sz w:val="20"/>
          <w:szCs w:val="20"/>
        </w:rPr>
        <w:t>:</w:t>
      </w:r>
      <w:r w:rsidR="006B4522" w:rsidRPr="006B4522">
        <w:t xml:space="preserve"> </w:t>
      </w:r>
      <w:r w:rsidR="00180B1C" w:rsidRPr="00180B1C">
        <w:rPr>
          <w:rFonts w:ascii="Tahoma" w:hAnsi="Tahoma" w:cs="Tahoma"/>
          <w:b/>
          <w:bCs/>
          <w:i/>
          <w:iCs/>
          <w:sz w:val="20"/>
          <w:szCs w:val="20"/>
        </w:rPr>
        <w:t>Registro de preço para eventuais contratações de empresa especializada na prestação de serviços de locação de concentradores de oxigênio, CPAP, BIPAP e recarga de oxigênio medicinal com cilindros em comodato, em atendimento às necessidades da Secretaria de Saúde da Prefeitura de Descalvado, São Paulo, pelo período de 12 (doze) meses.</w:t>
      </w:r>
    </w:p>
    <w:p w14:paraId="26DB87D4" w14:textId="28B34640" w:rsidR="00E27CFD" w:rsidRPr="00C53155" w:rsidRDefault="007D042A" w:rsidP="00355C15">
      <w:pPr>
        <w:spacing w:before="240" w:after="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3298F" w:rsidRPr="00D3298F">
        <w:rPr>
          <w:rFonts w:ascii="Tahoma" w:hAnsi="Tahoma" w:cs="Tahoma"/>
          <w:sz w:val="20"/>
          <w:szCs w:val="20"/>
        </w:rPr>
        <w:t>Cota principal: Ampla concorrência; Cota Reservada: Exclusiva ME/EPP.</w:t>
      </w:r>
    </w:p>
    <w:p w14:paraId="6601DDB2" w14:textId="47640F0E" w:rsidR="00E27CFD" w:rsidRPr="00C53155" w:rsidRDefault="00C53155" w:rsidP="00355C15">
      <w:pPr>
        <w:spacing w:before="240" w:after="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0841E9">
        <w:rPr>
          <w:rFonts w:ascii="Tahoma" w:hAnsi="Tahoma" w:cs="Tahoma"/>
          <w:sz w:val="20"/>
          <w:szCs w:val="20"/>
        </w:rPr>
        <w:t xml:space="preserve"> </w:t>
      </w:r>
      <w:r w:rsidR="00180B1C">
        <w:rPr>
          <w:rFonts w:ascii="Tahoma" w:hAnsi="Tahoma" w:cs="Tahoma"/>
          <w:sz w:val="20"/>
          <w:szCs w:val="20"/>
        </w:rPr>
        <w:t>12</w:t>
      </w:r>
      <w:r w:rsidR="00E27CFD" w:rsidRPr="00C53155">
        <w:rPr>
          <w:rFonts w:ascii="Tahoma" w:hAnsi="Tahoma" w:cs="Tahoma"/>
          <w:sz w:val="20"/>
          <w:szCs w:val="20"/>
        </w:rPr>
        <w:t xml:space="preserve"> (</w:t>
      </w:r>
      <w:r w:rsidR="00180B1C">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35B6A338" w14:textId="070D7F5C" w:rsidR="00E27CFD" w:rsidRDefault="00C53155" w:rsidP="00355C15">
      <w:pPr>
        <w:spacing w:before="240" w:after="0" w:line="360" w:lineRule="auto"/>
        <w:ind w:left="-284" w:right="849"/>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r w:rsidR="00180B1C" w:rsidRPr="00180B1C">
        <w:rPr>
          <w:rFonts w:ascii="Tahoma" w:hAnsi="Tahoma" w:cs="Tahoma"/>
          <w:sz w:val="20"/>
          <w:szCs w:val="20"/>
        </w:rPr>
        <w:t>A instalação dos equipamentos deverá ser realizada no prazo máximo de 48 (quarenta e oito) hora</w:t>
      </w:r>
      <w:r w:rsidR="00180B1C">
        <w:rPr>
          <w:rFonts w:ascii="Tahoma" w:hAnsi="Tahoma" w:cs="Tahoma"/>
          <w:sz w:val="20"/>
          <w:szCs w:val="20"/>
        </w:rPr>
        <w:t>s e nos casos de urgência, em até 24 (vinte e quatro) horas após solicitação.</w:t>
      </w:r>
    </w:p>
    <w:p w14:paraId="3AA07063" w14:textId="72434131" w:rsidR="00E27CFD" w:rsidRDefault="00551DDA" w:rsidP="00355C15">
      <w:pPr>
        <w:spacing w:before="240" w:after="0" w:line="360" w:lineRule="auto"/>
        <w:ind w:left="-284" w:right="849"/>
        <w:jc w:val="both"/>
        <w:rPr>
          <w:rFonts w:ascii="Tahoma" w:hAnsi="Tahoma" w:cs="Tahoma"/>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180B1C">
        <w:rPr>
          <w:rFonts w:ascii="Tahoma" w:hAnsi="Tahoma" w:cs="Tahoma"/>
          <w:sz w:val="20"/>
          <w:szCs w:val="20"/>
        </w:rPr>
        <w:t>Domicílio dos pacientes, Unidades de Saúde</w:t>
      </w:r>
      <w:r w:rsidR="00FF207A">
        <w:rPr>
          <w:rFonts w:ascii="Tahoma" w:hAnsi="Tahoma" w:cs="Tahoma"/>
          <w:sz w:val="20"/>
          <w:szCs w:val="20"/>
        </w:rPr>
        <w:t xml:space="preserve"> e </w:t>
      </w:r>
      <w:r w:rsidR="00180B1C">
        <w:rPr>
          <w:rFonts w:ascii="Tahoma" w:hAnsi="Tahoma" w:cs="Tahoma"/>
          <w:sz w:val="20"/>
          <w:szCs w:val="20"/>
        </w:rPr>
        <w:t>Pronto Atendimento Médico</w:t>
      </w:r>
      <w:r w:rsidR="00FF207A">
        <w:rPr>
          <w:rFonts w:ascii="Tahoma" w:hAnsi="Tahoma" w:cs="Tahoma"/>
          <w:sz w:val="20"/>
          <w:szCs w:val="20"/>
        </w:rPr>
        <w:t xml:space="preserve">, </w:t>
      </w:r>
      <w:r w:rsidR="00FF207A" w:rsidRPr="00FF207A">
        <w:rPr>
          <w:rFonts w:ascii="Tahoma" w:hAnsi="Tahoma" w:cs="Tahoma"/>
          <w:sz w:val="20"/>
          <w:szCs w:val="20"/>
        </w:rPr>
        <w:t>no Município de Descalvado, São Paulo</w:t>
      </w:r>
      <w:r w:rsidR="00AF2FB9" w:rsidRPr="00AF2FB9">
        <w:rPr>
          <w:rFonts w:ascii="Tahoma" w:hAnsi="Tahoma" w:cs="Tahoma"/>
          <w:sz w:val="20"/>
          <w:szCs w:val="20"/>
        </w:rPr>
        <w:t>.</w:t>
      </w:r>
    </w:p>
    <w:p w14:paraId="4D85308A" w14:textId="50B5C70E" w:rsidR="00E27CFD" w:rsidRPr="00C53155" w:rsidRDefault="003C30A1" w:rsidP="00355C15">
      <w:pPr>
        <w:spacing w:before="240" w:after="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180B1C" w:rsidRPr="00180B1C">
        <w:t xml:space="preserve"> </w:t>
      </w:r>
      <w:r w:rsidR="00180B1C" w:rsidRPr="00180B1C">
        <w:rPr>
          <w:rFonts w:ascii="Tahoma" w:hAnsi="Tahoma" w:cs="Tahoma"/>
          <w:sz w:val="20"/>
          <w:szCs w:val="20"/>
        </w:rPr>
        <w:t>O</w:t>
      </w:r>
      <w:r w:rsidR="00180B1C">
        <w:rPr>
          <w:rFonts w:ascii="Tahoma" w:hAnsi="Tahoma" w:cs="Tahoma"/>
          <w:sz w:val="20"/>
          <w:szCs w:val="20"/>
        </w:rPr>
        <w:t>s</w:t>
      </w:r>
      <w:r w:rsidR="00180B1C" w:rsidRPr="00180B1C">
        <w:rPr>
          <w:rFonts w:ascii="Tahoma" w:hAnsi="Tahoma" w:cs="Tahoma"/>
          <w:sz w:val="20"/>
          <w:szCs w:val="20"/>
        </w:rPr>
        <w:t xml:space="preserve"> pagamento</w:t>
      </w:r>
      <w:r w:rsidR="00180B1C">
        <w:rPr>
          <w:rFonts w:ascii="Tahoma" w:hAnsi="Tahoma" w:cs="Tahoma"/>
          <w:sz w:val="20"/>
          <w:szCs w:val="20"/>
        </w:rPr>
        <w:t>s</w:t>
      </w:r>
      <w:r w:rsidR="00180B1C" w:rsidRPr="00180B1C">
        <w:rPr>
          <w:rFonts w:ascii="Tahoma" w:hAnsi="Tahoma" w:cs="Tahoma"/>
          <w:sz w:val="20"/>
          <w:szCs w:val="20"/>
        </w:rPr>
        <w:t xml:space="preserve"> ser</w:t>
      </w:r>
      <w:r w:rsidR="00180B1C">
        <w:rPr>
          <w:rFonts w:ascii="Tahoma" w:hAnsi="Tahoma" w:cs="Tahoma"/>
          <w:sz w:val="20"/>
          <w:szCs w:val="20"/>
        </w:rPr>
        <w:t>ão</w:t>
      </w:r>
      <w:r w:rsidR="00180B1C" w:rsidRPr="00180B1C">
        <w:rPr>
          <w:rFonts w:ascii="Tahoma" w:hAnsi="Tahoma" w:cs="Tahoma"/>
          <w:sz w:val="20"/>
          <w:szCs w:val="20"/>
        </w:rPr>
        <w:t xml:space="preserve"> realizado</w:t>
      </w:r>
      <w:r w:rsidR="00180B1C">
        <w:rPr>
          <w:rFonts w:ascii="Tahoma" w:hAnsi="Tahoma" w:cs="Tahoma"/>
          <w:sz w:val="20"/>
          <w:szCs w:val="20"/>
        </w:rPr>
        <w:t>s</w:t>
      </w:r>
      <w:r w:rsidR="006F403F">
        <w:rPr>
          <w:rFonts w:ascii="Tahoma" w:hAnsi="Tahoma" w:cs="Tahoma"/>
          <w:sz w:val="20"/>
          <w:szCs w:val="20"/>
        </w:rPr>
        <w:t xml:space="preserve"> </w:t>
      </w:r>
      <w:r w:rsidR="003501CB">
        <w:rPr>
          <w:rFonts w:ascii="Tahoma" w:hAnsi="Tahoma" w:cs="Tahoma"/>
          <w:sz w:val="20"/>
          <w:szCs w:val="20"/>
        </w:rPr>
        <w:t xml:space="preserve">mensalmente </w:t>
      </w:r>
      <w:r w:rsidR="006F403F">
        <w:rPr>
          <w:rFonts w:ascii="Tahoma" w:hAnsi="Tahoma" w:cs="Tahoma"/>
          <w:sz w:val="20"/>
          <w:szCs w:val="20"/>
        </w:rPr>
        <w:t>em até</w:t>
      </w:r>
      <w:r w:rsidR="00FF207A">
        <w:rPr>
          <w:rFonts w:ascii="Tahoma" w:hAnsi="Tahoma" w:cs="Tahoma"/>
          <w:sz w:val="20"/>
          <w:szCs w:val="20"/>
        </w:rPr>
        <w:t xml:space="preserve"> </w:t>
      </w:r>
      <w:r w:rsidR="00180B1C" w:rsidRPr="00180B1C">
        <w:rPr>
          <w:rFonts w:ascii="Tahoma" w:hAnsi="Tahoma" w:cs="Tahoma"/>
          <w:sz w:val="20"/>
          <w:szCs w:val="20"/>
        </w:rPr>
        <w:t xml:space="preserve">15 </w:t>
      </w:r>
      <w:r w:rsidR="00FF207A">
        <w:rPr>
          <w:rFonts w:ascii="Tahoma" w:hAnsi="Tahoma" w:cs="Tahoma"/>
          <w:sz w:val="20"/>
          <w:szCs w:val="20"/>
        </w:rPr>
        <w:t xml:space="preserve">(quinze) </w:t>
      </w:r>
      <w:r w:rsidR="00180B1C" w:rsidRPr="00180B1C">
        <w:rPr>
          <w:rFonts w:ascii="Tahoma" w:hAnsi="Tahoma" w:cs="Tahoma"/>
          <w:sz w:val="20"/>
          <w:szCs w:val="20"/>
        </w:rPr>
        <w:t xml:space="preserve">dias </w:t>
      </w:r>
      <w:r w:rsidR="00FF207A" w:rsidRPr="00180B1C">
        <w:rPr>
          <w:rFonts w:ascii="Tahoma" w:hAnsi="Tahoma" w:cs="Tahoma"/>
          <w:sz w:val="20"/>
          <w:szCs w:val="20"/>
        </w:rPr>
        <w:t>após a emissão da nota fiscal</w:t>
      </w:r>
      <w:r w:rsidR="00FF207A">
        <w:rPr>
          <w:rFonts w:ascii="Tahoma" w:hAnsi="Tahoma" w:cs="Tahoma"/>
          <w:sz w:val="20"/>
          <w:szCs w:val="20"/>
        </w:rPr>
        <w:t xml:space="preserve">, </w:t>
      </w:r>
      <w:r w:rsidR="00FF207A" w:rsidRPr="00FF207A">
        <w:rPr>
          <w:rFonts w:ascii="Tahoma" w:hAnsi="Tahoma" w:cs="Tahoma"/>
          <w:sz w:val="20"/>
          <w:szCs w:val="20"/>
        </w:rPr>
        <w:t>conforme equipamentos efetivamente utilizados</w:t>
      </w:r>
      <w:r w:rsidR="00180B1C" w:rsidRPr="00180B1C">
        <w:rPr>
          <w:rFonts w:ascii="Tahoma" w:hAnsi="Tahoma" w:cs="Tahoma"/>
          <w:sz w:val="20"/>
          <w:szCs w:val="20"/>
        </w:rPr>
        <w:t>.</w:t>
      </w:r>
    </w:p>
    <w:p w14:paraId="75583B80" w14:textId="57F53816" w:rsidR="00E27CFD" w:rsidRPr="00C53155" w:rsidRDefault="003C30A1" w:rsidP="00355C15">
      <w:pPr>
        <w:spacing w:before="240" w:after="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 xml:space="preserve">om no máximo </w:t>
      </w:r>
      <w:r w:rsidR="00E2786D">
        <w:rPr>
          <w:rFonts w:ascii="Tahoma" w:hAnsi="Tahoma" w:cs="Tahoma"/>
          <w:sz w:val="20"/>
          <w:szCs w:val="20"/>
        </w:rPr>
        <w:t>02</w:t>
      </w:r>
      <w:r w:rsidR="00E27CFD" w:rsidRPr="00C53155">
        <w:rPr>
          <w:rFonts w:ascii="Tahoma" w:hAnsi="Tahoma" w:cs="Tahoma"/>
          <w:sz w:val="20"/>
          <w:szCs w:val="20"/>
        </w:rPr>
        <w:t xml:space="preserve"> (</w:t>
      </w:r>
      <w:r w:rsidR="00E2786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07D81043" w14:textId="0C0A3E6E" w:rsidR="00E27CFD" w:rsidRPr="00C53155" w:rsidRDefault="003C30A1" w:rsidP="00355C15">
      <w:pPr>
        <w:spacing w:before="240" w:after="0" w:line="360" w:lineRule="auto"/>
        <w:ind w:left="-284" w:right="849"/>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0F0F6089" w:rsidR="00E27CFD" w:rsidRPr="00C53155" w:rsidRDefault="00E27CFD" w:rsidP="00355C15">
      <w:pPr>
        <w:spacing w:after="0" w:line="360" w:lineRule="auto"/>
        <w:ind w:left="-284" w:right="849"/>
        <w:jc w:val="both"/>
        <w:rPr>
          <w:rFonts w:ascii="Tahoma" w:hAnsi="Tahoma" w:cs="Tahoma"/>
          <w:sz w:val="20"/>
          <w:szCs w:val="20"/>
        </w:rPr>
      </w:pPr>
      <w:r w:rsidRPr="00C53155">
        <w:rPr>
          <w:rFonts w:ascii="Tahoma" w:hAnsi="Tahoma" w:cs="Tahoma"/>
          <w:sz w:val="20"/>
          <w:szCs w:val="20"/>
        </w:rPr>
        <w:tab/>
      </w:r>
      <w:r w:rsidR="003C30A1">
        <w:rPr>
          <w:rFonts w:ascii="Tahoma" w:hAnsi="Tahoma" w:cs="Tahoma"/>
          <w:b/>
          <w:bCs/>
          <w:sz w:val="20"/>
          <w:szCs w:val="20"/>
        </w:rPr>
        <w:t>9</w:t>
      </w:r>
      <w:r w:rsidRPr="00C53155">
        <w:rPr>
          <w:rFonts w:ascii="Tahoma" w:hAnsi="Tahoma" w:cs="Tahoma"/>
          <w:b/>
          <w:bCs/>
          <w:sz w:val="20"/>
          <w:szCs w:val="20"/>
        </w:rPr>
        <w:t>.1. Da entrega de amostras ou prova de conceito:</w:t>
      </w:r>
      <w:r w:rsidRPr="00C53155">
        <w:rPr>
          <w:rFonts w:ascii="Tahoma" w:hAnsi="Tahoma" w:cs="Tahoma"/>
          <w:sz w:val="20"/>
          <w:szCs w:val="20"/>
        </w:rPr>
        <w:t xml:space="preserve"> Não se aplica.</w:t>
      </w:r>
    </w:p>
    <w:p w14:paraId="69237236" w14:textId="7C6B5398" w:rsidR="003C30A1" w:rsidRDefault="003C30A1" w:rsidP="00355C15">
      <w:pPr>
        <w:spacing w:before="240" w:after="0" w:line="360" w:lineRule="auto"/>
        <w:ind w:left="-284" w:right="849"/>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w:t>
      </w:r>
      <w:r w:rsidR="000841E9">
        <w:rPr>
          <w:rFonts w:ascii="Tahoma" w:hAnsi="Tahoma" w:cs="Tahoma"/>
          <w:color w:val="000000"/>
          <w:sz w:val="20"/>
          <w:szCs w:val="20"/>
        </w:rPr>
        <w:t xml:space="preserve">6 </w:t>
      </w:r>
      <w:r>
        <w:rPr>
          <w:rFonts w:ascii="Tahoma" w:hAnsi="Tahoma" w:cs="Tahoma"/>
          <w:color w:val="000000"/>
          <w:sz w:val="20"/>
          <w:szCs w:val="20"/>
        </w:rPr>
        <w:t>e subsequentes do Orçamento Geral do Município,</w:t>
      </w:r>
      <w:r w:rsidRPr="003C30A1">
        <w:rPr>
          <w:rFonts w:ascii="Tahoma" w:hAnsi="Tahoma" w:cs="Tahoma"/>
          <w:color w:val="000000"/>
          <w:sz w:val="20"/>
          <w:szCs w:val="20"/>
        </w:rPr>
        <w:t xml:space="preserve"> através da Categoria Econômica nº </w:t>
      </w:r>
      <w:bookmarkStart w:id="2" w:name="_Hlk231207697"/>
      <w:r w:rsidR="00E2786D" w:rsidRPr="00E2786D">
        <w:rPr>
          <w:rFonts w:ascii="Tahoma" w:hAnsi="Tahoma" w:cs="Tahoma"/>
          <w:color w:val="000000"/>
          <w:sz w:val="20"/>
          <w:szCs w:val="20"/>
        </w:rPr>
        <w:t>3.3.90.39.00 (Outros Serviços de Terceiro - Pessoa Jurídica</w:t>
      </w:r>
      <w:r w:rsidRPr="003C30A1">
        <w:rPr>
          <w:rFonts w:ascii="Tahoma" w:hAnsi="Tahoma" w:cs="Tahoma"/>
          <w:color w:val="000000"/>
          <w:sz w:val="20"/>
          <w:szCs w:val="20"/>
        </w:rPr>
        <w:t>)</w:t>
      </w:r>
      <w:r w:rsidR="000A4BE8">
        <w:rPr>
          <w:rFonts w:ascii="Tahoma" w:hAnsi="Tahoma" w:cs="Tahoma"/>
          <w:color w:val="000000"/>
          <w:sz w:val="20"/>
          <w:szCs w:val="20"/>
        </w:rPr>
        <w:t xml:space="preserve"> ou 3.3.90.91.00 (Sentenças Judiciais), da seguinte Secretaria</w:t>
      </w:r>
      <w:r w:rsidRPr="003C30A1">
        <w:rPr>
          <w:rFonts w:ascii="Tahoma" w:hAnsi="Tahoma" w:cs="Tahoma"/>
          <w:color w:val="000000"/>
          <w:sz w:val="20"/>
          <w:szCs w:val="20"/>
        </w:rPr>
        <w:t xml:space="preserve">: </w:t>
      </w:r>
    </w:p>
    <w:p w14:paraId="72A0417B" w14:textId="594CA695" w:rsidR="006A4AFF" w:rsidRDefault="00FF207A" w:rsidP="002D7380">
      <w:pPr>
        <w:pStyle w:val="PargrafodaLista"/>
        <w:numPr>
          <w:ilvl w:val="0"/>
          <w:numId w:val="4"/>
        </w:numPr>
        <w:spacing w:line="360" w:lineRule="auto"/>
        <w:ind w:left="-284" w:right="849" w:firstLine="426"/>
        <w:jc w:val="both"/>
        <w:rPr>
          <w:rFonts w:ascii="Tahoma" w:hAnsi="Tahoma" w:cs="Tahoma"/>
        </w:rPr>
      </w:pPr>
      <w:bookmarkStart w:id="3" w:name="_Hlk230274085"/>
      <w:r>
        <w:rPr>
          <w:rFonts w:ascii="Tahoma" w:hAnsi="Tahoma" w:cs="Tahoma"/>
          <w:b/>
          <w:bCs/>
        </w:rPr>
        <w:t>Secretaria de</w:t>
      </w:r>
      <w:r w:rsidR="005B7529" w:rsidRPr="005B7529">
        <w:rPr>
          <w:rFonts w:ascii="Tahoma" w:hAnsi="Tahoma" w:cs="Tahoma"/>
          <w:b/>
          <w:bCs/>
        </w:rPr>
        <w:t xml:space="preserve"> Saúde</w:t>
      </w:r>
      <w:r w:rsidR="005B7529" w:rsidRPr="005B7529">
        <w:rPr>
          <w:rFonts w:ascii="Tahoma" w:hAnsi="Tahoma" w:cs="Tahoma"/>
        </w:rPr>
        <w:t>, Funciona</w:t>
      </w:r>
      <w:r>
        <w:rPr>
          <w:rFonts w:ascii="Tahoma" w:hAnsi="Tahoma" w:cs="Tahoma"/>
        </w:rPr>
        <w:t>l</w:t>
      </w:r>
      <w:r w:rsidR="005B7529" w:rsidRPr="005B7529">
        <w:rPr>
          <w:rFonts w:ascii="Tahoma" w:hAnsi="Tahoma" w:cs="Tahoma"/>
        </w:rPr>
        <w:t xml:space="preserve"> Programática nº</w:t>
      </w:r>
      <w:r w:rsidR="00006C8B">
        <w:rPr>
          <w:rFonts w:ascii="Tahoma" w:hAnsi="Tahoma" w:cs="Tahoma"/>
        </w:rPr>
        <w:t xml:space="preserve"> 10.30203982.595.</w:t>
      </w:r>
    </w:p>
    <w:bookmarkEnd w:id="2"/>
    <w:bookmarkEnd w:id="3"/>
    <w:p w14:paraId="7CB37B56" w14:textId="7AD5BA24" w:rsidR="00D86EDA" w:rsidRDefault="003C30A1" w:rsidP="00355C15">
      <w:pPr>
        <w:spacing w:before="240" w:after="0" w:line="360" w:lineRule="auto"/>
        <w:ind w:left="-284" w:right="849"/>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355C15">
      <w:pPr>
        <w:spacing w:line="360" w:lineRule="auto"/>
        <w:ind w:left="-284" w:right="849"/>
        <w:jc w:val="center"/>
        <w:rPr>
          <w:rFonts w:ascii="Tahoma" w:hAnsi="Tahoma" w:cs="Tahoma"/>
          <w:b/>
          <w:bCs/>
          <w:sz w:val="20"/>
          <w:szCs w:val="20"/>
        </w:rPr>
      </w:pPr>
      <w:r>
        <w:rPr>
          <w:rFonts w:ascii="Tahoma" w:hAnsi="Tahoma" w:cs="Tahoma"/>
          <w:b/>
          <w:bCs/>
          <w:sz w:val="20"/>
          <w:szCs w:val="20"/>
        </w:rPr>
        <w:lastRenderedPageBreak/>
        <w:t>EDITAL</w:t>
      </w:r>
    </w:p>
    <w:p w14:paraId="347730F0" w14:textId="5E0065AC" w:rsidR="00353955" w:rsidRPr="00353955" w:rsidRDefault="00A2138E" w:rsidP="00355C15">
      <w:pPr>
        <w:spacing w:after="0" w:line="360" w:lineRule="auto"/>
        <w:ind w:left="-284" w:right="849" w:firstLine="1134"/>
        <w:jc w:val="both"/>
        <w:rPr>
          <w:rFonts w:ascii="Tahoma" w:hAnsi="Tahoma" w:cs="Tahoma"/>
          <w:sz w:val="20"/>
          <w:szCs w:val="20"/>
        </w:rPr>
      </w:pPr>
      <w:r w:rsidRPr="00A2138E">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A2138E">
        <w:rPr>
          <w:rFonts w:ascii="Tahoma" w:hAnsi="Tahoma" w:cs="Tahoma"/>
          <w:b/>
          <w:bCs/>
          <w:i/>
          <w:iCs/>
          <w:sz w:val="20"/>
          <w:szCs w:val="20"/>
        </w:rPr>
        <w:t>PREGÃO (ELETRÔNICO)</w:t>
      </w:r>
      <w:r w:rsidRPr="00A2138E">
        <w:rPr>
          <w:rFonts w:ascii="Tahoma" w:hAnsi="Tahoma" w:cs="Tahoma"/>
          <w:sz w:val="20"/>
          <w:szCs w:val="20"/>
        </w:rPr>
        <w:t>,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353955" w:rsidRPr="00353955">
        <w:rPr>
          <w:rFonts w:ascii="Tahoma" w:hAnsi="Tahoma" w:cs="Tahoma"/>
          <w:sz w:val="20"/>
          <w:szCs w:val="20"/>
        </w:rPr>
        <w:t>.</w:t>
      </w:r>
    </w:p>
    <w:p w14:paraId="5B9D42AC" w14:textId="06242A1D" w:rsidR="00353955" w:rsidRPr="00353955" w:rsidRDefault="00BF0023" w:rsidP="00355C15">
      <w:pPr>
        <w:spacing w:after="0" w:line="360" w:lineRule="auto"/>
        <w:ind w:left="-284" w:right="849"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6C23E0">
        <w:rPr>
          <w:rFonts w:ascii="Tahoma" w:hAnsi="Tahoma" w:cs="Tahoma"/>
          <w:b/>
          <w:bCs/>
          <w:i/>
          <w:iCs/>
          <w:sz w:val="20"/>
          <w:szCs w:val="20"/>
          <w:u w:val="single"/>
        </w:rPr>
        <w:t>07</w:t>
      </w:r>
      <w:r w:rsidR="004F3C7D" w:rsidRPr="004F3C7D">
        <w:rPr>
          <w:rFonts w:ascii="Tahoma" w:hAnsi="Tahoma" w:cs="Tahoma"/>
          <w:b/>
          <w:bCs/>
          <w:i/>
          <w:iCs/>
          <w:sz w:val="20"/>
          <w:szCs w:val="20"/>
          <w:u w:val="single"/>
        </w:rPr>
        <w:t xml:space="preserve"> de </w:t>
      </w:r>
      <w:r w:rsidR="006C23E0">
        <w:rPr>
          <w:rFonts w:ascii="Tahoma" w:hAnsi="Tahoma" w:cs="Tahoma"/>
          <w:b/>
          <w:bCs/>
          <w:i/>
          <w:iCs/>
          <w:sz w:val="20"/>
          <w:szCs w:val="20"/>
          <w:u w:val="single"/>
        </w:rPr>
        <w:t>julho</w:t>
      </w:r>
      <w:r w:rsidR="004F3C7D" w:rsidRPr="004F3C7D">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1A2848">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355C15">
      <w:pPr>
        <w:spacing w:after="0" w:line="360" w:lineRule="auto"/>
        <w:ind w:left="-284" w:right="849"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355C15">
      <w:pPr>
        <w:spacing w:after="0" w:line="360" w:lineRule="auto"/>
        <w:ind w:left="-284" w:right="849" w:firstLine="1134"/>
        <w:jc w:val="both"/>
        <w:rPr>
          <w:rFonts w:ascii="Tahoma" w:hAnsi="Tahoma" w:cs="Tahoma"/>
          <w:sz w:val="20"/>
          <w:szCs w:val="20"/>
        </w:rPr>
      </w:pPr>
      <w:bookmarkStart w:id="4"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355C15">
      <w:pPr>
        <w:spacing w:after="0" w:line="360" w:lineRule="auto"/>
        <w:ind w:left="-284" w:right="849" w:firstLine="1134"/>
        <w:jc w:val="both"/>
        <w:rPr>
          <w:rFonts w:ascii="Tahoma" w:hAnsi="Tahoma" w:cs="Tahoma"/>
          <w:sz w:val="20"/>
          <w:szCs w:val="20"/>
        </w:rPr>
      </w:pPr>
      <w:bookmarkStart w:id="5" w:name="_Hlk166332703"/>
      <w:bookmarkEnd w:id="4"/>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355C15">
      <w:pPr>
        <w:spacing w:after="0" w:line="360" w:lineRule="auto"/>
        <w:ind w:left="-284" w:right="849" w:firstLine="708"/>
        <w:jc w:val="both"/>
        <w:rPr>
          <w:rFonts w:ascii="Tahoma" w:hAnsi="Tahoma" w:cs="Tahoma"/>
          <w:sz w:val="20"/>
          <w:szCs w:val="20"/>
        </w:rPr>
      </w:pPr>
    </w:p>
    <w:p w14:paraId="0F12B8AF" w14:textId="1B529F8C" w:rsidR="00353955" w:rsidRPr="00353955" w:rsidRDefault="00353955" w:rsidP="00355C15">
      <w:pPr>
        <w:spacing w:after="0" w:line="360" w:lineRule="auto"/>
        <w:ind w:left="-284" w:right="849"/>
        <w:jc w:val="both"/>
        <w:rPr>
          <w:rFonts w:ascii="Tahoma" w:hAnsi="Tahoma" w:cs="Tahoma"/>
          <w:b/>
          <w:i/>
          <w:sz w:val="20"/>
          <w:szCs w:val="20"/>
        </w:rPr>
      </w:pPr>
      <w:bookmarkStart w:id="6" w:name="_Hlk166332719"/>
      <w:bookmarkEnd w:id="5"/>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104B9ADA" w:rsidR="00353955" w:rsidRDefault="00353955" w:rsidP="00355C15">
      <w:pPr>
        <w:spacing w:after="0" w:line="360" w:lineRule="auto"/>
        <w:ind w:left="-284" w:right="849" w:firstLine="710"/>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5667F4" w:rsidRPr="005667F4">
        <w:rPr>
          <w:rFonts w:ascii="Tahoma" w:hAnsi="Tahoma" w:cs="Tahoma"/>
          <w:b/>
          <w:bCs/>
          <w:i/>
          <w:iCs/>
          <w:sz w:val="20"/>
          <w:szCs w:val="20"/>
        </w:rPr>
        <w:t>Registro de preço para eventuais contratações de empresa especializada na prestação de serviços de locação de concentradores de oxigênio, CPAP, BIPAP e recarga de oxigênio medicinal com cilindros em comodato, em atendimento às necessidades da Secretaria de Saúde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ED4339" w:rsidRPr="00ED4339">
        <w:rPr>
          <w:rFonts w:ascii="Tahoma" w:hAnsi="Tahoma" w:cs="Tahoma"/>
          <w:b/>
          <w:bCs/>
          <w:i/>
          <w:iCs/>
          <w:sz w:val="20"/>
          <w:szCs w:val="20"/>
        </w:rPr>
        <w:t>Modelo de Proposta Comercial, Anexo I</w:t>
      </w:r>
      <w:r w:rsidR="00ED4339">
        <w:rPr>
          <w:rFonts w:ascii="Tahoma" w:hAnsi="Tahoma" w:cs="Tahoma"/>
          <w:sz w:val="20"/>
          <w:szCs w:val="20"/>
        </w:rPr>
        <w:t xml:space="preserve">, e no </w:t>
      </w:r>
      <w:r w:rsidR="004230E3">
        <w:rPr>
          <w:rFonts w:ascii="Tahoma" w:hAnsi="Tahoma" w:cs="Tahoma"/>
          <w:b/>
          <w:bCs/>
          <w:i/>
          <w:iCs/>
          <w:sz w:val="20"/>
          <w:szCs w:val="20"/>
        </w:rPr>
        <w:t>Termo de Referência</w:t>
      </w:r>
      <w:r w:rsidR="00ED4339">
        <w:rPr>
          <w:rFonts w:ascii="Tahoma" w:hAnsi="Tahoma" w:cs="Tahoma"/>
          <w:b/>
          <w:bCs/>
          <w:i/>
          <w:iCs/>
          <w:sz w:val="20"/>
          <w:szCs w:val="20"/>
        </w:rPr>
        <w:t xml:space="preserve">, </w:t>
      </w:r>
      <w:r w:rsidR="004230E3">
        <w:rPr>
          <w:rFonts w:ascii="Tahoma" w:hAnsi="Tahoma" w:cs="Tahoma"/>
          <w:b/>
          <w:bCs/>
          <w:i/>
          <w:iCs/>
          <w:sz w:val="20"/>
          <w:szCs w:val="20"/>
        </w:rPr>
        <w:t>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que integra</w:t>
      </w:r>
      <w:r w:rsidR="00B74834">
        <w:rPr>
          <w:rFonts w:ascii="Tahoma" w:hAnsi="Tahoma" w:cs="Tahoma"/>
          <w:sz w:val="20"/>
          <w:szCs w:val="20"/>
        </w:rPr>
        <w:t>m</w:t>
      </w:r>
      <w:r w:rsidR="00BF0023" w:rsidRPr="00BF0023">
        <w:rPr>
          <w:rFonts w:ascii="Tahoma" w:hAnsi="Tahoma" w:cs="Tahoma"/>
          <w:sz w:val="20"/>
          <w:szCs w:val="20"/>
        </w:rPr>
        <w:t xml:space="preserve"> este Edital, independentemente de transcrições</w:t>
      </w:r>
      <w:r w:rsidRPr="00353955">
        <w:rPr>
          <w:rFonts w:ascii="Tahoma" w:hAnsi="Tahoma" w:cs="Tahoma"/>
          <w:sz w:val="20"/>
          <w:szCs w:val="20"/>
        </w:rPr>
        <w:t>.</w:t>
      </w:r>
    </w:p>
    <w:bookmarkEnd w:id="6"/>
    <w:p w14:paraId="6335DCA4" w14:textId="69990CB4" w:rsidR="00353955" w:rsidRPr="00353955" w:rsidRDefault="00D86EDA" w:rsidP="00355C15">
      <w:pPr>
        <w:spacing w:after="0" w:line="360" w:lineRule="auto"/>
        <w:ind w:left="-284" w:right="849"/>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353955" w:rsidRDefault="00D86EDA" w:rsidP="00355C15">
      <w:pPr>
        <w:spacing w:after="0" w:line="360" w:lineRule="auto"/>
        <w:ind w:left="-284" w:right="84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.1</w:t>
      </w:r>
      <w:r w:rsidR="00353955" w:rsidRPr="00540881">
        <w:rPr>
          <w:rFonts w:ascii="Tahoma" w:hAnsi="Tahoma" w:cs="Tahoma"/>
          <w:bCs/>
          <w:sz w:val="20"/>
          <w:szCs w:val="20"/>
        </w:rPr>
        <w:t>.</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353955" w:rsidRPr="00353955">
        <w:rPr>
          <w:rFonts w:ascii="Tahoma" w:hAnsi="Tahoma" w:cs="Tahoma"/>
          <w:sz w:val="20"/>
          <w:szCs w:val="20"/>
        </w:rPr>
        <w:t>:</w:t>
      </w:r>
    </w:p>
    <w:p w14:paraId="573F3A00" w14:textId="60ECEE8B" w:rsidR="00353955" w:rsidRPr="00353955" w:rsidRDefault="00D86EDA" w:rsidP="00355C15">
      <w:pPr>
        <w:spacing w:after="0" w:line="360" w:lineRule="auto"/>
        <w:ind w:left="-284" w:right="849" w:firstLine="1417"/>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.1.1.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01</w:t>
      </w:r>
      <w:r w:rsidR="00353955" w:rsidRPr="00353955">
        <w:rPr>
          <w:rFonts w:ascii="Tahoma" w:hAnsi="Tahoma" w:cs="Tahoma"/>
          <w:b/>
          <w:sz w:val="20"/>
          <w:szCs w:val="20"/>
        </w:rPr>
        <w:t xml:space="preserve"> </w:t>
      </w:r>
      <w:r w:rsidR="009E440A">
        <w:rPr>
          <w:rFonts w:ascii="Tahoma" w:hAnsi="Tahoma" w:cs="Tahoma"/>
          <w:b/>
          <w:sz w:val="20"/>
          <w:szCs w:val="20"/>
        </w:rPr>
        <w:t xml:space="preserve">a </w:t>
      </w:r>
      <w:r w:rsidR="00470521">
        <w:rPr>
          <w:rFonts w:ascii="Tahoma" w:hAnsi="Tahoma" w:cs="Tahoma"/>
          <w:b/>
          <w:sz w:val="20"/>
          <w:szCs w:val="20"/>
        </w:rPr>
        <w:t>0</w:t>
      </w:r>
      <w:r w:rsidR="00CF48C2">
        <w:rPr>
          <w:rFonts w:ascii="Tahoma" w:hAnsi="Tahoma" w:cs="Tahoma"/>
          <w:b/>
          <w:sz w:val="20"/>
          <w:szCs w:val="20"/>
        </w:rPr>
        <w:t>5</w:t>
      </w:r>
      <w:r w:rsidR="009E440A">
        <w:rPr>
          <w:rFonts w:ascii="Tahoma" w:hAnsi="Tahoma" w:cs="Tahoma"/>
          <w:b/>
          <w:sz w:val="20"/>
          <w:szCs w:val="20"/>
        </w:rPr>
        <w:t xml:space="preserve"> </w:t>
      </w:r>
      <w:r w:rsidR="00353955" w:rsidRPr="00353955">
        <w:rPr>
          <w:rFonts w:ascii="Tahoma" w:hAnsi="Tahoma" w:cs="Tahoma"/>
          <w:b/>
          <w:sz w:val="20"/>
          <w:szCs w:val="20"/>
        </w:rPr>
        <w:t>da cota principal:</w:t>
      </w:r>
      <w:r w:rsidR="00353955" w:rsidRPr="00353955">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2FA0FF9F" w14:textId="24590406" w:rsidR="00353955" w:rsidRPr="00353955" w:rsidRDefault="00D86EDA" w:rsidP="00355C15">
      <w:pPr>
        <w:spacing w:after="0" w:line="360" w:lineRule="auto"/>
        <w:ind w:left="-284" w:right="849" w:firstLine="141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.1.2.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w:t>
      </w:r>
      <w:r w:rsidR="00470521">
        <w:rPr>
          <w:rFonts w:ascii="Tahoma" w:hAnsi="Tahoma" w:cs="Tahoma"/>
          <w:b/>
          <w:sz w:val="20"/>
          <w:szCs w:val="20"/>
        </w:rPr>
        <w:t>0</w:t>
      </w:r>
      <w:r w:rsidR="00CF48C2">
        <w:rPr>
          <w:rFonts w:ascii="Tahoma" w:hAnsi="Tahoma" w:cs="Tahoma"/>
          <w:b/>
          <w:sz w:val="20"/>
          <w:szCs w:val="20"/>
        </w:rPr>
        <w:t>6</w:t>
      </w:r>
      <w:r w:rsidR="009E440A">
        <w:rPr>
          <w:rFonts w:ascii="Tahoma" w:hAnsi="Tahoma" w:cs="Tahoma"/>
          <w:b/>
          <w:sz w:val="20"/>
          <w:szCs w:val="20"/>
        </w:rPr>
        <w:t xml:space="preserve"> a </w:t>
      </w:r>
      <w:r w:rsidR="00CF48C2">
        <w:rPr>
          <w:rFonts w:ascii="Tahoma" w:hAnsi="Tahoma" w:cs="Tahoma"/>
          <w:b/>
          <w:sz w:val="20"/>
          <w:szCs w:val="20"/>
        </w:rPr>
        <w:t>10</w:t>
      </w:r>
      <w:r w:rsidR="00353955" w:rsidRPr="00353955">
        <w:rPr>
          <w:rFonts w:ascii="Tahoma" w:hAnsi="Tahoma" w:cs="Tahoma"/>
          <w:b/>
          <w:sz w:val="20"/>
          <w:szCs w:val="20"/>
        </w:rPr>
        <w:t xml:space="preserve"> da cota reservada</w:t>
      </w:r>
      <w:r w:rsidR="00A47B77">
        <w:rPr>
          <w:rFonts w:ascii="Tahoma" w:hAnsi="Tahoma" w:cs="Tahoma"/>
          <w:b/>
          <w:sz w:val="20"/>
          <w:szCs w:val="20"/>
        </w:rPr>
        <w:t>:</w:t>
      </w:r>
      <w:r w:rsidR="00BF0023" w:rsidRPr="00A17432">
        <w:rPr>
          <w:rFonts w:ascii="Tahoma" w:hAnsi="Tahoma" w:cs="Tahoma"/>
          <w:bCs/>
          <w:iCs/>
          <w:sz w:val="20"/>
          <w:szCs w:val="20"/>
        </w:rPr>
        <w:t xml:space="preserve"> </w:t>
      </w:r>
      <w:r w:rsidR="00353955" w:rsidRPr="00353955">
        <w:rPr>
          <w:rFonts w:ascii="Tahoma" w:hAnsi="Tahoma" w:cs="Tahoma"/>
          <w:b/>
          <w:sz w:val="20"/>
          <w:szCs w:val="20"/>
        </w:rPr>
        <w:t>exclusivamente: “Microempresas e Empresas de Pequeno Porte”,</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 xml:space="preserve">habilitação exigidas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355C15">
      <w:pPr>
        <w:spacing w:after="0" w:line="360" w:lineRule="auto"/>
        <w:ind w:left="-284" w:right="84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355C15">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355C15">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355C15">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355C15">
      <w:pPr>
        <w:spacing w:after="0" w:line="360" w:lineRule="auto"/>
        <w:ind w:left="-284" w:right="84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355C15">
      <w:pPr>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7" w:name="_Hlk194503179"/>
      <w:r w:rsidR="00353955" w:rsidRPr="00353955">
        <w:rPr>
          <w:rFonts w:ascii="Tahoma" w:hAnsi="Tahoma" w:cs="Tahoma"/>
          <w:sz w:val="20"/>
          <w:szCs w:val="20"/>
        </w:rPr>
        <w:t>c</w:t>
      </w:r>
      <w:r w:rsidR="003073E7">
        <w:rPr>
          <w:rFonts w:ascii="Tahoma" w:hAnsi="Tahoma" w:cs="Tahoma"/>
          <w:sz w:val="20"/>
          <w:szCs w:val="20"/>
        </w:rPr>
        <w:t>adastramento</w:t>
      </w:r>
      <w:bookmarkEnd w:id="7"/>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7C2C9F07" w:rsidR="00353955" w:rsidRPr="00353955"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w:t>
      </w:r>
      <w:r w:rsidR="00B01CA2">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414888BC" w:rsidR="00353955" w:rsidRPr="00353955" w:rsidRDefault="00D86EDA" w:rsidP="00355C15">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7D7CAE" w:rsidRPr="00353955">
        <w:rPr>
          <w:rFonts w:ascii="Tahoma" w:hAnsi="Tahoma" w:cs="Tahoma"/>
          <w:sz w:val="20"/>
          <w:szCs w:val="20"/>
        </w:rPr>
        <w:t>WhatsApp</w:t>
      </w:r>
      <w:r w:rsidR="00353955" w:rsidRPr="00353955">
        <w:rPr>
          <w:rFonts w:ascii="Tahoma" w:hAnsi="Tahoma" w:cs="Tahoma"/>
          <w:sz w:val="20"/>
          <w:szCs w:val="20"/>
        </w:rPr>
        <w:t>: (42) 3026-455</w:t>
      </w:r>
      <w:r w:rsidR="00B01CA2">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249E5BCF" w:rsidR="00353955" w:rsidRPr="00353955" w:rsidRDefault="00D86EDA" w:rsidP="00355C15">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xml:space="preserve">, ramal </w:t>
      </w:r>
      <w:r w:rsidR="00072134">
        <w:rPr>
          <w:rFonts w:ascii="Tahoma" w:hAnsi="Tahoma" w:cs="Tahoma"/>
          <w:sz w:val="20"/>
          <w:szCs w:val="20"/>
        </w:rPr>
        <w:t>0</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bookmarkStart w:id="8"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355C15">
      <w:pPr>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8"/>
    <w:p w14:paraId="65EAD360" w14:textId="77777777" w:rsidR="00353955" w:rsidRPr="00353955" w:rsidRDefault="00353955" w:rsidP="00355C15">
      <w:pPr>
        <w:autoSpaceDE w:val="0"/>
        <w:autoSpaceDN w:val="0"/>
        <w:adjustRightInd w:val="0"/>
        <w:spacing w:after="0" w:line="360" w:lineRule="auto"/>
        <w:ind w:left="-284" w:right="849"/>
        <w:jc w:val="both"/>
        <w:rPr>
          <w:rFonts w:ascii="Tahoma" w:hAnsi="Tahoma" w:cs="Tahoma"/>
          <w:b/>
          <w:i/>
          <w:sz w:val="20"/>
          <w:szCs w:val="20"/>
        </w:rPr>
      </w:pPr>
    </w:p>
    <w:p w14:paraId="7CBC067A" w14:textId="7C256BD9" w:rsidR="00353955" w:rsidRPr="00353955" w:rsidRDefault="00D86EDA" w:rsidP="00355C15">
      <w:pPr>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bookmarkStart w:id="9"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5EFED031" w:rsidR="00353955" w:rsidRP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355C15">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355C15">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66DBCF8D" w:rsid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253AA168" w:rsidR="00353955" w:rsidRP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10" w:name="_Hlk156981978"/>
      <w:r w:rsidR="00226200" w:rsidRPr="00226200">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w:t>
      </w:r>
      <w:r w:rsidR="00226200" w:rsidRPr="00226200">
        <w:rPr>
          <w:rFonts w:ascii="Tahoma" w:hAnsi="Tahoma" w:cs="Tahoma"/>
          <w:sz w:val="20"/>
          <w:szCs w:val="20"/>
        </w:rPr>
        <w:lastRenderedPageBreak/>
        <w:t xml:space="preserve">anexada à plataforma ou enviada no e-mail: </w:t>
      </w:r>
      <w:hyperlink r:id="rId15" w:history="1">
        <w:r w:rsidR="00226200" w:rsidRPr="00226200">
          <w:rPr>
            <w:rStyle w:val="Hyperlink"/>
            <w:rFonts w:ascii="Tahoma" w:hAnsi="Tahoma" w:cs="Tahoma"/>
            <w:sz w:val="20"/>
            <w:szCs w:val="20"/>
          </w:rPr>
          <w:t>pregao@descalvado.sp.gov.br</w:t>
        </w:r>
      </w:hyperlink>
      <w:r w:rsidR="00226200" w:rsidRPr="00226200">
        <w:rPr>
          <w:rFonts w:ascii="Tahoma" w:hAnsi="Tahoma" w:cs="Tahoma"/>
          <w:sz w:val="20"/>
          <w:szCs w:val="20"/>
        </w:rPr>
        <w:t>, em até 01 (um) dia útil, após a convocação do pregoeiro em sessão</w:t>
      </w:r>
      <w:r w:rsidR="00353955" w:rsidRPr="00353955">
        <w:rPr>
          <w:rFonts w:ascii="Tahoma" w:hAnsi="Tahoma" w:cs="Tahoma"/>
          <w:sz w:val="20"/>
          <w:szCs w:val="20"/>
        </w:rPr>
        <w:t>.</w:t>
      </w:r>
    </w:p>
    <w:bookmarkEnd w:id="10"/>
    <w:p w14:paraId="718216D5" w14:textId="4938A617" w:rsidR="00353955" w:rsidRP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 xml:space="preserve">com no máximo </w:t>
      </w:r>
      <w:r w:rsidR="00CF48C2">
        <w:rPr>
          <w:rFonts w:ascii="Tahoma" w:hAnsi="Tahoma" w:cs="Tahoma"/>
          <w:b/>
          <w:bCs/>
          <w:i/>
          <w:iCs/>
          <w:sz w:val="20"/>
          <w:szCs w:val="20"/>
        </w:rPr>
        <w:t>02</w:t>
      </w:r>
      <w:r w:rsidR="00642052" w:rsidRPr="00642052">
        <w:rPr>
          <w:rFonts w:ascii="Tahoma" w:hAnsi="Tahoma" w:cs="Tahoma"/>
          <w:b/>
          <w:bCs/>
          <w:i/>
          <w:iCs/>
          <w:sz w:val="20"/>
          <w:szCs w:val="20"/>
        </w:rPr>
        <w:t xml:space="preserve"> (</w:t>
      </w:r>
      <w:r w:rsidR="00CF48C2">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355C15">
      <w:pPr>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355C15">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9"/>
    <w:p w14:paraId="6BB3CC11" w14:textId="77777777" w:rsidR="00353955" w:rsidRPr="00353955" w:rsidRDefault="00353955" w:rsidP="00355C15">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355C15">
      <w:pPr>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bookmarkStart w:id="11"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2"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2"/>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67671DFD" w:rsidR="00353955" w:rsidRDefault="00D86EDA" w:rsidP="00355C15">
      <w:pPr>
        <w:autoSpaceDE w:val="0"/>
        <w:autoSpaceDN w:val="0"/>
        <w:adjustRightInd w:val="0"/>
        <w:spacing w:after="0" w:line="360" w:lineRule="auto"/>
        <w:ind w:left="-284" w:right="849"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3" w:name="_Hlk156982090"/>
      <w:r w:rsidR="00B01CA2" w:rsidRPr="00B01CA2">
        <w:rPr>
          <w:rFonts w:ascii="Tahoma" w:hAnsi="Tahoma" w:cs="Tahoma"/>
          <w:sz w:val="20"/>
          <w:szCs w:val="20"/>
        </w:rPr>
        <w:t xml:space="preserve">Os documentos de habilitação e as declarações complementares, arroladas no </w:t>
      </w:r>
      <w:r w:rsidR="00B01CA2" w:rsidRPr="00B01CA2">
        <w:rPr>
          <w:rFonts w:ascii="Tahoma" w:hAnsi="Tahoma" w:cs="Tahoma"/>
          <w:b/>
          <w:bCs/>
          <w:i/>
          <w:iCs/>
          <w:sz w:val="20"/>
          <w:szCs w:val="20"/>
        </w:rPr>
        <w:t xml:space="preserve">item 08 </w:t>
      </w:r>
      <w:r w:rsidR="00B01CA2" w:rsidRPr="00B01CA2">
        <w:rPr>
          <w:rFonts w:ascii="Tahoma" w:hAnsi="Tahoma" w:cs="Tahoma"/>
          <w:sz w:val="20"/>
          <w:szCs w:val="20"/>
        </w:rPr>
        <w:t xml:space="preserve">deste edital, bem como a proposta comercial atualizada, deverão ser anexados na plataforma pelos licitantes com melhor oferta, </w:t>
      </w:r>
      <w:r w:rsidR="00B01CA2" w:rsidRPr="00B01CA2">
        <w:rPr>
          <w:rFonts w:ascii="Tahoma" w:hAnsi="Tahoma" w:cs="Tahoma"/>
          <w:b/>
          <w:bCs/>
          <w:sz w:val="20"/>
          <w:szCs w:val="20"/>
        </w:rPr>
        <w:t xml:space="preserve">em até 01 (um) dia útil após convocados pelo pregoeiro em sessão, após </w:t>
      </w:r>
      <w:bookmarkStart w:id="14" w:name="_Hlk227485704"/>
      <w:r w:rsidR="00B01CA2" w:rsidRPr="00B01CA2">
        <w:rPr>
          <w:rFonts w:ascii="Tahoma" w:hAnsi="Tahoma" w:cs="Tahoma"/>
          <w:b/>
          <w:bCs/>
          <w:sz w:val="20"/>
          <w:szCs w:val="20"/>
        </w:rPr>
        <w:t>as fases de disputa de lances e de julgamento de proposta</w:t>
      </w:r>
      <w:bookmarkEnd w:id="14"/>
      <w:r w:rsidR="00353955" w:rsidRPr="00353955">
        <w:rPr>
          <w:rFonts w:ascii="Tahoma" w:hAnsi="Tahoma" w:cs="Tahoma"/>
          <w:b/>
          <w:bCs/>
          <w:sz w:val="20"/>
          <w:szCs w:val="20"/>
        </w:rPr>
        <w:t>.</w:t>
      </w:r>
      <w:bookmarkEnd w:id="13"/>
    </w:p>
    <w:p w14:paraId="785E1456" w14:textId="1783A5EB" w:rsidR="00572B01" w:rsidRPr="00353955" w:rsidRDefault="00572B01"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355C15">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355C15">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355C15">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355C15">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355C15">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209295C4" w:rsidR="00572B01" w:rsidRDefault="00572B01"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355C15">
      <w:pPr>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355C15">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Pr="00353955">
        <w:rPr>
          <w:rFonts w:ascii="Tahoma" w:hAnsi="Tahoma" w:cs="Tahoma"/>
          <w:sz w:val="20"/>
          <w:szCs w:val="20"/>
        </w:rPr>
        <w:lastRenderedPageBreak/>
        <w:t>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355C15">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355C15">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355C15">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1"/>
    <w:p w14:paraId="59273FA7" w14:textId="77777777" w:rsidR="00353955" w:rsidRPr="00353955" w:rsidRDefault="00353955" w:rsidP="00355C15">
      <w:pPr>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355C15">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355C15">
      <w:pPr>
        <w:pStyle w:val="Default"/>
        <w:spacing w:line="360" w:lineRule="auto"/>
        <w:ind w:left="-284" w:right="849" w:firstLine="708"/>
        <w:jc w:val="both"/>
        <w:rPr>
          <w:rFonts w:ascii="Tahoma" w:hAnsi="Tahoma" w:cs="Tahoma"/>
          <w:color w:val="auto"/>
          <w:sz w:val="20"/>
          <w:szCs w:val="20"/>
        </w:rPr>
      </w:pPr>
      <w:bookmarkStart w:id="15" w:name="_Hlk166333293"/>
      <w:bookmarkStart w:id="16"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355C15">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355C15">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5"/>
    <w:p w14:paraId="6358D9D8" w14:textId="0904634C" w:rsidR="00353955" w:rsidRPr="00353955" w:rsidRDefault="00D86EDA" w:rsidP="00355C15">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7" w:name="_Hlk195344506"/>
      <w:r w:rsidR="00B01CA2" w:rsidRPr="00B01CA2">
        <w:rPr>
          <w:rFonts w:ascii="Tahoma" w:hAnsi="Tahoma" w:cs="Tahoma"/>
          <w:color w:val="auto"/>
          <w:sz w:val="20"/>
          <w:szCs w:val="20"/>
        </w:rPr>
        <w:t>O pregoeiro suspenderá a sessão pública do certame, informando a data e o horário para retomada da mesma, momento em que a Equipe de Apoio realizará a “</w:t>
      </w:r>
      <w:r w:rsidR="00B01CA2" w:rsidRPr="00B01CA2">
        <w:rPr>
          <w:rFonts w:ascii="Tahoma" w:hAnsi="Tahoma" w:cs="Tahoma"/>
          <w:b/>
          <w:bCs/>
          <w:i/>
          <w:iCs/>
          <w:color w:val="auto"/>
          <w:sz w:val="20"/>
          <w:szCs w:val="20"/>
        </w:rPr>
        <w:t>Análise de Conformidade de Proposta</w:t>
      </w:r>
      <w:r w:rsidR="00B01CA2" w:rsidRPr="00B01CA2">
        <w:rPr>
          <w:rFonts w:ascii="Tahoma" w:hAnsi="Tahoma" w:cs="Tahoma"/>
          <w:i/>
          <w:iCs/>
          <w:color w:val="auto"/>
          <w:sz w:val="20"/>
          <w:szCs w:val="20"/>
        </w:rPr>
        <w:t>”</w:t>
      </w:r>
      <w:r w:rsidR="00B01CA2" w:rsidRPr="00B01CA2">
        <w:rPr>
          <w:rFonts w:ascii="Tahoma" w:hAnsi="Tahoma" w:cs="Tahoma"/>
          <w:color w:val="auto"/>
          <w:sz w:val="20"/>
          <w:szCs w:val="20"/>
        </w:rPr>
        <w:t>, e o Pregoeiro, com apoio técnico, verificará a Proposta de Preços Final Atualizada e os Documentos de Habilitação da empresa classificada com menor lance, conforme disposições contidas no presente edital</w:t>
      </w:r>
      <w:bookmarkEnd w:id="17"/>
      <w:r w:rsidR="00B01CA2" w:rsidRPr="00B01CA2">
        <w:rPr>
          <w:rFonts w:ascii="Tahoma" w:hAnsi="Tahoma" w:cs="Tahoma"/>
          <w:color w:val="auto"/>
          <w:sz w:val="20"/>
          <w:szCs w:val="20"/>
        </w:rPr>
        <w:t>.</w:t>
      </w:r>
    </w:p>
    <w:p w14:paraId="62AA2296" w14:textId="21E1BA8D" w:rsidR="00353955" w:rsidRDefault="00D86EDA" w:rsidP="00355C15">
      <w:pPr>
        <w:spacing w:after="0" w:line="360" w:lineRule="auto"/>
        <w:ind w:left="-284" w:right="849" w:firstLine="1416"/>
        <w:jc w:val="both"/>
        <w:rPr>
          <w:rFonts w:ascii="Tahoma" w:hAnsi="Tahoma" w:cs="Tahoma"/>
          <w:b/>
          <w:bCs/>
          <w:i/>
          <w:sz w:val="20"/>
          <w:szCs w:val="20"/>
          <w:u w:val="single"/>
        </w:rPr>
      </w:pPr>
      <w:bookmarkStart w:id="18"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355C15">
      <w:pPr>
        <w:spacing w:after="0" w:line="360" w:lineRule="auto"/>
        <w:ind w:left="-284" w:right="849" w:firstLine="709"/>
        <w:jc w:val="both"/>
        <w:rPr>
          <w:rFonts w:ascii="Tahoma" w:hAnsi="Tahoma" w:cs="Tahoma"/>
          <w:sz w:val="20"/>
          <w:szCs w:val="20"/>
        </w:rPr>
      </w:pPr>
      <w:bookmarkStart w:id="19" w:name="_Hlk166333375"/>
      <w:bookmarkEnd w:id="18"/>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355C15">
      <w:pPr>
        <w:pStyle w:val="Recuodecorpodetexto2"/>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355C15">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355C15">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lastRenderedPageBreak/>
        <w:t xml:space="preserve">b) verificação efetuada por meio eletrônico hábil de informações. </w:t>
      </w:r>
    </w:p>
    <w:p w14:paraId="02B484A6" w14:textId="5436E534" w:rsidR="00353955" w:rsidRPr="00353955" w:rsidRDefault="00D86EDA" w:rsidP="00355C15">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355C15">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355C15">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355C15">
      <w:pPr>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355C15">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355C15">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355C15">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355C15">
      <w:pPr>
        <w:pStyle w:val="Default"/>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18D1F9C9" w14:textId="77777777" w:rsidR="00694702" w:rsidRPr="00353955" w:rsidRDefault="00694702" w:rsidP="00355C15">
      <w:pPr>
        <w:pStyle w:val="Default"/>
        <w:spacing w:line="360" w:lineRule="auto"/>
        <w:ind w:left="-284" w:right="849" w:firstLine="708"/>
        <w:jc w:val="both"/>
        <w:rPr>
          <w:rFonts w:ascii="Tahoma" w:hAnsi="Tahoma" w:cs="Tahoma"/>
          <w:color w:val="auto"/>
          <w:sz w:val="20"/>
          <w:szCs w:val="20"/>
        </w:rPr>
      </w:pPr>
    </w:p>
    <w:bookmarkEnd w:id="16"/>
    <w:bookmarkEnd w:id="19"/>
    <w:p w14:paraId="06DC73C4" w14:textId="678CFFE6" w:rsidR="00353955" w:rsidRPr="00353955" w:rsidRDefault="004D1D36" w:rsidP="00355C15">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355C15">
      <w:pPr>
        <w:autoSpaceDE w:val="0"/>
        <w:autoSpaceDN w:val="0"/>
        <w:adjustRightInd w:val="0"/>
        <w:spacing w:after="0" w:line="360" w:lineRule="auto"/>
        <w:ind w:left="-284" w:right="849" w:firstLine="708"/>
        <w:jc w:val="both"/>
        <w:rPr>
          <w:rFonts w:ascii="Tahoma" w:hAnsi="Tahoma" w:cs="Tahoma"/>
          <w:sz w:val="20"/>
          <w:szCs w:val="20"/>
        </w:rPr>
      </w:pPr>
      <w:bookmarkStart w:id="20"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50E307A1" w:rsidR="00353955" w:rsidRDefault="004D1D36" w:rsidP="00355C15">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7587140C" w:rsidR="00953693" w:rsidRDefault="004D1D36"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355C15">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355C15">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355C15">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355C15">
      <w:pPr>
        <w:autoSpaceDE w:val="0"/>
        <w:autoSpaceDN w:val="0"/>
        <w:adjustRightInd w:val="0"/>
        <w:spacing w:after="0" w:line="360" w:lineRule="auto"/>
        <w:ind w:left="-284" w:right="849" w:firstLine="709"/>
        <w:jc w:val="both"/>
        <w:rPr>
          <w:rFonts w:ascii="Tahoma" w:hAnsi="Tahoma" w:cs="Tahoma"/>
          <w:sz w:val="20"/>
          <w:szCs w:val="20"/>
        </w:rPr>
      </w:pPr>
    </w:p>
    <w:bookmarkEnd w:id="20"/>
    <w:p w14:paraId="12AEE3E9" w14:textId="2CE9E315" w:rsidR="00353955" w:rsidRPr="00353955" w:rsidRDefault="004D1D36" w:rsidP="00355C15">
      <w:pPr>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606B19C0" w:rsidR="00353955" w:rsidRPr="00353955" w:rsidRDefault="004D1D36" w:rsidP="00355C15">
      <w:pPr>
        <w:spacing w:after="0" w:line="360" w:lineRule="auto"/>
        <w:ind w:left="-284" w:right="849" w:firstLine="710"/>
        <w:jc w:val="both"/>
        <w:rPr>
          <w:rFonts w:ascii="Tahoma" w:hAnsi="Tahoma" w:cs="Tahoma"/>
          <w:i/>
          <w:sz w:val="20"/>
          <w:szCs w:val="20"/>
        </w:rPr>
      </w:pPr>
      <w:bookmarkStart w:id="21" w:name="_Hlk165993870"/>
      <w:r>
        <w:rPr>
          <w:rFonts w:ascii="Tahoma" w:hAnsi="Tahoma" w:cs="Tahoma"/>
          <w:sz w:val="20"/>
          <w:szCs w:val="20"/>
        </w:rPr>
        <w:t>8</w:t>
      </w:r>
      <w:r w:rsidR="00353955" w:rsidRPr="00353955">
        <w:rPr>
          <w:rFonts w:ascii="Tahoma" w:hAnsi="Tahoma" w:cs="Tahoma"/>
          <w:sz w:val="20"/>
          <w:szCs w:val="20"/>
        </w:rPr>
        <w:t xml:space="preserve">.1. </w:t>
      </w:r>
      <w:bookmarkStart w:id="22" w:name="_Hlk130828264"/>
      <w:r w:rsidR="00B01CA2" w:rsidRPr="00B01CA2">
        <w:rPr>
          <w:rFonts w:ascii="Tahoma" w:hAnsi="Tahoma" w:cs="Tahoma"/>
          <w:b/>
          <w:bCs/>
          <w:i/>
          <w:sz w:val="20"/>
          <w:szCs w:val="20"/>
          <w:u w:val="single"/>
        </w:rPr>
        <w:t xml:space="preserve">Os licitantes com melhor oferta, declarados vencedores, deverão anexar na plataforma os documentos de habilitação, listados abaixo, em até 01 (um) dia útil da convocação do pregoeiro, após o encerramento das fases de disputa de lances e de julgamento de proposta, conforme item </w:t>
      </w:r>
      <w:bookmarkEnd w:id="22"/>
      <w:r w:rsidR="00B01CA2" w:rsidRPr="00B01CA2">
        <w:rPr>
          <w:rFonts w:ascii="Tahoma" w:hAnsi="Tahoma" w:cs="Tahoma"/>
          <w:b/>
          <w:bCs/>
          <w:i/>
          <w:sz w:val="20"/>
          <w:szCs w:val="20"/>
          <w:u w:val="single"/>
        </w:rPr>
        <w:t>5.2.1 deste edital, sob pena de inabilitação automática</w:t>
      </w:r>
      <w:r w:rsidR="00353955" w:rsidRPr="00353955">
        <w:rPr>
          <w:rFonts w:ascii="Tahoma" w:hAnsi="Tahoma" w:cs="Tahoma"/>
          <w:b/>
          <w:bCs/>
          <w:i/>
          <w:sz w:val="20"/>
          <w:szCs w:val="20"/>
          <w:u w:val="single"/>
        </w:rPr>
        <w:t>.</w:t>
      </w:r>
    </w:p>
    <w:p w14:paraId="331DB369" w14:textId="3A3C667A" w:rsidR="00353955" w:rsidRPr="00353955" w:rsidRDefault="004D1D36" w:rsidP="00355C15">
      <w:pPr>
        <w:pStyle w:val="Recuodecorpodetexto2"/>
        <w:spacing w:line="360" w:lineRule="auto"/>
        <w:ind w:left="-284" w:right="849" w:firstLine="710"/>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355C15">
      <w:pPr>
        <w:spacing w:after="0" w:line="360" w:lineRule="auto"/>
        <w:ind w:left="-284" w:right="849"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lastRenderedPageBreak/>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355C15">
      <w:pPr>
        <w:spacing w:after="0" w:line="360" w:lineRule="auto"/>
        <w:ind w:left="-284" w:right="849" w:firstLine="1985"/>
        <w:jc w:val="both"/>
        <w:rPr>
          <w:rFonts w:ascii="Tahoma" w:hAnsi="Tahoma" w:cs="Tahoma"/>
          <w:sz w:val="20"/>
          <w:szCs w:val="20"/>
        </w:rPr>
      </w:pPr>
      <w:bookmarkStart w:id="23"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3"/>
    <w:p w14:paraId="3A0E9FD8" w14:textId="703FE3C2" w:rsidR="00353955" w:rsidRPr="00353955" w:rsidRDefault="004D1D36" w:rsidP="00355C15">
      <w:pPr>
        <w:spacing w:after="0" w:line="360" w:lineRule="auto"/>
        <w:ind w:left="-284" w:right="849"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355C15">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355C15">
      <w:pPr>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355C15">
      <w:pPr>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355C15">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355C15">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355C15">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7ED264E6" w:rsidR="00353955" w:rsidRDefault="00353955" w:rsidP="00355C15">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20F89F3B" w14:textId="77777777" w:rsidR="00424839" w:rsidRDefault="00424839" w:rsidP="00355C15">
      <w:pPr>
        <w:spacing w:after="0" w:line="360" w:lineRule="auto"/>
        <w:ind w:left="-284" w:right="849" w:firstLine="1418"/>
        <w:jc w:val="both"/>
        <w:rPr>
          <w:rFonts w:ascii="Tahoma" w:eastAsia="Times New Roman" w:hAnsi="Tahoma" w:cs="Tahoma"/>
          <w:b/>
          <w:sz w:val="20"/>
          <w:szCs w:val="20"/>
          <w:lang w:eastAsia="pt-BR"/>
        </w:rPr>
      </w:pPr>
      <w:r>
        <w:rPr>
          <w:rFonts w:ascii="Tahoma" w:hAnsi="Tahoma" w:cs="Tahoma"/>
          <w:sz w:val="20"/>
          <w:szCs w:val="20"/>
        </w:rPr>
        <w:t xml:space="preserve">8.2.4. </w:t>
      </w:r>
      <w:r>
        <w:rPr>
          <w:rFonts w:ascii="Tahoma" w:eastAsia="Times New Roman" w:hAnsi="Tahoma" w:cs="Tahoma"/>
          <w:b/>
          <w:sz w:val="20"/>
          <w:szCs w:val="20"/>
          <w:lang w:eastAsia="pt-BR"/>
        </w:rPr>
        <w:t>Qualificação Técnica:</w:t>
      </w:r>
    </w:p>
    <w:p w14:paraId="340322A3" w14:textId="6ECE14EE" w:rsidR="00424839" w:rsidRDefault="00424839" w:rsidP="00355C15">
      <w:pPr>
        <w:spacing w:after="0" w:line="360" w:lineRule="auto"/>
        <w:ind w:left="-284" w:right="849"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a) </w:t>
      </w:r>
      <w:r w:rsidR="00A233C0" w:rsidRPr="00A233C0">
        <w:rPr>
          <w:rFonts w:ascii="Tahoma" w:eastAsia="Times New Roman" w:hAnsi="Tahoma" w:cs="Tahoma"/>
          <w:sz w:val="20"/>
          <w:szCs w:val="20"/>
          <w:lang w:eastAsia="pt-BR"/>
        </w:rPr>
        <w:t>Comprovação de aptidão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p>
    <w:p w14:paraId="383E8EA1" w14:textId="77777777" w:rsidR="00A233C0" w:rsidRP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t>b) Autorização de Funcionamento para fabricação de gases medicinais expedida pela ANVISA e Licença Sanitária para gases medicinais;</w:t>
      </w:r>
    </w:p>
    <w:p w14:paraId="52F28C0E" w14:textId="77777777" w:rsidR="00A233C0" w:rsidRP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lastRenderedPageBreak/>
        <w:t>c) Autorização de Funcionamento e Licença Sanitária para comercialização de correlatos/equipamentos para saúde e Registro de equipamentos perante a ANVISA;</w:t>
      </w:r>
    </w:p>
    <w:p w14:paraId="3DF3DF8F" w14:textId="77777777" w:rsidR="00A233C0" w:rsidRP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t>d) Autorização de Funcionamento para gases medicinais expedida pela ANVISA relativa à fabricação/envase de gases medicinais;</w:t>
      </w:r>
    </w:p>
    <w:p w14:paraId="4FD44F0F" w14:textId="77777777" w:rsidR="00A233C0" w:rsidRP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t>d.1) Se a participante for apenas distribuidora de gases medicinais, deverá apresentar a Autorização de Funcionamento pertinente à empresa fabricante/</w:t>
      </w:r>
      <w:proofErr w:type="spellStart"/>
      <w:r w:rsidRPr="00A233C0">
        <w:rPr>
          <w:rFonts w:ascii="Tahoma" w:eastAsia="Times New Roman" w:hAnsi="Tahoma" w:cs="Tahoma"/>
          <w:sz w:val="20"/>
          <w:szCs w:val="20"/>
          <w:lang w:eastAsia="pt-BR"/>
        </w:rPr>
        <w:t>envasadora</w:t>
      </w:r>
      <w:proofErr w:type="spellEnd"/>
      <w:r w:rsidRPr="00A233C0">
        <w:rPr>
          <w:rFonts w:ascii="Tahoma" w:eastAsia="Times New Roman" w:hAnsi="Tahoma" w:cs="Tahoma"/>
          <w:sz w:val="20"/>
          <w:szCs w:val="20"/>
          <w:lang w:eastAsia="pt-BR"/>
        </w:rPr>
        <w:t>, acompanhada do contrato vigente de fornecimento de gases medicinais com firma reconhecida e de declaração da fabricante/</w:t>
      </w:r>
      <w:proofErr w:type="spellStart"/>
      <w:r w:rsidRPr="00A233C0">
        <w:rPr>
          <w:rFonts w:ascii="Tahoma" w:eastAsia="Times New Roman" w:hAnsi="Tahoma" w:cs="Tahoma"/>
          <w:sz w:val="20"/>
          <w:szCs w:val="20"/>
          <w:lang w:eastAsia="pt-BR"/>
        </w:rPr>
        <w:t>envasadora</w:t>
      </w:r>
      <w:proofErr w:type="spellEnd"/>
      <w:r w:rsidRPr="00A233C0">
        <w:rPr>
          <w:rFonts w:ascii="Tahoma" w:eastAsia="Times New Roman" w:hAnsi="Tahoma" w:cs="Tahoma"/>
          <w:sz w:val="20"/>
          <w:szCs w:val="20"/>
          <w:lang w:eastAsia="pt-BR"/>
        </w:rPr>
        <w:t xml:space="preserve"> autorizando a distribuidora a dispor/utilizar de seus documentos em processos licitatórios.</w:t>
      </w:r>
    </w:p>
    <w:p w14:paraId="1EE9D1AF" w14:textId="77777777" w:rsidR="00A233C0" w:rsidRP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t>d.2) Essa exigência se faz necessária, pois junto com o concentrador deve ser enviado o cilindro backup com oxigênio medicinal, e é de suma importância saber a procedência de oxigênio, portanto, caso a empresa, no decorrer do contrato altere o fabricante, deverá informar a Administração Municipal, juntamente com a nova documentação.</w:t>
      </w:r>
    </w:p>
    <w:p w14:paraId="0B1DFB3F" w14:textId="77777777" w:rsidR="00A233C0" w:rsidRP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t xml:space="preserve">e) Comprovação de registro perante conselho regional competente, </w:t>
      </w:r>
      <w:r w:rsidRPr="00A233C0">
        <w:rPr>
          <w:rFonts w:ascii="Tahoma" w:eastAsia="Times New Roman" w:hAnsi="Tahoma" w:cs="Tahoma"/>
          <w:b/>
          <w:bCs/>
          <w:sz w:val="20"/>
          <w:szCs w:val="20"/>
          <w:lang w:eastAsia="pt-BR"/>
        </w:rPr>
        <w:t>CRQ</w:t>
      </w:r>
      <w:r w:rsidRPr="00A233C0">
        <w:rPr>
          <w:rFonts w:ascii="Tahoma" w:eastAsia="Times New Roman" w:hAnsi="Tahoma" w:cs="Tahoma"/>
          <w:sz w:val="20"/>
          <w:szCs w:val="20"/>
          <w:lang w:eastAsia="pt-BR"/>
        </w:rPr>
        <w:t xml:space="preserve"> e/ou </w:t>
      </w:r>
      <w:r w:rsidRPr="00A233C0">
        <w:rPr>
          <w:rFonts w:ascii="Tahoma" w:eastAsia="Times New Roman" w:hAnsi="Tahoma" w:cs="Tahoma"/>
          <w:b/>
          <w:bCs/>
          <w:sz w:val="20"/>
          <w:szCs w:val="20"/>
          <w:lang w:eastAsia="pt-BR"/>
        </w:rPr>
        <w:t>CRF</w:t>
      </w:r>
      <w:r w:rsidRPr="00A233C0">
        <w:rPr>
          <w:rFonts w:ascii="Tahoma" w:eastAsia="Times New Roman" w:hAnsi="Tahoma" w:cs="Tahoma"/>
          <w:sz w:val="20"/>
          <w:szCs w:val="20"/>
          <w:lang w:eastAsia="pt-BR"/>
        </w:rPr>
        <w:t>, ou outro cuja responsabilidade técnica tenha pertinência com o objeto licitado.</w:t>
      </w:r>
    </w:p>
    <w:p w14:paraId="7305E478" w14:textId="68D0E407" w:rsidR="00A233C0" w:rsidRDefault="00A233C0" w:rsidP="00355C15">
      <w:pPr>
        <w:spacing w:after="0" w:line="360" w:lineRule="auto"/>
        <w:ind w:left="-284" w:right="849" w:firstLine="1985"/>
        <w:jc w:val="both"/>
        <w:rPr>
          <w:rFonts w:ascii="Tahoma" w:eastAsia="Times New Roman" w:hAnsi="Tahoma" w:cs="Tahoma"/>
          <w:sz w:val="20"/>
          <w:szCs w:val="20"/>
          <w:lang w:eastAsia="pt-BR"/>
        </w:rPr>
      </w:pPr>
      <w:r w:rsidRPr="00A233C0">
        <w:rPr>
          <w:rFonts w:ascii="Tahoma" w:eastAsia="Times New Roman" w:hAnsi="Tahoma" w:cs="Tahoma"/>
          <w:sz w:val="20"/>
          <w:szCs w:val="20"/>
          <w:lang w:eastAsia="pt-BR"/>
        </w:rPr>
        <w:t xml:space="preserve">8.2.4.1. Os documentos exigidos nas alíneas “b” a “e” deste subitem 8.2.4. poderão ser substituídos por </w:t>
      </w:r>
      <w:r w:rsidRPr="00A233C0">
        <w:rPr>
          <w:rFonts w:ascii="Tahoma" w:eastAsia="Times New Roman" w:hAnsi="Tahoma" w:cs="Tahoma"/>
          <w:b/>
          <w:bCs/>
          <w:i/>
          <w:iCs/>
          <w:sz w:val="20"/>
          <w:szCs w:val="20"/>
          <w:lang w:eastAsia="pt-BR"/>
        </w:rPr>
        <w:t>declaração</w:t>
      </w:r>
      <w:r w:rsidRPr="00A233C0">
        <w:rPr>
          <w:rFonts w:ascii="Tahoma" w:eastAsia="Times New Roman" w:hAnsi="Tahoma" w:cs="Tahoma"/>
          <w:sz w:val="20"/>
          <w:szCs w:val="20"/>
          <w:lang w:eastAsia="pt-BR"/>
        </w:rPr>
        <w:t>, firmada pelo representante legal ou procurador da Licitante, assumindo o compromisso que, em vencendo a licitação, obriga-se a apresentar todos estes documentos até a assinatura da Ata de Registro de Preços (no prazo dos itens 10.2 e 10.3 deste edital), sob pena de decair o direito à contratação caso não apresente.</w:t>
      </w:r>
    </w:p>
    <w:p w14:paraId="39FD5B36" w14:textId="7F2DAC02" w:rsidR="00342D99" w:rsidRPr="00E805F7" w:rsidRDefault="00ED3BEA" w:rsidP="00355C15">
      <w:pPr>
        <w:spacing w:after="0" w:line="360" w:lineRule="auto"/>
        <w:ind w:left="-284" w:right="849"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424839">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4" w:name="_Hlk166333528"/>
      <w:bookmarkStart w:id="25" w:name="_Hlk166333588"/>
      <w:bookmarkStart w:id="26"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355C15">
      <w:pPr>
        <w:spacing w:after="0" w:line="360" w:lineRule="auto"/>
        <w:ind w:left="-284" w:right="849"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355C15">
      <w:pPr>
        <w:spacing w:after="0" w:line="360" w:lineRule="auto"/>
        <w:ind w:left="-284" w:right="849"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355C15">
      <w:pPr>
        <w:spacing w:after="0" w:line="360" w:lineRule="auto"/>
        <w:ind w:left="-284" w:right="849"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355C15">
      <w:pPr>
        <w:spacing w:after="0" w:line="360" w:lineRule="auto"/>
        <w:ind w:left="-284" w:right="849"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355C15">
      <w:pPr>
        <w:spacing w:after="0" w:line="360" w:lineRule="auto"/>
        <w:ind w:left="-284" w:right="849"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355C15">
      <w:pPr>
        <w:spacing w:after="0" w:line="360" w:lineRule="auto"/>
        <w:ind w:left="-284" w:right="849" w:firstLine="198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0FEE6581" w:rsidR="00342D99" w:rsidRDefault="00AB44E3" w:rsidP="00355C15">
      <w:pPr>
        <w:spacing w:after="0" w:line="360" w:lineRule="auto"/>
        <w:ind w:left="-284" w:right="849"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26400364" w14:textId="0229AF74" w:rsidR="00A54BC8" w:rsidRDefault="00AB44E3" w:rsidP="00355C15">
      <w:pPr>
        <w:spacing w:after="0" w:line="360" w:lineRule="auto"/>
        <w:ind w:left="-284" w:right="849" w:firstLine="1985"/>
        <w:jc w:val="both"/>
        <w:rPr>
          <w:rFonts w:ascii="Tahoma" w:hAnsi="Tahoma" w:cs="Tahoma"/>
          <w:sz w:val="20"/>
          <w:szCs w:val="20"/>
        </w:rPr>
      </w:pPr>
      <w:bookmarkStart w:id="27" w:name="_Hlk166333557"/>
      <w:bookmarkEnd w:id="24"/>
      <w:r>
        <w:rPr>
          <w:rFonts w:ascii="Tahoma" w:hAnsi="Tahoma" w:cs="Tahoma"/>
          <w:sz w:val="20"/>
          <w:szCs w:val="20"/>
        </w:rPr>
        <w:lastRenderedPageBreak/>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A54BC8" w:rsidRPr="00A54BC8">
        <w:rPr>
          <w:rFonts w:ascii="Tahoma" w:hAnsi="Tahoma" w:cs="Tahoma"/>
          <w:sz w:val="20"/>
          <w:szCs w:val="20"/>
        </w:rPr>
        <w:t>.</w:t>
      </w:r>
    </w:p>
    <w:bookmarkEnd w:id="25"/>
    <w:bookmarkEnd w:id="27"/>
    <w:p w14:paraId="4B40819B" w14:textId="363F635C" w:rsidR="0092298B" w:rsidRPr="00E805F7" w:rsidRDefault="006B0BBB" w:rsidP="00355C15">
      <w:pPr>
        <w:spacing w:after="0" w:line="360" w:lineRule="auto"/>
        <w:ind w:left="-284" w:right="849"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355C15">
      <w:pPr>
        <w:spacing w:after="0" w:line="360" w:lineRule="auto"/>
        <w:ind w:left="-284" w:right="849"/>
        <w:jc w:val="both"/>
        <w:rPr>
          <w:rStyle w:val="Forte"/>
          <w:rFonts w:ascii="Tahoma" w:eastAsia="Arial Unicode MS" w:hAnsi="Tahoma" w:cs="Tahoma"/>
          <w:i/>
          <w:iCs/>
          <w:sz w:val="20"/>
          <w:szCs w:val="20"/>
        </w:rPr>
      </w:pPr>
      <w:bookmarkStart w:id="28" w:name="_Hlk165993992"/>
      <w:bookmarkEnd w:id="21"/>
      <w:bookmarkEnd w:id="26"/>
    </w:p>
    <w:p w14:paraId="5F6E25EC" w14:textId="1B75FD1D" w:rsidR="00353955" w:rsidRPr="00353955" w:rsidRDefault="004D1D36" w:rsidP="00355C15">
      <w:pPr>
        <w:spacing w:after="0" w:line="360" w:lineRule="auto"/>
        <w:ind w:left="-284" w:right="849"/>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7760185E" w:rsidR="00353955" w:rsidRPr="00353955" w:rsidRDefault="004D1D36" w:rsidP="00355C15">
      <w:pPr>
        <w:spacing w:after="0" w:line="360" w:lineRule="auto"/>
        <w:ind w:left="-284" w:right="849" w:firstLine="710"/>
        <w:jc w:val="both"/>
        <w:rPr>
          <w:rFonts w:ascii="Tahoma" w:hAnsi="Tahoma" w:cs="Tahoma"/>
          <w:sz w:val="20"/>
          <w:szCs w:val="20"/>
        </w:rPr>
      </w:pPr>
      <w:bookmarkStart w:id="29"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684ED082" w:rsidR="00353955" w:rsidRPr="00353955" w:rsidRDefault="004D1D36" w:rsidP="00355C15">
      <w:pPr>
        <w:spacing w:after="0" w:line="360" w:lineRule="auto"/>
        <w:ind w:left="-284" w:right="849"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7347DDCC" w:rsidR="00353955" w:rsidRPr="00353955" w:rsidRDefault="004D1D36" w:rsidP="00355C15">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714CCDA" w:rsidR="00353955" w:rsidRPr="00353955" w:rsidRDefault="004D1D36" w:rsidP="00355C15">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640396D8" w:rsidR="00353955" w:rsidRPr="00353955" w:rsidRDefault="004D1D36" w:rsidP="00355C15">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78BEB987" w:rsidR="00353955" w:rsidRDefault="004D1D36" w:rsidP="00355C15">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77777777" w:rsidR="004D1D36" w:rsidRDefault="004D1D36" w:rsidP="00355C15">
      <w:pPr>
        <w:spacing w:after="0" w:line="360" w:lineRule="auto"/>
        <w:ind w:left="-284" w:right="849"/>
        <w:jc w:val="both"/>
        <w:rPr>
          <w:rFonts w:ascii="Tahoma" w:hAnsi="Tahoma" w:cs="Tahoma"/>
          <w:sz w:val="20"/>
          <w:szCs w:val="20"/>
        </w:rPr>
      </w:pPr>
    </w:p>
    <w:bookmarkEnd w:id="28"/>
    <w:bookmarkEnd w:id="29"/>
    <w:p w14:paraId="762947CC" w14:textId="68705039" w:rsidR="00D0421E" w:rsidRDefault="001E4482" w:rsidP="00355C15">
      <w:pPr>
        <w:spacing w:after="0" w:line="360" w:lineRule="auto"/>
        <w:ind w:left="-284" w:right="84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7161F197" w:rsidR="00D0421E" w:rsidRDefault="001E4482" w:rsidP="00355C15">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355C15">
      <w:pPr>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355C15">
      <w:pPr>
        <w:spacing w:after="0" w:line="360" w:lineRule="auto"/>
        <w:ind w:left="-284" w:right="849"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92DB5A0" w:rsidR="00577094" w:rsidRDefault="001E4482" w:rsidP="00355C15">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1847671" w14:textId="6E969119" w:rsidR="00783039" w:rsidRPr="00E805F7" w:rsidRDefault="00783039" w:rsidP="00355C15">
      <w:pPr>
        <w:spacing w:after="0" w:line="360" w:lineRule="auto"/>
        <w:ind w:left="-284" w:right="849" w:firstLine="710"/>
        <w:jc w:val="both"/>
        <w:rPr>
          <w:rFonts w:ascii="Tahoma" w:hAnsi="Tahoma" w:cs="Tahoma"/>
          <w:sz w:val="20"/>
          <w:szCs w:val="20"/>
        </w:rPr>
      </w:pPr>
      <w:r>
        <w:rPr>
          <w:rFonts w:ascii="Tahoma" w:hAnsi="Tahoma" w:cs="Tahoma"/>
          <w:sz w:val="20"/>
          <w:szCs w:val="20"/>
        </w:rPr>
        <w:t>10.8.</w:t>
      </w:r>
      <w:bookmarkStart w:id="30" w:name="_Hlk228634299"/>
      <w:r w:rsidRPr="00783039">
        <w:rPr>
          <w:rFonts w:ascii="Tahoma" w:hAnsi="Tahoma" w:cs="Tahoma"/>
          <w:sz w:val="20"/>
          <w:szCs w:val="20"/>
        </w:rPr>
        <w:t xml:space="preserve">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bookmarkEnd w:id="30"/>
    </w:p>
    <w:p w14:paraId="6F428835" w14:textId="50D0A503" w:rsidR="00D0421E" w:rsidRDefault="001E4482" w:rsidP="00355C15">
      <w:pPr>
        <w:spacing w:after="0" w:line="360" w:lineRule="auto"/>
        <w:ind w:left="-284" w:right="849" w:firstLine="709"/>
        <w:jc w:val="both"/>
        <w:rPr>
          <w:rFonts w:ascii="Tahoma" w:hAnsi="Tahoma" w:cs="Tahoma"/>
          <w:sz w:val="20"/>
          <w:szCs w:val="20"/>
        </w:rPr>
      </w:pPr>
      <w:r>
        <w:rPr>
          <w:rFonts w:ascii="Tahoma" w:hAnsi="Tahoma" w:cs="Tahoma"/>
          <w:color w:val="000000"/>
          <w:sz w:val="20"/>
          <w:szCs w:val="20"/>
        </w:rPr>
        <w:t>10.</w:t>
      </w:r>
      <w:r w:rsidR="00783039">
        <w:rPr>
          <w:rFonts w:ascii="Tahoma" w:hAnsi="Tahoma" w:cs="Tahoma"/>
          <w:color w:val="000000"/>
          <w:sz w:val="20"/>
          <w:szCs w:val="20"/>
        </w:rPr>
        <w:t>9</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694DD7" w:rsidRPr="00694DD7">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331B23B3" w:rsidR="00D0421E"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783039">
        <w:rPr>
          <w:rFonts w:ascii="Tahoma" w:hAnsi="Tahoma" w:cs="Tahoma"/>
          <w:sz w:val="20"/>
          <w:szCs w:val="20"/>
        </w:rPr>
        <w:t>10</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4A58BE19" w:rsidR="003E605C" w:rsidRPr="00E805F7" w:rsidRDefault="003E605C" w:rsidP="00355C15">
      <w:pPr>
        <w:spacing w:after="0" w:line="360" w:lineRule="auto"/>
        <w:ind w:left="-284" w:right="849" w:firstLine="710"/>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w:t>
      </w:r>
      <w:r w:rsidR="00783039">
        <w:rPr>
          <w:rFonts w:ascii="Tahoma" w:hAnsi="Tahoma" w:cs="Tahoma"/>
          <w:sz w:val="20"/>
          <w:szCs w:val="20"/>
        </w:rPr>
        <w:t>1</w:t>
      </w:r>
      <w:r w:rsidRPr="00E805F7">
        <w:rPr>
          <w:rFonts w:ascii="Tahoma" w:hAnsi="Tahoma" w:cs="Tahoma"/>
          <w:sz w:val="20"/>
          <w:szCs w:val="20"/>
        </w:rPr>
        <w:t xml:space="preserve">. </w:t>
      </w:r>
      <w:r w:rsidR="00A233C0" w:rsidRPr="00A233C0">
        <w:rPr>
          <w:rFonts w:ascii="Tahoma" w:hAnsi="Tahoma" w:cs="Tahoma"/>
          <w:sz w:val="20"/>
          <w:szCs w:val="20"/>
        </w:rPr>
        <w:t xml:space="preserve">A execução dos serviços será efetuada </w:t>
      </w:r>
      <w:r w:rsidR="00D67BD1" w:rsidRPr="00D67BD1">
        <w:rPr>
          <w:rFonts w:ascii="Tahoma" w:hAnsi="Tahoma" w:cs="Tahoma"/>
          <w:sz w:val="20"/>
          <w:szCs w:val="20"/>
        </w:rPr>
        <w:t xml:space="preserve">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w:t>
      </w:r>
      <w:r w:rsidR="00D67BD1" w:rsidRPr="00D67BD1">
        <w:rPr>
          <w:rFonts w:ascii="Tahoma" w:hAnsi="Tahoma" w:cs="Tahoma"/>
          <w:sz w:val="20"/>
          <w:szCs w:val="20"/>
        </w:rPr>
        <w:lastRenderedPageBreak/>
        <w:t xml:space="preserve">expedição, especificações dos </w:t>
      </w:r>
      <w:r w:rsidR="003A5E6D">
        <w:rPr>
          <w:rFonts w:ascii="Tahoma" w:hAnsi="Tahoma" w:cs="Tahoma"/>
          <w:sz w:val="20"/>
          <w:szCs w:val="20"/>
        </w:rPr>
        <w:t>serviços</w:t>
      </w:r>
      <w:r w:rsidR="00D67BD1" w:rsidRPr="00D67BD1">
        <w:rPr>
          <w:rFonts w:ascii="Tahoma" w:hAnsi="Tahoma" w:cs="Tahoma"/>
          <w:sz w:val="20"/>
          <w:szCs w:val="20"/>
        </w:rPr>
        <w:t>, quantitativos, prazo, local de entrega e preços unitário e total, que substituirá o Termo de Contrato.</w:t>
      </w:r>
    </w:p>
    <w:p w14:paraId="2A6A97DB" w14:textId="3488AEEE" w:rsidR="003E605C" w:rsidRPr="00E805F7" w:rsidRDefault="00D67BD1" w:rsidP="00355C15">
      <w:pPr>
        <w:spacing w:after="0" w:line="360" w:lineRule="auto"/>
        <w:ind w:left="-284" w:right="849" w:firstLine="710"/>
        <w:jc w:val="both"/>
        <w:rPr>
          <w:rFonts w:ascii="Tahoma" w:hAnsi="Tahoma" w:cs="Tahoma"/>
          <w:sz w:val="20"/>
          <w:szCs w:val="20"/>
        </w:rPr>
      </w:pPr>
      <w:r>
        <w:rPr>
          <w:rFonts w:ascii="Tahoma" w:hAnsi="Tahoma" w:cs="Tahoma"/>
          <w:sz w:val="20"/>
          <w:szCs w:val="20"/>
        </w:rPr>
        <w:t>10.1</w:t>
      </w:r>
      <w:r w:rsidR="00783039">
        <w:rPr>
          <w:rFonts w:ascii="Tahoma" w:hAnsi="Tahoma" w:cs="Tahoma"/>
          <w:sz w:val="20"/>
          <w:szCs w:val="20"/>
        </w:rPr>
        <w:t>2</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w:t>
      </w:r>
      <w:r w:rsidR="003A5E6D" w:rsidRPr="003A5E6D">
        <w:rPr>
          <w:rFonts w:ascii="Tahoma" w:hAnsi="Tahoma" w:cs="Tahoma"/>
          <w:sz w:val="20"/>
          <w:szCs w:val="20"/>
        </w:rPr>
        <w:t>executar os serviços ofertados</w:t>
      </w:r>
      <w:r w:rsidR="003E605C" w:rsidRPr="00E805F7">
        <w:rPr>
          <w:rFonts w:ascii="Tahoma" w:hAnsi="Tahoma" w:cs="Tahoma"/>
          <w:sz w:val="20"/>
          <w:szCs w:val="20"/>
        </w:rPr>
        <w:t xml:space="preserve">,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114287B6" w:rsidR="003E605C" w:rsidRPr="00E805F7" w:rsidRDefault="00D67BD1" w:rsidP="00355C15">
      <w:pPr>
        <w:spacing w:after="0" w:line="360" w:lineRule="auto"/>
        <w:ind w:left="-284" w:right="849" w:firstLine="710"/>
        <w:jc w:val="both"/>
        <w:rPr>
          <w:rFonts w:ascii="Tahoma" w:hAnsi="Tahoma" w:cs="Tahoma"/>
          <w:sz w:val="20"/>
          <w:szCs w:val="20"/>
        </w:rPr>
      </w:pPr>
      <w:r>
        <w:rPr>
          <w:rFonts w:ascii="Tahoma" w:hAnsi="Tahoma" w:cs="Tahoma"/>
          <w:sz w:val="20"/>
          <w:szCs w:val="20"/>
        </w:rPr>
        <w:t>10.1</w:t>
      </w:r>
      <w:r w:rsidR="00783039">
        <w:rPr>
          <w:rFonts w:ascii="Tahoma" w:hAnsi="Tahoma" w:cs="Tahoma"/>
          <w:sz w:val="20"/>
          <w:szCs w:val="20"/>
        </w:rPr>
        <w:t>3</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w:t>
      </w:r>
      <w:r w:rsidR="003A5E6D">
        <w:rPr>
          <w:rFonts w:ascii="Tahoma" w:hAnsi="Tahoma" w:cs="Tahoma"/>
          <w:sz w:val="20"/>
          <w:szCs w:val="20"/>
        </w:rPr>
        <w:t>executar</w:t>
      </w:r>
      <w:r w:rsidR="003E605C" w:rsidRPr="00E805F7">
        <w:rPr>
          <w:rFonts w:ascii="Tahoma" w:hAnsi="Tahoma" w:cs="Tahoma"/>
          <w:sz w:val="20"/>
          <w:szCs w:val="20"/>
        </w:rPr>
        <w:t xml:space="preserve"> uma quantidade mínima dos </w:t>
      </w:r>
      <w:r w:rsidR="00A233C0">
        <w:rPr>
          <w:rFonts w:ascii="Tahoma" w:hAnsi="Tahoma" w:cs="Tahoma"/>
          <w:sz w:val="20"/>
          <w:szCs w:val="20"/>
        </w:rPr>
        <w:t>serviços</w:t>
      </w:r>
      <w:r w:rsidR="003E605C" w:rsidRPr="00E805F7">
        <w:rPr>
          <w:rFonts w:ascii="Tahoma" w:hAnsi="Tahoma" w:cs="Tahoma"/>
          <w:sz w:val="20"/>
          <w:szCs w:val="20"/>
        </w:rPr>
        <w:t>,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 xml:space="preserve">a </w:t>
      </w:r>
      <w:r w:rsidR="00A233C0">
        <w:rPr>
          <w:rFonts w:ascii="Tahoma" w:hAnsi="Tahoma" w:cs="Tahoma"/>
          <w:sz w:val="20"/>
          <w:szCs w:val="20"/>
        </w:rPr>
        <w:t>execução</w:t>
      </w:r>
      <w:r w:rsidR="003E605C" w:rsidRPr="00E805F7">
        <w:rPr>
          <w:rFonts w:ascii="Tahoma" w:hAnsi="Tahoma" w:cs="Tahoma"/>
          <w:sz w:val="20"/>
          <w:szCs w:val="20"/>
        </w:rPr>
        <w:t>.</w:t>
      </w:r>
    </w:p>
    <w:p w14:paraId="68ED97FC" w14:textId="7229F3F5" w:rsidR="003E605C" w:rsidRPr="00E805F7" w:rsidRDefault="00AA7EDD" w:rsidP="00355C15">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783039">
        <w:rPr>
          <w:rFonts w:ascii="Tahoma" w:hAnsi="Tahoma" w:cs="Tahoma"/>
          <w:sz w:val="20"/>
          <w:szCs w:val="20"/>
        </w:rPr>
        <w:t>4</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 xml:space="preserve">são estimativos e representam a previsão da Secretaria Requisitante para </w:t>
      </w:r>
      <w:r w:rsidR="00A233C0">
        <w:rPr>
          <w:rFonts w:ascii="Tahoma" w:hAnsi="Tahoma" w:cs="Tahoma"/>
          <w:sz w:val="20"/>
          <w:szCs w:val="20"/>
        </w:rPr>
        <w:t>os serviços</w:t>
      </w:r>
      <w:r w:rsidR="003E605C" w:rsidRPr="00E805F7">
        <w:rPr>
          <w:rFonts w:ascii="Tahoma" w:hAnsi="Tahoma" w:cs="Tahoma"/>
          <w:sz w:val="20"/>
          <w:szCs w:val="20"/>
        </w:rPr>
        <w:t xml:space="preserve">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43C92078" w:rsidR="003E605C" w:rsidRPr="00E805F7" w:rsidRDefault="00AA7EDD" w:rsidP="00355C15">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783039">
        <w:rPr>
          <w:rFonts w:ascii="Tahoma" w:hAnsi="Tahoma" w:cs="Tahoma"/>
          <w:sz w:val="20"/>
          <w:szCs w:val="20"/>
        </w:rPr>
        <w:t>5</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1CE0C75D" w:rsidR="003E605C" w:rsidRPr="00E805F7" w:rsidRDefault="00AA7EDD" w:rsidP="00355C15">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783039">
        <w:rPr>
          <w:rFonts w:ascii="Tahoma" w:hAnsi="Tahoma" w:cs="Tahoma"/>
          <w:sz w:val="20"/>
          <w:szCs w:val="20"/>
        </w:rPr>
        <w:t>6</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01C1C1FB" w:rsidR="003E605C" w:rsidRPr="007905A2" w:rsidRDefault="00B2600C" w:rsidP="00355C15">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783039">
        <w:rPr>
          <w:rFonts w:ascii="Tahoma" w:hAnsi="Tahoma" w:cs="Tahoma"/>
          <w:sz w:val="20"/>
          <w:szCs w:val="20"/>
        </w:rPr>
        <w:t>7</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5E07D3CB" w:rsidR="003E605C" w:rsidRDefault="00CF6700" w:rsidP="00355C15">
      <w:pPr>
        <w:spacing w:after="0" w:line="360" w:lineRule="auto"/>
        <w:ind w:left="-284" w:right="849"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783039">
        <w:rPr>
          <w:rFonts w:ascii="Tahoma" w:hAnsi="Tahoma" w:cs="Tahoma"/>
          <w:sz w:val="20"/>
          <w:szCs w:val="20"/>
        </w:rPr>
        <w:t>8</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71AB04A9" w14:textId="77777777" w:rsidR="00783039" w:rsidRDefault="00783039" w:rsidP="00355C15">
      <w:pPr>
        <w:spacing w:after="0" w:line="360" w:lineRule="auto"/>
        <w:ind w:left="-284" w:right="849" w:firstLine="737"/>
        <w:jc w:val="both"/>
        <w:rPr>
          <w:rFonts w:ascii="Tahoma" w:hAnsi="Tahoma" w:cs="Tahoma"/>
          <w:sz w:val="20"/>
          <w:szCs w:val="20"/>
        </w:rPr>
      </w:pPr>
    </w:p>
    <w:p w14:paraId="50A40F52" w14:textId="6D797FBA" w:rsidR="00D0421E" w:rsidRPr="00353955" w:rsidRDefault="001E4482" w:rsidP="00355C15">
      <w:pPr>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DCF350A" w:rsidR="00D0421E" w:rsidRPr="00353955"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A233C0">
        <w:rPr>
          <w:rFonts w:ascii="Tahoma" w:hAnsi="Tahoma" w:cs="Tahoma"/>
          <w:sz w:val="20"/>
          <w:szCs w:val="20"/>
        </w:rPr>
        <w:t>12</w:t>
      </w:r>
      <w:r w:rsidR="00F97952">
        <w:rPr>
          <w:rFonts w:ascii="Tahoma" w:hAnsi="Tahoma" w:cs="Tahoma"/>
          <w:sz w:val="20"/>
          <w:szCs w:val="20"/>
        </w:rPr>
        <w:t xml:space="preserve"> (</w:t>
      </w:r>
      <w:r w:rsidR="00A233C0">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4EE26A5" w:rsidR="00D0421E" w:rsidRDefault="001E4482" w:rsidP="00355C15">
      <w:pPr>
        <w:spacing w:after="0" w:line="360" w:lineRule="auto"/>
        <w:ind w:left="-284" w:right="849"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6841F15D" w14:textId="77777777" w:rsidR="00F6276B" w:rsidRDefault="00AC4C83" w:rsidP="00355C15">
      <w:pPr>
        <w:spacing w:after="0" w:line="360" w:lineRule="auto"/>
        <w:ind w:left="-284" w:right="849" w:firstLine="1417"/>
        <w:jc w:val="both"/>
        <w:rPr>
          <w:rFonts w:ascii="Tahoma" w:hAnsi="Tahoma" w:cs="Tahoma"/>
          <w:sz w:val="20"/>
          <w:szCs w:val="20"/>
        </w:rPr>
      </w:pPr>
      <w:bookmarkStart w:id="31" w:name="_Hlk201930268"/>
      <w:r>
        <w:rPr>
          <w:rFonts w:ascii="Tahoma" w:hAnsi="Tahoma" w:cs="Tahoma"/>
          <w:sz w:val="20"/>
          <w:szCs w:val="20"/>
        </w:rPr>
        <w:t xml:space="preserve">11.1.2. </w:t>
      </w:r>
      <w:bookmarkEnd w:id="31"/>
      <w:r w:rsidR="00F6276B" w:rsidRPr="00F6276B">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490B3F54" w14:textId="6ED7F47E" w:rsidR="00D0421E" w:rsidRPr="00353955"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B8397A" w:rsidRPr="00B8397A">
        <w:rPr>
          <w:rFonts w:ascii="Tahoma" w:hAnsi="Tahoma" w:cs="Tahoma"/>
          <w:sz w:val="20"/>
          <w:szCs w:val="20"/>
        </w:rPr>
        <w:t>A instalação dos equipamentos deverá ser realizada no prazo máximo de 48 (quarenta e oito) horas e</w:t>
      </w:r>
      <w:r w:rsidR="00D073DD">
        <w:rPr>
          <w:rFonts w:ascii="Tahoma" w:hAnsi="Tahoma" w:cs="Tahoma"/>
          <w:sz w:val="20"/>
          <w:szCs w:val="20"/>
        </w:rPr>
        <w:t>,</w:t>
      </w:r>
      <w:r w:rsidR="00B8397A" w:rsidRPr="00B8397A">
        <w:rPr>
          <w:rFonts w:ascii="Tahoma" w:hAnsi="Tahoma" w:cs="Tahoma"/>
          <w:sz w:val="20"/>
          <w:szCs w:val="20"/>
        </w:rPr>
        <w:t xml:space="preserve"> nos casos de urgência, em até 24 (vinte e quatro) horas após solicitação</w:t>
      </w:r>
      <w:r w:rsidR="00B8397A">
        <w:rPr>
          <w:rFonts w:ascii="Tahoma" w:hAnsi="Tahoma" w:cs="Tahoma"/>
          <w:sz w:val="20"/>
          <w:szCs w:val="20"/>
        </w:rPr>
        <w:t>, nos locais indicados pela Secretaria requisitante, podendo ser no d</w:t>
      </w:r>
      <w:r w:rsidR="00B8397A" w:rsidRPr="00B8397A">
        <w:rPr>
          <w:rFonts w:ascii="Tahoma" w:hAnsi="Tahoma" w:cs="Tahoma"/>
          <w:sz w:val="20"/>
          <w:szCs w:val="20"/>
        </w:rPr>
        <w:t>omicílio dos pacientes, Unidades de Saúde e Pronto Atendimento Médico</w:t>
      </w:r>
      <w:r w:rsidR="00B8397A">
        <w:rPr>
          <w:rFonts w:ascii="Tahoma" w:hAnsi="Tahoma" w:cs="Tahoma"/>
          <w:sz w:val="20"/>
          <w:szCs w:val="20"/>
        </w:rPr>
        <w:t>, no Município de Descalvado, São Paulo</w:t>
      </w:r>
      <w:r w:rsidR="00825827" w:rsidRPr="00825827">
        <w:rPr>
          <w:rFonts w:ascii="Tahoma" w:hAnsi="Tahoma" w:cs="Tahoma"/>
          <w:sz w:val="20"/>
          <w:szCs w:val="20"/>
        </w:rPr>
        <w:t>.</w:t>
      </w:r>
      <w:r w:rsidR="00B8397A">
        <w:rPr>
          <w:rFonts w:ascii="Tahoma" w:hAnsi="Tahoma" w:cs="Tahoma"/>
          <w:sz w:val="20"/>
          <w:szCs w:val="20"/>
        </w:rPr>
        <w:t xml:space="preserve"> </w:t>
      </w:r>
    </w:p>
    <w:p w14:paraId="4F89645D" w14:textId="5F10828B" w:rsidR="00D0421E" w:rsidRDefault="001E4482" w:rsidP="00355C15">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00D25B9C" w:rsidRPr="00D25B9C">
        <w:rPr>
          <w:rFonts w:ascii="Tahoma" w:hAnsi="Tahoma" w:cs="Tahoma"/>
          <w:sz w:val="20"/>
          <w:szCs w:val="20"/>
        </w:rPr>
        <w:t xml:space="preserve">Caso o(s) equipamento(s) entregue(s) não estiver(em) de acordo com o solicitado, ou ainda apresentar algum defeito durante o uso, ocorrerá a rejeição no recebimento do(s) mesmo(s) e </w:t>
      </w:r>
      <w:r w:rsidR="00D25B9C" w:rsidRPr="00D25B9C">
        <w:rPr>
          <w:rFonts w:ascii="Tahoma" w:hAnsi="Tahoma" w:cs="Tahoma"/>
          <w:sz w:val="20"/>
          <w:szCs w:val="20"/>
        </w:rPr>
        <w:lastRenderedPageBreak/>
        <w:t>deverá(</w:t>
      </w:r>
      <w:proofErr w:type="spellStart"/>
      <w:r w:rsidR="00D25B9C" w:rsidRPr="00D25B9C">
        <w:rPr>
          <w:rFonts w:ascii="Tahoma" w:hAnsi="Tahoma" w:cs="Tahoma"/>
          <w:sz w:val="20"/>
          <w:szCs w:val="20"/>
        </w:rPr>
        <w:t>ão</w:t>
      </w:r>
      <w:proofErr w:type="spellEnd"/>
      <w:r w:rsidR="00D25B9C" w:rsidRPr="00D25B9C">
        <w:rPr>
          <w:rFonts w:ascii="Tahoma" w:hAnsi="Tahoma" w:cs="Tahoma"/>
          <w:sz w:val="20"/>
          <w:szCs w:val="20"/>
        </w:rPr>
        <w:t>) ser substituído(s) pela Detentora da Ata no prazo de até 24 (vinte e quatro) horas, independente do dia da semana</w:t>
      </w:r>
      <w:r w:rsidR="00D0421E" w:rsidRPr="00353955">
        <w:rPr>
          <w:rFonts w:ascii="Tahoma" w:hAnsi="Tahoma" w:cs="Tahoma"/>
          <w:sz w:val="20"/>
          <w:szCs w:val="20"/>
        </w:rPr>
        <w:t>.</w:t>
      </w:r>
    </w:p>
    <w:p w14:paraId="63277C23" w14:textId="77777777" w:rsidR="00D960F1" w:rsidRDefault="00D960F1" w:rsidP="00355C15">
      <w:pPr>
        <w:autoSpaceDE w:val="0"/>
        <w:autoSpaceDN w:val="0"/>
        <w:adjustRightInd w:val="0"/>
        <w:spacing w:after="0" w:line="360" w:lineRule="auto"/>
        <w:ind w:left="-284" w:right="849" w:firstLine="709"/>
        <w:jc w:val="both"/>
        <w:rPr>
          <w:rFonts w:ascii="Tahoma" w:hAnsi="Tahoma" w:cs="Tahoma"/>
          <w:sz w:val="20"/>
          <w:szCs w:val="20"/>
        </w:rPr>
      </w:pPr>
    </w:p>
    <w:p w14:paraId="1D2BD26C" w14:textId="00F65AB3" w:rsidR="001009F9" w:rsidRPr="00353955" w:rsidRDefault="00353955" w:rsidP="00355C15">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14484603" w:rsidR="001009F9" w:rsidRDefault="001009F9" w:rsidP="00355C15">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bookmarkStart w:id="32" w:name="_Hlk159400043"/>
      <w:r w:rsidR="003501CB" w:rsidRPr="003501CB">
        <w:rPr>
          <w:rFonts w:ascii="Tahoma" w:hAnsi="Tahoma" w:cs="Tahoma"/>
          <w:sz w:val="20"/>
          <w:szCs w:val="20"/>
        </w:rPr>
        <w:t>Os pagamentos serão realizados mensalmente em até 15 (quinze) dias após a emissão da nota fiscal</w:t>
      </w:r>
      <w:r w:rsidR="00770033">
        <w:rPr>
          <w:rFonts w:ascii="Tahoma" w:hAnsi="Tahoma" w:cs="Tahoma"/>
          <w:sz w:val="20"/>
          <w:szCs w:val="20"/>
        </w:rPr>
        <w:t>, que deverá ser emitida após envio de relatório dos serviços</w:t>
      </w:r>
      <w:r w:rsidR="003501CB" w:rsidRPr="003501CB">
        <w:rPr>
          <w:rFonts w:ascii="Tahoma" w:hAnsi="Tahoma" w:cs="Tahoma"/>
          <w:sz w:val="20"/>
          <w:szCs w:val="20"/>
        </w:rPr>
        <w:t>, conforme equipamentos efetivamente utilizados</w:t>
      </w:r>
      <w:r w:rsidRPr="00353955">
        <w:rPr>
          <w:rFonts w:ascii="Tahoma" w:hAnsi="Tahoma" w:cs="Tahoma"/>
          <w:sz w:val="20"/>
          <w:szCs w:val="20"/>
        </w:rPr>
        <w:t xml:space="preserve">, </w:t>
      </w:r>
      <w:bookmarkEnd w:id="32"/>
      <w:r w:rsidRPr="00353955">
        <w:rPr>
          <w:rFonts w:ascii="Tahoma" w:hAnsi="Tahoma" w:cs="Tahoma"/>
          <w:sz w:val="20"/>
          <w:szCs w:val="20"/>
        </w:rPr>
        <w:t xml:space="preserve">com a aprovação da </w:t>
      </w:r>
      <w:r w:rsidRPr="00EE7C00">
        <w:rPr>
          <w:rFonts w:ascii="Tahoma" w:hAnsi="Tahoma" w:cs="Tahoma"/>
          <w:b/>
          <w:bCs/>
          <w:i/>
          <w:iCs/>
          <w:sz w:val="20"/>
          <w:szCs w:val="20"/>
        </w:rPr>
        <w:t xml:space="preserve">Secretaria </w:t>
      </w:r>
      <w:r w:rsidR="0049722A" w:rsidRPr="00EE7C00">
        <w:rPr>
          <w:rFonts w:ascii="Tahoma" w:hAnsi="Tahoma" w:cs="Tahoma"/>
          <w:b/>
          <w:bCs/>
          <w:i/>
          <w:iCs/>
          <w:sz w:val="20"/>
          <w:szCs w:val="20"/>
        </w:rPr>
        <w:t xml:space="preserve">de </w:t>
      </w:r>
      <w:r w:rsidR="00982503">
        <w:rPr>
          <w:rFonts w:ascii="Tahoma" w:hAnsi="Tahoma" w:cs="Tahoma"/>
          <w:b/>
          <w:bCs/>
          <w:i/>
          <w:iCs/>
          <w:sz w:val="20"/>
          <w:szCs w:val="20"/>
        </w:rPr>
        <w:t>Saúde</w:t>
      </w:r>
      <w:r w:rsidR="003501CB">
        <w:rPr>
          <w:rFonts w:ascii="Tahoma" w:hAnsi="Tahoma" w:cs="Tahoma"/>
          <w:b/>
          <w:bCs/>
          <w:i/>
          <w:iCs/>
          <w:sz w:val="20"/>
          <w:szCs w:val="20"/>
        </w:rPr>
        <w:t xml:space="preserve"> </w:t>
      </w:r>
      <w:r w:rsidR="003501CB" w:rsidRPr="003501CB">
        <w:rPr>
          <w:rFonts w:ascii="Tahoma" w:hAnsi="Tahoma" w:cs="Tahoma"/>
          <w:sz w:val="20"/>
          <w:szCs w:val="20"/>
        </w:rPr>
        <w:t>do Município</w:t>
      </w:r>
      <w:r w:rsidRPr="00353955">
        <w:rPr>
          <w:rFonts w:ascii="Tahoma" w:hAnsi="Tahoma" w:cs="Tahoma"/>
          <w:sz w:val="20"/>
          <w:szCs w:val="20"/>
        </w:rPr>
        <w:t>.</w:t>
      </w:r>
    </w:p>
    <w:p w14:paraId="2EE6054E" w14:textId="1FA6B90E" w:rsidR="001009F9" w:rsidRDefault="001009F9" w:rsidP="00355C15">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694DD7">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355C15">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355C15">
      <w:pPr>
        <w:spacing w:after="0" w:line="360" w:lineRule="auto"/>
        <w:ind w:left="-284" w:right="849" w:firstLine="709"/>
        <w:jc w:val="both"/>
        <w:rPr>
          <w:rFonts w:ascii="Tahoma" w:hAnsi="Tahoma" w:cs="Tahoma"/>
          <w:sz w:val="20"/>
          <w:szCs w:val="20"/>
        </w:rPr>
      </w:pPr>
      <w:bookmarkStart w:id="33"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21A65218" w:rsidR="001009F9" w:rsidRPr="00353955" w:rsidRDefault="001009F9" w:rsidP="00355C15">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431DF8">
        <w:rPr>
          <w:rFonts w:ascii="Tahoma" w:hAnsi="Tahoma" w:cs="Tahoma"/>
          <w:sz w:val="20"/>
          <w:szCs w:val="20"/>
        </w:rPr>
        <w:t>o</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3"/>
    <w:p w14:paraId="35F04718" w14:textId="7330814E" w:rsidR="001009F9" w:rsidRDefault="001009F9" w:rsidP="00355C15">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355C15">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68EF0C5" w14:textId="77777777" w:rsidR="00C633CC" w:rsidRDefault="00577094" w:rsidP="00355C15">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w:t>
      </w:r>
      <w:r w:rsidR="00C633CC" w:rsidRPr="00C633CC">
        <w:rPr>
          <w:rFonts w:ascii="Tahoma" w:hAnsi="Tahoma" w:cs="Tahoma"/>
          <w:sz w:val="20"/>
          <w:szCs w:val="20"/>
        </w:rPr>
        <w:t>e, também, fazer constar essa informação no campo “observação” das notas fiscais emitidas.</w:t>
      </w:r>
    </w:p>
    <w:p w14:paraId="7BC526C3" w14:textId="0714DDD5" w:rsidR="00DD41A9" w:rsidRDefault="00E9184B" w:rsidP="00355C15">
      <w:pPr>
        <w:spacing w:after="0" w:line="360" w:lineRule="auto"/>
        <w:ind w:left="-284" w:right="849"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355C15">
      <w:pPr>
        <w:spacing w:after="0" w:line="360" w:lineRule="auto"/>
        <w:ind w:left="-284" w:right="849" w:firstLine="709"/>
        <w:jc w:val="both"/>
        <w:rPr>
          <w:rFonts w:ascii="Tahoma" w:hAnsi="Tahoma" w:cs="Tahoma"/>
          <w:sz w:val="20"/>
          <w:szCs w:val="20"/>
        </w:rPr>
      </w:pPr>
      <w:bookmarkStart w:id="34"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34"/>
    <w:p w14:paraId="5E873582" w14:textId="347043F9" w:rsidR="00431DF8" w:rsidRDefault="00431DF8" w:rsidP="00355C15">
      <w:pPr>
        <w:spacing w:after="0" w:line="360" w:lineRule="auto"/>
        <w:ind w:left="-284" w:right="849" w:firstLine="709"/>
        <w:jc w:val="both"/>
        <w:rPr>
          <w:rFonts w:ascii="Tahoma" w:hAnsi="Tahoma" w:cs="Tahoma"/>
          <w:b/>
          <w:i/>
          <w:iCs/>
          <w:sz w:val="20"/>
          <w:szCs w:val="20"/>
        </w:rPr>
      </w:pPr>
    </w:p>
    <w:p w14:paraId="51EC6C17" w14:textId="311678DA" w:rsidR="006C23E0" w:rsidRDefault="006C23E0" w:rsidP="00355C15">
      <w:pPr>
        <w:spacing w:after="0" w:line="360" w:lineRule="auto"/>
        <w:ind w:left="-284" w:right="849" w:firstLine="709"/>
        <w:jc w:val="both"/>
        <w:rPr>
          <w:rFonts w:ascii="Tahoma" w:hAnsi="Tahoma" w:cs="Tahoma"/>
          <w:b/>
          <w:i/>
          <w:iCs/>
          <w:sz w:val="20"/>
          <w:szCs w:val="20"/>
        </w:rPr>
      </w:pPr>
    </w:p>
    <w:p w14:paraId="46271C0F" w14:textId="77777777" w:rsidR="006C23E0" w:rsidRPr="00353955" w:rsidRDefault="006C23E0" w:rsidP="00355C15">
      <w:pPr>
        <w:spacing w:after="0" w:line="360" w:lineRule="auto"/>
        <w:ind w:left="-284" w:right="849" w:firstLine="709"/>
        <w:jc w:val="both"/>
        <w:rPr>
          <w:rFonts w:ascii="Tahoma" w:hAnsi="Tahoma" w:cs="Tahoma"/>
          <w:b/>
          <w:i/>
          <w:iCs/>
          <w:sz w:val="20"/>
          <w:szCs w:val="20"/>
        </w:rPr>
      </w:pPr>
    </w:p>
    <w:p w14:paraId="6E1C80CD" w14:textId="1061B92F" w:rsidR="001009F9" w:rsidRPr="00353955" w:rsidRDefault="00353955" w:rsidP="00355C15">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lastRenderedPageBreak/>
        <w:t>1</w:t>
      </w:r>
      <w:r w:rsidR="00AB0704">
        <w:rPr>
          <w:rFonts w:ascii="Tahoma" w:hAnsi="Tahoma" w:cs="Tahoma"/>
          <w:b/>
          <w:i/>
          <w:iCs/>
          <w:sz w:val="20"/>
          <w:szCs w:val="20"/>
        </w:rPr>
        <w:t>3</w:t>
      </w:r>
      <w:r w:rsidRPr="00353955">
        <w:rPr>
          <w:rFonts w:ascii="Tahoma" w:hAnsi="Tahoma" w:cs="Tahoma"/>
          <w:b/>
          <w:i/>
          <w:iCs/>
          <w:sz w:val="20"/>
          <w:szCs w:val="20"/>
        </w:rPr>
        <w:t>.</w:t>
      </w:r>
      <w:bookmarkStart w:id="35" w:name="_Hlk166334331"/>
      <w:bookmarkStart w:id="36"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5"/>
    <w:p w14:paraId="0FAB1CEE" w14:textId="77777777" w:rsidR="006F403F" w:rsidRPr="006F403F" w:rsidRDefault="001E4482" w:rsidP="00355C15">
      <w:pPr>
        <w:spacing w:after="0" w:line="360" w:lineRule="auto"/>
        <w:ind w:left="-284" w:right="849" w:firstLine="710"/>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2A330C" w:rsidRPr="003C30A1">
        <w:rPr>
          <w:rFonts w:ascii="Tahoma" w:hAnsi="Tahoma" w:cs="Tahoma"/>
          <w:color w:val="000000"/>
          <w:sz w:val="20"/>
          <w:szCs w:val="20"/>
        </w:rPr>
        <w:t>As despesas decorrentes do cumprimento deste procedimento licitatório serão empenhadas</w:t>
      </w:r>
      <w:r w:rsidR="002A330C">
        <w:rPr>
          <w:rFonts w:ascii="Tahoma" w:hAnsi="Tahoma" w:cs="Tahoma"/>
          <w:color w:val="000000"/>
          <w:sz w:val="20"/>
          <w:szCs w:val="20"/>
        </w:rPr>
        <w:t xml:space="preserve"> no exercício de 2.02</w:t>
      </w:r>
      <w:r w:rsidR="00B7563C">
        <w:rPr>
          <w:rFonts w:ascii="Tahoma" w:hAnsi="Tahoma" w:cs="Tahoma"/>
          <w:color w:val="000000"/>
          <w:sz w:val="20"/>
          <w:szCs w:val="20"/>
        </w:rPr>
        <w:t>6</w:t>
      </w:r>
      <w:r w:rsidR="002A330C">
        <w:rPr>
          <w:rFonts w:ascii="Tahoma" w:hAnsi="Tahoma" w:cs="Tahoma"/>
          <w:color w:val="000000"/>
          <w:sz w:val="20"/>
          <w:szCs w:val="20"/>
        </w:rPr>
        <w:t xml:space="preserve"> e subsequentes do Orçamento Geral do Município,</w:t>
      </w:r>
      <w:r w:rsidR="002A330C" w:rsidRPr="003C30A1">
        <w:rPr>
          <w:rFonts w:ascii="Tahoma" w:hAnsi="Tahoma" w:cs="Tahoma"/>
          <w:color w:val="000000"/>
          <w:sz w:val="20"/>
          <w:szCs w:val="20"/>
        </w:rPr>
        <w:t xml:space="preserve"> através da Categoria Econômica nº </w:t>
      </w:r>
      <w:bookmarkStart w:id="37" w:name="_Hlk230330169"/>
      <w:r w:rsidR="006F403F" w:rsidRPr="006F403F">
        <w:rPr>
          <w:rFonts w:ascii="Tahoma" w:hAnsi="Tahoma" w:cs="Tahoma"/>
          <w:color w:val="000000"/>
          <w:sz w:val="20"/>
          <w:szCs w:val="20"/>
        </w:rPr>
        <w:t xml:space="preserve">3.3.90.39.00 (Outros Serviços de Terceiro - Pessoa Jurídica) ou 3.3.90.91.00 (Sentenças Judiciais), da seguinte Secretaria: </w:t>
      </w:r>
    </w:p>
    <w:p w14:paraId="3281873E" w14:textId="77777777" w:rsidR="006F403F" w:rsidRPr="006F403F" w:rsidRDefault="006F403F" w:rsidP="002D7380">
      <w:pPr>
        <w:numPr>
          <w:ilvl w:val="0"/>
          <w:numId w:val="4"/>
        </w:numPr>
        <w:spacing w:after="0" w:line="360" w:lineRule="auto"/>
        <w:ind w:left="709" w:right="849"/>
        <w:jc w:val="both"/>
        <w:rPr>
          <w:rFonts w:ascii="Tahoma" w:hAnsi="Tahoma" w:cs="Tahoma"/>
          <w:color w:val="000000"/>
          <w:sz w:val="20"/>
          <w:szCs w:val="20"/>
        </w:rPr>
      </w:pPr>
      <w:r w:rsidRPr="006F403F">
        <w:rPr>
          <w:rFonts w:ascii="Tahoma" w:hAnsi="Tahoma" w:cs="Tahoma"/>
          <w:b/>
          <w:bCs/>
          <w:color w:val="000000"/>
          <w:sz w:val="20"/>
          <w:szCs w:val="20"/>
        </w:rPr>
        <w:t>Secretaria de Saúde</w:t>
      </w:r>
      <w:r w:rsidRPr="006F403F">
        <w:rPr>
          <w:rFonts w:ascii="Tahoma" w:hAnsi="Tahoma" w:cs="Tahoma"/>
          <w:color w:val="000000"/>
          <w:sz w:val="20"/>
          <w:szCs w:val="20"/>
        </w:rPr>
        <w:t>, Funcional Programática nº 10.30203982.595.</w:t>
      </w:r>
    </w:p>
    <w:bookmarkEnd w:id="37"/>
    <w:p w14:paraId="5D6DD5CB" w14:textId="77777777" w:rsidR="00FD5385" w:rsidRPr="00980ADC" w:rsidRDefault="00FD5385" w:rsidP="00355C15">
      <w:pPr>
        <w:spacing w:after="0" w:line="360" w:lineRule="auto"/>
        <w:ind w:left="-284" w:right="849"/>
        <w:jc w:val="both"/>
        <w:rPr>
          <w:rFonts w:ascii="Tahoma" w:hAnsi="Tahoma" w:cs="Tahoma"/>
          <w:color w:val="000000"/>
          <w:sz w:val="20"/>
          <w:szCs w:val="20"/>
        </w:rPr>
      </w:pPr>
    </w:p>
    <w:bookmarkEnd w:id="36"/>
    <w:p w14:paraId="3918E2D0" w14:textId="29228684" w:rsidR="001009F9" w:rsidRPr="00353955" w:rsidRDefault="00353955" w:rsidP="00355C15">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355C15">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355C15">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355C15">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355C15">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355C15">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355C15">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355C15">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355C15">
      <w:pPr>
        <w:spacing w:after="0" w:line="360" w:lineRule="auto"/>
        <w:ind w:left="-284" w:right="849"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020C2DB3" w:rsidR="003306EB" w:rsidRPr="003306EB" w:rsidRDefault="003306EB" w:rsidP="00355C15">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.4. A penalização na fase licitatória acompanhará as disposições constantes na Nova Lei de Licitações e Contratos e no Decreto 6540/2025, já citado, naquilo que for pertinente.</w:t>
      </w:r>
    </w:p>
    <w:p w14:paraId="3794482B" w14:textId="492D1FFD" w:rsidR="006A7983" w:rsidRDefault="006A7983" w:rsidP="00355C15">
      <w:pPr>
        <w:spacing w:after="0" w:line="360" w:lineRule="auto"/>
        <w:ind w:left="-284" w:right="849" w:firstLine="709"/>
        <w:jc w:val="both"/>
        <w:rPr>
          <w:rFonts w:ascii="Tahoma" w:hAnsi="Tahoma" w:cs="Tahoma"/>
        </w:rPr>
      </w:pPr>
    </w:p>
    <w:p w14:paraId="5D3D34DD" w14:textId="04433FC3" w:rsidR="001009F9" w:rsidRPr="00353955" w:rsidRDefault="00353955" w:rsidP="00355C15">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DE99668" w:rsidR="001009F9" w:rsidRPr="00353955" w:rsidRDefault="00B40C95" w:rsidP="00355C15">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8" w:name="_Hlk153177750"/>
      <w:r w:rsidR="001009F9" w:rsidRPr="00353955">
        <w:rPr>
          <w:rFonts w:ascii="Tahoma" w:hAnsi="Tahoma" w:cs="Tahoma"/>
          <w:sz w:val="20"/>
          <w:szCs w:val="20"/>
        </w:rPr>
        <w:t xml:space="preserve">pelo </w:t>
      </w:r>
      <w:bookmarkEnd w:id="38"/>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1798F09" w:rsidR="001009F9" w:rsidRDefault="00B40C95"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9" w:name="_Hlk198633831"/>
      <w:r w:rsidR="006B4522">
        <w:lastRenderedPageBreak/>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9"/>
      <w:r w:rsidR="001009F9" w:rsidRPr="00353955">
        <w:rPr>
          <w:rFonts w:ascii="Tahoma" w:hAnsi="Tahoma" w:cs="Tahoma"/>
          <w:sz w:val="20"/>
          <w:szCs w:val="20"/>
        </w:rPr>
        <w:t>, porém, a Administração Pública não se responsabiliza pelo não recebimento do e-mail, independente do motivo.</w:t>
      </w:r>
    </w:p>
    <w:p w14:paraId="5F7143A1" w14:textId="77777777" w:rsidR="003501CB" w:rsidRPr="00353955" w:rsidRDefault="003501CB" w:rsidP="00355C15">
      <w:pPr>
        <w:spacing w:after="0" w:line="360" w:lineRule="auto"/>
        <w:ind w:left="-284" w:right="849" w:firstLine="708"/>
        <w:jc w:val="both"/>
        <w:rPr>
          <w:rFonts w:ascii="Tahoma" w:hAnsi="Tahoma" w:cs="Tahoma"/>
          <w:sz w:val="20"/>
          <w:szCs w:val="20"/>
        </w:rPr>
      </w:pPr>
    </w:p>
    <w:p w14:paraId="7845F411" w14:textId="77777777" w:rsidR="00353955" w:rsidRPr="00AE594A" w:rsidRDefault="00353955" w:rsidP="00355C15">
      <w:pPr>
        <w:spacing w:after="0" w:line="360" w:lineRule="auto"/>
        <w:ind w:left="-284" w:right="849"/>
        <w:jc w:val="both"/>
        <w:rPr>
          <w:rFonts w:ascii="Tahoma" w:hAnsi="Tahoma" w:cs="Tahoma"/>
          <w:b/>
          <w:i/>
          <w:iCs/>
          <w:sz w:val="20"/>
          <w:szCs w:val="20"/>
        </w:rPr>
      </w:pPr>
    </w:p>
    <w:p w14:paraId="5261ADD5" w14:textId="24CA594A" w:rsidR="001009F9" w:rsidRPr="00353955" w:rsidRDefault="00353955" w:rsidP="00355C15">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4D423D84" w14:textId="0213FDA7" w:rsidR="00E77498" w:rsidRDefault="00B40C95" w:rsidP="00355C15">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624CB007" w14:textId="77777777" w:rsidR="00E77498" w:rsidRDefault="00E77498" w:rsidP="00355C15">
      <w:pPr>
        <w:spacing w:after="0" w:line="360" w:lineRule="auto"/>
        <w:ind w:left="-284" w:right="849" w:firstLine="708"/>
        <w:jc w:val="both"/>
        <w:rPr>
          <w:rFonts w:ascii="Tahoma" w:hAnsi="Tahoma" w:cs="Tahoma"/>
          <w:sz w:val="20"/>
          <w:szCs w:val="20"/>
        </w:rPr>
      </w:pPr>
    </w:p>
    <w:p w14:paraId="5C17A063" w14:textId="15C29882" w:rsidR="001009F9" w:rsidRPr="00353955" w:rsidRDefault="00C944F9" w:rsidP="00355C15">
      <w:pPr>
        <w:spacing w:after="0" w:line="360" w:lineRule="auto"/>
        <w:ind w:left="-284" w:right="849"/>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4E311B2B" w:rsidR="001009F9" w:rsidRPr="00353955" w:rsidRDefault="00C944F9" w:rsidP="00355C15">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355C15">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w:t>
      </w:r>
      <w:r w:rsidR="001009F9" w:rsidRPr="00353955">
        <w:rPr>
          <w:rFonts w:ascii="Tahoma" w:hAnsi="Tahoma" w:cs="Tahoma"/>
          <w:sz w:val="20"/>
          <w:szCs w:val="20"/>
        </w:rPr>
        <w:lastRenderedPageBreak/>
        <w:t xml:space="preserve">a veracidade e autenticidade das informações constantes na proposta comercial e documentos apresentados. </w:t>
      </w:r>
    </w:p>
    <w:p w14:paraId="5E6D3894" w14:textId="126CCE56" w:rsidR="001009F9"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355C15">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355C15">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5023E6BE" w14:textId="30C5A1DC" w:rsidR="00980ADC" w:rsidRDefault="00980ADC" w:rsidP="00355C15">
      <w:pPr>
        <w:spacing w:after="0" w:line="360" w:lineRule="auto"/>
        <w:ind w:left="-284" w:right="849" w:firstLine="708"/>
        <w:jc w:val="both"/>
        <w:rPr>
          <w:rFonts w:ascii="Tahoma" w:hAnsi="Tahoma" w:cs="Tahoma"/>
          <w:sz w:val="20"/>
          <w:szCs w:val="20"/>
        </w:rPr>
      </w:pPr>
    </w:p>
    <w:p w14:paraId="2CF24DD3" w14:textId="4A6A2407" w:rsidR="001009F9" w:rsidRPr="00353955" w:rsidRDefault="00C944F9" w:rsidP="00355C15">
      <w:pPr>
        <w:spacing w:after="0" w:line="360" w:lineRule="auto"/>
        <w:ind w:left="-284" w:right="849"/>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59D3A0BB" w:rsidR="001009F9" w:rsidRDefault="00C944F9" w:rsidP="00355C15">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7E30EC7E" w14:textId="77777777" w:rsidR="003E7163" w:rsidRDefault="003E7163" w:rsidP="00355C15">
      <w:pPr>
        <w:spacing w:after="0" w:line="360" w:lineRule="auto"/>
        <w:ind w:left="-284" w:right="849"/>
        <w:jc w:val="both"/>
        <w:rPr>
          <w:rFonts w:ascii="Tahoma" w:hAnsi="Tahoma" w:cs="Tahoma"/>
          <w:sz w:val="20"/>
          <w:szCs w:val="20"/>
        </w:rPr>
      </w:pPr>
    </w:p>
    <w:p w14:paraId="2FEA7197" w14:textId="5234625C" w:rsidR="001009F9" w:rsidRPr="00353955" w:rsidRDefault="00873DB4" w:rsidP="00355C15">
      <w:pPr>
        <w:spacing w:after="0" w:line="360" w:lineRule="auto"/>
        <w:ind w:left="-284" w:right="849" w:firstLine="1985"/>
        <w:jc w:val="both"/>
        <w:rPr>
          <w:rFonts w:ascii="Tahoma" w:hAnsi="Tahoma" w:cs="Tahoma"/>
          <w:sz w:val="20"/>
          <w:szCs w:val="20"/>
        </w:rPr>
      </w:pPr>
      <w:bookmarkStart w:id="40" w:name="_Hlk215310419"/>
      <w:r w:rsidRPr="00873DB4">
        <w:rPr>
          <w:rFonts w:ascii="Tahoma" w:hAnsi="Tahoma" w:cs="Tahoma"/>
          <w:sz w:val="20"/>
          <w:szCs w:val="20"/>
        </w:rPr>
        <w:t xml:space="preserve">Nestes termos, </w:t>
      </w:r>
      <w:r w:rsidR="002836B1">
        <w:rPr>
          <w:rFonts w:ascii="Tahoma" w:hAnsi="Tahoma" w:cs="Tahoma"/>
          <w:sz w:val="20"/>
          <w:szCs w:val="20"/>
        </w:rPr>
        <w:t>será dada a divulgação prevista em Lei, para que todos tomem conhecimento e ninguém possa alegar ignorância (artigo 54 da Lei Federal n° 14.133/2.021).</w:t>
      </w:r>
    </w:p>
    <w:bookmarkEnd w:id="40"/>
    <w:p w14:paraId="37B3FA21" w14:textId="77777777" w:rsidR="003306EB" w:rsidRDefault="003306EB" w:rsidP="00355C15">
      <w:pPr>
        <w:spacing w:after="0" w:line="360" w:lineRule="auto"/>
        <w:ind w:left="-284" w:right="849"/>
        <w:jc w:val="both"/>
        <w:rPr>
          <w:rFonts w:ascii="Tahoma" w:hAnsi="Tahoma" w:cs="Tahoma"/>
          <w:sz w:val="20"/>
          <w:szCs w:val="20"/>
        </w:rPr>
      </w:pPr>
    </w:p>
    <w:p w14:paraId="5B5B4CF9" w14:textId="77777777" w:rsidR="00423559" w:rsidRDefault="00423559" w:rsidP="00355C15">
      <w:pPr>
        <w:spacing w:after="0" w:line="360" w:lineRule="auto"/>
        <w:ind w:left="-284" w:right="849"/>
        <w:jc w:val="center"/>
        <w:rPr>
          <w:rFonts w:ascii="Tahoma" w:hAnsi="Tahoma" w:cs="Tahoma"/>
          <w:sz w:val="20"/>
          <w:szCs w:val="20"/>
        </w:rPr>
      </w:pPr>
    </w:p>
    <w:p w14:paraId="0C11D32A" w14:textId="4131CE0F" w:rsidR="00353955" w:rsidRPr="00353955" w:rsidRDefault="00353955" w:rsidP="00355C15">
      <w:pPr>
        <w:spacing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6C23E0">
        <w:rPr>
          <w:rFonts w:ascii="Tahoma" w:hAnsi="Tahoma" w:cs="Tahoma"/>
          <w:sz w:val="20"/>
          <w:szCs w:val="20"/>
        </w:rPr>
        <w:t>23 de junho</w:t>
      </w:r>
      <w:r w:rsidR="00980ADC">
        <w:rPr>
          <w:rFonts w:ascii="Tahoma" w:hAnsi="Tahoma" w:cs="Tahoma"/>
          <w:sz w:val="20"/>
          <w:szCs w:val="20"/>
        </w:rPr>
        <w:t xml:space="preserve"> </w:t>
      </w:r>
      <w:r w:rsidRPr="00353955">
        <w:rPr>
          <w:rFonts w:ascii="Tahoma" w:hAnsi="Tahoma" w:cs="Tahoma"/>
          <w:sz w:val="20"/>
          <w:szCs w:val="20"/>
        </w:rPr>
        <w:t>de 2.02</w:t>
      </w:r>
      <w:r w:rsidR="004901BE">
        <w:rPr>
          <w:rFonts w:ascii="Tahoma" w:hAnsi="Tahoma" w:cs="Tahoma"/>
          <w:sz w:val="20"/>
          <w:szCs w:val="20"/>
        </w:rPr>
        <w:t>6</w:t>
      </w:r>
      <w:r w:rsidRPr="00353955">
        <w:rPr>
          <w:rFonts w:ascii="Tahoma" w:hAnsi="Tahoma" w:cs="Tahoma"/>
          <w:sz w:val="20"/>
          <w:szCs w:val="20"/>
        </w:rPr>
        <w:t>.</w:t>
      </w:r>
    </w:p>
    <w:p w14:paraId="1D4C1D89" w14:textId="52F5EC32" w:rsidR="00353955" w:rsidRDefault="00353955" w:rsidP="00355C15">
      <w:pPr>
        <w:spacing w:after="0" w:line="360" w:lineRule="auto"/>
        <w:ind w:left="-284" w:right="849"/>
        <w:jc w:val="center"/>
        <w:rPr>
          <w:rFonts w:ascii="Tahoma" w:hAnsi="Tahoma" w:cs="Tahoma"/>
          <w:sz w:val="20"/>
          <w:szCs w:val="20"/>
        </w:rPr>
      </w:pPr>
    </w:p>
    <w:p w14:paraId="3F730B3D" w14:textId="3D5F44A9" w:rsidR="00CB7310" w:rsidRDefault="00CB7310" w:rsidP="00355C15">
      <w:pPr>
        <w:spacing w:after="0" w:line="360" w:lineRule="auto"/>
        <w:ind w:left="-284" w:right="849"/>
        <w:jc w:val="center"/>
        <w:rPr>
          <w:rFonts w:ascii="Tahoma" w:hAnsi="Tahoma" w:cs="Tahoma"/>
          <w:sz w:val="20"/>
          <w:szCs w:val="20"/>
        </w:rPr>
      </w:pPr>
    </w:p>
    <w:p w14:paraId="4C6768D4" w14:textId="77777777" w:rsidR="00423559" w:rsidRDefault="00423559" w:rsidP="00355C15">
      <w:pPr>
        <w:spacing w:after="0" w:line="360" w:lineRule="auto"/>
        <w:ind w:left="-284" w:right="849"/>
        <w:jc w:val="center"/>
        <w:rPr>
          <w:rFonts w:ascii="Tahoma" w:hAnsi="Tahoma" w:cs="Tahoma"/>
          <w:sz w:val="20"/>
          <w:szCs w:val="20"/>
        </w:rPr>
      </w:pPr>
    </w:p>
    <w:p w14:paraId="52ED8C26" w14:textId="77777777" w:rsidR="00F652BD" w:rsidRPr="00353955" w:rsidRDefault="00F652BD" w:rsidP="00355C15">
      <w:pPr>
        <w:spacing w:after="0" w:line="360" w:lineRule="auto"/>
        <w:ind w:left="-284" w:right="849"/>
        <w:jc w:val="center"/>
        <w:rPr>
          <w:rFonts w:ascii="Tahoma" w:hAnsi="Tahoma" w:cs="Tahoma"/>
          <w:sz w:val="20"/>
          <w:szCs w:val="20"/>
        </w:rPr>
      </w:pPr>
    </w:p>
    <w:p w14:paraId="366478DA" w14:textId="77777777" w:rsidR="00AE7C76" w:rsidRDefault="00AE7C76" w:rsidP="00355C15">
      <w:pPr>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355C15">
      <w:pPr>
        <w:spacing w:after="0" w:line="360" w:lineRule="auto"/>
        <w:ind w:left="-284" w:right="84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355C15">
      <w:pPr>
        <w:spacing w:after="0"/>
        <w:ind w:left="-284" w:right="849"/>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355C15">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355C15">
      <w:pPr>
        <w:keepNext/>
        <w:spacing w:line="360" w:lineRule="auto"/>
        <w:ind w:left="-284" w:right="849"/>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79130B72" w:rsidR="00C1216D" w:rsidRPr="00353955" w:rsidRDefault="00C1216D" w:rsidP="00355C15">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C12F2C">
        <w:rPr>
          <w:rFonts w:ascii="Tahoma" w:hAnsi="Tahoma" w:cs="Tahoma"/>
          <w:i/>
          <w:sz w:val="20"/>
        </w:rPr>
        <w:t>1351/2.026</w:t>
      </w:r>
      <w:r w:rsidRPr="00353955">
        <w:rPr>
          <w:rFonts w:ascii="Tahoma" w:hAnsi="Tahoma" w:cs="Tahoma"/>
          <w:i/>
          <w:sz w:val="20"/>
        </w:rPr>
        <w:t xml:space="preserve">. </w:t>
      </w:r>
    </w:p>
    <w:p w14:paraId="26A2DA7D" w14:textId="4E7E884C" w:rsidR="00C1216D" w:rsidRDefault="00C1216D" w:rsidP="00355C15">
      <w:pPr>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6C23E0">
        <w:rPr>
          <w:rFonts w:ascii="Tahoma" w:hAnsi="Tahoma" w:cs="Tahoma"/>
          <w:b/>
          <w:i/>
          <w:sz w:val="20"/>
          <w:szCs w:val="20"/>
        </w:rPr>
        <w:t>045/2.026</w:t>
      </w:r>
      <w:r w:rsidRPr="00353955">
        <w:rPr>
          <w:rFonts w:ascii="Tahoma" w:hAnsi="Tahoma" w:cs="Tahoma"/>
          <w:b/>
          <w:i/>
          <w:sz w:val="20"/>
          <w:szCs w:val="20"/>
        </w:rPr>
        <w:t>.</w:t>
      </w:r>
    </w:p>
    <w:p w14:paraId="4AAD83A5" w14:textId="01FFBFE6" w:rsidR="00EE0218" w:rsidRDefault="00EE0218" w:rsidP="00355C15">
      <w:pPr>
        <w:spacing w:before="240" w:after="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0E98AB84" w:rsidR="00EE0218" w:rsidRPr="00EE0218" w:rsidRDefault="00EE0218" w:rsidP="00355C15">
      <w:pPr>
        <w:spacing w:before="240" w:after="0"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xml:space="preserve">) 0000-0000, e-mail:........., se propõe a fornecer os </w:t>
      </w:r>
      <w:r w:rsidR="00694DD7">
        <w:rPr>
          <w:rFonts w:ascii="Tahoma" w:eastAsia="Batang" w:hAnsi="Tahoma" w:cs="Tahoma"/>
          <w:sz w:val="20"/>
          <w:szCs w:val="20"/>
          <w:lang w:eastAsia="pt-BR"/>
        </w:rPr>
        <w:t>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6C23E0">
        <w:rPr>
          <w:rFonts w:ascii="Tahoma" w:hAnsi="Tahoma" w:cs="Tahoma"/>
          <w:b/>
          <w:i/>
          <w:sz w:val="20"/>
          <w:szCs w:val="20"/>
        </w:rPr>
        <w:t>045/2.026</w:t>
      </w:r>
      <w:r w:rsidRPr="00EE0218">
        <w:rPr>
          <w:rFonts w:ascii="Tahoma" w:eastAsia="Batang" w:hAnsi="Tahoma" w:cs="Tahoma"/>
          <w:sz w:val="20"/>
          <w:szCs w:val="20"/>
          <w:lang w:eastAsia="pt-BR"/>
        </w:rPr>
        <w:t>, nos preços e condições seguintes:</w:t>
      </w:r>
    </w:p>
    <w:p w14:paraId="1553C7C6" w14:textId="7688FD50" w:rsidR="00C012C1" w:rsidRDefault="00C012C1" w:rsidP="00355C15">
      <w:pPr>
        <w:spacing w:before="240" w:after="0" w:line="360" w:lineRule="auto"/>
        <w:ind w:left="-284" w:right="849"/>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47"/>
        <w:gridCol w:w="671"/>
        <w:gridCol w:w="3848"/>
        <w:gridCol w:w="1111"/>
        <w:gridCol w:w="972"/>
        <w:gridCol w:w="975"/>
      </w:tblGrid>
      <w:tr w:rsidR="00CB4206" w:rsidRPr="00FA79A8" w14:paraId="482A7EE7" w14:textId="77777777" w:rsidTr="00FB247C">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4ED64DA2" w14:textId="77777777" w:rsidR="00CB4206" w:rsidRPr="00FA79A8" w:rsidRDefault="00CB4206" w:rsidP="0018063E">
            <w:pPr>
              <w:spacing w:after="0" w:line="276" w:lineRule="auto"/>
              <w:jc w:val="center"/>
              <w:rPr>
                <w:rFonts w:ascii="Tahoma" w:hAnsi="Tahoma" w:cs="Tahoma"/>
                <w:b/>
                <w:bCs/>
                <w:sz w:val="20"/>
                <w:szCs w:val="20"/>
              </w:rPr>
            </w:pPr>
            <w:bookmarkStart w:id="41" w:name="_Hlk208413689"/>
            <w:bookmarkStart w:id="42" w:name="_Hlk231899175"/>
            <w:r w:rsidRPr="00FA79A8">
              <w:rPr>
                <w:rFonts w:ascii="Tahoma" w:hAnsi="Tahoma" w:cs="Tahoma"/>
                <w:b/>
                <w:bCs/>
                <w:sz w:val="20"/>
                <w:szCs w:val="20"/>
              </w:rPr>
              <w:t>Item</w:t>
            </w:r>
          </w:p>
        </w:tc>
        <w:tc>
          <w:tcPr>
            <w:tcW w:w="747" w:type="dxa"/>
            <w:tcBorders>
              <w:top w:val="single" w:sz="4" w:space="0" w:color="auto"/>
              <w:left w:val="single" w:sz="4" w:space="0" w:color="auto"/>
              <w:bottom w:val="single" w:sz="4" w:space="0" w:color="auto"/>
              <w:right w:val="single" w:sz="4" w:space="0" w:color="auto"/>
            </w:tcBorders>
            <w:vAlign w:val="center"/>
            <w:hideMark/>
          </w:tcPr>
          <w:p w14:paraId="0E6D21B6" w14:textId="77777777" w:rsidR="00CB4206" w:rsidRPr="00FA79A8" w:rsidRDefault="00CB4206" w:rsidP="0018063E">
            <w:pPr>
              <w:spacing w:after="0" w:line="276" w:lineRule="auto"/>
              <w:jc w:val="center"/>
              <w:rPr>
                <w:rFonts w:ascii="Tahoma" w:hAnsi="Tahoma" w:cs="Tahoma"/>
                <w:b/>
                <w:bCs/>
                <w:sz w:val="20"/>
                <w:szCs w:val="20"/>
              </w:rPr>
            </w:pPr>
            <w:proofErr w:type="spellStart"/>
            <w:r w:rsidRPr="00FA79A8">
              <w:rPr>
                <w:rFonts w:ascii="Tahoma" w:hAnsi="Tahoma" w:cs="Tahoma"/>
                <w:b/>
                <w:bCs/>
                <w:sz w:val="20"/>
                <w:szCs w:val="20"/>
              </w:rPr>
              <w:t>Qtde</w:t>
            </w:r>
            <w:proofErr w:type="spellEnd"/>
            <w:r w:rsidRPr="00FA79A8">
              <w:rPr>
                <w:rFonts w:ascii="Tahoma" w:hAnsi="Tahoma" w:cs="Tahoma"/>
                <w:b/>
                <w:bCs/>
                <w:sz w:val="20"/>
                <w:szCs w:val="20"/>
              </w:rPr>
              <w:t>.</w:t>
            </w:r>
          </w:p>
        </w:tc>
        <w:tc>
          <w:tcPr>
            <w:tcW w:w="671" w:type="dxa"/>
            <w:tcBorders>
              <w:top w:val="single" w:sz="4" w:space="0" w:color="auto"/>
              <w:left w:val="single" w:sz="4" w:space="0" w:color="auto"/>
              <w:bottom w:val="single" w:sz="4" w:space="0" w:color="auto"/>
              <w:right w:val="single" w:sz="4" w:space="0" w:color="auto"/>
            </w:tcBorders>
            <w:vAlign w:val="center"/>
            <w:hideMark/>
          </w:tcPr>
          <w:p w14:paraId="0BB2FF23"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Unid.</w:t>
            </w:r>
          </w:p>
        </w:tc>
        <w:tc>
          <w:tcPr>
            <w:tcW w:w="3848" w:type="dxa"/>
            <w:tcBorders>
              <w:top w:val="single" w:sz="4" w:space="0" w:color="auto"/>
              <w:left w:val="single" w:sz="4" w:space="0" w:color="auto"/>
              <w:bottom w:val="single" w:sz="4" w:space="0" w:color="auto"/>
              <w:right w:val="single" w:sz="4" w:space="0" w:color="auto"/>
            </w:tcBorders>
            <w:vAlign w:val="center"/>
            <w:hideMark/>
          </w:tcPr>
          <w:p w14:paraId="6CF2A825"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Descrição Mínima dos Serviços</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342989C1"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Valor Estimado R$</w:t>
            </w:r>
          </w:p>
        </w:tc>
        <w:tc>
          <w:tcPr>
            <w:tcW w:w="972" w:type="dxa"/>
            <w:tcBorders>
              <w:top w:val="single" w:sz="4" w:space="0" w:color="auto"/>
              <w:left w:val="single" w:sz="4" w:space="0" w:color="auto"/>
              <w:bottom w:val="single" w:sz="4" w:space="0" w:color="auto"/>
              <w:right w:val="single" w:sz="4" w:space="0" w:color="auto"/>
            </w:tcBorders>
            <w:vAlign w:val="center"/>
            <w:hideMark/>
          </w:tcPr>
          <w:p w14:paraId="389683C3"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Valor Unitário R$</w:t>
            </w:r>
          </w:p>
        </w:tc>
        <w:tc>
          <w:tcPr>
            <w:tcW w:w="975" w:type="dxa"/>
            <w:tcBorders>
              <w:top w:val="single" w:sz="4" w:space="0" w:color="auto"/>
              <w:left w:val="single" w:sz="4" w:space="0" w:color="auto"/>
              <w:bottom w:val="single" w:sz="4" w:space="0" w:color="auto"/>
              <w:right w:val="single" w:sz="4" w:space="0" w:color="auto"/>
            </w:tcBorders>
            <w:vAlign w:val="center"/>
            <w:hideMark/>
          </w:tcPr>
          <w:p w14:paraId="014990BB"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Valor Total</w:t>
            </w:r>
          </w:p>
          <w:p w14:paraId="7E4214F2"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R$</w:t>
            </w:r>
          </w:p>
        </w:tc>
      </w:tr>
      <w:bookmarkEnd w:id="41"/>
      <w:tr w:rsidR="00CB4206" w:rsidRPr="00FA79A8" w14:paraId="1ADD4C52" w14:textId="77777777" w:rsidTr="00FB247C">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21533405"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01</w:t>
            </w:r>
          </w:p>
        </w:tc>
        <w:tc>
          <w:tcPr>
            <w:tcW w:w="747" w:type="dxa"/>
            <w:tcBorders>
              <w:top w:val="single" w:sz="4" w:space="0" w:color="000000"/>
              <w:left w:val="single" w:sz="4" w:space="0" w:color="000000"/>
              <w:bottom w:val="nil"/>
              <w:right w:val="single" w:sz="4" w:space="0" w:color="000000"/>
            </w:tcBorders>
            <w:shd w:val="clear" w:color="auto" w:fill="auto"/>
            <w:vAlign w:val="center"/>
          </w:tcPr>
          <w:p w14:paraId="0FFF5DF7"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900</w:t>
            </w:r>
          </w:p>
        </w:tc>
        <w:tc>
          <w:tcPr>
            <w:tcW w:w="671" w:type="dxa"/>
            <w:tcBorders>
              <w:top w:val="single" w:sz="4" w:space="0" w:color="auto"/>
              <w:left w:val="single" w:sz="4" w:space="0" w:color="auto"/>
              <w:bottom w:val="single" w:sz="4" w:space="0" w:color="auto"/>
              <w:right w:val="single" w:sz="4" w:space="0" w:color="auto"/>
            </w:tcBorders>
            <w:vAlign w:val="center"/>
          </w:tcPr>
          <w:p w14:paraId="52C47E68"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M³</w:t>
            </w:r>
          </w:p>
        </w:tc>
        <w:tc>
          <w:tcPr>
            <w:tcW w:w="3848" w:type="dxa"/>
            <w:tcBorders>
              <w:top w:val="single" w:sz="4" w:space="0" w:color="auto"/>
              <w:left w:val="single" w:sz="4" w:space="0" w:color="auto"/>
              <w:bottom w:val="single" w:sz="4" w:space="0" w:color="auto"/>
              <w:right w:val="single" w:sz="4" w:space="0" w:color="auto"/>
            </w:tcBorders>
            <w:vAlign w:val="center"/>
          </w:tcPr>
          <w:p w14:paraId="57324607"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OXIGÊNIO MEDICINAL, COM CILINDRO EM SISTEMA DE COMODATO</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3EB56A1D"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35,84</w:t>
            </w:r>
          </w:p>
        </w:tc>
        <w:tc>
          <w:tcPr>
            <w:tcW w:w="972" w:type="dxa"/>
            <w:tcBorders>
              <w:top w:val="single" w:sz="4" w:space="0" w:color="auto"/>
              <w:left w:val="single" w:sz="4" w:space="0" w:color="auto"/>
              <w:bottom w:val="single" w:sz="4" w:space="0" w:color="auto"/>
              <w:right w:val="single" w:sz="4" w:space="0" w:color="auto"/>
            </w:tcBorders>
            <w:vAlign w:val="center"/>
          </w:tcPr>
          <w:p w14:paraId="50B49FC5" w14:textId="77777777" w:rsidR="00CB4206" w:rsidRPr="00FA79A8" w:rsidRDefault="00CB4206" w:rsidP="0018063E">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3C621C1D" w14:textId="77777777" w:rsidR="00CB4206" w:rsidRPr="00FA79A8" w:rsidRDefault="00CB4206" w:rsidP="0018063E">
            <w:pPr>
              <w:spacing w:after="0" w:line="276" w:lineRule="auto"/>
              <w:jc w:val="center"/>
              <w:rPr>
                <w:rFonts w:ascii="Tahoma" w:hAnsi="Tahoma" w:cs="Tahoma"/>
                <w:sz w:val="20"/>
                <w:szCs w:val="20"/>
              </w:rPr>
            </w:pPr>
          </w:p>
        </w:tc>
      </w:tr>
      <w:tr w:rsidR="00CB4206" w:rsidRPr="00FA79A8" w14:paraId="216869EE" w14:textId="77777777" w:rsidTr="00FB247C">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36C599B7"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02</w:t>
            </w:r>
          </w:p>
        </w:tc>
        <w:tc>
          <w:tcPr>
            <w:tcW w:w="747" w:type="dxa"/>
            <w:tcBorders>
              <w:top w:val="single" w:sz="4" w:space="0" w:color="000000"/>
              <w:left w:val="single" w:sz="4" w:space="0" w:color="000000"/>
              <w:bottom w:val="nil"/>
              <w:right w:val="single" w:sz="4" w:space="0" w:color="000000"/>
            </w:tcBorders>
            <w:shd w:val="clear" w:color="auto" w:fill="auto"/>
            <w:vAlign w:val="center"/>
          </w:tcPr>
          <w:p w14:paraId="55A6D699"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720</w:t>
            </w:r>
          </w:p>
        </w:tc>
        <w:tc>
          <w:tcPr>
            <w:tcW w:w="671" w:type="dxa"/>
            <w:tcBorders>
              <w:top w:val="single" w:sz="4" w:space="0" w:color="auto"/>
              <w:left w:val="single" w:sz="4" w:space="0" w:color="auto"/>
              <w:bottom w:val="single" w:sz="4" w:space="0" w:color="auto"/>
              <w:right w:val="single" w:sz="4" w:space="0" w:color="auto"/>
            </w:tcBorders>
            <w:vAlign w:val="center"/>
          </w:tcPr>
          <w:p w14:paraId="7C83929B"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5E9C3B25"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 xml:space="preserve">CONCENTRADOR DE OXIGÊNIO COM CAPACIDADE DE FLUXO DE </w:t>
            </w:r>
            <w:r w:rsidRPr="00FA79A8">
              <w:rPr>
                <w:rFonts w:ascii="Tahoma" w:hAnsi="Tahoma" w:cs="Tahoma"/>
                <w:b/>
                <w:bCs/>
                <w:sz w:val="20"/>
                <w:szCs w:val="20"/>
              </w:rPr>
              <w:t>0,5 A 5 LITROS POR MINUTO</w:t>
            </w:r>
            <w:r w:rsidRPr="00FA79A8">
              <w:rPr>
                <w:rFonts w:ascii="Tahoma" w:hAnsi="Tahoma" w:cs="Tahoma"/>
                <w:sz w:val="20"/>
                <w:szCs w:val="20"/>
              </w:rPr>
              <w:t>, PARA TRATAMENTO DOMICILIAR</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2A95D794"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380,25</w:t>
            </w:r>
          </w:p>
        </w:tc>
        <w:tc>
          <w:tcPr>
            <w:tcW w:w="972" w:type="dxa"/>
            <w:tcBorders>
              <w:top w:val="single" w:sz="4" w:space="0" w:color="auto"/>
              <w:left w:val="single" w:sz="4" w:space="0" w:color="auto"/>
              <w:bottom w:val="single" w:sz="4" w:space="0" w:color="auto"/>
              <w:right w:val="single" w:sz="4" w:space="0" w:color="auto"/>
            </w:tcBorders>
            <w:vAlign w:val="center"/>
          </w:tcPr>
          <w:p w14:paraId="517C1A23" w14:textId="77777777" w:rsidR="00CB4206" w:rsidRPr="00FA79A8" w:rsidRDefault="00CB4206" w:rsidP="0018063E">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21039499" w14:textId="77777777" w:rsidR="00CB4206" w:rsidRPr="00FA79A8" w:rsidRDefault="00CB4206" w:rsidP="0018063E">
            <w:pPr>
              <w:spacing w:after="0" w:line="276" w:lineRule="auto"/>
              <w:jc w:val="center"/>
              <w:rPr>
                <w:rFonts w:ascii="Tahoma" w:hAnsi="Tahoma" w:cs="Tahoma"/>
                <w:sz w:val="20"/>
                <w:szCs w:val="20"/>
              </w:rPr>
            </w:pPr>
          </w:p>
        </w:tc>
      </w:tr>
      <w:tr w:rsidR="00CB4206" w:rsidRPr="00FA79A8" w14:paraId="28C453CB" w14:textId="77777777" w:rsidTr="00FB247C">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3DB499B7"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03</w:t>
            </w:r>
          </w:p>
        </w:tc>
        <w:tc>
          <w:tcPr>
            <w:tcW w:w="747" w:type="dxa"/>
            <w:tcBorders>
              <w:top w:val="single" w:sz="4" w:space="0" w:color="000000"/>
              <w:left w:val="single" w:sz="4" w:space="0" w:color="000000"/>
              <w:bottom w:val="nil"/>
              <w:right w:val="single" w:sz="4" w:space="0" w:color="000000"/>
            </w:tcBorders>
            <w:shd w:val="clear" w:color="auto" w:fill="auto"/>
            <w:vAlign w:val="center"/>
          </w:tcPr>
          <w:p w14:paraId="5479DB8B"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252</w:t>
            </w:r>
          </w:p>
        </w:tc>
        <w:tc>
          <w:tcPr>
            <w:tcW w:w="671" w:type="dxa"/>
            <w:tcBorders>
              <w:top w:val="single" w:sz="4" w:space="0" w:color="auto"/>
              <w:left w:val="single" w:sz="4" w:space="0" w:color="auto"/>
              <w:bottom w:val="single" w:sz="4" w:space="0" w:color="auto"/>
              <w:right w:val="single" w:sz="4" w:space="0" w:color="auto"/>
            </w:tcBorders>
            <w:vAlign w:val="center"/>
          </w:tcPr>
          <w:p w14:paraId="61E84A12"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276E87EE"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 xml:space="preserve">CONCENTRADOR DE OXIGÊNIO COM CAPACIDADE DE FLUXO DE </w:t>
            </w:r>
            <w:r w:rsidRPr="00FA79A8">
              <w:rPr>
                <w:rFonts w:ascii="Tahoma" w:hAnsi="Tahoma" w:cs="Tahoma"/>
                <w:b/>
                <w:bCs/>
                <w:sz w:val="20"/>
                <w:szCs w:val="20"/>
              </w:rPr>
              <w:t>0,5 A 10 LITROS POR MINUTO</w:t>
            </w:r>
            <w:r w:rsidRPr="00FA79A8">
              <w:rPr>
                <w:rFonts w:ascii="Tahoma" w:hAnsi="Tahoma" w:cs="Tahoma"/>
                <w:sz w:val="20"/>
                <w:szCs w:val="20"/>
              </w:rPr>
              <w:t>, PARA TRATAMENTO DOMICILIAR</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566184CF"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604,57</w:t>
            </w:r>
          </w:p>
        </w:tc>
        <w:tc>
          <w:tcPr>
            <w:tcW w:w="972" w:type="dxa"/>
            <w:tcBorders>
              <w:top w:val="single" w:sz="4" w:space="0" w:color="auto"/>
              <w:left w:val="single" w:sz="4" w:space="0" w:color="auto"/>
              <w:bottom w:val="single" w:sz="4" w:space="0" w:color="auto"/>
              <w:right w:val="single" w:sz="4" w:space="0" w:color="auto"/>
            </w:tcBorders>
            <w:vAlign w:val="center"/>
          </w:tcPr>
          <w:p w14:paraId="7630E0BF" w14:textId="77777777" w:rsidR="00CB4206" w:rsidRPr="00FA79A8" w:rsidRDefault="00CB4206" w:rsidP="0018063E">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4C2B00A3" w14:textId="77777777" w:rsidR="00CB4206" w:rsidRPr="00FA79A8" w:rsidRDefault="00CB4206" w:rsidP="0018063E">
            <w:pPr>
              <w:spacing w:after="0" w:line="276" w:lineRule="auto"/>
              <w:jc w:val="center"/>
              <w:rPr>
                <w:rFonts w:ascii="Tahoma" w:hAnsi="Tahoma" w:cs="Tahoma"/>
                <w:sz w:val="20"/>
                <w:szCs w:val="20"/>
              </w:rPr>
            </w:pPr>
          </w:p>
        </w:tc>
      </w:tr>
      <w:tr w:rsidR="00CB4206" w:rsidRPr="00FA79A8" w14:paraId="42B71A0C" w14:textId="77777777" w:rsidTr="00FB247C">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0ECF5FC7"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04</w:t>
            </w:r>
          </w:p>
        </w:tc>
        <w:tc>
          <w:tcPr>
            <w:tcW w:w="747" w:type="dxa"/>
            <w:tcBorders>
              <w:top w:val="single" w:sz="4" w:space="0" w:color="000000"/>
              <w:left w:val="single" w:sz="4" w:space="0" w:color="000000"/>
              <w:bottom w:val="nil"/>
              <w:right w:val="single" w:sz="4" w:space="0" w:color="000000"/>
            </w:tcBorders>
            <w:shd w:val="clear" w:color="auto" w:fill="auto"/>
            <w:vAlign w:val="center"/>
          </w:tcPr>
          <w:p w14:paraId="4499FE47"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540</w:t>
            </w:r>
          </w:p>
        </w:tc>
        <w:tc>
          <w:tcPr>
            <w:tcW w:w="671" w:type="dxa"/>
            <w:tcBorders>
              <w:top w:val="single" w:sz="4" w:space="0" w:color="auto"/>
              <w:left w:val="single" w:sz="4" w:space="0" w:color="auto"/>
              <w:bottom w:val="single" w:sz="4" w:space="0" w:color="auto"/>
              <w:right w:val="single" w:sz="4" w:space="0" w:color="auto"/>
            </w:tcBorders>
            <w:vAlign w:val="center"/>
          </w:tcPr>
          <w:p w14:paraId="62BCD158"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00B7F7DC"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CPAP AUTOMÁTICO PRESSÃO AJUSTÁVEL</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2CAC7310"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380,50</w:t>
            </w:r>
          </w:p>
        </w:tc>
        <w:tc>
          <w:tcPr>
            <w:tcW w:w="972" w:type="dxa"/>
            <w:tcBorders>
              <w:top w:val="single" w:sz="4" w:space="0" w:color="auto"/>
              <w:left w:val="single" w:sz="4" w:space="0" w:color="auto"/>
              <w:bottom w:val="single" w:sz="4" w:space="0" w:color="auto"/>
              <w:right w:val="single" w:sz="4" w:space="0" w:color="auto"/>
            </w:tcBorders>
            <w:vAlign w:val="center"/>
          </w:tcPr>
          <w:p w14:paraId="6EC6F2DE" w14:textId="77777777" w:rsidR="00CB4206" w:rsidRPr="00FA79A8" w:rsidRDefault="00CB4206" w:rsidP="0018063E">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616033FB" w14:textId="77777777" w:rsidR="00CB4206" w:rsidRPr="00FA79A8" w:rsidRDefault="00CB4206" w:rsidP="0018063E">
            <w:pPr>
              <w:spacing w:after="0" w:line="276" w:lineRule="auto"/>
              <w:jc w:val="center"/>
              <w:rPr>
                <w:rFonts w:ascii="Tahoma" w:hAnsi="Tahoma" w:cs="Tahoma"/>
                <w:sz w:val="20"/>
                <w:szCs w:val="20"/>
              </w:rPr>
            </w:pPr>
          </w:p>
        </w:tc>
      </w:tr>
      <w:tr w:rsidR="00CB4206" w:rsidRPr="00FA79A8" w14:paraId="6B462E87" w14:textId="77777777" w:rsidTr="00FB247C">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056F0D7D"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05</w:t>
            </w:r>
          </w:p>
        </w:tc>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520B2"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54</w:t>
            </w:r>
          </w:p>
        </w:tc>
        <w:tc>
          <w:tcPr>
            <w:tcW w:w="671" w:type="dxa"/>
            <w:tcBorders>
              <w:top w:val="single" w:sz="4" w:space="0" w:color="auto"/>
              <w:left w:val="single" w:sz="4" w:space="0" w:color="auto"/>
              <w:bottom w:val="single" w:sz="4" w:space="0" w:color="auto"/>
              <w:right w:val="single" w:sz="4" w:space="0" w:color="auto"/>
            </w:tcBorders>
            <w:vAlign w:val="center"/>
          </w:tcPr>
          <w:p w14:paraId="12A40D8E"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3AA8BF9A"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BIPAP</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76CB4791"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sz w:val="20"/>
                <w:szCs w:val="20"/>
              </w:rPr>
              <w:t>1.263,91</w:t>
            </w:r>
          </w:p>
        </w:tc>
        <w:tc>
          <w:tcPr>
            <w:tcW w:w="972" w:type="dxa"/>
            <w:tcBorders>
              <w:top w:val="single" w:sz="4" w:space="0" w:color="auto"/>
              <w:left w:val="single" w:sz="4" w:space="0" w:color="auto"/>
              <w:bottom w:val="single" w:sz="4" w:space="0" w:color="auto"/>
              <w:right w:val="single" w:sz="4" w:space="0" w:color="auto"/>
            </w:tcBorders>
            <w:vAlign w:val="center"/>
          </w:tcPr>
          <w:p w14:paraId="6F857099" w14:textId="77777777" w:rsidR="00CB4206" w:rsidRPr="00FA79A8" w:rsidRDefault="00CB4206" w:rsidP="0018063E">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tcPr>
          <w:p w14:paraId="6D3D7F36" w14:textId="77777777" w:rsidR="00CB4206" w:rsidRPr="00FA79A8" w:rsidRDefault="00CB4206" w:rsidP="0018063E">
            <w:pPr>
              <w:spacing w:after="0" w:line="276" w:lineRule="auto"/>
              <w:jc w:val="center"/>
              <w:rPr>
                <w:rFonts w:ascii="Tahoma" w:hAnsi="Tahoma" w:cs="Tahoma"/>
                <w:sz w:val="20"/>
                <w:szCs w:val="20"/>
              </w:rPr>
            </w:pPr>
          </w:p>
        </w:tc>
      </w:tr>
      <w:tr w:rsidR="00CB4206" w:rsidRPr="00FA79A8" w14:paraId="40FACFA2" w14:textId="77777777" w:rsidTr="00FB247C">
        <w:trPr>
          <w:trHeight w:val="20"/>
        </w:trPr>
        <w:tc>
          <w:tcPr>
            <w:tcW w:w="9033" w:type="dxa"/>
            <w:gridSpan w:val="7"/>
            <w:tcBorders>
              <w:top w:val="single" w:sz="4" w:space="0" w:color="auto"/>
              <w:left w:val="single" w:sz="4" w:space="0" w:color="auto"/>
              <w:bottom w:val="single" w:sz="4" w:space="0" w:color="auto"/>
              <w:right w:val="single" w:sz="4" w:space="0" w:color="auto"/>
            </w:tcBorders>
            <w:vAlign w:val="center"/>
          </w:tcPr>
          <w:p w14:paraId="7E73F13E" w14:textId="77777777" w:rsidR="00CB4206" w:rsidRPr="00FA79A8" w:rsidRDefault="00CB4206" w:rsidP="0018063E">
            <w:pPr>
              <w:spacing w:after="0" w:line="276" w:lineRule="auto"/>
              <w:jc w:val="center"/>
              <w:rPr>
                <w:rFonts w:ascii="Tahoma" w:hAnsi="Tahoma" w:cs="Tahoma"/>
                <w:sz w:val="20"/>
                <w:szCs w:val="20"/>
              </w:rPr>
            </w:pPr>
            <w:r w:rsidRPr="00FA79A8">
              <w:rPr>
                <w:rFonts w:ascii="Tahoma" w:hAnsi="Tahoma" w:cs="Tahoma"/>
                <w:b/>
                <w:bCs/>
                <w:sz w:val="20"/>
                <w:szCs w:val="20"/>
              </w:rPr>
              <w:t>VALOR TOTAL DA PROPOSTA EM REAIS E POR EXTENSO.</w:t>
            </w:r>
          </w:p>
        </w:tc>
      </w:tr>
    </w:tbl>
    <w:bookmarkEnd w:id="42"/>
    <w:p w14:paraId="185D54EE" w14:textId="700AC76E" w:rsidR="00C012C1" w:rsidRDefault="00C012C1" w:rsidP="00355C15">
      <w:pPr>
        <w:spacing w:before="240" w:after="0" w:line="360" w:lineRule="auto"/>
        <w:ind w:left="-284" w:right="849"/>
        <w:jc w:val="center"/>
        <w:rPr>
          <w:rFonts w:ascii="Tahoma" w:hAnsi="Tahoma" w:cs="Tahoma"/>
          <w:b/>
          <w:iCs/>
          <w:sz w:val="20"/>
          <w:szCs w:val="20"/>
        </w:rPr>
      </w:pPr>
      <w:r w:rsidRPr="00C012C1">
        <w:rPr>
          <w:rFonts w:ascii="Tahoma" w:hAnsi="Tahoma" w:cs="Tahoma"/>
          <w:b/>
          <w:iCs/>
          <w:sz w:val="20"/>
          <w:szCs w:val="20"/>
        </w:rPr>
        <w:t>COTA RESERVADA</w:t>
      </w:r>
    </w:p>
    <w:tbl>
      <w:tblPr>
        <w:tblW w:w="90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47"/>
        <w:gridCol w:w="671"/>
        <w:gridCol w:w="3848"/>
        <w:gridCol w:w="1111"/>
        <w:gridCol w:w="972"/>
        <w:gridCol w:w="975"/>
      </w:tblGrid>
      <w:tr w:rsidR="00CB4206" w:rsidRPr="00FA79A8" w14:paraId="4FB63856" w14:textId="77777777" w:rsidTr="0018063E">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7ED5A804"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Item</w:t>
            </w:r>
          </w:p>
        </w:tc>
        <w:tc>
          <w:tcPr>
            <w:tcW w:w="747" w:type="dxa"/>
            <w:tcBorders>
              <w:top w:val="single" w:sz="4" w:space="0" w:color="auto"/>
              <w:left w:val="single" w:sz="4" w:space="0" w:color="auto"/>
              <w:bottom w:val="single" w:sz="4" w:space="0" w:color="auto"/>
              <w:right w:val="single" w:sz="4" w:space="0" w:color="auto"/>
            </w:tcBorders>
            <w:vAlign w:val="center"/>
            <w:hideMark/>
          </w:tcPr>
          <w:p w14:paraId="659B97EA" w14:textId="77777777" w:rsidR="00CB4206" w:rsidRPr="00FA79A8" w:rsidRDefault="00CB4206" w:rsidP="0018063E">
            <w:pPr>
              <w:spacing w:after="0" w:line="276" w:lineRule="auto"/>
              <w:jc w:val="center"/>
              <w:rPr>
                <w:rFonts w:ascii="Tahoma" w:hAnsi="Tahoma" w:cs="Tahoma"/>
                <w:b/>
                <w:bCs/>
                <w:sz w:val="20"/>
                <w:szCs w:val="20"/>
              </w:rPr>
            </w:pPr>
            <w:proofErr w:type="spellStart"/>
            <w:r w:rsidRPr="00FA79A8">
              <w:rPr>
                <w:rFonts w:ascii="Tahoma" w:hAnsi="Tahoma" w:cs="Tahoma"/>
                <w:b/>
                <w:bCs/>
                <w:sz w:val="20"/>
                <w:szCs w:val="20"/>
              </w:rPr>
              <w:t>Qtde</w:t>
            </w:r>
            <w:proofErr w:type="spellEnd"/>
            <w:r w:rsidRPr="00FA79A8">
              <w:rPr>
                <w:rFonts w:ascii="Tahoma" w:hAnsi="Tahoma" w:cs="Tahoma"/>
                <w:b/>
                <w:bCs/>
                <w:sz w:val="20"/>
                <w:szCs w:val="20"/>
              </w:rPr>
              <w:t>.</w:t>
            </w:r>
          </w:p>
        </w:tc>
        <w:tc>
          <w:tcPr>
            <w:tcW w:w="671" w:type="dxa"/>
            <w:tcBorders>
              <w:top w:val="single" w:sz="4" w:space="0" w:color="auto"/>
              <w:left w:val="single" w:sz="4" w:space="0" w:color="auto"/>
              <w:bottom w:val="single" w:sz="4" w:space="0" w:color="auto"/>
              <w:right w:val="single" w:sz="4" w:space="0" w:color="auto"/>
            </w:tcBorders>
            <w:vAlign w:val="center"/>
            <w:hideMark/>
          </w:tcPr>
          <w:p w14:paraId="1D1FCC98"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Unid.</w:t>
            </w:r>
          </w:p>
        </w:tc>
        <w:tc>
          <w:tcPr>
            <w:tcW w:w="3848" w:type="dxa"/>
            <w:tcBorders>
              <w:top w:val="single" w:sz="4" w:space="0" w:color="auto"/>
              <w:left w:val="single" w:sz="4" w:space="0" w:color="auto"/>
              <w:bottom w:val="single" w:sz="4" w:space="0" w:color="auto"/>
              <w:right w:val="single" w:sz="4" w:space="0" w:color="auto"/>
            </w:tcBorders>
            <w:vAlign w:val="center"/>
            <w:hideMark/>
          </w:tcPr>
          <w:p w14:paraId="67F89BDD"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Descrição Mínima dos Serviços</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4780536A"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Valor Estimado R$</w:t>
            </w:r>
          </w:p>
        </w:tc>
        <w:tc>
          <w:tcPr>
            <w:tcW w:w="972" w:type="dxa"/>
            <w:tcBorders>
              <w:top w:val="single" w:sz="4" w:space="0" w:color="auto"/>
              <w:left w:val="single" w:sz="4" w:space="0" w:color="auto"/>
              <w:bottom w:val="single" w:sz="4" w:space="0" w:color="auto"/>
              <w:right w:val="single" w:sz="4" w:space="0" w:color="auto"/>
            </w:tcBorders>
            <w:vAlign w:val="center"/>
            <w:hideMark/>
          </w:tcPr>
          <w:p w14:paraId="210CD317"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Valor Unitário R$</w:t>
            </w:r>
          </w:p>
        </w:tc>
        <w:tc>
          <w:tcPr>
            <w:tcW w:w="975" w:type="dxa"/>
            <w:tcBorders>
              <w:top w:val="single" w:sz="4" w:space="0" w:color="auto"/>
              <w:left w:val="single" w:sz="4" w:space="0" w:color="auto"/>
              <w:bottom w:val="single" w:sz="4" w:space="0" w:color="auto"/>
              <w:right w:val="single" w:sz="4" w:space="0" w:color="auto"/>
            </w:tcBorders>
            <w:vAlign w:val="center"/>
            <w:hideMark/>
          </w:tcPr>
          <w:p w14:paraId="040ADB12"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Valor Total</w:t>
            </w:r>
          </w:p>
          <w:p w14:paraId="2F83007B" w14:textId="77777777" w:rsidR="00CB4206" w:rsidRPr="00FA79A8" w:rsidRDefault="00CB4206" w:rsidP="0018063E">
            <w:pPr>
              <w:spacing w:after="0" w:line="276" w:lineRule="auto"/>
              <w:jc w:val="center"/>
              <w:rPr>
                <w:rFonts w:ascii="Tahoma" w:hAnsi="Tahoma" w:cs="Tahoma"/>
                <w:b/>
                <w:bCs/>
                <w:sz w:val="20"/>
                <w:szCs w:val="20"/>
              </w:rPr>
            </w:pPr>
            <w:r w:rsidRPr="00FA79A8">
              <w:rPr>
                <w:rFonts w:ascii="Tahoma" w:hAnsi="Tahoma" w:cs="Tahoma"/>
                <w:b/>
                <w:bCs/>
                <w:sz w:val="20"/>
                <w:szCs w:val="20"/>
              </w:rPr>
              <w:t>R$</w:t>
            </w:r>
          </w:p>
        </w:tc>
      </w:tr>
      <w:tr w:rsidR="00CB4206" w:rsidRPr="00FA79A8" w14:paraId="3F138C5E" w14:textId="77777777" w:rsidTr="0018063E">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1C9C2A4A" w14:textId="60F18D1F"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06</w:t>
            </w:r>
          </w:p>
        </w:tc>
        <w:tc>
          <w:tcPr>
            <w:tcW w:w="747" w:type="dxa"/>
            <w:tcBorders>
              <w:top w:val="single" w:sz="4" w:space="0" w:color="000000"/>
              <w:left w:val="single" w:sz="4" w:space="0" w:color="000000"/>
              <w:bottom w:val="nil"/>
              <w:right w:val="single" w:sz="4" w:space="0" w:color="000000"/>
            </w:tcBorders>
            <w:shd w:val="clear" w:color="auto" w:fill="auto"/>
            <w:vAlign w:val="center"/>
          </w:tcPr>
          <w:p w14:paraId="2E0F13B4" w14:textId="07D2B82B"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100</w:t>
            </w:r>
          </w:p>
        </w:tc>
        <w:tc>
          <w:tcPr>
            <w:tcW w:w="671" w:type="dxa"/>
            <w:tcBorders>
              <w:top w:val="single" w:sz="4" w:space="0" w:color="auto"/>
              <w:left w:val="single" w:sz="4" w:space="0" w:color="auto"/>
              <w:bottom w:val="single" w:sz="4" w:space="0" w:color="auto"/>
              <w:right w:val="single" w:sz="4" w:space="0" w:color="auto"/>
            </w:tcBorders>
            <w:vAlign w:val="center"/>
          </w:tcPr>
          <w:p w14:paraId="1373AA6C"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M³</w:t>
            </w:r>
          </w:p>
        </w:tc>
        <w:tc>
          <w:tcPr>
            <w:tcW w:w="3848" w:type="dxa"/>
            <w:tcBorders>
              <w:top w:val="single" w:sz="4" w:space="0" w:color="auto"/>
              <w:left w:val="single" w:sz="4" w:space="0" w:color="auto"/>
              <w:bottom w:val="single" w:sz="4" w:space="0" w:color="auto"/>
              <w:right w:val="single" w:sz="4" w:space="0" w:color="auto"/>
            </w:tcBorders>
            <w:vAlign w:val="center"/>
          </w:tcPr>
          <w:p w14:paraId="575DB664"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OXIGÊNIO MEDICINAL, COM CILINDRO EM SISTEMA DE COMODATO</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412B0D45"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35,84</w:t>
            </w:r>
          </w:p>
        </w:tc>
        <w:tc>
          <w:tcPr>
            <w:tcW w:w="972" w:type="dxa"/>
            <w:tcBorders>
              <w:top w:val="single" w:sz="4" w:space="0" w:color="auto"/>
              <w:left w:val="single" w:sz="4" w:space="0" w:color="auto"/>
              <w:bottom w:val="single" w:sz="4" w:space="0" w:color="auto"/>
              <w:right w:val="single" w:sz="4" w:space="0" w:color="auto"/>
            </w:tcBorders>
            <w:vAlign w:val="center"/>
          </w:tcPr>
          <w:p w14:paraId="2BA8DBF8" w14:textId="77777777" w:rsidR="00CB4206" w:rsidRPr="00FA79A8" w:rsidRDefault="00CB4206" w:rsidP="00CB4206">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080B9303" w14:textId="77777777" w:rsidR="00CB4206" w:rsidRPr="00FA79A8" w:rsidRDefault="00CB4206" w:rsidP="00CB4206">
            <w:pPr>
              <w:spacing w:after="0" w:line="276" w:lineRule="auto"/>
              <w:jc w:val="center"/>
              <w:rPr>
                <w:rFonts w:ascii="Tahoma" w:hAnsi="Tahoma" w:cs="Tahoma"/>
                <w:sz w:val="20"/>
                <w:szCs w:val="20"/>
              </w:rPr>
            </w:pPr>
          </w:p>
        </w:tc>
      </w:tr>
      <w:tr w:rsidR="00CB4206" w:rsidRPr="00FA79A8" w14:paraId="21CA0AC2" w14:textId="77777777" w:rsidTr="0018063E">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6BFCC76A" w14:textId="3419D4AA"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07</w:t>
            </w:r>
          </w:p>
        </w:tc>
        <w:tc>
          <w:tcPr>
            <w:tcW w:w="747" w:type="dxa"/>
            <w:tcBorders>
              <w:top w:val="single" w:sz="4" w:space="0" w:color="000000"/>
              <w:left w:val="single" w:sz="4" w:space="0" w:color="000000"/>
              <w:bottom w:val="nil"/>
              <w:right w:val="single" w:sz="4" w:space="0" w:color="000000"/>
            </w:tcBorders>
            <w:shd w:val="clear" w:color="auto" w:fill="auto"/>
            <w:vAlign w:val="center"/>
          </w:tcPr>
          <w:p w14:paraId="5B7B2278" w14:textId="46ADDB2D"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80</w:t>
            </w:r>
          </w:p>
        </w:tc>
        <w:tc>
          <w:tcPr>
            <w:tcW w:w="671" w:type="dxa"/>
            <w:tcBorders>
              <w:top w:val="single" w:sz="4" w:space="0" w:color="auto"/>
              <w:left w:val="single" w:sz="4" w:space="0" w:color="auto"/>
              <w:bottom w:val="single" w:sz="4" w:space="0" w:color="auto"/>
              <w:right w:val="single" w:sz="4" w:space="0" w:color="auto"/>
            </w:tcBorders>
            <w:vAlign w:val="center"/>
          </w:tcPr>
          <w:p w14:paraId="1DE64444"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25D5A30C"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 xml:space="preserve">CONCENTRADOR DE OXIGÊNIO COM CAPACIDADE DE FLUXO DE </w:t>
            </w:r>
            <w:r w:rsidRPr="00FA79A8">
              <w:rPr>
                <w:rFonts w:ascii="Tahoma" w:hAnsi="Tahoma" w:cs="Tahoma"/>
                <w:b/>
                <w:bCs/>
                <w:sz w:val="20"/>
                <w:szCs w:val="20"/>
              </w:rPr>
              <w:t>0,5 A 5 LITROS POR MINUTO</w:t>
            </w:r>
            <w:r w:rsidRPr="00FA79A8">
              <w:rPr>
                <w:rFonts w:ascii="Tahoma" w:hAnsi="Tahoma" w:cs="Tahoma"/>
                <w:sz w:val="20"/>
                <w:szCs w:val="20"/>
              </w:rPr>
              <w:t>, PARA TRATAMENTO DOMICILIAR</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0FDCBBA2"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380,25</w:t>
            </w:r>
          </w:p>
        </w:tc>
        <w:tc>
          <w:tcPr>
            <w:tcW w:w="972" w:type="dxa"/>
            <w:tcBorders>
              <w:top w:val="single" w:sz="4" w:space="0" w:color="auto"/>
              <w:left w:val="single" w:sz="4" w:space="0" w:color="auto"/>
              <w:bottom w:val="single" w:sz="4" w:space="0" w:color="auto"/>
              <w:right w:val="single" w:sz="4" w:space="0" w:color="auto"/>
            </w:tcBorders>
            <w:vAlign w:val="center"/>
          </w:tcPr>
          <w:p w14:paraId="2216F924" w14:textId="77777777" w:rsidR="00CB4206" w:rsidRPr="00FA79A8" w:rsidRDefault="00CB4206" w:rsidP="00CB4206">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666091E6" w14:textId="77777777" w:rsidR="00CB4206" w:rsidRPr="00FA79A8" w:rsidRDefault="00CB4206" w:rsidP="00CB4206">
            <w:pPr>
              <w:spacing w:after="0" w:line="276" w:lineRule="auto"/>
              <w:jc w:val="center"/>
              <w:rPr>
                <w:rFonts w:ascii="Tahoma" w:hAnsi="Tahoma" w:cs="Tahoma"/>
                <w:sz w:val="20"/>
                <w:szCs w:val="20"/>
              </w:rPr>
            </w:pPr>
          </w:p>
        </w:tc>
      </w:tr>
      <w:tr w:rsidR="00CB4206" w:rsidRPr="00FA79A8" w14:paraId="7CB61695" w14:textId="77777777" w:rsidTr="00CB4206">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5F0B8506" w14:textId="20D28CF2"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0</w:t>
            </w:r>
            <w:r w:rsidR="00A75CFA">
              <w:rPr>
                <w:rFonts w:ascii="Tahoma" w:hAnsi="Tahoma" w:cs="Tahoma"/>
                <w:sz w:val="20"/>
                <w:szCs w:val="20"/>
              </w:rPr>
              <w:t>8</w:t>
            </w:r>
          </w:p>
        </w:tc>
        <w:tc>
          <w:tcPr>
            <w:tcW w:w="747" w:type="dxa"/>
            <w:tcBorders>
              <w:top w:val="single" w:sz="4" w:space="0" w:color="000000"/>
              <w:left w:val="single" w:sz="4" w:space="0" w:color="000000"/>
              <w:bottom w:val="single" w:sz="4" w:space="0" w:color="auto"/>
              <w:right w:val="single" w:sz="4" w:space="0" w:color="000000"/>
            </w:tcBorders>
            <w:shd w:val="clear" w:color="auto" w:fill="auto"/>
            <w:vAlign w:val="center"/>
          </w:tcPr>
          <w:p w14:paraId="57FB1B22" w14:textId="18EC42DC"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28</w:t>
            </w:r>
          </w:p>
        </w:tc>
        <w:tc>
          <w:tcPr>
            <w:tcW w:w="671" w:type="dxa"/>
            <w:tcBorders>
              <w:top w:val="single" w:sz="4" w:space="0" w:color="auto"/>
              <w:left w:val="single" w:sz="4" w:space="0" w:color="auto"/>
              <w:bottom w:val="single" w:sz="4" w:space="0" w:color="auto"/>
              <w:right w:val="single" w:sz="4" w:space="0" w:color="auto"/>
            </w:tcBorders>
            <w:vAlign w:val="center"/>
          </w:tcPr>
          <w:p w14:paraId="574CCD07"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3862720A"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 xml:space="preserve">CONCENTRADOR DE OXIGÊNIO COM CAPACIDADE DE FLUXO DE </w:t>
            </w:r>
            <w:r w:rsidRPr="00FA79A8">
              <w:rPr>
                <w:rFonts w:ascii="Tahoma" w:hAnsi="Tahoma" w:cs="Tahoma"/>
                <w:b/>
                <w:bCs/>
                <w:sz w:val="20"/>
                <w:szCs w:val="20"/>
              </w:rPr>
              <w:t xml:space="preserve">0,5 A 10 </w:t>
            </w:r>
            <w:r w:rsidRPr="00FA79A8">
              <w:rPr>
                <w:rFonts w:ascii="Tahoma" w:hAnsi="Tahoma" w:cs="Tahoma"/>
                <w:b/>
                <w:bCs/>
                <w:sz w:val="20"/>
                <w:szCs w:val="20"/>
              </w:rPr>
              <w:lastRenderedPageBreak/>
              <w:t>LITROS POR MINUTO</w:t>
            </w:r>
            <w:r w:rsidRPr="00FA79A8">
              <w:rPr>
                <w:rFonts w:ascii="Tahoma" w:hAnsi="Tahoma" w:cs="Tahoma"/>
                <w:sz w:val="20"/>
                <w:szCs w:val="20"/>
              </w:rPr>
              <w:t>, PARA TRATAMENTO DOMICILIAR</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33BDC413"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lastRenderedPageBreak/>
              <w:t>604,57</w:t>
            </w:r>
          </w:p>
        </w:tc>
        <w:tc>
          <w:tcPr>
            <w:tcW w:w="972" w:type="dxa"/>
            <w:tcBorders>
              <w:top w:val="single" w:sz="4" w:space="0" w:color="auto"/>
              <w:left w:val="single" w:sz="4" w:space="0" w:color="auto"/>
              <w:bottom w:val="single" w:sz="4" w:space="0" w:color="auto"/>
              <w:right w:val="single" w:sz="4" w:space="0" w:color="auto"/>
            </w:tcBorders>
            <w:vAlign w:val="center"/>
          </w:tcPr>
          <w:p w14:paraId="1217C999" w14:textId="77777777" w:rsidR="00CB4206" w:rsidRPr="00FA79A8" w:rsidRDefault="00CB4206" w:rsidP="00CB4206">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359DAB01" w14:textId="77777777" w:rsidR="00CB4206" w:rsidRPr="00FA79A8" w:rsidRDefault="00CB4206" w:rsidP="00CB4206">
            <w:pPr>
              <w:spacing w:after="0" w:line="276" w:lineRule="auto"/>
              <w:jc w:val="center"/>
              <w:rPr>
                <w:rFonts w:ascii="Tahoma" w:hAnsi="Tahoma" w:cs="Tahoma"/>
                <w:sz w:val="20"/>
                <w:szCs w:val="20"/>
              </w:rPr>
            </w:pPr>
          </w:p>
        </w:tc>
      </w:tr>
      <w:tr w:rsidR="00CB4206" w:rsidRPr="00FA79A8" w14:paraId="045CE3D0" w14:textId="77777777" w:rsidTr="00CB4206">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708D4E6F" w14:textId="13469ECA"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09</w:t>
            </w:r>
          </w:p>
        </w:tc>
        <w:tc>
          <w:tcPr>
            <w:tcW w:w="747" w:type="dxa"/>
            <w:tcBorders>
              <w:top w:val="single" w:sz="4" w:space="0" w:color="auto"/>
              <w:left w:val="single" w:sz="4" w:space="0" w:color="000000"/>
              <w:bottom w:val="nil"/>
              <w:right w:val="single" w:sz="4" w:space="0" w:color="000000"/>
            </w:tcBorders>
            <w:shd w:val="clear" w:color="auto" w:fill="auto"/>
            <w:vAlign w:val="center"/>
          </w:tcPr>
          <w:p w14:paraId="7806DF59" w14:textId="0200C12F"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60</w:t>
            </w:r>
          </w:p>
        </w:tc>
        <w:tc>
          <w:tcPr>
            <w:tcW w:w="671" w:type="dxa"/>
            <w:tcBorders>
              <w:top w:val="single" w:sz="4" w:space="0" w:color="auto"/>
              <w:left w:val="single" w:sz="4" w:space="0" w:color="auto"/>
              <w:bottom w:val="single" w:sz="4" w:space="0" w:color="auto"/>
              <w:right w:val="single" w:sz="4" w:space="0" w:color="auto"/>
            </w:tcBorders>
            <w:vAlign w:val="center"/>
          </w:tcPr>
          <w:p w14:paraId="3AB3503E"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0C1A3E8E"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CPAP AUTOMÁTICO PRESSÃO AJUSTÁVEL</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65DE93DE"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380,50</w:t>
            </w:r>
          </w:p>
        </w:tc>
        <w:tc>
          <w:tcPr>
            <w:tcW w:w="972" w:type="dxa"/>
            <w:tcBorders>
              <w:top w:val="single" w:sz="4" w:space="0" w:color="auto"/>
              <w:left w:val="single" w:sz="4" w:space="0" w:color="auto"/>
              <w:bottom w:val="single" w:sz="4" w:space="0" w:color="auto"/>
              <w:right w:val="single" w:sz="4" w:space="0" w:color="auto"/>
            </w:tcBorders>
            <w:vAlign w:val="center"/>
          </w:tcPr>
          <w:p w14:paraId="26DB9407" w14:textId="77777777" w:rsidR="00CB4206" w:rsidRPr="00FA79A8" w:rsidRDefault="00CB4206" w:rsidP="00CB4206">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hideMark/>
          </w:tcPr>
          <w:p w14:paraId="50CA84FE" w14:textId="77777777" w:rsidR="00CB4206" w:rsidRPr="00FA79A8" w:rsidRDefault="00CB4206" w:rsidP="00CB4206">
            <w:pPr>
              <w:spacing w:after="0" w:line="276" w:lineRule="auto"/>
              <w:jc w:val="center"/>
              <w:rPr>
                <w:rFonts w:ascii="Tahoma" w:hAnsi="Tahoma" w:cs="Tahoma"/>
                <w:sz w:val="20"/>
                <w:szCs w:val="20"/>
              </w:rPr>
            </w:pPr>
          </w:p>
        </w:tc>
      </w:tr>
      <w:tr w:rsidR="00CB4206" w:rsidRPr="00FA79A8" w14:paraId="46EA6834" w14:textId="77777777" w:rsidTr="0018063E">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A9C4660" w14:textId="03279EC9"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10</w:t>
            </w:r>
          </w:p>
        </w:tc>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4CA55" w14:textId="22033966" w:rsidR="00CB4206" w:rsidRPr="00FA79A8" w:rsidRDefault="00CB4206" w:rsidP="00CB4206">
            <w:pPr>
              <w:spacing w:after="0" w:line="276" w:lineRule="auto"/>
              <w:jc w:val="center"/>
              <w:rPr>
                <w:rFonts w:ascii="Tahoma" w:hAnsi="Tahoma" w:cs="Tahoma"/>
                <w:sz w:val="20"/>
                <w:szCs w:val="20"/>
              </w:rPr>
            </w:pPr>
            <w:r>
              <w:rPr>
                <w:rFonts w:ascii="Tahoma" w:hAnsi="Tahoma" w:cs="Tahoma"/>
                <w:sz w:val="20"/>
                <w:szCs w:val="20"/>
              </w:rPr>
              <w:t>0</w:t>
            </w:r>
            <w:r w:rsidRPr="00FA79A8">
              <w:rPr>
                <w:rFonts w:ascii="Tahoma" w:hAnsi="Tahoma" w:cs="Tahoma"/>
                <w:sz w:val="20"/>
                <w:szCs w:val="20"/>
              </w:rPr>
              <w:t>6</w:t>
            </w:r>
          </w:p>
        </w:tc>
        <w:tc>
          <w:tcPr>
            <w:tcW w:w="671" w:type="dxa"/>
            <w:tcBorders>
              <w:top w:val="single" w:sz="4" w:space="0" w:color="auto"/>
              <w:left w:val="single" w:sz="4" w:space="0" w:color="auto"/>
              <w:bottom w:val="single" w:sz="4" w:space="0" w:color="auto"/>
              <w:right w:val="single" w:sz="4" w:space="0" w:color="auto"/>
            </w:tcBorders>
            <w:vAlign w:val="center"/>
          </w:tcPr>
          <w:p w14:paraId="621309A6"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SER/MÊS</w:t>
            </w:r>
          </w:p>
        </w:tc>
        <w:tc>
          <w:tcPr>
            <w:tcW w:w="3848" w:type="dxa"/>
            <w:tcBorders>
              <w:top w:val="single" w:sz="4" w:space="0" w:color="auto"/>
              <w:left w:val="single" w:sz="4" w:space="0" w:color="auto"/>
              <w:bottom w:val="single" w:sz="4" w:space="0" w:color="auto"/>
              <w:right w:val="single" w:sz="4" w:space="0" w:color="auto"/>
            </w:tcBorders>
            <w:vAlign w:val="center"/>
          </w:tcPr>
          <w:p w14:paraId="0F661F4B"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BIPAP</w:t>
            </w:r>
          </w:p>
        </w:tc>
        <w:tc>
          <w:tcPr>
            <w:tcW w:w="1111" w:type="dxa"/>
            <w:tcBorders>
              <w:top w:val="single" w:sz="4" w:space="0" w:color="auto"/>
              <w:left w:val="single" w:sz="4" w:space="0" w:color="auto"/>
              <w:bottom w:val="single" w:sz="4" w:space="0" w:color="auto"/>
              <w:right w:val="single" w:sz="4" w:space="0" w:color="auto"/>
            </w:tcBorders>
            <w:shd w:val="clear" w:color="auto" w:fill="FFF2CC"/>
            <w:vAlign w:val="center"/>
          </w:tcPr>
          <w:p w14:paraId="5BCB28A2"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sz w:val="20"/>
                <w:szCs w:val="20"/>
              </w:rPr>
              <w:t>1.263,91</w:t>
            </w:r>
          </w:p>
        </w:tc>
        <w:tc>
          <w:tcPr>
            <w:tcW w:w="972" w:type="dxa"/>
            <w:tcBorders>
              <w:top w:val="single" w:sz="4" w:space="0" w:color="auto"/>
              <w:left w:val="single" w:sz="4" w:space="0" w:color="auto"/>
              <w:bottom w:val="single" w:sz="4" w:space="0" w:color="auto"/>
              <w:right w:val="single" w:sz="4" w:space="0" w:color="auto"/>
            </w:tcBorders>
            <w:vAlign w:val="center"/>
          </w:tcPr>
          <w:p w14:paraId="1BE2A506" w14:textId="77777777" w:rsidR="00CB4206" w:rsidRPr="00FA79A8" w:rsidRDefault="00CB4206" w:rsidP="00CB4206">
            <w:pPr>
              <w:spacing w:after="0" w:line="276" w:lineRule="auto"/>
              <w:jc w:val="center"/>
              <w:rPr>
                <w:rFonts w:ascii="Tahoma" w:hAnsi="Tahoma" w:cs="Tahoma"/>
                <w:sz w:val="20"/>
                <w:szCs w:val="20"/>
              </w:rPr>
            </w:pPr>
          </w:p>
        </w:tc>
        <w:tc>
          <w:tcPr>
            <w:tcW w:w="975" w:type="dxa"/>
            <w:tcBorders>
              <w:top w:val="single" w:sz="4" w:space="0" w:color="auto"/>
              <w:left w:val="single" w:sz="4" w:space="0" w:color="auto"/>
              <w:bottom w:val="single" w:sz="4" w:space="0" w:color="auto"/>
              <w:right w:val="single" w:sz="4" w:space="0" w:color="auto"/>
            </w:tcBorders>
            <w:vAlign w:val="center"/>
          </w:tcPr>
          <w:p w14:paraId="60E1864F" w14:textId="77777777" w:rsidR="00CB4206" w:rsidRPr="00FA79A8" w:rsidRDefault="00CB4206" w:rsidP="00CB4206">
            <w:pPr>
              <w:spacing w:after="0" w:line="276" w:lineRule="auto"/>
              <w:jc w:val="center"/>
              <w:rPr>
                <w:rFonts w:ascii="Tahoma" w:hAnsi="Tahoma" w:cs="Tahoma"/>
                <w:sz w:val="20"/>
                <w:szCs w:val="20"/>
              </w:rPr>
            </w:pPr>
          </w:p>
        </w:tc>
      </w:tr>
      <w:tr w:rsidR="00CB4206" w:rsidRPr="00FA79A8" w14:paraId="5816051F" w14:textId="77777777" w:rsidTr="0018063E">
        <w:trPr>
          <w:trHeight w:val="20"/>
        </w:trPr>
        <w:tc>
          <w:tcPr>
            <w:tcW w:w="9033" w:type="dxa"/>
            <w:gridSpan w:val="7"/>
            <w:tcBorders>
              <w:top w:val="single" w:sz="4" w:space="0" w:color="auto"/>
              <w:left w:val="single" w:sz="4" w:space="0" w:color="auto"/>
              <w:bottom w:val="single" w:sz="4" w:space="0" w:color="auto"/>
              <w:right w:val="single" w:sz="4" w:space="0" w:color="auto"/>
            </w:tcBorders>
            <w:vAlign w:val="center"/>
          </w:tcPr>
          <w:p w14:paraId="29AC7520" w14:textId="77777777" w:rsidR="00CB4206" w:rsidRPr="00FA79A8" w:rsidRDefault="00CB4206" w:rsidP="00CB4206">
            <w:pPr>
              <w:spacing w:after="0" w:line="276" w:lineRule="auto"/>
              <w:jc w:val="center"/>
              <w:rPr>
                <w:rFonts w:ascii="Tahoma" w:hAnsi="Tahoma" w:cs="Tahoma"/>
                <w:sz w:val="20"/>
                <w:szCs w:val="20"/>
              </w:rPr>
            </w:pPr>
            <w:r w:rsidRPr="00FA79A8">
              <w:rPr>
                <w:rFonts w:ascii="Tahoma" w:hAnsi="Tahoma" w:cs="Tahoma"/>
                <w:b/>
                <w:bCs/>
                <w:sz w:val="20"/>
                <w:szCs w:val="20"/>
              </w:rPr>
              <w:t>VALOR TOTAL DA PROPOSTA EM REAIS E POR EXTENSO.</w:t>
            </w:r>
          </w:p>
        </w:tc>
      </w:tr>
    </w:tbl>
    <w:p w14:paraId="07111019" w14:textId="77777777" w:rsidR="00CB4206" w:rsidRPr="00063A48" w:rsidRDefault="00CB4206" w:rsidP="00355C15">
      <w:pPr>
        <w:spacing w:after="0" w:line="360" w:lineRule="auto"/>
        <w:ind w:left="-284" w:right="849"/>
        <w:contextualSpacing/>
        <w:jc w:val="both"/>
        <w:rPr>
          <w:rFonts w:ascii="Tahoma" w:hAnsi="Tahoma" w:cs="Tahoma"/>
          <w:b/>
          <w:bCs/>
          <w:sz w:val="20"/>
          <w:szCs w:val="20"/>
        </w:rPr>
      </w:pPr>
    </w:p>
    <w:p w14:paraId="09528457" w14:textId="2A52D194" w:rsidR="00EE0218" w:rsidRDefault="00EE0218" w:rsidP="00355C15">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7C2A1C">
        <w:rPr>
          <w:rFonts w:ascii="Tahoma" w:hAnsi="Tahoma" w:cs="Tahoma"/>
          <w:b/>
          <w:bCs/>
          <w:sz w:val="20"/>
          <w:szCs w:val="20"/>
        </w:rPr>
        <w:t>813.454,20</w:t>
      </w:r>
      <w:r>
        <w:rPr>
          <w:rFonts w:ascii="Tahoma" w:hAnsi="Tahoma" w:cs="Tahoma"/>
          <w:b/>
          <w:bCs/>
          <w:sz w:val="20"/>
          <w:szCs w:val="20"/>
        </w:rPr>
        <w:t xml:space="preserve"> (</w:t>
      </w:r>
      <w:r w:rsidR="007C2A1C">
        <w:rPr>
          <w:rFonts w:ascii="Tahoma" w:hAnsi="Tahoma" w:cs="Tahoma"/>
          <w:b/>
          <w:bCs/>
          <w:sz w:val="20"/>
          <w:szCs w:val="20"/>
        </w:rPr>
        <w:t>oitocentos e treze mil quatrocentos e cinquenta e quatro reais e vinte centavos</w:t>
      </w:r>
      <w:r>
        <w:rPr>
          <w:rFonts w:ascii="Tahoma" w:hAnsi="Tahoma" w:cs="Tahoma"/>
          <w:b/>
          <w:bCs/>
          <w:sz w:val="20"/>
          <w:szCs w:val="20"/>
        </w:rPr>
        <w:t>).</w:t>
      </w:r>
    </w:p>
    <w:p w14:paraId="23F6E74C" w14:textId="77777777" w:rsidR="00A865A7" w:rsidRDefault="00A865A7" w:rsidP="00355C15">
      <w:pPr>
        <w:spacing w:after="0" w:line="240" w:lineRule="auto"/>
        <w:ind w:left="-284" w:right="849"/>
        <w:contextualSpacing/>
        <w:jc w:val="both"/>
        <w:rPr>
          <w:rFonts w:ascii="Tahoma" w:hAnsi="Tahoma" w:cs="Tahoma"/>
          <w:b/>
          <w:bCs/>
          <w:sz w:val="20"/>
          <w:szCs w:val="20"/>
        </w:rPr>
      </w:pPr>
    </w:p>
    <w:p w14:paraId="310F7FC4" w14:textId="5214236D" w:rsidR="00EE0218" w:rsidRDefault="00EE0218" w:rsidP="00355C15">
      <w:pPr>
        <w:spacing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699FFE1D" w14:textId="77777777" w:rsidR="00A865A7" w:rsidRDefault="00A865A7" w:rsidP="00355C15">
      <w:pPr>
        <w:spacing w:after="0" w:line="240" w:lineRule="auto"/>
        <w:ind w:left="-284" w:right="849"/>
        <w:contextualSpacing/>
        <w:jc w:val="both"/>
        <w:rPr>
          <w:rFonts w:ascii="Tahoma" w:hAnsi="Tahoma" w:cs="Tahoma"/>
          <w:sz w:val="20"/>
          <w:szCs w:val="20"/>
        </w:rPr>
      </w:pPr>
    </w:p>
    <w:p w14:paraId="668E3F3D" w14:textId="1DE4C0CF" w:rsidR="00342C30" w:rsidRDefault="00EE0218" w:rsidP="00355C15">
      <w:pPr>
        <w:spacing w:after="0" w:line="360"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2D7380">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2D7380">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2D7380">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748B54E2" w:rsidR="00552B80" w:rsidRPr="008F59A4" w:rsidRDefault="00552B80" w:rsidP="002D7380">
      <w:pPr>
        <w:pStyle w:val="PargrafodaLista"/>
        <w:numPr>
          <w:ilvl w:val="0"/>
          <w:numId w:val="1"/>
        </w:numPr>
        <w:spacing w:line="360" w:lineRule="auto"/>
        <w:ind w:left="-284" w:right="849" w:firstLine="0"/>
        <w:jc w:val="both"/>
        <w:rPr>
          <w:rFonts w:ascii="Tahoma" w:eastAsia="Batang" w:hAnsi="Tahoma" w:cs="Tahoma"/>
        </w:rPr>
      </w:pPr>
      <w:r w:rsidRPr="008F59A4">
        <w:rPr>
          <w:rFonts w:ascii="Tahoma" w:eastAsia="Batang" w:hAnsi="Tahoma" w:cs="Tahoma"/>
        </w:rPr>
        <w:t>Nome</w:t>
      </w:r>
      <w:r w:rsidR="00342C30" w:rsidRPr="008F59A4">
        <w:rPr>
          <w:rFonts w:ascii="Tahoma" w:eastAsia="Batang" w:hAnsi="Tahoma" w:cs="Tahoma"/>
        </w:rPr>
        <w:t xml:space="preserve">, </w:t>
      </w:r>
      <w:r w:rsidRPr="008F59A4">
        <w:rPr>
          <w:rFonts w:ascii="Tahoma" w:eastAsia="Batang" w:hAnsi="Tahoma" w:cs="Tahoma"/>
        </w:rPr>
        <w:t>N° do Documento de identidade</w:t>
      </w:r>
      <w:r w:rsidR="00342C30" w:rsidRPr="008F59A4">
        <w:rPr>
          <w:rFonts w:ascii="Tahoma" w:eastAsia="Batang" w:hAnsi="Tahoma" w:cs="Tahoma"/>
        </w:rPr>
        <w:t xml:space="preserve"> e </w:t>
      </w:r>
      <w:r w:rsidRPr="008F59A4">
        <w:rPr>
          <w:rFonts w:ascii="Tahoma" w:eastAsia="Batang" w:hAnsi="Tahoma" w:cs="Tahoma"/>
        </w:rPr>
        <w:t>Assinatura do Representante Legal.</w:t>
      </w:r>
      <w:r w:rsidRPr="008F59A4">
        <w:rPr>
          <w:rFonts w:ascii="Tahoma" w:eastAsia="Batang" w:hAnsi="Tahoma" w:cs="Tahoma"/>
        </w:rPr>
        <w:br w:type="page"/>
      </w:r>
    </w:p>
    <w:p w14:paraId="4EBBC601" w14:textId="38655C1C" w:rsidR="00E77498" w:rsidRPr="002B25E5" w:rsidRDefault="00552B80" w:rsidP="00355C15">
      <w:pPr>
        <w:keepNext/>
        <w:spacing w:after="0" w:line="360" w:lineRule="auto"/>
        <w:ind w:left="-284" w:right="849"/>
        <w:jc w:val="center"/>
        <w:outlineLvl w:val="1"/>
        <w:rPr>
          <w:rFonts w:ascii="Tahoma" w:eastAsia="Times New Roman" w:hAnsi="Tahoma" w:cs="Tahoma"/>
          <w:b/>
          <w:bCs/>
          <w:i/>
          <w:iCs/>
          <w:sz w:val="20"/>
          <w:szCs w:val="20"/>
          <w:lang w:eastAsia="pt-BR"/>
        </w:rPr>
      </w:pPr>
      <w:r w:rsidRPr="002B25E5">
        <w:rPr>
          <w:rFonts w:ascii="Tahoma" w:eastAsia="Times New Roman" w:hAnsi="Tahoma" w:cs="Tahoma"/>
          <w:b/>
          <w:bCs/>
          <w:i/>
          <w:iCs/>
          <w:sz w:val="20"/>
          <w:szCs w:val="20"/>
          <w:lang w:eastAsia="pt-BR"/>
        </w:rPr>
        <w:lastRenderedPageBreak/>
        <w:t>ANEXO II</w:t>
      </w:r>
    </w:p>
    <w:p w14:paraId="4877933C" w14:textId="10FA3FA6" w:rsidR="006D7B33" w:rsidRDefault="006D7B33" w:rsidP="00355C15">
      <w:pPr>
        <w:keepNext/>
        <w:spacing w:line="360" w:lineRule="auto"/>
        <w:ind w:left="-284" w:right="849"/>
        <w:jc w:val="center"/>
        <w:outlineLvl w:val="0"/>
        <w:rPr>
          <w:rFonts w:ascii="Tahoma" w:eastAsia="Batang" w:hAnsi="Tahoma" w:cs="Tahoma"/>
          <w:b/>
          <w:i/>
          <w:sz w:val="20"/>
          <w:szCs w:val="20"/>
          <w:lang w:eastAsia="pt-BR"/>
        </w:rPr>
      </w:pPr>
      <w:r w:rsidRPr="002B25E5">
        <w:rPr>
          <w:rFonts w:ascii="Tahoma" w:eastAsia="Batang" w:hAnsi="Tahoma" w:cs="Tahoma"/>
          <w:b/>
          <w:i/>
          <w:sz w:val="20"/>
          <w:szCs w:val="20"/>
          <w:u w:val="single"/>
          <w:lang w:eastAsia="pt-BR"/>
        </w:rPr>
        <w:t>Termo de Referência</w:t>
      </w:r>
      <w:r w:rsidRPr="002B25E5">
        <w:rPr>
          <w:rFonts w:ascii="Tahoma" w:eastAsia="Batang" w:hAnsi="Tahoma" w:cs="Tahoma"/>
          <w:b/>
          <w:i/>
          <w:sz w:val="20"/>
          <w:szCs w:val="20"/>
          <w:lang w:eastAsia="pt-BR"/>
        </w:rPr>
        <w:t>.</w:t>
      </w:r>
    </w:p>
    <w:p w14:paraId="6B686D1D" w14:textId="75D3315E" w:rsidR="00967B47" w:rsidRDefault="003225BA" w:rsidP="00355C15">
      <w:pPr>
        <w:keepNext/>
        <w:spacing w:after="0" w:line="360" w:lineRule="auto"/>
        <w:ind w:left="-284" w:right="849"/>
        <w:jc w:val="both"/>
        <w:outlineLvl w:val="0"/>
        <w:rPr>
          <w:rFonts w:ascii="Tahoma" w:eastAsia="Batang" w:hAnsi="Tahoma" w:cs="Tahoma"/>
          <w:b/>
          <w:i/>
          <w:sz w:val="20"/>
          <w:szCs w:val="20"/>
          <w:lang w:eastAsia="pt-BR"/>
        </w:rPr>
      </w:pPr>
      <w:r w:rsidRPr="003225BA">
        <w:rPr>
          <w:rFonts w:ascii="Tahoma" w:eastAsia="Batang" w:hAnsi="Tahoma" w:cs="Tahoma"/>
          <w:b/>
          <w:i/>
          <w:sz w:val="20"/>
          <w:szCs w:val="20"/>
          <w:lang w:eastAsia="pt-BR"/>
        </w:rPr>
        <w:t>Locação de equipamentos respiratórios e fornecimento de oxigênio medicinal</w:t>
      </w:r>
    </w:p>
    <w:p w14:paraId="46D552B5"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 Objeto</w:t>
      </w:r>
    </w:p>
    <w:p w14:paraId="00D2B343"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Registro de preços para futura e eventual contratação de empresa especializada para:</w:t>
      </w:r>
    </w:p>
    <w:tbl>
      <w:tblPr>
        <w:tblStyle w:val="Tabelacomgrade"/>
        <w:tblW w:w="8500" w:type="dxa"/>
        <w:tblInd w:w="0" w:type="dxa"/>
        <w:tblLook w:val="04A0" w:firstRow="1" w:lastRow="0" w:firstColumn="1" w:lastColumn="0" w:noHBand="0" w:noVBand="1"/>
      </w:tblPr>
      <w:tblGrid>
        <w:gridCol w:w="841"/>
        <w:gridCol w:w="714"/>
        <w:gridCol w:w="1559"/>
        <w:gridCol w:w="5386"/>
      </w:tblGrid>
      <w:tr w:rsidR="007C2A1C" w:rsidRPr="00264130" w14:paraId="69922D55" w14:textId="77777777" w:rsidTr="00184D43">
        <w:trPr>
          <w:trHeight w:val="20"/>
        </w:trPr>
        <w:tc>
          <w:tcPr>
            <w:tcW w:w="841" w:type="dxa"/>
            <w:tcBorders>
              <w:top w:val="single" w:sz="4" w:space="0" w:color="auto"/>
              <w:left w:val="single" w:sz="4" w:space="0" w:color="auto"/>
              <w:bottom w:val="single" w:sz="4" w:space="0" w:color="auto"/>
              <w:right w:val="single" w:sz="4" w:space="0" w:color="auto"/>
            </w:tcBorders>
            <w:vAlign w:val="center"/>
            <w:hideMark/>
          </w:tcPr>
          <w:p w14:paraId="2E33CC16" w14:textId="77777777" w:rsidR="007C2A1C" w:rsidRPr="007C2A1C" w:rsidRDefault="007C2A1C" w:rsidP="005E0A8D">
            <w:pPr>
              <w:spacing w:line="276" w:lineRule="auto"/>
              <w:ind w:left="-284" w:right="-219"/>
              <w:jc w:val="center"/>
              <w:rPr>
                <w:rFonts w:ascii="Tahoma" w:eastAsia="Times New Roman" w:hAnsi="Tahoma" w:cs="Tahoma"/>
                <w:b/>
                <w:bCs/>
                <w:sz w:val="20"/>
                <w:szCs w:val="20"/>
                <w:lang w:eastAsia="pt-BR"/>
              </w:rPr>
            </w:pPr>
            <w:r w:rsidRPr="007C2A1C">
              <w:rPr>
                <w:rFonts w:ascii="Tahoma" w:eastAsia="Times New Roman" w:hAnsi="Tahoma" w:cs="Tahoma"/>
                <w:b/>
                <w:bCs/>
                <w:sz w:val="20"/>
                <w:szCs w:val="20"/>
                <w:lang w:eastAsia="pt-BR"/>
              </w:rPr>
              <w:t>Lote</w:t>
            </w:r>
          </w:p>
        </w:tc>
        <w:tc>
          <w:tcPr>
            <w:tcW w:w="714" w:type="dxa"/>
            <w:tcBorders>
              <w:top w:val="single" w:sz="4" w:space="0" w:color="auto"/>
              <w:left w:val="single" w:sz="4" w:space="0" w:color="auto"/>
              <w:bottom w:val="single" w:sz="4" w:space="0" w:color="auto"/>
              <w:right w:val="single" w:sz="4" w:space="0" w:color="auto"/>
            </w:tcBorders>
            <w:vAlign w:val="center"/>
            <w:hideMark/>
          </w:tcPr>
          <w:p w14:paraId="14292B0F" w14:textId="77777777" w:rsidR="007C2A1C" w:rsidRPr="007C2A1C" w:rsidRDefault="007C2A1C" w:rsidP="005E0A8D">
            <w:pPr>
              <w:spacing w:line="276" w:lineRule="auto"/>
              <w:ind w:left="-284" w:right="-147" w:firstLine="153"/>
              <w:jc w:val="center"/>
              <w:rPr>
                <w:rFonts w:ascii="Tahoma" w:eastAsia="Times New Roman" w:hAnsi="Tahoma" w:cs="Tahoma"/>
                <w:b/>
                <w:bCs/>
                <w:sz w:val="20"/>
                <w:szCs w:val="20"/>
                <w:lang w:eastAsia="pt-BR"/>
              </w:rPr>
            </w:pPr>
            <w:proofErr w:type="spellStart"/>
            <w:r w:rsidRPr="007C2A1C">
              <w:rPr>
                <w:rFonts w:ascii="Tahoma" w:eastAsia="Times New Roman" w:hAnsi="Tahoma" w:cs="Tahoma"/>
                <w:b/>
                <w:bCs/>
                <w:sz w:val="20"/>
                <w:szCs w:val="20"/>
                <w:lang w:eastAsia="pt-BR"/>
              </w:rPr>
              <w:t>Qtde</w:t>
            </w:r>
            <w:proofErr w:type="spellEnd"/>
            <w:r w:rsidRPr="007C2A1C">
              <w:rPr>
                <w:rFonts w:ascii="Tahoma" w:eastAsia="Times New Roman" w:hAnsi="Tahoma" w:cs="Tahoma"/>
                <w:b/>
                <w:bCs/>
                <w:sz w:val="20"/>
                <w:szCs w:val="20"/>
                <w:lang w:eastAsia="pt-BR"/>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658CDF" w14:textId="77777777" w:rsidR="007C2A1C" w:rsidRPr="007C2A1C" w:rsidRDefault="007C2A1C" w:rsidP="005E0A8D">
            <w:pPr>
              <w:spacing w:line="276" w:lineRule="auto"/>
              <w:ind w:left="-62" w:right="-249" w:hanging="222"/>
              <w:jc w:val="center"/>
              <w:rPr>
                <w:rFonts w:ascii="Tahoma" w:eastAsia="Times New Roman" w:hAnsi="Tahoma" w:cs="Tahoma"/>
                <w:b/>
                <w:bCs/>
                <w:sz w:val="20"/>
                <w:szCs w:val="20"/>
                <w:lang w:eastAsia="pt-BR"/>
              </w:rPr>
            </w:pPr>
            <w:r w:rsidRPr="007C2A1C">
              <w:rPr>
                <w:rFonts w:ascii="Tahoma" w:eastAsia="Times New Roman" w:hAnsi="Tahoma" w:cs="Tahoma"/>
                <w:b/>
                <w:bCs/>
                <w:sz w:val="20"/>
                <w:szCs w:val="20"/>
                <w:lang w:eastAsia="pt-BR"/>
              </w:rPr>
              <w:t>Unidade</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4D9FB7F" w14:textId="77777777" w:rsidR="007C2A1C" w:rsidRPr="007C2A1C" w:rsidRDefault="007C2A1C" w:rsidP="00184D43">
            <w:pPr>
              <w:spacing w:line="276" w:lineRule="auto"/>
              <w:ind w:right="34"/>
              <w:jc w:val="center"/>
              <w:rPr>
                <w:rFonts w:ascii="Tahoma" w:eastAsia="Times New Roman" w:hAnsi="Tahoma" w:cs="Tahoma"/>
                <w:b/>
                <w:bCs/>
                <w:sz w:val="20"/>
                <w:szCs w:val="20"/>
                <w:lang w:eastAsia="pt-BR"/>
              </w:rPr>
            </w:pPr>
            <w:r w:rsidRPr="007C2A1C">
              <w:rPr>
                <w:rFonts w:ascii="Tahoma" w:eastAsia="Times New Roman" w:hAnsi="Tahoma" w:cs="Tahoma"/>
                <w:b/>
                <w:bCs/>
                <w:sz w:val="20"/>
                <w:szCs w:val="20"/>
                <w:lang w:eastAsia="pt-BR"/>
              </w:rPr>
              <w:t>Especificação</w:t>
            </w:r>
          </w:p>
        </w:tc>
      </w:tr>
      <w:tr w:rsidR="007C2A1C" w:rsidRPr="007C2A1C" w14:paraId="293751DC" w14:textId="77777777" w:rsidTr="00184D43">
        <w:trPr>
          <w:trHeight w:val="20"/>
        </w:trPr>
        <w:tc>
          <w:tcPr>
            <w:tcW w:w="841" w:type="dxa"/>
            <w:tcBorders>
              <w:top w:val="single" w:sz="4" w:space="0" w:color="auto"/>
              <w:left w:val="single" w:sz="4" w:space="0" w:color="auto"/>
              <w:bottom w:val="single" w:sz="4" w:space="0" w:color="auto"/>
              <w:right w:val="single" w:sz="4" w:space="0" w:color="auto"/>
            </w:tcBorders>
            <w:vAlign w:val="center"/>
          </w:tcPr>
          <w:p w14:paraId="5AC42C25" w14:textId="3FBBED78" w:rsidR="007C2A1C" w:rsidRPr="00264130" w:rsidRDefault="00264130" w:rsidP="005E0A8D">
            <w:pPr>
              <w:spacing w:line="276" w:lineRule="auto"/>
              <w:ind w:left="-284" w:right="-219"/>
              <w:jc w:val="center"/>
              <w:rPr>
                <w:rFonts w:ascii="Tahoma" w:eastAsia="Times New Roman" w:hAnsi="Tahoma" w:cs="Tahoma"/>
                <w:b/>
                <w:bCs/>
                <w:sz w:val="20"/>
                <w:szCs w:val="20"/>
                <w:lang w:eastAsia="pt-BR"/>
              </w:rPr>
            </w:pPr>
            <w:r w:rsidRPr="00264130">
              <w:rPr>
                <w:rFonts w:ascii="Tahoma" w:eastAsia="Times New Roman" w:hAnsi="Tahoma" w:cs="Tahoma"/>
                <w:b/>
                <w:bCs/>
                <w:sz w:val="20"/>
                <w:szCs w:val="20"/>
                <w:lang w:eastAsia="pt-BR"/>
              </w:rPr>
              <w:t>01/06</w:t>
            </w:r>
          </w:p>
        </w:tc>
        <w:tc>
          <w:tcPr>
            <w:tcW w:w="714" w:type="dxa"/>
            <w:tcBorders>
              <w:top w:val="single" w:sz="4" w:space="0" w:color="auto"/>
              <w:left w:val="single" w:sz="4" w:space="0" w:color="auto"/>
              <w:bottom w:val="single" w:sz="4" w:space="0" w:color="auto"/>
              <w:right w:val="single" w:sz="4" w:space="0" w:color="auto"/>
            </w:tcBorders>
            <w:vAlign w:val="center"/>
          </w:tcPr>
          <w:p w14:paraId="32DE72F7" w14:textId="724A1A46" w:rsidR="007C2A1C" w:rsidRPr="007C2A1C" w:rsidRDefault="007C2A1C" w:rsidP="005E0A8D">
            <w:pPr>
              <w:spacing w:line="276" w:lineRule="auto"/>
              <w:ind w:left="-284" w:right="-147" w:firstLine="153"/>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1000</w:t>
            </w:r>
          </w:p>
        </w:tc>
        <w:tc>
          <w:tcPr>
            <w:tcW w:w="1559" w:type="dxa"/>
            <w:tcBorders>
              <w:top w:val="single" w:sz="4" w:space="0" w:color="auto"/>
              <w:left w:val="single" w:sz="4" w:space="0" w:color="auto"/>
              <w:bottom w:val="single" w:sz="4" w:space="0" w:color="auto"/>
              <w:right w:val="single" w:sz="4" w:space="0" w:color="auto"/>
            </w:tcBorders>
            <w:vAlign w:val="center"/>
          </w:tcPr>
          <w:p w14:paraId="1AED3A4F" w14:textId="1FDEF1BB" w:rsidR="007C2A1C" w:rsidRPr="007C2A1C" w:rsidRDefault="007C2A1C" w:rsidP="00184D43">
            <w:pPr>
              <w:spacing w:line="276" w:lineRule="auto"/>
              <w:ind w:left="-196" w:right="-249"/>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M³</w:t>
            </w:r>
          </w:p>
        </w:tc>
        <w:tc>
          <w:tcPr>
            <w:tcW w:w="5386" w:type="dxa"/>
            <w:tcBorders>
              <w:top w:val="single" w:sz="4" w:space="0" w:color="auto"/>
              <w:left w:val="single" w:sz="4" w:space="0" w:color="auto"/>
              <w:bottom w:val="single" w:sz="4" w:space="0" w:color="auto"/>
              <w:right w:val="single" w:sz="4" w:space="0" w:color="auto"/>
            </w:tcBorders>
            <w:vAlign w:val="center"/>
          </w:tcPr>
          <w:p w14:paraId="19E2B49B" w14:textId="765DC1E0" w:rsidR="007C2A1C" w:rsidRPr="007C2A1C" w:rsidRDefault="007C2A1C" w:rsidP="00184D43">
            <w:pPr>
              <w:spacing w:line="276" w:lineRule="auto"/>
              <w:ind w:right="34"/>
              <w:jc w:val="center"/>
              <w:rPr>
                <w:rFonts w:ascii="Tahoma" w:eastAsia="Times New Roman" w:hAnsi="Tahoma" w:cs="Tahoma"/>
                <w:sz w:val="20"/>
                <w:szCs w:val="20"/>
                <w:lang w:eastAsia="pt-BR"/>
              </w:rPr>
            </w:pPr>
            <w:r w:rsidRPr="007C2A1C">
              <w:rPr>
                <w:rFonts w:ascii="Tahoma" w:eastAsia="Times New Roman" w:hAnsi="Tahoma" w:cs="Tahoma"/>
                <w:bCs/>
                <w:sz w:val="20"/>
                <w:szCs w:val="20"/>
                <w:lang w:eastAsia="pt-BR"/>
              </w:rPr>
              <w:t>Oxigênio medicinal</w:t>
            </w:r>
            <w:r w:rsidRPr="007C2A1C">
              <w:rPr>
                <w:rFonts w:ascii="Tahoma" w:eastAsia="Times New Roman" w:hAnsi="Tahoma" w:cs="Tahoma"/>
                <w:sz w:val="20"/>
                <w:szCs w:val="20"/>
                <w:lang w:eastAsia="pt-BR"/>
              </w:rPr>
              <w:t>, com cilindro em sistema de comodato</w:t>
            </w:r>
          </w:p>
        </w:tc>
      </w:tr>
      <w:tr w:rsidR="007C2A1C" w:rsidRPr="007C2A1C" w14:paraId="707B9C38" w14:textId="77777777" w:rsidTr="00184D43">
        <w:trPr>
          <w:trHeight w:val="20"/>
        </w:trPr>
        <w:tc>
          <w:tcPr>
            <w:tcW w:w="841" w:type="dxa"/>
            <w:tcBorders>
              <w:top w:val="single" w:sz="4" w:space="0" w:color="auto"/>
              <w:left w:val="single" w:sz="4" w:space="0" w:color="auto"/>
              <w:bottom w:val="single" w:sz="4" w:space="0" w:color="auto"/>
              <w:right w:val="single" w:sz="4" w:space="0" w:color="auto"/>
            </w:tcBorders>
            <w:vAlign w:val="center"/>
          </w:tcPr>
          <w:p w14:paraId="27E21795" w14:textId="5800A4CD" w:rsidR="007C2A1C" w:rsidRPr="007C2A1C" w:rsidRDefault="00264130" w:rsidP="005E0A8D">
            <w:pPr>
              <w:spacing w:line="276" w:lineRule="auto"/>
              <w:ind w:left="-284" w:right="-219"/>
              <w:jc w:val="center"/>
              <w:rPr>
                <w:rFonts w:ascii="Tahoma" w:eastAsia="Times New Roman" w:hAnsi="Tahoma" w:cs="Tahoma"/>
                <w:b/>
                <w:bCs/>
                <w:sz w:val="20"/>
                <w:szCs w:val="20"/>
                <w:lang w:eastAsia="pt-BR"/>
              </w:rPr>
            </w:pPr>
            <w:r w:rsidRPr="00264130">
              <w:rPr>
                <w:rFonts w:ascii="Tahoma" w:eastAsia="Times New Roman" w:hAnsi="Tahoma" w:cs="Tahoma"/>
                <w:b/>
                <w:bCs/>
                <w:sz w:val="20"/>
                <w:szCs w:val="20"/>
                <w:lang w:eastAsia="pt-BR"/>
              </w:rPr>
              <w:t>02/07</w:t>
            </w:r>
          </w:p>
        </w:tc>
        <w:tc>
          <w:tcPr>
            <w:tcW w:w="714" w:type="dxa"/>
            <w:tcBorders>
              <w:top w:val="single" w:sz="4" w:space="0" w:color="auto"/>
              <w:left w:val="single" w:sz="4" w:space="0" w:color="auto"/>
              <w:bottom w:val="single" w:sz="4" w:space="0" w:color="auto"/>
              <w:right w:val="single" w:sz="4" w:space="0" w:color="auto"/>
            </w:tcBorders>
            <w:vAlign w:val="center"/>
            <w:hideMark/>
          </w:tcPr>
          <w:p w14:paraId="27AF72B7" w14:textId="77777777" w:rsidR="007C2A1C" w:rsidRPr="007C2A1C" w:rsidRDefault="007C2A1C" w:rsidP="005E0A8D">
            <w:pPr>
              <w:spacing w:line="276" w:lineRule="auto"/>
              <w:ind w:left="-284" w:right="-147" w:firstLine="153"/>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800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D0AA2E" w14:textId="0FD043F4" w:rsidR="007C2A1C" w:rsidRPr="007C2A1C" w:rsidRDefault="007C2A1C" w:rsidP="005E0A8D">
            <w:pPr>
              <w:spacing w:line="276" w:lineRule="auto"/>
              <w:ind w:left="-62" w:right="-249" w:hanging="222"/>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Locação </w:t>
            </w:r>
            <w:r w:rsidR="008C4ADE">
              <w:rPr>
                <w:rFonts w:ascii="Tahoma" w:eastAsia="Times New Roman" w:hAnsi="Tahoma" w:cs="Tahoma"/>
                <w:sz w:val="20"/>
                <w:szCs w:val="20"/>
                <w:lang w:eastAsia="pt-BR"/>
              </w:rPr>
              <w:t>M</w:t>
            </w:r>
            <w:r w:rsidRPr="007C2A1C">
              <w:rPr>
                <w:rFonts w:ascii="Tahoma" w:eastAsia="Times New Roman" w:hAnsi="Tahoma" w:cs="Tahoma"/>
                <w:sz w:val="20"/>
                <w:szCs w:val="20"/>
                <w:lang w:eastAsia="pt-BR"/>
              </w:rPr>
              <w:t>ensal</w:t>
            </w:r>
          </w:p>
        </w:tc>
        <w:tc>
          <w:tcPr>
            <w:tcW w:w="5386" w:type="dxa"/>
            <w:tcBorders>
              <w:top w:val="single" w:sz="4" w:space="0" w:color="auto"/>
              <w:left w:val="single" w:sz="4" w:space="0" w:color="auto"/>
              <w:bottom w:val="single" w:sz="4" w:space="0" w:color="auto"/>
              <w:right w:val="single" w:sz="4" w:space="0" w:color="auto"/>
            </w:tcBorders>
            <w:vAlign w:val="center"/>
            <w:hideMark/>
          </w:tcPr>
          <w:p w14:paraId="301D5611" w14:textId="77777777" w:rsidR="007C2A1C" w:rsidRPr="007C2A1C" w:rsidRDefault="007C2A1C" w:rsidP="00184D43">
            <w:pPr>
              <w:spacing w:line="276" w:lineRule="auto"/>
              <w:ind w:right="34"/>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Concentrador de oxigênio com capacidade de fluxo de </w:t>
            </w:r>
            <w:r w:rsidRPr="007C2A1C">
              <w:rPr>
                <w:rFonts w:ascii="Tahoma" w:eastAsia="Times New Roman" w:hAnsi="Tahoma" w:cs="Tahoma"/>
                <w:b/>
                <w:bCs/>
                <w:sz w:val="20"/>
                <w:szCs w:val="20"/>
                <w:lang w:eastAsia="pt-BR"/>
              </w:rPr>
              <w:t>0,5 a 5 litros por minuto</w:t>
            </w:r>
            <w:r w:rsidRPr="007C2A1C">
              <w:rPr>
                <w:rFonts w:ascii="Tahoma" w:eastAsia="Times New Roman" w:hAnsi="Tahoma" w:cs="Tahoma"/>
                <w:sz w:val="20"/>
                <w:szCs w:val="20"/>
                <w:lang w:eastAsia="pt-BR"/>
              </w:rPr>
              <w:t>, para tratamento domiciliar</w:t>
            </w:r>
          </w:p>
        </w:tc>
      </w:tr>
      <w:tr w:rsidR="007C2A1C" w:rsidRPr="007C2A1C" w14:paraId="680B2ED7" w14:textId="77777777" w:rsidTr="00184D43">
        <w:trPr>
          <w:trHeight w:val="20"/>
        </w:trPr>
        <w:tc>
          <w:tcPr>
            <w:tcW w:w="841" w:type="dxa"/>
            <w:tcBorders>
              <w:top w:val="single" w:sz="4" w:space="0" w:color="auto"/>
              <w:left w:val="single" w:sz="4" w:space="0" w:color="auto"/>
              <w:bottom w:val="single" w:sz="4" w:space="0" w:color="auto"/>
              <w:right w:val="single" w:sz="4" w:space="0" w:color="auto"/>
            </w:tcBorders>
            <w:vAlign w:val="center"/>
          </w:tcPr>
          <w:p w14:paraId="51250C93" w14:textId="6BD51FE4" w:rsidR="007C2A1C" w:rsidRPr="007C2A1C" w:rsidRDefault="00264130" w:rsidP="005E0A8D">
            <w:pPr>
              <w:spacing w:line="276" w:lineRule="auto"/>
              <w:ind w:left="-284" w:right="-219"/>
              <w:jc w:val="center"/>
              <w:rPr>
                <w:rFonts w:ascii="Tahoma" w:eastAsia="Times New Roman" w:hAnsi="Tahoma" w:cs="Tahoma"/>
                <w:b/>
                <w:bCs/>
                <w:sz w:val="20"/>
                <w:szCs w:val="20"/>
                <w:lang w:eastAsia="pt-BR"/>
              </w:rPr>
            </w:pPr>
            <w:r w:rsidRPr="00264130">
              <w:rPr>
                <w:rFonts w:ascii="Tahoma" w:eastAsia="Times New Roman" w:hAnsi="Tahoma" w:cs="Tahoma"/>
                <w:b/>
                <w:bCs/>
                <w:sz w:val="20"/>
                <w:szCs w:val="20"/>
                <w:lang w:eastAsia="pt-BR"/>
              </w:rPr>
              <w:t>03/08</w:t>
            </w:r>
          </w:p>
        </w:tc>
        <w:tc>
          <w:tcPr>
            <w:tcW w:w="714" w:type="dxa"/>
            <w:tcBorders>
              <w:top w:val="single" w:sz="4" w:space="0" w:color="auto"/>
              <w:left w:val="single" w:sz="4" w:space="0" w:color="auto"/>
              <w:bottom w:val="single" w:sz="4" w:space="0" w:color="auto"/>
              <w:right w:val="single" w:sz="4" w:space="0" w:color="auto"/>
            </w:tcBorders>
            <w:vAlign w:val="center"/>
            <w:hideMark/>
          </w:tcPr>
          <w:p w14:paraId="1560438A" w14:textId="77777777" w:rsidR="007C2A1C" w:rsidRPr="007C2A1C" w:rsidRDefault="007C2A1C" w:rsidP="005E0A8D">
            <w:pPr>
              <w:spacing w:line="276" w:lineRule="auto"/>
              <w:ind w:left="-284" w:right="-147" w:firstLine="153"/>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280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0BBA55" w14:textId="742789C9" w:rsidR="007C2A1C" w:rsidRPr="007C2A1C" w:rsidRDefault="007C2A1C" w:rsidP="005E0A8D">
            <w:pPr>
              <w:spacing w:line="276" w:lineRule="auto"/>
              <w:ind w:left="-62" w:right="-249" w:hanging="222"/>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Locação </w:t>
            </w:r>
            <w:r w:rsidR="008C4ADE">
              <w:rPr>
                <w:rFonts w:ascii="Tahoma" w:eastAsia="Times New Roman" w:hAnsi="Tahoma" w:cs="Tahoma"/>
                <w:sz w:val="20"/>
                <w:szCs w:val="20"/>
                <w:lang w:eastAsia="pt-BR"/>
              </w:rPr>
              <w:t>M</w:t>
            </w:r>
            <w:r w:rsidRPr="007C2A1C">
              <w:rPr>
                <w:rFonts w:ascii="Tahoma" w:eastAsia="Times New Roman" w:hAnsi="Tahoma" w:cs="Tahoma"/>
                <w:sz w:val="20"/>
                <w:szCs w:val="20"/>
                <w:lang w:eastAsia="pt-BR"/>
              </w:rPr>
              <w:t>ensal</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1F8275F" w14:textId="77777777" w:rsidR="007C2A1C" w:rsidRPr="007C2A1C" w:rsidRDefault="007C2A1C" w:rsidP="00184D43">
            <w:pPr>
              <w:spacing w:line="276" w:lineRule="auto"/>
              <w:ind w:right="34"/>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Concentrador de oxigênio com capacidade de fluxo de </w:t>
            </w:r>
            <w:r w:rsidRPr="007C2A1C">
              <w:rPr>
                <w:rFonts w:ascii="Tahoma" w:eastAsia="Times New Roman" w:hAnsi="Tahoma" w:cs="Tahoma"/>
                <w:b/>
                <w:bCs/>
                <w:sz w:val="20"/>
                <w:szCs w:val="20"/>
                <w:lang w:eastAsia="pt-BR"/>
              </w:rPr>
              <w:t>0,5 a 10 litros por minuto</w:t>
            </w:r>
            <w:r w:rsidRPr="007C2A1C">
              <w:rPr>
                <w:rFonts w:ascii="Tahoma" w:eastAsia="Times New Roman" w:hAnsi="Tahoma" w:cs="Tahoma"/>
                <w:sz w:val="20"/>
                <w:szCs w:val="20"/>
                <w:lang w:eastAsia="pt-BR"/>
              </w:rPr>
              <w:t>, para tratamento domiciliar</w:t>
            </w:r>
          </w:p>
        </w:tc>
      </w:tr>
      <w:tr w:rsidR="007C2A1C" w:rsidRPr="007C2A1C" w14:paraId="5E49DF4E" w14:textId="77777777" w:rsidTr="00184D43">
        <w:trPr>
          <w:trHeight w:val="20"/>
        </w:trPr>
        <w:tc>
          <w:tcPr>
            <w:tcW w:w="841" w:type="dxa"/>
            <w:tcBorders>
              <w:top w:val="single" w:sz="4" w:space="0" w:color="auto"/>
              <w:left w:val="single" w:sz="4" w:space="0" w:color="auto"/>
              <w:bottom w:val="single" w:sz="4" w:space="0" w:color="auto"/>
              <w:right w:val="single" w:sz="4" w:space="0" w:color="auto"/>
            </w:tcBorders>
            <w:vAlign w:val="center"/>
          </w:tcPr>
          <w:p w14:paraId="1010EB50" w14:textId="234391BD" w:rsidR="007C2A1C" w:rsidRPr="007C2A1C" w:rsidRDefault="00264130" w:rsidP="005E0A8D">
            <w:pPr>
              <w:spacing w:line="276" w:lineRule="auto"/>
              <w:ind w:left="-284" w:right="-219"/>
              <w:jc w:val="center"/>
              <w:rPr>
                <w:rFonts w:ascii="Tahoma" w:eastAsia="Times New Roman" w:hAnsi="Tahoma" w:cs="Tahoma"/>
                <w:b/>
                <w:bCs/>
                <w:sz w:val="20"/>
                <w:szCs w:val="20"/>
                <w:lang w:eastAsia="pt-BR"/>
              </w:rPr>
            </w:pPr>
            <w:r w:rsidRPr="00264130">
              <w:rPr>
                <w:rFonts w:ascii="Tahoma" w:eastAsia="Times New Roman" w:hAnsi="Tahoma" w:cs="Tahoma"/>
                <w:b/>
                <w:bCs/>
                <w:sz w:val="20"/>
                <w:szCs w:val="20"/>
                <w:lang w:eastAsia="pt-BR"/>
              </w:rPr>
              <w:t>04/09</w:t>
            </w:r>
          </w:p>
        </w:tc>
        <w:tc>
          <w:tcPr>
            <w:tcW w:w="714" w:type="dxa"/>
            <w:tcBorders>
              <w:top w:val="single" w:sz="4" w:space="0" w:color="auto"/>
              <w:left w:val="single" w:sz="4" w:space="0" w:color="auto"/>
              <w:bottom w:val="single" w:sz="4" w:space="0" w:color="auto"/>
              <w:right w:val="single" w:sz="4" w:space="0" w:color="auto"/>
            </w:tcBorders>
            <w:vAlign w:val="center"/>
            <w:hideMark/>
          </w:tcPr>
          <w:p w14:paraId="7420238B" w14:textId="77777777" w:rsidR="007C2A1C" w:rsidRPr="007C2A1C" w:rsidRDefault="007C2A1C" w:rsidP="005E0A8D">
            <w:pPr>
              <w:spacing w:line="276" w:lineRule="auto"/>
              <w:ind w:left="-284" w:right="-147" w:firstLine="153"/>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600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007047" w14:textId="77777777" w:rsidR="007C2A1C" w:rsidRPr="007C2A1C" w:rsidRDefault="007C2A1C" w:rsidP="005E0A8D">
            <w:pPr>
              <w:spacing w:line="276" w:lineRule="auto"/>
              <w:ind w:left="-62" w:right="-249" w:hanging="222"/>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Locação Mensal</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BE0131B" w14:textId="72B1AEC2" w:rsidR="007C2A1C" w:rsidRPr="007C2A1C" w:rsidRDefault="007C2A1C" w:rsidP="00184D43">
            <w:pPr>
              <w:spacing w:line="276" w:lineRule="auto"/>
              <w:ind w:right="34"/>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CPAP automático Pressão ajustável</w:t>
            </w:r>
          </w:p>
        </w:tc>
      </w:tr>
      <w:tr w:rsidR="007C2A1C" w:rsidRPr="007C2A1C" w14:paraId="04436664" w14:textId="77777777" w:rsidTr="00184D43">
        <w:trPr>
          <w:trHeight w:val="20"/>
        </w:trPr>
        <w:tc>
          <w:tcPr>
            <w:tcW w:w="841" w:type="dxa"/>
            <w:tcBorders>
              <w:top w:val="single" w:sz="4" w:space="0" w:color="auto"/>
              <w:left w:val="single" w:sz="4" w:space="0" w:color="auto"/>
              <w:bottom w:val="single" w:sz="4" w:space="0" w:color="auto"/>
              <w:right w:val="single" w:sz="4" w:space="0" w:color="auto"/>
            </w:tcBorders>
            <w:vAlign w:val="center"/>
          </w:tcPr>
          <w:p w14:paraId="53088DC6" w14:textId="14B5DF88" w:rsidR="007C2A1C" w:rsidRPr="007C2A1C" w:rsidRDefault="00264130" w:rsidP="005E0A8D">
            <w:pPr>
              <w:spacing w:line="276" w:lineRule="auto"/>
              <w:ind w:left="-284" w:right="-219"/>
              <w:jc w:val="center"/>
              <w:rPr>
                <w:rFonts w:ascii="Tahoma" w:eastAsia="Times New Roman" w:hAnsi="Tahoma" w:cs="Tahoma"/>
                <w:b/>
                <w:bCs/>
                <w:sz w:val="20"/>
                <w:szCs w:val="20"/>
                <w:lang w:eastAsia="pt-BR"/>
              </w:rPr>
            </w:pPr>
            <w:r w:rsidRPr="00264130">
              <w:rPr>
                <w:rFonts w:ascii="Tahoma" w:eastAsia="Times New Roman" w:hAnsi="Tahoma" w:cs="Tahoma"/>
                <w:b/>
                <w:bCs/>
                <w:sz w:val="20"/>
                <w:szCs w:val="20"/>
                <w:lang w:eastAsia="pt-BR"/>
              </w:rPr>
              <w:t>05/10</w:t>
            </w:r>
          </w:p>
        </w:tc>
        <w:tc>
          <w:tcPr>
            <w:tcW w:w="714" w:type="dxa"/>
            <w:tcBorders>
              <w:top w:val="single" w:sz="4" w:space="0" w:color="auto"/>
              <w:left w:val="single" w:sz="4" w:space="0" w:color="auto"/>
              <w:bottom w:val="single" w:sz="4" w:space="0" w:color="auto"/>
              <w:right w:val="single" w:sz="4" w:space="0" w:color="auto"/>
            </w:tcBorders>
            <w:vAlign w:val="center"/>
            <w:hideMark/>
          </w:tcPr>
          <w:p w14:paraId="0A33C7FD" w14:textId="77777777" w:rsidR="007C2A1C" w:rsidRPr="007C2A1C" w:rsidRDefault="007C2A1C" w:rsidP="005E0A8D">
            <w:pPr>
              <w:spacing w:line="276" w:lineRule="auto"/>
              <w:ind w:left="-284" w:right="-147" w:firstLine="153"/>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60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8BED54" w14:textId="77777777" w:rsidR="007C2A1C" w:rsidRPr="007C2A1C" w:rsidRDefault="007C2A1C" w:rsidP="005E0A8D">
            <w:pPr>
              <w:spacing w:line="276" w:lineRule="auto"/>
              <w:ind w:left="-62" w:right="-249" w:hanging="222"/>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Locação Mensal</w:t>
            </w:r>
          </w:p>
        </w:tc>
        <w:tc>
          <w:tcPr>
            <w:tcW w:w="5386" w:type="dxa"/>
            <w:tcBorders>
              <w:top w:val="single" w:sz="4" w:space="0" w:color="auto"/>
              <w:left w:val="single" w:sz="4" w:space="0" w:color="auto"/>
              <w:bottom w:val="single" w:sz="4" w:space="0" w:color="auto"/>
              <w:right w:val="single" w:sz="4" w:space="0" w:color="auto"/>
            </w:tcBorders>
            <w:vAlign w:val="center"/>
            <w:hideMark/>
          </w:tcPr>
          <w:p w14:paraId="361CA71A" w14:textId="77777777" w:rsidR="007C2A1C" w:rsidRPr="007C2A1C" w:rsidRDefault="007C2A1C" w:rsidP="00184D43">
            <w:pPr>
              <w:spacing w:line="276" w:lineRule="auto"/>
              <w:ind w:right="34"/>
              <w:jc w:val="center"/>
              <w:rPr>
                <w:rFonts w:ascii="Tahoma" w:eastAsia="Times New Roman" w:hAnsi="Tahoma" w:cs="Tahoma"/>
                <w:sz w:val="20"/>
                <w:szCs w:val="20"/>
                <w:lang w:eastAsia="pt-BR"/>
              </w:rPr>
            </w:pPr>
            <w:r w:rsidRPr="007C2A1C">
              <w:rPr>
                <w:rFonts w:ascii="Tahoma" w:eastAsia="Times New Roman" w:hAnsi="Tahoma" w:cs="Tahoma"/>
                <w:sz w:val="20"/>
                <w:szCs w:val="20"/>
                <w:lang w:eastAsia="pt-BR"/>
              </w:rPr>
              <w:t>BIPAP</w:t>
            </w:r>
          </w:p>
        </w:tc>
      </w:tr>
    </w:tbl>
    <w:p w14:paraId="05DBB64A" w14:textId="45AA3F04" w:rsidR="007C2A1C" w:rsidRDefault="007C2A1C" w:rsidP="00E61806">
      <w:pPr>
        <w:spacing w:before="240"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Incluindo instalação, manutenção, assistência técnica e fornecimento de insumos necessários.</w:t>
      </w:r>
    </w:p>
    <w:p w14:paraId="58ECD70D" w14:textId="77777777" w:rsidR="007C2A1C" w:rsidRPr="007C2A1C" w:rsidRDefault="007C2A1C" w:rsidP="00355C15">
      <w:pPr>
        <w:spacing w:before="240"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2. Fundamentação da contratação</w:t>
      </w:r>
    </w:p>
    <w:p w14:paraId="1102E0F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A contratação fundamenta-se:</w:t>
      </w:r>
    </w:p>
    <w:p w14:paraId="367D5C5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No Estudo Técnico Preliminar (ETP); </w:t>
      </w:r>
    </w:p>
    <w:p w14:paraId="024D469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Na Lei nº 14.133/2021; </w:t>
      </w:r>
    </w:p>
    <w:p w14:paraId="6998AF9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Na necessidade de atendimento contínuo aos pacientes da rede pública de saúde. </w:t>
      </w:r>
    </w:p>
    <w:p w14:paraId="219442CB"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4FD32C8D"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3. Justificativa</w:t>
      </w:r>
    </w:p>
    <w:p w14:paraId="73611003"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A Secretaria Municipal de Saúde necessita contratar os serviços de locação de concentradores de oxigênio, concentrador portátil, CPAP, BIPAP e recarga de oxigênio medicinal, pois muitos pacientes não conseguem respirar sem a ajuda de equipamentos e passam por avaliação social, com a indicação médica, para que possa ser fornecido esse tipo de equipamento. Além das Unidades de Saúde necessitarem de cilindros a serem utilizados nas próprias unidades e no transporte com ambulâncias. Dessa forma, muitos pacientes podem receber alta hospitalar e receber tratamento em casa, no convívio familiar.</w:t>
      </w:r>
    </w:p>
    <w:p w14:paraId="6DB0276B"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A demanda é imprevisível, variável e vinculada a fatores epidemiológicos, o que justifica a adoção do </w:t>
      </w:r>
      <w:r w:rsidRPr="007C2A1C">
        <w:rPr>
          <w:rFonts w:ascii="Tahoma" w:eastAsia="Times New Roman" w:hAnsi="Tahoma" w:cs="Tahoma"/>
          <w:bCs/>
          <w:sz w:val="20"/>
          <w:szCs w:val="20"/>
          <w:lang w:eastAsia="pt-BR"/>
        </w:rPr>
        <w:t>Sistema de Registro de Preços (SRP)</w:t>
      </w:r>
      <w:r w:rsidRPr="007C2A1C">
        <w:rPr>
          <w:rFonts w:ascii="Tahoma" w:eastAsia="Times New Roman" w:hAnsi="Tahoma" w:cs="Tahoma"/>
          <w:sz w:val="20"/>
          <w:szCs w:val="20"/>
          <w:lang w:eastAsia="pt-BR"/>
        </w:rPr>
        <w:t>.</w:t>
      </w:r>
    </w:p>
    <w:p w14:paraId="19E5161B"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A solução de locação foi escolhida por:</w:t>
      </w:r>
    </w:p>
    <w:p w14:paraId="048DC26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Reduzir custo inicial; </w:t>
      </w:r>
    </w:p>
    <w:p w14:paraId="4D66E266"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Garantir manutenção contínua; </w:t>
      </w:r>
    </w:p>
    <w:p w14:paraId="7F0830C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Evitar obsolescência tecnológica; </w:t>
      </w:r>
    </w:p>
    <w:p w14:paraId="784343D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Assegurar continuidade do serviço. </w:t>
      </w:r>
    </w:p>
    <w:p w14:paraId="478D6B63"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p>
    <w:p w14:paraId="175D934D"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4. Descrição detalhada dos itens</w:t>
      </w:r>
    </w:p>
    <w:p w14:paraId="6E927098" w14:textId="77777777" w:rsidR="00D44C21" w:rsidRPr="007C2A1C" w:rsidRDefault="007C2A1C" w:rsidP="00355C15">
      <w:pPr>
        <w:spacing w:after="0" w:line="360" w:lineRule="auto"/>
        <w:ind w:left="-284" w:right="849"/>
        <w:jc w:val="both"/>
        <w:rPr>
          <w:rFonts w:ascii="Tahoma" w:eastAsia="Times New Roman" w:hAnsi="Tahoma" w:cs="Tahoma"/>
          <w:b/>
          <w:bCs/>
          <w:sz w:val="20"/>
          <w:szCs w:val="20"/>
          <w:lang w:eastAsia="pt-BR"/>
        </w:rPr>
      </w:pPr>
      <w:r w:rsidRPr="007C2A1C">
        <w:rPr>
          <w:rFonts w:ascii="Tahoma" w:eastAsia="Times New Roman" w:hAnsi="Tahoma" w:cs="Tahoma"/>
          <w:b/>
          <w:sz w:val="20"/>
          <w:szCs w:val="20"/>
          <w:lang w:eastAsia="pt-BR"/>
        </w:rPr>
        <w:t xml:space="preserve">4.1 </w:t>
      </w:r>
      <w:r w:rsidR="00D44C21" w:rsidRPr="007C2A1C">
        <w:rPr>
          <w:rFonts w:ascii="Tahoma" w:eastAsia="Times New Roman" w:hAnsi="Tahoma" w:cs="Tahoma"/>
          <w:b/>
          <w:bCs/>
          <w:sz w:val="20"/>
          <w:szCs w:val="20"/>
          <w:lang w:eastAsia="pt-BR"/>
        </w:rPr>
        <w:t>Oxigênio medicinal</w:t>
      </w:r>
    </w:p>
    <w:p w14:paraId="02F670D5"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lastRenderedPageBreak/>
        <w:t xml:space="preserve">Pureza conforme normas sanitárias </w:t>
      </w:r>
    </w:p>
    <w:p w14:paraId="4353475D"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Fornecimento sob demanda </w:t>
      </w:r>
    </w:p>
    <w:p w14:paraId="6CE5862A"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Transporte seguro conforme legislação </w:t>
      </w:r>
    </w:p>
    <w:p w14:paraId="3C58DFC3"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Unidade de medida: </w:t>
      </w:r>
      <w:r w:rsidRPr="007C2A1C">
        <w:rPr>
          <w:rFonts w:ascii="Tahoma" w:eastAsia="Times New Roman" w:hAnsi="Tahoma" w:cs="Tahoma"/>
          <w:b/>
          <w:bCs/>
          <w:sz w:val="20"/>
          <w:szCs w:val="20"/>
          <w:lang w:eastAsia="pt-BR"/>
        </w:rPr>
        <w:t>m³</w:t>
      </w:r>
    </w:p>
    <w:p w14:paraId="388D01E6"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Fornecimento de oxigênio medicinal com cilindros em regime de comodato, incluindo necessidades das Unidades de saúde, Pronto Atendimento Médico e ambulâncias.</w:t>
      </w:r>
    </w:p>
    <w:p w14:paraId="148EA807"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Regras contratuais essenciais:</w:t>
      </w:r>
    </w:p>
    <w:p w14:paraId="3FD0D55B"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Os cilindros (4 a 10 m³) serão fornecidos em </w:t>
      </w:r>
      <w:r w:rsidRPr="007C2A1C">
        <w:rPr>
          <w:rFonts w:ascii="Tahoma" w:eastAsia="Times New Roman" w:hAnsi="Tahoma" w:cs="Tahoma"/>
          <w:b/>
          <w:bCs/>
          <w:sz w:val="20"/>
          <w:szCs w:val="20"/>
          <w:lang w:eastAsia="pt-BR"/>
        </w:rPr>
        <w:t>comodato sem custo de locação</w:t>
      </w:r>
      <w:r w:rsidRPr="007C2A1C">
        <w:rPr>
          <w:rFonts w:ascii="Tahoma" w:eastAsia="Times New Roman" w:hAnsi="Tahoma" w:cs="Tahoma"/>
          <w:sz w:val="20"/>
          <w:szCs w:val="20"/>
          <w:lang w:eastAsia="pt-BR"/>
        </w:rPr>
        <w:t xml:space="preserve">; </w:t>
      </w:r>
    </w:p>
    <w:p w14:paraId="4995E278"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A cobrança ocorrerá </w:t>
      </w:r>
      <w:r w:rsidRPr="007C2A1C">
        <w:rPr>
          <w:rFonts w:ascii="Tahoma" w:eastAsia="Times New Roman" w:hAnsi="Tahoma" w:cs="Tahoma"/>
          <w:b/>
          <w:bCs/>
          <w:sz w:val="20"/>
          <w:szCs w:val="20"/>
          <w:lang w:eastAsia="pt-BR"/>
        </w:rPr>
        <w:t>exclusivamente pelo volume de oxigênio efetivamente consumido (m³)</w:t>
      </w:r>
      <w:r w:rsidRPr="007C2A1C">
        <w:rPr>
          <w:rFonts w:ascii="Tahoma" w:eastAsia="Times New Roman" w:hAnsi="Tahoma" w:cs="Tahoma"/>
          <w:sz w:val="20"/>
          <w:szCs w:val="20"/>
          <w:lang w:eastAsia="pt-BR"/>
        </w:rPr>
        <w:t xml:space="preserve">; </w:t>
      </w:r>
    </w:p>
    <w:p w14:paraId="161DEA57"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É </w:t>
      </w:r>
      <w:r w:rsidRPr="007C2A1C">
        <w:rPr>
          <w:rFonts w:ascii="Tahoma" w:eastAsia="Times New Roman" w:hAnsi="Tahoma" w:cs="Tahoma"/>
          <w:b/>
          <w:bCs/>
          <w:sz w:val="20"/>
          <w:szCs w:val="20"/>
          <w:lang w:eastAsia="pt-BR"/>
        </w:rPr>
        <w:t>vedada qualquer cobrança adicional</w:t>
      </w:r>
      <w:r w:rsidRPr="007C2A1C">
        <w:rPr>
          <w:rFonts w:ascii="Tahoma" w:eastAsia="Times New Roman" w:hAnsi="Tahoma" w:cs="Tahoma"/>
          <w:sz w:val="20"/>
          <w:szCs w:val="20"/>
          <w:lang w:eastAsia="pt-BR"/>
        </w:rPr>
        <w:t xml:space="preserve"> referente a: </w:t>
      </w:r>
    </w:p>
    <w:p w14:paraId="14B3CFCB"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aluguel de cilindros </w:t>
      </w:r>
    </w:p>
    <w:p w14:paraId="51375D76"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taxa de disponibilização </w:t>
      </w:r>
    </w:p>
    <w:p w14:paraId="540952FB"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taxa logística não prevista </w:t>
      </w:r>
    </w:p>
    <w:p w14:paraId="04C13C3B"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Serviços inclusos:</w:t>
      </w:r>
    </w:p>
    <w:p w14:paraId="04305D22"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Entrega e recolhimento </w:t>
      </w:r>
    </w:p>
    <w:p w14:paraId="4E718F95"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Recarga </w:t>
      </w:r>
    </w:p>
    <w:p w14:paraId="759E23BD"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Manutenção </w:t>
      </w:r>
    </w:p>
    <w:p w14:paraId="4ECDF6FB" w14:textId="77777777" w:rsidR="00D44C21" w:rsidRPr="007C2A1C" w:rsidRDefault="00D44C21"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Substituição</w:t>
      </w:r>
    </w:p>
    <w:p w14:paraId="0AF18545" w14:textId="4E88D59F" w:rsidR="00D44C21" w:rsidRDefault="00D44C21" w:rsidP="00355C15">
      <w:pPr>
        <w:spacing w:after="0" w:line="360" w:lineRule="auto"/>
        <w:ind w:left="-284" w:right="849"/>
        <w:jc w:val="both"/>
        <w:rPr>
          <w:rFonts w:ascii="Tahoma" w:eastAsia="Times New Roman" w:hAnsi="Tahoma" w:cs="Tahoma"/>
          <w:b/>
          <w:sz w:val="20"/>
          <w:szCs w:val="20"/>
          <w:lang w:eastAsia="pt-BR"/>
        </w:rPr>
      </w:pPr>
    </w:p>
    <w:p w14:paraId="7BE8BEBF" w14:textId="100614B4" w:rsidR="007C2A1C" w:rsidRPr="007C2A1C" w:rsidRDefault="00D44C21" w:rsidP="00355C15">
      <w:pPr>
        <w:spacing w:after="0" w:line="360" w:lineRule="auto"/>
        <w:ind w:left="-284" w:right="849"/>
        <w:jc w:val="both"/>
        <w:rPr>
          <w:rFonts w:ascii="Tahoma" w:eastAsia="Times New Roman" w:hAnsi="Tahoma" w:cs="Tahoma"/>
          <w:b/>
          <w:sz w:val="20"/>
          <w:szCs w:val="20"/>
          <w:lang w:eastAsia="pt-BR"/>
        </w:rPr>
      </w:pPr>
      <w:r>
        <w:rPr>
          <w:rFonts w:ascii="Tahoma" w:eastAsia="Times New Roman" w:hAnsi="Tahoma" w:cs="Tahoma"/>
          <w:b/>
          <w:sz w:val="20"/>
          <w:szCs w:val="20"/>
          <w:lang w:eastAsia="pt-BR"/>
        </w:rPr>
        <w:t xml:space="preserve">4.2. </w:t>
      </w:r>
      <w:r w:rsidR="007C2A1C" w:rsidRPr="007C2A1C">
        <w:rPr>
          <w:rFonts w:ascii="Tahoma" w:eastAsia="Times New Roman" w:hAnsi="Tahoma" w:cs="Tahoma"/>
          <w:b/>
          <w:sz w:val="20"/>
          <w:szCs w:val="20"/>
          <w:lang w:eastAsia="pt-BR"/>
        </w:rPr>
        <w:t>Concentradores de oxigênio (0,5 a 5 L/min)</w:t>
      </w:r>
    </w:p>
    <w:p w14:paraId="2AEA940F"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Unidade de medida: </w:t>
      </w:r>
      <w:r w:rsidRPr="007C2A1C">
        <w:rPr>
          <w:rFonts w:ascii="Tahoma" w:eastAsia="Times New Roman" w:hAnsi="Tahoma" w:cs="Tahoma"/>
          <w:b/>
          <w:bCs/>
          <w:sz w:val="20"/>
          <w:szCs w:val="20"/>
          <w:lang w:eastAsia="pt-BR"/>
        </w:rPr>
        <w:t>mês</w:t>
      </w:r>
    </w:p>
    <w:p w14:paraId="043EC1D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Serviço de locação de concentrador de oxigênio com capacidade de fluxo de </w:t>
      </w:r>
      <w:r w:rsidRPr="007C2A1C">
        <w:rPr>
          <w:rFonts w:ascii="Tahoma" w:eastAsia="Times New Roman" w:hAnsi="Tahoma" w:cs="Tahoma"/>
          <w:b/>
          <w:bCs/>
          <w:sz w:val="20"/>
          <w:szCs w:val="20"/>
          <w:lang w:eastAsia="pt-BR"/>
        </w:rPr>
        <w:t>0,5 a 5 litros por minuto</w:t>
      </w:r>
      <w:r w:rsidRPr="007C2A1C">
        <w:rPr>
          <w:rFonts w:ascii="Tahoma" w:eastAsia="Times New Roman" w:hAnsi="Tahoma" w:cs="Tahoma"/>
          <w:sz w:val="20"/>
          <w:szCs w:val="20"/>
          <w:lang w:eastAsia="pt-BR"/>
        </w:rPr>
        <w:t>, para tratamento domiciliar de baixo fluxo.</w:t>
      </w:r>
    </w:p>
    <w:p w14:paraId="76A020E3"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Requisitos técnicos:</w:t>
      </w:r>
    </w:p>
    <w:p w14:paraId="781A89F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Pureza mínima de oxigênio: </w:t>
      </w:r>
      <w:r w:rsidRPr="007C2A1C">
        <w:rPr>
          <w:rFonts w:ascii="Tahoma" w:eastAsia="Times New Roman" w:hAnsi="Tahoma" w:cs="Tahoma"/>
          <w:b/>
          <w:bCs/>
          <w:sz w:val="20"/>
          <w:szCs w:val="20"/>
          <w:lang w:eastAsia="pt-BR"/>
        </w:rPr>
        <w:t>≥ 90%</w:t>
      </w:r>
      <w:r w:rsidRPr="007C2A1C">
        <w:rPr>
          <w:rFonts w:ascii="Tahoma" w:eastAsia="Times New Roman" w:hAnsi="Tahoma" w:cs="Tahoma"/>
          <w:sz w:val="20"/>
          <w:szCs w:val="20"/>
          <w:lang w:eastAsia="pt-BR"/>
        </w:rPr>
        <w:t xml:space="preserve"> </w:t>
      </w:r>
    </w:p>
    <w:p w14:paraId="2D2CB3E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Funcionamento contínuo </w:t>
      </w:r>
    </w:p>
    <w:p w14:paraId="26FEB50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Sistema de alarmes </w:t>
      </w:r>
    </w:p>
    <w:p w14:paraId="1472CC85"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Backup obrigatório:</w:t>
      </w:r>
    </w:p>
    <w:p w14:paraId="131CC60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Fornecimento de </w:t>
      </w:r>
      <w:r w:rsidRPr="007C2A1C">
        <w:rPr>
          <w:rFonts w:ascii="Tahoma" w:eastAsia="Times New Roman" w:hAnsi="Tahoma" w:cs="Tahoma"/>
          <w:b/>
          <w:bCs/>
          <w:sz w:val="20"/>
          <w:szCs w:val="20"/>
          <w:lang w:eastAsia="pt-BR"/>
        </w:rPr>
        <w:t>cilindro de oxigênio medicinal com capacidade entre 4 a 10 m³</w:t>
      </w:r>
      <w:r w:rsidRPr="007C2A1C">
        <w:rPr>
          <w:rFonts w:ascii="Tahoma" w:eastAsia="Times New Roman" w:hAnsi="Tahoma" w:cs="Tahoma"/>
          <w:sz w:val="20"/>
          <w:szCs w:val="20"/>
          <w:lang w:eastAsia="pt-BR"/>
        </w:rPr>
        <w:t xml:space="preserve">, em regime de comodato, devidamente abastecido </w:t>
      </w:r>
    </w:p>
    <w:p w14:paraId="51E61831" w14:textId="4DCBE476" w:rsidR="007C2A1C" w:rsidRPr="007C2A1C" w:rsidRDefault="007C2A1C" w:rsidP="00355C15">
      <w:pPr>
        <w:spacing w:after="0" w:line="360" w:lineRule="auto"/>
        <w:ind w:left="-284" w:right="849"/>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Regra de cobrança (fundamental):</w:t>
      </w:r>
      <w:r w:rsidR="00D44C21">
        <w:rPr>
          <w:rFonts w:ascii="Tahoma" w:eastAsia="Times New Roman" w:hAnsi="Tahoma" w:cs="Tahoma"/>
          <w:b/>
          <w:bCs/>
          <w:sz w:val="20"/>
          <w:szCs w:val="20"/>
          <w:lang w:eastAsia="pt-BR"/>
        </w:rPr>
        <w:t xml:space="preserve"> </w:t>
      </w:r>
      <w:r w:rsidRPr="007C2A1C">
        <w:rPr>
          <w:rFonts w:ascii="Tahoma" w:eastAsia="Times New Roman" w:hAnsi="Tahoma" w:cs="Tahoma"/>
          <w:sz w:val="20"/>
          <w:szCs w:val="20"/>
          <w:lang w:eastAsia="pt-BR"/>
        </w:rPr>
        <w:br/>
        <w:t>O cilindro de backup:</w:t>
      </w:r>
    </w:p>
    <w:p w14:paraId="033AF03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NÃO poderá ser objeto de cobrança adicional</w:t>
      </w:r>
      <w:r w:rsidRPr="007C2A1C">
        <w:rPr>
          <w:rFonts w:ascii="Tahoma" w:eastAsia="Times New Roman" w:hAnsi="Tahoma" w:cs="Tahoma"/>
          <w:sz w:val="20"/>
          <w:szCs w:val="20"/>
          <w:lang w:eastAsia="pt-BR"/>
        </w:rPr>
        <w:t xml:space="preserve">, estando seu custo incluído no valor mensal da locação do concentrador; </w:t>
      </w:r>
    </w:p>
    <w:p w14:paraId="071EFEE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Será utilizado exclusivamente em situações de contingência (falha elétrica, manutenção ou intercorrência); </w:t>
      </w:r>
    </w:p>
    <w:p w14:paraId="4B247905"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Somente haverá cobrança de oxigênio se houver consumo fora da condição de backup, mediante justificativa técnica e autorização da contratante. </w:t>
      </w:r>
    </w:p>
    <w:p w14:paraId="514394A4"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lastRenderedPageBreak/>
        <w:t>Acessórios inclusos:</w:t>
      </w:r>
    </w:p>
    <w:p w14:paraId="28AA2E5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Cateter nasal </w:t>
      </w:r>
    </w:p>
    <w:p w14:paraId="23C0CCD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Umidificador </w:t>
      </w:r>
    </w:p>
    <w:p w14:paraId="367F635F"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Máscara de traqueostomia (quando indicado) </w:t>
      </w:r>
    </w:p>
    <w:p w14:paraId="5013F26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Demais insumos </w:t>
      </w:r>
    </w:p>
    <w:p w14:paraId="284635E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Serviços inclusos:</w:t>
      </w:r>
    </w:p>
    <w:p w14:paraId="288F91E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Instalação domiciliar </w:t>
      </w:r>
    </w:p>
    <w:p w14:paraId="26DD055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Orientação </w:t>
      </w:r>
    </w:p>
    <w:p w14:paraId="08238E5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Manutenção preventiva e corretiva </w:t>
      </w:r>
    </w:p>
    <w:p w14:paraId="5718530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Substituição em até </w:t>
      </w:r>
      <w:r w:rsidRPr="007C2A1C">
        <w:rPr>
          <w:rFonts w:ascii="Tahoma" w:eastAsia="Times New Roman" w:hAnsi="Tahoma" w:cs="Tahoma"/>
          <w:b/>
          <w:bCs/>
          <w:sz w:val="20"/>
          <w:szCs w:val="20"/>
          <w:lang w:eastAsia="pt-BR"/>
        </w:rPr>
        <w:t>24 horas</w:t>
      </w:r>
      <w:r w:rsidRPr="007C2A1C">
        <w:rPr>
          <w:rFonts w:ascii="Tahoma" w:eastAsia="Times New Roman" w:hAnsi="Tahoma" w:cs="Tahoma"/>
          <w:sz w:val="20"/>
          <w:szCs w:val="20"/>
          <w:lang w:eastAsia="pt-BR"/>
        </w:rPr>
        <w:t xml:space="preserve"> </w:t>
      </w:r>
    </w:p>
    <w:p w14:paraId="5B353E6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Retirada</w:t>
      </w:r>
    </w:p>
    <w:p w14:paraId="24A8DF7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7D91F2CE" w14:textId="5D04BFA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4.</w:t>
      </w:r>
      <w:r w:rsidR="00D44C21">
        <w:rPr>
          <w:rFonts w:ascii="Tahoma" w:eastAsia="Times New Roman" w:hAnsi="Tahoma" w:cs="Tahoma"/>
          <w:b/>
          <w:sz w:val="20"/>
          <w:szCs w:val="20"/>
          <w:lang w:eastAsia="pt-BR"/>
        </w:rPr>
        <w:t>3</w:t>
      </w:r>
      <w:r w:rsidRPr="007C2A1C">
        <w:rPr>
          <w:rFonts w:ascii="Tahoma" w:eastAsia="Times New Roman" w:hAnsi="Tahoma" w:cs="Tahoma"/>
          <w:b/>
          <w:sz w:val="20"/>
          <w:szCs w:val="20"/>
          <w:lang w:eastAsia="pt-BR"/>
        </w:rPr>
        <w:t xml:space="preserve"> Concentradores de oxigênio (0,5 a 10 L/min)</w:t>
      </w:r>
    </w:p>
    <w:p w14:paraId="631CBE7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Unidade de medida: </w:t>
      </w:r>
      <w:r w:rsidRPr="007C2A1C">
        <w:rPr>
          <w:rFonts w:ascii="Tahoma" w:eastAsia="Times New Roman" w:hAnsi="Tahoma" w:cs="Tahoma"/>
          <w:b/>
          <w:bCs/>
          <w:sz w:val="20"/>
          <w:szCs w:val="20"/>
          <w:lang w:eastAsia="pt-BR"/>
        </w:rPr>
        <w:t>mês</w:t>
      </w:r>
    </w:p>
    <w:p w14:paraId="60C408B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Serviço de locação de concentrador de alto fluxo.</w:t>
      </w:r>
    </w:p>
    <w:p w14:paraId="5B8E34E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Requisitos técnicos:</w:t>
      </w:r>
    </w:p>
    <w:p w14:paraId="798F9FF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Pureza mínima: </w:t>
      </w:r>
      <w:r w:rsidRPr="007C2A1C">
        <w:rPr>
          <w:rFonts w:ascii="Tahoma" w:eastAsia="Times New Roman" w:hAnsi="Tahoma" w:cs="Tahoma"/>
          <w:b/>
          <w:bCs/>
          <w:sz w:val="20"/>
          <w:szCs w:val="20"/>
          <w:lang w:eastAsia="pt-BR"/>
        </w:rPr>
        <w:t>≥ 90%</w:t>
      </w:r>
      <w:r w:rsidRPr="007C2A1C">
        <w:rPr>
          <w:rFonts w:ascii="Tahoma" w:eastAsia="Times New Roman" w:hAnsi="Tahoma" w:cs="Tahoma"/>
          <w:sz w:val="20"/>
          <w:szCs w:val="20"/>
          <w:lang w:eastAsia="pt-BR"/>
        </w:rPr>
        <w:t xml:space="preserve"> </w:t>
      </w:r>
    </w:p>
    <w:p w14:paraId="15F9773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Backup obrigatório:</w:t>
      </w:r>
    </w:p>
    <w:p w14:paraId="1E60403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Cilindro de </w:t>
      </w:r>
      <w:r w:rsidRPr="007C2A1C">
        <w:rPr>
          <w:rFonts w:ascii="Tahoma" w:eastAsia="Times New Roman" w:hAnsi="Tahoma" w:cs="Tahoma"/>
          <w:b/>
          <w:bCs/>
          <w:sz w:val="20"/>
          <w:szCs w:val="20"/>
          <w:lang w:eastAsia="pt-BR"/>
        </w:rPr>
        <w:t>4 a 10 m³ em comodato</w:t>
      </w:r>
      <w:r w:rsidRPr="007C2A1C">
        <w:rPr>
          <w:rFonts w:ascii="Tahoma" w:eastAsia="Times New Roman" w:hAnsi="Tahoma" w:cs="Tahoma"/>
          <w:sz w:val="20"/>
          <w:szCs w:val="20"/>
          <w:lang w:eastAsia="pt-BR"/>
        </w:rPr>
        <w:t xml:space="preserve">, abastecido </w:t>
      </w:r>
    </w:p>
    <w:p w14:paraId="6D8B7A4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 </w:t>
      </w:r>
      <w:r w:rsidRPr="007C2A1C">
        <w:rPr>
          <w:rFonts w:ascii="Tahoma" w:eastAsia="Times New Roman" w:hAnsi="Tahoma" w:cs="Tahoma"/>
          <w:b/>
          <w:bCs/>
          <w:sz w:val="20"/>
          <w:szCs w:val="20"/>
          <w:lang w:eastAsia="pt-BR"/>
        </w:rPr>
        <w:t>Regra de cobrança:</w:t>
      </w:r>
    </w:p>
    <w:p w14:paraId="1ADE036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 cilindro de backup está </w:t>
      </w:r>
      <w:r w:rsidRPr="007C2A1C">
        <w:rPr>
          <w:rFonts w:ascii="Tahoma" w:eastAsia="Times New Roman" w:hAnsi="Tahoma" w:cs="Tahoma"/>
          <w:b/>
          <w:bCs/>
          <w:sz w:val="20"/>
          <w:szCs w:val="20"/>
          <w:lang w:eastAsia="pt-BR"/>
        </w:rPr>
        <w:t>incluso no valor da locação</w:t>
      </w:r>
      <w:r w:rsidRPr="007C2A1C">
        <w:rPr>
          <w:rFonts w:ascii="Tahoma" w:eastAsia="Times New Roman" w:hAnsi="Tahoma" w:cs="Tahoma"/>
          <w:sz w:val="20"/>
          <w:szCs w:val="20"/>
          <w:lang w:eastAsia="pt-BR"/>
        </w:rPr>
        <w:t xml:space="preserve">, não podendo ser cobrado separadamente; </w:t>
      </w:r>
    </w:p>
    <w:p w14:paraId="52346C24"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Utilização restrita a contingências; </w:t>
      </w:r>
    </w:p>
    <w:p w14:paraId="40257AF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Consumo fora dessa condição deverá ser formalmente autorizado pela contratante.</w:t>
      </w:r>
    </w:p>
    <w:p w14:paraId="78EC3AE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199CF847" w14:textId="211F0C91"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4.</w:t>
      </w:r>
      <w:r w:rsidR="00D44C21">
        <w:rPr>
          <w:rFonts w:ascii="Tahoma" w:eastAsia="Times New Roman" w:hAnsi="Tahoma" w:cs="Tahoma"/>
          <w:b/>
          <w:sz w:val="20"/>
          <w:szCs w:val="20"/>
          <w:lang w:eastAsia="pt-BR"/>
        </w:rPr>
        <w:t>4</w:t>
      </w:r>
      <w:r w:rsidRPr="007C2A1C">
        <w:rPr>
          <w:rFonts w:ascii="Tahoma" w:eastAsia="Times New Roman" w:hAnsi="Tahoma" w:cs="Tahoma"/>
          <w:b/>
          <w:sz w:val="20"/>
          <w:szCs w:val="20"/>
          <w:lang w:eastAsia="pt-BR"/>
        </w:rPr>
        <w:t xml:space="preserve"> CPAP</w:t>
      </w:r>
    </w:p>
    <w:p w14:paraId="35ED8A8B"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Pressão ajustável </w:t>
      </w:r>
    </w:p>
    <w:p w14:paraId="74E8CCA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Umidificador integrado </w:t>
      </w:r>
    </w:p>
    <w:p w14:paraId="22006B4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Registro de uso </w:t>
      </w:r>
    </w:p>
    <w:p w14:paraId="051F59D5"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Unidade de medida: </w:t>
      </w:r>
      <w:r w:rsidRPr="007C2A1C">
        <w:rPr>
          <w:rFonts w:ascii="Tahoma" w:eastAsia="Times New Roman" w:hAnsi="Tahoma" w:cs="Tahoma"/>
          <w:b/>
          <w:bCs/>
          <w:sz w:val="20"/>
          <w:szCs w:val="20"/>
          <w:lang w:eastAsia="pt-BR"/>
        </w:rPr>
        <w:t>mês</w:t>
      </w:r>
    </w:p>
    <w:p w14:paraId="1EC60338"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Serviço de locação de CPAP automático.</w:t>
      </w:r>
    </w:p>
    <w:p w14:paraId="2D762FB8"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t>Regra de cobrança:</w:t>
      </w:r>
    </w:p>
    <w:p w14:paraId="2A117E6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Todos os acessórios e insumos estão </w:t>
      </w:r>
      <w:r w:rsidRPr="007C2A1C">
        <w:rPr>
          <w:rFonts w:ascii="Tahoma" w:eastAsia="Times New Roman" w:hAnsi="Tahoma" w:cs="Tahoma"/>
          <w:b/>
          <w:bCs/>
          <w:sz w:val="20"/>
          <w:szCs w:val="20"/>
          <w:lang w:eastAsia="pt-BR"/>
        </w:rPr>
        <w:t>integralmente incluídos no valor mensal</w:t>
      </w:r>
      <w:r w:rsidRPr="007C2A1C">
        <w:rPr>
          <w:rFonts w:ascii="Tahoma" w:eastAsia="Times New Roman" w:hAnsi="Tahoma" w:cs="Tahoma"/>
          <w:sz w:val="20"/>
          <w:szCs w:val="20"/>
          <w:lang w:eastAsia="pt-BR"/>
        </w:rPr>
        <w:t>, vedada cobrança adicional.</w:t>
      </w:r>
    </w:p>
    <w:p w14:paraId="7C2B507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24B9F823" w14:textId="75361F8D"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4.</w:t>
      </w:r>
      <w:r w:rsidR="00D44C21">
        <w:rPr>
          <w:rFonts w:ascii="Tahoma" w:eastAsia="Times New Roman" w:hAnsi="Tahoma" w:cs="Tahoma"/>
          <w:b/>
          <w:sz w:val="20"/>
          <w:szCs w:val="20"/>
          <w:lang w:eastAsia="pt-BR"/>
        </w:rPr>
        <w:t>5</w:t>
      </w:r>
      <w:r w:rsidRPr="007C2A1C">
        <w:rPr>
          <w:rFonts w:ascii="Tahoma" w:eastAsia="Times New Roman" w:hAnsi="Tahoma" w:cs="Tahoma"/>
          <w:b/>
          <w:sz w:val="20"/>
          <w:szCs w:val="20"/>
          <w:lang w:eastAsia="pt-BR"/>
        </w:rPr>
        <w:t xml:space="preserve"> BIPAP</w:t>
      </w:r>
    </w:p>
    <w:p w14:paraId="0D711E93"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Dois níveis de pressão (IPAP/EPAP) </w:t>
      </w:r>
    </w:p>
    <w:p w14:paraId="47AEA84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Indicado para insuficiência respiratória </w:t>
      </w:r>
    </w:p>
    <w:p w14:paraId="1CD0EDB6"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Unidade de medida: </w:t>
      </w:r>
      <w:r w:rsidRPr="007C2A1C">
        <w:rPr>
          <w:rFonts w:ascii="Tahoma" w:eastAsia="Times New Roman" w:hAnsi="Tahoma" w:cs="Tahoma"/>
          <w:b/>
          <w:bCs/>
          <w:sz w:val="20"/>
          <w:szCs w:val="20"/>
          <w:lang w:eastAsia="pt-BR"/>
        </w:rPr>
        <w:t>mês</w:t>
      </w:r>
    </w:p>
    <w:p w14:paraId="163C2C1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
          <w:bCs/>
          <w:sz w:val="20"/>
          <w:szCs w:val="20"/>
          <w:lang w:eastAsia="pt-BR"/>
        </w:rPr>
        <w:lastRenderedPageBreak/>
        <w:t>Regra de cobrança:</w:t>
      </w:r>
    </w:p>
    <w:p w14:paraId="1D7376E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Inclui todos os acessórios, manutenção e suporte, </w:t>
      </w:r>
      <w:r w:rsidRPr="007C2A1C">
        <w:rPr>
          <w:rFonts w:ascii="Tahoma" w:eastAsia="Times New Roman" w:hAnsi="Tahoma" w:cs="Tahoma"/>
          <w:b/>
          <w:bCs/>
          <w:sz w:val="20"/>
          <w:szCs w:val="20"/>
          <w:lang w:eastAsia="pt-BR"/>
        </w:rPr>
        <w:t>sem custos adicionais</w:t>
      </w:r>
      <w:r w:rsidRPr="007C2A1C">
        <w:rPr>
          <w:rFonts w:ascii="Tahoma" w:eastAsia="Times New Roman" w:hAnsi="Tahoma" w:cs="Tahoma"/>
          <w:sz w:val="20"/>
          <w:szCs w:val="20"/>
          <w:lang w:eastAsia="pt-BR"/>
        </w:rPr>
        <w:t>.</w:t>
      </w:r>
    </w:p>
    <w:p w14:paraId="01A833A0"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p>
    <w:p w14:paraId="2CD121CC"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5. Requisitos técnicos obrigatórios</w:t>
      </w:r>
    </w:p>
    <w:p w14:paraId="6E0A4A14"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Registro dos equipamentos na ANVISA </w:t>
      </w:r>
    </w:p>
    <w:p w14:paraId="1BC8C4B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Conformidade com normas da ABNT </w:t>
      </w:r>
    </w:p>
    <w:p w14:paraId="00302BE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Certificação de qualidade </w:t>
      </w:r>
    </w:p>
    <w:p w14:paraId="5310FAF5"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Manual em português </w:t>
      </w:r>
    </w:p>
    <w:p w14:paraId="4D78722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20BF3E26"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6. Serviços incluídos na contratação</w:t>
      </w:r>
    </w:p>
    <w:p w14:paraId="63BFE955"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A contratada deverá fornecer:</w:t>
      </w:r>
    </w:p>
    <w:p w14:paraId="54673E3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Entrega e instalação </w:t>
      </w:r>
    </w:p>
    <w:p w14:paraId="17C9AF4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Treinamento de usuários </w:t>
      </w:r>
    </w:p>
    <w:p w14:paraId="2F54EEB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Manutenção preventiva e corretiva </w:t>
      </w:r>
    </w:p>
    <w:p w14:paraId="68577CE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Substituição de equipamentos em até </w:t>
      </w:r>
      <w:r w:rsidRPr="007C2A1C">
        <w:rPr>
          <w:rFonts w:ascii="Tahoma" w:eastAsia="Times New Roman" w:hAnsi="Tahoma" w:cs="Tahoma"/>
          <w:bCs/>
          <w:sz w:val="20"/>
          <w:szCs w:val="20"/>
          <w:lang w:eastAsia="pt-BR"/>
        </w:rPr>
        <w:t>24 horas</w:t>
      </w:r>
      <w:r w:rsidRPr="007C2A1C">
        <w:rPr>
          <w:rFonts w:ascii="Tahoma" w:eastAsia="Times New Roman" w:hAnsi="Tahoma" w:cs="Tahoma"/>
          <w:sz w:val="20"/>
          <w:szCs w:val="20"/>
          <w:lang w:eastAsia="pt-BR"/>
        </w:rPr>
        <w:t xml:space="preserve"> </w:t>
      </w:r>
    </w:p>
    <w:p w14:paraId="7F5EDB1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Atendimento técnico 24h </w:t>
      </w:r>
    </w:p>
    <w:p w14:paraId="7507FE4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Fornecimento de insumos </w:t>
      </w:r>
    </w:p>
    <w:p w14:paraId="4EB22263"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22DE05E9"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7. Modelo de execução do objeto</w:t>
      </w:r>
    </w:p>
    <w:p w14:paraId="3A957C3C"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7.1 Forma de solicitação</w:t>
      </w:r>
    </w:p>
    <w:p w14:paraId="13CBD34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Sob demanda, conforme necessidade da Administração.</w:t>
      </w:r>
    </w:p>
    <w:p w14:paraId="0D761215"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7.2 Prazo de entrega</w:t>
      </w:r>
    </w:p>
    <w:p w14:paraId="05A072B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Até 48 horas após a solicitação</w:t>
      </w:r>
    </w:p>
    <w:p w14:paraId="775CB994"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Urgência: até </w:t>
      </w:r>
      <w:r w:rsidRPr="007C2A1C">
        <w:rPr>
          <w:rFonts w:ascii="Tahoma" w:eastAsia="Times New Roman" w:hAnsi="Tahoma" w:cs="Tahoma"/>
          <w:bCs/>
          <w:sz w:val="20"/>
          <w:szCs w:val="20"/>
          <w:lang w:eastAsia="pt-BR"/>
        </w:rPr>
        <w:t>24 horas</w:t>
      </w:r>
      <w:r w:rsidRPr="007C2A1C">
        <w:rPr>
          <w:rFonts w:ascii="Tahoma" w:eastAsia="Times New Roman" w:hAnsi="Tahoma" w:cs="Tahoma"/>
          <w:sz w:val="20"/>
          <w:szCs w:val="20"/>
          <w:lang w:eastAsia="pt-BR"/>
        </w:rPr>
        <w:t xml:space="preserve"> </w:t>
      </w:r>
    </w:p>
    <w:p w14:paraId="3B485555"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7.3 Local de entrega</w:t>
      </w:r>
    </w:p>
    <w:p w14:paraId="60FE6D6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Domicílio dos pacientes </w:t>
      </w:r>
    </w:p>
    <w:p w14:paraId="1BB6F15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Unidades de saúde / Pronto Atendimento Médico</w:t>
      </w:r>
    </w:p>
    <w:p w14:paraId="328AFAFF" w14:textId="77777777" w:rsidR="007C2A1C" w:rsidRPr="007C2A1C" w:rsidRDefault="007C2A1C" w:rsidP="00355C15">
      <w:pPr>
        <w:spacing w:after="0" w:line="360" w:lineRule="auto"/>
        <w:ind w:left="-284" w:right="849"/>
        <w:jc w:val="both"/>
        <w:rPr>
          <w:rFonts w:ascii="Tahoma" w:eastAsia="Times New Roman" w:hAnsi="Tahoma" w:cs="Tahoma"/>
          <w:bCs/>
          <w:sz w:val="20"/>
          <w:szCs w:val="20"/>
          <w:lang w:eastAsia="pt-BR"/>
        </w:rPr>
      </w:pPr>
    </w:p>
    <w:p w14:paraId="18CBD943"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8. Gestão e fiscalização do contrato</w:t>
      </w:r>
    </w:p>
    <w:p w14:paraId="5F5AA3E6"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A execução da Ata será fiscalizada por servidores designados, que acompanharão a prestação dos serviços, verificando a conformidade com o Termo de Referência e legislação aplicável.</w:t>
      </w:r>
    </w:p>
    <w:p w14:paraId="334E901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 ÓRGÃO GERENCIADOR por intermédio de sua Secretaria Municipal de Saúde exercerá o acompanhamento e a FISCALIZAÇÃO das implantações dos equipamentos através da coordenadora da Atenção Básica, enfermeira Marianita Motta Salomão Barbosa Adorno e da Chefe de Projetos e Programas Vania Mara Medina. Será realizada fiscalização no momento da habilitação, no momento da apresentação dos documentos, </w:t>
      </w:r>
      <w:proofErr w:type="gramStart"/>
      <w:r w:rsidRPr="007C2A1C">
        <w:rPr>
          <w:rFonts w:ascii="Tahoma" w:eastAsia="Times New Roman" w:hAnsi="Tahoma" w:cs="Tahoma"/>
          <w:sz w:val="20"/>
          <w:szCs w:val="20"/>
          <w:lang w:eastAsia="pt-BR"/>
        </w:rPr>
        <w:t>e  durante</w:t>
      </w:r>
      <w:proofErr w:type="gramEnd"/>
      <w:r w:rsidRPr="007C2A1C">
        <w:rPr>
          <w:rFonts w:ascii="Tahoma" w:eastAsia="Times New Roman" w:hAnsi="Tahoma" w:cs="Tahoma"/>
          <w:sz w:val="20"/>
          <w:szCs w:val="20"/>
          <w:lang w:eastAsia="pt-BR"/>
        </w:rPr>
        <w:t xml:space="preserve"> a execução da Ata.</w:t>
      </w:r>
    </w:p>
    <w:p w14:paraId="33DFCFEA" w14:textId="67358665"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lastRenderedPageBreak/>
        <w:t>GESTÃO:</w:t>
      </w:r>
      <w:r w:rsidR="00583D58">
        <w:rPr>
          <w:rFonts w:ascii="Tahoma" w:eastAsia="Times New Roman" w:hAnsi="Tahoma" w:cs="Tahoma"/>
          <w:sz w:val="20"/>
          <w:szCs w:val="20"/>
          <w:lang w:eastAsia="pt-BR"/>
        </w:rPr>
        <w:t xml:space="preserve"> </w:t>
      </w:r>
      <w:r w:rsidRPr="007C2A1C">
        <w:rPr>
          <w:rFonts w:ascii="Tahoma" w:eastAsia="Times New Roman" w:hAnsi="Tahoma" w:cs="Tahoma"/>
          <w:sz w:val="20"/>
          <w:szCs w:val="20"/>
          <w:lang w:eastAsia="pt-BR"/>
        </w:rPr>
        <w:t xml:space="preserve">A Gestora responsável pela Ata é a Secretária de Saúde, Michelle </w:t>
      </w:r>
      <w:proofErr w:type="spellStart"/>
      <w:r w:rsidRPr="007C2A1C">
        <w:rPr>
          <w:rFonts w:ascii="Tahoma" w:eastAsia="Times New Roman" w:hAnsi="Tahoma" w:cs="Tahoma"/>
          <w:sz w:val="20"/>
          <w:szCs w:val="20"/>
          <w:lang w:eastAsia="pt-BR"/>
        </w:rPr>
        <w:t>Miorim</w:t>
      </w:r>
      <w:proofErr w:type="spellEnd"/>
      <w:r w:rsidRPr="007C2A1C">
        <w:rPr>
          <w:rFonts w:ascii="Tahoma" w:eastAsia="Times New Roman" w:hAnsi="Tahoma" w:cs="Tahoma"/>
          <w:sz w:val="20"/>
          <w:szCs w:val="20"/>
          <w:lang w:eastAsia="pt-BR"/>
        </w:rPr>
        <w:t xml:space="preserve"> Libero, que declara que em caso de atraso ou inexecução do objeto deste TR, o dever de notificação do Fornecedor é desta Secretaria Gestora, e esta será realizada nos moldes fornecidos pela Seção de Contratos.</w:t>
      </w:r>
    </w:p>
    <w:p w14:paraId="2C381276"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7E28F328"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9. Critérios de medição e pagamento</w:t>
      </w:r>
    </w:p>
    <w:p w14:paraId="040551E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Pagamento mensal conforme equipamentos efetivamente utilizados </w:t>
      </w:r>
    </w:p>
    <w:p w14:paraId="5B22BA1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Oxigênio medicinal pago por volume consumido (m³) </w:t>
      </w:r>
    </w:p>
    <w:p w14:paraId="5E49FBA4"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Necessidade de relatórios mensais detalhados </w:t>
      </w:r>
    </w:p>
    <w:p w14:paraId="5747A30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O pagamento será realizado 15 dias após a emissão da nota fiscal, e a emissão ocorrerá após envio de relatório dos serviços, e autorização dos responsáveis pela fiscalização.</w:t>
      </w:r>
    </w:p>
    <w:p w14:paraId="72457B2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027B5D19" w14:textId="4C05651D"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0</w:t>
      </w:r>
      <w:r w:rsidRPr="007C2A1C">
        <w:rPr>
          <w:rFonts w:ascii="Tahoma" w:eastAsia="Times New Roman" w:hAnsi="Tahoma" w:cs="Tahoma"/>
          <w:b/>
          <w:sz w:val="20"/>
          <w:szCs w:val="20"/>
          <w:lang w:eastAsia="pt-BR"/>
        </w:rPr>
        <w:t>. Recursos Orçamentários</w:t>
      </w:r>
    </w:p>
    <w:p w14:paraId="51AF422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 valor total estimado importa em R$ 645.200,00 (Seiscentos e quarenta e cinco mil e duzentos reais) anual, que poderá ser empenhado no Orçamento Geral do Município, do exercício 2026/2027, de acordo com as necessidades: Divisão da Assistência Médica, categoria econômica 33903900 ou 33909100. </w:t>
      </w:r>
    </w:p>
    <w:p w14:paraId="4B89A33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Dotação orçamentária: </w:t>
      </w:r>
      <w:r w:rsidRPr="007C2A1C">
        <w:rPr>
          <w:rFonts w:ascii="Tahoma" w:eastAsia="Times New Roman" w:hAnsi="Tahoma" w:cs="Tahoma"/>
          <w:bCs/>
          <w:sz w:val="20"/>
          <w:szCs w:val="20"/>
          <w:lang w:eastAsia="pt-BR"/>
        </w:rPr>
        <w:t xml:space="preserve">1030203982.595, fonte 01 </w:t>
      </w:r>
      <w:proofErr w:type="gramStart"/>
      <w:r w:rsidRPr="007C2A1C">
        <w:rPr>
          <w:rFonts w:ascii="Tahoma" w:eastAsia="Times New Roman" w:hAnsi="Tahoma" w:cs="Tahoma"/>
          <w:bCs/>
          <w:sz w:val="20"/>
          <w:szCs w:val="20"/>
          <w:lang w:eastAsia="pt-BR"/>
        </w:rPr>
        <w:t>( tesouro</w:t>
      </w:r>
      <w:proofErr w:type="gramEnd"/>
      <w:r w:rsidRPr="007C2A1C">
        <w:rPr>
          <w:rFonts w:ascii="Tahoma" w:eastAsia="Times New Roman" w:hAnsi="Tahoma" w:cs="Tahoma"/>
          <w:bCs/>
          <w:sz w:val="20"/>
          <w:szCs w:val="20"/>
          <w:lang w:eastAsia="pt-BR"/>
        </w:rPr>
        <w:t>), 02 ( recurso Estadual) e 05 ( recurso federal)</w:t>
      </w:r>
    </w:p>
    <w:p w14:paraId="7A486087" w14:textId="10A96A7F"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Justificativa da aplicação dos recursos vinculados através da LEI COMPLEMENTAR nº</w:t>
      </w:r>
      <w:r w:rsidR="000238B4">
        <w:rPr>
          <w:rFonts w:ascii="Tahoma" w:eastAsia="Times New Roman" w:hAnsi="Tahoma" w:cs="Tahoma"/>
          <w:sz w:val="20"/>
          <w:szCs w:val="20"/>
          <w:lang w:eastAsia="pt-BR"/>
        </w:rPr>
        <w:t xml:space="preserve"> </w:t>
      </w:r>
      <w:r w:rsidRPr="007C2A1C">
        <w:rPr>
          <w:rFonts w:ascii="Tahoma" w:eastAsia="Times New Roman" w:hAnsi="Tahoma" w:cs="Tahoma"/>
          <w:sz w:val="20"/>
          <w:szCs w:val="20"/>
          <w:lang w:eastAsia="pt-BR"/>
        </w:rPr>
        <w:t xml:space="preserve">141, de 13 de JANEIRO DE 2012 e a LDO do ano corrente. </w:t>
      </w:r>
    </w:p>
    <w:p w14:paraId="45AC278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78757C6C" w14:textId="0309DD45"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1</w:t>
      </w:r>
      <w:r w:rsidRPr="007C2A1C">
        <w:rPr>
          <w:rFonts w:ascii="Tahoma" w:eastAsia="Times New Roman" w:hAnsi="Tahoma" w:cs="Tahoma"/>
          <w:b/>
          <w:sz w:val="20"/>
          <w:szCs w:val="20"/>
          <w:lang w:eastAsia="pt-BR"/>
        </w:rPr>
        <w:t>. Critério de julgamento</w:t>
      </w:r>
    </w:p>
    <w:p w14:paraId="4E332A4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bCs/>
          <w:sz w:val="20"/>
          <w:szCs w:val="20"/>
          <w:lang w:eastAsia="pt-BR"/>
        </w:rPr>
        <w:t>Menor preço por lote, sendo cada lote um tipo de equipamento</w:t>
      </w:r>
      <w:r w:rsidRPr="007C2A1C">
        <w:rPr>
          <w:rFonts w:ascii="Tahoma" w:eastAsia="Times New Roman" w:hAnsi="Tahoma" w:cs="Tahoma"/>
          <w:sz w:val="20"/>
          <w:szCs w:val="20"/>
          <w:lang w:eastAsia="pt-BR"/>
        </w:rPr>
        <w:t xml:space="preserve"> </w:t>
      </w:r>
    </w:p>
    <w:p w14:paraId="1BE9C72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Observância da viabilidade técnica </w:t>
      </w:r>
    </w:p>
    <w:p w14:paraId="53C9DE1D"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025AF0BB" w14:textId="6A31C0B2"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2</w:t>
      </w:r>
      <w:r w:rsidRPr="007C2A1C">
        <w:rPr>
          <w:rFonts w:ascii="Tahoma" w:eastAsia="Times New Roman" w:hAnsi="Tahoma" w:cs="Tahoma"/>
          <w:b/>
          <w:sz w:val="20"/>
          <w:szCs w:val="20"/>
          <w:lang w:eastAsia="pt-BR"/>
        </w:rPr>
        <w:t>. Forma de contratação</w:t>
      </w:r>
    </w:p>
    <w:p w14:paraId="75D1E283"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Pregão eletrônico para registro de preços, conforme legislação vigente.</w:t>
      </w:r>
    </w:p>
    <w:p w14:paraId="0FEBBEB8"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62005E73" w14:textId="36D59EFF"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3</w:t>
      </w:r>
      <w:r w:rsidRPr="007C2A1C">
        <w:rPr>
          <w:rFonts w:ascii="Tahoma" w:eastAsia="Times New Roman" w:hAnsi="Tahoma" w:cs="Tahoma"/>
          <w:b/>
          <w:sz w:val="20"/>
          <w:szCs w:val="20"/>
          <w:lang w:eastAsia="pt-BR"/>
        </w:rPr>
        <w:t>. Vigência da ata</w:t>
      </w:r>
    </w:p>
    <w:p w14:paraId="4334582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O prazo de vigência será de 12 meses e poderá ser prorrogado, por igual período, desde que comprovado o preço vantajoso, nos termos do artigo 84 da Lei Federal nº 14.133/2021, não podendo sofrer acréscimo de outros itens e/ou dos itens registrados, mas podendo haver a renovação dos quantitativos originais dos itens constantes na Ata.</w:t>
      </w:r>
    </w:p>
    <w:p w14:paraId="4A271CC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59889A45" w14:textId="33A21811"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4</w:t>
      </w:r>
      <w:r w:rsidRPr="007C2A1C">
        <w:rPr>
          <w:rFonts w:ascii="Tahoma" w:eastAsia="Times New Roman" w:hAnsi="Tahoma" w:cs="Tahoma"/>
          <w:b/>
          <w:sz w:val="20"/>
          <w:szCs w:val="20"/>
          <w:lang w:eastAsia="pt-BR"/>
        </w:rPr>
        <w:t>. Obrigações da contratada</w:t>
      </w:r>
    </w:p>
    <w:p w14:paraId="689332F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Garantir funcionamento contínuo dos equipamentos </w:t>
      </w:r>
    </w:p>
    <w:p w14:paraId="72161446"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Substituir equipamentos defeituosos </w:t>
      </w:r>
    </w:p>
    <w:p w14:paraId="5414C1A2"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Manter equipe técnica disponível </w:t>
      </w:r>
    </w:p>
    <w:p w14:paraId="3B55359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Cumprir prazos e níveis de serviço</w:t>
      </w:r>
    </w:p>
    <w:p w14:paraId="4EF60EF0"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lastRenderedPageBreak/>
        <w:t xml:space="preserve">Seguir impreterivelmente o descritivo detalhado de cada item </w:t>
      </w:r>
    </w:p>
    <w:p w14:paraId="50A7FDA7"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57BAE228" w14:textId="54A429B2"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5</w:t>
      </w:r>
      <w:r w:rsidRPr="007C2A1C">
        <w:rPr>
          <w:rFonts w:ascii="Tahoma" w:eastAsia="Times New Roman" w:hAnsi="Tahoma" w:cs="Tahoma"/>
          <w:b/>
          <w:sz w:val="20"/>
          <w:szCs w:val="20"/>
          <w:lang w:eastAsia="pt-BR"/>
        </w:rPr>
        <w:t>. Obrigações da contratante</w:t>
      </w:r>
    </w:p>
    <w:p w14:paraId="3783075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Fornecer informações necessárias </w:t>
      </w:r>
    </w:p>
    <w:p w14:paraId="38BDD3F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Acompanhar execução </w:t>
      </w:r>
    </w:p>
    <w:p w14:paraId="6579CDD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Efetuar pagamentos </w:t>
      </w:r>
    </w:p>
    <w:p w14:paraId="0CDAE83C"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450BF693" w14:textId="16D36B28"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6</w:t>
      </w:r>
      <w:r w:rsidRPr="007C2A1C">
        <w:rPr>
          <w:rFonts w:ascii="Tahoma" w:eastAsia="Times New Roman" w:hAnsi="Tahoma" w:cs="Tahoma"/>
          <w:b/>
          <w:sz w:val="20"/>
          <w:szCs w:val="20"/>
          <w:lang w:eastAsia="pt-BR"/>
        </w:rPr>
        <w:t>. Sustentabilidade</w:t>
      </w:r>
    </w:p>
    <w:p w14:paraId="76FF48C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Incentivo ao uso de concentradores (menor impacto ambiental) </w:t>
      </w:r>
    </w:p>
    <w:p w14:paraId="3A970EC6"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Descarte adequado de insumos </w:t>
      </w:r>
    </w:p>
    <w:p w14:paraId="501E82BE"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Logística reversa </w:t>
      </w:r>
    </w:p>
    <w:p w14:paraId="3D8A916F"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07FA2412" w14:textId="0EAF067D"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7</w:t>
      </w:r>
      <w:r w:rsidRPr="007C2A1C">
        <w:rPr>
          <w:rFonts w:ascii="Tahoma" w:eastAsia="Times New Roman" w:hAnsi="Tahoma" w:cs="Tahoma"/>
          <w:b/>
          <w:sz w:val="20"/>
          <w:szCs w:val="20"/>
          <w:lang w:eastAsia="pt-BR"/>
        </w:rPr>
        <w:t>. Qualificação técnica</w:t>
      </w:r>
    </w:p>
    <w:p w14:paraId="22468AB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Comprovação de experiência anterior </w:t>
      </w:r>
    </w:p>
    <w:p w14:paraId="0744C04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Registro nos órgãos competentes </w:t>
      </w:r>
    </w:p>
    <w:p w14:paraId="73918BA1"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 xml:space="preserve">Capacidade operacional comprovada </w:t>
      </w:r>
    </w:p>
    <w:p w14:paraId="31A69AE5"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5F912353" w14:textId="583D8858"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r w:rsidRPr="007C2A1C">
        <w:rPr>
          <w:rFonts w:ascii="Tahoma" w:eastAsia="Times New Roman" w:hAnsi="Tahoma" w:cs="Tahoma"/>
          <w:b/>
          <w:sz w:val="20"/>
          <w:szCs w:val="20"/>
          <w:lang w:eastAsia="pt-BR"/>
        </w:rPr>
        <w:t>1</w:t>
      </w:r>
      <w:r w:rsidR="00D44C21">
        <w:rPr>
          <w:rFonts w:ascii="Tahoma" w:eastAsia="Times New Roman" w:hAnsi="Tahoma" w:cs="Tahoma"/>
          <w:b/>
          <w:sz w:val="20"/>
          <w:szCs w:val="20"/>
          <w:lang w:eastAsia="pt-BR"/>
        </w:rPr>
        <w:t>8</w:t>
      </w:r>
      <w:r w:rsidRPr="007C2A1C">
        <w:rPr>
          <w:rFonts w:ascii="Tahoma" w:eastAsia="Times New Roman" w:hAnsi="Tahoma" w:cs="Tahoma"/>
          <w:b/>
          <w:sz w:val="20"/>
          <w:szCs w:val="20"/>
          <w:lang w:eastAsia="pt-BR"/>
        </w:rPr>
        <w:t>. Disposições finais</w:t>
      </w:r>
    </w:p>
    <w:p w14:paraId="5E0502B7" w14:textId="0B496C67" w:rsidR="007C2A1C" w:rsidRDefault="007C2A1C" w:rsidP="00355C15">
      <w:pPr>
        <w:spacing w:after="0" w:line="360" w:lineRule="auto"/>
        <w:ind w:left="-284" w:right="849"/>
        <w:jc w:val="both"/>
        <w:rPr>
          <w:rFonts w:ascii="Tahoma" w:eastAsia="Times New Roman" w:hAnsi="Tahoma" w:cs="Tahoma"/>
          <w:sz w:val="20"/>
          <w:szCs w:val="20"/>
          <w:lang w:eastAsia="pt-BR"/>
        </w:rPr>
      </w:pPr>
      <w:r w:rsidRPr="007C2A1C">
        <w:rPr>
          <w:rFonts w:ascii="Tahoma" w:eastAsia="Times New Roman" w:hAnsi="Tahoma" w:cs="Tahoma"/>
          <w:sz w:val="20"/>
          <w:szCs w:val="20"/>
          <w:lang w:eastAsia="pt-BR"/>
        </w:rPr>
        <w:t>Este Termo de Referência integra o processo licitatório e deve ser utilizado como base para elaboração do edital e contrato.</w:t>
      </w:r>
    </w:p>
    <w:p w14:paraId="1AD0680A" w14:textId="77777777" w:rsidR="00583D58" w:rsidRPr="007C2A1C" w:rsidRDefault="00583D58" w:rsidP="00355C15">
      <w:pPr>
        <w:spacing w:after="0" w:line="360" w:lineRule="auto"/>
        <w:ind w:left="-284" w:right="849"/>
        <w:jc w:val="both"/>
        <w:rPr>
          <w:rFonts w:ascii="Tahoma" w:eastAsia="Times New Roman" w:hAnsi="Tahoma" w:cs="Tahoma"/>
          <w:sz w:val="20"/>
          <w:szCs w:val="20"/>
          <w:lang w:eastAsia="pt-BR"/>
        </w:rPr>
      </w:pPr>
    </w:p>
    <w:p w14:paraId="5128F4A1" w14:textId="77777777" w:rsidR="00583D58" w:rsidRPr="00583D58" w:rsidRDefault="00583D58" w:rsidP="00355C15">
      <w:pPr>
        <w:spacing w:after="0" w:line="360" w:lineRule="auto"/>
        <w:ind w:left="-284" w:right="849"/>
        <w:jc w:val="both"/>
        <w:rPr>
          <w:rFonts w:ascii="Tahoma" w:eastAsia="Times New Roman" w:hAnsi="Tahoma" w:cs="Tahoma"/>
          <w:sz w:val="20"/>
          <w:szCs w:val="20"/>
          <w:lang w:eastAsia="pt-BR"/>
        </w:rPr>
      </w:pPr>
      <w:r w:rsidRPr="00583D58">
        <w:rPr>
          <w:rFonts w:ascii="Tahoma" w:eastAsia="Times New Roman" w:hAnsi="Tahoma" w:cs="Tahoma"/>
          <w:b/>
          <w:bCs/>
          <w:sz w:val="20"/>
          <w:szCs w:val="20"/>
          <w:lang w:eastAsia="pt-BR"/>
        </w:rPr>
        <w:t>Equipe de Apoio:</w:t>
      </w:r>
      <w:r w:rsidRPr="00583D58">
        <w:rPr>
          <w:rFonts w:ascii="Tahoma" w:eastAsia="Times New Roman" w:hAnsi="Tahoma" w:cs="Tahoma"/>
          <w:sz w:val="20"/>
          <w:szCs w:val="20"/>
          <w:lang w:eastAsia="pt-BR"/>
        </w:rPr>
        <w:t xml:space="preserve">  Marianita Barbosa Adorno </w:t>
      </w:r>
    </w:p>
    <w:p w14:paraId="2B3DB1CF" w14:textId="01091ED6" w:rsidR="00583D58" w:rsidRPr="00583D58" w:rsidRDefault="00583D58" w:rsidP="00355C15">
      <w:pPr>
        <w:spacing w:after="0" w:line="360" w:lineRule="auto"/>
        <w:ind w:left="-284" w:right="849"/>
        <w:jc w:val="both"/>
        <w:rPr>
          <w:rFonts w:ascii="Tahoma" w:eastAsia="Times New Roman" w:hAnsi="Tahoma" w:cs="Tahoma"/>
          <w:sz w:val="20"/>
          <w:szCs w:val="20"/>
          <w:lang w:eastAsia="pt-BR"/>
        </w:rPr>
      </w:pPr>
      <w:r w:rsidRPr="00583D58">
        <w:rPr>
          <w:rFonts w:ascii="Tahoma" w:eastAsia="Times New Roman" w:hAnsi="Tahoma" w:cs="Tahoma"/>
          <w:sz w:val="20"/>
          <w:szCs w:val="20"/>
          <w:lang w:eastAsia="pt-BR"/>
        </w:rPr>
        <w:t>Vania Mara Medina</w:t>
      </w:r>
    </w:p>
    <w:p w14:paraId="0145FEFA" w14:textId="55F0A419" w:rsidR="007C2A1C" w:rsidRPr="007C2A1C" w:rsidRDefault="00583D58" w:rsidP="00355C15">
      <w:pPr>
        <w:spacing w:after="0" w:line="360" w:lineRule="auto"/>
        <w:ind w:left="-284" w:right="849"/>
        <w:jc w:val="both"/>
        <w:rPr>
          <w:rFonts w:ascii="Tahoma" w:eastAsia="Times New Roman" w:hAnsi="Tahoma" w:cs="Tahoma"/>
          <w:sz w:val="20"/>
          <w:szCs w:val="20"/>
          <w:lang w:eastAsia="pt-BR"/>
        </w:rPr>
      </w:pPr>
      <w:r w:rsidRPr="00583D58">
        <w:rPr>
          <w:rFonts w:ascii="Tahoma" w:eastAsia="Times New Roman" w:hAnsi="Tahoma" w:cs="Tahoma"/>
          <w:sz w:val="20"/>
          <w:szCs w:val="20"/>
          <w:lang w:eastAsia="pt-BR"/>
        </w:rPr>
        <w:t xml:space="preserve">Giovana </w:t>
      </w:r>
      <w:proofErr w:type="spellStart"/>
      <w:r w:rsidRPr="00583D58">
        <w:rPr>
          <w:rFonts w:ascii="Tahoma" w:eastAsia="Times New Roman" w:hAnsi="Tahoma" w:cs="Tahoma"/>
          <w:sz w:val="20"/>
          <w:szCs w:val="20"/>
          <w:lang w:eastAsia="pt-BR"/>
        </w:rPr>
        <w:t>Zancheta</w:t>
      </w:r>
      <w:proofErr w:type="spellEnd"/>
    </w:p>
    <w:p w14:paraId="75535DC9"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1A41E53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6D03B52A" w14:textId="77777777" w:rsidR="007C2A1C" w:rsidRPr="007C2A1C" w:rsidRDefault="007C2A1C" w:rsidP="00355C15">
      <w:pPr>
        <w:spacing w:after="0" w:line="360" w:lineRule="auto"/>
        <w:ind w:left="-284" w:right="849"/>
        <w:jc w:val="both"/>
        <w:rPr>
          <w:rFonts w:ascii="Tahoma" w:eastAsia="Times New Roman" w:hAnsi="Tahoma" w:cs="Tahoma"/>
          <w:sz w:val="20"/>
          <w:szCs w:val="20"/>
          <w:lang w:eastAsia="pt-BR"/>
        </w:rPr>
      </w:pPr>
    </w:p>
    <w:p w14:paraId="2A93E1A8" w14:textId="388A1BAD" w:rsidR="007C2A1C" w:rsidRPr="007C2A1C" w:rsidRDefault="007C2A1C" w:rsidP="00355C15">
      <w:pPr>
        <w:spacing w:after="0" w:line="360" w:lineRule="auto"/>
        <w:ind w:left="-284" w:right="849"/>
        <w:jc w:val="right"/>
        <w:rPr>
          <w:rFonts w:ascii="Tahoma" w:eastAsia="Times New Roman" w:hAnsi="Tahoma" w:cs="Tahoma"/>
          <w:sz w:val="20"/>
          <w:szCs w:val="20"/>
          <w:lang w:eastAsia="pt-BR"/>
        </w:rPr>
      </w:pPr>
      <w:r w:rsidRPr="007C2A1C">
        <w:rPr>
          <w:rFonts w:ascii="Tahoma" w:eastAsia="Times New Roman" w:hAnsi="Tahoma" w:cs="Tahoma"/>
          <w:b/>
          <w:bCs/>
          <w:i/>
          <w:iCs/>
          <w:sz w:val="20"/>
          <w:szCs w:val="20"/>
          <w:lang w:eastAsia="pt-BR"/>
        </w:rPr>
        <w:t>Descalvado, 06 de maio de 2026</w:t>
      </w:r>
    </w:p>
    <w:p w14:paraId="160FBFB7" w14:textId="25548654" w:rsidR="007C2A1C" w:rsidRPr="007C2A1C" w:rsidRDefault="00583D58" w:rsidP="00355C15">
      <w:pPr>
        <w:spacing w:after="0" w:line="360" w:lineRule="auto"/>
        <w:ind w:left="-284" w:right="849"/>
        <w:jc w:val="right"/>
        <w:rPr>
          <w:rFonts w:ascii="Tahoma" w:eastAsia="Times New Roman" w:hAnsi="Tahoma" w:cs="Tahoma"/>
          <w:i/>
          <w:iCs/>
          <w:sz w:val="20"/>
          <w:szCs w:val="20"/>
          <w:lang w:eastAsia="pt-BR"/>
        </w:rPr>
      </w:pPr>
      <w:r w:rsidRPr="007C2A1C">
        <w:rPr>
          <w:rFonts w:ascii="Tahoma" w:eastAsia="Times New Roman" w:hAnsi="Tahoma" w:cs="Tahoma"/>
          <w:b/>
          <w:i/>
          <w:iCs/>
          <w:sz w:val="20"/>
          <w:szCs w:val="20"/>
          <w:lang w:eastAsia="pt-BR"/>
        </w:rPr>
        <w:t xml:space="preserve">Michelle </w:t>
      </w:r>
      <w:proofErr w:type="spellStart"/>
      <w:r w:rsidRPr="007C2A1C">
        <w:rPr>
          <w:rFonts w:ascii="Tahoma" w:eastAsia="Times New Roman" w:hAnsi="Tahoma" w:cs="Tahoma"/>
          <w:b/>
          <w:i/>
          <w:iCs/>
          <w:sz w:val="20"/>
          <w:szCs w:val="20"/>
          <w:lang w:eastAsia="pt-BR"/>
        </w:rPr>
        <w:t>Miorim</w:t>
      </w:r>
      <w:proofErr w:type="spellEnd"/>
      <w:r w:rsidRPr="007C2A1C">
        <w:rPr>
          <w:rFonts w:ascii="Tahoma" w:eastAsia="Times New Roman" w:hAnsi="Tahoma" w:cs="Tahoma"/>
          <w:b/>
          <w:i/>
          <w:iCs/>
          <w:sz w:val="20"/>
          <w:szCs w:val="20"/>
          <w:lang w:eastAsia="pt-BR"/>
        </w:rPr>
        <w:t xml:space="preserve"> Libero</w:t>
      </w:r>
      <w:r w:rsidRPr="00583D58">
        <w:rPr>
          <w:rFonts w:ascii="Tahoma" w:eastAsia="Times New Roman" w:hAnsi="Tahoma" w:cs="Tahoma"/>
          <w:b/>
          <w:i/>
          <w:iCs/>
          <w:sz w:val="20"/>
          <w:szCs w:val="20"/>
          <w:lang w:eastAsia="pt-BR"/>
        </w:rPr>
        <w:t xml:space="preserve"> - </w:t>
      </w:r>
      <w:r w:rsidRPr="007C2A1C">
        <w:rPr>
          <w:rFonts w:ascii="Tahoma" w:eastAsia="Times New Roman" w:hAnsi="Tahoma" w:cs="Tahoma"/>
          <w:b/>
          <w:i/>
          <w:iCs/>
          <w:sz w:val="20"/>
          <w:szCs w:val="20"/>
          <w:lang w:eastAsia="pt-BR"/>
        </w:rPr>
        <w:t>Secretária de Saúde</w:t>
      </w:r>
    </w:p>
    <w:p w14:paraId="609F2419" w14:textId="238D3EB8" w:rsidR="007C2A1C" w:rsidRPr="007C2A1C" w:rsidRDefault="007C2A1C" w:rsidP="00355C15">
      <w:pPr>
        <w:spacing w:after="0" w:line="360" w:lineRule="auto"/>
        <w:ind w:left="-284" w:right="849"/>
        <w:jc w:val="right"/>
        <w:rPr>
          <w:rFonts w:ascii="Tahoma" w:eastAsia="Times New Roman" w:hAnsi="Tahoma" w:cs="Tahoma"/>
          <w:b/>
          <w:i/>
          <w:iCs/>
          <w:sz w:val="20"/>
          <w:szCs w:val="20"/>
          <w:lang w:eastAsia="pt-BR"/>
        </w:rPr>
      </w:pPr>
      <w:r w:rsidRPr="007C2A1C">
        <w:rPr>
          <w:rFonts w:ascii="Tahoma" w:eastAsia="Times New Roman" w:hAnsi="Tahoma" w:cs="Tahoma"/>
          <w:b/>
          <w:i/>
          <w:iCs/>
          <w:sz w:val="20"/>
          <w:szCs w:val="20"/>
          <w:lang w:eastAsia="pt-BR"/>
        </w:rPr>
        <w:t>Marianita Motta Salomão Barbosa Adorno</w:t>
      </w:r>
      <w:r w:rsidR="00583D58" w:rsidRPr="00583D58">
        <w:rPr>
          <w:rFonts w:ascii="Tahoma" w:eastAsia="Times New Roman" w:hAnsi="Tahoma" w:cs="Tahoma"/>
          <w:b/>
          <w:i/>
          <w:iCs/>
          <w:sz w:val="20"/>
          <w:szCs w:val="20"/>
          <w:lang w:eastAsia="pt-BR"/>
        </w:rPr>
        <w:t xml:space="preserve"> - </w:t>
      </w:r>
      <w:r w:rsidRPr="007C2A1C">
        <w:rPr>
          <w:rFonts w:ascii="Tahoma" w:eastAsia="Times New Roman" w:hAnsi="Tahoma" w:cs="Tahoma"/>
          <w:b/>
          <w:i/>
          <w:iCs/>
          <w:sz w:val="20"/>
          <w:szCs w:val="20"/>
          <w:lang w:eastAsia="pt-BR"/>
        </w:rPr>
        <w:t>Responsável pela Fiscalização</w:t>
      </w:r>
    </w:p>
    <w:p w14:paraId="5438B384"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p>
    <w:p w14:paraId="1E4BA007"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p>
    <w:p w14:paraId="5646F48C" w14:textId="77777777" w:rsidR="007C2A1C" w:rsidRPr="007C2A1C" w:rsidRDefault="007C2A1C" w:rsidP="00355C15">
      <w:pPr>
        <w:spacing w:after="0" w:line="360" w:lineRule="auto"/>
        <w:ind w:left="-284" w:right="849"/>
        <w:jc w:val="both"/>
        <w:rPr>
          <w:rFonts w:ascii="Tahoma" w:eastAsia="Times New Roman" w:hAnsi="Tahoma" w:cs="Tahoma"/>
          <w:b/>
          <w:sz w:val="20"/>
          <w:szCs w:val="20"/>
          <w:lang w:eastAsia="pt-BR"/>
        </w:rPr>
      </w:pPr>
    </w:p>
    <w:p w14:paraId="3A47896A" w14:textId="77777777" w:rsidR="005805D2" w:rsidRPr="005805D2" w:rsidRDefault="005805D2" w:rsidP="00355C15">
      <w:pPr>
        <w:spacing w:after="0" w:line="360" w:lineRule="auto"/>
        <w:ind w:left="-284" w:right="849"/>
        <w:jc w:val="both"/>
        <w:rPr>
          <w:rFonts w:ascii="Tahoma" w:eastAsia="Times New Roman" w:hAnsi="Tahoma" w:cs="Tahoma"/>
          <w:sz w:val="20"/>
          <w:szCs w:val="20"/>
          <w:lang w:eastAsia="pt-BR"/>
        </w:rPr>
      </w:pPr>
    </w:p>
    <w:p w14:paraId="0CE79657" w14:textId="77777777" w:rsidR="00583D58" w:rsidRDefault="00583D58" w:rsidP="00355C15">
      <w:pPr>
        <w:ind w:left="-284" w:right="849"/>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4833F916" w:rsidR="00552B80" w:rsidRDefault="00552B80" w:rsidP="00355C15">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502C143" w:rsidR="00552B80" w:rsidRPr="00C44CC6" w:rsidRDefault="00EA1E72" w:rsidP="00355C15">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B658C7">
        <w:rPr>
          <w:rFonts w:ascii="Tahoma" w:eastAsia="Times New Roman" w:hAnsi="Tahoma" w:cs="Tahoma"/>
          <w:b/>
          <w:bCs/>
          <w:i/>
          <w:iCs/>
          <w:sz w:val="20"/>
          <w:szCs w:val="20"/>
          <w:u w:val="single"/>
          <w:lang w:eastAsia="pt-BR"/>
        </w:rPr>
        <w:t>.</w:t>
      </w:r>
    </w:p>
    <w:p w14:paraId="563425DB" w14:textId="3EED0434" w:rsidR="00F45379" w:rsidRDefault="00552B80" w:rsidP="00355C15">
      <w:pPr>
        <w:keepNext/>
        <w:spacing w:after="0" w:line="360" w:lineRule="auto"/>
        <w:ind w:left="-284" w:right="849"/>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6F0E264D" w:rsidR="00552B80" w:rsidRPr="00C605D6" w:rsidRDefault="00552B80" w:rsidP="00355C15">
      <w:pPr>
        <w:spacing w:before="240" w:after="0" w:line="276" w:lineRule="auto"/>
        <w:ind w:left="-284" w:right="84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3E2EFB25" w:rsidR="00C605D6" w:rsidRPr="00353955" w:rsidRDefault="00C605D6" w:rsidP="00355C15">
      <w:pPr>
        <w:pStyle w:val="Ttulo1"/>
        <w:spacing w:before="240" w:line="276" w:lineRule="auto"/>
        <w:ind w:left="-284" w:right="849"/>
        <w:rPr>
          <w:rFonts w:ascii="Tahoma" w:hAnsi="Tahoma" w:cs="Tahoma"/>
          <w:i/>
          <w:sz w:val="20"/>
        </w:rPr>
      </w:pPr>
      <w:r w:rsidRPr="00353955">
        <w:rPr>
          <w:rFonts w:ascii="Tahoma" w:hAnsi="Tahoma" w:cs="Tahoma"/>
          <w:i/>
          <w:sz w:val="20"/>
        </w:rPr>
        <w:t xml:space="preserve">PROCESSO N° </w:t>
      </w:r>
      <w:r w:rsidR="00C12F2C">
        <w:rPr>
          <w:rFonts w:ascii="Tahoma" w:hAnsi="Tahoma" w:cs="Tahoma"/>
          <w:i/>
          <w:sz w:val="20"/>
        </w:rPr>
        <w:t>1351/2.026</w:t>
      </w:r>
      <w:r w:rsidRPr="00353955">
        <w:rPr>
          <w:rFonts w:ascii="Tahoma" w:hAnsi="Tahoma" w:cs="Tahoma"/>
          <w:i/>
          <w:sz w:val="20"/>
        </w:rPr>
        <w:t xml:space="preserve">. </w:t>
      </w:r>
    </w:p>
    <w:p w14:paraId="368D345C" w14:textId="085AAA5F" w:rsidR="00C605D6" w:rsidRDefault="00C605D6" w:rsidP="00355C15">
      <w:pPr>
        <w:spacing w:after="0" w:line="276"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6C23E0">
        <w:rPr>
          <w:rFonts w:ascii="Tahoma" w:hAnsi="Tahoma" w:cs="Tahoma"/>
          <w:b/>
          <w:i/>
          <w:sz w:val="20"/>
          <w:szCs w:val="20"/>
        </w:rPr>
        <w:t>045/2.026</w:t>
      </w:r>
      <w:r w:rsidRPr="00353955">
        <w:rPr>
          <w:rFonts w:ascii="Tahoma" w:hAnsi="Tahoma" w:cs="Tahoma"/>
          <w:b/>
          <w:i/>
          <w:sz w:val="20"/>
          <w:szCs w:val="20"/>
        </w:rPr>
        <w:t>.</w:t>
      </w:r>
    </w:p>
    <w:p w14:paraId="0D178B64" w14:textId="77777777" w:rsidR="00552B80" w:rsidRPr="00552B80" w:rsidRDefault="00552B80" w:rsidP="00355C15">
      <w:pPr>
        <w:spacing w:after="0" w:line="360" w:lineRule="auto"/>
        <w:ind w:left="-284" w:right="849"/>
        <w:rPr>
          <w:rFonts w:ascii="Tahoma" w:eastAsia="Times New Roman" w:hAnsi="Tahoma" w:cs="Tahoma"/>
          <w:b/>
          <w:i/>
          <w:sz w:val="20"/>
          <w:szCs w:val="20"/>
          <w:lang w:eastAsia="pt-BR"/>
        </w:rPr>
      </w:pPr>
    </w:p>
    <w:p w14:paraId="23819519" w14:textId="4A4A00EC" w:rsidR="00552B80" w:rsidRDefault="00552B80" w:rsidP="00355C15">
      <w:pPr>
        <w:spacing w:line="360" w:lineRule="auto"/>
        <w:ind w:left="-284" w:right="849"/>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6FE0A2B5" w14:textId="77777777" w:rsidR="008B6120"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43" w:name="_Hlk194647442"/>
      <w:r w:rsidRPr="00C605D6">
        <w:rPr>
          <w:rFonts w:ascii="Tahoma" w:hAnsi="Tahoma" w:cs="Tahoma"/>
          <w:sz w:val="20"/>
          <w:szCs w:val="20"/>
        </w:rPr>
        <w:t xml:space="preserve">que não foi declarada inidônea </w:t>
      </w:r>
      <w:bookmarkEnd w:id="43"/>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355C15">
      <w:pPr>
        <w:spacing w:after="0" w:line="276" w:lineRule="auto"/>
        <w:ind w:left="-284" w:right="849"/>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74291752" w:rsidR="008B6120" w:rsidRPr="00C25377"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empresa não se enquadra em nenhuma hipótese de nepotismo presente nos artigos 7°, III; 14, IV; 48, parágrafo único; e 122, §3°, todos da Lei Federal n° 14.133/2.021</w:t>
      </w:r>
      <w:r w:rsidR="005746B6">
        <w:rPr>
          <w:rFonts w:ascii="Tahoma" w:hAnsi="Tahoma" w:cs="Tahoma"/>
          <w:sz w:val="20"/>
          <w:szCs w:val="20"/>
        </w:rPr>
        <w:t>.</w:t>
      </w:r>
    </w:p>
    <w:p w14:paraId="294AA5BB" w14:textId="6617C5CC" w:rsidR="008B6120" w:rsidRPr="00C25377"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empresa não se enquadra nas vedações do artigo 14 da Lei Federal nº 14.133/2.021</w:t>
      </w:r>
      <w:r w:rsidR="005746B6">
        <w:rPr>
          <w:rFonts w:ascii="Tahoma" w:hAnsi="Tahoma" w:cs="Tahoma"/>
          <w:sz w:val="20"/>
          <w:szCs w:val="20"/>
        </w:rPr>
        <w:t>.</w:t>
      </w:r>
    </w:p>
    <w:p w14:paraId="2FC4CA41" w14:textId="1D8915B7" w:rsidR="008B6120" w:rsidRPr="00C25377"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5746B6">
        <w:rPr>
          <w:rFonts w:ascii="Tahoma" w:hAnsi="Tahoma" w:cs="Tahoma"/>
          <w:sz w:val="20"/>
          <w:szCs w:val="20"/>
        </w:rPr>
        <w:t>.</w:t>
      </w:r>
    </w:p>
    <w:p w14:paraId="2B8FF8DB" w14:textId="025830F1" w:rsidR="008B6120" w:rsidRDefault="008B6120" w:rsidP="00355C15">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5746B6">
        <w:rPr>
          <w:rFonts w:ascii="Tahoma" w:hAnsi="Tahoma" w:cs="Tahoma"/>
          <w:sz w:val="20"/>
          <w:szCs w:val="20"/>
        </w:rPr>
        <w:t>.</w:t>
      </w:r>
    </w:p>
    <w:p w14:paraId="02F426E7" w14:textId="77777777" w:rsidR="00F539DB" w:rsidRDefault="00F539DB" w:rsidP="00355C15">
      <w:pPr>
        <w:spacing w:after="0" w:line="240" w:lineRule="auto"/>
        <w:ind w:left="-284" w:right="849"/>
        <w:jc w:val="both"/>
        <w:rPr>
          <w:rFonts w:ascii="Tahoma" w:eastAsia="Times New Roman" w:hAnsi="Tahoma" w:cs="Tahoma"/>
          <w:sz w:val="20"/>
          <w:szCs w:val="20"/>
          <w:lang w:eastAsia="pt-BR"/>
        </w:rPr>
      </w:pPr>
      <w:bookmarkStart w:id="44" w:name="_Hlk195346659"/>
    </w:p>
    <w:p w14:paraId="6C37C131" w14:textId="734EBAE7" w:rsidR="00F539DB" w:rsidRDefault="00552B80" w:rsidP="00355C15">
      <w:pPr>
        <w:spacing w:after="0" w:line="240" w:lineRule="auto"/>
        <w:ind w:left="-284" w:right="849"/>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45" w:name="_Hlk195360562"/>
      <w:bookmarkEnd w:id="44"/>
    </w:p>
    <w:p w14:paraId="2E65142C" w14:textId="77777777" w:rsidR="008A0CC5" w:rsidRDefault="008A0CC5" w:rsidP="00355C15">
      <w:pPr>
        <w:spacing w:after="0" w:line="240" w:lineRule="auto"/>
        <w:ind w:left="-284" w:right="849"/>
        <w:jc w:val="both"/>
        <w:rPr>
          <w:rFonts w:ascii="Tahoma" w:eastAsia="Times New Roman" w:hAnsi="Tahoma" w:cs="Tahoma"/>
          <w:b/>
          <w:bCs/>
          <w:i/>
          <w:iCs/>
          <w:sz w:val="20"/>
          <w:szCs w:val="20"/>
          <w:lang w:eastAsia="pt-BR"/>
        </w:rPr>
      </w:pPr>
    </w:p>
    <w:p w14:paraId="04302BF5" w14:textId="3138AB19" w:rsidR="00922D4A" w:rsidRDefault="00552B80" w:rsidP="00355C15">
      <w:pPr>
        <w:spacing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1A666E84" w14:textId="77777777" w:rsidR="005E32E6" w:rsidRDefault="005E32E6" w:rsidP="00355C15">
      <w:pPr>
        <w:spacing w:after="0" w:line="360" w:lineRule="auto"/>
        <w:ind w:left="-284" w:right="849"/>
        <w:jc w:val="center"/>
        <w:rPr>
          <w:rFonts w:ascii="Tahoma" w:eastAsia="Times New Roman" w:hAnsi="Tahoma" w:cs="Tahoma"/>
          <w:b/>
          <w:bCs/>
          <w:i/>
          <w:iCs/>
          <w:sz w:val="20"/>
          <w:szCs w:val="20"/>
          <w:lang w:eastAsia="pt-BR"/>
        </w:rPr>
      </w:pPr>
    </w:p>
    <w:p w14:paraId="43B549BE" w14:textId="0A41618A" w:rsidR="00ED3BEA" w:rsidRDefault="00C605D6" w:rsidP="00355C15">
      <w:pPr>
        <w:spacing w:after="0" w:line="24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5"/>
      <w:r w:rsidR="00ED3BEA">
        <w:rPr>
          <w:rFonts w:ascii="Tahoma" w:eastAsia="Times New Roman" w:hAnsi="Tahoma" w:cs="Tahoma"/>
          <w:b/>
          <w:bCs/>
          <w:i/>
          <w:iCs/>
          <w:sz w:val="20"/>
          <w:szCs w:val="20"/>
          <w:lang w:eastAsia="pt-BR"/>
        </w:rPr>
        <w:br w:type="page"/>
      </w:r>
    </w:p>
    <w:p w14:paraId="4A134EE2" w14:textId="61774262" w:rsidR="00413D0E" w:rsidRPr="003D206A" w:rsidRDefault="00413D0E" w:rsidP="00355C15">
      <w:pPr>
        <w:spacing w:after="0" w:line="360" w:lineRule="auto"/>
        <w:ind w:left="-284" w:right="849"/>
        <w:jc w:val="center"/>
        <w:rPr>
          <w:rFonts w:ascii="Tahoma" w:hAnsi="Tahoma" w:cs="Tahoma"/>
          <w:b/>
          <w:i/>
          <w:sz w:val="20"/>
          <w:szCs w:val="20"/>
        </w:rPr>
      </w:pPr>
      <w:bookmarkStart w:id="46"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EC0CA3" w:rsidRDefault="00ED3BEA" w:rsidP="00355C15">
      <w:pPr>
        <w:spacing w:after="0" w:line="360" w:lineRule="auto"/>
        <w:ind w:left="-284" w:right="849"/>
        <w:jc w:val="center"/>
        <w:rPr>
          <w:rFonts w:ascii="Tahoma" w:hAnsi="Tahoma" w:cs="Tahoma"/>
          <w:b/>
          <w:i/>
          <w:sz w:val="20"/>
          <w:szCs w:val="20"/>
          <w:u w:val="single"/>
        </w:rPr>
      </w:pPr>
      <w:r w:rsidRPr="00EC0CA3">
        <w:rPr>
          <w:rFonts w:ascii="Tahoma" w:hAnsi="Tahoma" w:cs="Tahoma"/>
          <w:b/>
          <w:i/>
          <w:sz w:val="20"/>
          <w:szCs w:val="20"/>
          <w:u w:val="single"/>
        </w:rPr>
        <w:t xml:space="preserve">Informações para </w:t>
      </w:r>
      <w:r w:rsidR="003D206A" w:rsidRPr="00EC0CA3">
        <w:rPr>
          <w:rFonts w:ascii="Tahoma" w:hAnsi="Tahoma" w:cs="Tahoma"/>
          <w:b/>
          <w:i/>
          <w:sz w:val="20"/>
          <w:szCs w:val="20"/>
          <w:u w:val="single"/>
        </w:rPr>
        <w:t>cadastramento e elaboração da Ata de Registro de Preços</w:t>
      </w:r>
      <w:r w:rsidRPr="00EC0CA3">
        <w:rPr>
          <w:rFonts w:ascii="Tahoma" w:hAnsi="Tahoma" w:cs="Tahoma"/>
          <w:b/>
          <w:i/>
          <w:sz w:val="20"/>
          <w:szCs w:val="20"/>
          <w:u w:val="single"/>
        </w:rPr>
        <w:t>.</w:t>
      </w:r>
    </w:p>
    <w:bookmarkEnd w:id="46"/>
    <w:p w14:paraId="11A695D3" w14:textId="77777777" w:rsidR="00ED3BEA" w:rsidRPr="00ED3BEA" w:rsidRDefault="00ED3BEA" w:rsidP="00355C15">
      <w:pPr>
        <w:spacing w:after="0" w:line="360" w:lineRule="auto"/>
        <w:ind w:left="-284" w:right="849"/>
        <w:rPr>
          <w:rFonts w:ascii="Tahoma" w:hAnsi="Tahoma" w:cs="Tahoma"/>
          <w:sz w:val="20"/>
          <w:szCs w:val="20"/>
        </w:rPr>
      </w:pPr>
    </w:p>
    <w:p w14:paraId="2B979FDB" w14:textId="37753626" w:rsidR="00ED3BEA" w:rsidRPr="00ED3BEA" w:rsidRDefault="003D206A" w:rsidP="00355C15">
      <w:pPr>
        <w:spacing w:after="0" w:line="360" w:lineRule="auto"/>
        <w:ind w:left="-284" w:right="849"/>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355C15">
      <w:pPr>
        <w:spacing w:after="0" w:line="360" w:lineRule="auto"/>
        <w:ind w:left="-284" w:right="849"/>
        <w:rPr>
          <w:rFonts w:ascii="Tahoma" w:hAnsi="Tahoma" w:cs="Tahoma"/>
          <w:b/>
          <w:sz w:val="20"/>
          <w:szCs w:val="20"/>
        </w:rPr>
      </w:pPr>
    </w:p>
    <w:p w14:paraId="1E4FB3BA" w14:textId="77777777" w:rsidR="00875E6F" w:rsidRDefault="00875E6F" w:rsidP="002D7380">
      <w:pPr>
        <w:pStyle w:val="PargrafodaLista"/>
        <w:numPr>
          <w:ilvl w:val="0"/>
          <w:numId w:val="2"/>
        </w:numPr>
        <w:spacing w:line="360" w:lineRule="auto"/>
        <w:ind w:left="-284" w:right="849" w:firstLine="0"/>
        <w:rPr>
          <w:rFonts w:ascii="Tahoma" w:hAnsi="Tahoma" w:cs="Tahoma"/>
          <w:bCs/>
        </w:rPr>
      </w:pPr>
      <w:r>
        <w:rPr>
          <w:rFonts w:ascii="Tahoma" w:hAnsi="Tahoma" w:cs="Tahoma"/>
          <w:bCs/>
        </w:rPr>
        <w:t>Razão Social da Empresa</w:t>
      </w:r>
    </w:p>
    <w:p w14:paraId="72AEADF9" w14:textId="77777777" w:rsidR="00875E6F" w:rsidRDefault="00875E6F" w:rsidP="002D7380">
      <w:pPr>
        <w:pStyle w:val="PargrafodaLista"/>
        <w:numPr>
          <w:ilvl w:val="0"/>
          <w:numId w:val="2"/>
        </w:numPr>
        <w:spacing w:line="360" w:lineRule="auto"/>
        <w:ind w:left="-284" w:right="849" w:firstLine="0"/>
        <w:rPr>
          <w:rFonts w:ascii="Tahoma" w:hAnsi="Tahoma" w:cs="Tahoma"/>
        </w:rPr>
      </w:pPr>
      <w:r>
        <w:rPr>
          <w:rFonts w:ascii="Tahoma" w:hAnsi="Tahoma" w:cs="Tahoma"/>
        </w:rPr>
        <w:t xml:space="preserve">CNPJ </w:t>
      </w:r>
    </w:p>
    <w:p w14:paraId="32552DA2" w14:textId="77777777" w:rsidR="00875E6F" w:rsidRDefault="00875E6F" w:rsidP="002D7380">
      <w:pPr>
        <w:pStyle w:val="PargrafodaLista"/>
        <w:numPr>
          <w:ilvl w:val="0"/>
          <w:numId w:val="2"/>
        </w:numPr>
        <w:spacing w:line="360" w:lineRule="auto"/>
        <w:ind w:left="-284" w:right="849" w:firstLine="0"/>
        <w:rPr>
          <w:rFonts w:ascii="Tahoma" w:hAnsi="Tahoma" w:cs="Tahoma"/>
        </w:rPr>
      </w:pPr>
      <w:r>
        <w:rPr>
          <w:rFonts w:ascii="Tahoma" w:hAnsi="Tahoma" w:cs="Tahoma"/>
        </w:rPr>
        <w:t>Inscrição Estadual</w:t>
      </w:r>
    </w:p>
    <w:p w14:paraId="08C46337" w14:textId="77777777" w:rsidR="00875E6F" w:rsidRDefault="00875E6F" w:rsidP="002D7380">
      <w:pPr>
        <w:pStyle w:val="PargrafodaLista"/>
        <w:numPr>
          <w:ilvl w:val="0"/>
          <w:numId w:val="2"/>
        </w:numPr>
        <w:spacing w:line="360" w:lineRule="auto"/>
        <w:ind w:left="-284" w:right="849" w:firstLine="0"/>
        <w:rPr>
          <w:rFonts w:ascii="Tahoma" w:hAnsi="Tahoma" w:cs="Tahoma"/>
        </w:rPr>
      </w:pPr>
      <w:r>
        <w:rPr>
          <w:rFonts w:ascii="Tahoma" w:hAnsi="Tahoma" w:cs="Tahoma"/>
        </w:rPr>
        <w:t>Inscrição Municipal</w:t>
      </w:r>
    </w:p>
    <w:p w14:paraId="711EF3C5" w14:textId="77777777" w:rsidR="00875E6F" w:rsidRDefault="00875E6F" w:rsidP="002D7380">
      <w:pPr>
        <w:pStyle w:val="PargrafodaLista"/>
        <w:numPr>
          <w:ilvl w:val="0"/>
          <w:numId w:val="2"/>
        </w:numPr>
        <w:spacing w:line="360" w:lineRule="auto"/>
        <w:ind w:left="-284" w:right="849" w:firstLine="0"/>
        <w:rPr>
          <w:rFonts w:ascii="Tahoma" w:hAnsi="Tahoma" w:cs="Tahoma"/>
        </w:rPr>
      </w:pPr>
      <w:r>
        <w:rPr>
          <w:rFonts w:ascii="Tahoma" w:hAnsi="Tahoma" w:cs="Tahoma"/>
        </w:rPr>
        <w:t>Endereço completo</w:t>
      </w:r>
    </w:p>
    <w:p w14:paraId="4B7AAEA6" w14:textId="77777777" w:rsidR="00875E6F" w:rsidRDefault="00875E6F" w:rsidP="002D7380">
      <w:pPr>
        <w:pStyle w:val="PargrafodaLista"/>
        <w:numPr>
          <w:ilvl w:val="0"/>
          <w:numId w:val="2"/>
        </w:numPr>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3C8AE74D" w14:textId="018F2620" w:rsidR="00875E6F" w:rsidRDefault="00875E6F" w:rsidP="002D7380">
      <w:pPr>
        <w:pStyle w:val="PargrafodaLista"/>
        <w:numPr>
          <w:ilvl w:val="0"/>
          <w:numId w:val="2"/>
        </w:numPr>
        <w:spacing w:line="360" w:lineRule="auto"/>
        <w:ind w:left="-284" w:right="849" w:firstLine="0"/>
        <w:rPr>
          <w:rFonts w:ascii="Tahoma" w:hAnsi="Tahoma" w:cs="Tahoma"/>
        </w:rPr>
      </w:pPr>
      <w:r>
        <w:rPr>
          <w:rFonts w:ascii="Tahoma" w:hAnsi="Tahoma" w:cs="Tahoma"/>
        </w:rPr>
        <w:t>E-mails, que serão utilizados também para futuros pedidos</w:t>
      </w:r>
    </w:p>
    <w:p w14:paraId="37D85C60" w14:textId="26EF6E72" w:rsidR="00875E6F" w:rsidRDefault="00875E6F" w:rsidP="002D7380">
      <w:pPr>
        <w:pStyle w:val="PargrafodaLista"/>
        <w:numPr>
          <w:ilvl w:val="0"/>
          <w:numId w:val="2"/>
        </w:numPr>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025C9BD5" w14:textId="77777777" w:rsidR="00875E6F" w:rsidRDefault="00875E6F" w:rsidP="002D7380">
      <w:pPr>
        <w:pStyle w:val="PargrafodaLista"/>
        <w:numPr>
          <w:ilvl w:val="0"/>
          <w:numId w:val="2"/>
        </w:numPr>
        <w:spacing w:line="360" w:lineRule="auto"/>
        <w:ind w:left="-284" w:right="849" w:firstLine="0"/>
        <w:rPr>
          <w:rFonts w:ascii="Tahoma" w:hAnsi="Tahoma" w:cs="Tahoma"/>
          <w:b/>
          <w:u w:val="single"/>
        </w:rPr>
      </w:pPr>
      <w:r>
        <w:rPr>
          <w:rFonts w:ascii="Tahoma" w:hAnsi="Tahoma" w:cs="Tahoma"/>
          <w:b/>
          <w:u w:val="single"/>
        </w:rPr>
        <w:t>Dados Bancários</w:t>
      </w:r>
    </w:p>
    <w:p w14:paraId="60D8CDD8" w14:textId="77777777" w:rsidR="00F43D95" w:rsidRDefault="00F43D95" w:rsidP="00355C15">
      <w:pPr>
        <w:spacing w:after="0" w:line="360" w:lineRule="auto"/>
        <w:ind w:left="-284" w:right="849"/>
        <w:jc w:val="both"/>
        <w:rPr>
          <w:rFonts w:ascii="Tahoma" w:hAnsi="Tahoma" w:cs="Tahoma"/>
          <w:bCs/>
        </w:rPr>
      </w:pPr>
    </w:p>
    <w:p w14:paraId="062B8ED3" w14:textId="6AB7BF75" w:rsidR="008A0CC5" w:rsidRDefault="00F43D95" w:rsidP="00355C15">
      <w:pPr>
        <w:spacing w:after="0" w:line="360" w:lineRule="auto"/>
        <w:ind w:left="-284" w:right="849"/>
        <w:jc w:val="both"/>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w:t>
      </w:r>
      <w:r w:rsidR="008E0362">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2638DD66" w14:textId="77777777" w:rsidR="008A0CC5" w:rsidRDefault="008A0CC5" w:rsidP="00355C15">
      <w:pPr>
        <w:ind w:left="-284" w:right="849"/>
        <w:rPr>
          <w:rFonts w:ascii="Tahoma" w:hAnsi="Tahoma" w:cs="Tahoma"/>
          <w:bCs/>
          <w:sz w:val="20"/>
          <w:szCs w:val="20"/>
        </w:rPr>
      </w:pPr>
      <w:r>
        <w:rPr>
          <w:rFonts w:ascii="Tahoma" w:hAnsi="Tahoma" w:cs="Tahoma"/>
          <w:bCs/>
          <w:sz w:val="20"/>
          <w:szCs w:val="20"/>
        </w:rPr>
        <w:br w:type="page"/>
      </w:r>
    </w:p>
    <w:p w14:paraId="650DD9C1" w14:textId="09921029" w:rsidR="0074790C" w:rsidRPr="003D206A" w:rsidRDefault="0074790C" w:rsidP="00355C15">
      <w:pPr>
        <w:spacing w:after="0" w:line="360" w:lineRule="auto"/>
        <w:ind w:left="-284" w:right="849"/>
        <w:jc w:val="center"/>
        <w:rPr>
          <w:rFonts w:ascii="Tahoma" w:hAnsi="Tahoma" w:cs="Tahoma"/>
          <w:b/>
          <w:i/>
          <w:sz w:val="20"/>
          <w:szCs w:val="20"/>
        </w:rPr>
      </w:pPr>
      <w:r w:rsidRPr="003D206A">
        <w:rPr>
          <w:rFonts w:ascii="Tahoma" w:hAnsi="Tahoma" w:cs="Tahoma"/>
          <w:b/>
          <w:i/>
          <w:sz w:val="20"/>
          <w:szCs w:val="20"/>
        </w:rPr>
        <w:lastRenderedPageBreak/>
        <w:t>ANEXO V</w:t>
      </w:r>
    </w:p>
    <w:p w14:paraId="5F67BC12" w14:textId="30934410" w:rsidR="0074790C" w:rsidRPr="007D319A" w:rsidRDefault="0074790C" w:rsidP="00355C15">
      <w:pPr>
        <w:spacing w:after="0" w:line="360" w:lineRule="auto"/>
        <w:ind w:left="-284" w:right="849"/>
        <w:jc w:val="center"/>
        <w:rPr>
          <w:rFonts w:ascii="Tahoma" w:hAnsi="Tahoma" w:cs="Tahoma"/>
          <w:b/>
          <w:i/>
          <w:sz w:val="20"/>
          <w:szCs w:val="20"/>
          <w:u w:val="single"/>
        </w:rPr>
      </w:pPr>
      <w:r w:rsidRPr="007D319A">
        <w:rPr>
          <w:rFonts w:ascii="Tahoma" w:hAnsi="Tahoma" w:cs="Tahoma"/>
          <w:b/>
          <w:i/>
          <w:sz w:val="20"/>
          <w:szCs w:val="20"/>
          <w:u w:val="single"/>
        </w:rPr>
        <w:t>Minuta da Ata de Registro de Preços.</w:t>
      </w:r>
    </w:p>
    <w:p w14:paraId="7D0C3DDE" w14:textId="77777777" w:rsidR="008A0CC5" w:rsidRDefault="008A0CC5" w:rsidP="00355C15">
      <w:pPr>
        <w:spacing w:after="0" w:line="360" w:lineRule="auto"/>
        <w:ind w:left="-284" w:right="849"/>
        <w:rPr>
          <w:rFonts w:ascii="Tahoma" w:hAnsi="Tahoma" w:cs="Tahoma"/>
          <w:b/>
          <w:sz w:val="20"/>
          <w:szCs w:val="20"/>
        </w:rPr>
      </w:pPr>
    </w:p>
    <w:p w14:paraId="2FC248B6" w14:textId="7440F0F4" w:rsidR="00DF654F" w:rsidRPr="008A0CC5" w:rsidRDefault="00DF654F" w:rsidP="00355C15">
      <w:pPr>
        <w:spacing w:after="0" w:line="360" w:lineRule="auto"/>
        <w:ind w:left="-284" w:right="849"/>
        <w:rPr>
          <w:rFonts w:ascii="Tahoma" w:hAnsi="Tahoma" w:cs="Tahoma"/>
          <w:b/>
          <w:i/>
          <w:iCs/>
          <w:sz w:val="20"/>
          <w:szCs w:val="20"/>
        </w:rPr>
      </w:pPr>
      <w:r w:rsidRPr="008A0CC5">
        <w:rPr>
          <w:rFonts w:ascii="Tahoma" w:hAnsi="Tahoma" w:cs="Tahoma"/>
          <w:b/>
          <w:i/>
          <w:iCs/>
          <w:sz w:val="20"/>
          <w:szCs w:val="20"/>
        </w:rPr>
        <w:t xml:space="preserve">PROCESSO Nº </w:t>
      </w:r>
      <w:r w:rsidR="00C12F2C">
        <w:rPr>
          <w:rFonts w:ascii="Tahoma" w:hAnsi="Tahoma" w:cs="Tahoma"/>
          <w:b/>
          <w:i/>
          <w:iCs/>
          <w:sz w:val="20"/>
          <w:szCs w:val="20"/>
        </w:rPr>
        <w:t>1351/2.026</w:t>
      </w:r>
    </w:p>
    <w:p w14:paraId="4B6C49D4" w14:textId="479A2EEB" w:rsidR="00DF654F" w:rsidRPr="008A0CC5" w:rsidRDefault="00DF654F" w:rsidP="00355C15">
      <w:pPr>
        <w:spacing w:after="0" w:line="360" w:lineRule="auto"/>
        <w:ind w:left="-284" w:right="849"/>
        <w:rPr>
          <w:rFonts w:ascii="Tahoma" w:hAnsi="Tahoma" w:cs="Tahoma"/>
          <w:b/>
          <w:i/>
          <w:iCs/>
          <w:sz w:val="20"/>
          <w:szCs w:val="20"/>
        </w:rPr>
      </w:pPr>
      <w:r w:rsidRPr="008A0CC5">
        <w:rPr>
          <w:rFonts w:ascii="Tahoma" w:hAnsi="Tahoma" w:cs="Tahoma"/>
          <w:b/>
          <w:i/>
          <w:iCs/>
          <w:sz w:val="20"/>
          <w:szCs w:val="20"/>
        </w:rPr>
        <w:t xml:space="preserve">PREGÃO ELETRÔNICO nº </w:t>
      </w:r>
      <w:r w:rsidR="006C23E0">
        <w:rPr>
          <w:rFonts w:ascii="Tahoma" w:hAnsi="Tahoma" w:cs="Tahoma"/>
          <w:b/>
          <w:i/>
          <w:iCs/>
          <w:sz w:val="20"/>
          <w:szCs w:val="20"/>
        </w:rPr>
        <w:t>045/2.026</w:t>
      </w:r>
    </w:p>
    <w:p w14:paraId="14593072" w14:textId="15C4B087" w:rsidR="00DF654F" w:rsidRPr="008A0CC5" w:rsidRDefault="00DF654F" w:rsidP="00355C15">
      <w:pPr>
        <w:spacing w:after="0" w:line="360" w:lineRule="auto"/>
        <w:ind w:left="-284" w:right="849"/>
        <w:rPr>
          <w:rFonts w:ascii="Tahoma" w:hAnsi="Tahoma" w:cs="Tahoma"/>
          <w:b/>
          <w:i/>
          <w:iCs/>
          <w:sz w:val="20"/>
          <w:szCs w:val="20"/>
        </w:rPr>
      </w:pPr>
      <w:bookmarkStart w:id="47" w:name="_Hlk110493328"/>
      <w:r w:rsidRPr="008A0CC5">
        <w:rPr>
          <w:rFonts w:ascii="Tahoma" w:hAnsi="Tahoma" w:cs="Tahoma"/>
          <w:b/>
          <w:i/>
          <w:iCs/>
          <w:sz w:val="20"/>
          <w:szCs w:val="20"/>
        </w:rPr>
        <w:t xml:space="preserve">ATA DE REGISTRO DE PREÇOS nº </w:t>
      </w:r>
      <w:proofErr w:type="spellStart"/>
      <w:r w:rsidR="000240B3">
        <w:rPr>
          <w:rFonts w:ascii="Tahoma" w:hAnsi="Tahoma" w:cs="Tahoma"/>
          <w:b/>
          <w:i/>
          <w:iCs/>
          <w:sz w:val="20"/>
          <w:szCs w:val="20"/>
        </w:rPr>
        <w:t>zzz</w:t>
      </w:r>
      <w:proofErr w:type="spellEnd"/>
      <w:r w:rsidR="000240B3">
        <w:rPr>
          <w:rFonts w:ascii="Tahoma" w:hAnsi="Tahoma" w:cs="Tahoma"/>
          <w:b/>
          <w:i/>
          <w:iCs/>
          <w:sz w:val="20"/>
          <w:szCs w:val="20"/>
        </w:rPr>
        <w:t>/</w:t>
      </w:r>
      <w:r w:rsidRPr="008A0CC5">
        <w:rPr>
          <w:rFonts w:ascii="Tahoma" w:hAnsi="Tahoma" w:cs="Tahoma"/>
          <w:b/>
          <w:i/>
          <w:iCs/>
          <w:sz w:val="20"/>
          <w:szCs w:val="20"/>
        </w:rPr>
        <w:t>2</w:t>
      </w:r>
      <w:r w:rsidR="000240B3">
        <w:rPr>
          <w:rFonts w:ascii="Tahoma" w:hAnsi="Tahoma" w:cs="Tahoma"/>
          <w:b/>
          <w:i/>
          <w:iCs/>
          <w:sz w:val="20"/>
          <w:szCs w:val="20"/>
        </w:rPr>
        <w:t>.</w:t>
      </w:r>
      <w:r w:rsidRPr="008A0CC5">
        <w:rPr>
          <w:rFonts w:ascii="Tahoma" w:hAnsi="Tahoma" w:cs="Tahoma"/>
          <w:b/>
          <w:i/>
          <w:iCs/>
          <w:sz w:val="20"/>
          <w:szCs w:val="20"/>
        </w:rPr>
        <w:t>02</w:t>
      </w:r>
      <w:r w:rsidR="00F91EFA">
        <w:rPr>
          <w:rFonts w:ascii="Tahoma" w:hAnsi="Tahoma" w:cs="Tahoma"/>
          <w:b/>
          <w:i/>
          <w:iCs/>
          <w:sz w:val="20"/>
          <w:szCs w:val="20"/>
        </w:rPr>
        <w:t>6</w:t>
      </w:r>
    </w:p>
    <w:p w14:paraId="3CA44481" w14:textId="77777777" w:rsidR="00DF654F" w:rsidRPr="00002E06" w:rsidRDefault="00DF654F" w:rsidP="00002E06">
      <w:pPr>
        <w:spacing w:after="0" w:line="360" w:lineRule="auto"/>
        <w:ind w:left="-284" w:right="849"/>
        <w:rPr>
          <w:rFonts w:ascii="Tahoma" w:hAnsi="Tahoma" w:cs="Tahoma"/>
          <w:b/>
          <w:sz w:val="20"/>
          <w:szCs w:val="20"/>
        </w:rPr>
      </w:pPr>
    </w:p>
    <w:bookmarkEnd w:id="47"/>
    <w:p w14:paraId="73DE09F1" w14:textId="77777777" w:rsidR="00002E06" w:rsidRPr="00002E06" w:rsidRDefault="00002E06" w:rsidP="00002E06">
      <w:pPr>
        <w:spacing w:after="0" w:line="360" w:lineRule="auto"/>
        <w:ind w:left="-284" w:right="849"/>
        <w:jc w:val="center"/>
        <w:rPr>
          <w:rFonts w:ascii="Tahoma" w:hAnsi="Tahoma" w:cs="Tahoma"/>
          <w:b/>
          <w:sz w:val="20"/>
          <w:szCs w:val="20"/>
        </w:rPr>
      </w:pPr>
    </w:p>
    <w:p w14:paraId="74383888" w14:textId="59B79BBA" w:rsidR="002D7380" w:rsidRPr="00002E06" w:rsidRDefault="002D7380" w:rsidP="00002E06">
      <w:pPr>
        <w:spacing w:after="0" w:line="360" w:lineRule="auto"/>
        <w:ind w:left="-284" w:right="849"/>
        <w:jc w:val="center"/>
        <w:rPr>
          <w:rFonts w:ascii="Tahoma" w:hAnsi="Tahoma" w:cs="Tahoma"/>
          <w:b/>
          <w:sz w:val="20"/>
          <w:szCs w:val="20"/>
        </w:rPr>
      </w:pPr>
      <w:r w:rsidRPr="00002E06">
        <w:rPr>
          <w:rFonts w:ascii="Tahoma" w:hAnsi="Tahoma" w:cs="Tahoma"/>
          <w:b/>
          <w:sz w:val="20"/>
          <w:szCs w:val="20"/>
        </w:rPr>
        <w:t>ATA DE REGISTRO DE PREÇOS</w:t>
      </w:r>
    </w:p>
    <w:p w14:paraId="2BDDBF01" w14:textId="77777777" w:rsidR="002D7380" w:rsidRPr="00002E06" w:rsidRDefault="002D7380" w:rsidP="00002E06">
      <w:pPr>
        <w:spacing w:after="0" w:line="360" w:lineRule="auto"/>
        <w:ind w:left="-284" w:right="849"/>
        <w:jc w:val="center"/>
        <w:rPr>
          <w:rFonts w:ascii="Tahoma" w:hAnsi="Tahoma" w:cs="Tahoma"/>
          <w:b/>
          <w:sz w:val="20"/>
          <w:szCs w:val="20"/>
        </w:rPr>
      </w:pPr>
    </w:p>
    <w:p w14:paraId="74F55E1B" w14:textId="77777777" w:rsidR="002D7380" w:rsidRPr="00002E06" w:rsidRDefault="002D7380" w:rsidP="00002E06">
      <w:pPr>
        <w:spacing w:after="0" w:line="360" w:lineRule="auto"/>
        <w:ind w:left="-284" w:right="849"/>
        <w:jc w:val="center"/>
        <w:rPr>
          <w:rFonts w:ascii="Tahoma" w:hAnsi="Tahoma" w:cs="Tahoma"/>
          <w:b/>
          <w:sz w:val="20"/>
          <w:szCs w:val="20"/>
        </w:rPr>
      </w:pPr>
    </w:p>
    <w:p w14:paraId="04281C5C" w14:textId="46EFF0B2" w:rsidR="002D7380" w:rsidRPr="00002E06" w:rsidRDefault="002D7380" w:rsidP="00002E06">
      <w:pPr>
        <w:spacing w:after="0" w:line="360" w:lineRule="auto"/>
        <w:ind w:left="-284" w:right="849" w:firstLine="1985"/>
        <w:jc w:val="both"/>
        <w:rPr>
          <w:rFonts w:ascii="Tahoma" w:hAnsi="Tahoma" w:cs="Tahoma"/>
          <w:b/>
          <w:i/>
          <w:sz w:val="20"/>
          <w:szCs w:val="20"/>
        </w:rPr>
      </w:pPr>
      <w:r w:rsidRPr="00002E06">
        <w:rPr>
          <w:rFonts w:ascii="Tahoma" w:hAnsi="Tahoma" w:cs="Tahoma"/>
          <w:sz w:val="20"/>
          <w:szCs w:val="20"/>
        </w:rPr>
        <w:t xml:space="preserve">Pelo presente instrumento, as partes, de um lado a </w:t>
      </w:r>
      <w:r w:rsidRPr="00002E06">
        <w:rPr>
          <w:rFonts w:ascii="Tahoma" w:hAnsi="Tahoma" w:cs="Tahoma"/>
          <w:b/>
          <w:sz w:val="20"/>
          <w:szCs w:val="20"/>
        </w:rPr>
        <w:t>PREFEITURA MUNICIPAL DE DESCALVADO</w:t>
      </w:r>
      <w:r w:rsidRPr="00002E06">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002E06">
        <w:rPr>
          <w:rFonts w:ascii="Tahoma" w:hAnsi="Tahoma" w:cs="Tahoma"/>
          <w:b/>
          <w:sz w:val="20"/>
          <w:szCs w:val="20"/>
        </w:rPr>
        <w:t xml:space="preserve">LUÍS GUILHERME PANONE, </w:t>
      </w:r>
      <w:r w:rsidRPr="00002E06">
        <w:rPr>
          <w:rFonts w:ascii="Tahoma" w:hAnsi="Tahoma" w:cs="Tahoma"/>
          <w:bCs/>
          <w:sz w:val="20"/>
          <w:szCs w:val="20"/>
        </w:rPr>
        <w:t>inscrito no CPF/MF sob nº</w:t>
      </w:r>
      <w:r w:rsidRPr="00002E06">
        <w:rPr>
          <w:rFonts w:ascii="Tahoma" w:hAnsi="Tahoma" w:cs="Tahoma"/>
          <w:b/>
          <w:sz w:val="20"/>
          <w:szCs w:val="20"/>
        </w:rPr>
        <w:t xml:space="preserve"> </w:t>
      </w:r>
      <w:r w:rsidRPr="00002E06">
        <w:rPr>
          <w:rFonts w:ascii="Tahoma" w:hAnsi="Tahoma" w:cs="Tahoma"/>
          <w:bCs/>
          <w:iCs/>
          <w:sz w:val="20"/>
          <w:szCs w:val="20"/>
        </w:rPr>
        <w:t xml:space="preserve">298.860.978-09, </w:t>
      </w:r>
      <w:r w:rsidRPr="00002E06">
        <w:rPr>
          <w:rFonts w:ascii="Tahoma" w:hAnsi="Tahoma" w:cs="Tahoma"/>
          <w:sz w:val="20"/>
          <w:szCs w:val="20"/>
        </w:rPr>
        <w:t xml:space="preserve">doravante denominada </w:t>
      </w:r>
      <w:r w:rsidRPr="00002E06">
        <w:rPr>
          <w:rFonts w:ascii="Tahoma" w:hAnsi="Tahoma" w:cs="Tahoma"/>
          <w:b/>
          <w:sz w:val="20"/>
          <w:szCs w:val="20"/>
        </w:rPr>
        <w:t xml:space="preserve">ÓRGÃO GERENCIADOR, </w:t>
      </w:r>
      <w:r w:rsidRPr="00002E06">
        <w:rPr>
          <w:rFonts w:ascii="Tahoma" w:hAnsi="Tahoma" w:cs="Tahoma"/>
          <w:sz w:val="20"/>
          <w:szCs w:val="20"/>
        </w:rPr>
        <w:t xml:space="preserve">e de outro lado </w:t>
      </w:r>
      <w:r w:rsidRPr="00002E06">
        <w:rPr>
          <w:rFonts w:ascii="Tahoma" w:hAnsi="Tahoma" w:cs="Tahoma"/>
          <w:b/>
          <w:sz w:val="20"/>
          <w:szCs w:val="20"/>
        </w:rPr>
        <w:t>____________________</w:t>
      </w:r>
      <w:r w:rsidRPr="00002E06">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002E06">
        <w:rPr>
          <w:rFonts w:ascii="Tahoma" w:hAnsi="Tahoma" w:cs="Tahoma"/>
          <w:b/>
          <w:sz w:val="20"/>
          <w:szCs w:val="20"/>
        </w:rPr>
        <w:t>______________</w:t>
      </w:r>
      <w:r w:rsidRPr="00002E06">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002E06">
        <w:rPr>
          <w:rFonts w:ascii="Tahoma" w:hAnsi="Tahoma" w:cs="Tahoma"/>
          <w:b/>
          <w:sz w:val="20"/>
          <w:szCs w:val="20"/>
        </w:rPr>
        <w:t>DETENTORA DA ATA,</w:t>
      </w:r>
      <w:r w:rsidRPr="00002E06">
        <w:rPr>
          <w:rFonts w:ascii="Tahoma" w:hAnsi="Tahoma" w:cs="Tahoma"/>
          <w:sz w:val="20"/>
          <w:szCs w:val="20"/>
        </w:rPr>
        <w:t xml:space="preserve"> formalizam entre si o presente ajuste, que visa o </w:t>
      </w:r>
      <w:r w:rsidRPr="00002E06">
        <w:rPr>
          <w:rFonts w:ascii="Tahoma" w:hAnsi="Tahoma" w:cs="Tahoma"/>
          <w:b/>
          <w:i/>
          <w:sz w:val="20"/>
          <w:szCs w:val="20"/>
        </w:rPr>
        <w:t>Registro de preços</w:t>
      </w:r>
      <w:r w:rsidRPr="00002E06">
        <w:rPr>
          <w:rFonts w:ascii="Tahoma" w:hAnsi="Tahoma" w:cs="Tahoma"/>
          <w:sz w:val="20"/>
          <w:szCs w:val="20"/>
        </w:rPr>
        <w:t xml:space="preserve"> </w:t>
      </w:r>
      <w:r w:rsidRPr="00002E06">
        <w:rPr>
          <w:rFonts w:ascii="Tahoma" w:hAnsi="Tahoma" w:cs="Tahoma"/>
          <w:b/>
          <w:bCs/>
          <w:i/>
          <w:iCs/>
          <w:sz w:val="20"/>
          <w:szCs w:val="20"/>
        </w:rPr>
        <w:t>para contratações de empresa especializada na prestação de serviços de locação de concentradores de oxigênio, CPAP, BIPAP e recarga de oxigênio medicinal com cilindros em comodato, em atendimento às necessidades da Secretaria de Saúde da Prefeitura de Descalvado, São Paulo, pelo período de 12 (doze) meses</w:t>
      </w:r>
      <w:r w:rsidRPr="00002E06">
        <w:rPr>
          <w:rFonts w:ascii="Tahoma" w:hAnsi="Tahoma" w:cs="Tahoma"/>
          <w:bCs/>
          <w:iCs/>
          <w:sz w:val="20"/>
          <w:szCs w:val="20"/>
        </w:rPr>
        <w:t xml:space="preserve">, </w:t>
      </w:r>
      <w:r w:rsidRPr="00002E06">
        <w:rPr>
          <w:rFonts w:ascii="Tahoma" w:hAnsi="Tahoma" w:cs="Tahoma"/>
          <w:sz w:val="20"/>
          <w:szCs w:val="20"/>
        </w:rPr>
        <w:t xml:space="preserve">conforme o </w:t>
      </w:r>
      <w:r w:rsidRPr="00002E06">
        <w:rPr>
          <w:rFonts w:ascii="Tahoma" w:hAnsi="Tahoma" w:cs="Tahoma"/>
          <w:b/>
          <w:bCs/>
          <w:iCs/>
          <w:sz w:val="20"/>
          <w:szCs w:val="20"/>
        </w:rPr>
        <w:t xml:space="preserve">Pregão Eletrônico nº </w:t>
      </w:r>
      <w:r w:rsidR="00002E06">
        <w:rPr>
          <w:rFonts w:ascii="Tahoma" w:hAnsi="Tahoma" w:cs="Tahoma"/>
          <w:b/>
          <w:bCs/>
          <w:iCs/>
          <w:sz w:val="20"/>
          <w:szCs w:val="20"/>
        </w:rPr>
        <w:t>045</w:t>
      </w:r>
      <w:r w:rsidRPr="00002E06">
        <w:rPr>
          <w:rFonts w:ascii="Tahoma" w:hAnsi="Tahoma" w:cs="Tahoma"/>
          <w:b/>
          <w:bCs/>
          <w:iCs/>
          <w:sz w:val="20"/>
          <w:szCs w:val="20"/>
        </w:rPr>
        <w:t>/2026</w:t>
      </w:r>
      <w:r w:rsidRPr="00002E06">
        <w:rPr>
          <w:rFonts w:ascii="Tahoma" w:hAnsi="Tahoma" w:cs="Tahoma"/>
          <w:sz w:val="20"/>
          <w:szCs w:val="20"/>
        </w:rPr>
        <w:t>, homologado e adjudicado, e na conformidade das cláusulas e condições seguintes:</w:t>
      </w:r>
    </w:p>
    <w:p w14:paraId="11D4B44A" w14:textId="77777777" w:rsidR="002D7380" w:rsidRPr="00002E06" w:rsidRDefault="002D7380" w:rsidP="00002E06">
      <w:pPr>
        <w:spacing w:after="0" w:line="360" w:lineRule="auto"/>
        <w:ind w:left="-284" w:right="849"/>
        <w:jc w:val="both"/>
        <w:rPr>
          <w:rFonts w:ascii="Tahoma" w:hAnsi="Tahoma" w:cs="Tahoma"/>
          <w:sz w:val="20"/>
          <w:szCs w:val="20"/>
        </w:rPr>
      </w:pPr>
    </w:p>
    <w:p w14:paraId="28153D92" w14:textId="77777777" w:rsidR="002D7380" w:rsidRPr="00002E06" w:rsidRDefault="002D7380" w:rsidP="00002E06">
      <w:pPr>
        <w:tabs>
          <w:tab w:val="left" w:pos="6286"/>
        </w:tabs>
        <w:spacing w:after="0" w:line="360" w:lineRule="auto"/>
        <w:ind w:left="-284" w:right="849"/>
        <w:rPr>
          <w:rFonts w:ascii="Tahoma" w:hAnsi="Tahoma" w:cs="Tahoma"/>
          <w:b/>
          <w:sz w:val="20"/>
          <w:szCs w:val="20"/>
        </w:rPr>
      </w:pPr>
      <w:r w:rsidRPr="00002E06">
        <w:rPr>
          <w:rFonts w:ascii="Tahoma" w:hAnsi="Tahoma" w:cs="Tahoma"/>
          <w:b/>
          <w:sz w:val="20"/>
          <w:szCs w:val="20"/>
        </w:rPr>
        <w:tab/>
      </w:r>
    </w:p>
    <w:p w14:paraId="51E7D6D7" w14:textId="77777777" w:rsidR="002D7380" w:rsidRPr="00002E06" w:rsidRDefault="002D7380" w:rsidP="00002E06">
      <w:pPr>
        <w:spacing w:after="0" w:line="360" w:lineRule="auto"/>
        <w:ind w:left="-284" w:right="849"/>
        <w:jc w:val="center"/>
        <w:rPr>
          <w:rFonts w:ascii="Tahoma" w:hAnsi="Tahoma" w:cs="Tahoma"/>
          <w:b/>
          <w:sz w:val="20"/>
          <w:szCs w:val="20"/>
        </w:rPr>
      </w:pPr>
      <w:r w:rsidRPr="00002E06">
        <w:rPr>
          <w:rFonts w:ascii="Tahoma" w:hAnsi="Tahoma" w:cs="Tahoma"/>
          <w:b/>
          <w:sz w:val="20"/>
          <w:szCs w:val="20"/>
        </w:rPr>
        <w:t>CLÁUSULA PRIMEIRA - DO OBJETO E REGIME DE EXECUÇÃO</w:t>
      </w:r>
    </w:p>
    <w:p w14:paraId="4629D6EA" w14:textId="02C5FF88" w:rsidR="002D7380" w:rsidRPr="00002E06" w:rsidRDefault="002D7380" w:rsidP="00002E06">
      <w:pPr>
        <w:spacing w:after="0" w:line="360" w:lineRule="auto"/>
        <w:ind w:left="-284" w:right="849" w:firstLine="851"/>
        <w:jc w:val="both"/>
        <w:rPr>
          <w:rFonts w:ascii="Tahoma" w:hAnsi="Tahoma" w:cs="Tahoma"/>
          <w:sz w:val="20"/>
          <w:szCs w:val="20"/>
        </w:rPr>
      </w:pPr>
      <w:r w:rsidRPr="00002E06">
        <w:rPr>
          <w:rFonts w:ascii="Tahoma" w:hAnsi="Tahoma" w:cs="Tahoma"/>
          <w:sz w:val="20"/>
          <w:szCs w:val="20"/>
        </w:rPr>
        <w:t>1.1. A DETENTORA DA ATA, durante o prazo de validade da Ata de Registro de Preços, se obriga a executar os serviços ao ÓRGÃO GERENCIADOR, conforme as cláusulas da presente Ata, nas quantidades indicadas pela Secretaria Requisitante, em cada Autorização de Fornecimento Parcial/Pedido.</w:t>
      </w:r>
    </w:p>
    <w:p w14:paraId="4E269C8F" w14:textId="00E8A6F4" w:rsidR="002D7380" w:rsidRPr="00002E06" w:rsidRDefault="002D7380" w:rsidP="00002E06">
      <w:pPr>
        <w:spacing w:after="0" w:line="360" w:lineRule="auto"/>
        <w:ind w:left="-284" w:right="849" w:firstLine="851"/>
        <w:jc w:val="both"/>
        <w:rPr>
          <w:rFonts w:ascii="Tahoma" w:hAnsi="Tahoma" w:cs="Tahoma"/>
          <w:sz w:val="20"/>
          <w:szCs w:val="20"/>
        </w:rPr>
      </w:pPr>
      <w:r w:rsidRPr="00002E06">
        <w:rPr>
          <w:rFonts w:ascii="Tahoma" w:hAnsi="Tahoma" w:cs="Tahoma"/>
          <w:sz w:val="20"/>
          <w:szCs w:val="20"/>
        </w:rPr>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3A50F3B7" w14:textId="062AE925" w:rsidR="002D7380" w:rsidRPr="00002E06" w:rsidRDefault="002D7380" w:rsidP="00002E06">
      <w:pPr>
        <w:spacing w:after="0" w:line="360" w:lineRule="auto"/>
        <w:ind w:left="-284" w:right="849"/>
        <w:jc w:val="center"/>
        <w:rPr>
          <w:rFonts w:ascii="Tahoma" w:hAnsi="Tahoma" w:cs="Tahoma"/>
          <w:b/>
          <w:sz w:val="20"/>
          <w:szCs w:val="20"/>
        </w:rPr>
      </w:pPr>
      <w:r w:rsidRPr="00002E06">
        <w:rPr>
          <w:rFonts w:ascii="Tahoma" w:hAnsi="Tahoma" w:cs="Tahoma"/>
          <w:b/>
          <w:sz w:val="20"/>
          <w:szCs w:val="20"/>
        </w:rPr>
        <w:lastRenderedPageBreak/>
        <w:t>CLÁUSULA SEGUNDA - DA FORMA, PRAZO E LOCAIS PARA EXECUÇÃO</w:t>
      </w:r>
    </w:p>
    <w:p w14:paraId="4EA27E2F" w14:textId="77777777" w:rsidR="002D7380" w:rsidRPr="00002E06" w:rsidRDefault="002D7380" w:rsidP="00002E06">
      <w:pPr>
        <w:spacing w:after="0" w:line="360" w:lineRule="auto"/>
        <w:ind w:left="-284" w:right="849" w:firstLine="851"/>
        <w:jc w:val="both"/>
        <w:rPr>
          <w:rFonts w:ascii="Tahoma" w:eastAsia="Calibri" w:hAnsi="Tahoma" w:cs="Tahoma"/>
          <w:bCs/>
          <w:iCs/>
          <w:sz w:val="20"/>
          <w:szCs w:val="20"/>
        </w:rPr>
      </w:pPr>
      <w:r w:rsidRPr="00002E06">
        <w:rPr>
          <w:rFonts w:ascii="Tahoma" w:eastAsia="Calibri" w:hAnsi="Tahoma" w:cs="Tahoma"/>
          <w:sz w:val="20"/>
          <w:szCs w:val="20"/>
        </w:rPr>
        <w:t>2.1. Os serviços de locação, objeto desta Ata de Registro de Preços, deverão ser executados em conformidade com a proposta apresentada pelo DETENTOR DA ATA de acordo com a necessidade e demanda da Secretaria de Saúde do Município de Descalvado.</w:t>
      </w:r>
    </w:p>
    <w:p w14:paraId="4ACFAE96" w14:textId="77777777" w:rsidR="002D7380" w:rsidRPr="00002E06" w:rsidRDefault="002D7380" w:rsidP="00002E06">
      <w:pPr>
        <w:spacing w:after="0" w:line="360" w:lineRule="auto"/>
        <w:ind w:left="-284" w:right="849" w:firstLine="851"/>
        <w:jc w:val="both"/>
        <w:rPr>
          <w:rFonts w:ascii="Tahoma" w:eastAsia="Times New Roman" w:hAnsi="Tahoma" w:cs="Tahoma"/>
          <w:sz w:val="20"/>
          <w:szCs w:val="20"/>
          <w:lang w:eastAsia="pt-BR"/>
        </w:rPr>
      </w:pPr>
      <w:r w:rsidRPr="00002E06">
        <w:rPr>
          <w:rFonts w:ascii="Tahoma" w:eastAsia="Calibri" w:hAnsi="Tahoma" w:cs="Tahoma"/>
          <w:bCs/>
          <w:iCs/>
          <w:sz w:val="20"/>
          <w:szCs w:val="20"/>
        </w:rPr>
        <w:t xml:space="preserve">2.2. </w:t>
      </w:r>
      <w:r w:rsidRPr="00002E06">
        <w:rPr>
          <w:rFonts w:ascii="Tahoma" w:eastAsia="Calibri" w:hAnsi="Tahoma" w:cs="Tahoma"/>
          <w:sz w:val="20"/>
          <w:szCs w:val="20"/>
        </w:rPr>
        <w:t xml:space="preserve">A instalação dos equipamentos deverá ser realizada no </w:t>
      </w:r>
      <w:r w:rsidRPr="00002E06">
        <w:rPr>
          <w:rFonts w:ascii="Tahoma" w:eastAsia="Calibri" w:hAnsi="Tahoma" w:cs="Tahoma"/>
          <w:b/>
          <w:bCs/>
          <w:sz w:val="20"/>
          <w:szCs w:val="20"/>
        </w:rPr>
        <w:t>prazo máximo de 48 (quarenta e oito) horas</w:t>
      </w:r>
      <w:r w:rsidRPr="00002E06">
        <w:rPr>
          <w:rFonts w:ascii="Tahoma" w:eastAsia="Calibri" w:hAnsi="Tahoma" w:cs="Tahoma"/>
          <w:sz w:val="20"/>
          <w:szCs w:val="20"/>
        </w:rPr>
        <w:t xml:space="preserve"> e, nos </w:t>
      </w:r>
      <w:r w:rsidRPr="00002E06">
        <w:rPr>
          <w:rFonts w:ascii="Tahoma" w:eastAsia="Calibri" w:hAnsi="Tahoma" w:cs="Tahoma"/>
          <w:b/>
          <w:bCs/>
          <w:sz w:val="20"/>
          <w:szCs w:val="20"/>
        </w:rPr>
        <w:t>casos de urgência, em até 24 (vinte e quatro) horas</w:t>
      </w:r>
      <w:r w:rsidRPr="00002E06">
        <w:rPr>
          <w:rFonts w:ascii="Tahoma" w:eastAsia="Calibri" w:hAnsi="Tahoma" w:cs="Tahoma"/>
          <w:sz w:val="20"/>
          <w:szCs w:val="20"/>
        </w:rPr>
        <w:t xml:space="preserve"> após solicitação, nos locais indicados pela Secretaria requisitante, podendo ser no domicílio dos pacientes, Unidades de Saúde e Pronto Atendimento Médico, no Município de Descalvado, São Paulo.</w:t>
      </w:r>
    </w:p>
    <w:p w14:paraId="1C697E58" w14:textId="77777777" w:rsidR="002D7380" w:rsidRPr="00002E06" w:rsidRDefault="002D7380" w:rsidP="00002E06">
      <w:pPr>
        <w:spacing w:after="0" w:line="360" w:lineRule="auto"/>
        <w:ind w:left="-284" w:right="849" w:firstLine="851"/>
        <w:jc w:val="both"/>
        <w:rPr>
          <w:rFonts w:ascii="Tahoma" w:eastAsia="Calibri" w:hAnsi="Tahoma" w:cs="Tahoma"/>
          <w:bCs/>
          <w:iCs/>
          <w:sz w:val="20"/>
          <w:szCs w:val="20"/>
        </w:rPr>
      </w:pPr>
      <w:r w:rsidRPr="00002E06">
        <w:rPr>
          <w:rFonts w:ascii="Tahoma" w:eastAsia="Calibri" w:hAnsi="Tahoma" w:cs="Tahoma"/>
          <w:bCs/>
          <w:iCs/>
          <w:sz w:val="20"/>
          <w:szCs w:val="20"/>
        </w:rPr>
        <w:t xml:space="preserve">2.3. Ocorrerá a rejeição dos equipamentos entregues se não estiverem de acordo com o solicitado ou, ainda, se apresentarem algum defeito durante o uso, devendo ser substituídos pela Detentora da Ata no prazo </w:t>
      </w:r>
      <w:r w:rsidRPr="00002E06">
        <w:rPr>
          <w:rFonts w:ascii="Tahoma" w:eastAsia="Calibri" w:hAnsi="Tahoma" w:cs="Tahoma"/>
          <w:b/>
          <w:iCs/>
          <w:sz w:val="20"/>
          <w:szCs w:val="20"/>
        </w:rPr>
        <w:t>de até 24 (vinte e quatro) horas</w:t>
      </w:r>
      <w:r w:rsidRPr="00002E06">
        <w:rPr>
          <w:rFonts w:ascii="Tahoma" w:eastAsia="Calibri" w:hAnsi="Tahoma" w:cs="Tahoma"/>
          <w:bCs/>
          <w:iCs/>
          <w:sz w:val="20"/>
          <w:szCs w:val="20"/>
        </w:rPr>
        <w:t>, independentemente do dia da semana.</w:t>
      </w:r>
    </w:p>
    <w:p w14:paraId="1620C53F" w14:textId="77777777" w:rsidR="002D7380" w:rsidRPr="00002E06" w:rsidRDefault="002D7380" w:rsidP="00002E06">
      <w:pPr>
        <w:spacing w:after="0" w:line="360" w:lineRule="auto"/>
        <w:ind w:left="-284" w:right="849" w:firstLine="851"/>
        <w:jc w:val="both"/>
        <w:rPr>
          <w:rFonts w:ascii="Tahoma" w:eastAsia="Calibri" w:hAnsi="Tahoma" w:cs="Tahoma"/>
          <w:bCs/>
          <w:iCs/>
          <w:sz w:val="20"/>
          <w:szCs w:val="20"/>
        </w:rPr>
      </w:pPr>
      <w:r w:rsidRPr="00002E06">
        <w:rPr>
          <w:rFonts w:ascii="Tahoma" w:eastAsia="Calibri" w:hAnsi="Tahoma" w:cs="Tahoma"/>
          <w:bCs/>
          <w:iCs/>
          <w:sz w:val="20"/>
          <w:szCs w:val="20"/>
        </w:rPr>
        <w:t>2.4. A Detentora da Ata se compromete a executar os serviços com prioridade de atendimento, tendo em vista o interesse público.</w:t>
      </w:r>
    </w:p>
    <w:p w14:paraId="023BBC1C" w14:textId="77777777" w:rsidR="002D7380" w:rsidRPr="00002E06" w:rsidRDefault="002D7380" w:rsidP="00002E06">
      <w:pPr>
        <w:spacing w:after="0" w:line="360" w:lineRule="auto"/>
        <w:ind w:left="-284" w:right="849"/>
        <w:jc w:val="both"/>
        <w:rPr>
          <w:rFonts w:ascii="Tahoma" w:eastAsia="Times New Roman" w:hAnsi="Tahoma" w:cs="Tahoma"/>
          <w:sz w:val="20"/>
          <w:szCs w:val="20"/>
          <w:highlight w:val="yellow"/>
          <w:lang w:eastAsia="pt-BR"/>
        </w:rPr>
      </w:pPr>
    </w:p>
    <w:p w14:paraId="11BFD60F" w14:textId="77777777" w:rsidR="002D7380" w:rsidRPr="00002E06" w:rsidRDefault="002D7380" w:rsidP="00002E06">
      <w:pPr>
        <w:spacing w:after="0" w:line="360" w:lineRule="auto"/>
        <w:ind w:left="-284" w:right="849"/>
        <w:jc w:val="center"/>
        <w:rPr>
          <w:rFonts w:ascii="Tahoma" w:hAnsi="Tahoma" w:cs="Tahoma"/>
          <w:b/>
          <w:sz w:val="20"/>
          <w:szCs w:val="20"/>
        </w:rPr>
      </w:pPr>
      <w:r w:rsidRPr="00002E06">
        <w:rPr>
          <w:rFonts w:ascii="Tahoma" w:hAnsi="Tahoma" w:cs="Tahoma"/>
          <w:b/>
          <w:sz w:val="20"/>
          <w:szCs w:val="20"/>
        </w:rPr>
        <w:t>CLÁUSULA TERCEIRA - DO VALOR DA ATA DE REGISTRO DE PREÇOS</w:t>
      </w:r>
    </w:p>
    <w:p w14:paraId="0783B7AC" w14:textId="040A6643" w:rsidR="002D7380" w:rsidRPr="00002E06" w:rsidRDefault="002D7380" w:rsidP="00002E06">
      <w:pPr>
        <w:spacing w:after="0" w:line="360" w:lineRule="auto"/>
        <w:ind w:left="-284" w:right="849" w:firstLine="851"/>
        <w:jc w:val="both"/>
        <w:rPr>
          <w:rFonts w:ascii="Tahoma" w:hAnsi="Tahoma" w:cs="Tahoma"/>
          <w:sz w:val="20"/>
          <w:szCs w:val="20"/>
        </w:rPr>
      </w:pPr>
      <w:r w:rsidRPr="00002E06">
        <w:rPr>
          <w:rFonts w:ascii="Tahoma" w:hAnsi="Tahoma" w:cs="Tahoma"/>
          <w:sz w:val="20"/>
          <w:szCs w:val="20"/>
        </w:rPr>
        <w:t xml:space="preserve">3.1. Importa a presente Ata de Registro de Preços </w:t>
      </w:r>
      <w:r w:rsidRPr="00002E06">
        <w:rPr>
          <w:rFonts w:ascii="Tahoma" w:hAnsi="Tahoma" w:cs="Tahoma"/>
          <w:b/>
          <w:iCs/>
          <w:sz w:val="20"/>
          <w:szCs w:val="20"/>
        </w:rPr>
        <w:t>no valor global de R$ ____________ (______________________</w:t>
      </w:r>
      <w:r w:rsidRPr="00002E06">
        <w:rPr>
          <w:rFonts w:ascii="Tahoma" w:hAnsi="Tahoma" w:cs="Tahoma"/>
          <w:b/>
          <w:sz w:val="20"/>
          <w:szCs w:val="20"/>
        </w:rPr>
        <w:t>)</w:t>
      </w:r>
      <w:r w:rsidRPr="00002E06">
        <w:rPr>
          <w:rFonts w:ascii="Tahoma" w:hAnsi="Tahoma" w:cs="Tahoma"/>
          <w:b/>
          <w:i/>
          <w:sz w:val="20"/>
          <w:szCs w:val="20"/>
        </w:rPr>
        <w:t>,</w:t>
      </w:r>
      <w:r w:rsidRPr="00002E06">
        <w:rPr>
          <w:rFonts w:ascii="Tahoma" w:hAnsi="Tahoma" w:cs="Tahoma"/>
          <w:sz w:val="20"/>
          <w:szCs w:val="20"/>
        </w:rPr>
        <w:t xml:space="preserve"> decorrente dos seguintes preços unitários e totais registrados, expressos em moeda corrente, para os serviços abaixo descritos, válidos para a data de encerramento da licitação:</w:t>
      </w:r>
    </w:p>
    <w:p w14:paraId="5C6DAA1D" w14:textId="77777777" w:rsidR="002D7380" w:rsidRPr="00002E06" w:rsidRDefault="002D7380" w:rsidP="00002E06">
      <w:pPr>
        <w:tabs>
          <w:tab w:val="left" w:pos="4080"/>
        </w:tabs>
        <w:spacing w:after="0" w:line="360" w:lineRule="auto"/>
        <w:ind w:left="-284" w:right="849"/>
        <w:jc w:val="center"/>
        <w:rPr>
          <w:rFonts w:ascii="Tahoma" w:eastAsia="Batang" w:hAnsi="Tahoma"/>
          <w:b/>
          <w:bCs/>
          <w:sz w:val="20"/>
          <w:szCs w:val="20"/>
        </w:rPr>
      </w:pPr>
      <w:r w:rsidRPr="00002E06">
        <w:rPr>
          <w:rFonts w:ascii="Tahoma" w:eastAsia="Batang" w:hAnsi="Tahoma"/>
          <w:b/>
          <w:bCs/>
          <w:sz w:val="20"/>
          <w:szCs w:val="20"/>
        </w:rPr>
        <w:t>COTA PRINCIPAL</w:t>
      </w:r>
    </w:p>
    <w:tbl>
      <w:tblPr>
        <w:tblW w:w="471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887"/>
        <w:gridCol w:w="991"/>
        <w:gridCol w:w="4676"/>
        <w:gridCol w:w="993"/>
        <w:gridCol w:w="851"/>
      </w:tblGrid>
      <w:tr w:rsidR="00002E06" w:rsidRPr="00002E06" w14:paraId="02DECC18" w14:textId="77777777" w:rsidTr="00CD3D75">
        <w:trPr>
          <w:trHeight w:val="766"/>
        </w:trPr>
        <w:tc>
          <w:tcPr>
            <w:tcW w:w="372" w:type="pct"/>
            <w:tcBorders>
              <w:top w:val="single" w:sz="4" w:space="0" w:color="auto"/>
              <w:left w:val="single" w:sz="4" w:space="0" w:color="auto"/>
              <w:bottom w:val="single" w:sz="4" w:space="0" w:color="auto"/>
              <w:right w:val="single" w:sz="4" w:space="0" w:color="auto"/>
            </w:tcBorders>
            <w:vAlign w:val="center"/>
            <w:hideMark/>
          </w:tcPr>
          <w:p w14:paraId="76240A7A" w14:textId="77777777" w:rsidR="002D7380" w:rsidRPr="00002E06" w:rsidRDefault="002D7380" w:rsidP="00CD3D75">
            <w:pPr>
              <w:spacing w:after="0" w:line="276" w:lineRule="auto"/>
              <w:ind w:left="-209" w:right="-207"/>
              <w:jc w:val="center"/>
              <w:rPr>
                <w:rFonts w:ascii="Tahoma" w:eastAsia="Times New Roman" w:hAnsi="Tahoma" w:cs="Tahoma"/>
                <w:b/>
                <w:bCs/>
                <w:color w:val="000000"/>
                <w:sz w:val="20"/>
                <w:szCs w:val="20"/>
              </w:rPr>
            </w:pPr>
            <w:bookmarkStart w:id="48" w:name="_Hlk211420709"/>
            <w:bookmarkStart w:id="49" w:name="_Hlk231897063"/>
            <w:r w:rsidRPr="00002E06">
              <w:rPr>
                <w:rFonts w:ascii="Tahoma" w:hAnsi="Tahoma" w:cs="Tahoma"/>
                <w:b/>
                <w:bCs/>
                <w:color w:val="000000"/>
                <w:sz w:val="20"/>
                <w:szCs w:val="20"/>
              </w:rPr>
              <w:t>Item</w:t>
            </w:r>
          </w:p>
        </w:tc>
        <w:tc>
          <w:tcPr>
            <w:tcW w:w="489" w:type="pct"/>
            <w:tcBorders>
              <w:top w:val="single" w:sz="4" w:space="0" w:color="auto"/>
              <w:left w:val="single" w:sz="4" w:space="0" w:color="auto"/>
              <w:bottom w:val="single" w:sz="4" w:space="0" w:color="auto"/>
              <w:right w:val="single" w:sz="4" w:space="0" w:color="auto"/>
            </w:tcBorders>
            <w:vAlign w:val="center"/>
            <w:hideMark/>
          </w:tcPr>
          <w:p w14:paraId="5FB2D265" w14:textId="77777777" w:rsidR="002D7380" w:rsidRPr="00002E06" w:rsidRDefault="002D7380" w:rsidP="00CD3D75">
            <w:pPr>
              <w:spacing w:after="0" w:line="276" w:lineRule="auto"/>
              <w:ind w:left="-122" w:right="-143"/>
              <w:jc w:val="center"/>
              <w:rPr>
                <w:rFonts w:ascii="Tahoma" w:hAnsi="Tahoma" w:cs="Tahoma"/>
                <w:b/>
                <w:bCs/>
                <w:color w:val="000000"/>
                <w:sz w:val="20"/>
                <w:szCs w:val="20"/>
              </w:rPr>
            </w:pPr>
            <w:r w:rsidRPr="00002E06">
              <w:rPr>
                <w:rFonts w:ascii="Tahoma" w:hAnsi="Tahoma" w:cs="Tahoma"/>
                <w:b/>
                <w:bCs/>
                <w:color w:val="000000"/>
                <w:sz w:val="20"/>
                <w:szCs w:val="20"/>
              </w:rPr>
              <w:t>Quant.</w:t>
            </w:r>
          </w:p>
        </w:tc>
        <w:tc>
          <w:tcPr>
            <w:tcW w:w="546" w:type="pct"/>
            <w:tcBorders>
              <w:top w:val="single" w:sz="4" w:space="0" w:color="auto"/>
              <w:left w:val="single" w:sz="4" w:space="0" w:color="auto"/>
              <w:bottom w:val="single" w:sz="4" w:space="0" w:color="auto"/>
              <w:right w:val="single" w:sz="4" w:space="0" w:color="auto"/>
            </w:tcBorders>
            <w:vAlign w:val="center"/>
            <w:hideMark/>
          </w:tcPr>
          <w:p w14:paraId="6A3E5211" w14:textId="77777777" w:rsidR="002D7380" w:rsidRPr="00002E06" w:rsidRDefault="002D7380" w:rsidP="00CD3D75">
            <w:pPr>
              <w:spacing w:after="0" w:line="276" w:lineRule="auto"/>
              <w:ind w:left="-105" w:right="-143"/>
              <w:jc w:val="center"/>
              <w:rPr>
                <w:rFonts w:ascii="Tahoma" w:hAnsi="Tahoma" w:cs="Tahoma"/>
                <w:b/>
                <w:bCs/>
                <w:color w:val="000000"/>
                <w:sz w:val="20"/>
                <w:szCs w:val="20"/>
              </w:rPr>
            </w:pPr>
            <w:r w:rsidRPr="00002E06">
              <w:rPr>
                <w:rFonts w:ascii="Tahoma" w:hAnsi="Tahoma" w:cs="Tahoma"/>
                <w:b/>
                <w:bCs/>
                <w:color w:val="000000"/>
                <w:sz w:val="20"/>
                <w:szCs w:val="20"/>
              </w:rPr>
              <w:t>Unid.</w:t>
            </w:r>
          </w:p>
        </w:tc>
        <w:tc>
          <w:tcPr>
            <w:tcW w:w="2577" w:type="pct"/>
            <w:tcBorders>
              <w:top w:val="single" w:sz="4" w:space="0" w:color="auto"/>
              <w:left w:val="single" w:sz="4" w:space="0" w:color="auto"/>
              <w:bottom w:val="single" w:sz="4" w:space="0" w:color="auto"/>
              <w:right w:val="single" w:sz="4" w:space="0" w:color="auto"/>
            </w:tcBorders>
            <w:vAlign w:val="center"/>
            <w:hideMark/>
          </w:tcPr>
          <w:p w14:paraId="73DF4D29" w14:textId="77777777" w:rsidR="002D7380" w:rsidRPr="00002E06" w:rsidRDefault="002D7380" w:rsidP="00CD3D75">
            <w:pPr>
              <w:spacing w:after="0" w:line="276" w:lineRule="auto"/>
              <w:ind w:left="-118" w:right="-143"/>
              <w:jc w:val="center"/>
              <w:rPr>
                <w:rFonts w:ascii="Tahoma" w:hAnsi="Tahoma" w:cs="Tahoma"/>
                <w:b/>
                <w:bCs/>
                <w:color w:val="000000"/>
                <w:sz w:val="20"/>
                <w:szCs w:val="20"/>
              </w:rPr>
            </w:pPr>
            <w:r w:rsidRPr="00002E06">
              <w:rPr>
                <w:rFonts w:ascii="Tahoma" w:hAnsi="Tahoma" w:cs="Tahoma"/>
                <w:b/>
                <w:bCs/>
                <w:color w:val="000000"/>
                <w:sz w:val="20"/>
                <w:szCs w:val="20"/>
              </w:rPr>
              <w:t>Descrição Mínima dos Serviços</w:t>
            </w:r>
          </w:p>
        </w:tc>
        <w:tc>
          <w:tcPr>
            <w:tcW w:w="547" w:type="pct"/>
            <w:tcBorders>
              <w:top w:val="single" w:sz="4" w:space="0" w:color="auto"/>
              <w:left w:val="single" w:sz="4" w:space="0" w:color="auto"/>
              <w:bottom w:val="single" w:sz="4" w:space="0" w:color="auto"/>
              <w:right w:val="single" w:sz="4" w:space="0" w:color="auto"/>
            </w:tcBorders>
            <w:vAlign w:val="center"/>
            <w:hideMark/>
          </w:tcPr>
          <w:p w14:paraId="58A008D1" w14:textId="77777777" w:rsidR="002D7380" w:rsidRPr="00002E06" w:rsidRDefault="002D7380" w:rsidP="00CD3D75">
            <w:pPr>
              <w:spacing w:after="0" w:line="276" w:lineRule="auto"/>
              <w:ind w:left="-181" w:right="-143"/>
              <w:jc w:val="center"/>
              <w:rPr>
                <w:rFonts w:ascii="Tahoma" w:hAnsi="Tahoma" w:cs="Tahoma"/>
                <w:b/>
                <w:bCs/>
                <w:sz w:val="20"/>
                <w:szCs w:val="20"/>
              </w:rPr>
            </w:pPr>
            <w:r w:rsidRPr="00002E06">
              <w:rPr>
                <w:rFonts w:ascii="Tahoma" w:hAnsi="Tahoma" w:cs="Tahoma"/>
                <w:b/>
                <w:bCs/>
                <w:sz w:val="20"/>
                <w:szCs w:val="20"/>
              </w:rPr>
              <w:t>Valor</w:t>
            </w:r>
          </w:p>
          <w:p w14:paraId="0E7F1B90" w14:textId="68D57C97" w:rsidR="002D7380" w:rsidRPr="00002E06" w:rsidRDefault="002D7380" w:rsidP="00CD3D75">
            <w:pPr>
              <w:spacing w:after="0" w:line="276" w:lineRule="auto"/>
              <w:ind w:left="-181" w:right="-143"/>
              <w:jc w:val="center"/>
              <w:rPr>
                <w:rFonts w:ascii="Tahoma" w:hAnsi="Tahoma" w:cs="Tahoma"/>
                <w:b/>
                <w:bCs/>
                <w:color w:val="000000"/>
                <w:sz w:val="20"/>
                <w:szCs w:val="20"/>
              </w:rPr>
            </w:pPr>
            <w:r w:rsidRPr="00002E06">
              <w:rPr>
                <w:rFonts w:ascii="Tahoma" w:hAnsi="Tahoma" w:cs="Tahoma"/>
                <w:b/>
                <w:bCs/>
                <w:sz w:val="20"/>
                <w:szCs w:val="20"/>
              </w:rPr>
              <w:t>Unitário (R$)</w:t>
            </w:r>
          </w:p>
        </w:tc>
        <w:tc>
          <w:tcPr>
            <w:tcW w:w="469" w:type="pct"/>
            <w:tcBorders>
              <w:top w:val="single" w:sz="4" w:space="0" w:color="auto"/>
              <w:left w:val="single" w:sz="4" w:space="0" w:color="auto"/>
              <w:bottom w:val="single" w:sz="4" w:space="0" w:color="auto"/>
              <w:right w:val="single" w:sz="4" w:space="0" w:color="auto"/>
            </w:tcBorders>
            <w:vAlign w:val="center"/>
            <w:hideMark/>
          </w:tcPr>
          <w:p w14:paraId="3D510A6D" w14:textId="77777777" w:rsidR="002D7380" w:rsidRPr="00002E06" w:rsidRDefault="002D7380" w:rsidP="00CD3D75">
            <w:pPr>
              <w:spacing w:after="0" w:line="276" w:lineRule="auto"/>
              <w:ind w:left="-213" w:right="-143"/>
              <w:jc w:val="center"/>
              <w:rPr>
                <w:rFonts w:ascii="Tahoma" w:hAnsi="Tahoma" w:cs="Tahoma"/>
                <w:b/>
                <w:bCs/>
                <w:sz w:val="20"/>
                <w:szCs w:val="20"/>
              </w:rPr>
            </w:pPr>
            <w:r w:rsidRPr="00002E06">
              <w:rPr>
                <w:rFonts w:ascii="Tahoma" w:hAnsi="Tahoma" w:cs="Tahoma"/>
                <w:b/>
                <w:bCs/>
                <w:sz w:val="20"/>
                <w:szCs w:val="20"/>
              </w:rPr>
              <w:t>Valor</w:t>
            </w:r>
          </w:p>
          <w:p w14:paraId="6909CA64" w14:textId="611992FB" w:rsidR="002D7380" w:rsidRPr="00002E06" w:rsidRDefault="002D7380" w:rsidP="00CD3D75">
            <w:pPr>
              <w:spacing w:after="0" w:line="276" w:lineRule="auto"/>
              <w:ind w:left="-213" w:right="-143"/>
              <w:jc w:val="center"/>
              <w:rPr>
                <w:rFonts w:ascii="Tahoma" w:hAnsi="Tahoma" w:cs="Tahoma"/>
                <w:b/>
                <w:bCs/>
                <w:sz w:val="20"/>
                <w:szCs w:val="20"/>
              </w:rPr>
            </w:pPr>
            <w:r w:rsidRPr="00002E06">
              <w:rPr>
                <w:rFonts w:ascii="Tahoma" w:hAnsi="Tahoma" w:cs="Tahoma"/>
                <w:b/>
                <w:bCs/>
                <w:sz w:val="20"/>
                <w:szCs w:val="20"/>
              </w:rPr>
              <w:t>Total</w:t>
            </w:r>
          </w:p>
          <w:p w14:paraId="37A65384" w14:textId="77777777" w:rsidR="002D7380" w:rsidRPr="00002E06" w:rsidRDefault="002D7380" w:rsidP="00CD3D75">
            <w:pPr>
              <w:spacing w:after="0" w:line="276" w:lineRule="auto"/>
              <w:ind w:left="-213" w:right="-143"/>
              <w:jc w:val="center"/>
              <w:rPr>
                <w:rFonts w:ascii="Tahoma" w:hAnsi="Tahoma" w:cs="Tahoma"/>
                <w:b/>
                <w:bCs/>
                <w:sz w:val="20"/>
                <w:szCs w:val="20"/>
              </w:rPr>
            </w:pPr>
            <w:r w:rsidRPr="00002E06">
              <w:rPr>
                <w:rFonts w:ascii="Tahoma" w:hAnsi="Tahoma" w:cs="Tahoma"/>
                <w:b/>
                <w:bCs/>
                <w:sz w:val="20"/>
                <w:szCs w:val="20"/>
              </w:rPr>
              <w:t>(R$)</w:t>
            </w:r>
          </w:p>
        </w:tc>
        <w:bookmarkEnd w:id="49"/>
      </w:tr>
      <w:tr w:rsidR="00002E06" w:rsidRPr="00002E06" w14:paraId="32AAC796" w14:textId="77777777" w:rsidTr="00CD3D75">
        <w:trPr>
          <w:trHeight w:val="527"/>
        </w:trPr>
        <w:tc>
          <w:tcPr>
            <w:tcW w:w="372" w:type="pct"/>
            <w:tcBorders>
              <w:top w:val="single" w:sz="4" w:space="0" w:color="auto"/>
              <w:left w:val="single" w:sz="4" w:space="0" w:color="auto"/>
              <w:bottom w:val="single" w:sz="4" w:space="0" w:color="auto"/>
              <w:right w:val="single" w:sz="4" w:space="0" w:color="auto"/>
            </w:tcBorders>
            <w:vAlign w:val="center"/>
          </w:tcPr>
          <w:p w14:paraId="4B8D4674" w14:textId="105675F6" w:rsidR="002D7380" w:rsidRPr="00002E06" w:rsidRDefault="00002E06" w:rsidP="00CD3D75">
            <w:pPr>
              <w:spacing w:after="0" w:line="276" w:lineRule="auto"/>
              <w:ind w:right="-143"/>
              <w:jc w:val="center"/>
              <w:rPr>
                <w:rFonts w:ascii="Tahoma" w:hAnsi="Tahoma" w:cs="Tahoma"/>
                <w:sz w:val="20"/>
                <w:szCs w:val="20"/>
              </w:rPr>
            </w:pPr>
            <w:r>
              <w:rPr>
                <w:rFonts w:ascii="Tahoma" w:hAnsi="Tahoma" w:cs="Tahoma"/>
                <w:sz w:val="20"/>
                <w:szCs w:val="20"/>
              </w:rPr>
              <w:t>0</w:t>
            </w:r>
            <w:r w:rsidR="002D7380" w:rsidRPr="00002E06">
              <w:rPr>
                <w:rFonts w:ascii="Tahoma" w:hAnsi="Tahoma" w:cs="Tahoma"/>
                <w:sz w:val="20"/>
                <w:szCs w:val="20"/>
              </w:rPr>
              <w:t>1</w:t>
            </w:r>
          </w:p>
        </w:tc>
        <w:tc>
          <w:tcPr>
            <w:tcW w:w="489" w:type="pct"/>
            <w:tcBorders>
              <w:top w:val="single" w:sz="4" w:space="0" w:color="auto"/>
              <w:left w:val="single" w:sz="4" w:space="0" w:color="000000"/>
              <w:bottom w:val="single" w:sz="4" w:space="0" w:color="auto"/>
              <w:right w:val="single" w:sz="4" w:space="0" w:color="000000"/>
            </w:tcBorders>
            <w:vAlign w:val="center"/>
          </w:tcPr>
          <w:p w14:paraId="560F6941" w14:textId="4C89295A" w:rsidR="002D7380" w:rsidRPr="00002E06" w:rsidRDefault="00002E06" w:rsidP="00CD3D75">
            <w:pPr>
              <w:spacing w:after="0" w:line="276" w:lineRule="auto"/>
              <w:ind w:left="-184" w:right="-143"/>
              <w:jc w:val="center"/>
              <w:rPr>
                <w:rFonts w:ascii="Tahoma" w:hAnsi="Tahoma" w:cs="Tahoma"/>
                <w:color w:val="000000"/>
                <w:sz w:val="20"/>
                <w:szCs w:val="20"/>
              </w:rPr>
            </w:pPr>
            <w:r>
              <w:rPr>
                <w:rFonts w:ascii="Tahoma" w:hAnsi="Tahoma" w:cs="Tahoma"/>
                <w:sz w:val="20"/>
                <w:szCs w:val="20"/>
              </w:rPr>
              <w:t>9</w:t>
            </w:r>
            <w:r w:rsidR="002D7380" w:rsidRPr="00002E06">
              <w:rPr>
                <w:rFonts w:ascii="Tahoma" w:hAnsi="Tahoma" w:cs="Tahoma"/>
                <w:sz w:val="20"/>
                <w:szCs w:val="20"/>
              </w:rPr>
              <w:t>00</w:t>
            </w:r>
          </w:p>
        </w:tc>
        <w:tc>
          <w:tcPr>
            <w:tcW w:w="546" w:type="pct"/>
            <w:tcBorders>
              <w:top w:val="single" w:sz="4" w:space="0" w:color="auto"/>
              <w:left w:val="nil"/>
              <w:bottom w:val="single" w:sz="4" w:space="0" w:color="auto"/>
              <w:right w:val="single" w:sz="4" w:space="0" w:color="000000"/>
            </w:tcBorders>
            <w:vAlign w:val="center"/>
          </w:tcPr>
          <w:p w14:paraId="184149F6" w14:textId="77777777" w:rsidR="002D7380" w:rsidRPr="00002E06" w:rsidRDefault="002D7380"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M³</w:t>
            </w:r>
          </w:p>
        </w:tc>
        <w:tc>
          <w:tcPr>
            <w:tcW w:w="2577" w:type="pct"/>
            <w:tcBorders>
              <w:top w:val="single" w:sz="4" w:space="0" w:color="auto"/>
              <w:left w:val="nil"/>
              <w:bottom w:val="single" w:sz="4" w:space="0" w:color="auto"/>
              <w:right w:val="single" w:sz="4" w:space="0" w:color="000000"/>
            </w:tcBorders>
            <w:vAlign w:val="center"/>
            <w:hideMark/>
          </w:tcPr>
          <w:p w14:paraId="1BBF0F7A" w14:textId="77777777" w:rsidR="002D7380" w:rsidRPr="00002E06" w:rsidRDefault="002D7380"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OXIGÊNIO MEDICINAL, COM CILINDRO EM SISTEMA DE COMODATO</w:t>
            </w:r>
          </w:p>
        </w:tc>
        <w:tc>
          <w:tcPr>
            <w:tcW w:w="547" w:type="pct"/>
            <w:tcBorders>
              <w:top w:val="single" w:sz="4" w:space="0" w:color="auto"/>
              <w:left w:val="single" w:sz="4" w:space="0" w:color="auto"/>
              <w:bottom w:val="single" w:sz="4" w:space="0" w:color="auto"/>
              <w:right w:val="single" w:sz="4" w:space="0" w:color="auto"/>
            </w:tcBorders>
            <w:vAlign w:val="center"/>
          </w:tcPr>
          <w:p w14:paraId="0BC17C23"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c>
          <w:tcPr>
            <w:tcW w:w="469" w:type="pct"/>
            <w:tcBorders>
              <w:top w:val="single" w:sz="4" w:space="0" w:color="auto"/>
              <w:left w:val="single" w:sz="4" w:space="0" w:color="auto"/>
              <w:bottom w:val="single" w:sz="4" w:space="0" w:color="auto"/>
              <w:right w:val="single" w:sz="4" w:space="0" w:color="auto"/>
            </w:tcBorders>
            <w:vAlign w:val="center"/>
          </w:tcPr>
          <w:p w14:paraId="18C402C4"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r>
      <w:tr w:rsidR="00002E06" w:rsidRPr="00002E06" w14:paraId="3AF842D1" w14:textId="77777777" w:rsidTr="00CD3D75">
        <w:trPr>
          <w:trHeight w:val="832"/>
        </w:trPr>
        <w:tc>
          <w:tcPr>
            <w:tcW w:w="372" w:type="pct"/>
            <w:tcBorders>
              <w:top w:val="single" w:sz="4" w:space="0" w:color="auto"/>
              <w:left w:val="single" w:sz="4" w:space="0" w:color="auto"/>
              <w:bottom w:val="single" w:sz="4" w:space="0" w:color="auto"/>
              <w:right w:val="single" w:sz="4" w:space="0" w:color="auto"/>
            </w:tcBorders>
            <w:vAlign w:val="center"/>
            <w:hideMark/>
          </w:tcPr>
          <w:p w14:paraId="5CB789AD" w14:textId="49A6DC88" w:rsidR="002D7380" w:rsidRPr="00002E06" w:rsidRDefault="002D7380" w:rsidP="00CD3D75">
            <w:pPr>
              <w:tabs>
                <w:tab w:val="left" w:pos="43"/>
                <w:tab w:val="center" w:pos="180"/>
              </w:tabs>
              <w:spacing w:after="0" w:line="276" w:lineRule="auto"/>
              <w:ind w:left="-209" w:right="-143"/>
              <w:jc w:val="center"/>
              <w:rPr>
                <w:rFonts w:ascii="Tahoma" w:hAnsi="Tahoma" w:cs="Tahoma"/>
                <w:sz w:val="20"/>
                <w:szCs w:val="20"/>
              </w:rPr>
            </w:pPr>
          </w:p>
          <w:p w14:paraId="082996EE" w14:textId="21673C74" w:rsidR="002D7380" w:rsidRPr="00002E06" w:rsidRDefault="002D7380" w:rsidP="00CD3D75">
            <w:pPr>
              <w:tabs>
                <w:tab w:val="left" w:pos="43"/>
                <w:tab w:val="center" w:pos="180"/>
              </w:tabs>
              <w:spacing w:after="0" w:line="276" w:lineRule="auto"/>
              <w:ind w:left="-209" w:right="-143"/>
              <w:jc w:val="center"/>
              <w:rPr>
                <w:rFonts w:ascii="Tahoma" w:hAnsi="Tahoma" w:cs="Tahoma"/>
                <w:color w:val="000000"/>
                <w:sz w:val="20"/>
                <w:szCs w:val="20"/>
              </w:rPr>
            </w:pPr>
            <w:r w:rsidRPr="00002E06">
              <w:rPr>
                <w:rFonts w:ascii="Tahoma" w:hAnsi="Tahoma" w:cs="Tahoma"/>
                <w:sz w:val="20"/>
                <w:szCs w:val="20"/>
              </w:rPr>
              <w:t>02</w:t>
            </w:r>
          </w:p>
        </w:tc>
        <w:tc>
          <w:tcPr>
            <w:tcW w:w="489" w:type="pct"/>
            <w:tcBorders>
              <w:top w:val="single" w:sz="4" w:space="0" w:color="auto"/>
              <w:left w:val="single" w:sz="4" w:space="0" w:color="000000"/>
              <w:bottom w:val="single" w:sz="4" w:space="0" w:color="auto"/>
              <w:right w:val="single" w:sz="4" w:space="0" w:color="000000"/>
            </w:tcBorders>
            <w:vAlign w:val="center"/>
          </w:tcPr>
          <w:p w14:paraId="3E8FDD36" w14:textId="77777777" w:rsidR="002D7380" w:rsidRPr="00002E06" w:rsidRDefault="002D7380" w:rsidP="00CD3D75">
            <w:pPr>
              <w:spacing w:after="0" w:line="276" w:lineRule="auto"/>
              <w:ind w:right="-143"/>
              <w:jc w:val="center"/>
              <w:rPr>
                <w:rFonts w:ascii="Tahoma" w:hAnsi="Tahoma" w:cs="Tahoma"/>
                <w:sz w:val="20"/>
                <w:szCs w:val="20"/>
              </w:rPr>
            </w:pPr>
          </w:p>
          <w:p w14:paraId="302635A9" w14:textId="77777777" w:rsidR="002D7380" w:rsidRPr="00002E06" w:rsidRDefault="002D7380" w:rsidP="00CD3D75">
            <w:pPr>
              <w:spacing w:after="0" w:line="276" w:lineRule="auto"/>
              <w:ind w:left="-184" w:right="-143"/>
              <w:jc w:val="center"/>
              <w:rPr>
                <w:rFonts w:ascii="Tahoma" w:hAnsi="Tahoma" w:cs="Tahoma"/>
                <w:color w:val="000000"/>
                <w:sz w:val="20"/>
                <w:szCs w:val="20"/>
              </w:rPr>
            </w:pPr>
            <w:r w:rsidRPr="00002E06">
              <w:rPr>
                <w:rFonts w:ascii="Tahoma" w:hAnsi="Tahoma" w:cs="Tahoma"/>
                <w:sz w:val="20"/>
                <w:szCs w:val="20"/>
              </w:rPr>
              <w:t>720</w:t>
            </w:r>
          </w:p>
        </w:tc>
        <w:tc>
          <w:tcPr>
            <w:tcW w:w="546" w:type="pct"/>
            <w:tcBorders>
              <w:top w:val="single" w:sz="4" w:space="0" w:color="auto"/>
              <w:left w:val="nil"/>
              <w:bottom w:val="single" w:sz="4" w:space="0" w:color="auto"/>
              <w:right w:val="single" w:sz="4" w:space="0" w:color="000000"/>
            </w:tcBorders>
            <w:vAlign w:val="center"/>
          </w:tcPr>
          <w:p w14:paraId="44E57474" w14:textId="77777777" w:rsidR="002D7380" w:rsidRPr="00002E06" w:rsidRDefault="002D7380" w:rsidP="00CD3D75">
            <w:pPr>
              <w:spacing w:after="0" w:line="276" w:lineRule="auto"/>
              <w:ind w:left="-190" w:right="-143"/>
              <w:jc w:val="center"/>
              <w:rPr>
                <w:rFonts w:ascii="Tahoma" w:hAnsi="Tahoma" w:cs="Tahoma"/>
                <w:sz w:val="20"/>
                <w:szCs w:val="20"/>
              </w:rPr>
            </w:pPr>
          </w:p>
          <w:p w14:paraId="7BF2BAE8" w14:textId="1086E8F6" w:rsidR="002D7380" w:rsidRPr="00002E06" w:rsidRDefault="002D7380"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577" w:type="pct"/>
            <w:tcBorders>
              <w:top w:val="single" w:sz="4" w:space="0" w:color="auto"/>
              <w:left w:val="nil"/>
              <w:bottom w:val="single" w:sz="4" w:space="0" w:color="auto"/>
              <w:right w:val="single" w:sz="4" w:space="0" w:color="000000"/>
            </w:tcBorders>
            <w:vAlign w:val="center"/>
            <w:hideMark/>
          </w:tcPr>
          <w:p w14:paraId="29F9439A" w14:textId="77777777" w:rsidR="002D7380" w:rsidRPr="00002E06" w:rsidRDefault="002D7380"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 xml:space="preserve">CONCENTRADOR DE OXIGÊNIO COM CAPACIDADE DE FLUXO DE </w:t>
            </w:r>
            <w:r w:rsidRPr="00002E06">
              <w:rPr>
                <w:rFonts w:ascii="Tahoma" w:hAnsi="Tahoma" w:cs="Tahoma"/>
                <w:b/>
                <w:bCs/>
                <w:sz w:val="20"/>
                <w:szCs w:val="20"/>
              </w:rPr>
              <w:t>0,5 A 5 LITROS POR MINUTO</w:t>
            </w:r>
            <w:r w:rsidRPr="00002E06">
              <w:rPr>
                <w:rFonts w:ascii="Tahoma" w:hAnsi="Tahoma" w:cs="Tahoma"/>
                <w:sz w:val="20"/>
                <w:szCs w:val="20"/>
              </w:rPr>
              <w:t>, PARA TRATAMENTO DOMICILIAR</w:t>
            </w:r>
          </w:p>
        </w:tc>
        <w:tc>
          <w:tcPr>
            <w:tcW w:w="547" w:type="pct"/>
            <w:tcBorders>
              <w:top w:val="single" w:sz="4" w:space="0" w:color="auto"/>
              <w:left w:val="single" w:sz="4" w:space="0" w:color="auto"/>
              <w:bottom w:val="single" w:sz="4" w:space="0" w:color="auto"/>
              <w:right w:val="single" w:sz="4" w:space="0" w:color="auto"/>
            </w:tcBorders>
            <w:vAlign w:val="center"/>
          </w:tcPr>
          <w:p w14:paraId="5AA34562"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c>
          <w:tcPr>
            <w:tcW w:w="469" w:type="pct"/>
            <w:tcBorders>
              <w:top w:val="single" w:sz="4" w:space="0" w:color="auto"/>
              <w:left w:val="single" w:sz="4" w:space="0" w:color="auto"/>
              <w:bottom w:val="single" w:sz="4" w:space="0" w:color="auto"/>
              <w:right w:val="single" w:sz="4" w:space="0" w:color="auto"/>
            </w:tcBorders>
            <w:vAlign w:val="center"/>
          </w:tcPr>
          <w:p w14:paraId="44A9A3A8"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r>
      <w:tr w:rsidR="00002E06" w:rsidRPr="00002E06" w14:paraId="3E42D885" w14:textId="77777777" w:rsidTr="00CD3D75">
        <w:trPr>
          <w:trHeight w:val="766"/>
        </w:trPr>
        <w:tc>
          <w:tcPr>
            <w:tcW w:w="372" w:type="pct"/>
            <w:tcBorders>
              <w:top w:val="single" w:sz="4" w:space="0" w:color="auto"/>
              <w:left w:val="single" w:sz="4" w:space="0" w:color="auto"/>
              <w:bottom w:val="single" w:sz="4" w:space="0" w:color="auto"/>
              <w:right w:val="single" w:sz="4" w:space="0" w:color="auto"/>
            </w:tcBorders>
            <w:vAlign w:val="center"/>
          </w:tcPr>
          <w:p w14:paraId="61281D25" w14:textId="77777777" w:rsidR="002D7380" w:rsidRPr="00002E06" w:rsidRDefault="002D7380" w:rsidP="00CD3D75">
            <w:pPr>
              <w:spacing w:after="0" w:line="276" w:lineRule="auto"/>
              <w:ind w:left="-209" w:right="-143"/>
              <w:jc w:val="center"/>
              <w:rPr>
                <w:rFonts w:ascii="Tahoma" w:hAnsi="Tahoma" w:cs="Tahoma"/>
                <w:sz w:val="20"/>
                <w:szCs w:val="20"/>
              </w:rPr>
            </w:pPr>
          </w:p>
          <w:p w14:paraId="5AF310BF" w14:textId="77777777" w:rsidR="002D7380" w:rsidRPr="00002E06" w:rsidRDefault="002D7380" w:rsidP="00CD3D75">
            <w:pPr>
              <w:spacing w:after="0" w:line="276" w:lineRule="auto"/>
              <w:ind w:left="-209" w:right="-143"/>
              <w:jc w:val="center"/>
              <w:rPr>
                <w:rFonts w:ascii="Tahoma" w:hAnsi="Tahoma" w:cs="Tahoma"/>
                <w:color w:val="000000"/>
                <w:sz w:val="20"/>
                <w:szCs w:val="20"/>
              </w:rPr>
            </w:pPr>
            <w:r w:rsidRPr="00002E06">
              <w:rPr>
                <w:rFonts w:ascii="Tahoma" w:hAnsi="Tahoma" w:cs="Tahoma"/>
                <w:sz w:val="20"/>
                <w:szCs w:val="20"/>
              </w:rPr>
              <w:t>03</w:t>
            </w:r>
          </w:p>
        </w:tc>
        <w:tc>
          <w:tcPr>
            <w:tcW w:w="489" w:type="pct"/>
            <w:tcBorders>
              <w:top w:val="single" w:sz="4" w:space="0" w:color="auto"/>
              <w:left w:val="single" w:sz="4" w:space="0" w:color="000000"/>
              <w:bottom w:val="single" w:sz="4" w:space="0" w:color="auto"/>
              <w:right w:val="single" w:sz="4" w:space="0" w:color="000000"/>
            </w:tcBorders>
            <w:vAlign w:val="center"/>
          </w:tcPr>
          <w:p w14:paraId="39D65657" w14:textId="77777777" w:rsidR="002D7380" w:rsidRPr="00002E06" w:rsidRDefault="002D7380" w:rsidP="00CD3D75">
            <w:pPr>
              <w:spacing w:after="0" w:line="276" w:lineRule="auto"/>
              <w:ind w:left="-184" w:right="-143"/>
              <w:jc w:val="center"/>
              <w:rPr>
                <w:rFonts w:ascii="Tahoma" w:hAnsi="Tahoma" w:cs="Tahoma"/>
                <w:sz w:val="20"/>
                <w:szCs w:val="20"/>
              </w:rPr>
            </w:pPr>
          </w:p>
          <w:p w14:paraId="6EBB111C" w14:textId="77777777" w:rsidR="002D7380" w:rsidRPr="00002E06" w:rsidRDefault="002D7380" w:rsidP="00CD3D75">
            <w:pPr>
              <w:spacing w:after="0" w:line="276" w:lineRule="auto"/>
              <w:ind w:left="-184" w:right="-143"/>
              <w:jc w:val="center"/>
              <w:rPr>
                <w:rFonts w:ascii="Tahoma" w:hAnsi="Tahoma" w:cs="Tahoma"/>
                <w:color w:val="000000"/>
                <w:sz w:val="20"/>
                <w:szCs w:val="20"/>
              </w:rPr>
            </w:pPr>
            <w:r w:rsidRPr="00002E06">
              <w:rPr>
                <w:rFonts w:ascii="Tahoma" w:hAnsi="Tahoma" w:cs="Tahoma"/>
                <w:sz w:val="20"/>
                <w:szCs w:val="20"/>
              </w:rPr>
              <w:t>252</w:t>
            </w:r>
          </w:p>
        </w:tc>
        <w:tc>
          <w:tcPr>
            <w:tcW w:w="546" w:type="pct"/>
            <w:tcBorders>
              <w:top w:val="single" w:sz="4" w:space="0" w:color="auto"/>
              <w:left w:val="nil"/>
              <w:bottom w:val="single" w:sz="4" w:space="0" w:color="auto"/>
              <w:right w:val="single" w:sz="4" w:space="0" w:color="000000"/>
            </w:tcBorders>
            <w:vAlign w:val="center"/>
          </w:tcPr>
          <w:p w14:paraId="198C4048" w14:textId="77777777" w:rsidR="002D7380" w:rsidRPr="00002E06" w:rsidRDefault="002D7380" w:rsidP="00CD3D75">
            <w:pPr>
              <w:spacing w:after="0" w:line="276" w:lineRule="auto"/>
              <w:ind w:left="-190" w:right="-143"/>
              <w:jc w:val="center"/>
              <w:rPr>
                <w:rFonts w:ascii="Tahoma" w:hAnsi="Tahoma" w:cs="Tahoma"/>
                <w:sz w:val="20"/>
                <w:szCs w:val="20"/>
              </w:rPr>
            </w:pPr>
          </w:p>
          <w:p w14:paraId="4BEFA6A0" w14:textId="75FE2EA6" w:rsidR="002D7380" w:rsidRPr="00002E06" w:rsidRDefault="002D7380"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577" w:type="pct"/>
            <w:tcBorders>
              <w:top w:val="single" w:sz="4" w:space="0" w:color="auto"/>
              <w:left w:val="nil"/>
              <w:bottom w:val="single" w:sz="4" w:space="0" w:color="auto"/>
              <w:right w:val="single" w:sz="4" w:space="0" w:color="000000"/>
            </w:tcBorders>
            <w:vAlign w:val="center"/>
            <w:hideMark/>
          </w:tcPr>
          <w:p w14:paraId="43D81454" w14:textId="77777777" w:rsidR="002D7380" w:rsidRPr="00002E06" w:rsidRDefault="002D7380"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CONCENTRADOR DE OXIGÊNIO COM CAPACIDADE DE FLUXO DE</w:t>
            </w:r>
            <w:r w:rsidRPr="00002E06">
              <w:rPr>
                <w:rFonts w:ascii="Tahoma" w:hAnsi="Tahoma" w:cs="Tahoma"/>
                <w:b/>
                <w:bCs/>
                <w:sz w:val="20"/>
                <w:szCs w:val="20"/>
              </w:rPr>
              <w:t xml:space="preserve"> 0,5 A 10 LITROS POR MINUTO</w:t>
            </w:r>
            <w:r w:rsidRPr="00002E06">
              <w:rPr>
                <w:rFonts w:ascii="Tahoma" w:hAnsi="Tahoma" w:cs="Tahoma"/>
                <w:sz w:val="20"/>
                <w:szCs w:val="20"/>
              </w:rPr>
              <w:t>, PARA TRATAMENTO DOMICILIAR</w:t>
            </w:r>
          </w:p>
        </w:tc>
        <w:tc>
          <w:tcPr>
            <w:tcW w:w="547" w:type="pct"/>
            <w:tcBorders>
              <w:top w:val="single" w:sz="4" w:space="0" w:color="auto"/>
              <w:left w:val="single" w:sz="4" w:space="0" w:color="auto"/>
              <w:bottom w:val="single" w:sz="4" w:space="0" w:color="auto"/>
              <w:right w:val="single" w:sz="4" w:space="0" w:color="auto"/>
            </w:tcBorders>
            <w:vAlign w:val="center"/>
          </w:tcPr>
          <w:p w14:paraId="5390A9F0"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c>
          <w:tcPr>
            <w:tcW w:w="469" w:type="pct"/>
            <w:tcBorders>
              <w:top w:val="single" w:sz="4" w:space="0" w:color="auto"/>
              <w:left w:val="single" w:sz="4" w:space="0" w:color="auto"/>
              <w:bottom w:val="single" w:sz="4" w:space="0" w:color="auto"/>
              <w:right w:val="single" w:sz="4" w:space="0" w:color="auto"/>
            </w:tcBorders>
            <w:vAlign w:val="center"/>
          </w:tcPr>
          <w:p w14:paraId="6FD44AB4"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r>
      <w:tr w:rsidR="00002E06" w:rsidRPr="00002E06" w14:paraId="282BE2DD" w14:textId="77777777" w:rsidTr="00CD3D75">
        <w:trPr>
          <w:trHeight w:val="261"/>
        </w:trPr>
        <w:tc>
          <w:tcPr>
            <w:tcW w:w="372" w:type="pct"/>
            <w:tcBorders>
              <w:top w:val="single" w:sz="4" w:space="0" w:color="auto"/>
              <w:left w:val="single" w:sz="4" w:space="0" w:color="auto"/>
              <w:bottom w:val="single" w:sz="4" w:space="0" w:color="auto"/>
              <w:right w:val="single" w:sz="4" w:space="0" w:color="auto"/>
            </w:tcBorders>
            <w:vAlign w:val="center"/>
          </w:tcPr>
          <w:p w14:paraId="3998F971" w14:textId="77777777" w:rsidR="002D7380" w:rsidRPr="00002E06" w:rsidRDefault="002D7380" w:rsidP="00CD3D75">
            <w:pPr>
              <w:spacing w:after="0" w:line="276" w:lineRule="auto"/>
              <w:ind w:left="-209" w:right="-143"/>
              <w:jc w:val="center"/>
              <w:rPr>
                <w:rFonts w:ascii="Tahoma" w:hAnsi="Tahoma" w:cs="Tahoma"/>
                <w:color w:val="000000"/>
                <w:sz w:val="20"/>
                <w:szCs w:val="20"/>
              </w:rPr>
            </w:pPr>
            <w:r w:rsidRPr="00002E06">
              <w:rPr>
                <w:rFonts w:ascii="Tahoma" w:hAnsi="Tahoma" w:cs="Tahoma"/>
                <w:sz w:val="20"/>
                <w:szCs w:val="20"/>
              </w:rPr>
              <w:t>04</w:t>
            </w:r>
          </w:p>
        </w:tc>
        <w:tc>
          <w:tcPr>
            <w:tcW w:w="489" w:type="pct"/>
            <w:tcBorders>
              <w:top w:val="single" w:sz="4" w:space="0" w:color="auto"/>
              <w:left w:val="single" w:sz="4" w:space="0" w:color="000000"/>
              <w:bottom w:val="single" w:sz="4" w:space="0" w:color="auto"/>
              <w:right w:val="single" w:sz="4" w:space="0" w:color="000000"/>
            </w:tcBorders>
            <w:vAlign w:val="center"/>
          </w:tcPr>
          <w:p w14:paraId="5119E011" w14:textId="77777777" w:rsidR="002D7380" w:rsidRPr="00002E06" w:rsidRDefault="002D7380" w:rsidP="00CD3D75">
            <w:pPr>
              <w:spacing w:after="0" w:line="276" w:lineRule="auto"/>
              <w:ind w:left="-184" w:right="-143"/>
              <w:jc w:val="center"/>
              <w:rPr>
                <w:rFonts w:ascii="Tahoma" w:hAnsi="Tahoma" w:cs="Tahoma"/>
                <w:color w:val="000000"/>
                <w:sz w:val="20"/>
                <w:szCs w:val="20"/>
              </w:rPr>
            </w:pPr>
            <w:r w:rsidRPr="00002E06">
              <w:rPr>
                <w:rFonts w:ascii="Tahoma" w:hAnsi="Tahoma" w:cs="Tahoma"/>
                <w:sz w:val="20"/>
                <w:szCs w:val="20"/>
              </w:rPr>
              <w:t>540</w:t>
            </w:r>
          </w:p>
        </w:tc>
        <w:tc>
          <w:tcPr>
            <w:tcW w:w="546" w:type="pct"/>
            <w:tcBorders>
              <w:top w:val="single" w:sz="4" w:space="0" w:color="auto"/>
              <w:left w:val="nil"/>
              <w:bottom w:val="single" w:sz="4" w:space="0" w:color="auto"/>
              <w:right w:val="single" w:sz="4" w:space="0" w:color="000000"/>
            </w:tcBorders>
            <w:vAlign w:val="center"/>
          </w:tcPr>
          <w:p w14:paraId="2BD6E756" w14:textId="33509708" w:rsidR="002D7380" w:rsidRPr="00002E06" w:rsidRDefault="002D7380"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577" w:type="pct"/>
            <w:tcBorders>
              <w:top w:val="single" w:sz="4" w:space="0" w:color="auto"/>
              <w:left w:val="nil"/>
              <w:bottom w:val="single" w:sz="4" w:space="0" w:color="auto"/>
              <w:right w:val="single" w:sz="4" w:space="0" w:color="000000"/>
            </w:tcBorders>
            <w:vAlign w:val="center"/>
          </w:tcPr>
          <w:p w14:paraId="3333DA00" w14:textId="77777777" w:rsidR="002D7380" w:rsidRPr="00002E06" w:rsidRDefault="002D7380"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CPAP AUTOMÁTICO PRESSÃO AJUSTÁVEL</w:t>
            </w:r>
          </w:p>
        </w:tc>
        <w:tc>
          <w:tcPr>
            <w:tcW w:w="547" w:type="pct"/>
            <w:tcBorders>
              <w:top w:val="single" w:sz="4" w:space="0" w:color="auto"/>
              <w:left w:val="single" w:sz="4" w:space="0" w:color="auto"/>
              <w:bottom w:val="single" w:sz="4" w:space="0" w:color="auto"/>
              <w:right w:val="single" w:sz="4" w:space="0" w:color="auto"/>
            </w:tcBorders>
            <w:vAlign w:val="center"/>
          </w:tcPr>
          <w:p w14:paraId="673EFBF4"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c>
          <w:tcPr>
            <w:tcW w:w="469" w:type="pct"/>
            <w:tcBorders>
              <w:top w:val="single" w:sz="4" w:space="0" w:color="auto"/>
              <w:left w:val="single" w:sz="4" w:space="0" w:color="auto"/>
              <w:bottom w:val="single" w:sz="4" w:space="0" w:color="auto"/>
              <w:right w:val="single" w:sz="4" w:space="0" w:color="auto"/>
            </w:tcBorders>
            <w:vAlign w:val="center"/>
          </w:tcPr>
          <w:p w14:paraId="7654A431"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r>
      <w:tr w:rsidR="00002E06" w:rsidRPr="00002E06" w14:paraId="1AEE32A5" w14:textId="77777777" w:rsidTr="00CD3D75">
        <w:trPr>
          <w:trHeight w:val="252"/>
        </w:trPr>
        <w:tc>
          <w:tcPr>
            <w:tcW w:w="372" w:type="pct"/>
            <w:tcBorders>
              <w:top w:val="single" w:sz="4" w:space="0" w:color="auto"/>
              <w:left w:val="single" w:sz="4" w:space="0" w:color="auto"/>
              <w:bottom w:val="single" w:sz="4" w:space="0" w:color="auto"/>
              <w:right w:val="single" w:sz="4" w:space="0" w:color="auto"/>
            </w:tcBorders>
            <w:vAlign w:val="center"/>
            <w:hideMark/>
          </w:tcPr>
          <w:p w14:paraId="36AB03E4" w14:textId="77777777" w:rsidR="002D7380" w:rsidRPr="00002E06" w:rsidRDefault="002D7380" w:rsidP="00CD3D75">
            <w:pPr>
              <w:spacing w:after="0" w:line="276" w:lineRule="auto"/>
              <w:ind w:left="-209" w:right="-143"/>
              <w:jc w:val="center"/>
              <w:rPr>
                <w:rFonts w:ascii="Tahoma" w:hAnsi="Tahoma" w:cs="Tahoma"/>
                <w:color w:val="000000"/>
                <w:sz w:val="20"/>
                <w:szCs w:val="20"/>
              </w:rPr>
            </w:pPr>
            <w:r w:rsidRPr="00002E06">
              <w:rPr>
                <w:rFonts w:ascii="Tahoma" w:hAnsi="Tahoma" w:cs="Tahoma"/>
                <w:sz w:val="20"/>
                <w:szCs w:val="20"/>
              </w:rPr>
              <w:t>05</w:t>
            </w:r>
          </w:p>
        </w:tc>
        <w:tc>
          <w:tcPr>
            <w:tcW w:w="489" w:type="pct"/>
            <w:tcBorders>
              <w:top w:val="single" w:sz="4" w:space="0" w:color="auto"/>
              <w:left w:val="single" w:sz="4" w:space="0" w:color="000000"/>
              <w:bottom w:val="single" w:sz="4" w:space="0" w:color="auto"/>
              <w:right w:val="single" w:sz="4" w:space="0" w:color="000000"/>
            </w:tcBorders>
            <w:vAlign w:val="center"/>
            <w:hideMark/>
          </w:tcPr>
          <w:p w14:paraId="59C0FFDE" w14:textId="77777777" w:rsidR="002D7380" w:rsidRPr="00002E06" w:rsidRDefault="002D7380" w:rsidP="00CD3D75">
            <w:pPr>
              <w:spacing w:after="0" w:line="276" w:lineRule="auto"/>
              <w:ind w:left="-184" w:right="-143"/>
              <w:jc w:val="center"/>
              <w:rPr>
                <w:rFonts w:ascii="Tahoma" w:hAnsi="Tahoma" w:cs="Tahoma"/>
                <w:color w:val="000000"/>
                <w:sz w:val="20"/>
                <w:szCs w:val="20"/>
              </w:rPr>
            </w:pPr>
            <w:r w:rsidRPr="00002E06">
              <w:rPr>
                <w:rFonts w:ascii="Tahoma" w:hAnsi="Tahoma" w:cs="Tahoma"/>
                <w:sz w:val="20"/>
                <w:szCs w:val="20"/>
              </w:rPr>
              <w:t>54</w:t>
            </w:r>
          </w:p>
        </w:tc>
        <w:tc>
          <w:tcPr>
            <w:tcW w:w="546" w:type="pct"/>
            <w:tcBorders>
              <w:top w:val="single" w:sz="4" w:space="0" w:color="auto"/>
              <w:left w:val="nil"/>
              <w:bottom w:val="single" w:sz="4" w:space="0" w:color="auto"/>
              <w:right w:val="single" w:sz="4" w:space="0" w:color="000000"/>
            </w:tcBorders>
            <w:vAlign w:val="center"/>
            <w:hideMark/>
          </w:tcPr>
          <w:p w14:paraId="0B6A0FB4" w14:textId="35BEEA25" w:rsidR="002D7380" w:rsidRPr="00002E06" w:rsidRDefault="002D7380" w:rsidP="00CD3D75">
            <w:pPr>
              <w:spacing w:after="0" w:line="276" w:lineRule="auto"/>
              <w:ind w:left="-190" w:right="-143"/>
              <w:jc w:val="center"/>
              <w:rPr>
                <w:rFonts w:ascii="Tahoma" w:hAnsi="Tahoma" w:cs="Tahoma"/>
                <w:sz w:val="20"/>
                <w:szCs w:val="20"/>
              </w:rPr>
            </w:pPr>
            <w:r w:rsidRPr="00002E06">
              <w:rPr>
                <w:rFonts w:ascii="Tahoma" w:hAnsi="Tahoma" w:cs="Tahoma"/>
                <w:sz w:val="20"/>
                <w:szCs w:val="20"/>
              </w:rPr>
              <w:t>SER/MÊS</w:t>
            </w:r>
          </w:p>
        </w:tc>
        <w:tc>
          <w:tcPr>
            <w:tcW w:w="2577" w:type="pct"/>
            <w:tcBorders>
              <w:top w:val="single" w:sz="4" w:space="0" w:color="auto"/>
              <w:left w:val="nil"/>
              <w:bottom w:val="single" w:sz="4" w:space="0" w:color="auto"/>
              <w:right w:val="single" w:sz="4" w:space="0" w:color="000000"/>
            </w:tcBorders>
            <w:vAlign w:val="center"/>
            <w:hideMark/>
          </w:tcPr>
          <w:p w14:paraId="7EE922B6" w14:textId="77777777" w:rsidR="002D7380" w:rsidRPr="00002E06" w:rsidRDefault="002D7380"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BIPAP</w:t>
            </w:r>
          </w:p>
        </w:tc>
        <w:tc>
          <w:tcPr>
            <w:tcW w:w="547" w:type="pct"/>
            <w:tcBorders>
              <w:top w:val="single" w:sz="4" w:space="0" w:color="auto"/>
              <w:left w:val="single" w:sz="4" w:space="0" w:color="auto"/>
              <w:bottom w:val="single" w:sz="4" w:space="0" w:color="auto"/>
              <w:right w:val="single" w:sz="4" w:space="0" w:color="auto"/>
            </w:tcBorders>
            <w:vAlign w:val="center"/>
          </w:tcPr>
          <w:p w14:paraId="50E59468"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c>
          <w:tcPr>
            <w:tcW w:w="469" w:type="pct"/>
            <w:tcBorders>
              <w:top w:val="single" w:sz="4" w:space="0" w:color="auto"/>
              <w:left w:val="single" w:sz="4" w:space="0" w:color="auto"/>
              <w:bottom w:val="single" w:sz="4" w:space="0" w:color="auto"/>
              <w:right w:val="single" w:sz="4" w:space="0" w:color="auto"/>
            </w:tcBorders>
            <w:vAlign w:val="center"/>
          </w:tcPr>
          <w:p w14:paraId="127B3007" w14:textId="77777777" w:rsidR="002D7380" w:rsidRPr="00002E06" w:rsidRDefault="002D7380" w:rsidP="00CD3D75">
            <w:pPr>
              <w:spacing w:after="0" w:line="276" w:lineRule="auto"/>
              <w:ind w:left="567" w:right="-143"/>
              <w:jc w:val="center"/>
              <w:rPr>
                <w:rFonts w:ascii="Tahoma" w:hAnsi="Tahoma" w:cs="Tahoma"/>
                <w:color w:val="000000"/>
                <w:sz w:val="20"/>
                <w:szCs w:val="20"/>
              </w:rPr>
            </w:pPr>
          </w:p>
        </w:tc>
      </w:tr>
    </w:tbl>
    <w:tbl>
      <w:tblPr>
        <w:tblpPr w:leftFromText="141" w:rightFromText="141" w:vertAnchor="text" w:horzAnchor="margin" w:tblpX="-289" w:tblpY="630"/>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2"/>
        <w:gridCol w:w="852"/>
        <w:gridCol w:w="994"/>
        <w:gridCol w:w="4683"/>
        <w:gridCol w:w="992"/>
        <w:gridCol w:w="744"/>
      </w:tblGrid>
      <w:tr w:rsidR="00CD3D75" w:rsidRPr="00002E06" w14:paraId="47C449D2" w14:textId="77777777" w:rsidTr="00CD3D75">
        <w:trPr>
          <w:trHeight w:val="70"/>
        </w:trPr>
        <w:tc>
          <w:tcPr>
            <w:tcW w:w="5000" w:type="pct"/>
            <w:gridSpan w:val="6"/>
            <w:tcBorders>
              <w:top w:val="nil"/>
              <w:left w:val="nil"/>
              <w:bottom w:val="nil"/>
              <w:right w:val="nil"/>
            </w:tcBorders>
            <w:vAlign w:val="center"/>
          </w:tcPr>
          <w:p w14:paraId="6E5180BA" w14:textId="34945576" w:rsidR="00CD3D75" w:rsidRPr="00002E06" w:rsidRDefault="00CD3D75" w:rsidP="00CD3D75">
            <w:pPr>
              <w:spacing w:after="0" w:line="276" w:lineRule="auto"/>
              <w:ind w:left="-213" w:right="-143"/>
              <w:jc w:val="center"/>
              <w:rPr>
                <w:rFonts w:ascii="Tahoma" w:hAnsi="Tahoma" w:cs="Tahoma"/>
                <w:b/>
                <w:bCs/>
                <w:sz w:val="20"/>
                <w:szCs w:val="20"/>
              </w:rPr>
            </w:pPr>
            <w:r w:rsidRPr="00CD3D75">
              <w:rPr>
                <w:rFonts w:ascii="Tahoma" w:hAnsi="Tahoma" w:cs="Tahoma"/>
                <w:b/>
                <w:bCs/>
                <w:sz w:val="20"/>
                <w:szCs w:val="20"/>
              </w:rPr>
              <w:t xml:space="preserve">COTA </w:t>
            </w:r>
            <w:r>
              <w:rPr>
                <w:rFonts w:ascii="Tahoma" w:hAnsi="Tahoma" w:cs="Tahoma"/>
                <w:b/>
                <w:bCs/>
                <w:sz w:val="20"/>
                <w:szCs w:val="20"/>
              </w:rPr>
              <w:t>RESERVADA</w:t>
            </w:r>
          </w:p>
        </w:tc>
      </w:tr>
      <w:bookmarkEnd w:id="48"/>
      <w:tr w:rsidR="00CD3D75" w:rsidRPr="00002E06" w14:paraId="6B4E0607" w14:textId="77777777" w:rsidTr="00CD3D75">
        <w:trPr>
          <w:trHeight w:val="766"/>
        </w:trPr>
        <w:tc>
          <w:tcPr>
            <w:tcW w:w="392" w:type="pct"/>
            <w:tcBorders>
              <w:top w:val="single" w:sz="4" w:space="0" w:color="auto"/>
              <w:left w:val="single" w:sz="4" w:space="0" w:color="auto"/>
              <w:bottom w:val="single" w:sz="4" w:space="0" w:color="auto"/>
              <w:right w:val="single" w:sz="4" w:space="0" w:color="auto"/>
            </w:tcBorders>
            <w:vAlign w:val="center"/>
            <w:hideMark/>
          </w:tcPr>
          <w:p w14:paraId="588C53B3" w14:textId="5D46C4AE" w:rsidR="00002E06" w:rsidRPr="00002E06" w:rsidRDefault="00002E06" w:rsidP="00CD3D75">
            <w:pPr>
              <w:spacing w:after="0" w:line="276" w:lineRule="auto"/>
              <w:ind w:left="-209" w:right="-207"/>
              <w:jc w:val="center"/>
              <w:rPr>
                <w:rFonts w:ascii="Tahoma" w:eastAsia="Times New Roman" w:hAnsi="Tahoma" w:cs="Tahoma"/>
                <w:b/>
                <w:bCs/>
                <w:color w:val="000000"/>
                <w:sz w:val="20"/>
                <w:szCs w:val="20"/>
              </w:rPr>
            </w:pPr>
            <w:r w:rsidRPr="00002E06">
              <w:rPr>
                <w:rFonts w:ascii="Tahoma" w:hAnsi="Tahoma" w:cs="Tahoma"/>
                <w:b/>
                <w:bCs/>
                <w:color w:val="000000"/>
                <w:sz w:val="20"/>
                <w:szCs w:val="20"/>
              </w:rPr>
              <w:t>Item</w:t>
            </w:r>
          </w:p>
        </w:tc>
        <w:tc>
          <w:tcPr>
            <w:tcW w:w="475" w:type="pct"/>
            <w:tcBorders>
              <w:top w:val="single" w:sz="4" w:space="0" w:color="auto"/>
              <w:left w:val="single" w:sz="4" w:space="0" w:color="auto"/>
              <w:bottom w:val="single" w:sz="4" w:space="0" w:color="auto"/>
              <w:right w:val="single" w:sz="4" w:space="0" w:color="auto"/>
            </w:tcBorders>
            <w:vAlign w:val="center"/>
            <w:hideMark/>
          </w:tcPr>
          <w:p w14:paraId="1A73D452" w14:textId="77777777" w:rsidR="00002E06" w:rsidRPr="00002E06" w:rsidRDefault="00002E06" w:rsidP="00CD3D75">
            <w:pPr>
              <w:spacing w:after="0" w:line="276" w:lineRule="auto"/>
              <w:ind w:left="-122" w:right="-143"/>
              <w:jc w:val="center"/>
              <w:rPr>
                <w:rFonts w:ascii="Tahoma" w:hAnsi="Tahoma" w:cs="Tahoma"/>
                <w:b/>
                <w:bCs/>
                <w:color w:val="000000"/>
                <w:sz w:val="20"/>
                <w:szCs w:val="20"/>
              </w:rPr>
            </w:pPr>
            <w:r w:rsidRPr="00002E06">
              <w:rPr>
                <w:rFonts w:ascii="Tahoma" w:hAnsi="Tahoma" w:cs="Tahoma"/>
                <w:b/>
                <w:bCs/>
                <w:color w:val="000000"/>
                <w:sz w:val="20"/>
                <w:szCs w:val="20"/>
              </w:rPr>
              <w:t>Quant.</w:t>
            </w:r>
          </w:p>
        </w:tc>
        <w:tc>
          <w:tcPr>
            <w:tcW w:w="554" w:type="pct"/>
            <w:tcBorders>
              <w:top w:val="single" w:sz="4" w:space="0" w:color="auto"/>
              <w:left w:val="single" w:sz="4" w:space="0" w:color="auto"/>
              <w:bottom w:val="single" w:sz="4" w:space="0" w:color="auto"/>
              <w:right w:val="single" w:sz="4" w:space="0" w:color="auto"/>
            </w:tcBorders>
            <w:vAlign w:val="center"/>
            <w:hideMark/>
          </w:tcPr>
          <w:p w14:paraId="68A4FC8B" w14:textId="77777777" w:rsidR="00002E06" w:rsidRPr="00002E06" w:rsidRDefault="00002E06" w:rsidP="00CD3D75">
            <w:pPr>
              <w:spacing w:after="0" w:line="276" w:lineRule="auto"/>
              <w:ind w:left="-105" w:right="-143"/>
              <w:jc w:val="center"/>
              <w:rPr>
                <w:rFonts w:ascii="Tahoma" w:hAnsi="Tahoma" w:cs="Tahoma"/>
                <w:b/>
                <w:bCs/>
                <w:color w:val="000000"/>
                <w:sz w:val="20"/>
                <w:szCs w:val="20"/>
              </w:rPr>
            </w:pPr>
            <w:r w:rsidRPr="00002E06">
              <w:rPr>
                <w:rFonts w:ascii="Tahoma" w:hAnsi="Tahoma" w:cs="Tahoma"/>
                <w:b/>
                <w:bCs/>
                <w:color w:val="000000"/>
                <w:sz w:val="20"/>
                <w:szCs w:val="20"/>
              </w:rPr>
              <w:t>Unid.</w:t>
            </w:r>
          </w:p>
        </w:tc>
        <w:tc>
          <w:tcPr>
            <w:tcW w:w="2611" w:type="pct"/>
            <w:tcBorders>
              <w:top w:val="single" w:sz="4" w:space="0" w:color="auto"/>
              <w:left w:val="single" w:sz="4" w:space="0" w:color="auto"/>
              <w:bottom w:val="single" w:sz="4" w:space="0" w:color="auto"/>
              <w:right w:val="single" w:sz="4" w:space="0" w:color="auto"/>
            </w:tcBorders>
            <w:vAlign w:val="center"/>
            <w:hideMark/>
          </w:tcPr>
          <w:p w14:paraId="1C794786" w14:textId="77777777" w:rsidR="00002E06" w:rsidRPr="00002E06" w:rsidRDefault="00002E06" w:rsidP="00CD3D75">
            <w:pPr>
              <w:spacing w:after="0" w:line="276" w:lineRule="auto"/>
              <w:ind w:left="-118" w:right="-143"/>
              <w:jc w:val="center"/>
              <w:rPr>
                <w:rFonts w:ascii="Tahoma" w:hAnsi="Tahoma" w:cs="Tahoma"/>
                <w:b/>
                <w:bCs/>
                <w:color w:val="000000"/>
                <w:sz w:val="20"/>
                <w:szCs w:val="20"/>
              </w:rPr>
            </w:pPr>
            <w:r w:rsidRPr="00002E06">
              <w:rPr>
                <w:rFonts w:ascii="Tahoma" w:hAnsi="Tahoma" w:cs="Tahoma"/>
                <w:b/>
                <w:bCs/>
                <w:color w:val="000000"/>
                <w:sz w:val="20"/>
                <w:szCs w:val="20"/>
              </w:rPr>
              <w:t>Descrição Mínima dos Serviços</w:t>
            </w:r>
          </w:p>
        </w:tc>
        <w:tc>
          <w:tcPr>
            <w:tcW w:w="553" w:type="pct"/>
            <w:tcBorders>
              <w:top w:val="single" w:sz="4" w:space="0" w:color="auto"/>
              <w:left w:val="single" w:sz="4" w:space="0" w:color="auto"/>
              <w:bottom w:val="single" w:sz="4" w:space="0" w:color="auto"/>
              <w:right w:val="single" w:sz="4" w:space="0" w:color="auto"/>
            </w:tcBorders>
            <w:vAlign w:val="center"/>
            <w:hideMark/>
          </w:tcPr>
          <w:p w14:paraId="73B9B026" w14:textId="22A3EF66" w:rsidR="00002E06" w:rsidRPr="00002E06" w:rsidRDefault="00002E06" w:rsidP="00CD3D75">
            <w:pPr>
              <w:spacing w:after="0" w:line="276" w:lineRule="auto"/>
              <w:ind w:left="-181" w:right="-143"/>
              <w:jc w:val="center"/>
              <w:rPr>
                <w:rFonts w:ascii="Tahoma" w:hAnsi="Tahoma" w:cs="Tahoma"/>
                <w:b/>
                <w:bCs/>
                <w:sz w:val="20"/>
                <w:szCs w:val="20"/>
              </w:rPr>
            </w:pPr>
            <w:r w:rsidRPr="00002E06">
              <w:rPr>
                <w:rFonts w:ascii="Tahoma" w:hAnsi="Tahoma" w:cs="Tahoma"/>
                <w:b/>
                <w:bCs/>
                <w:sz w:val="20"/>
                <w:szCs w:val="20"/>
              </w:rPr>
              <w:t>Valor</w:t>
            </w:r>
          </w:p>
          <w:p w14:paraId="35A7A528" w14:textId="77777777" w:rsidR="00002E06" w:rsidRPr="00002E06" w:rsidRDefault="00002E06" w:rsidP="00CD3D75">
            <w:pPr>
              <w:spacing w:after="0" w:line="276" w:lineRule="auto"/>
              <w:ind w:left="-181" w:right="-143"/>
              <w:jc w:val="center"/>
              <w:rPr>
                <w:rFonts w:ascii="Tahoma" w:hAnsi="Tahoma" w:cs="Tahoma"/>
                <w:b/>
                <w:bCs/>
                <w:color w:val="000000"/>
                <w:sz w:val="20"/>
                <w:szCs w:val="20"/>
              </w:rPr>
            </w:pPr>
            <w:r w:rsidRPr="00002E06">
              <w:rPr>
                <w:rFonts w:ascii="Tahoma" w:hAnsi="Tahoma" w:cs="Tahoma"/>
                <w:b/>
                <w:bCs/>
                <w:sz w:val="20"/>
                <w:szCs w:val="20"/>
              </w:rPr>
              <w:t>Unitário (R$)</w:t>
            </w:r>
          </w:p>
        </w:tc>
        <w:tc>
          <w:tcPr>
            <w:tcW w:w="414" w:type="pct"/>
            <w:tcBorders>
              <w:top w:val="single" w:sz="4" w:space="0" w:color="auto"/>
              <w:left w:val="single" w:sz="4" w:space="0" w:color="auto"/>
              <w:bottom w:val="single" w:sz="4" w:space="0" w:color="auto"/>
              <w:right w:val="single" w:sz="4" w:space="0" w:color="auto"/>
            </w:tcBorders>
            <w:vAlign w:val="center"/>
            <w:hideMark/>
          </w:tcPr>
          <w:p w14:paraId="7B77B30A" w14:textId="0623E138" w:rsidR="00002E06" w:rsidRPr="00002E06" w:rsidRDefault="00002E06" w:rsidP="00CD3D75">
            <w:pPr>
              <w:spacing w:after="0" w:line="276" w:lineRule="auto"/>
              <w:ind w:left="-213" w:right="-143"/>
              <w:jc w:val="center"/>
              <w:rPr>
                <w:rFonts w:ascii="Tahoma" w:hAnsi="Tahoma" w:cs="Tahoma"/>
                <w:b/>
                <w:bCs/>
                <w:sz w:val="20"/>
                <w:szCs w:val="20"/>
              </w:rPr>
            </w:pPr>
            <w:r w:rsidRPr="00002E06">
              <w:rPr>
                <w:rFonts w:ascii="Tahoma" w:hAnsi="Tahoma" w:cs="Tahoma"/>
                <w:b/>
                <w:bCs/>
                <w:sz w:val="20"/>
                <w:szCs w:val="20"/>
              </w:rPr>
              <w:t>Valor</w:t>
            </w:r>
          </w:p>
          <w:p w14:paraId="3A1C79B9" w14:textId="77777777" w:rsidR="00002E06" w:rsidRPr="00002E06" w:rsidRDefault="00002E06" w:rsidP="00CD3D75">
            <w:pPr>
              <w:spacing w:after="0" w:line="276" w:lineRule="auto"/>
              <w:ind w:left="-213" w:right="-143"/>
              <w:jc w:val="center"/>
              <w:rPr>
                <w:rFonts w:ascii="Tahoma" w:hAnsi="Tahoma" w:cs="Tahoma"/>
                <w:b/>
                <w:bCs/>
                <w:sz w:val="20"/>
                <w:szCs w:val="20"/>
              </w:rPr>
            </w:pPr>
            <w:r w:rsidRPr="00002E06">
              <w:rPr>
                <w:rFonts w:ascii="Tahoma" w:hAnsi="Tahoma" w:cs="Tahoma"/>
                <w:b/>
                <w:bCs/>
                <w:sz w:val="20"/>
                <w:szCs w:val="20"/>
              </w:rPr>
              <w:t>Total</w:t>
            </w:r>
          </w:p>
          <w:p w14:paraId="7176880B" w14:textId="77777777" w:rsidR="00002E06" w:rsidRPr="00002E06" w:rsidRDefault="00002E06" w:rsidP="00CD3D75">
            <w:pPr>
              <w:spacing w:after="0" w:line="276" w:lineRule="auto"/>
              <w:ind w:left="-213" w:right="-143"/>
              <w:jc w:val="center"/>
              <w:rPr>
                <w:rFonts w:ascii="Tahoma" w:hAnsi="Tahoma" w:cs="Tahoma"/>
                <w:b/>
                <w:bCs/>
                <w:sz w:val="20"/>
                <w:szCs w:val="20"/>
              </w:rPr>
            </w:pPr>
            <w:r w:rsidRPr="00002E06">
              <w:rPr>
                <w:rFonts w:ascii="Tahoma" w:hAnsi="Tahoma" w:cs="Tahoma"/>
                <w:b/>
                <w:bCs/>
                <w:sz w:val="20"/>
                <w:szCs w:val="20"/>
              </w:rPr>
              <w:t>(R$)</w:t>
            </w:r>
          </w:p>
        </w:tc>
      </w:tr>
      <w:tr w:rsidR="00CD3D75" w:rsidRPr="00002E06" w14:paraId="0C950EC6" w14:textId="77777777" w:rsidTr="00CD3D75">
        <w:trPr>
          <w:trHeight w:val="652"/>
        </w:trPr>
        <w:tc>
          <w:tcPr>
            <w:tcW w:w="392" w:type="pct"/>
            <w:tcBorders>
              <w:top w:val="single" w:sz="4" w:space="0" w:color="auto"/>
              <w:left w:val="single" w:sz="4" w:space="0" w:color="auto"/>
              <w:bottom w:val="single" w:sz="4" w:space="0" w:color="auto"/>
              <w:right w:val="single" w:sz="4" w:space="0" w:color="auto"/>
            </w:tcBorders>
            <w:vAlign w:val="center"/>
          </w:tcPr>
          <w:p w14:paraId="59B103A6" w14:textId="77777777" w:rsidR="00002E06" w:rsidRPr="00002E06" w:rsidRDefault="00002E06" w:rsidP="00CD3D75">
            <w:pPr>
              <w:spacing w:after="0" w:line="276" w:lineRule="auto"/>
              <w:ind w:left="-209" w:right="-143"/>
              <w:jc w:val="center"/>
              <w:rPr>
                <w:rFonts w:ascii="Tahoma" w:hAnsi="Tahoma" w:cs="Tahoma"/>
                <w:sz w:val="20"/>
                <w:szCs w:val="20"/>
              </w:rPr>
            </w:pPr>
            <w:r w:rsidRPr="00002E06">
              <w:rPr>
                <w:rFonts w:ascii="Tahoma" w:hAnsi="Tahoma" w:cs="Tahoma"/>
                <w:sz w:val="20"/>
                <w:szCs w:val="20"/>
              </w:rPr>
              <w:t>06</w:t>
            </w:r>
          </w:p>
          <w:p w14:paraId="76E5E825" w14:textId="77777777" w:rsidR="00002E06" w:rsidRPr="00002E06" w:rsidRDefault="00002E06" w:rsidP="00CD3D75">
            <w:pPr>
              <w:spacing w:after="0" w:line="276" w:lineRule="auto"/>
              <w:ind w:left="-209" w:right="-143"/>
              <w:jc w:val="center"/>
              <w:rPr>
                <w:rFonts w:ascii="Tahoma" w:hAnsi="Tahoma" w:cs="Tahoma"/>
                <w:color w:val="000000"/>
                <w:sz w:val="20"/>
                <w:szCs w:val="20"/>
              </w:rPr>
            </w:pPr>
          </w:p>
        </w:tc>
        <w:tc>
          <w:tcPr>
            <w:tcW w:w="475" w:type="pct"/>
            <w:tcBorders>
              <w:top w:val="single" w:sz="4" w:space="0" w:color="auto"/>
              <w:left w:val="single" w:sz="4" w:space="0" w:color="000000"/>
              <w:bottom w:val="single" w:sz="4" w:space="0" w:color="auto"/>
              <w:right w:val="single" w:sz="4" w:space="0" w:color="000000"/>
            </w:tcBorders>
            <w:vAlign w:val="center"/>
          </w:tcPr>
          <w:p w14:paraId="5DBA106F" w14:textId="77777777" w:rsidR="00002E06" w:rsidRPr="00002E06" w:rsidRDefault="00002E06" w:rsidP="00CD3D75">
            <w:pPr>
              <w:spacing w:after="0" w:line="276" w:lineRule="auto"/>
              <w:ind w:left="-184" w:right="-143"/>
              <w:jc w:val="center"/>
              <w:rPr>
                <w:rFonts w:ascii="Tahoma" w:hAnsi="Tahoma" w:cs="Tahoma"/>
                <w:sz w:val="20"/>
                <w:szCs w:val="20"/>
              </w:rPr>
            </w:pPr>
            <w:r w:rsidRPr="00002E06">
              <w:rPr>
                <w:rFonts w:ascii="Tahoma" w:hAnsi="Tahoma" w:cs="Tahoma"/>
                <w:sz w:val="20"/>
                <w:szCs w:val="20"/>
              </w:rPr>
              <w:t>100</w:t>
            </w:r>
          </w:p>
          <w:p w14:paraId="46154785" w14:textId="77777777" w:rsidR="00002E06" w:rsidRPr="00002E06" w:rsidRDefault="00002E06" w:rsidP="00CD3D75">
            <w:pPr>
              <w:spacing w:after="0" w:line="276" w:lineRule="auto"/>
              <w:ind w:left="-184" w:right="-143"/>
              <w:jc w:val="center"/>
              <w:rPr>
                <w:rFonts w:ascii="Tahoma" w:hAnsi="Tahoma" w:cs="Tahoma"/>
                <w:color w:val="000000"/>
                <w:sz w:val="20"/>
                <w:szCs w:val="20"/>
              </w:rPr>
            </w:pPr>
          </w:p>
        </w:tc>
        <w:tc>
          <w:tcPr>
            <w:tcW w:w="554" w:type="pct"/>
            <w:tcBorders>
              <w:top w:val="single" w:sz="4" w:space="0" w:color="auto"/>
              <w:left w:val="nil"/>
              <w:bottom w:val="single" w:sz="4" w:space="0" w:color="auto"/>
              <w:right w:val="single" w:sz="4" w:space="0" w:color="000000"/>
            </w:tcBorders>
            <w:vAlign w:val="center"/>
          </w:tcPr>
          <w:p w14:paraId="0610B6A2" w14:textId="77777777" w:rsidR="00002E06" w:rsidRPr="00002E06" w:rsidRDefault="00002E06"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M³</w:t>
            </w:r>
          </w:p>
        </w:tc>
        <w:tc>
          <w:tcPr>
            <w:tcW w:w="2611" w:type="pct"/>
            <w:tcBorders>
              <w:top w:val="single" w:sz="4" w:space="0" w:color="auto"/>
              <w:left w:val="nil"/>
              <w:bottom w:val="single" w:sz="4" w:space="0" w:color="auto"/>
              <w:right w:val="single" w:sz="4" w:space="0" w:color="000000"/>
            </w:tcBorders>
            <w:vAlign w:val="center"/>
            <w:hideMark/>
          </w:tcPr>
          <w:p w14:paraId="4A3B1BD9" w14:textId="77777777" w:rsidR="00002E06" w:rsidRPr="00002E06" w:rsidRDefault="00002E06"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OXIGÊNIO MEDICINAL, COM CILINDRO EM SISTEMA DE COMODATO</w:t>
            </w:r>
          </w:p>
        </w:tc>
        <w:tc>
          <w:tcPr>
            <w:tcW w:w="553" w:type="pct"/>
            <w:tcBorders>
              <w:top w:val="single" w:sz="4" w:space="0" w:color="auto"/>
              <w:left w:val="single" w:sz="4" w:space="0" w:color="auto"/>
              <w:bottom w:val="single" w:sz="4" w:space="0" w:color="auto"/>
              <w:right w:val="single" w:sz="4" w:space="0" w:color="auto"/>
            </w:tcBorders>
            <w:vAlign w:val="center"/>
          </w:tcPr>
          <w:p w14:paraId="58A83A1C"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8CA1BB0"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r>
      <w:tr w:rsidR="00CD3D75" w:rsidRPr="00002E06" w14:paraId="0FC38A1A" w14:textId="77777777" w:rsidTr="00CD3D75">
        <w:trPr>
          <w:trHeight w:val="832"/>
        </w:trPr>
        <w:tc>
          <w:tcPr>
            <w:tcW w:w="392" w:type="pct"/>
            <w:tcBorders>
              <w:top w:val="single" w:sz="4" w:space="0" w:color="auto"/>
              <w:left w:val="single" w:sz="4" w:space="0" w:color="auto"/>
              <w:bottom w:val="single" w:sz="4" w:space="0" w:color="auto"/>
              <w:right w:val="single" w:sz="4" w:space="0" w:color="auto"/>
            </w:tcBorders>
            <w:vAlign w:val="center"/>
          </w:tcPr>
          <w:p w14:paraId="23CD7360" w14:textId="2983C78F" w:rsidR="00002E06" w:rsidRPr="00002E06" w:rsidRDefault="00002E06" w:rsidP="00CD3D75">
            <w:pPr>
              <w:tabs>
                <w:tab w:val="left" w:pos="43"/>
                <w:tab w:val="center" w:pos="180"/>
              </w:tabs>
              <w:spacing w:after="0" w:line="276" w:lineRule="auto"/>
              <w:ind w:left="-209" w:right="-143"/>
              <w:jc w:val="center"/>
              <w:rPr>
                <w:rFonts w:ascii="Tahoma" w:hAnsi="Tahoma" w:cs="Tahoma"/>
                <w:sz w:val="20"/>
                <w:szCs w:val="20"/>
              </w:rPr>
            </w:pPr>
            <w:r w:rsidRPr="00002E06">
              <w:rPr>
                <w:rFonts w:ascii="Tahoma" w:hAnsi="Tahoma" w:cs="Tahoma"/>
                <w:sz w:val="20"/>
                <w:szCs w:val="20"/>
              </w:rPr>
              <w:lastRenderedPageBreak/>
              <w:t>07</w:t>
            </w:r>
          </w:p>
          <w:p w14:paraId="1BCFEFB6" w14:textId="77777777" w:rsidR="00002E06" w:rsidRPr="00002E06" w:rsidRDefault="00002E06" w:rsidP="00CD3D75">
            <w:pPr>
              <w:tabs>
                <w:tab w:val="left" w:pos="43"/>
                <w:tab w:val="center" w:pos="180"/>
              </w:tabs>
              <w:spacing w:after="0" w:line="276" w:lineRule="auto"/>
              <w:ind w:left="-209" w:right="-143"/>
              <w:jc w:val="center"/>
              <w:rPr>
                <w:rFonts w:ascii="Tahoma" w:hAnsi="Tahoma" w:cs="Tahoma"/>
                <w:color w:val="000000"/>
                <w:sz w:val="20"/>
                <w:szCs w:val="20"/>
              </w:rPr>
            </w:pPr>
          </w:p>
        </w:tc>
        <w:tc>
          <w:tcPr>
            <w:tcW w:w="475" w:type="pct"/>
            <w:tcBorders>
              <w:top w:val="single" w:sz="4" w:space="0" w:color="auto"/>
              <w:left w:val="single" w:sz="4" w:space="0" w:color="000000"/>
              <w:bottom w:val="single" w:sz="4" w:space="0" w:color="auto"/>
              <w:right w:val="single" w:sz="4" w:space="0" w:color="000000"/>
            </w:tcBorders>
            <w:vAlign w:val="center"/>
          </w:tcPr>
          <w:p w14:paraId="13FE21C1" w14:textId="3F8B84DA" w:rsidR="00002E06" w:rsidRPr="00002E06" w:rsidRDefault="00002E06" w:rsidP="00CD3D75">
            <w:pPr>
              <w:tabs>
                <w:tab w:val="center" w:pos="356"/>
              </w:tabs>
              <w:spacing w:after="0" w:line="276" w:lineRule="auto"/>
              <w:ind w:right="-143"/>
              <w:jc w:val="center"/>
              <w:rPr>
                <w:rFonts w:ascii="Tahoma" w:hAnsi="Tahoma" w:cs="Tahoma"/>
                <w:color w:val="000000"/>
                <w:sz w:val="20"/>
                <w:szCs w:val="20"/>
              </w:rPr>
            </w:pPr>
            <w:r w:rsidRPr="00002E06">
              <w:rPr>
                <w:rFonts w:ascii="Tahoma" w:hAnsi="Tahoma" w:cs="Tahoma"/>
                <w:sz w:val="20"/>
                <w:szCs w:val="20"/>
              </w:rPr>
              <w:t>80</w:t>
            </w:r>
          </w:p>
        </w:tc>
        <w:tc>
          <w:tcPr>
            <w:tcW w:w="554" w:type="pct"/>
            <w:tcBorders>
              <w:top w:val="single" w:sz="4" w:space="0" w:color="auto"/>
              <w:left w:val="nil"/>
              <w:bottom w:val="single" w:sz="4" w:space="0" w:color="auto"/>
              <w:right w:val="single" w:sz="4" w:space="0" w:color="000000"/>
            </w:tcBorders>
            <w:vAlign w:val="center"/>
          </w:tcPr>
          <w:p w14:paraId="5A640167" w14:textId="6674791B" w:rsidR="00002E06" w:rsidRPr="00002E06" w:rsidRDefault="00002E06"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611" w:type="pct"/>
            <w:tcBorders>
              <w:top w:val="single" w:sz="4" w:space="0" w:color="auto"/>
              <w:left w:val="nil"/>
              <w:bottom w:val="single" w:sz="4" w:space="0" w:color="auto"/>
              <w:right w:val="single" w:sz="4" w:space="0" w:color="000000"/>
            </w:tcBorders>
            <w:vAlign w:val="center"/>
            <w:hideMark/>
          </w:tcPr>
          <w:p w14:paraId="4996ABE0" w14:textId="77777777" w:rsidR="00002E06" w:rsidRPr="00002E06" w:rsidRDefault="00002E06"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 xml:space="preserve">CONCENTRADOR DE OXIGÊNIO COM CAPACIDADE DE FLUXO DE </w:t>
            </w:r>
            <w:r w:rsidRPr="00002E06">
              <w:rPr>
                <w:rFonts w:ascii="Tahoma" w:hAnsi="Tahoma" w:cs="Tahoma"/>
                <w:b/>
                <w:bCs/>
                <w:sz w:val="20"/>
                <w:szCs w:val="20"/>
              </w:rPr>
              <w:t>0,5 A 5 LITROS POR MINUTO</w:t>
            </w:r>
            <w:r w:rsidRPr="00002E06">
              <w:rPr>
                <w:rFonts w:ascii="Tahoma" w:hAnsi="Tahoma" w:cs="Tahoma"/>
                <w:sz w:val="20"/>
                <w:szCs w:val="20"/>
              </w:rPr>
              <w:t>, PARA TRATAMENTO DOMICILIAR</w:t>
            </w:r>
          </w:p>
        </w:tc>
        <w:tc>
          <w:tcPr>
            <w:tcW w:w="553" w:type="pct"/>
            <w:tcBorders>
              <w:top w:val="single" w:sz="4" w:space="0" w:color="auto"/>
              <w:left w:val="single" w:sz="4" w:space="0" w:color="auto"/>
              <w:bottom w:val="single" w:sz="4" w:space="0" w:color="auto"/>
              <w:right w:val="single" w:sz="4" w:space="0" w:color="auto"/>
            </w:tcBorders>
            <w:vAlign w:val="center"/>
          </w:tcPr>
          <w:p w14:paraId="344C99F3"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9BAD67E"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r>
      <w:tr w:rsidR="00CD3D75" w:rsidRPr="00002E06" w14:paraId="02D75CC2" w14:textId="77777777" w:rsidTr="00CD3D75">
        <w:trPr>
          <w:trHeight w:val="766"/>
        </w:trPr>
        <w:tc>
          <w:tcPr>
            <w:tcW w:w="392" w:type="pct"/>
            <w:tcBorders>
              <w:top w:val="single" w:sz="4" w:space="0" w:color="auto"/>
              <w:left w:val="single" w:sz="4" w:space="0" w:color="auto"/>
              <w:bottom w:val="single" w:sz="4" w:space="0" w:color="auto"/>
              <w:right w:val="single" w:sz="4" w:space="0" w:color="auto"/>
            </w:tcBorders>
            <w:vAlign w:val="center"/>
          </w:tcPr>
          <w:p w14:paraId="18C0D1F6" w14:textId="77777777" w:rsidR="00002E06" w:rsidRPr="00002E06" w:rsidRDefault="00002E06" w:rsidP="00CD3D75">
            <w:pPr>
              <w:spacing w:after="0" w:line="276" w:lineRule="auto"/>
              <w:ind w:left="-209" w:right="-143"/>
              <w:jc w:val="center"/>
              <w:rPr>
                <w:rFonts w:ascii="Tahoma" w:hAnsi="Tahoma" w:cs="Tahoma"/>
                <w:sz w:val="20"/>
                <w:szCs w:val="20"/>
              </w:rPr>
            </w:pPr>
            <w:r w:rsidRPr="00002E06">
              <w:rPr>
                <w:rFonts w:ascii="Tahoma" w:hAnsi="Tahoma" w:cs="Tahoma"/>
                <w:sz w:val="20"/>
                <w:szCs w:val="20"/>
              </w:rPr>
              <w:t>08</w:t>
            </w:r>
          </w:p>
          <w:p w14:paraId="38439A2B" w14:textId="77777777" w:rsidR="00002E06" w:rsidRPr="00002E06" w:rsidRDefault="00002E06" w:rsidP="00CD3D75">
            <w:pPr>
              <w:spacing w:after="0" w:line="276" w:lineRule="auto"/>
              <w:ind w:left="-209" w:right="-143"/>
              <w:jc w:val="center"/>
              <w:rPr>
                <w:rFonts w:ascii="Tahoma" w:hAnsi="Tahoma" w:cs="Tahoma"/>
                <w:color w:val="000000"/>
                <w:sz w:val="20"/>
                <w:szCs w:val="20"/>
              </w:rPr>
            </w:pPr>
          </w:p>
        </w:tc>
        <w:tc>
          <w:tcPr>
            <w:tcW w:w="475" w:type="pct"/>
            <w:tcBorders>
              <w:top w:val="single" w:sz="4" w:space="0" w:color="auto"/>
              <w:left w:val="single" w:sz="4" w:space="0" w:color="000000"/>
              <w:bottom w:val="single" w:sz="4" w:space="0" w:color="auto"/>
              <w:right w:val="single" w:sz="4" w:space="0" w:color="000000"/>
            </w:tcBorders>
            <w:vAlign w:val="center"/>
          </w:tcPr>
          <w:p w14:paraId="46DB2E23" w14:textId="77777777" w:rsidR="00002E06" w:rsidRPr="00002E06" w:rsidRDefault="00002E06" w:rsidP="00CD3D75">
            <w:pPr>
              <w:spacing w:after="0" w:line="276" w:lineRule="auto"/>
              <w:ind w:left="-184" w:right="-143"/>
              <w:jc w:val="center"/>
              <w:rPr>
                <w:rFonts w:ascii="Tahoma" w:hAnsi="Tahoma" w:cs="Tahoma"/>
                <w:sz w:val="20"/>
                <w:szCs w:val="20"/>
              </w:rPr>
            </w:pPr>
            <w:r w:rsidRPr="00002E06">
              <w:rPr>
                <w:rFonts w:ascii="Tahoma" w:hAnsi="Tahoma" w:cs="Tahoma"/>
                <w:sz w:val="20"/>
                <w:szCs w:val="20"/>
              </w:rPr>
              <w:t>28</w:t>
            </w:r>
          </w:p>
          <w:p w14:paraId="6185DD76" w14:textId="77777777" w:rsidR="00002E06" w:rsidRPr="00002E06" w:rsidRDefault="00002E06" w:rsidP="00CD3D75">
            <w:pPr>
              <w:spacing w:after="0" w:line="276" w:lineRule="auto"/>
              <w:ind w:left="-184" w:right="-143"/>
              <w:jc w:val="center"/>
              <w:rPr>
                <w:rFonts w:ascii="Tahoma" w:hAnsi="Tahoma" w:cs="Tahoma"/>
                <w:color w:val="000000"/>
                <w:sz w:val="20"/>
                <w:szCs w:val="20"/>
              </w:rPr>
            </w:pPr>
          </w:p>
        </w:tc>
        <w:tc>
          <w:tcPr>
            <w:tcW w:w="554" w:type="pct"/>
            <w:tcBorders>
              <w:top w:val="single" w:sz="4" w:space="0" w:color="auto"/>
              <w:left w:val="nil"/>
              <w:bottom w:val="single" w:sz="4" w:space="0" w:color="auto"/>
              <w:right w:val="single" w:sz="4" w:space="0" w:color="000000"/>
            </w:tcBorders>
            <w:vAlign w:val="center"/>
          </w:tcPr>
          <w:p w14:paraId="3E858CB9" w14:textId="222D42C0" w:rsidR="00002E06" w:rsidRPr="00002E06" w:rsidRDefault="00002E06"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611" w:type="pct"/>
            <w:tcBorders>
              <w:top w:val="single" w:sz="4" w:space="0" w:color="auto"/>
              <w:left w:val="nil"/>
              <w:bottom w:val="single" w:sz="4" w:space="0" w:color="auto"/>
              <w:right w:val="single" w:sz="4" w:space="0" w:color="000000"/>
            </w:tcBorders>
            <w:vAlign w:val="center"/>
            <w:hideMark/>
          </w:tcPr>
          <w:p w14:paraId="24747D0F" w14:textId="77777777" w:rsidR="00002E06" w:rsidRPr="00002E06" w:rsidRDefault="00002E06"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 xml:space="preserve">CONCENTRADOR DE OXIGÊNIO COM CAPACIDADE DE FLUXO DE </w:t>
            </w:r>
            <w:r w:rsidRPr="00002E06">
              <w:rPr>
                <w:rFonts w:ascii="Tahoma" w:hAnsi="Tahoma" w:cs="Tahoma"/>
                <w:b/>
                <w:bCs/>
                <w:sz w:val="20"/>
                <w:szCs w:val="20"/>
              </w:rPr>
              <w:t>0,5 A 10 LITROS POR MINUTO,</w:t>
            </w:r>
            <w:r w:rsidRPr="00002E06">
              <w:rPr>
                <w:rFonts w:ascii="Tahoma" w:hAnsi="Tahoma" w:cs="Tahoma"/>
                <w:sz w:val="20"/>
                <w:szCs w:val="20"/>
              </w:rPr>
              <w:t xml:space="preserve"> PARA TRATAMENTO DOMICILIAR</w:t>
            </w:r>
          </w:p>
        </w:tc>
        <w:tc>
          <w:tcPr>
            <w:tcW w:w="553" w:type="pct"/>
            <w:tcBorders>
              <w:top w:val="single" w:sz="4" w:space="0" w:color="auto"/>
              <w:left w:val="single" w:sz="4" w:space="0" w:color="auto"/>
              <w:bottom w:val="single" w:sz="4" w:space="0" w:color="auto"/>
              <w:right w:val="single" w:sz="4" w:space="0" w:color="auto"/>
            </w:tcBorders>
            <w:vAlign w:val="center"/>
          </w:tcPr>
          <w:p w14:paraId="23EE78D9"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E9EF2DA"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r>
      <w:tr w:rsidR="00CD3D75" w:rsidRPr="00002E06" w14:paraId="00C627FF" w14:textId="77777777" w:rsidTr="00CD3D75">
        <w:trPr>
          <w:trHeight w:val="291"/>
        </w:trPr>
        <w:tc>
          <w:tcPr>
            <w:tcW w:w="392" w:type="pct"/>
            <w:tcBorders>
              <w:top w:val="single" w:sz="4" w:space="0" w:color="auto"/>
              <w:left w:val="single" w:sz="4" w:space="0" w:color="auto"/>
              <w:bottom w:val="single" w:sz="4" w:space="0" w:color="auto"/>
              <w:right w:val="single" w:sz="4" w:space="0" w:color="auto"/>
            </w:tcBorders>
            <w:vAlign w:val="center"/>
          </w:tcPr>
          <w:p w14:paraId="7ED0144D" w14:textId="2E387EB0" w:rsidR="00002E06" w:rsidRPr="00002E06" w:rsidRDefault="00002E06" w:rsidP="00CD3D75">
            <w:pPr>
              <w:spacing w:after="0" w:line="276" w:lineRule="auto"/>
              <w:ind w:left="-209" w:right="-143"/>
              <w:jc w:val="center"/>
              <w:rPr>
                <w:rFonts w:ascii="Tahoma" w:hAnsi="Tahoma" w:cs="Tahoma"/>
                <w:color w:val="000000"/>
                <w:sz w:val="20"/>
                <w:szCs w:val="20"/>
              </w:rPr>
            </w:pPr>
            <w:r w:rsidRPr="00002E06">
              <w:rPr>
                <w:rFonts w:ascii="Tahoma" w:hAnsi="Tahoma" w:cs="Tahoma"/>
                <w:sz w:val="20"/>
                <w:szCs w:val="20"/>
              </w:rPr>
              <w:t>09</w:t>
            </w:r>
          </w:p>
        </w:tc>
        <w:tc>
          <w:tcPr>
            <w:tcW w:w="475" w:type="pct"/>
            <w:tcBorders>
              <w:top w:val="single" w:sz="4" w:space="0" w:color="auto"/>
              <w:left w:val="single" w:sz="4" w:space="0" w:color="000000"/>
              <w:bottom w:val="single" w:sz="4" w:space="0" w:color="auto"/>
              <w:right w:val="single" w:sz="4" w:space="0" w:color="000000"/>
            </w:tcBorders>
            <w:vAlign w:val="center"/>
          </w:tcPr>
          <w:p w14:paraId="7D83F86D" w14:textId="156DBEAC" w:rsidR="00002E06" w:rsidRPr="00002E06" w:rsidRDefault="00002E06" w:rsidP="00CD3D75">
            <w:pPr>
              <w:spacing w:after="0" w:line="276" w:lineRule="auto"/>
              <w:ind w:left="-184" w:right="-143"/>
              <w:jc w:val="center"/>
              <w:rPr>
                <w:rFonts w:ascii="Tahoma" w:hAnsi="Tahoma" w:cs="Tahoma"/>
                <w:color w:val="000000"/>
                <w:sz w:val="20"/>
                <w:szCs w:val="20"/>
              </w:rPr>
            </w:pPr>
            <w:r w:rsidRPr="00002E06">
              <w:rPr>
                <w:rFonts w:ascii="Tahoma" w:hAnsi="Tahoma" w:cs="Tahoma"/>
                <w:sz w:val="20"/>
                <w:szCs w:val="20"/>
              </w:rPr>
              <w:t>60</w:t>
            </w:r>
          </w:p>
        </w:tc>
        <w:tc>
          <w:tcPr>
            <w:tcW w:w="554" w:type="pct"/>
            <w:tcBorders>
              <w:top w:val="single" w:sz="4" w:space="0" w:color="auto"/>
              <w:left w:val="nil"/>
              <w:bottom w:val="single" w:sz="4" w:space="0" w:color="auto"/>
              <w:right w:val="single" w:sz="4" w:space="0" w:color="000000"/>
            </w:tcBorders>
            <w:vAlign w:val="center"/>
          </w:tcPr>
          <w:p w14:paraId="0207FE1A" w14:textId="3D668F40" w:rsidR="00002E06" w:rsidRPr="00002E06" w:rsidRDefault="00002E06"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611" w:type="pct"/>
            <w:tcBorders>
              <w:top w:val="single" w:sz="4" w:space="0" w:color="auto"/>
              <w:left w:val="nil"/>
              <w:bottom w:val="single" w:sz="4" w:space="0" w:color="auto"/>
              <w:right w:val="single" w:sz="4" w:space="0" w:color="000000"/>
            </w:tcBorders>
            <w:vAlign w:val="center"/>
          </w:tcPr>
          <w:p w14:paraId="1BD46E2A" w14:textId="02105297" w:rsidR="00002E06" w:rsidRPr="00002E06" w:rsidRDefault="00002E06" w:rsidP="00CD3D75">
            <w:pPr>
              <w:spacing w:after="0" w:line="276" w:lineRule="auto"/>
              <w:ind w:left="-16"/>
              <w:jc w:val="center"/>
              <w:rPr>
                <w:rFonts w:ascii="Tahoma" w:hAnsi="Tahoma" w:cs="Tahoma"/>
                <w:sz w:val="20"/>
                <w:szCs w:val="20"/>
              </w:rPr>
            </w:pPr>
            <w:r w:rsidRPr="00002E06">
              <w:rPr>
                <w:rFonts w:ascii="Tahoma" w:hAnsi="Tahoma" w:cs="Tahoma"/>
                <w:sz w:val="20"/>
                <w:szCs w:val="20"/>
              </w:rPr>
              <w:t>CPAP AUTOMÁTICO PRESSÃO AJUSTÁVEL</w:t>
            </w:r>
          </w:p>
        </w:tc>
        <w:tc>
          <w:tcPr>
            <w:tcW w:w="553" w:type="pct"/>
            <w:tcBorders>
              <w:top w:val="single" w:sz="4" w:space="0" w:color="auto"/>
              <w:left w:val="single" w:sz="4" w:space="0" w:color="auto"/>
              <w:bottom w:val="single" w:sz="4" w:space="0" w:color="auto"/>
              <w:right w:val="single" w:sz="4" w:space="0" w:color="auto"/>
            </w:tcBorders>
            <w:vAlign w:val="center"/>
          </w:tcPr>
          <w:p w14:paraId="3F930585"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6478501"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r>
      <w:tr w:rsidR="00CD3D75" w:rsidRPr="00002E06" w14:paraId="222D47C5" w14:textId="77777777" w:rsidTr="00CD3D75">
        <w:trPr>
          <w:trHeight w:val="362"/>
        </w:trPr>
        <w:tc>
          <w:tcPr>
            <w:tcW w:w="392" w:type="pct"/>
            <w:tcBorders>
              <w:top w:val="single" w:sz="4" w:space="0" w:color="auto"/>
              <w:left w:val="single" w:sz="4" w:space="0" w:color="auto"/>
              <w:bottom w:val="single" w:sz="4" w:space="0" w:color="auto"/>
              <w:right w:val="single" w:sz="4" w:space="0" w:color="auto"/>
            </w:tcBorders>
            <w:vAlign w:val="center"/>
            <w:hideMark/>
          </w:tcPr>
          <w:p w14:paraId="4CF910B1" w14:textId="77777777" w:rsidR="00002E06" w:rsidRPr="00002E06" w:rsidRDefault="00002E06" w:rsidP="00CD3D75">
            <w:pPr>
              <w:spacing w:after="0" w:line="276" w:lineRule="auto"/>
              <w:ind w:left="-209" w:right="-143"/>
              <w:jc w:val="center"/>
              <w:rPr>
                <w:rFonts w:ascii="Tahoma" w:hAnsi="Tahoma" w:cs="Tahoma"/>
                <w:color w:val="000000"/>
                <w:sz w:val="20"/>
                <w:szCs w:val="20"/>
              </w:rPr>
            </w:pPr>
            <w:r w:rsidRPr="00002E06">
              <w:rPr>
                <w:rFonts w:ascii="Tahoma" w:hAnsi="Tahoma" w:cs="Tahoma"/>
                <w:color w:val="000000"/>
                <w:sz w:val="20"/>
                <w:szCs w:val="20"/>
              </w:rPr>
              <w:t>10</w:t>
            </w:r>
          </w:p>
        </w:tc>
        <w:tc>
          <w:tcPr>
            <w:tcW w:w="475" w:type="pct"/>
            <w:tcBorders>
              <w:top w:val="single" w:sz="4" w:space="0" w:color="auto"/>
              <w:left w:val="single" w:sz="4" w:space="0" w:color="000000"/>
              <w:bottom w:val="single" w:sz="4" w:space="0" w:color="auto"/>
              <w:right w:val="single" w:sz="4" w:space="0" w:color="000000"/>
            </w:tcBorders>
            <w:vAlign w:val="center"/>
            <w:hideMark/>
          </w:tcPr>
          <w:p w14:paraId="0A0232D8" w14:textId="77777777" w:rsidR="00002E06" w:rsidRPr="00002E06" w:rsidRDefault="00002E06" w:rsidP="00CD3D75">
            <w:pPr>
              <w:spacing w:after="0" w:line="276" w:lineRule="auto"/>
              <w:ind w:left="-184" w:right="-143"/>
              <w:jc w:val="center"/>
              <w:rPr>
                <w:rFonts w:ascii="Tahoma" w:hAnsi="Tahoma" w:cs="Tahoma"/>
                <w:color w:val="000000"/>
                <w:sz w:val="20"/>
                <w:szCs w:val="20"/>
              </w:rPr>
            </w:pPr>
            <w:r w:rsidRPr="00002E06">
              <w:rPr>
                <w:rFonts w:ascii="Tahoma" w:hAnsi="Tahoma" w:cs="Tahoma"/>
                <w:color w:val="000000"/>
                <w:sz w:val="20"/>
                <w:szCs w:val="20"/>
              </w:rPr>
              <w:t>6</w:t>
            </w:r>
          </w:p>
        </w:tc>
        <w:tc>
          <w:tcPr>
            <w:tcW w:w="554" w:type="pct"/>
            <w:tcBorders>
              <w:top w:val="single" w:sz="4" w:space="0" w:color="auto"/>
              <w:left w:val="nil"/>
              <w:bottom w:val="single" w:sz="4" w:space="0" w:color="auto"/>
              <w:right w:val="single" w:sz="4" w:space="0" w:color="000000"/>
            </w:tcBorders>
            <w:vAlign w:val="center"/>
            <w:hideMark/>
          </w:tcPr>
          <w:p w14:paraId="71919D6A" w14:textId="22925960" w:rsidR="00002E06" w:rsidRPr="00002E06" w:rsidRDefault="00002E06" w:rsidP="00CD3D75">
            <w:pPr>
              <w:spacing w:after="0" w:line="276" w:lineRule="auto"/>
              <w:ind w:left="-190" w:right="-143"/>
              <w:jc w:val="center"/>
              <w:rPr>
                <w:rFonts w:ascii="Tahoma" w:hAnsi="Tahoma" w:cs="Tahoma"/>
                <w:color w:val="000000"/>
                <w:sz w:val="20"/>
                <w:szCs w:val="20"/>
              </w:rPr>
            </w:pPr>
            <w:r w:rsidRPr="00002E06">
              <w:rPr>
                <w:rFonts w:ascii="Tahoma" w:hAnsi="Tahoma" w:cs="Tahoma"/>
                <w:sz w:val="20"/>
                <w:szCs w:val="20"/>
              </w:rPr>
              <w:t>SER/MÊS</w:t>
            </w:r>
          </w:p>
        </w:tc>
        <w:tc>
          <w:tcPr>
            <w:tcW w:w="2611" w:type="pct"/>
            <w:tcBorders>
              <w:top w:val="single" w:sz="4" w:space="0" w:color="auto"/>
              <w:left w:val="nil"/>
              <w:bottom w:val="single" w:sz="4" w:space="0" w:color="auto"/>
              <w:right w:val="single" w:sz="4" w:space="0" w:color="000000"/>
            </w:tcBorders>
            <w:vAlign w:val="center"/>
            <w:hideMark/>
          </w:tcPr>
          <w:p w14:paraId="7A50DCDF" w14:textId="77777777" w:rsidR="00002E06" w:rsidRPr="00002E06" w:rsidRDefault="00002E06" w:rsidP="00CD3D75">
            <w:pPr>
              <w:spacing w:after="0" w:line="276" w:lineRule="auto"/>
              <w:ind w:left="-16"/>
              <w:jc w:val="center"/>
              <w:rPr>
                <w:rFonts w:ascii="Tahoma" w:hAnsi="Tahoma" w:cs="Tahoma"/>
                <w:color w:val="000000"/>
                <w:sz w:val="20"/>
                <w:szCs w:val="20"/>
              </w:rPr>
            </w:pPr>
            <w:r w:rsidRPr="00002E06">
              <w:rPr>
                <w:rFonts w:ascii="Tahoma" w:hAnsi="Tahoma" w:cs="Tahoma"/>
                <w:sz w:val="20"/>
                <w:szCs w:val="20"/>
              </w:rPr>
              <w:t>BIPAP</w:t>
            </w:r>
          </w:p>
        </w:tc>
        <w:tc>
          <w:tcPr>
            <w:tcW w:w="553" w:type="pct"/>
            <w:tcBorders>
              <w:top w:val="single" w:sz="4" w:space="0" w:color="auto"/>
              <w:left w:val="single" w:sz="4" w:space="0" w:color="auto"/>
              <w:bottom w:val="single" w:sz="4" w:space="0" w:color="auto"/>
              <w:right w:val="single" w:sz="4" w:space="0" w:color="auto"/>
            </w:tcBorders>
            <w:vAlign w:val="center"/>
          </w:tcPr>
          <w:p w14:paraId="0B365079"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DB9F65E" w14:textId="77777777" w:rsidR="00002E06" w:rsidRPr="00002E06" w:rsidRDefault="00002E06" w:rsidP="00CD3D75">
            <w:pPr>
              <w:spacing w:after="0" w:line="276" w:lineRule="auto"/>
              <w:ind w:left="567" w:right="-143"/>
              <w:jc w:val="center"/>
              <w:rPr>
                <w:rFonts w:ascii="Tahoma" w:hAnsi="Tahoma" w:cs="Tahoma"/>
                <w:color w:val="000000"/>
                <w:sz w:val="20"/>
                <w:szCs w:val="20"/>
              </w:rPr>
            </w:pPr>
          </w:p>
        </w:tc>
      </w:tr>
    </w:tbl>
    <w:p w14:paraId="29499157" w14:textId="77777777" w:rsidR="00002E06" w:rsidRPr="00002E06" w:rsidRDefault="00002E06" w:rsidP="00002E06">
      <w:pPr>
        <w:spacing w:after="0" w:line="276" w:lineRule="auto"/>
        <w:ind w:left="-284" w:right="849"/>
        <w:jc w:val="center"/>
        <w:rPr>
          <w:rFonts w:ascii="Tahoma" w:eastAsia="Batang" w:hAnsi="Tahoma"/>
          <w:b/>
          <w:bCs/>
          <w:sz w:val="20"/>
          <w:szCs w:val="20"/>
        </w:rPr>
      </w:pPr>
    </w:p>
    <w:p w14:paraId="40AA6F84" w14:textId="77777777" w:rsidR="002D7380" w:rsidRPr="00E3509B" w:rsidRDefault="002D7380" w:rsidP="00E3509B">
      <w:pPr>
        <w:tabs>
          <w:tab w:val="left" w:pos="2696"/>
        </w:tabs>
        <w:spacing w:after="0" w:line="360" w:lineRule="auto"/>
        <w:ind w:left="-284" w:right="849"/>
        <w:rPr>
          <w:rFonts w:ascii="Tahoma" w:hAnsi="Tahoma" w:cs="Tahoma"/>
          <w:b/>
          <w:sz w:val="20"/>
          <w:szCs w:val="20"/>
        </w:rPr>
      </w:pPr>
    </w:p>
    <w:p w14:paraId="6584DF70"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QUARTA - DOS PAGAMENTOS</w:t>
      </w:r>
    </w:p>
    <w:p w14:paraId="357CB1BE"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4.1. Os pagamentos serão efetuados mensalmente em </w:t>
      </w:r>
      <w:r w:rsidRPr="00E3509B">
        <w:rPr>
          <w:rFonts w:ascii="Tahoma" w:hAnsi="Tahoma" w:cs="Tahoma"/>
          <w:b/>
          <w:sz w:val="20"/>
          <w:szCs w:val="20"/>
        </w:rPr>
        <w:t>até 15 dias</w:t>
      </w:r>
      <w:r w:rsidRPr="00E3509B">
        <w:rPr>
          <w:rFonts w:ascii="Tahoma" w:hAnsi="Tahoma" w:cs="Tahoma"/>
          <w:sz w:val="20"/>
          <w:szCs w:val="20"/>
        </w:rPr>
        <w:t xml:space="preserve"> após a emissão da nota fiscal, </w:t>
      </w:r>
      <w:bookmarkStart w:id="50" w:name="_Hlk232067192"/>
      <w:r w:rsidRPr="00E3509B">
        <w:rPr>
          <w:rFonts w:ascii="Tahoma" w:hAnsi="Tahoma" w:cs="Tahoma"/>
          <w:sz w:val="20"/>
          <w:szCs w:val="20"/>
        </w:rPr>
        <w:t>conforme equipamentos efetivamente utilizados</w:t>
      </w:r>
      <w:bookmarkEnd w:id="50"/>
      <w:r w:rsidRPr="00E3509B">
        <w:rPr>
          <w:rFonts w:ascii="Tahoma" w:hAnsi="Tahoma" w:cs="Tahoma"/>
          <w:sz w:val="20"/>
          <w:szCs w:val="20"/>
        </w:rPr>
        <w:t>, com a aprovação da Secretaria Requisitante.</w:t>
      </w:r>
    </w:p>
    <w:p w14:paraId="0BBB88A3"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4.2. Em relação ao Item </w:t>
      </w:r>
      <w:r w:rsidRPr="00E3509B">
        <w:rPr>
          <w:rFonts w:ascii="Tahoma" w:hAnsi="Tahoma" w:cs="Tahoma"/>
          <w:b/>
          <w:bCs/>
          <w:sz w:val="20"/>
          <w:szCs w:val="20"/>
        </w:rPr>
        <w:t>Oxigênio medicinal,</w:t>
      </w:r>
      <w:r w:rsidRPr="00E3509B">
        <w:rPr>
          <w:rFonts w:ascii="Tahoma" w:hAnsi="Tahoma" w:cs="Tahoma"/>
          <w:sz w:val="20"/>
          <w:szCs w:val="20"/>
        </w:rPr>
        <w:t xml:space="preserve"> o pagamento ocorrerá exclusivamente pelo volume de oxigênio efetivamente consumido (m³), ficando vedado qualquer cobrança adicional referente ao aluguel de cilindros, taxa de disponibilização e taxa logística não prevista;  </w:t>
      </w:r>
    </w:p>
    <w:p w14:paraId="34759B0D"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4.3. A emissão da nota fiscal ocorrerá após envio de relatório de serviços e autorização dos responsáveis pela fiscalização.</w:t>
      </w:r>
    </w:p>
    <w:p w14:paraId="1ECA004A"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4.4. Conferida a Nota Fiscal e havendo divergências, o Órgão Gerenciador devolverá à Detentora da Ata, com os motivos da recusa, por escrito, sendo que, nesta hipótese, o prazo de pagamento se prorrogará pelo tempo decorrido até a devida regularização. </w:t>
      </w:r>
    </w:p>
    <w:p w14:paraId="4679E40F"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4.5. Os pagamentos estão, ainda, condicionados, ao cumprimento da Instrução Normativa RFB n° 2.110, de 17 de outubro de 2.022, ou outra que vier substituí-la, obrigando a Detentora da Ata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pelo Órgão Gerenciador e, ainda, com a devida aprovação da Secretaria de Finanças do Município.</w:t>
      </w:r>
    </w:p>
    <w:p w14:paraId="4D2EF0BC" w14:textId="1D56FFD1"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4.6. Os pagamentos serão efetuados mediante </w:t>
      </w:r>
      <w:r w:rsidRPr="00E3509B">
        <w:rPr>
          <w:rFonts w:ascii="Tahoma" w:hAnsi="Tahoma" w:cs="Tahoma"/>
          <w:bCs/>
          <w:sz w:val="20"/>
          <w:szCs w:val="20"/>
        </w:rPr>
        <w:t>transferência bancária</w:t>
      </w:r>
      <w:r w:rsidRPr="00E3509B">
        <w:rPr>
          <w:rFonts w:ascii="Tahoma" w:hAnsi="Tahoma" w:cs="Tahoma"/>
          <w:sz w:val="20"/>
          <w:szCs w:val="20"/>
        </w:rPr>
        <w:t xml:space="preserve"> para a seguinte conta, de titularidade exclusiva da DETENTORA DA ATA:</w:t>
      </w:r>
    </w:p>
    <w:p w14:paraId="1CD63B9C" w14:textId="77777777" w:rsidR="002D7380" w:rsidRPr="00E3509B" w:rsidRDefault="002D7380" w:rsidP="00CD3D75">
      <w:pPr>
        <w:spacing w:after="0" w:line="360" w:lineRule="auto"/>
        <w:ind w:left="-284" w:right="849" w:firstLine="851"/>
        <w:jc w:val="both"/>
        <w:rPr>
          <w:rFonts w:ascii="Tahoma" w:hAnsi="Tahoma" w:cs="Tahoma"/>
          <w:b/>
          <w:bCs/>
          <w:sz w:val="20"/>
          <w:szCs w:val="20"/>
        </w:rPr>
      </w:pPr>
      <w:r w:rsidRPr="00E3509B">
        <w:rPr>
          <w:rFonts w:ascii="Tahoma" w:hAnsi="Tahoma" w:cs="Tahoma"/>
          <w:b/>
          <w:bCs/>
          <w:sz w:val="20"/>
          <w:szCs w:val="20"/>
        </w:rPr>
        <w:t>Banco: _______________________</w:t>
      </w:r>
    </w:p>
    <w:p w14:paraId="61B984F2" w14:textId="77777777" w:rsidR="002D7380" w:rsidRPr="00E3509B" w:rsidRDefault="002D7380" w:rsidP="00CD3D75">
      <w:pPr>
        <w:spacing w:after="0" w:line="360" w:lineRule="auto"/>
        <w:ind w:left="-284" w:right="849" w:firstLine="851"/>
        <w:jc w:val="both"/>
        <w:rPr>
          <w:rFonts w:ascii="Tahoma" w:hAnsi="Tahoma" w:cs="Tahoma"/>
          <w:b/>
          <w:bCs/>
          <w:sz w:val="20"/>
          <w:szCs w:val="20"/>
        </w:rPr>
      </w:pPr>
      <w:r w:rsidRPr="00E3509B">
        <w:rPr>
          <w:rFonts w:ascii="Tahoma" w:hAnsi="Tahoma" w:cs="Tahoma"/>
          <w:b/>
          <w:bCs/>
          <w:sz w:val="20"/>
          <w:szCs w:val="20"/>
        </w:rPr>
        <w:t>Agência: _______________________</w:t>
      </w:r>
    </w:p>
    <w:p w14:paraId="252E1760" w14:textId="77777777" w:rsidR="002D7380" w:rsidRPr="00E3509B" w:rsidRDefault="002D7380" w:rsidP="00CD3D75">
      <w:pPr>
        <w:spacing w:after="0" w:line="360" w:lineRule="auto"/>
        <w:ind w:left="-284" w:right="849" w:firstLine="851"/>
        <w:jc w:val="both"/>
        <w:rPr>
          <w:rFonts w:ascii="Tahoma" w:hAnsi="Tahoma" w:cs="Tahoma"/>
          <w:b/>
          <w:bCs/>
          <w:sz w:val="20"/>
          <w:szCs w:val="20"/>
        </w:rPr>
      </w:pPr>
      <w:r w:rsidRPr="00E3509B">
        <w:rPr>
          <w:rFonts w:ascii="Tahoma" w:hAnsi="Tahoma" w:cs="Tahoma"/>
          <w:b/>
          <w:bCs/>
          <w:sz w:val="20"/>
          <w:szCs w:val="20"/>
        </w:rPr>
        <w:t>Conta Corrente: _________________</w:t>
      </w:r>
    </w:p>
    <w:p w14:paraId="74438115" w14:textId="77777777" w:rsidR="002D7380" w:rsidRPr="00E3509B" w:rsidRDefault="002D7380" w:rsidP="00CD3D75">
      <w:pPr>
        <w:spacing w:after="0" w:line="360" w:lineRule="auto"/>
        <w:ind w:left="-284" w:right="849" w:firstLine="851"/>
        <w:jc w:val="both"/>
        <w:rPr>
          <w:rFonts w:ascii="Tahoma" w:hAnsi="Tahoma" w:cs="Tahoma"/>
          <w:b/>
          <w:bCs/>
          <w:sz w:val="20"/>
          <w:szCs w:val="20"/>
        </w:rPr>
      </w:pPr>
      <w:r w:rsidRPr="00E3509B">
        <w:rPr>
          <w:rFonts w:ascii="Tahoma" w:hAnsi="Tahoma" w:cs="Tahoma"/>
          <w:b/>
          <w:bCs/>
          <w:sz w:val="20"/>
          <w:szCs w:val="20"/>
        </w:rPr>
        <w:t>CNPJ: _________________________</w:t>
      </w:r>
    </w:p>
    <w:p w14:paraId="5CBC0035" w14:textId="2DA0A3D5" w:rsidR="002D7380" w:rsidRPr="00E3509B" w:rsidRDefault="002D7380" w:rsidP="00CD3D75">
      <w:pPr>
        <w:spacing w:after="0" w:line="360" w:lineRule="auto"/>
        <w:ind w:left="-284" w:right="849" w:firstLine="1418"/>
        <w:jc w:val="both"/>
        <w:rPr>
          <w:rFonts w:ascii="Tahoma" w:hAnsi="Tahoma" w:cs="Tahoma"/>
          <w:sz w:val="20"/>
          <w:szCs w:val="20"/>
        </w:rPr>
      </w:pPr>
      <w:r w:rsidRPr="00E3509B">
        <w:rPr>
          <w:rFonts w:ascii="Tahoma" w:hAnsi="Tahoma" w:cs="Tahoma"/>
          <w:sz w:val="20"/>
          <w:szCs w:val="20"/>
        </w:rPr>
        <w:t>4.6.1. Quaisquer alterações nos dados bancários destinados ao pagamento somente serão válidas mediante celebração de termo aditivo contratual.</w:t>
      </w:r>
    </w:p>
    <w:p w14:paraId="3360DB94"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4.7. Não serão concedidas antecipações nos pagamentos dos créditos relativos a este certame, ainda que a requerimento da Detentora da Ata.</w:t>
      </w:r>
    </w:p>
    <w:p w14:paraId="25D48CF1"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4.8. O atraso no pagamento por culpa do Órgão Gerenciador acarretará a correção pela Taxa Referencial (TR).</w:t>
      </w:r>
    </w:p>
    <w:p w14:paraId="662FBAA9" w14:textId="77777777" w:rsidR="002D7380" w:rsidRPr="00E3509B" w:rsidRDefault="002D7380" w:rsidP="00CD3D75">
      <w:pPr>
        <w:spacing w:after="0" w:line="360" w:lineRule="auto"/>
        <w:ind w:left="-284" w:right="849" w:firstLine="851"/>
        <w:jc w:val="both"/>
        <w:rPr>
          <w:rFonts w:ascii="Tahoma" w:hAnsi="Tahoma" w:cs="Tahoma"/>
          <w:b/>
          <w:i/>
          <w:iCs/>
          <w:sz w:val="20"/>
          <w:szCs w:val="20"/>
        </w:rPr>
      </w:pPr>
      <w:r w:rsidRPr="00E3509B">
        <w:rPr>
          <w:rFonts w:ascii="Tahoma" w:hAnsi="Tahoma" w:cs="Tahoma"/>
          <w:sz w:val="20"/>
          <w:szCs w:val="20"/>
        </w:rPr>
        <w:lastRenderedPageBreak/>
        <w:t>4.9.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5018DFAD"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4.10. Haverá Retenção de Imposto de Renda na Fonte, nos casos previstos na Instrução Normativa RFB nº 2145/23, enquanto a contratada for optante pelo SIMPLES, não haverá a respectiva retenção, conforme legislação vigente.</w:t>
      </w:r>
    </w:p>
    <w:p w14:paraId="6549DA78"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4.10.1. A DETENTORA DA ATA fica obrigada a destacar na emissão da Nota Fiscal (NF) o valor da retenção do Imposto de Renda a ser retido na Fonte, em conformidade com a Instrução Normativa RFB nº 2145/23.</w:t>
      </w:r>
    </w:p>
    <w:p w14:paraId="5D4F19A4"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4.11. Por se tratar de fornecimento parcelado e para atendimento de exigências legais, a DETENTORA DA ATA</w:t>
      </w:r>
      <w:r w:rsidRPr="00E3509B">
        <w:rPr>
          <w:rFonts w:ascii="Tahoma" w:hAnsi="Tahoma" w:cs="Tahoma"/>
          <w:color w:val="FF0000"/>
          <w:sz w:val="20"/>
          <w:szCs w:val="20"/>
        </w:rPr>
        <w:t xml:space="preserve"> </w:t>
      </w:r>
      <w:r w:rsidRPr="00E3509B">
        <w:rPr>
          <w:rFonts w:ascii="Tahoma" w:hAnsi="Tahoma" w:cs="Tahoma"/>
          <w:sz w:val="20"/>
          <w:szCs w:val="20"/>
        </w:rPr>
        <w:t>se obriga a manter e fornecer ao ÓRGÃO GERENCIADOR, as provas de regularidade com a Seguridade Social (INSS), com o Fundo de Garantia por Tempo de Serviço (FGTS) e com o Ministério do Trabalho (CNDT), atualizadas.</w:t>
      </w:r>
    </w:p>
    <w:p w14:paraId="3E977F92" w14:textId="06B9F0FC" w:rsidR="002D7380" w:rsidRPr="00E3509B" w:rsidRDefault="002D7380" w:rsidP="00CD3D75">
      <w:pPr>
        <w:spacing w:after="0" w:line="360" w:lineRule="auto"/>
        <w:ind w:left="-284" w:right="849" w:firstLine="1418"/>
        <w:jc w:val="both"/>
        <w:rPr>
          <w:rFonts w:ascii="Tahoma" w:hAnsi="Tahoma" w:cs="Tahoma"/>
          <w:sz w:val="20"/>
          <w:szCs w:val="20"/>
        </w:rPr>
      </w:pPr>
      <w:r w:rsidRPr="00E3509B">
        <w:rPr>
          <w:rFonts w:ascii="Tahoma" w:hAnsi="Tahoma" w:cs="Tahoma"/>
          <w:sz w:val="20"/>
          <w:szCs w:val="20"/>
        </w:rPr>
        <w:t>4.11.1.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5C743A0A" w14:textId="1596E13F" w:rsidR="002D7380" w:rsidRPr="00CD3D75" w:rsidRDefault="002D7380" w:rsidP="00CD3D75">
      <w:pPr>
        <w:spacing w:after="0" w:line="360" w:lineRule="auto"/>
        <w:ind w:left="-284" w:right="849" w:firstLine="1418"/>
        <w:jc w:val="both"/>
        <w:rPr>
          <w:rFonts w:ascii="Tahoma" w:hAnsi="Tahoma" w:cs="Tahoma"/>
          <w:sz w:val="20"/>
          <w:szCs w:val="20"/>
        </w:rPr>
      </w:pPr>
      <w:r w:rsidRPr="00E3509B">
        <w:rPr>
          <w:rFonts w:ascii="Tahoma" w:hAnsi="Tahoma" w:cs="Tahoma"/>
          <w:sz w:val="20"/>
          <w:szCs w:val="20"/>
        </w:rPr>
        <w:t>4.11.2. Na ocorrência da suspensão e consequente atraso no(s) pagamento(s), não haverá quaisquer atualizações do valor devido, e no caso de paralisação de serviços incorrerá a DETENTORA DA ATA nas sanções cabíveis mediante abertura do competente procedimento de penalização.</w:t>
      </w:r>
    </w:p>
    <w:p w14:paraId="71E377FB" w14:textId="77777777" w:rsidR="002D7380" w:rsidRPr="00E3509B" w:rsidRDefault="002D7380" w:rsidP="00E3509B">
      <w:pPr>
        <w:spacing w:after="0" w:line="360" w:lineRule="auto"/>
        <w:ind w:left="-284" w:right="849"/>
        <w:jc w:val="both"/>
        <w:rPr>
          <w:rFonts w:ascii="Tahoma" w:hAnsi="Tahoma" w:cs="Tahoma"/>
          <w:b/>
          <w:sz w:val="20"/>
          <w:szCs w:val="20"/>
        </w:rPr>
      </w:pPr>
    </w:p>
    <w:p w14:paraId="3E7EDD08"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QUINTA – DOS RECURSOS ORÇAMENTÁRIOS</w:t>
      </w:r>
    </w:p>
    <w:p w14:paraId="23F257B2" w14:textId="584BEA47" w:rsidR="002D7380" w:rsidRPr="00E3509B" w:rsidRDefault="002D7380" w:rsidP="00CD3D75">
      <w:pPr>
        <w:spacing w:after="0" w:line="360" w:lineRule="auto"/>
        <w:ind w:left="-284" w:right="849" w:firstLine="851"/>
        <w:jc w:val="both"/>
        <w:rPr>
          <w:rFonts w:ascii="Tahoma" w:hAnsi="Tahoma" w:cs="Tahoma"/>
          <w:i/>
          <w:iCs/>
          <w:sz w:val="20"/>
          <w:szCs w:val="20"/>
        </w:rPr>
      </w:pPr>
      <w:r w:rsidRPr="00E3509B">
        <w:rPr>
          <w:rFonts w:ascii="Tahoma" w:hAnsi="Tahoma" w:cs="Tahoma"/>
          <w:sz w:val="20"/>
          <w:szCs w:val="20"/>
        </w:rPr>
        <w:t xml:space="preserve">5.1. </w:t>
      </w:r>
      <w:r w:rsidRPr="00E3509B">
        <w:rPr>
          <w:rFonts w:ascii="Tahoma" w:hAnsi="Tahoma" w:cs="Tahoma"/>
          <w:color w:val="000000"/>
          <w:sz w:val="20"/>
          <w:szCs w:val="20"/>
        </w:rPr>
        <w:t xml:space="preserve">As despesas decorrentes do cumprimento deste instrumento serão empenhadas </w:t>
      </w:r>
      <w:r w:rsidRPr="00E3509B">
        <w:rPr>
          <w:rFonts w:ascii="Tahoma" w:hAnsi="Tahoma" w:cs="Tahoma"/>
          <w:sz w:val="20"/>
          <w:szCs w:val="20"/>
        </w:rPr>
        <w:t xml:space="preserve">no exercício de 2.026 e subsequentes </w:t>
      </w:r>
      <w:r w:rsidRPr="00E3509B">
        <w:rPr>
          <w:rFonts w:ascii="Tahoma" w:hAnsi="Tahoma" w:cs="Tahoma"/>
          <w:color w:val="000000"/>
          <w:sz w:val="20"/>
          <w:szCs w:val="20"/>
        </w:rPr>
        <w:t xml:space="preserve">do Orçamento Geral do Município, através da </w:t>
      </w:r>
      <w:r w:rsidRPr="00E3509B">
        <w:rPr>
          <w:rFonts w:ascii="Tahoma" w:hAnsi="Tahoma" w:cs="Tahoma"/>
          <w:b/>
          <w:bCs/>
          <w:color w:val="000000"/>
          <w:sz w:val="20"/>
          <w:szCs w:val="20"/>
        </w:rPr>
        <w:t xml:space="preserve">Categoria Econômica </w:t>
      </w:r>
      <w:r w:rsidRPr="00E3509B">
        <w:rPr>
          <w:rFonts w:ascii="Tahoma" w:hAnsi="Tahoma" w:cs="Tahoma"/>
          <w:b/>
          <w:bCs/>
          <w:sz w:val="20"/>
          <w:szCs w:val="20"/>
        </w:rPr>
        <w:t>nº 3.3.90.39.00 (Outros Serviços de Terceiro – Pessoa Jurídica ou 3.3.90.91.00 (Sentenças Judiciais), Funcional Programática nº 10.30203982.595 da Secretaria de Saúde</w:t>
      </w:r>
      <w:r w:rsidRPr="00E3509B">
        <w:rPr>
          <w:rFonts w:ascii="Tahoma" w:hAnsi="Tahoma" w:cs="Tahoma"/>
          <w:sz w:val="20"/>
          <w:szCs w:val="20"/>
        </w:rPr>
        <w:t>.</w:t>
      </w:r>
    </w:p>
    <w:p w14:paraId="600FA3FF" w14:textId="73678F10" w:rsidR="002D7380" w:rsidRPr="00CD3D75" w:rsidRDefault="002D7380" w:rsidP="00CD3D75">
      <w:pPr>
        <w:spacing w:after="0" w:line="360" w:lineRule="auto"/>
        <w:ind w:left="-284" w:right="849" w:firstLine="851"/>
        <w:jc w:val="both"/>
        <w:rPr>
          <w:rFonts w:ascii="Tahoma" w:hAnsi="Tahoma" w:cs="Tahoma"/>
          <w:color w:val="000000"/>
          <w:sz w:val="20"/>
          <w:szCs w:val="20"/>
        </w:rPr>
      </w:pPr>
      <w:r w:rsidRPr="00E3509B">
        <w:rPr>
          <w:rFonts w:ascii="Tahoma" w:hAnsi="Tahoma" w:cs="Tahoma"/>
          <w:color w:val="000000"/>
          <w:sz w:val="20"/>
          <w:szCs w:val="20"/>
        </w:rPr>
        <w:t>5.2. Outras dotações poderão ser utilizadas durante o período de vigência e de execução do objeto, visando uma melhor aplicação e adequação dos recursos orçamentários e financeiros.</w:t>
      </w:r>
    </w:p>
    <w:p w14:paraId="5313459A" w14:textId="77777777" w:rsidR="002D7380" w:rsidRPr="00E3509B" w:rsidRDefault="002D7380" w:rsidP="00E3509B">
      <w:pPr>
        <w:spacing w:after="0" w:line="360" w:lineRule="auto"/>
        <w:ind w:left="-284" w:right="849"/>
        <w:jc w:val="both"/>
        <w:rPr>
          <w:rFonts w:ascii="Tahoma" w:hAnsi="Tahoma" w:cs="Tahoma"/>
          <w:b/>
          <w:sz w:val="20"/>
          <w:szCs w:val="20"/>
          <w:highlight w:val="yellow"/>
        </w:rPr>
      </w:pPr>
    </w:p>
    <w:p w14:paraId="2562083A"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SEXTA - DA MANUTENÇÃO DO EQUILÍBRIO ECONÔMICO-FINANCEIRO</w:t>
      </w:r>
    </w:p>
    <w:p w14:paraId="3CE26666" w14:textId="66E860E1"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547F1BEA" w14:textId="7BD9928B"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2B5EB713" w14:textId="64D7D388"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lastRenderedPageBreak/>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6BA23049" w14:textId="46DAFE1E"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6.4. A formulação de pedido de reequilíbrio econômico-financeiro não exime a DETENTORA DA ATA da obrigação de manter o fornecimento dos produtos ou prestação de serviços nas condições originalmente pactuadas.</w:t>
      </w:r>
    </w:p>
    <w:p w14:paraId="100BCD57" w14:textId="77777777" w:rsidR="002D7380" w:rsidRPr="00E3509B" w:rsidRDefault="002D7380" w:rsidP="00CD3D75">
      <w:pPr>
        <w:spacing w:after="0" w:line="360" w:lineRule="auto"/>
        <w:ind w:right="849"/>
        <w:jc w:val="both"/>
        <w:rPr>
          <w:rFonts w:ascii="Tahoma" w:hAnsi="Tahoma" w:cs="Tahoma"/>
          <w:sz w:val="20"/>
          <w:szCs w:val="20"/>
          <w:highlight w:val="yellow"/>
        </w:rPr>
      </w:pPr>
    </w:p>
    <w:p w14:paraId="2FD13735"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SÉTIMA - DO PRAZO DE VIGÊNCIA E DOS ACRÉSCIMOS</w:t>
      </w:r>
    </w:p>
    <w:p w14:paraId="083FB35D" w14:textId="1C538CFD"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7.1. O prazo de vigência e execução da ATA DE REGISTRO DE PREÇOS será de </w:t>
      </w:r>
      <w:r w:rsidRPr="00E3509B">
        <w:rPr>
          <w:rFonts w:ascii="Tahoma" w:hAnsi="Tahoma" w:cs="Tahoma"/>
          <w:b/>
          <w:sz w:val="20"/>
          <w:szCs w:val="20"/>
        </w:rPr>
        <w:t>12 (doze) meses</w:t>
      </w:r>
      <w:r w:rsidRPr="00E3509B">
        <w:rPr>
          <w:rFonts w:ascii="Tahoma" w:hAnsi="Tahoma" w:cs="Tahoma"/>
          <w:sz w:val="20"/>
          <w:szCs w:val="20"/>
        </w:rPr>
        <w:t>, contados a partir da data da sua assinatura.</w:t>
      </w:r>
    </w:p>
    <w:p w14:paraId="0ED0B8BA" w14:textId="4C5475A4"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7.2. O prazo de vigência poderá ser prorrogado, por igual período, desde que comprovado o preço vantajoso, conforme artigo 84 da Lei Federal nº 14.133/2.021.</w:t>
      </w:r>
    </w:p>
    <w:p w14:paraId="784B650C" w14:textId="5F31E31A"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7.3.  Conforme legislação vigente, o objeto licitado não poderá sofrer acréscimo de outros itens, mas poderá ter a renovação dos quantitativos originais dos itens constantes na Ata, no caso de sua prorrogação.</w:t>
      </w:r>
    </w:p>
    <w:p w14:paraId="1B065E32" w14:textId="77777777" w:rsidR="002D7380" w:rsidRPr="00E3509B" w:rsidRDefault="002D7380" w:rsidP="00CD3D75">
      <w:pPr>
        <w:spacing w:after="0" w:line="360" w:lineRule="auto"/>
        <w:ind w:right="849"/>
        <w:jc w:val="both"/>
        <w:rPr>
          <w:rFonts w:ascii="Tahoma" w:hAnsi="Tahoma" w:cs="Tahoma"/>
          <w:sz w:val="20"/>
          <w:szCs w:val="20"/>
        </w:rPr>
      </w:pPr>
    </w:p>
    <w:p w14:paraId="5E58626E"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 xml:space="preserve">CLÁUSULA OITAVA - DAS OBRIGAÇÕES </w:t>
      </w:r>
    </w:p>
    <w:p w14:paraId="7FC4EDA0" w14:textId="0B34EF7A" w:rsidR="002D7380" w:rsidRPr="00E3509B" w:rsidRDefault="002D7380" w:rsidP="00CD3D75">
      <w:pPr>
        <w:spacing w:after="0" w:line="360" w:lineRule="auto"/>
        <w:ind w:left="-284" w:right="849" w:firstLine="851"/>
        <w:jc w:val="both"/>
        <w:rPr>
          <w:rFonts w:ascii="Tahoma" w:hAnsi="Tahoma" w:cs="Tahoma"/>
          <w:sz w:val="20"/>
          <w:szCs w:val="20"/>
        </w:rPr>
      </w:pPr>
      <w:bookmarkStart w:id="51" w:name="_Hlk166336284"/>
      <w:r w:rsidRPr="00E3509B">
        <w:rPr>
          <w:rFonts w:ascii="Tahoma" w:hAnsi="Tahoma" w:cs="Tahoma"/>
          <w:sz w:val="20"/>
          <w:szCs w:val="20"/>
        </w:rPr>
        <w:t xml:space="preserve">8.1. São obrigações da </w:t>
      </w:r>
      <w:r w:rsidRPr="00E3509B">
        <w:rPr>
          <w:rFonts w:ascii="Tahoma" w:hAnsi="Tahoma" w:cs="Tahoma"/>
          <w:b/>
          <w:sz w:val="20"/>
          <w:szCs w:val="20"/>
        </w:rPr>
        <w:t>DETENTORA DA ATA</w:t>
      </w:r>
      <w:r w:rsidRPr="00E3509B">
        <w:rPr>
          <w:rFonts w:ascii="Tahoma" w:hAnsi="Tahoma" w:cs="Tahoma"/>
          <w:sz w:val="20"/>
          <w:szCs w:val="20"/>
        </w:rPr>
        <w:t>:</w:t>
      </w:r>
    </w:p>
    <w:p w14:paraId="40DD00E5"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bookmarkStart w:id="52" w:name="_Hlk232405234"/>
      <w:bookmarkStart w:id="53" w:name="_Hlk232405243"/>
      <w:r w:rsidRPr="00E3509B">
        <w:rPr>
          <w:rFonts w:ascii="Tahoma" w:hAnsi="Tahoma" w:cs="Tahoma"/>
        </w:rPr>
        <w:t xml:space="preserve"> Executar os serviços objeto do presente Instrumento de Registro de Preços em perfeita consonância com o respectivo Edital e Termo de Referência.</w:t>
      </w:r>
    </w:p>
    <w:bookmarkEnd w:id="52"/>
    <w:bookmarkEnd w:id="53"/>
    <w:p w14:paraId="79782F13"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 xml:space="preserve"> Entregar e instalar os equipamentos solicitados, conforme necessidade apresentada pela Secretaria requisitante, devendo tais equipamentos, cumprir integralmente todos os requisitos técnicos obrigatórios, como registro na ANVISA, conformidade com normas da ABNT, certificação de qualidade e manual em português, conforme Termo de Referência;</w:t>
      </w:r>
    </w:p>
    <w:p w14:paraId="12B2DC99"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Caso os equipamentos entregues não estejam de acordo com o solicitado, ou ainda, caso apresentem qualquer defeito, ocorrerá a rejeição no seu recebimento e a Detentora da Ata se obriga a substituí-los no prazo de até 24 (vinte e quatro) horas</w:t>
      </w:r>
      <w:bookmarkStart w:id="54" w:name="_Hlk232432816"/>
      <w:r w:rsidRPr="00E3509B">
        <w:rPr>
          <w:rFonts w:ascii="Tahoma" w:hAnsi="Tahoma" w:cs="Tahoma"/>
        </w:rPr>
        <w:t>, independentemente do dia da semana</w:t>
      </w:r>
      <w:bookmarkEnd w:id="54"/>
      <w:r w:rsidRPr="00E3509B">
        <w:rPr>
          <w:rFonts w:ascii="Tahoma" w:hAnsi="Tahoma" w:cs="Tahoma"/>
        </w:rPr>
        <w:t>;</w:t>
      </w:r>
    </w:p>
    <w:p w14:paraId="72C59440"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Durante a vigência da Ata, fornecer atendimento técnico 24 (vinte e quatro) horas e manutenção preventiva e corretiva dos equipamentos envolvidos;</w:t>
      </w:r>
    </w:p>
    <w:p w14:paraId="20D53DB5"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Fornecer treinamento para usuários;</w:t>
      </w:r>
    </w:p>
    <w:p w14:paraId="2FAD164E"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Fornecer todos os insumos necessários para a perfeita execução do objeto do presente Instrumento;</w:t>
      </w:r>
    </w:p>
    <w:p w14:paraId="1E3D881A"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Cumprir fielmente todas as cláusulas e condições estabelecidas na presente Ata, inclusive no que se refere à manutenção das condições de habilitação iniciais.</w:t>
      </w:r>
    </w:p>
    <w:p w14:paraId="399B1826"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r w:rsidRPr="00E3509B">
        <w:rPr>
          <w:rFonts w:ascii="Tahoma" w:hAnsi="Tahoma" w:cs="Tahoma"/>
        </w:rPr>
        <w:t>Assumir como exclusivamente seus os riscos e despesas decorrentes da boa e perfeita execução do objeto;</w:t>
      </w:r>
    </w:p>
    <w:p w14:paraId="0DFA4752" w14:textId="77777777" w:rsidR="002D7380" w:rsidRPr="00E3509B" w:rsidRDefault="002D7380" w:rsidP="00E3509B">
      <w:pPr>
        <w:pStyle w:val="PargrafodaLista"/>
        <w:numPr>
          <w:ilvl w:val="0"/>
          <w:numId w:val="5"/>
        </w:numPr>
        <w:spacing w:line="360" w:lineRule="auto"/>
        <w:ind w:left="-284" w:right="849" w:firstLine="0"/>
        <w:jc w:val="both"/>
        <w:rPr>
          <w:rFonts w:ascii="Tahoma" w:hAnsi="Tahoma" w:cs="Tahoma"/>
        </w:rPr>
      </w:pPr>
      <w:bookmarkStart w:id="55" w:name="_Hlk232154070"/>
      <w:r w:rsidRPr="00E3509B">
        <w:rPr>
          <w:rFonts w:ascii="Tahoma" w:hAnsi="Tahoma" w:cs="Tahoma"/>
        </w:rPr>
        <w:t xml:space="preserve">São obrigações específicas do Item </w:t>
      </w:r>
      <w:r w:rsidRPr="00E3509B">
        <w:rPr>
          <w:rFonts w:ascii="Tahoma" w:hAnsi="Tahoma" w:cs="Tahoma"/>
          <w:b/>
          <w:bCs/>
        </w:rPr>
        <w:t>Oxigênio medicinal:</w:t>
      </w:r>
    </w:p>
    <w:bookmarkEnd w:id="55"/>
    <w:p w14:paraId="558EBC46" w14:textId="77777777" w:rsidR="002D7380" w:rsidRPr="00E3509B" w:rsidRDefault="002D7380" w:rsidP="00E3509B">
      <w:pPr>
        <w:pStyle w:val="PargrafodaLista"/>
        <w:numPr>
          <w:ilvl w:val="0"/>
          <w:numId w:val="6"/>
        </w:numPr>
        <w:spacing w:line="360" w:lineRule="auto"/>
        <w:ind w:left="-284" w:right="849" w:firstLine="0"/>
        <w:jc w:val="both"/>
        <w:rPr>
          <w:rFonts w:ascii="Tahoma" w:hAnsi="Tahoma" w:cs="Tahoma"/>
        </w:rPr>
      </w:pPr>
      <w:r w:rsidRPr="00E3509B">
        <w:rPr>
          <w:rFonts w:ascii="Tahoma" w:hAnsi="Tahoma" w:cs="Tahoma"/>
        </w:rPr>
        <w:t>Possuir pureza conforme normas sanitárias;</w:t>
      </w:r>
    </w:p>
    <w:p w14:paraId="5FD9BF11" w14:textId="77777777" w:rsidR="002D7380" w:rsidRPr="00E3509B" w:rsidRDefault="002D7380" w:rsidP="00E3509B">
      <w:pPr>
        <w:pStyle w:val="PargrafodaLista"/>
        <w:numPr>
          <w:ilvl w:val="0"/>
          <w:numId w:val="6"/>
        </w:numPr>
        <w:spacing w:line="360" w:lineRule="auto"/>
        <w:ind w:left="-284" w:right="849" w:firstLine="0"/>
        <w:jc w:val="both"/>
        <w:rPr>
          <w:rFonts w:ascii="Tahoma" w:hAnsi="Tahoma" w:cs="Tahoma"/>
        </w:rPr>
      </w:pPr>
      <w:r w:rsidRPr="00E3509B">
        <w:rPr>
          <w:rFonts w:ascii="Tahoma" w:hAnsi="Tahoma" w:cs="Tahoma"/>
        </w:rPr>
        <w:lastRenderedPageBreak/>
        <w:t>Ser fornecido conforme demanda;</w:t>
      </w:r>
    </w:p>
    <w:p w14:paraId="3F83CFC2" w14:textId="77777777" w:rsidR="002D7380" w:rsidRPr="00E3509B" w:rsidRDefault="002D7380" w:rsidP="00E3509B">
      <w:pPr>
        <w:pStyle w:val="PargrafodaLista"/>
        <w:numPr>
          <w:ilvl w:val="0"/>
          <w:numId w:val="6"/>
        </w:numPr>
        <w:spacing w:line="360" w:lineRule="auto"/>
        <w:ind w:left="-284" w:right="849" w:firstLine="0"/>
        <w:jc w:val="both"/>
        <w:rPr>
          <w:rFonts w:ascii="Tahoma" w:hAnsi="Tahoma" w:cs="Tahoma"/>
        </w:rPr>
      </w:pPr>
      <w:r w:rsidRPr="00E3509B">
        <w:rPr>
          <w:rFonts w:ascii="Tahoma" w:hAnsi="Tahoma" w:cs="Tahoma"/>
        </w:rPr>
        <w:t>Ser transportado de forma segura, conforme legislação;</w:t>
      </w:r>
    </w:p>
    <w:p w14:paraId="3EC6247C" w14:textId="77777777" w:rsidR="002D7380" w:rsidRPr="00E3509B" w:rsidRDefault="002D7380" w:rsidP="00E3509B">
      <w:pPr>
        <w:pStyle w:val="PargrafodaLista"/>
        <w:numPr>
          <w:ilvl w:val="0"/>
          <w:numId w:val="6"/>
        </w:numPr>
        <w:spacing w:line="360" w:lineRule="auto"/>
        <w:ind w:left="-284" w:right="849" w:firstLine="0"/>
        <w:jc w:val="both"/>
        <w:rPr>
          <w:rFonts w:ascii="Tahoma" w:hAnsi="Tahoma" w:cs="Tahoma"/>
        </w:rPr>
      </w:pPr>
      <w:r w:rsidRPr="00E3509B">
        <w:rPr>
          <w:rFonts w:ascii="Tahoma" w:hAnsi="Tahoma" w:cs="Tahoma"/>
        </w:rPr>
        <w:t>Ser fornecido com cilindros</w:t>
      </w:r>
      <w:r w:rsidRPr="00E3509B">
        <w:t xml:space="preserve"> </w:t>
      </w:r>
      <w:r w:rsidRPr="00E3509B">
        <w:rPr>
          <w:rFonts w:ascii="Tahoma" w:hAnsi="Tahoma" w:cs="Tahoma"/>
        </w:rPr>
        <w:t>de 4 a 10 m³, em regime de comodato, incluindo necessidades das Unidades de saúde, Pronto Atendimento Médico e ambulâncias;</w:t>
      </w:r>
    </w:p>
    <w:p w14:paraId="52728F2C" w14:textId="77777777" w:rsidR="002D7380" w:rsidRPr="00E3509B" w:rsidRDefault="002D7380" w:rsidP="00E3509B">
      <w:pPr>
        <w:pStyle w:val="PargrafodaLista"/>
        <w:numPr>
          <w:ilvl w:val="0"/>
          <w:numId w:val="6"/>
        </w:numPr>
        <w:spacing w:line="360" w:lineRule="auto"/>
        <w:ind w:left="-284" w:right="849" w:firstLine="0"/>
        <w:jc w:val="both"/>
        <w:rPr>
          <w:rFonts w:ascii="Tahoma" w:hAnsi="Tahoma" w:cs="Tahoma"/>
        </w:rPr>
      </w:pPr>
      <w:bookmarkStart w:id="56" w:name="_Hlk232155031"/>
      <w:r w:rsidRPr="00E3509B">
        <w:rPr>
          <w:rFonts w:ascii="Tahoma" w:hAnsi="Tahoma" w:cs="Tahoma"/>
        </w:rPr>
        <w:t>Estão incluídos os serviços de entrega, recolhimento, recarga, manutenção e substituição.</w:t>
      </w:r>
    </w:p>
    <w:bookmarkEnd w:id="56"/>
    <w:p w14:paraId="0FEB7AEE" w14:textId="3948D48F" w:rsidR="002D7380" w:rsidRPr="00E3509B" w:rsidRDefault="00CD3D75" w:rsidP="00E3509B">
      <w:pPr>
        <w:pStyle w:val="PargrafodaLista"/>
        <w:spacing w:line="360" w:lineRule="auto"/>
        <w:ind w:left="-284" w:right="849"/>
        <w:jc w:val="both"/>
        <w:rPr>
          <w:rFonts w:ascii="Tahoma" w:hAnsi="Tahoma" w:cs="Tahoma"/>
          <w:highlight w:val="yellow"/>
        </w:rPr>
      </w:pPr>
      <w:r>
        <w:rPr>
          <w:rFonts w:ascii="Tahoma" w:hAnsi="Tahoma" w:cs="Tahoma"/>
        </w:rPr>
        <w:t>j</w:t>
      </w:r>
      <w:r w:rsidR="002D7380" w:rsidRPr="00E3509B">
        <w:rPr>
          <w:rFonts w:ascii="Tahoma" w:hAnsi="Tahoma" w:cs="Tahoma"/>
        </w:rPr>
        <w:t>)</w:t>
      </w:r>
      <w:r>
        <w:rPr>
          <w:rFonts w:ascii="Tahoma" w:hAnsi="Tahoma" w:cs="Tahoma"/>
        </w:rPr>
        <w:t xml:space="preserve"> </w:t>
      </w:r>
      <w:bookmarkStart w:id="57" w:name="_Hlk232155176"/>
      <w:r w:rsidR="002D7380" w:rsidRPr="00E3509B">
        <w:rPr>
          <w:rFonts w:ascii="Tahoma" w:hAnsi="Tahoma" w:cs="Tahoma"/>
        </w:rPr>
        <w:t xml:space="preserve">Obrigações específicas dos Itens </w:t>
      </w:r>
      <w:r w:rsidR="002D7380" w:rsidRPr="00E3509B">
        <w:rPr>
          <w:rFonts w:ascii="Tahoma" w:hAnsi="Tahoma" w:cs="Tahoma"/>
          <w:b/>
          <w:bCs/>
        </w:rPr>
        <w:t>Concentrador de oxigênio (0,5 a 5 L/min) e Concentrador de oxigênio (0,5 a 10 L/min)</w:t>
      </w:r>
      <w:r w:rsidR="002D7380" w:rsidRPr="00E3509B">
        <w:rPr>
          <w:rFonts w:ascii="Tahoma" w:hAnsi="Tahoma" w:cs="Tahoma"/>
        </w:rPr>
        <w:t>:</w:t>
      </w:r>
    </w:p>
    <w:bookmarkEnd w:id="57"/>
    <w:p w14:paraId="57D7BE2C"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Possuir pureza mínima de oxigênio: ≥ 90%;</w:t>
      </w:r>
    </w:p>
    <w:p w14:paraId="0AA7834A"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Possuir funcionamento contínuo e sistema de alarmes;</w:t>
      </w:r>
    </w:p>
    <w:p w14:paraId="57647789"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Backup obrigatório: Fornecimento de cilindro, com capacidade entre 4 a 10 m³, em regime de comodato, devidamente abastecido;</w:t>
      </w:r>
    </w:p>
    <w:p w14:paraId="444AB1D0"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O cilindro de backup não poderá ser objeto de cobrança adicional, estando seu custo incluído no valor mensal da locação do concentrador;</w:t>
      </w:r>
    </w:p>
    <w:p w14:paraId="009459C0"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O cilindro de backup será utilizado exclusivamente em situações de contingência, como falhas elétricas, e somente haverá cobrança de oxigênio se houver consumo fora da condição de backup, mediante justificativa técnica e autorização da contratante.</w:t>
      </w:r>
    </w:p>
    <w:p w14:paraId="5643BE6A"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Estão incluídos os serviços de Instalação domiciliar, orientação, manutenção preventiva e corretiva, substituição e retirada.</w:t>
      </w:r>
    </w:p>
    <w:p w14:paraId="7FECD407" w14:textId="77777777" w:rsidR="002D7380" w:rsidRPr="00E3509B" w:rsidRDefault="002D7380" w:rsidP="00E3509B">
      <w:pPr>
        <w:pStyle w:val="PargrafodaLista"/>
        <w:numPr>
          <w:ilvl w:val="0"/>
          <w:numId w:val="7"/>
        </w:numPr>
        <w:spacing w:line="360" w:lineRule="auto"/>
        <w:ind w:left="-284" w:right="849" w:firstLine="0"/>
        <w:jc w:val="both"/>
        <w:rPr>
          <w:rFonts w:ascii="Tahoma" w:hAnsi="Tahoma" w:cs="Tahoma"/>
        </w:rPr>
      </w:pPr>
      <w:r w:rsidRPr="00E3509B">
        <w:rPr>
          <w:rFonts w:ascii="Tahoma" w:hAnsi="Tahoma" w:cs="Tahoma"/>
        </w:rPr>
        <w:t>Estão incluídos os acessórios: Cateter nasal, umidificador, máscara de traqueostomia, quando indicado, e demais insumos.</w:t>
      </w:r>
    </w:p>
    <w:p w14:paraId="3B8F0EF3" w14:textId="6865D088" w:rsidR="002D7380" w:rsidRPr="00E3509B" w:rsidRDefault="002D7380" w:rsidP="00CD3D75">
      <w:pPr>
        <w:numPr>
          <w:ilvl w:val="0"/>
          <w:numId w:val="15"/>
        </w:numPr>
        <w:tabs>
          <w:tab w:val="left" w:pos="710"/>
          <w:tab w:val="left" w:pos="1134"/>
          <w:tab w:val="left" w:pos="1276"/>
        </w:tabs>
        <w:spacing w:after="0" w:line="360" w:lineRule="auto"/>
        <w:ind w:left="-284" w:right="849" w:hanging="11"/>
        <w:contextualSpacing/>
        <w:jc w:val="both"/>
        <w:rPr>
          <w:rFonts w:ascii="Tahoma" w:hAnsi="Tahoma" w:cs="Tahoma"/>
          <w:sz w:val="20"/>
          <w:szCs w:val="20"/>
        </w:rPr>
      </w:pPr>
      <w:r w:rsidRPr="00E3509B">
        <w:rPr>
          <w:rFonts w:ascii="Tahoma" w:hAnsi="Tahoma" w:cs="Tahoma"/>
          <w:sz w:val="20"/>
          <w:szCs w:val="20"/>
        </w:rPr>
        <w:t xml:space="preserve">Obrigações específicas do Item </w:t>
      </w:r>
      <w:r w:rsidRPr="00E3509B">
        <w:rPr>
          <w:rFonts w:ascii="Tahoma" w:hAnsi="Tahoma" w:cs="Tahoma"/>
          <w:b/>
          <w:bCs/>
          <w:sz w:val="20"/>
          <w:szCs w:val="20"/>
        </w:rPr>
        <w:t>CPAP</w:t>
      </w:r>
      <w:r w:rsidRPr="00E3509B">
        <w:rPr>
          <w:rFonts w:ascii="Tahoma" w:hAnsi="Tahoma" w:cs="Tahoma"/>
          <w:sz w:val="20"/>
          <w:szCs w:val="20"/>
        </w:rPr>
        <w:t>:</w:t>
      </w:r>
    </w:p>
    <w:p w14:paraId="1B6FA856" w14:textId="77777777" w:rsidR="002D7380" w:rsidRPr="00E3509B" w:rsidRDefault="002D7380" w:rsidP="00E3509B">
      <w:pPr>
        <w:numPr>
          <w:ilvl w:val="0"/>
          <w:numId w:val="9"/>
        </w:numPr>
        <w:spacing w:after="0" w:line="360" w:lineRule="auto"/>
        <w:ind w:left="-284" w:right="849" w:firstLine="0"/>
        <w:contextualSpacing/>
        <w:rPr>
          <w:rFonts w:ascii="Tahoma" w:hAnsi="Tahoma" w:cs="Tahoma"/>
          <w:sz w:val="20"/>
          <w:szCs w:val="20"/>
        </w:rPr>
      </w:pPr>
      <w:r w:rsidRPr="00E3509B">
        <w:rPr>
          <w:rFonts w:ascii="Tahoma" w:hAnsi="Tahoma" w:cs="Tahoma"/>
          <w:sz w:val="20"/>
          <w:szCs w:val="20"/>
        </w:rPr>
        <w:t>Possuir pressão ajustável, umidificador integrado e registro de uso;</w:t>
      </w:r>
    </w:p>
    <w:p w14:paraId="2599AC82" w14:textId="77777777" w:rsidR="002D7380" w:rsidRPr="00E3509B" w:rsidRDefault="002D7380" w:rsidP="00E3509B">
      <w:pPr>
        <w:numPr>
          <w:ilvl w:val="0"/>
          <w:numId w:val="9"/>
        </w:numPr>
        <w:spacing w:after="0" w:line="360" w:lineRule="auto"/>
        <w:ind w:left="-284" w:right="849" w:firstLine="0"/>
        <w:contextualSpacing/>
        <w:rPr>
          <w:rFonts w:ascii="Tahoma" w:hAnsi="Tahoma" w:cs="Tahoma"/>
          <w:sz w:val="20"/>
          <w:szCs w:val="20"/>
        </w:rPr>
      </w:pPr>
      <w:r w:rsidRPr="00E3509B">
        <w:rPr>
          <w:rFonts w:ascii="Tahoma" w:hAnsi="Tahoma" w:cs="Tahoma"/>
          <w:sz w:val="20"/>
          <w:szCs w:val="20"/>
        </w:rPr>
        <w:t>Incluir todos os acessórios, insumos, manutenção e suporte, sem custos adicionais.</w:t>
      </w:r>
    </w:p>
    <w:p w14:paraId="137BB2B9" w14:textId="24FDDDE8" w:rsidR="002D7380" w:rsidRPr="00E3509B" w:rsidRDefault="002D7380" w:rsidP="00CD3D75">
      <w:pPr>
        <w:numPr>
          <w:ilvl w:val="0"/>
          <w:numId w:val="15"/>
        </w:numPr>
        <w:tabs>
          <w:tab w:val="left" w:pos="710"/>
          <w:tab w:val="left" w:pos="1134"/>
          <w:tab w:val="left" w:pos="1276"/>
        </w:tabs>
        <w:spacing w:after="0" w:line="360" w:lineRule="auto"/>
        <w:ind w:left="-284" w:right="849" w:firstLine="0"/>
        <w:contextualSpacing/>
        <w:jc w:val="both"/>
        <w:rPr>
          <w:rFonts w:ascii="Tahoma" w:hAnsi="Tahoma" w:cs="Tahoma"/>
          <w:sz w:val="20"/>
          <w:szCs w:val="20"/>
        </w:rPr>
      </w:pPr>
      <w:r w:rsidRPr="00E3509B">
        <w:rPr>
          <w:rFonts w:ascii="Tahoma" w:hAnsi="Tahoma" w:cs="Tahoma"/>
          <w:sz w:val="20"/>
          <w:szCs w:val="20"/>
        </w:rPr>
        <w:t xml:space="preserve">Obrigações específicas relativas do Item </w:t>
      </w:r>
      <w:r w:rsidRPr="00E3509B">
        <w:rPr>
          <w:rFonts w:ascii="Tahoma" w:hAnsi="Tahoma" w:cs="Tahoma"/>
          <w:b/>
          <w:bCs/>
          <w:sz w:val="20"/>
          <w:szCs w:val="20"/>
        </w:rPr>
        <w:t>BIPAP</w:t>
      </w:r>
      <w:r w:rsidRPr="00E3509B">
        <w:rPr>
          <w:rFonts w:ascii="Tahoma" w:hAnsi="Tahoma" w:cs="Tahoma"/>
          <w:sz w:val="20"/>
          <w:szCs w:val="20"/>
        </w:rPr>
        <w:t>:</w:t>
      </w:r>
    </w:p>
    <w:p w14:paraId="66AEBA80" w14:textId="77777777" w:rsidR="002D7380" w:rsidRPr="00E3509B" w:rsidRDefault="002D7380" w:rsidP="00E3509B">
      <w:pPr>
        <w:numPr>
          <w:ilvl w:val="0"/>
          <w:numId w:val="9"/>
        </w:numPr>
        <w:spacing w:after="0" w:line="360" w:lineRule="auto"/>
        <w:ind w:left="-284" w:right="849" w:firstLine="0"/>
        <w:contextualSpacing/>
        <w:rPr>
          <w:rFonts w:ascii="Tahoma" w:hAnsi="Tahoma" w:cs="Tahoma"/>
          <w:sz w:val="20"/>
          <w:szCs w:val="20"/>
        </w:rPr>
      </w:pPr>
      <w:r w:rsidRPr="00E3509B">
        <w:rPr>
          <w:rFonts w:ascii="Tahoma" w:hAnsi="Tahoma" w:cs="Tahoma"/>
          <w:sz w:val="20"/>
          <w:szCs w:val="20"/>
        </w:rPr>
        <w:t>Possuir dois níveis de pressão (IPAP/EPAP);</w:t>
      </w:r>
    </w:p>
    <w:p w14:paraId="5835B6D0" w14:textId="77777777" w:rsidR="002D7380" w:rsidRPr="00E3509B" w:rsidRDefault="002D7380" w:rsidP="00E3509B">
      <w:pPr>
        <w:numPr>
          <w:ilvl w:val="0"/>
          <w:numId w:val="9"/>
        </w:numPr>
        <w:spacing w:after="0" w:line="360" w:lineRule="auto"/>
        <w:ind w:left="-284" w:right="849" w:firstLine="0"/>
        <w:contextualSpacing/>
        <w:rPr>
          <w:rFonts w:ascii="Tahoma" w:hAnsi="Tahoma" w:cs="Tahoma"/>
          <w:sz w:val="20"/>
          <w:szCs w:val="20"/>
        </w:rPr>
      </w:pPr>
      <w:r w:rsidRPr="00E3509B">
        <w:rPr>
          <w:rFonts w:ascii="Tahoma" w:hAnsi="Tahoma" w:cs="Tahoma"/>
          <w:sz w:val="20"/>
          <w:szCs w:val="20"/>
        </w:rPr>
        <w:t>Incluir todos os acessórios, insumos, manutenção e suporte, sem custos adicionais.</w:t>
      </w:r>
    </w:p>
    <w:p w14:paraId="1FB31C23" w14:textId="3A36C15B"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8.2. São responsabilidades do </w:t>
      </w:r>
      <w:r w:rsidRPr="00E3509B">
        <w:rPr>
          <w:rFonts w:ascii="Tahoma" w:hAnsi="Tahoma" w:cs="Tahoma"/>
          <w:b/>
          <w:sz w:val="20"/>
          <w:szCs w:val="20"/>
        </w:rPr>
        <w:t>ÓRGÃO GERENCIADOR</w:t>
      </w:r>
      <w:r w:rsidRPr="00E3509B">
        <w:rPr>
          <w:rFonts w:ascii="Tahoma" w:hAnsi="Tahoma" w:cs="Tahoma"/>
          <w:sz w:val="20"/>
          <w:szCs w:val="20"/>
        </w:rPr>
        <w:t>:</w:t>
      </w:r>
    </w:p>
    <w:p w14:paraId="354B24A3" w14:textId="77777777" w:rsidR="002D7380" w:rsidRPr="00E3509B" w:rsidRDefault="002D7380" w:rsidP="00E3509B">
      <w:pPr>
        <w:pStyle w:val="PargrafodaLista"/>
        <w:numPr>
          <w:ilvl w:val="0"/>
          <w:numId w:val="10"/>
        </w:numPr>
        <w:spacing w:line="360" w:lineRule="auto"/>
        <w:ind w:left="-284" w:right="849" w:firstLine="0"/>
        <w:jc w:val="both"/>
        <w:rPr>
          <w:rFonts w:ascii="Tahoma" w:hAnsi="Tahoma"/>
          <w:bCs/>
        </w:rPr>
      </w:pPr>
      <w:r w:rsidRPr="00E3509B">
        <w:rPr>
          <w:rFonts w:ascii="Tahoma" w:hAnsi="Tahoma"/>
          <w:bCs/>
        </w:rPr>
        <w:t>Pagar à Detentora da Ata de Registro de Preços os valores devidos, nas datas avençadas;</w:t>
      </w:r>
    </w:p>
    <w:p w14:paraId="1EC9445A" w14:textId="77777777" w:rsidR="002D7380" w:rsidRPr="00E3509B" w:rsidRDefault="002D7380" w:rsidP="00E3509B">
      <w:pPr>
        <w:pStyle w:val="PargrafodaLista"/>
        <w:numPr>
          <w:ilvl w:val="0"/>
          <w:numId w:val="10"/>
        </w:numPr>
        <w:spacing w:line="360" w:lineRule="auto"/>
        <w:ind w:left="-284" w:right="849" w:firstLine="0"/>
        <w:jc w:val="both"/>
        <w:rPr>
          <w:rFonts w:ascii="Tahoma" w:hAnsi="Tahoma"/>
          <w:bCs/>
        </w:rPr>
      </w:pPr>
      <w:r w:rsidRPr="00E3509B">
        <w:rPr>
          <w:rFonts w:ascii="Tahoma" w:hAnsi="Tahoma"/>
          <w:bCs/>
        </w:rPr>
        <w:t>Verificar a conformidade dos serviços, dentro dos prazos e condições estabelecidas;</w:t>
      </w:r>
    </w:p>
    <w:p w14:paraId="2A5000F2" w14:textId="77777777" w:rsidR="002D7380" w:rsidRPr="00E3509B" w:rsidRDefault="002D7380" w:rsidP="00E3509B">
      <w:pPr>
        <w:pStyle w:val="PargrafodaLista"/>
        <w:numPr>
          <w:ilvl w:val="0"/>
          <w:numId w:val="10"/>
        </w:numPr>
        <w:spacing w:line="360" w:lineRule="auto"/>
        <w:ind w:left="-284" w:right="849" w:firstLine="0"/>
        <w:jc w:val="both"/>
        <w:rPr>
          <w:rFonts w:ascii="Tahoma" w:hAnsi="Tahoma"/>
          <w:bCs/>
        </w:rPr>
      </w:pPr>
      <w:r w:rsidRPr="00E3509B">
        <w:rPr>
          <w:rFonts w:ascii="Tahoma" w:hAnsi="Tahoma"/>
          <w:bCs/>
        </w:rPr>
        <w:t>Comunicar à Detentora da Ata de Registro de Preços, por escrito, sobre imperfeições, falhas ou irregularidades verificadas, para que sejam reparadas/corrigidas;</w:t>
      </w:r>
    </w:p>
    <w:p w14:paraId="5A410BFE" w14:textId="77777777" w:rsidR="002D7380" w:rsidRPr="00E3509B" w:rsidRDefault="002D7380" w:rsidP="00E3509B">
      <w:pPr>
        <w:pStyle w:val="PargrafodaLista"/>
        <w:numPr>
          <w:ilvl w:val="0"/>
          <w:numId w:val="10"/>
        </w:numPr>
        <w:spacing w:line="360" w:lineRule="auto"/>
        <w:ind w:left="-284" w:right="849" w:firstLine="0"/>
        <w:jc w:val="both"/>
        <w:rPr>
          <w:rFonts w:ascii="Tahoma" w:hAnsi="Tahoma"/>
          <w:bCs/>
        </w:rPr>
      </w:pPr>
      <w:r w:rsidRPr="00E3509B">
        <w:rPr>
          <w:rFonts w:ascii="Tahoma" w:hAnsi="Tahoma"/>
          <w:bCs/>
        </w:rPr>
        <w:t>Acompanhar e fiscalizar o cumprimento das obrigações da Detentora da Ata, através de servidores especialmente designados;</w:t>
      </w:r>
    </w:p>
    <w:p w14:paraId="0C760570" w14:textId="77777777" w:rsidR="002D7380" w:rsidRPr="00E3509B" w:rsidRDefault="002D7380" w:rsidP="00E3509B">
      <w:pPr>
        <w:pStyle w:val="PargrafodaLista"/>
        <w:numPr>
          <w:ilvl w:val="0"/>
          <w:numId w:val="10"/>
        </w:numPr>
        <w:spacing w:line="360" w:lineRule="auto"/>
        <w:ind w:left="-284" w:right="849" w:firstLine="0"/>
        <w:jc w:val="both"/>
        <w:rPr>
          <w:rFonts w:ascii="Tahoma" w:hAnsi="Tahoma"/>
          <w:bCs/>
        </w:rPr>
      </w:pPr>
      <w:r w:rsidRPr="00E3509B">
        <w:rPr>
          <w:rFonts w:ascii="Tahoma" w:hAnsi="Tahoma"/>
          <w:bCs/>
        </w:rPr>
        <w:t>Prestar todos as informações necessárias relativas ao objeto da presente Ata de Registro de Preços;</w:t>
      </w:r>
    </w:p>
    <w:p w14:paraId="26BB5E53" w14:textId="77777777" w:rsidR="002D7380" w:rsidRPr="00E3509B" w:rsidRDefault="002D7380" w:rsidP="00E3509B">
      <w:pPr>
        <w:pStyle w:val="PargrafodaLista"/>
        <w:numPr>
          <w:ilvl w:val="0"/>
          <w:numId w:val="10"/>
        </w:numPr>
        <w:spacing w:line="360" w:lineRule="auto"/>
        <w:ind w:left="-284" w:right="849" w:firstLine="0"/>
        <w:jc w:val="both"/>
        <w:rPr>
          <w:rFonts w:ascii="Tahoma" w:hAnsi="Tahoma"/>
          <w:bCs/>
        </w:rPr>
      </w:pPr>
      <w:r w:rsidRPr="00E3509B">
        <w:rPr>
          <w:rFonts w:ascii="Tahoma" w:hAnsi="Tahoma"/>
          <w:bCs/>
        </w:rPr>
        <w:t>O fiel cumprimento de todas as cláusulas e condições estabelecidas na presente Ata.</w:t>
      </w:r>
    </w:p>
    <w:p w14:paraId="102EDDD1" w14:textId="22705C4D" w:rsidR="002D7380" w:rsidRDefault="002D7380" w:rsidP="00E3509B">
      <w:pPr>
        <w:spacing w:after="0" w:line="360" w:lineRule="auto"/>
        <w:ind w:left="-284" w:right="849"/>
        <w:jc w:val="both"/>
        <w:rPr>
          <w:rFonts w:ascii="Tahoma" w:hAnsi="Tahoma" w:cs="Tahoma"/>
          <w:bCs/>
          <w:iCs/>
          <w:color w:val="000000"/>
          <w:sz w:val="20"/>
          <w:szCs w:val="20"/>
        </w:rPr>
      </w:pPr>
      <w:r w:rsidRPr="00E3509B">
        <w:rPr>
          <w:rFonts w:ascii="Tahoma" w:hAnsi="Tahoma" w:cs="Tahoma"/>
          <w:bCs/>
          <w:iCs/>
          <w:color w:val="000000"/>
          <w:sz w:val="20"/>
          <w:szCs w:val="20"/>
        </w:rPr>
        <w:t xml:space="preserve"> </w:t>
      </w:r>
      <w:r w:rsidRPr="00E3509B">
        <w:rPr>
          <w:rFonts w:ascii="Tahoma" w:hAnsi="Tahoma" w:cs="Tahoma"/>
          <w:bCs/>
          <w:iCs/>
          <w:color w:val="000000"/>
          <w:sz w:val="20"/>
          <w:szCs w:val="20"/>
        </w:rPr>
        <w:tab/>
      </w:r>
    </w:p>
    <w:p w14:paraId="4B91C253" w14:textId="31D8C784" w:rsidR="00CD3D75" w:rsidRDefault="00CD3D75" w:rsidP="00E3509B">
      <w:pPr>
        <w:spacing w:after="0" w:line="360" w:lineRule="auto"/>
        <w:ind w:left="-284" w:right="849"/>
        <w:jc w:val="both"/>
        <w:rPr>
          <w:rFonts w:ascii="Tahoma" w:hAnsi="Tahoma" w:cs="Tahoma"/>
          <w:bCs/>
          <w:iCs/>
          <w:color w:val="000000"/>
          <w:sz w:val="20"/>
          <w:szCs w:val="20"/>
        </w:rPr>
      </w:pPr>
    </w:p>
    <w:p w14:paraId="646AD2DD" w14:textId="77777777" w:rsidR="00CD3D75" w:rsidRPr="00E3509B" w:rsidRDefault="00CD3D75" w:rsidP="00E3509B">
      <w:pPr>
        <w:spacing w:after="0" w:line="360" w:lineRule="auto"/>
        <w:ind w:left="-284" w:right="849"/>
        <w:jc w:val="both"/>
        <w:rPr>
          <w:rFonts w:ascii="Tahoma" w:hAnsi="Tahoma"/>
          <w:bCs/>
          <w:sz w:val="20"/>
          <w:szCs w:val="20"/>
        </w:rPr>
      </w:pPr>
    </w:p>
    <w:p w14:paraId="71004C00" w14:textId="77777777" w:rsidR="002D7380" w:rsidRPr="00E3509B" w:rsidRDefault="002D7380" w:rsidP="00E3509B">
      <w:pPr>
        <w:spacing w:after="0" w:line="360" w:lineRule="auto"/>
        <w:ind w:left="-284" w:right="849"/>
        <w:jc w:val="center"/>
        <w:rPr>
          <w:rFonts w:ascii="Tahoma" w:hAnsi="Tahoma" w:cs="Tahoma"/>
          <w:b/>
          <w:iCs/>
          <w:color w:val="000000"/>
          <w:sz w:val="20"/>
          <w:szCs w:val="20"/>
        </w:rPr>
      </w:pPr>
      <w:r w:rsidRPr="00E3509B">
        <w:rPr>
          <w:rFonts w:ascii="Tahoma" w:hAnsi="Tahoma" w:cs="Tahoma"/>
          <w:b/>
          <w:iCs/>
          <w:color w:val="000000"/>
          <w:sz w:val="20"/>
          <w:szCs w:val="20"/>
        </w:rPr>
        <w:lastRenderedPageBreak/>
        <w:t>CLÁUSULA NONA - DA FISCALIZAÇÃO</w:t>
      </w:r>
    </w:p>
    <w:p w14:paraId="33709B3B" w14:textId="77777777" w:rsidR="002D7380" w:rsidRPr="00E3509B" w:rsidRDefault="002D7380" w:rsidP="00CD3D75">
      <w:pPr>
        <w:spacing w:after="0" w:line="360" w:lineRule="auto"/>
        <w:ind w:left="-284" w:right="849" w:firstLine="851"/>
        <w:jc w:val="both"/>
        <w:rPr>
          <w:rFonts w:ascii="Tahoma" w:hAnsi="Tahoma" w:cs="Tahoma"/>
          <w:bCs/>
          <w:iCs/>
          <w:color w:val="000000"/>
          <w:sz w:val="20"/>
          <w:szCs w:val="20"/>
        </w:rPr>
      </w:pPr>
      <w:r w:rsidRPr="00E3509B">
        <w:rPr>
          <w:rFonts w:ascii="Tahoma" w:hAnsi="Tahoma" w:cs="Tahoma"/>
          <w:bCs/>
          <w:iCs/>
          <w:color w:val="000000"/>
          <w:sz w:val="20"/>
          <w:szCs w:val="20"/>
        </w:rPr>
        <w:t>9.1. A FISCALIZAÇÃO será exercida no interesse exclusivo do ÓRGÃO GERENCIADOR, não excluindo e nem reduzindo a responsabilidade da DETENTORA DA ATA, inclusive perante terceiros, por qualquer irregularidade, sendo que, na sua ocorrência, não deverá implicar em corresponsabilidade do Órgão Gerenciador.</w:t>
      </w:r>
    </w:p>
    <w:p w14:paraId="01FFEA66" w14:textId="77777777" w:rsidR="002D7380" w:rsidRPr="00E3509B" w:rsidRDefault="002D7380" w:rsidP="00CD3D75">
      <w:pPr>
        <w:spacing w:after="0" w:line="360" w:lineRule="auto"/>
        <w:ind w:left="-284" w:right="849" w:firstLine="851"/>
        <w:jc w:val="both"/>
        <w:rPr>
          <w:rFonts w:ascii="Tahoma" w:hAnsi="Tahoma" w:cs="Tahoma"/>
          <w:bCs/>
          <w:iCs/>
          <w:color w:val="000000"/>
          <w:sz w:val="20"/>
          <w:szCs w:val="20"/>
        </w:rPr>
      </w:pPr>
      <w:r w:rsidRPr="00E3509B">
        <w:rPr>
          <w:rFonts w:ascii="Tahoma" w:hAnsi="Tahoma" w:cs="Tahoma"/>
          <w:bCs/>
          <w:iCs/>
          <w:color w:val="000000"/>
          <w:sz w:val="20"/>
          <w:szCs w:val="20"/>
        </w:rPr>
        <w:t>9.2. A fiscalização ocorrerá durante a execução da Ata, através de servidores designados, que acompanharão a prestação dos serviços, verificando a conformidade com o Termo de Referência e legislação aplicável.</w:t>
      </w:r>
    </w:p>
    <w:p w14:paraId="51CFF4DD" w14:textId="0EE8AFEF" w:rsidR="002D7380" w:rsidRPr="00E3509B" w:rsidRDefault="002D7380" w:rsidP="00CD3D75">
      <w:pPr>
        <w:spacing w:after="0" w:line="360" w:lineRule="auto"/>
        <w:ind w:left="-284" w:right="849" w:firstLine="851"/>
        <w:jc w:val="both"/>
        <w:rPr>
          <w:rFonts w:ascii="Tahoma" w:hAnsi="Tahoma" w:cs="Tahoma"/>
          <w:sz w:val="20"/>
          <w:szCs w:val="20"/>
          <w:highlight w:val="yellow"/>
        </w:rPr>
      </w:pPr>
      <w:r w:rsidRPr="00E3509B">
        <w:rPr>
          <w:rFonts w:ascii="Tahoma" w:hAnsi="Tahoma" w:cs="Tahoma"/>
          <w:sz w:val="20"/>
          <w:szCs w:val="20"/>
        </w:rPr>
        <w:t>9.3. São, ainda, atribuições da fiscalização:</w:t>
      </w:r>
    </w:p>
    <w:p w14:paraId="31F1A9C4"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rPr>
      </w:pPr>
      <w:r w:rsidRPr="00E3509B">
        <w:rPr>
          <w:rFonts w:ascii="Tahoma" w:hAnsi="Tahoma" w:cs="Tahoma"/>
        </w:rPr>
        <w:t>Esclarecer, em até 05 (cinco) dias úteis, as dúvidas formalmente apresentadas pela DETENTORA DA ATA;</w:t>
      </w:r>
    </w:p>
    <w:p w14:paraId="1F0A88C4"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rPr>
      </w:pPr>
      <w:r w:rsidRPr="00E3509B">
        <w:rPr>
          <w:rFonts w:ascii="Tahoma" w:hAnsi="Tahoma" w:cs="Tahoma"/>
        </w:rPr>
        <w:t>Comunicar à DETENTORA DA ATA, por escrito, sobre imperfeições, falhas ou irregularidades verificadas na execução do objeto, para que sejam reparados ou corrigidos;</w:t>
      </w:r>
    </w:p>
    <w:p w14:paraId="722D8265"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bCs/>
        </w:rPr>
      </w:pPr>
      <w:r w:rsidRPr="00E3509B">
        <w:rPr>
          <w:rFonts w:ascii="Tahoma" w:hAnsi="Tahoma" w:cs="Tahoma"/>
        </w:rPr>
        <w:t xml:space="preserve">Acompanhar e inspecionar a prestação de serviços ou fornecimento de produtos e mercadorias, rejeitando aqueles </w:t>
      </w:r>
      <w:r w:rsidRPr="00E3509B">
        <w:rPr>
          <w:rFonts w:ascii="Tahoma" w:hAnsi="Tahoma" w:cs="Tahoma"/>
          <w:bCs/>
        </w:rPr>
        <w:t>em desacordo com as especificações ou de qualidade insatisfatória, concedendo prazo para retificação;</w:t>
      </w:r>
    </w:p>
    <w:p w14:paraId="56F04990"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bCs/>
        </w:rPr>
      </w:pPr>
      <w:bookmarkStart w:id="58" w:name="_Hlk232159691"/>
      <w:r w:rsidRPr="00E3509B">
        <w:rPr>
          <w:rFonts w:ascii="Tahoma" w:hAnsi="Tahoma" w:cs="Tahoma"/>
          <w:bCs/>
        </w:rPr>
        <w:t>Relatar, em tempo hábil, ocorrências ou circunstâncias que possam acarretar dificuldades no desenvolvimento dos serviços em relação a terceiros;</w:t>
      </w:r>
    </w:p>
    <w:bookmarkEnd w:id="58"/>
    <w:p w14:paraId="5B42F04E"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rPr>
      </w:pPr>
      <w:r w:rsidRPr="00E3509B">
        <w:rPr>
          <w:rFonts w:ascii="Tahoma" w:hAnsi="Tahoma" w:cs="Tahoma"/>
        </w:rPr>
        <w:t>Exigir da DETENTORA DA ATA o fiel cumprimento de todas as obrigações contratuais;</w:t>
      </w:r>
    </w:p>
    <w:p w14:paraId="3209B5C1"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rPr>
      </w:pPr>
      <w:r w:rsidRPr="00E3509B">
        <w:rPr>
          <w:rFonts w:ascii="Tahoma" w:hAnsi="Tahoma" w:cs="Tahoma"/>
        </w:rPr>
        <w:t>Emitir parecer para fins de aceitação dos serviços e liberação das respectivas notas fiscais para pagamento;</w:t>
      </w:r>
    </w:p>
    <w:p w14:paraId="398E89A7" w14:textId="77777777" w:rsidR="002D7380" w:rsidRPr="00E3509B" w:rsidRDefault="002D7380" w:rsidP="00E3509B">
      <w:pPr>
        <w:pStyle w:val="PargrafodaLista"/>
        <w:numPr>
          <w:ilvl w:val="0"/>
          <w:numId w:val="11"/>
        </w:numPr>
        <w:spacing w:line="360" w:lineRule="auto"/>
        <w:ind w:left="-284" w:right="849" w:firstLine="0"/>
        <w:jc w:val="both"/>
        <w:rPr>
          <w:rFonts w:ascii="Tahoma" w:hAnsi="Tahoma" w:cs="Tahoma"/>
        </w:rPr>
      </w:pPr>
      <w:r w:rsidRPr="00E3509B">
        <w:rPr>
          <w:rFonts w:ascii="Tahoma" w:hAnsi="Tahoma" w:cs="Tahoma"/>
        </w:rPr>
        <w:t>Adotar as medidas necessárias à efetividade da execução contratual, inclusive solicitando providências corretivas, quando cabível.</w:t>
      </w:r>
    </w:p>
    <w:p w14:paraId="2C438BA9" w14:textId="4C65B909"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9.4. A </w:t>
      </w:r>
      <w:r w:rsidRPr="00E3509B">
        <w:rPr>
          <w:rFonts w:ascii="Tahoma" w:hAnsi="Tahoma" w:cs="Tahoma"/>
          <w:b/>
          <w:sz w:val="20"/>
          <w:szCs w:val="20"/>
        </w:rPr>
        <w:t>gestão</w:t>
      </w:r>
      <w:r w:rsidRPr="00E3509B">
        <w:rPr>
          <w:rFonts w:ascii="Tahoma" w:hAnsi="Tahoma" w:cs="Tahoma"/>
          <w:sz w:val="20"/>
          <w:szCs w:val="20"/>
        </w:rPr>
        <w:t xml:space="preserve"> da Ata caberá à Secretária de Saúde, atualmente Sra. Michelle </w:t>
      </w:r>
      <w:proofErr w:type="spellStart"/>
      <w:r w:rsidRPr="00E3509B">
        <w:rPr>
          <w:rFonts w:ascii="Tahoma" w:hAnsi="Tahoma" w:cs="Tahoma"/>
          <w:sz w:val="20"/>
          <w:szCs w:val="20"/>
        </w:rPr>
        <w:t>Miorim</w:t>
      </w:r>
      <w:proofErr w:type="spellEnd"/>
      <w:r w:rsidRPr="00E3509B">
        <w:rPr>
          <w:rFonts w:ascii="Tahoma" w:hAnsi="Tahoma" w:cs="Tahoma"/>
          <w:sz w:val="20"/>
          <w:szCs w:val="20"/>
        </w:rPr>
        <w:t xml:space="preserve"> Libero e a </w:t>
      </w:r>
      <w:r w:rsidRPr="00E3509B">
        <w:rPr>
          <w:rFonts w:ascii="Tahoma" w:hAnsi="Tahoma" w:cs="Tahoma"/>
          <w:b/>
          <w:sz w:val="20"/>
          <w:szCs w:val="20"/>
        </w:rPr>
        <w:t xml:space="preserve">fiscalização e o acompanhamento </w:t>
      </w:r>
      <w:r w:rsidRPr="00E3509B">
        <w:rPr>
          <w:rFonts w:ascii="Tahoma" w:hAnsi="Tahoma" w:cs="Tahoma"/>
          <w:sz w:val="20"/>
          <w:szCs w:val="20"/>
        </w:rPr>
        <w:t>serão feitos pela Coordenadora da Atenção Básica, atualmente Sra. Marianita Motta Salomão Barbosa Adorno e pela</w:t>
      </w:r>
      <w:r w:rsidRPr="00E3509B">
        <w:rPr>
          <w:sz w:val="20"/>
          <w:szCs w:val="20"/>
        </w:rPr>
        <w:t xml:space="preserve"> </w:t>
      </w:r>
      <w:r w:rsidRPr="00E3509B">
        <w:rPr>
          <w:rFonts w:ascii="Tahoma" w:hAnsi="Tahoma" w:cs="Tahoma"/>
          <w:sz w:val="20"/>
          <w:szCs w:val="20"/>
        </w:rPr>
        <w:t xml:space="preserve">Chefe de Projetos e Programas, atualmente Sra. Vania Mara Medina, </w:t>
      </w:r>
      <w:r w:rsidRPr="00E3509B">
        <w:rPr>
          <w:rStyle w:val="aupe"/>
          <w:rFonts w:ascii="Tahoma" w:hAnsi="Tahoma" w:cs="Tahoma"/>
          <w:sz w:val="20"/>
          <w:szCs w:val="20"/>
        </w:rPr>
        <w:t>ou quem vier a substituí-las no exercício das funções.</w:t>
      </w:r>
    </w:p>
    <w:p w14:paraId="713BC5AA" w14:textId="77777777" w:rsidR="002D7380" w:rsidRPr="00E3509B" w:rsidRDefault="002D7380" w:rsidP="00E3509B">
      <w:pPr>
        <w:spacing w:after="0" w:line="360" w:lineRule="auto"/>
        <w:ind w:left="-284" w:right="849"/>
        <w:jc w:val="both"/>
        <w:rPr>
          <w:rFonts w:ascii="Tahoma" w:hAnsi="Tahoma" w:cs="Times New Roman"/>
          <w:bCs/>
          <w:sz w:val="20"/>
          <w:szCs w:val="20"/>
          <w:highlight w:val="yellow"/>
        </w:rPr>
      </w:pPr>
    </w:p>
    <w:bookmarkEnd w:id="51"/>
    <w:p w14:paraId="1D1AF130"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DÉCIMA - DAS PENALIDADES</w:t>
      </w:r>
    </w:p>
    <w:p w14:paraId="2DA37D9A" w14:textId="24EFE6A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4165B81"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a) advertência;</w:t>
      </w:r>
    </w:p>
    <w:p w14:paraId="18C1468C"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b) multa;</w:t>
      </w:r>
    </w:p>
    <w:p w14:paraId="49BC24E0"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c) impedimento de licitar e contratar;</w:t>
      </w:r>
    </w:p>
    <w:p w14:paraId="51DF922C"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d) declaração de inidoneidade para licitar ou contratar.</w:t>
      </w:r>
    </w:p>
    <w:p w14:paraId="08F771F0"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lastRenderedPageBreak/>
        <w:t>10.2. Na hipótese de penalização serão aplicadas as disposições previstas no Decreto 6540, de 07 de abril de 2025, publicado no Diário Oficial do Município na edição de 08 de abril de 2025 (https://www.descalvado.sp.gov.br/novoportal/prefeitura/index.php/diario_oficial/ano10ed945.pdf)</w:t>
      </w:r>
    </w:p>
    <w:p w14:paraId="17DAB066" w14:textId="77777777"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 xml:space="preserve">10.3. As penalidades serão notificadas e impostas ao Contratado através do e-mail fornecido por este no momento da assinatura do Contrato. </w:t>
      </w:r>
    </w:p>
    <w:p w14:paraId="3BADF2FA" w14:textId="02730C4F" w:rsidR="002D7380" w:rsidRPr="00E3509B" w:rsidRDefault="00CD3D75" w:rsidP="00CD3D75">
      <w:pPr>
        <w:tabs>
          <w:tab w:val="left" w:pos="1134"/>
        </w:tabs>
        <w:spacing w:after="0" w:line="360" w:lineRule="auto"/>
        <w:ind w:left="-284" w:right="849" w:firstLine="1418"/>
        <w:jc w:val="both"/>
        <w:rPr>
          <w:rFonts w:ascii="Tahoma" w:hAnsi="Tahoma" w:cs="Tahoma"/>
          <w:sz w:val="20"/>
          <w:szCs w:val="20"/>
        </w:rPr>
      </w:pPr>
      <w:r>
        <w:rPr>
          <w:rFonts w:ascii="Tahoma" w:hAnsi="Tahoma" w:cs="Tahoma"/>
          <w:sz w:val="20"/>
          <w:szCs w:val="20"/>
        </w:rPr>
        <w:t>1</w:t>
      </w:r>
      <w:r w:rsidR="002D7380" w:rsidRPr="00E3509B">
        <w:rPr>
          <w:rFonts w:ascii="Tahoma" w:hAnsi="Tahoma" w:cs="Tahoma"/>
          <w:sz w:val="20"/>
          <w:szCs w:val="20"/>
        </w:rPr>
        <w:t>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6233E41" w14:textId="77777777" w:rsidR="002D7380" w:rsidRPr="00E3509B" w:rsidRDefault="002D7380" w:rsidP="00E3509B">
      <w:pPr>
        <w:spacing w:after="0" w:line="360" w:lineRule="auto"/>
        <w:ind w:left="-284" w:right="849"/>
        <w:jc w:val="both"/>
        <w:rPr>
          <w:rFonts w:ascii="Tahoma" w:hAnsi="Tahoma" w:cs="Tahoma"/>
          <w:sz w:val="20"/>
          <w:szCs w:val="20"/>
        </w:rPr>
      </w:pPr>
    </w:p>
    <w:p w14:paraId="51180BB2"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DÉCIMA PRIMEIRA - DA RESCISÃO CONTRATUAL</w:t>
      </w:r>
    </w:p>
    <w:p w14:paraId="22857B77" w14:textId="738F5CF6" w:rsidR="002D7380" w:rsidRPr="00E3509B" w:rsidRDefault="002D7380" w:rsidP="00CD3D75">
      <w:pPr>
        <w:spacing w:after="0" w:line="360" w:lineRule="auto"/>
        <w:ind w:left="-284" w:right="849" w:firstLine="851"/>
        <w:jc w:val="both"/>
        <w:rPr>
          <w:rFonts w:ascii="Tahoma" w:hAnsi="Tahoma" w:cs="Tahoma"/>
          <w:sz w:val="20"/>
          <w:szCs w:val="20"/>
        </w:rPr>
      </w:pPr>
      <w:r w:rsidRPr="00E3509B">
        <w:rPr>
          <w:rFonts w:ascii="Tahoma" w:hAnsi="Tahoma" w:cs="Tahoma"/>
          <w:sz w:val="20"/>
          <w:szCs w:val="20"/>
        </w:rPr>
        <w:t>11.1. A presente Ata poderá ser rescindida pelo ÓRGÃO GERENCIADOR:</w:t>
      </w:r>
    </w:p>
    <w:p w14:paraId="75DE48DD" w14:textId="5DEE4C57" w:rsidR="002D7380" w:rsidRPr="00E3509B" w:rsidRDefault="002D7380" w:rsidP="00CD3D75">
      <w:pPr>
        <w:tabs>
          <w:tab w:val="left" w:pos="1134"/>
        </w:tabs>
        <w:spacing w:after="0" w:line="360" w:lineRule="auto"/>
        <w:ind w:left="-284" w:right="849" w:firstLine="1418"/>
        <w:jc w:val="both"/>
        <w:rPr>
          <w:rFonts w:ascii="Tahoma" w:hAnsi="Tahoma" w:cs="Tahoma"/>
          <w:sz w:val="20"/>
          <w:szCs w:val="20"/>
        </w:rPr>
      </w:pPr>
      <w:r w:rsidRPr="00E3509B">
        <w:rPr>
          <w:rFonts w:ascii="Tahoma" w:hAnsi="Tahoma" w:cs="Tahoma"/>
          <w:sz w:val="20"/>
          <w:szCs w:val="20"/>
        </w:rPr>
        <w:t>11.1.1.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6B9E2ECF" w14:textId="19F392EE" w:rsidR="002D7380" w:rsidRPr="00E3509B" w:rsidRDefault="002D7380" w:rsidP="00CD3D75">
      <w:pPr>
        <w:tabs>
          <w:tab w:val="left" w:pos="1134"/>
        </w:tabs>
        <w:spacing w:after="0" w:line="360" w:lineRule="auto"/>
        <w:ind w:left="-284" w:right="849" w:firstLine="1418"/>
        <w:jc w:val="both"/>
        <w:rPr>
          <w:rFonts w:ascii="Tahoma" w:hAnsi="Tahoma" w:cs="Tahoma"/>
          <w:sz w:val="20"/>
          <w:szCs w:val="20"/>
        </w:rPr>
      </w:pPr>
      <w:r w:rsidRPr="00E3509B">
        <w:rPr>
          <w:rFonts w:ascii="Tahoma" w:hAnsi="Tahoma" w:cs="Tahoma"/>
          <w:sz w:val="20"/>
          <w:szCs w:val="20"/>
        </w:rPr>
        <w:t>11.1.2. Amigavelmente, conforme previsto no inciso II do artigo 138 da Lei Federal nº 14.133/2.021.</w:t>
      </w:r>
    </w:p>
    <w:p w14:paraId="2E76A406" w14:textId="77777777" w:rsidR="002D7380" w:rsidRPr="00E3509B" w:rsidRDefault="002D7380" w:rsidP="00E3509B">
      <w:pPr>
        <w:spacing w:after="0" w:line="360" w:lineRule="auto"/>
        <w:ind w:left="-284" w:right="849"/>
        <w:jc w:val="both"/>
        <w:rPr>
          <w:rFonts w:ascii="Tahoma" w:hAnsi="Tahoma" w:cs="Tahoma"/>
          <w:b/>
          <w:sz w:val="20"/>
          <w:szCs w:val="20"/>
        </w:rPr>
      </w:pPr>
    </w:p>
    <w:p w14:paraId="187F5884"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DÉCIMA SEGUNDA – DISPOSIÇÕES FINAIS</w:t>
      </w:r>
    </w:p>
    <w:p w14:paraId="68738DBA" w14:textId="30586876" w:rsidR="002D7380" w:rsidRPr="00E3509B" w:rsidRDefault="002D7380" w:rsidP="00CD3D75">
      <w:pPr>
        <w:spacing w:after="0" w:line="360" w:lineRule="auto"/>
        <w:ind w:left="-284" w:right="849" w:firstLine="851"/>
        <w:jc w:val="both"/>
        <w:rPr>
          <w:rFonts w:ascii="Tahoma" w:hAnsi="Tahoma" w:cs="Tahoma"/>
          <w:bCs/>
          <w:sz w:val="20"/>
          <w:szCs w:val="20"/>
        </w:rPr>
      </w:pPr>
      <w:r w:rsidRPr="00E3509B">
        <w:rPr>
          <w:rFonts w:ascii="Tahoma" w:hAnsi="Tahoma" w:cs="Tahoma"/>
          <w:bCs/>
          <w:sz w:val="20"/>
          <w:szCs w:val="20"/>
        </w:rPr>
        <w:t xml:space="preserve">12.1.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3411073E" w14:textId="4AAC52F4" w:rsidR="002D7380" w:rsidRPr="00E3509B" w:rsidRDefault="002D7380" w:rsidP="00CD3D75">
      <w:pPr>
        <w:spacing w:after="0" w:line="360" w:lineRule="auto"/>
        <w:ind w:left="-284" w:right="849" w:firstLine="851"/>
        <w:jc w:val="both"/>
        <w:rPr>
          <w:rFonts w:ascii="Tahoma" w:hAnsi="Tahoma" w:cs="Tahoma"/>
          <w:bCs/>
          <w:sz w:val="20"/>
          <w:szCs w:val="20"/>
        </w:rPr>
      </w:pPr>
      <w:r w:rsidRPr="00E3509B">
        <w:rPr>
          <w:rFonts w:ascii="Tahoma" w:hAnsi="Tahoma" w:cs="Tahoma"/>
          <w:bCs/>
          <w:sz w:val="20"/>
          <w:szCs w:val="20"/>
        </w:rPr>
        <w:t>12.2. Os casos omissos serão decididos pelo ÓRGÃO GERENCIADOR, observada a legislação vigente.</w:t>
      </w:r>
    </w:p>
    <w:p w14:paraId="0C4F93DE" w14:textId="77777777" w:rsidR="002D7380" w:rsidRPr="00E3509B" w:rsidRDefault="002D7380" w:rsidP="00E3509B">
      <w:pPr>
        <w:spacing w:after="0" w:line="360" w:lineRule="auto"/>
        <w:ind w:left="-284" w:right="849"/>
        <w:jc w:val="center"/>
        <w:rPr>
          <w:rFonts w:ascii="Tahoma" w:hAnsi="Tahoma" w:cs="Tahoma"/>
          <w:b/>
          <w:sz w:val="20"/>
          <w:szCs w:val="20"/>
        </w:rPr>
      </w:pPr>
    </w:p>
    <w:p w14:paraId="654E1805"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CLÁUSULA DÉCIMA TERCEIRA - DO FORO</w:t>
      </w:r>
    </w:p>
    <w:p w14:paraId="7FFC55FF" w14:textId="4FF73D8C" w:rsidR="002D7380" w:rsidRPr="00E3509B" w:rsidRDefault="002D7380" w:rsidP="00CD3D75">
      <w:pPr>
        <w:spacing w:after="0" w:line="360" w:lineRule="auto"/>
        <w:ind w:left="-284" w:right="849" w:firstLine="851"/>
        <w:jc w:val="both"/>
        <w:rPr>
          <w:rFonts w:ascii="Tahoma" w:hAnsi="Tahoma" w:cs="Tahoma"/>
          <w:color w:val="000000"/>
          <w:sz w:val="20"/>
          <w:szCs w:val="20"/>
        </w:rPr>
      </w:pPr>
      <w:r w:rsidRPr="00E3509B">
        <w:rPr>
          <w:rFonts w:ascii="Tahoma" w:hAnsi="Tahoma" w:cs="Tahoma"/>
          <w:color w:val="000000"/>
          <w:sz w:val="20"/>
          <w:szCs w:val="20"/>
        </w:rPr>
        <w:t xml:space="preserve">13.1. As partes elegem o </w:t>
      </w:r>
      <w:r w:rsidRPr="00E3509B">
        <w:rPr>
          <w:rFonts w:ascii="Tahoma" w:hAnsi="Tahoma" w:cs="Tahoma"/>
          <w:bCs/>
          <w:color w:val="000000"/>
          <w:sz w:val="20"/>
          <w:szCs w:val="20"/>
        </w:rPr>
        <w:t xml:space="preserve">foro </w:t>
      </w:r>
      <w:r w:rsidRPr="00E3509B">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0E7C2435" w14:textId="77777777" w:rsidR="002D7380" w:rsidRPr="00E3509B" w:rsidRDefault="002D7380" w:rsidP="00E3509B">
      <w:pPr>
        <w:spacing w:after="0" w:line="360" w:lineRule="auto"/>
        <w:ind w:left="-284" w:right="849"/>
        <w:jc w:val="both"/>
        <w:rPr>
          <w:rFonts w:ascii="Tahoma" w:hAnsi="Tahoma" w:cs="Tahoma"/>
          <w:color w:val="000000"/>
          <w:sz w:val="20"/>
          <w:szCs w:val="20"/>
        </w:rPr>
      </w:pPr>
    </w:p>
    <w:p w14:paraId="4B85AF70" w14:textId="5B00F4B5" w:rsidR="002D7380" w:rsidRPr="00E3509B" w:rsidRDefault="002D7380" w:rsidP="00CD3D75">
      <w:pPr>
        <w:spacing w:after="0" w:line="360" w:lineRule="auto"/>
        <w:ind w:left="-284" w:right="849" w:firstLine="2552"/>
        <w:jc w:val="both"/>
        <w:rPr>
          <w:rFonts w:ascii="Tahoma" w:hAnsi="Tahoma" w:cs="Tahoma"/>
          <w:color w:val="000000"/>
          <w:sz w:val="20"/>
          <w:szCs w:val="20"/>
        </w:rPr>
      </w:pPr>
      <w:r w:rsidRPr="00E3509B">
        <w:rPr>
          <w:rFonts w:ascii="Tahoma" w:hAnsi="Tahoma" w:cs="Tahoma"/>
          <w:color w:val="000000"/>
          <w:sz w:val="20"/>
          <w:szCs w:val="20"/>
        </w:rPr>
        <w:t>E, por estarem assim justos e contratados, firmam o presente registro de preços, juntamente com as testemunhas abaixo relacionadas.</w:t>
      </w:r>
    </w:p>
    <w:p w14:paraId="62A83FA4" w14:textId="77777777" w:rsidR="002D7380" w:rsidRPr="00E3509B" w:rsidRDefault="002D7380" w:rsidP="00E3509B">
      <w:pPr>
        <w:spacing w:after="0" w:line="360" w:lineRule="auto"/>
        <w:ind w:left="-284" w:right="849"/>
        <w:jc w:val="both"/>
        <w:rPr>
          <w:rFonts w:ascii="Tahoma" w:hAnsi="Tahoma" w:cs="Tahoma"/>
          <w:sz w:val="20"/>
          <w:szCs w:val="20"/>
        </w:rPr>
      </w:pPr>
    </w:p>
    <w:p w14:paraId="6B9E5C41" w14:textId="77777777" w:rsidR="002D7380" w:rsidRPr="00E3509B" w:rsidRDefault="002D7380" w:rsidP="00E3509B">
      <w:pPr>
        <w:spacing w:after="0" w:line="360" w:lineRule="auto"/>
        <w:ind w:left="-284" w:right="849"/>
        <w:jc w:val="center"/>
        <w:rPr>
          <w:rFonts w:ascii="Tahoma" w:hAnsi="Tahoma" w:cs="Tahoma"/>
          <w:color w:val="000000"/>
          <w:sz w:val="20"/>
          <w:szCs w:val="20"/>
        </w:rPr>
      </w:pPr>
      <w:proofErr w:type="gramStart"/>
      <w:r w:rsidRPr="00E3509B">
        <w:rPr>
          <w:rFonts w:ascii="Tahoma" w:hAnsi="Tahoma" w:cs="Tahoma"/>
          <w:color w:val="000000"/>
          <w:sz w:val="20"/>
          <w:szCs w:val="20"/>
        </w:rPr>
        <w:t xml:space="preserve">Descalvado,   </w:t>
      </w:r>
      <w:proofErr w:type="gramEnd"/>
      <w:r w:rsidRPr="00E3509B">
        <w:rPr>
          <w:rFonts w:ascii="Tahoma" w:hAnsi="Tahoma" w:cs="Tahoma"/>
          <w:color w:val="000000"/>
          <w:sz w:val="20"/>
          <w:szCs w:val="20"/>
        </w:rPr>
        <w:t xml:space="preserve">       de                     </w:t>
      </w:r>
      <w:proofErr w:type="spellStart"/>
      <w:r w:rsidRPr="00E3509B">
        <w:rPr>
          <w:rFonts w:ascii="Tahoma" w:hAnsi="Tahoma" w:cs="Tahoma"/>
          <w:color w:val="000000"/>
          <w:sz w:val="20"/>
          <w:szCs w:val="20"/>
        </w:rPr>
        <w:t>de</w:t>
      </w:r>
      <w:proofErr w:type="spellEnd"/>
      <w:r w:rsidRPr="00E3509B">
        <w:rPr>
          <w:rFonts w:ascii="Tahoma" w:hAnsi="Tahoma" w:cs="Tahoma"/>
          <w:color w:val="000000"/>
          <w:sz w:val="20"/>
          <w:szCs w:val="20"/>
        </w:rPr>
        <w:t xml:space="preserve"> 2026</w:t>
      </w:r>
    </w:p>
    <w:p w14:paraId="3546161C"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5CCB0A9C"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71539EFD"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21BC0FC1" w14:textId="77777777" w:rsidR="002D7380" w:rsidRPr="00E3509B" w:rsidRDefault="002D7380" w:rsidP="00CD3D75">
      <w:pPr>
        <w:spacing w:after="0" w:line="360" w:lineRule="auto"/>
        <w:ind w:right="849"/>
        <w:rPr>
          <w:rFonts w:ascii="Tahoma" w:hAnsi="Tahoma" w:cs="Tahoma"/>
          <w:b/>
          <w:i/>
          <w:color w:val="000000"/>
          <w:sz w:val="20"/>
          <w:szCs w:val="20"/>
        </w:rPr>
      </w:pPr>
    </w:p>
    <w:p w14:paraId="46B512AA"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2B99DC66"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48A90A53" w14:textId="77777777" w:rsidR="002D7380" w:rsidRPr="00E3509B" w:rsidRDefault="002D7380" w:rsidP="00E3509B">
      <w:pPr>
        <w:spacing w:after="0" w:line="360" w:lineRule="auto"/>
        <w:ind w:left="-284" w:right="849"/>
        <w:jc w:val="center"/>
        <w:rPr>
          <w:rFonts w:ascii="Tahoma" w:hAnsi="Tahoma" w:cs="Tahoma"/>
          <w:b/>
          <w:color w:val="000000"/>
          <w:sz w:val="20"/>
          <w:szCs w:val="20"/>
        </w:rPr>
      </w:pPr>
      <w:r w:rsidRPr="00E3509B">
        <w:rPr>
          <w:rFonts w:ascii="Tahoma" w:hAnsi="Tahoma" w:cs="Tahoma"/>
          <w:b/>
          <w:color w:val="000000"/>
          <w:sz w:val="20"/>
          <w:szCs w:val="20"/>
        </w:rPr>
        <w:t>LUÍS GUILHERME PANONE</w:t>
      </w:r>
    </w:p>
    <w:p w14:paraId="17FDE0C1" w14:textId="77777777" w:rsidR="002D7380" w:rsidRPr="00E3509B" w:rsidRDefault="002D7380" w:rsidP="00E3509B">
      <w:pPr>
        <w:spacing w:after="0" w:line="360" w:lineRule="auto"/>
        <w:ind w:left="-284" w:right="849"/>
        <w:jc w:val="center"/>
        <w:rPr>
          <w:rFonts w:ascii="Tahoma" w:hAnsi="Tahoma" w:cs="Tahoma"/>
          <w:b/>
          <w:color w:val="000000"/>
          <w:sz w:val="20"/>
          <w:szCs w:val="20"/>
        </w:rPr>
      </w:pPr>
      <w:r w:rsidRPr="00E3509B">
        <w:rPr>
          <w:rFonts w:ascii="Tahoma" w:hAnsi="Tahoma" w:cs="Tahoma"/>
          <w:b/>
          <w:color w:val="000000"/>
          <w:sz w:val="20"/>
          <w:szCs w:val="20"/>
        </w:rPr>
        <w:t>PREFEITO MUNICIPAL</w:t>
      </w:r>
    </w:p>
    <w:p w14:paraId="01A41459" w14:textId="77777777" w:rsidR="002D7380" w:rsidRPr="00E3509B" w:rsidRDefault="002D7380" w:rsidP="00E3509B">
      <w:pPr>
        <w:spacing w:after="0" w:line="360" w:lineRule="auto"/>
        <w:ind w:left="-284" w:right="849"/>
        <w:jc w:val="center"/>
        <w:rPr>
          <w:rFonts w:ascii="Tahoma" w:hAnsi="Tahoma" w:cs="Tahoma"/>
          <w:b/>
          <w:color w:val="000000"/>
          <w:sz w:val="20"/>
          <w:szCs w:val="20"/>
        </w:rPr>
      </w:pPr>
      <w:r w:rsidRPr="00E3509B">
        <w:rPr>
          <w:rFonts w:ascii="Tahoma" w:hAnsi="Tahoma" w:cs="Tahoma"/>
          <w:b/>
          <w:color w:val="000000"/>
          <w:sz w:val="20"/>
          <w:szCs w:val="20"/>
        </w:rPr>
        <w:t>ÓRGÃO GERENCIADOR</w:t>
      </w:r>
    </w:p>
    <w:p w14:paraId="0EAD51B5"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2A244926" w14:textId="77777777" w:rsidR="002D7380" w:rsidRPr="00E3509B" w:rsidRDefault="002D7380" w:rsidP="00E3509B">
      <w:pPr>
        <w:spacing w:after="0" w:line="360" w:lineRule="auto"/>
        <w:ind w:left="-284" w:right="849"/>
        <w:rPr>
          <w:rFonts w:ascii="Tahoma" w:hAnsi="Tahoma" w:cs="Tahoma"/>
          <w:b/>
          <w:i/>
          <w:color w:val="000000"/>
          <w:sz w:val="20"/>
          <w:szCs w:val="20"/>
        </w:rPr>
      </w:pPr>
    </w:p>
    <w:p w14:paraId="4D170537" w14:textId="77777777" w:rsidR="002D7380" w:rsidRPr="00E3509B" w:rsidRDefault="002D7380" w:rsidP="00E3509B">
      <w:pPr>
        <w:spacing w:after="0" w:line="360" w:lineRule="auto"/>
        <w:ind w:left="-284" w:right="849"/>
        <w:rPr>
          <w:rFonts w:ascii="Tahoma" w:hAnsi="Tahoma" w:cs="Tahoma"/>
          <w:b/>
          <w:i/>
          <w:color w:val="000000"/>
          <w:sz w:val="20"/>
          <w:szCs w:val="20"/>
        </w:rPr>
      </w:pPr>
    </w:p>
    <w:p w14:paraId="072FFF57" w14:textId="77777777" w:rsidR="002D7380" w:rsidRPr="00E3509B" w:rsidRDefault="002D7380" w:rsidP="00E3509B">
      <w:pPr>
        <w:spacing w:after="0" w:line="360" w:lineRule="auto"/>
        <w:ind w:left="-284" w:right="849"/>
        <w:rPr>
          <w:rFonts w:ascii="Tahoma" w:hAnsi="Tahoma" w:cs="Tahoma"/>
          <w:b/>
          <w:i/>
          <w:color w:val="000000"/>
          <w:sz w:val="20"/>
          <w:szCs w:val="20"/>
        </w:rPr>
      </w:pPr>
    </w:p>
    <w:p w14:paraId="57635B0F" w14:textId="77777777" w:rsidR="002D7380" w:rsidRPr="00E3509B" w:rsidRDefault="002D7380" w:rsidP="00E3509B">
      <w:pPr>
        <w:spacing w:after="0" w:line="360" w:lineRule="auto"/>
        <w:ind w:left="-284" w:right="849"/>
        <w:rPr>
          <w:rFonts w:ascii="Tahoma" w:hAnsi="Tahoma" w:cs="Tahoma"/>
          <w:b/>
          <w:i/>
          <w:color w:val="000000"/>
          <w:sz w:val="20"/>
          <w:szCs w:val="20"/>
        </w:rPr>
      </w:pPr>
    </w:p>
    <w:p w14:paraId="19A93FF8" w14:textId="77777777" w:rsidR="002D7380" w:rsidRPr="00E3509B" w:rsidRDefault="002D7380" w:rsidP="00E3509B">
      <w:pPr>
        <w:spacing w:after="0" w:line="360" w:lineRule="auto"/>
        <w:ind w:left="-284" w:right="849"/>
        <w:jc w:val="center"/>
        <w:rPr>
          <w:rFonts w:ascii="Tahoma" w:hAnsi="Tahoma" w:cs="Tahoma"/>
          <w:b/>
          <w:color w:val="000000"/>
          <w:sz w:val="20"/>
          <w:szCs w:val="20"/>
        </w:rPr>
      </w:pPr>
      <w:r w:rsidRPr="00E3509B">
        <w:rPr>
          <w:rFonts w:ascii="Tahoma" w:hAnsi="Tahoma" w:cs="Tahoma"/>
          <w:b/>
          <w:color w:val="000000"/>
          <w:sz w:val="20"/>
          <w:szCs w:val="20"/>
        </w:rPr>
        <w:t>DETENTORA DA ATA</w:t>
      </w:r>
    </w:p>
    <w:p w14:paraId="7E84866C" w14:textId="77777777" w:rsidR="002D7380" w:rsidRPr="00E3509B" w:rsidRDefault="002D7380" w:rsidP="00CD3D75">
      <w:pPr>
        <w:spacing w:after="0" w:line="360" w:lineRule="auto"/>
        <w:ind w:right="849"/>
        <w:rPr>
          <w:rFonts w:ascii="Tahoma" w:hAnsi="Tahoma" w:cs="Tahoma"/>
          <w:b/>
          <w:i/>
          <w:color w:val="000000"/>
          <w:sz w:val="20"/>
          <w:szCs w:val="20"/>
        </w:rPr>
      </w:pPr>
    </w:p>
    <w:p w14:paraId="3D25D51F"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6F6DD1B6"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63132FF2" w14:textId="77777777" w:rsidR="002D7380" w:rsidRPr="00E3509B" w:rsidRDefault="002D7380" w:rsidP="00E3509B">
      <w:pPr>
        <w:spacing w:after="0" w:line="360" w:lineRule="auto"/>
        <w:ind w:left="-284" w:right="849"/>
        <w:jc w:val="center"/>
        <w:rPr>
          <w:rFonts w:ascii="Tahoma" w:hAnsi="Tahoma" w:cs="Tahoma"/>
          <w:b/>
          <w:i/>
          <w:color w:val="000000"/>
          <w:sz w:val="20"/>
          <w:szCs w:val="20"/>
        </w:rPr>
      </w:pPr>
    </w:p>
    <w:p w14:paraId="4E9E84EB" w14:textId="334530BC" w:rsidR="002D7380" w:rsidRPr="00E3509B" w:rsidRDefault="002D7380" w:rsidP="00CD3D75">
      <w:pPr>
        <w:spacing w:after="0" w:line="276" w:lineRule="auto"/>
        <w:ind w:left="-284" w:right="849"/>
        <w:rPr>
          <w:rFonts w:ascii="Tahoma" w:hAnsi="Tahoma" w:cs="Tahoma"/>
          <w:color w:val="000000"/>
          <w:sz w:val="20"/>
          <w:szCs w:val="20"/>
        </w:rPr>
      </w:pPr>
      <w:r w:rsidRPr="00E3509B">
        <w:rPr>
          <w:rFonts w:ascii="Tahoma" w:hAnsi="Tahoma" w:cs="Tahoma"/>
          <w:color w:val="000000"/>
          <w:sz w:val="20"/>
          <w:szCs w:val="20"/>
        </w:rPr>
        <w:t>Testemunhas:</w:t>
      </w:r>
    </w:p>
    <w:p w14:paraId="325E0702" w14:textId="77777777" w:rsidR="002D7380" w:rsidRPr="00E3509B" w:rsidRDefault="002D7380" w:rsidP="00CD3D75">
      <w:pPr>
        <w:spacing w:after="0" w:line="276" w:lineRule="auto"/>
        <w:ind w:left="-284" w:right="849"/>
        <w:rPr>
          <w:rFonts w:ascii="Tahoma" w:hAnsi="Tahoma" w:cs="Tahoma"/>
          <w:color w:val="000000"/>
          <w:sz w:val="20"/>
          <w:szCs w:val="20"/>
        </w:rPr>
      </w:pPr>
      <w:r w:rsidRPr="00E3509B">
        <w:rPr>
          <w:rFonts w:ascii="Tahoma" w:hAnsi="Tahoma" w:cs="Tahoma"/>
          <w:color w:val="000000"/>
          <w:sz w:val="20"/>
          <w:szCs w:val="20"/>
        </w:rPr>
        <w:t xml:space="preserve">1.  </w:t>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t>2.</w:t>
      </w:r>
    </w:p>
    <w:p w14:paraId="5C3FB72F" w14:textId="77777777" w:rsidR="002D7380" w:rsidRPr="00E3509B" w:rsidRDefault="002D7380" w:rsidP="00CD3D75">
      <w:pPr>
        <w:spacing w:after="0" w:line="276" w:lineRule="auto"/>
        <w:ind w:left="-284" w:right="849"/>
        <w:rPr>
          <w:rFonts w:ascii="Tahoma" w:hAnsi="Tahoma" w:cs="Tahoma"/>
          <w:color w:val="000000"/>
          <w:sz w:val="20"/>
          <w:szCs w:val="20"/>
        </w:rPr>
      </w:pPr>
      <w:r w:rsidRPr="00E3509B">
        <w:rPr>
          <w:rFonts w:ascii="Tahoma" w:hAnsi="Tahoma" w:cs="Tahoma"/>
          <w:color w:val="000000"/>
          <w:sz w:val="20"/>
          <w:szCs w:val="20"/>
        </w:rPr>
        <w:t xml:space="preserve">Nome: </w:t>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t>Nome:</w:t>
      </w:r>
    </w:p>
    <w:p w14:paraId="13636FA7" w14:textId="77777777" w:rsidR="002D7380" w:rsidRPr="00E3509B" w:rsidRDefault="002D7380" w:rsidP="00CD3D75">
      <w:pPr>
        <w:spacing w:after="0" w:line="276" w:lineRule="auto"/>
        <w:ind w:left="-284" w:right="849"/>
        <w:rPr>
          <w:rFonts w:ascii="Tahoma" w:hAnsi="Tahoma" w:cs="Tahoma"/>
          <w:color w:val="000000"/>
          <w:sz w:val="20"/>
          <w:szCs w:val="20"/>
        </w:rPr>
      </w:pPr>
      <w:r w:rsidRPr="00E3509B">
        <w:rPr>
          <w:rFonts w:ascii="Tahoma" w:hAnsi="Tahoma" w:cs="Tahoma"/>
          <w:color w:val="000000"/>
          <w:sz w:val="20"/>
          <w:szCs w:val="20"/>
        </w:rPr>
        <w:t xml:space="preserve">R.G.: </w:t>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r>
      <w:r w:rsidRPr="00E3509B">
        <w:rPr>
          <w:rFonts w:ascii="Tahoma" w:hAnsi="Tahoma" w:cs="Tahoma"/>
          <w:color w:val="000000"/>
          <w:sz w:val="20"/>
          <w:szCs w:val="20"/>
        </w:rPr>
        <w:tab/>
        <w:t>R.G.:</w:t>
      </w:r>
    </w:p>
    <w:p w14:paraId="68BF0A85" w14:textId="77777777" w:rsidR="002D7380" w:rsidRPr="00E3509B" w:rsidRDefault="002D7380" w:rsidP="00E3509B">
      <w:pPr>
        <w:spacing w:after="0" w:line="360" w:lineRule="auto"/>
        <w:ind w:left="-284" w:right="849"/>
        <w:rPr>
          <w:rFonts w:ascii="Tahoma" w:hAnsi="Tahoma" w:cs="Tahoma"/>
          <w:i/>
          <w:color w:val="000000"/>
          <w:sz w:val="20"/>
          <w:szCs w:val="20"/>
        </w:rPr>
      </w:pPr>
    </w:p>
    <w:p w14:paraId="04037AA5" w14:textId="77777777" w:rsidR="002D7380" w:rsidRPr="00E3509B" w:rsidRDefault="002D7380" w:rsidP="00E3509B">
      <w:pPr>
        <w:spacing w:after="0" w:line="360" w:lineRule="auto"/>
        <w:ind w:left="-284" w:right="849"/>
        <w:jc w:val="center"/>
        <w:rPr>
          <w:rFonts w:ascii="Tahoma" w:hAnsi="Tahoma" w:cs="Tahoma"/>
          <w:b/>
          <w:sz w:val="20"/>
          <w:szCs w:val="20"/>
        </w:rPr>
      </w:pPr>
    </w:p>
    <w:p w14:paraId="1484B5C1" w14:textId="77777777" w:rsidR="002D7380" w:rsidRPr="00E3509B" w:rsidRDefault="002D7380" w:rsidP="00E3509B">
      <w:pPr>
        <w:spacing w:after="0" w:line="360" w:lineRule="auto"/>
        <w:ind w:left="-284" w:right="849"/>
        <w:jc w:val="center"/>
        <w:rPr>
          <w:rFonts w:ascii="Tahoma" w:hAnsi="Tahoma" w:cs="Tahoma"/>
          <w:b/>
          <w:sz w:val="20"/>
          <w:szCs w:val="20"/>
        </w:rPr>
      </w:pPr>
    </w:p>
    <w:p w14:paraId="423D6E3A" w14:textId="77777777" w:rsidR="002D7380" w:rsidRPr="00E3509B" w:rsidRDefault="002D7380" w:rsidP="00E3509B">
      <w:pPr>
        <w:spacing w:after="0" w:line="360" w:lineRule="auto"/>
        <w:ind w:left="-284" w:right="849"/>
        <w:jc w:val="center"/>
        <w:rPr>
          <w:rFonts w:ascii="Tahoma" w:hAnsi="Tahoma" w:cs="Tahoma"/>
          <w:b/>
          <w:sz w:val="20"/>
          <w:szCs w:val="20"/>
        </w:rPr>
      </w:pPr>
    </w:p>
    <w:p w14:paraId="49BA7AFD" w14:textId="77777777" w:rsidR="002D7380" w:rsidRPr="00E3509B" w:rsidRDefault="002D7380" w:rsidP="00E3509B">
      <w:pPr>
        <w:spacing w:after="0" w:line="360" w:lineRule="auto"/>
        <w:ind w:left="-284" w:right="849"/>
        <w:jc w:val="center"/>
        <w:rPr>
          <w:rFonts w:ascii="Tahoma" w:hAnsi="Tahoma" w:cs="Tahoma"/>
          <w:b/>
          <w:sz w:val="20"/>
          <w:szCs w:val="20"/>
        </w:rPr>
      </w:pPr>
    </w:p>
    <w:p w14:paraId="120D2689" w14:textId="77777777" w:rsidR="002D7380" w:rsidRPr="00E3509B" w:rsidRDefault="002D7380" w:rsidP="00E3509B">
      <w:pPr>
        <w:spacing w:after="0" w:line="360" w:lineRule="auto"/>
        <w:ind w:left="-284" w:right="849"/>
        <w:jc w:val="center"/>
        <w:rPr>
          <w:rFonts w:ascii="Tahoma" w:hAnsi="Tahoma" w:cs="Tahoma"/>
          <w:b/>
          <w:sz w:val="20"/>
          <w:szCs w:val="20"/>
        </w:rPr>
      </w:pPr>
    </w:p>
    <w:p w14:paraId="1D8C1B75" w14:textId="77777777" w:rsidR="002D7380" w:rsidRPr="00E3509B" w:rsidRDefault="002D7380" w:rsidP="00E3509B">
      <w:pPr>
        <w:spacing w:after="0" w:line="360" w:lineRule="auto"/>
        <w:ind w:left="-284" w:right="849"/>
        <w:jc w:val="center"/>
        <w:rPr>
          <w:rFonts w:ascii="Tahoma" w:hAnsi="Tahoma" w:cs="Tahoma"/>
          <w:b/>
          <w:sz w:val="20"/>
          <w:szCs w:val="20"/>
        </w:rPr>
      </w:pPr>
    </w:p>
    <w:p w14:paraId="23060822" w14:textId="77777777" w:rsidR="002D7380" w:rsidRPr="00E3509B" w:rsidRDefault="002D7380" w:rsidP="00E3509B">
      <w:pPr>
        <w:spacing w:after="0" w:line="360" w:lineRule="auto"/>
        <w:ind w:left="-284" w:right="849"/>
        <w:jc w:val="center"/>
        <w:rPr>
          <w:rFonts w:ascii="Tahoma" w:hAnsi="Tahoma" w:cs="Tahoma"/>
          <w:b/>
          <w:sz w:val="20"/>
          <w:szCs w:val="20"/>
        </w:rPr>
      </w:pPr>
    </w:p>
    <w:p w14:paraId="3972D5C5" w14:textId="77777777" w:rsidR="002D7380" w:rsidRPr="00E3509B" w:rsidRDefault="002D7380" w:rsidP="00E3509B">
      <w:pPr>
        <w:spacing w:after="0" w:line="360" w:lineRule="auto"/>
        <w:ind w:left="-284" w:right="849"/>
        <w:jc w:val="center"/>
        <w:rPr>
          <w:rFonts w:ascii="Tahoma" w:hAnsi="Tahoma" w:cs="Tahoma"/>
          <w:b/>
          <w:sz w:val="20"/>
          <w:szCs w:val="20"/>
        </w:rPr>
      </w:pPr>
    </w:p>
    <w:p w14:paraId="057FC31B" w14:textId="77777777" w:rsidR="002D7380" w:rsidRPr="00E3509B" w:rsidRDefault="002D7380" w:rsidP="00E3509B">
      <w:pPr>
        <w:spacing w:after="0" w:line="360" w:lineRule="auto"/>
        <w:ind w:left="-284" w:right="849"/>
        <w:jc w:val="center"/>
        <w:rPr>
          <w:rFonts w:ascii="Tahoma" w:hAnsi="Tahoma" w:cs="Tahoma"/>
          <w:b/>
          <w:sz w:val="20"/>
          <w:szCs w:val="20"/>
        </w:rPr>
      </w:pPr>
    </w:p>
    <w:p w14:paraId="116CA2CD" w14:textId="77777777" w:rsidR="002D7380" w:rsidRPr="00E3509B" w:rsidRDefault="002D7380" w:rsidP="00E3509B">
      <w:pPr>
        <w:spacing w:after="0" w:line="360" w:lineRule="auto"/>
        <w:ind w:left="-284" w:right="849"/>
        <w:jc w:val="center"/>
        <w:rPr>
          <w:rFonts w:ascii="Tahoma" w:hAnsi="Tahoma" w:cs="Tahoma"/>
          <w:b/>
          <w:sz w:val="20"/>
          <w:szCs w:val="20"/>
        </w:rPr>
      </w:pPr>
    </w:p>
    <w:p w14:paraId="0FAE4A99" w14:textId="77777777" w:rsidR="002D7380" w:rsidRPr="00E3509B" w:rsidRDefault="002D7380" w:rsidP="00E3509B">
      <w:pPr>
        <w:spacing w:after="0" w:line="360" w:lineRule="auto"/>
        <w:ind w:left="-284" w:right="849"/>
        <w:jc w:val="center"/>
        <w:rPr>
          <w:rFonts w:ascii="Tahoma" w:hAnsi="Tahoma" w:cs="Tahoma"/>
          <w:b/>
          <w:sz w:val="20"/>
          <w:szCs w:val="20"/>
        </w:rPr>
      </w:pPr>
    </w:p>
    <w:p w14:paraId="2C7084EF" w14:textId="77777777" w:rsidR="002D7380" w:rsidRPr="00E3509B" w:rsidRDefault="002D7380" w:rsidP="00E3509B">
      <w:pPr>
        <w:spacing w:after="0" w:line="360" w:lineRule="auto"/>
        <w:ind w:left="-284" w:right="849"/>
        <w:jc w:val="center"/>
        <w:rPr>
          <w:rFonts w:ascii="Tahoma" w:hAnsi="Tahoma" w:cs="Tahoma"/>
          <w:b/>
          <w:sz w:val="20"/>
          <w:szCs w:val="20"/>
        </w:rPr>
      </w:pPr>
    </w:p>
    <w:p w14:paraId="73A884E3" w14:textId="77777777" w:rsidR="002D7380" w:rsidRPr="00E3509B" w:rsidRDefault="002D7380" w:rsidP="00E3509B">
      <w:pPr>
        <w:spacing w:after="0" w:line="360" w:lineRule="auto"/>
        <w:ind w:left="-284" w:right="849"/>
        <w:jc w:val="center"/>
        <w:rPr>
          <w:rFonts w:ascii="Tahoma" w:hAnsi="Tahoma" w:cs="Tahoma"/>
          <w:b/>
          <w:sz w:val="20"/>
          <w:szCs w:val="20"/>
        </w:rPr>
      </w:pPr>
    </w:p>
    <w:p w14:paraId="22FEDDEB" w14:textId="77777777" w:rsidR="002D7380" w:rsidRPr="00E3509B" w:rsidRDefault="002D7380" w:rsidP="00E3509B">
      <w:pPr>
        <w:spacing w:after="0" w:line="360" w:lineRule="auto"/>
        <w:ind w:left="-284" w:right="849"/>
        <w:jc w:val="center"/>
        <w:rPr>
          <w:rFonts w:ascii="Tahoma" w:hAnsi="Tahoma" w:cs="Tahoma"/>
          <w:b/>
          <w:sz w:val="20"/>
          <w:szCs w:val="20"/>
        </w:rPr>
      </w:pPr>
    </w:p>
    <w:p w14:paraId="2694581D" w14:textId="77777777" w:rsidR="002D7380" w:rsidRPr="00E3509B" w:rsidRDefault="002D7380" w:rsidP="00E3509B">
      <w:pPr>
        <w:spacing w:after="0" w:line="360" w:lineRule="auto"/>
        <w:ind w:left="-284" w:right="849"/>
        <w:jc w:val="center"/>
        <w:rPr>
          <w:rFonts w:ascii="Tahoma" w:hAnsi="Tahoma" w:cs="Tahoma"/>
          <w:b/>
          <w:sz w:val="20"/>
          <w:szCs w:val="20"/>
        </w:rPr>
      </w:pPr>
    </w:p>
    <w:p w14:paraId="24051EEA" w14:textId="77777777" w:rsidR="002D7380" w:rsidRPr="00E3509B" w:rsidRDefault="002D7380" w:rsidP="00E3509B">
      <w:pPr>
        <w:spacing w:after="0" w:line="360" w:lineRule="auto"/>
        <w:ind w:left="-284" w:right="849"/>
        <w:jc w:val="center"/>
        <w:rPr>
          <w:rFonts w:ascii="Tahoma" w:hAnsi="Tahoma" w:cs="Tahoma"/>
          <w:b/>
          <w:sz w:val="20"/>
          <w:szCs w:val="20"/>
        </w:rPr>
      </w:pPr>
    </w:p>
    <w:p w14:paraId="03B668FB" w14:textId="77777777" w:rsidR="002D7380" w:rsidRPr="00E3509B" w:rsidRDefault="002D7380" w:rsidP="00CD3D75">
      <w:pPr>
        <w:spacing w:after="0" w:line="360" w:lineRule="auto"/>
        <w:ind w:right="849"/>
        <w:rPr>
          <w:rFonts w:ascii="Tahoma" w:hAnsi="Tahoma" w:cs="Tahoma"/>
          <w:b/>
          <w:sz w:val="20"/>
          <w:szCs w:val="20"/>
        </w:rPr>
      </w:pPr>
    </w:p>
    <w:p w14:paraId="07E62075"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lastRenderedPageBreak/>
        <w:t>TERMO DE CIÊNCIA E DE NOTIFICAÇÃO</w:t>
      </w:r>
    </w:p>
    <w:p w14:paraId="2277CF9E" w14:textId="77777777" w:rsidR="002D7380" w:rsidRPr="00E3509B" w:rsidRDefault="002D7380" w:rsidP="00E3509B">
      <w:pPr>
        <w:spacing w:after="0" w:line="360" w:lineRule="auto"/>
        <w:ind w:left="-284" w:right="849"/>
        <w:jc w:val="center"/>
        <w:rPr>
          <w:rFonts w:ascii="Tahoma" w:hAnsi="Tahoma" w:cs="Tahoma"/>
          <w:b/>
          <w:sz w:val="20"/>
          <w:szCs w:val="20"/>
        </w:rPr>
      </w:pPr>
      <w:r w:rsidRPr="00E3509B">
        <w:rPr>
          <w:rFonts w:ascii="Tahoma" w:hAnsi="Tahoma" w:cs="Tahoma"/>
          <w:b/>
          <w:sz w:val="20"/>
          <w:szCs w:val="20"/>
        </w:rPr>
        <w:t>(CONTRATOS)</w:t>
      </w:r>
    </w:p>
    <w:p w14:paraId="6964B331" w14:textId="77777777" w:rsidR="002D7380" w:rsidRPr="00E3509B" w:rsidRDefault="002D7380" w:rsidP="00E3509B">
      <w:pPr>
        <w:spacing w:after="0" w:line="360" w:lineRule="auto"/>
        <w:ind w:left="-284" w:right="849"/>
        <w:jc w:val="center"/>
        <w:rPr>
          <w:rFonts w:ascii="Tahoma" w:hAnsi="Tahoma" w:cs="Tahoma"/>
          <w:b/>
          <w:sz w:val="20"/>
          <w:szCs w:val="20"/>
        </w:rPr>
      </w:pPr>
    </w:p>
    <w:p w14:paraId="573B53FD" w14:textId="77777777" w:rsidR="002D7380" w:rsidRPr="00E3509B" w:rsidRDefault="002D7380" w:rsidP="00E3509B">
      <w:pPr>
        <w:spacing w:after="0" w:line="360" w:lineRule="auto"/>
        <w:ind w:left="-284" w:right="849"/>
        <w:rPr>
          <w:rFonts w:ascii="Tahoma" w:hAnsi="Tahoma" w:cs="Tahoma"/>
          <w:sz w:val="20"/>
          <w:szCs w:val="20"/>
        </w:rPr>
      </w:pPr>
      <w:r w:rsidRPr="00E3509B">
        <w:rPr>
          <w:rFonts w:ascii="Tahoma" w:hAnsi="Tahoma" w:cs="Tahoma"/>
          <w:b/>
          <w:sz w:val="20"/>
          <w:szCs w:val="20"/>
        </w:rPr>
        <w:t>ÓRGÃO GERENCIADOR:</w:t>
      </w:r>
      <w:r w:rsidRPr="00E3509B">
        <w:rPr>
          <w:rFonts w:ascii="Tahoma" w:hAnsi="Tahoma" w:cs="Tahoma"/>
          <w:sz w:val="20"/>
          <w:szCs w:val="20"/>
        </w:rPr>
        <w:t xml:space="preserve"> PREFEITURA DO MUNICÍPIO DE DESCALVADO</w:t>
      </w:r>
    </w:p>
    <w:p w14:paraId="1A11EE0C" w14:textId="77777777" w:rsidR="002D7380" w:rsidRPr="00E3509B" w:rsidRDefault="002D7380" w:rsidP="00E3509B">
      <w:pPr>
        <w:spacing w:after="0" w:line="360" w:lineRule="auto"/>
        <w:ind w:left="-284" w:right="849"/>
        <w:rPr>
          <w:rFonts w:ascii="Tahoma" w:hAnsi="Tahoma" w:cs="Tahoma"/>
          <w:sz w:val="20"/>
          <w:szCs w:val="20"/>
        </w:rPr>
      </w:pPr>
      <w:r w:rsidRPr="00E3509B">
        <w:rPr>
          <w:rFonts w:ascii="Tahoma" w:hAnsi="Tahoma" w:cs="Tahoma"/>
          <w:b/>
          <w:sz w:val="20"/>
          <w:szCs w:val="20"/>
        </w:rPr>
        <w:t>DETENTORA DA ATA DE REGISTRO DE PREÇOS:</w:t>
      </w:r>
      <w:r w:rsidRPr="00E3509B">
        <w:rPr>
          <w:rFonts w:ascii="Tahoma" w:hAnsi="Tahoma" w:cs="Tahoma"/>
          <w:sz w:val="20"/>
          <w:szCs w:val="20"/>
        </w:rPr>
        <w:t xml:space="preserve"> ______________________</w:t>
      </w:r>
    </w:p>
    <w:p w14:paraId="3CE613BB" w14:textId="77777777" w:rsidR="002D7380" w:rsidRPr="00E3509B" w:rsidRDefault="002D7380" w:rsidP="00E3509B">
      <w:pPr>
        <w:spacing w:after="0" w:line="360" w:lineRule="auto"/>
        <w:ind w:left="-284" w:right="849"/>
        <w:rPr>
          <w:rFonts w:ascii="Tahoma" w:hAnsi="Tahoma" w:cs="Tahoma"/>
          <w:sz w:val="20"/>
          <w:szCs w:val="20"/>
        </w:rPr>
      </w:pPr>
      <w:r w:rsidRPr="00E3509B">
        <w:rPr>
          <w:rFonts w:ascii="Tahoma" w:hAnsi="Tahoma" w:cs="Tahoma"/>
          <w:b/>
          <w:sz w:val="20"/>
          <w:szCs w:val="20"/>
        </w:rPr>
        <w:t>ATA DE REGISTRO DE PREÇOS</w:t>
      </w:r>
      <w:r w:rsidRPr="00E3509B">
        <w:rPr>
          <w:rFonts w:ascii="Tahoma" w:hAnsi="Tahoma" w:cs="Tahoma"/>
          <w:sz w:val="20"/>
          <w:szCs w:val="20"/>
        </w:rPr>
        <w:t xml:space="preserve"> </w:t>
      </w:r>
      <w:r w:rsidRPr="00E3509B">
        <w:rPr>
          <w:rFonts w:ascii="Tahoma" w:hAnsi="Tahoma" w:cs="Tahoma"/>
          <w:b/>
          <w:sz w:val="20"/>
          <w:szCs w:val="20"/>
        </w:rPr>
        <w:t>N°:</w:t>
      </w:r>
      <w:r w:rsidRPr="00E3509B">
        <w:rPr>
          <w:rFonts w:ascii="Tahoma" w:hAnsi="Tahoma" w:cs="Tahoma"/>
          <w:sz w:val="20"/>
          <w:szCs w:val="20"/>
        </w:rPr>
        <w:t xml:space="preserve">          </w:t>
      </w:r>
      <w:r w:rsidRPr="00E3509B">
        <w:rPr>
          <w:rFonts w:ascii="Tahoma" w:hAnsi="Tahoma" w:cs="Tahoma"/>
          <w:b/>
          <w:sz w:val="20"/>
          <w:szCs w:val="20"/>
        </w:rPr>
        <w:t>/2.026</w:t>
      </w:r>
    </w:p>
    <w:p w14:paraId="618FD0D0" w14:textId="2CE9862B" w:rsidR="002D7380" w:rsidRDefault="002D7380" w:rsidP="00E3509B">
      <w:pPr>
        <w:spacing w:after="0" w:line="360" w:lineRule="auto"/>
        <w:ind w:left="-284" w:right="849"/>
        <w:jc w:val="both"/>
        <w:rPr>
          <w:rFonts w:ascii="Tahoma" w:hAnsi="Tahoma" w:cs="Tahoma"/>
          <w:b/>
          <w:sz w:val="20"/>
          <w:szCs w:val="20"/>
        </w:rPr>
      </w:pPr>
      <w:r w:rsidRPr="00E3509B">
        <w:rPr>
          <w:rFonts w:ascii="Tahoma" w:hAnsi="Tahoma" w:cs="Tahoma"/>
          <w:b/>
          <w:sz w:val="20"/>
          <w:szCs w:val="20"/>
        </w:rPr>
        <w:t>OBJETO: Registro de preços para contratações de empresa especializada na prestação de serviços de locação de concentradores de oxigênio, CPAP, BIPAP e recarga de oxigênio medicinal com cilindros em comodato, em atendimento às necessidades da Secretaria de Saúde da Prefeitura de Descalvado, São Paulo, pelo período de 12 (doze) meses.</w:t>
      </w:r>
    </w:p>
    <w:p w14:paraId="15CCDD4A" w14:textId="77777777" w:rsidR="00CD3D75" w:rsidRPr="00E3509B" w:rsidRDefault="00CD3D75" w:rsidP="00E3509B">
      <w:pPr>
        <w:spacing w:after="0" w:line="360" w:lineRule="auto"/>
        <w:ind w:left="-284" w:right="849"/>
        <w:jc w:val="both"/>
        <w:rPr>
          <w:rFonts w:ascii="Tahoma" w:hAnsi="Tahoma" w:cs="Tahoma"/>
          <w:b/>
          <w:bCs/>
          <w:i/>
          <w:iCs/>
          <w:sz w:val="20"/>
          <w:szCs w:val="20"/>
        </w:rPr>
      </w:pPr>
    </w:p>
    <w:p w14:paraId="654A9A45" w14:textId="77777777" w:rsidR="002D7380" w:rsidRPr="00E3509B" w:rsidRDefault="002D7380" w:rsidP="00E3509B">
      <w:pPr>
        <w:spacing w:after="0" w:line="360" w:lineRule="auto"/>
        <w:ind w:left="-284" w:right="849"/>
        <w:jc w:val="both"/>
        <w:rPr>
          <w:rFonts w:ascii="Tahoma" w:hAnsi="Tahoma" w:cs="Tahoma"/>
          <w:sz w:val="20"/>
          <w:szCs w:val="20"/>
        </w:rPr>
      </w:pPr>
      <w:r w:rsidRPr="00E3509B">
        <w:rPr>
          <w:rFonts w:ascii="Tahoma" w:hAnsi="Tahoma" w:cs="Tahoma"/>
          <w:sz w:val="20"/>
          <w:szCs w:val="20"/>
        </w:rPr>
        <w:t>Pelo presente TERMO, nós, abaixo identificados:</w:t>
      </w:r>
    </w:p>
    <w:p w14:paraId="7A0D39AE" w14:textId="77777777" w:rsidR="002D7380" w:rsidRPr="00E3509B" w:rsidRDefault="002D7380" w:rsidP="00E3509B">
      <w:pPr>
        <w:spacing w:after="0" w:line="360" w:lineRule="auto"/>
        <w:ind w:left="-284" w:right="849"/>
        <w:rPr>
          <w:rFonts w:ascii="Tahoma" w:hAnsi="Tahoma" w:cs="Tahoma"/>
          <w:b/>
          <w:sz w:val="20"/>
          <w:szCs w:val="20"/>
        </w:rPr>
      </w:pPr>
      <w:r w:rsidRPr="00E3509B">
        <w:rPr>
          <w:rFonts w:ascii="Tahoma" w:hAnsi="Tahoma" w:cs="Tahoma"/>
          <w:b/>
          <w:sz w:val="20"/>
          <w:szCs w:val="20"/>
        </w:rPr>
        <w:t>1. Estamos CIENTES de que:</w:t>
      </w:r>
    </w:p>
    <w:p w14:paraId="686AC8A3" w14:textId="77777777" w:rsidR="002D7380" w:rsidRPr="00E3509B" w:rsidRDefault="002D7380" w:rsidP="00E3509B">
      <w:pPr>
        <w:spacing w:after="0" w:line="360" w:lineRule="auto"/>
        <w:ind w:left="-284" w:right="849"/>
        <w:jc w:val="both"/>
        <w:rPr>
          <w:rFonts w:ascii="Tahoma" w:hAnsi="Tahoma" w:cs="Tahoma"/>
          <w:sz w:val="20"/>
          <w:szCs w:val="20"/>
        </w:rPr>
      </w:pPr>
      <w:r w:rsidRPr="00E3509B">
        <w:rPr>
          <w:rFonts w:ascii="Tahoma" w:hAnsi="Tahoma" w:cs="Tahoma"/>
          <w:sz w:val="20"/>
          <w:szCs w:val="20"/>
        </w:rPr>
        <w:t>a) o ajuste acima referido estará sujeito a análise e julgamento pelo Tribunal de Contas do Estado de São Paulo, cujo trâmite processual ocorrerá pelo sistema eletrônico;</w:t>
      </w:r>
    </w:p>
    <w:p w14:paraId="639FFBF1" w14:textId="77777777" w:rsidR="002D7380" w:rsidRPr="00E3509B" w:rsidRDefault="002D7380" w:rsidP="00E3509B">
      <w:pPr>
        <w:spacing w:after="0" w:line="360" w:lineRule="auto"/>
        <w:ind w:left="-284" w:right="849"/>
        <w:jc w:val="both"/>
        <w:rPr>
          <w:rFonts w:ascii="Tahoma" w:hAnsi="Tahoma" w:cs="Tahoma"/>
          <w:sz w:val="20"/>
          <w:szCs w:val="20"/>
        </w:rPr>
      </w:pPr>
      <w:r w:rsidRPr="00E3509B">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0B912784" w14:textId="77777777" w:rsidR="002D7380" w:rsidRPr="00E3509B" w:rsidRDefault="002D7380" w:rsidP="00E3509B">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E3509B">
        <w:rPr>
          <w:rFonts w:ascii="Tahoma" w:hAnsi="Tahoma" w:cs="Tahoma"/>
          <w:sz w:val="20"/>
          <w:szCs w:val="20"/>
        </w:rPr>
        <w:t xml:space="preserve">c) </w:t>
      </w:r>
      <w:r w:rsidRPr="00E3509B">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E3509B">
        <w:rPr>
          <w:rFonts w:ascii="Tahoma" w:hAnsi="Tahoma" w:cs="Tahoma"/>
          <w:sz w:val="20"/>
          <w:szCs w:val="20"/>
        </w:rPr>
        <w:t xml:space="preserve">Diário Oficial Eletrônico do </w:t>
      </w:r>
      <w:r w:rsidRPr="00E3509B">
        <w:rPr>
          <w:rFonts w:ascii="Tahoma" w:eastAsia="Arial" w:hAnsi="Tahoma" w:cs="Tahoma"/>
          <w:sz w:val="20"/>
          <w:szCs w:val="20"/>
        </w:rPr>
        <w:t>Tribunal de Contas do Estado de São Paulo (</w:t>
      </w:r>
      <w:hyperlink r:id="rId24" w:tgtFrame="_blank" w:tooltip="https://doe.tce.sp.gov.br/" w:history="1">
        <w:r w:rsidRPr="00E3509B">
          <w:rPr>
            <w:rStyle w:val="Hyperlink"/>
            <w:rFonts w:cs="Tahoma"/>
            <w:sz w:val="20"/>
            <w:szCs w:val="20"/>
          </w:rPr>
          <w:t>https://doe.tce.sp.gov.br/</w:t>
        </w:r>
      </w:hyperlink>
      <w:r w:rsidRPr="00E3509B">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E3509B">
        <w:rPr>
          <w:rFonts w:ascii="Tahoma" w:eastAsia="Arial" w:hAnsi="Tahoma" w:cs="Tahoma"/>
          <w:spacing w:val="-2"/>
          <w:sz w:val="20"/>
          <w:szCs w:val="20"/>
        </w:rPr>
        <w:t xml:space="preserve"> </w:t>
      </w:r>
      <w:r w:rsidRPr="00E3509B">
        <w:rPr>
          <w:rFonts w:ascii="Tahoma" w:eastAsia="Arial" w:hAnsi="Tahoma" w:cs="Tahoma"/>
          <w:sz w:val="20"/>
          <w:szCs w:val="20"/>
        </w:rPr>
        <w:t>Civil;</w:t>
      </w:r>
    </w:p>
    <w:p w14:paraId="5AA5BA0F" w14:textId="77777777" w:rsidR="002D7380" w:rsidRPr="00E3509B" w:rsidRDefault="002D7380" w:rsidP="00E3509B">
      <w:pPr>
        <w:spacing w:after="0" w:line="360" w:lineRule="auto"/>
        <w:ind w:left="-284" w:right="849"/>
        <w:jc w:val="both"/>
        <w:rPr>
          <w:rFonts w:ascii="Tahoma" w:eastAsia="Times New Roman" w:hAnsi="Tahoma" w:cs="Tahoma"/>
          <w:sz w:val="20"/>
          <w:szCs w:val="20"/>
        </w:rPr>
      </w:pPr>
      <w:r w:rsidRPr="00E3509B">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E3509B">
        <w:rPr>
          <w:rFonts w:ascii="Tahoma" w:hAnsi="Tahoma" w:cs="Tahoma"/>
          <w:sz w:val="20"/>
          <w:szCs w:val="20"/>
        </w:rPr>
        <w:t>CadTCESP</w:t>
      </w:r>
      <w:proofErr w:type="spellEnd"/>
      <w:r w:rsidRPr="00E3509B">
        <w:rPr>
          <w:rFonts w:ascii="Tahoma" w:hAnsi="Tahoma" w:cs="Tahoma"/>
          <w:sz w:val="20"/>
          <w:szCs w:val="20"/>
        </w:rPr>
        <w:t>”, nos termos previstos no Artigo 2º das Instruções nº01/2024, conforme “Declaração(</w:t>
      </w:r>
      <w:proofErr w:type="spellStart"/>
      <w:r w:rsidRPr="00E3509B">
        <w:rPr>
          <w:rFonts w:ascii="Tahoma" w:hAnsi="Tahoma" w:cs="Tahoma"/>
          <w:sz w:val="20"/>
          <w:szCs w:val="20"/>
        </w:rPr>
        <w:t>ões</w:t>
      </w:r>
      <w:proofErr w:type="spellEnd"/>
      <w:r w:rsidRPr="00E3509B">
        <w:rPr>
          <w:rFonts w:ascii="Tahoma" w:hAnsi="Tahoma" w:cs="Tahoma"/>
          <w:sz w:val="20"/>
          <w:szCs w:val="20"/>
        </w:rPr>
        <w:t>) de Atualização Cadastral” anexa(s);</w:t>
      </w:r>
    </w:p>
    <w:p w14:paraId="22DFB9C0" w14:textId="77777777" w:rsidR="002D7380" w:rsidRPr="00E3509B" w:rsidRDefault="002D7380" w:rsidP="00E3509B">
      <w:pPr>
        <w:spacing w:after="0" w:line="360" w:lineRule="auto"/>
        <w:ind w:left="-284" w:right="849"/>
        <w:jc w:val="both"/>
        <w:rPr>
          <w:rFonts w:ascii="Tahoma" w:hAnsi="Tahoma" w:cs="Tahoma"/>
          <w:sz w:val="20"/>
          <w:szCs w:val="20"/>
        </w:rPr>
      </w:pPr>
      <w:r w:rsidRPr="00E3509B">
        <w:rPr>
          <w:rFonts w:ascii="Tahoma" w:hAnsi="Tahoma" w:cs="Tahoma"/>
          <w:sz w:val="20"/>
          <w:szCs w:val="20"/>
        </w:rPr>
        <w:t>e) é de exclusiva responsabilidade do contratado manter seus dados sempre atualizados.</w:t>
      </w:r>
    </w:p>
    <w:p w14:paraId="7BE5CE97" w14:textId="77777777" w:rsidR="002D7380" w:rsidRPr="00E3509B" w:rsidRDefault="002D7380" w:rsidP="00E3509B">
      <w:pPr>
        <w:spacing w:after="0" w:line="360" w:lineRule="auto"/>
        <w:ind w:left="-284" w:right="849"/>
        <w:rPr>
          <w:rFonts w:ascii="Tahoma" w:hAnsi="Tahoma" w:cs="Tahoma"/>
          <w:b/>
          <w:sz w:val="20"/>
          <w:szCs w:val="20"/>
        </w:rPr>
      </w:pPr>
      <w:r w:rsidRPr="00E3509B">
        <w:rPr>
          <w:rFonts w:ascii="Tahoma" w:hAnsi="Tahoma" w:cs="Tahoma"/>
          <w:b/>
          <w:sz w:val="20"/>
          <w:szCs w:val="20"/>
        </w:rPr>
        <w:t>2. Damo-nos por NOTIFICADOS para:</w:t>
      </w:r>
    </w:p>
    <w:p w14:paraId="3A3380E0" w14:textId="77777777" w:rsidR="002D7380" w:rsidRPr="00E3509B" w:rsidRDefault="002D7380" w:rsidP="00E3509B">
      <w:pPr>
        <w:spacing w:after="0" w:line="360" w:lineRule="auto"/>
        <w:ind w:left="-284" w:right="849"/>
        <w:jc w:val="both"/>
        <w:rPr>
          <w:rFonts w:ascii="Tahoma" w:hAnsi="Tahoma" w:cs="Tahoma"/>
          <w:sz w:val="20"/>
          <w:szCs w:val="20"/>
        </w:rPr>
      </w:pPr>
      <w:r w:rsidRPr="00E3509B">
        <w:rPr>
          <w:rFonts w:ascii="Tahoma" w:hAnsi="Tahoma" w:cs="Tahoma"/>
          <w:sz w:val="20"/>
          <w:szCs w:val="20"/>
        </w:rPr>
        <w:t>a) O acompanhamento dos atos do processo até seu julgamento final e consequente publicação;</w:t>
      </w:r>
    </w:p>
    <w:p w14:paraId="64E3DB54" w14:textId="77777777" w:rsidR="002D7380" w:rsidRPr="00E3509B" w:rsidRDefault="002D7380" w:rsidP="00E3509B">
      <w:pPr>
        <w:spacing w:after="0" w:line="360" w:lineRule="auto"/>
        <w:ind w:left="-284" w:right="849"/>
        <w:jc w:val="both"/>
        <w:rPr>
          <w:rFonts w:ascii="Tahoma" w:hAnsi="Tahoma" w:cs="Tahoma"/>
          <w:sz w:val="20"/>
          <w:szCs w:val="20"/>
        </w:rPr>
      </w:pPr>
      <w:r w:rsidRPr="00E3509B">
        <w:rPr>
          <w:rFonts w:ascii="Tahoma" w:hAnsi="Tahoma" w:cs="Tahoma"/>
          <w:sz w:val="20"/>
          <w:szCs w:val="20"/>
        </w:rPr>
        <w:t>b) Se for o caso e de nosso interesse, nos prazos e nas formas legais e regimentais, exercer o direito de defesa, interpor recursos e o que mais couber.</w:t>
      </w:r>
    </w:p>
    <w:p w14:paraId="14620A13" w14:textId="77777777" w:rsidR="002D7380" w:rsidRPr="00E3509B" w:rsidRDefault="002D7380" w:rsidP="00E3509B">
      <w:pPr>
        <w:spacing w:after="0" w:line="360" w:lineRule="auto"/>
        <w:ind w:left="-284" w:right="849"/>
        <w:jc w:val="both"/>
        <w:rPr>
          <w:rFonts w:ascii="Tahoma" w:hAnsi="Tahoma" w:cs="Tahoma"/>
          <w:sz w:val="20"/>
          <w:szCs w:val="20"/>
        </w:rPr>
      </w:pPr>
    </w:p>
    <w:p w14:paraId="1029253D" w14:textId="77777777" w:rsidR="002D7380" w:rsidRPr="00E3509B" w:rsidRDefault="002D7380" w:rsidP="00E3509B">
      <w:pPr>
        <w:spacing w:after="0" w:line="360" w:lineRule="auto"/>
        <w:ind w:left="-284" w:right="849"/>
        <w:jc w:val="center"/>
        <w:rPr>
          <w:rFonts w:ascii="Tahoma" w:hAnsi="Tahoma" w:cs="Tahoma"/>
          <w:sz w:val="20"/>
          <w:szCs w:val="20"/>
        </w:rPr>
      </w:pPr>
      <w:proofErr w:type="gramStart"/>
      <w:r w:rsidRPr="00E3509B">
        <w:rPr>
          <w:rFonts w:ascii="Tahoma" w:hAnsi="Tahoma" w:cs="Tahoma"/>
          <w:sz w:val="20"/>
          <w:szCs w:val="20"/>
        </w:rPr>
        <w:t xml:space="preserve">Descalvado,   </w:t>
      </w:r>
      <w:proofErr w:type="gramEnd"/>
      <w:r w:rsidRPr="00E3509B">
        <w:rPr>
          <w:rFonts w:ascii="Tahoma" w:hAnsi="Tahoma" w:cs="Tahoma"/>
          <w:sz w:val="20"/>
          <w:szCs w:val="20"/>
        </w:rPr>
        <w:t xml:space="preserve">     de         </w:t>
      </w:r>
      <w:proofErr w:type="spellStart"/>
      <w:r w:rsidRPr="00E3509B">
        <w:rPr>
          <w:rFonts w:ascii="Tahoma" w:hAnsi="Tahoma" w:cs="Tahoma"/>
          <w:sz w:val="20"/>
          <w:szCs w:val="20"/>
        </w:rPr>
        <w:t>de</w:t>
      </w:r>
      <w:proofErr w:type="spellEnd"/>
      <w:r w:rsidRPr="00E3509B">
        <w:rPr>
          <w:rFonts w:ascii="Tahoma" w:hAnsi="Tahoma" w:cs="Tahoma"/>
          <w:sz w:val="20"/>
          <w:szCs w:val="20"/>
        </w:rPr>
        <w:t xml:space="preserve"> 2.026</w:t>
      </w:r>
    </w:p>
    <w:p w14:paraId="7208CCDF" w14:textId="77777777" w:rsidR="002D7380" w:rsidRPr="00E3509B" w:rsidRDefault="002D7380" w:rsidP="00CD3D75">
      <w:pPr>
        <w:pStyle w:val="SemEspaamento"/>
        <w:spacing w:before="240" w:line="276" w:lineRule="auto"/>
        <w:ind w:left="-284" w:right="849"/>
        <w:rPr>
          <w:rFonts w:ascii="Tahoma" w:hAnsi="Tahoma" w:cs="Tahoma"/>
          <w:b/>
          <w:iCs/>
          <w:sz w:val="20"/>
          <w:szCs w:val="20"/>
          <w:u w:val="single"/>
        </w:rPr>
      </w:pPr>
      <w:r w:rsidRPr="00E3509B">
        <w:rPr>
          <w:rFonts w:ascii="Tahoma" w:hAnsi="Tahoma" w:cs="Tahoma"/>
          <w:b/>
          <w:iCs/>
          <w:sz w:val="20"/>
          <w:szCs w:val="20"/>
          <w:u w:val="single"/>
        </w:rPr>
        <w:t>AUTORIDADE MÁXIMA DO ÓRGÃO/ENTIDADE:</w:t>
      </w:r>
    </w:p>
    <w:p w14:paraId="56A881BE"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 xml:space="preserve">Nome: Luís Guilherme </w:t>
      </w:r>
      <w:proofErr w:type="spellStart"/>
      <w:r w:rsidRPr="00E3509B">
        <w:rPr>
          <w:rFonts w:ascii="Tahoma" w:hAnsi="Tahoma" w:cs="Tahoma"/>
          <w:bCs/>
          <w:iCs/>
          <w:sz w:val="20"/>
          <w:szCs w:val="20"/>
        </w:rPr>
        <w:t>Panone</w:t>
      </w:r>
      <w:proofErr w:type="spellEnd"/>
    </w:p>
    <w:p w14:paraId="1986443F"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 xml:space="preserve">Cargo: Prefeito </w:t>
      </w:r>
    </w:p>
    <w:p w14:paraId="4EF4DFC8"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CPF: 298.860.978-09</w:t>
      </w:r>
    </w:p>
    <w:p w14:paraId="2339CCA8" w14:textId="77777777" w:rsidR="002D7380" w:rsidRPr="00E3509B" w:rsidRDefault="002D7380" w:rsidP="00CD3D75">
      <w:pPr>
        <w:pStyle w:val="SemEspaamento"/>
        <w:spacing w:line="276" w:lineRule="auto"/>
        <w:ind w:left="-284" w:right="849"/>
        <w:rPr>
          <w:rFonts w:ascii="Tahoma" w:hAnsi="Tahoma" w:cs="Tahoma"/>
          <w:b/>
          <w:bCs/>
          <w:iCs/>
          <w:sz w:val="20"/>
          <w:szCs w:val="20"/>
          <w:u w:val="single"/>
        </w:rPr>
      </w:pPr>
      <w:r w:rsidRPr="00E3509B">
        <w:rPr>
          <w:rFonts w:ascii="Tahoma" w:hAnsi="Tahoma" w:cs="Tahoma"/>
          <w:bCs/>
          <w:iCs/>
          <w:sz w:val="20"/>
          <w:szCs w:val="20"/>
        </w:rPr>
        <w:t xml:space="preserve">Assinatura: </w:t>
      </w:r>
      <w:r w:rsidRPr="00E3509B">
        <w:rPr>
          <w:rFonts w:ascii="Tahoma" w:hAnsi="Tahoma" w:cs="Tahoma"/>
          <w:b/>
          <w:bCs/>
          <w:iCs/>
          <w:sz w:val="20"/>
          <w:szCs w:val="20"/>
        </w:rPr>
        <w:t>_____________________________</w:t>
      </w:r>
    </w:p>
    <w:p w14:paraId="2128217E" w14:textId="77777777" w:rsidR="002D7380" w:rsidRPr="00E3509B" w:rsidRDefault="002D7380" w:rsidP="00CD3D75">
      <w:pPr>
        <w:pStyle w:val="SemEspaamento"/>
        <w:spacing w:line="276" w:lineRule="auto"/>
        <w:ind w:left="-284" w:right="849"/>
        <w:rPr>
          <w:rFonts w:ascii="Tahoma" w:hAnsi="Tahoma" w:cs="Tahoma"/>
          <w:b/>
          <w:iCs/>
          <w:sz w:val="20"/>
          <w:szCs w:val="20"/>
          <w:u w:val="single"/>
        </w:rPr>
      </w:pPr>
      <w:r w:rsidRPr="00E3509B">
        <w:rPr>
          <w:rFonts w:ascii="Tahoma" w:hAnsi="Tahoma" w:cs="Tahoma"/>
          <w:b/>
          <w:iCs/>
          <w:sz w:val="20"/>
          <w:szCs w:val="20"/>
          <w:u w:val="single"/>
        </w:rPr>
        <w:lastRenderedPageBreak/>
        <w:t>RESPONSÁVEIS PELA HOMOLOGAÇÃO DO CERTAME OU RATIFICAÇÃO DA DISPENSA/INEXIGIBILIDADE DE LICITAÇÃO:</w:t>
      </w:r>
    </w:p>
    <w:p w14:paraId="1B99A73B"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 xml:space="preserve">Nome: Luís Guilherme </w:t>
      </w:r>
      <w:proofErr w:type="spellStart"/>
      <w:r w:rsidRPr="00E3509B">
        <w:rPr>
          <w:rFonts w:ascii="Tahoma" w:hAnsi="Tahoma" w:cs="Tahoma"/>
          <w:bCs/>
          <w:iCs/>
          <w:sz w:val="20"/>
          <w:szCs w:val="20"/>
        </w:rPr>
        <w:t>Panone</w:t>
      </w:r>
      <w:proofErr w:type="spellEnd"/>
    </w:p>
    <w:p w14:paraId="70B14EB5"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 xml:space="preserve">Cargo: Prefeito </w:t>
      </w:r>
    </w:p>
    <w:p w14:paraId="5D257282"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CPF: 298.860.978-09</w:t>
      </w:r>
    </w:p>
    <w:p w14:paraId="00A6CFB4" w14:textId="77777777" w:rsidR="002D7380" w:rsidRPr="00E3509B" w:rsidRDefault="002D7380" w:rsidP="00CD3D75">
      <w:pPr>
        <w:pStyle w:val="SemEspaamento"/>
        <w:spacing w:line="276" w:lineRule="auto"/>
        <w:ind w:left="-284" w:right="849"/>
        <w:rPr>
          <w:rFonts w:ascii="Tahoma" w:hAnsi="Tahoma" w:cs="Tahoma"/>
          <w:b/>
          <w:bCs/>
          <w:iCs/>
          <w:sz w:val="20"/>
          <w:szCs w:val="20"/>
          <w:u w:val="single"/>
        </w:rPr>
      </w:pPr>
      <w:r w:rsidRPr="00E3509B">
        <w:rPr>
          <w:rFonts w:ascii="Tahoma" w:hAnsi="Tahoma" w:cs="Tahoma"/>
          <w:bCs/>
          <w:iCs/>
          <w:sz w:val="20"/>
          <w:szCs w:val="20"/>
        </w:rPr>
        <w:t xml:space="preserve">Assinatura: </w:t>
      </w:r>
      <w:r w:rsidRPr="00E3509B">
        <w:rPr>
          <w:rFonts w:ascii="Tahoma" w:hAnsi="Tahoma" w:cs="Tahoma"/>
          <w:b/>
          <w:bCs/>
          <w:iCs/>
          <w:sz w:val="20"/>
          <w:szCs w:val="20"/>
        </w:rPr>
        <w:t>_____________________________</w:t>
      </w:r>
    </w:p>
    <w:p w14:paraId="1A7AE424" w14:textId="77777777" w:rsidR="002D7380" w:rsidRPr="00E3509B" w:rsidRDefault="002D7380" w:rsidP="00CD3D75">
      <w:pPr>
        <w:pStyle w:val="SemEspaamento"/>
        <w:spacing w:line="276" w:lineRule="auto"/>
        <w:ind w:left="-284" w:right="849"/>
        <w:rPr>
          <w:rFonts w:ascii="Tahoma" w:hAnsi="Tahoma" w:cs="Tahoma"/>
          <w:bCs/>
          <w:iCs/>
          <w:sz w:val="20"/>
          <w:szCs w:val="20"/>
          <w:u w:val="single"/>
        </w:rPr>
      </w:pPr>
    </w:p>
    <w:p w14:paraId="778EF1F2" w14:textId="77777777" w:rsidR="002D7380" w:rsidRPr="00E3509B" w:rsidRDefault="002D7380" w:rsidP="00CD3D75">
      <w:pPr>
        <w:pStyle w:val="SemEspaamento"/>
        <w:spacing w:line="276" w:lineRule="auto"/>
        <w:ind w:left="-284" w:right="849"/>
        <w:rPr>
          <w:rFonts w:ascii="Tahoma" w:hAnsi="Tahoma" w:cs="Tahoma"/>
          <w:b/>
          <w:iCs/>
          <w:sz w:val="20"/>
          <w:szCs w:val="20"/>
          <w:u w:val="single"/>
        </w:rPr>
      </w:pPr>
      <w:r w:rsidRPr="00E3509B">
        <w:rPr>
          <w:rFonts w:ascii="Tahoma" w:hAnsi="Tahoma" w:cs="Tahoma"/>
          <w:b/>
          <w:iCs/>
          <w:sz w:val="20"/>
          <w:szCs w:val="20"/>
          <w:u w:val="single"/>
        </w:rPr>
        <w:t>RESPONSÁVEIS QUE ASSINARAM O AJUSTE:</w:t>
      </w:r>
    </w:p>
    <w:p w14:paraId="41E4D773" w14:textId="77777777" w:rsidR="002D7380" w:rsidRPr="00E3509B" w:rsidRDefault="002D7380" w:rsidP="00CD3D75">
      <w:pPr>
        <w:pStyle w:val="SemEspaamento"/>
        <w:spacing w:line="276" w:lineRule="auto"/>
        <w:ind w:left="-284" w:right="849"/>
        <w:rPr>
          <w:rFonts w:ascii="Tahoma" w:hAnsi="Tahoma" w:cs="Tahoma"/>
          <w:b/>
          <w:sz w:val="20"/>
          <w:szCs w:val="20"/>
          <w:lang w:eastAsia="pt-BR"/>
        </w:rPr>
      </w:pPr>
      <w:r w:rsidRPr="00E3509B">
        <w:rPr>
          <w:rFonts w:ascii="Tahoma" w:hAnsi="Tahoma" w:cs="Tahoma"/>
          <w:b/>
          <w:sz w:val="20"/>
          <w:szCs w:val="20"/>
          <w:u w:val="single"/>
          <w:lang w:eastAsia="pt-BR"/>
        </w:rPr>
        <w:t>Pelo ÓRGÃO GERENCIADOR</w:t>
      </w:r>
      <w:r w:rsidRPr="00E3509B">
        <w:rPr>
          <w:rFonts w:ascii="Tahoma" w:hAnsi="Tahoma" w:cs="Tahoma"/>
          <w:b/>
          <w:sz w:val="20"/>
          <w:szCs w:val="20"/>
          <w:lang w:eastAsia="pt-BR"/>
        </w:rPr>
        <w:t>:</w:t>
      </w:r>
    </w:p>
    <w:p w14:paraId="032A22AF"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 xml:space="preserve">Nome: Luís Guilherme </w:t>
      </w:r>
      <w:proofErr w:type="spellStart"/>
      <w:r w:rsidRPr="00E3509B">
        <w:rPr>
          <w:rFonts w:ascii="Tahoma" w:hAnsi="Tahoma" w:cs="Tahoma"/>
          <w:bCs/>
          <w:iCs/>
          <w:sz w:val="20"/>
          <w:szCs w:val="20"/>
        </w:rPr>
        <w:t>Panone</w:t>
      </w:r>
      <w:proofErr w:type="spellEnd"/>
    </w:p>
    <w:p w14:paraId="02814721"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 xml:space="preserve">Cargo: Prefeito </w:t>
      </w:r>
    </w:p>
    <w:p w14:paraId="34926F45" w14:textId="77777777" w:rsidR="002D7380" w:rsidRPr="00E3509B" w:rsidRDefault="002D7380" w:rsidP="00CD3D75">
      <w:pPr>
        <w:pStyle w:val="SemEspaamento"/>
        <w:spacing w:line="276" w:lineRule="auto"/>
        <w:ind w:left="-284" w:right="849"/>
        <w:rPr>
          <w:rFonts w:ascii="Tahoma" w:hAnsi="Tahoma" w:cs="Tahoma"/>
          <w:bCs/>
          <w:iCs/>
          <w:sz w:val="20"/>
          <w:szCs w:val="20"/>
        </w:rPr>
      </w:pPr>
      <w:r w:rsidRPr="00E3509B">
        <w:rPr>
          <w:rFonts w:ascii="Tahoma" w:hAnsi="Tahoma" w:cs="Tahoma"/>
          <w:bCs/>
          <w:iCs/>
          <w:sz w:val="20"/>
          <w:szCs w:val="20"/>
        </w:rPr>
        <w:t>CPF: 298.860.978-09</w:t>
      </w:r>
    </w:p>
    <w:p w14:paraId="70C36FF8" w14:textId="77777777" w:rsidR="002D7380" w:rsidRPr="00E3509B" w:rsidRDefault="002D7380" w:rsidP="00CD3D75">
      <w:pPr>
        <w:pStyle w:val="SemEspaamento"/>
        <w:spacing w:line="276" w:lineRule="auto"/>
        <w:ind w:left="-284" w:right="849"/>
        <w:rPr>
          <w:rFonts w:ascii="Tahoma" w:hAnsi="Tahoma" w:cs="Tahoma"/>
          <w:b/>
          <w:bCs/>
          <w:iCs/>
          <w:sz w:val="20"/>
          <w:szCs w:val="20"/>
          <w:u w:val="single"/>
        </w:rPr>
      </w:pPr>
      <w:r w:rsidRPr="00E3509B">
        <w:rPr>
          <w:rFonts w:ascii="Tahoma" w:hAnsi="Tahoma" w:cs="Tahoma"/>
          <w:bCs/>
          <w:iCs/>
          <w:sz w:val="20"/>
          <w:szCs w:val="20"/>
        </w:rPr>
        <w:t xml:space="preserve">Assinatura: </w:t>
      </w:r>
      <w:r w:rsidRPr="00E3509B">
        <w:rPr>
          <w:rFonts w:ascii="Tahoma" w:hAnsi="Tahoma" w:cs="Tahoma"/>
          <w:b/>
          <w:bCs/>
          <w:iCs/>
          <w:sz w:val="20"/>
          <w:szCs w:val="20"/>
        </w:rPr>
        <w:t>_____________________________</w:t>
      </w:r>
    </w:p>
    <w:p w14:paraId="14AB615A" w14:textId="77777777" w:rsidR="002D7380" w:rsidRPr="00E3509B" w:rsidRDefault="002D7380" w:rsidP="00CD3D75">
      <w:pPr>
        <w:spacing w:after="0" w:line="276" w:lineRule="auto"/>
        <w:ind w:left="-284" w:right="849"/>
        <w:rPr>
          <w:rFonts w:ascii="Tahoma" w:eastAsia="Calibri" w:hAnsi="Tahoma" w:cs="Tahoma"/>
          <w:b/>
          <w:sz w:val="20"/>
          <w:szCs w:val="20"/>
          <w:u w:val="single"/>
        </w:rPr>
      </w:pPr>
    </w:p>
    <w:p w14:paraId="0DC26EAC" w14:textId="77777777" w:rsidR="002D7380" w:rsidRPr="00E3509B" w:rsidRDefault="002D7380" w:rsidP="00CD3D75">
      <w:pPr>
        <w:spacing w:after="0" w:line="276" w:lineRule="auto"/>
        <w:ind w:left="-284" w:right="849"/>
        <w:rPr>
          <w:rFonts w:ascii="Tahoma" w:eastAsia="Calibri" w:hAnsi="Tahoma" w:cs="Tahoma"/>
          <w:b/>
          <w:sz w:val="20"/>
          <w:szCs w:val="20"/>
        </w:rPr>
      </w:pPr>
      <w:r w:rsidRPr="00E3509B">
        <w:rPr>
          <w:rFonts w:ascii="Tahoma" w:eastAsia="Calibri" w:hAnsi="Tahoma" w:cs="Tahoma"/>
          <w:b/>
          <w:sz w:val="20"/>
          <w:szCs w:val="20"/>
          <w:u w:val="single"/>
        </w:rPr>
        <w:t>Pela DETENTORA DA ATA</w:t>
      </w:r>
      <w:r w:rsidRPr="00E3509B">
        <w:rPr>
          <w:rFonts w:ascii="Tahoma" w:eastAsia="Calibri" w:hAnsi="Tahoma" w:cs="Tahoma"/>
          <w:b/>
          <w:sz w:val="20"/>
          <w:szCs w:val="20"/>
        </w:rPr>
        <w:t>:</w:t>
      </w:r>
    </w:p>
    <w:p w14:paraId="771C8011" w14:textId="77777777" w:rsidR="002D7380" w:rsidRPr="00E3509B" w:rsidRDefault="002D7380" w:rsidP="00CD3D75">
      <w:pPr>
        <w:spacing w:after="0" w:line="276" w:lineRule="auto"/>
        <w:ind w:left="-284" w:right="849"/>
        <w:rPr>
          <w:rFonts w:ascii="Tahoma" w:eastAsia="Calibri" w:hAnsi="Tahoma" w:cs="Tahoma"/>
          <w:sz w:val="20"/>
          <w:szCs w:val="20"/>
        </w:rPr>
      </w:pPr>
      <w:r w:rsidRPr="00E3509B">
        <w:rPr>
          <w:rFonts w:ascii="Tahoma" w:eastAsia="Calibri" w:hAnsi="Tahoma" w:cs="Tahoma"/>
          <w:sz w:val="20"/>
          <w:szCs w:val="20"/>
        </w:rPr>
        <w:t>Nome: ________________</w:t>
      </w:r>
    </w:p>
    <w:p w14:paraId="1B6A063D" w14:textId="77777777" w:rsidR="002D7380" w:rsidRPr="00E3509B" w:rsidRDefault="002D7380" w:rsidP="00CD3D75">
      <w:pPr>
        <w:spacing w:after="0" w:line="276" w:lineRule="auto"/>
        <w:ind w:left="-284" w:right="849"/>
        <w:rPr>
          <w:rFonts w:ascii="Tahoma" w:eastAsia="Calibri" w:hAnsi="Tahoma" w:cs="Tahoma"/>
          <w:sz w:val="20"/>
          <w:szCs w:val="20"/>
        </w:rPr>
      </w:pPr>
      <w:r w:rsidRPr="00E3509B">
        <w:rPr>
          <w:rFonts w:ascii="Tahoma" w:eastAsia="Calibri" w:hAnsi="Tahoma" w:cs="Tahoma"/>
          <w:sz w:val="20"/>
          <w:szCs w:val="20"/>
        </w:rPr>
        <w:t>Cargo: ________________</w:t>
      </w:r>
    </w:p>
    <w:p w14:paraId="4D7E0197" w14:textId="77777777" w:rsidR="002D7380" w:rsidRPr="00E3509B" w:rsidRDefault="002D7380" w:rsidP="00CD3D75">
      <w:pPr>
        <w:spacing w:after="0" w:line="276" w:lineRule="auto"/>
        <w:ind w:left="-284" w:right="849"/>
        <w:rPr>
          <w:rFonts w:ascii="Tahoma" w:eastAsia="Calibri" w:hAnsi="Tahoma" w:cs="Tahoma"/>
          <w:sz w:val="20"/>
          <w:szCs w:val="20"/>
        </w:rPr>
      </w:pPr>
      <w:r w:rsidRPr="00E3509B">
        <w:rPr>
          <w:rFonts w:ascii="Tahoma" w:eastAsia="Calibri" w:hAnsi="Tahoma" w:cs="Tahoma"/>
          <w:sz w:val="20"/>
          <w:szCs w:val="20"/>
        </w:rPr>
        <w:t>CPF: __________________</w:t>
      </w:r>
    </w:p>
    <w:p w14:paraId="760FD6DE" w14:textId="77777777" w:rsidR="002D7380" w:rsidRPr="00E3509B" w:rsidRDefault="002D7380" w:rsidP="00CD3D75">
      <w:pPr>
        <w:spacing w:after="0" w:line="276" w:lineRule="auto"/>
        <w:ind w:left="-284" w:right="849"/>
        <w:rPr>
          <w:rFonts w:ascii="Tahoma" w:eastAsia="Calibri" w:hAnsi="Tahoma" w:cs="Tahoma"/>
          <w:sz w:val="20"/>
          <w:szCs w:val="20"/>
        </w:rPr>
      </w:pPr>
      <w:r w:rsidRPr="00E3509B">
        <w:rPr>
          <w:rFonts w:ascii="Tahoma" w:eastAsia="Calibri" w:hAnsi="Tahoma" w:cs="Tahoma"/>
          <w:sz w:val="20"/>
          <w:szCs w:val="20"/>
        </w:rPr>
        <w:t>Assinatura: _______________________________________</w:t>
      </w:r>
    </w:p>
    <w:p w14:paraId="58B2FAC2" w14:textId="77777777" w:rsidR="002D7380" w:rsidRPr="00E3509B" w:rsidRDefault="002D7380" w:rsidP="00CD3D75">
      <w:pPr>
        <w:spacing w:after="0" w:line="276" w:lineRule="auto"/>
        <w:ind w:left="-284" w:right="849"/>
        <w:rPr>
          <w:rFonts w:ascii="Tahoma" w:eastAsia="Calibri" w:hAnsi="Tahoma" w:cs="Tahoma"/>
          <w:sz w:val="20"/>
          <w:szCs w:val="20"/>
        </w:rPr>
      </w:pPr>
    </w:p>
    <w:p w14:paraId="654AC4E8" w14:textId="77777777" w:rsidR="002D7380" w:rsidRPr="00E3509B" w:rsidRDefault="002D7380" w:rsidP="00CD3D75">
      <w:pPr>
        <w:spacing w:after="0" w:line="276" w:lineRule="auto"/>
        <w:ind w:left="-284" w:right="849"/>
        <w:rPr>
          <w:rFonts w:ascii="Tahoma" w:eastAsia="Calibri" w:hAnsi="Tahoma" w:cs="Tahoma"/>
          <w:b/>
          <w:sz w:val="20"/>
          <w:szCs w:val="20"/>
        </w:rPr>
      </w:pPr>
      <w:r w:rsidRPr="00E3509B">
        <w:rPr>
          <w:rFonts w:ascii="Tahoma" w:eastAsia="Calibri" w:hAnsi="Tahoma" w:cs="Tahoma"/>
          <w:b/>
          <w:sz w:val="20"/>
          <w:szCs w:val="20"/>
          <w:u w:val="single"/>
        </w:rPr>
        <w:t xml:space="preserve">GESTORA DA ATA DE REGISTRO DE PREÇOS E ORDENADORA DE DESPESAS </w:t>
      </w:r>
    </w:p>
    <w:p w14:paraId="0070EFB9" w14:textId="77777777" w:rsidR="002D7380" w:rsidRPr="00E3509B" w:rsidRDefault="002D7380" w:rsidP="00CD3D75">
      <w:pPr>
        <w:pStyle w:val="SemEspaamento"/>
        <w:spacing w:line="276" w:lineRule="auto"/>
        <w:ind w:left="-284" w:right="849"/>
        <w:rPr>
          <w:rFonts w:ascii="Tahoma" w:hAnsi="Tahoma" w:cs="Tahoma"/>
          <w:sz w:val="20"/>
          <w:szCs w:val="20"/>
          <w:lang w:eastAsia="pt-BR"/>
        </w:rPr>
      </w:pPr>
      <w:r w:rsidRPr="00E3509B">
        <w:rPr>
          <w:rFonts w:ascii="Tahoma" w:hAnsi="Tahoma" w:cs="Tahoma"/>
          <w:sz w:val="20"/>
          <w:szCs w:val="20"/>
          <w:lang w:eastAsia="pt-BR"/>
        </w:rPr>
        <w:t xml:space="preserve">Nome: Michelle </w:t>
      </w:r>
      <w:proofErr w:type="spellStart"/>
      <w:r w:rsidRPr="00E3509B">
        <w:rPr>
          <w:rFonts w:ascii="Tahoma" w:hAnsi="Tahoma" w:cs="Tahoma"/>
          <w:sz w:val="20"/>
          <w:szCs w:val="20"/>
          <w:lang w:eastAsia="pt-BR"/>
        </w:rPr>
        <w:t>Miorim</w:t>
      </w:r>
      <w:proofErr w:type="spellEnd"/>
      <w:r w:rsidRPr="00E3509B">
        <w:rPr>
          <w:rFonts w:ascii="Tahoma" w:hAnsi="Tahoma" w:cs="Tahoma"/>
          <w:sz w:val="20"/>
          <w:szCs w:val="20"/>
          <w:lang w:eastAsia="pt-BR"/>
        </w:rPr>
        <w:t xml:space="preserve"> Libero</w:t>
      </w:r>
    </w:p>
    <w:p w14:paraId="07A92DDB" w14:textId="77777777" w:rsidR="002D7380" w:rsidRPr="00E3509B" w:rsidRDefault="002D7380" w:rsidP="00CD3D75">
      <w:pPr>
        <w:pStyle w:val="SemEspaamento"/>
        <w:spacing w:line="276" w:lineRule="auto"/>
        <w:ind w:left="-284" w:right="849"/>
        <w:rPr>
          <w:rFonts w:ascii="Tahoma" w:hAnsi="Tahoma" w:cs="Tahoma"/>
          <w:sz w:val="20"/>
          <w:szCs w:val="20"/>
          <w:lang w:eastAsia="pt-BR"/>
        </w:rPr>
      </w:pPr>
      <w:r w:rsidRPr="00E3509B">
        <w:rPr>
          <w:rFonts w:ascii="Tahoma" w:hAnsi="Tahoma" w:cs="Tahoma"/>
          <w:sz w:val="20"/>
          <w:szCs w:val="20"/>
          <w:lang w:eastAsia="pt-BR"/>
        </w:rPr>
        <w:t>Cargo: Secretária de Saúde</w:t>
      </w:r>
    </w:p>
    <w:p w14:paraId="0050CD08" w14:textId="77777777" w:rsidR="002D7380" w:rsidRPr="00E3509B" w:rsidRDefault="002D7380" w:rsidP="00CD3D75">
      <w:pPr>
        <w:pStyle w:val="SemEspaamento"/>
        <w:spacing w:line="276" w:lineRule="auto"/>
        <w:ind w:left="-284" w:right="849"/>
        <w:rPr>
          <w:rFonts w:ascii="Tahoma" w:hAnsi="Tahoma" w:cs="Tahoma"/>
          <w:strike/>
          <w:sz w:val="20"/>
          <w:szCs w:val="20"/>
          <w:lang w:eastAsia="pt-BR"/>
        </w:rPr>
      </w:pPr>
      <w:r w:rsidRPr="00E3509B">
        <w:rPr>
          <w:rFonts w:ascii="Tahoma" w:hAnsi="Tahoma" w:cs="Tahoma"/>
          <w:sz w:val="20"/>
          <w:szCs w:val="20"/>
          <w:lang w:eastAsia="pt-BR"/>
        </w:rPr>
        <w:t>CPF: 286.846.268-50</w:t>
      </w:r>
    </w:p>
    <w:p w14:paraId="36D659CD" w14:textId="77777777" w:rsidR="002D7380" w:rsidRPr="00E3509B" w:rsidRDefault="002D7380" w:rsidP="00CD3D75">
      <w:pPr>
        <w:pStyle w:val="SemEspaamento"/>
        <w:spacing w:line="276" w:lineRule="auto"/>
        <w:ind w:left="-284" w:right="849"/>
        <w:rPr>
          <w:rFonts w:ascii="Tahoma" w:hAnsi="Tahoma" w:cs="Tahoma"/>
          <w:b/>
          <w:sz w:val="20"/>
          <w:szCs w:val="20"/>
          <w:lang w:eastAsia="pt-BR"/>
        </w:rPr>
      </w:pPr>
      <w:r w:rsidRPr="00E3509B">
        <w:rPr>
          <w:rFonts w:ascii="Tahoma" w:hAnsi="Tahoma" w:cs="Tahoma"/>
          <w:sz w:val="20"/>
          <w:szCs w:val="20"/>
          <w:lang w:eastAsia="pt-BR"/>
        </w:rPr>
        <w:t xml:space="preserve">Assinatura: </w:t>
      </w:r>
      <w:r w:rsidRPr="00E3509B">
        <w:rPr>
          <w:rFonts w:ascii="Tahoma" w:hAnsi="Tahoma" w:cs="Tahoma"/>
          <w:b/>
          <w:sz w:val="20"/>
          <w:szCs w:val="20"/>
          <w:lang w:eastAsia="pt-BR"/>
        </w:rPr>
        <w:t>_____________________________</w:t>
      </w:r>
    </w:p>
    <w:p w14:paraId="583FDDE9" w14:textId="77777777" w:rsidR="002D7380" w:rsidRPr="00E3509B" w:rsidRDefault="002D7380" w:rsidP="00CD3D75">
      <w:pPr>
        <w:pStyle w:val="SemEspaamento"/>
        <w:spacing w:line="276" w:lineRule="auto"/>
        <w:ind w:left="-284" w:right="849"/>
        <w:rPr>
          <w:rFonts w:ascii="Tahoma" w:hAnsi="Tahoma" w:cs="Tahoma"/>
          <w:sz w:val="20"/>
          <w:szCs w:val="20"/>
          <w:lang w:eastAsia="pt-BR"/>
        </w:rPr>
      </w:pPr>
    </w:p>
    <w:p w14:paraId="25310851" w14:textId="77777777" w:rsidR="002D7380" w:rsidRPr="00E3509B" w:rsidRDefault="002D7380" w:rsidP="00CD3D75">
      <w:pPr>
        <w:widowControl w:val="0"/>
        <w:autoSpaceDE w:val="0"/>
        <w:autoSpaceDN w:val="0"/>
        <w:spacing w:after="0" w:line="276" w:lineRule="auto"/>
        <w:ind w:left="-284" w:right="849"/>
        <w:jc w:val="both"/>
        <w:outlineLvl w:val="0"/>
        <w:rPr>
          <w:rFonts w:ascii="Tahoma" w:eastAsia="Arial" w:hAnsi="Tahoma" w:cs="Tahoma"/>
          <w:b/>
          <w:bCs/>
          <w:sz w:val="20"/>
          <w:szCs w:val="20"/>
          <w:lang w:eastAsia="pt-BR"/>
        </w:rPr>
      </w:pPr>
      <w:r w:rsidRPr="00E3509B">
        <w:rPr>
          <w:rFonts w:ascii="Tahoma" w:eastAsia="Arial" w:hAnsi="Tahoma" w:cs="Tahoma"/>
          <w:b/>
          <w:bCs/>
          <w:sz w:val="20"/>
          <w:szCs w:val="20"/>
          <w:u w:val="thick"/>
        </w:rPr>
        <w:t>DEMAIS RESPONSÁVEIS (*)</w:t>
      </w:r>
      <w:r w:rsidRPr="00E3509B">
        <w:rPr>
          <w:rFonts w:ascii="Tahoma" w:eastAsia="Arial" w:hAnsi="Tahoma" w:cs="Tahoma"/>
          <w:b/>
          <w:bCs/>
          <w:sz w:val="20"/>
          <w:szCs w:val="20"/>
        </w:rPr>
        <w:t>:</w:t>
      </w:r>
    </w:p>
    <w:p w14:paraId="6518C8A4" w14:textId="77777777" w:rsidR="002D7380" w:rsidRPr="00E3509B" w:rsidRDefault="002D7380" w:rsidP="00CD3D75">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E3509B">
        <w:rPr>
          <w:rFonts w:ascii="Tahoma" w:eastAsia="Arial" w:hAnsi="Tahoma" w:cs="Tahoma"/>
          <w:sz w:val="20"/>
          <w:szCs w:val="20"/>
        </w:rPr>
        <w:t>Tipo de ato sob</w:t>
      </w:r>
      <w:r w:rsidRPr="00E3509B">
        <w:rPr>
          <w:rFonts w:ascii="Tahoma" w:eastAsia="Arial" w:hAnsi="Tahoma" w:cs="Tahoma"/>
          <w:spacing w:val="-11"/>
          <w:sz w:val="20"/>
          <w:szCs w:val="20"/>
        </w:rPr>
        <w:t xml:space="preserve"> </w:t>
      </w:r>
      <w:r w:rsidRPr="00E3509B">
        <w:rPr>
          <w:rFonts w:ascii="Tahoma" w:eastAsia="Arial" w:hAnsi="Tahoma" w:cs="Tahoma"/>
          <w:sz w:val="20"/>
          <w:szCs w:val="20"/>
        </w:rPr>
        <w:t>sua</w:t>
      </w:r>
      <w:r w:rsidRPr="00E3509B">
        <w:rPr>
          <w:rFonts w:ascii="Tahoma" w:eastAsia="Arial" w:hAnsi="Tahoma" w:cs="Tahoma"/>
          <w:spacing w:val="-3"/>
          <w:sz w:val="20"/>
          <w:szCs w:val="20"/>
        </w:rPr>
        <w:t xml:space="preserve"> </w:t>
      </w:r>
      <w:r w:rsidRPr="00E3509B">
        <w:rPr>
          <w:rFonts w:ascii="Tahoma" w:eastAsia="Arial" w:hAnsi="Tahoma" w:cs="Tahoma"/>
          <w:sz w:val="20"/>
          <w:szCs w:val="20"/>
        </w:rPr>
        <w:t>responsabilidade:</w:t>
      </w:r>
      <w:r w:rsidRPr="00E3509B">
        <w:rPr>
          <w:rFonts w:ascii="Tahoma" w:eastAsia="Arial" w:hAnsi="Tahoma" w:cs="Tahoma"/>
          <w:spacing w:val="-2"/>
          <w:sz w:val="20"/>
          <w:szCs w:val="20"/>
        </w:rPr>
        <w:t xml:space="preserve"> Autoridade Competente</w:t>
      </w:r>
    </w:p>
    <w:p w14:paraId="02D624C8" w14:textId="77777777" w:rsidR="002D7380" w:rsidRPr="00E3509B" w:rsidRDefault="002D7380" w:rsidP="00CD3D75">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E3509B">
        <w:rPr>
          <w:rFonts w:ascii="Tahoma" w:eastAsia="Arial" w:hAnsi="Tahoma" w:cs="Tahoma"/>
          <w:sz w:val="20"/>
          <w:szCs w:val="20"/>
        </w:rPr>
        <w:t>Nome: Gustavo de Freitas</w:t>
      </w:r>
    </w:p>
    <w:p w14:paraId="6C4DC107" w14:textId="77777777" w:rsidR="002D7380" w:rsidRPr="00E3509B" w:rsidRDefault="002D7380" w:rsidP="00CD3D75">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rPr>
      </w:pPr>
      <w:r w:rsidRPr="00E3509B">
        <w:rPr>
          <w:rFonts w:ascii="Tahoma" w:eastAsia="Arial" w:hAnsi="Tahoma" w:cs="Tahoma"/>
          <w:sz w:val="20"/>
          <w:szCs w:val="20"/>
        </w:rPr>
        <w:t>Cargo: Secretário de Administração</w:t>
      </w:r>
    </w:p>
    <w:p w14:paraId="7DF32878" w14:textId="77777777" w:rsidR="002D7380" w:rsidRPr="00E3509B" w:rsidRDefault="002D7380" w:rsidP="00CD3D75">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E3509B">
        <w:rPr>
          <w:rFonts w:ascii="Tahoma" w:eastAsia="Arial" w:hAnsi="Tahoma" w:cs="Tahoma"/>
          <w:sz w:val="20"/>
          <w:szCs w:val="20"/>
        </w:rPr>
        <w:t>CPF: 139.514.038-37</w:t>
      </w:r>
    </w:p>
    <w:p w14:paraId="74648F55" w14:textId="77777777" w:rsidR="002D7380" w:rsidRPr="00E3509B" w:rsidRDefault="002D7380" w:rsidP="00CD3D75">
      <w:pPr>
        <w:widowControl w:val="0"/>
        <w:tabs>
          <w:tab w:val="left" w:pos="5490"/>
        </w:tabs>
        <w:autoSpaceDE w:val="0"/>
        <w:autoSpaceDN w:val="0"/>
        <w:spacing w:after="0" w:line="276" w:lineRule="auto"/>
        <w:ind w:left="-284" w:right="849"/>
        <w:jc w:val="both"/>
        <w:rPr>
          <w:rFonts w:ascii="Tahoma" w:eastAsia="Times New Roman" w:hAnsi="Tahoma" w:cs="Tahoma"/>
          <w:sz w:val="20"/>
          <w:szCs w:val="20"/>
        </w:rPr>
      </w:pPr>
      <w:r w:rsidRPr="00E3509B">
        <w:rPr>
          <w:rFonts w:ascii="Tahoma" w:eastAsia="Arial" w:hAnsi="Tahoma" w:cs="Tahoma"/>
          <w:sz w:val="20"/>
          <w:szCs w:val="20"/>
        </w:rPr>
        <w:t xml:space="preserve">Assinatura: </w:t>
      </w:r>
      <w:r w:rsidRPr="00E3509B">
        <w:rPr>
          <w:rFonts w:ascii="Tahoma" w:eastAsia="Arial" w:hAnsi="Tahoma" w:cs="Tahoma"/>
          <w:sz w:val="20"/>
          <w:szCs w:val="20"/>
          <w:u w:val="single"/>
        </w:rPr>
        <w:t xml:space="preserve"> </w:t>
      </w:r>
      <w:r w:rsidRPr="00E3509B">
        <w:rPr>
          <w:rFonts w:ascii="Tahoma" w:eastAsia="Arial" w:hAnsi="Tahoma" w:cs="Tahoma"/>
          <w:sz w:val="20"/>
          <w:szCs w:val="20"/>
          <w:u w:val="single"/>
        </w:rPr>
        <w:tab/>
      </w:r>
    </w:p>
    <w:p w14:paraId="3216D67D" w14:textId="756903EF" w:rsidR="00CD3D75" w:rsidRDefault="00CD3D75" w:rsidP="00CD3D75">
      <w:pPr>
        <w:spacing w:after="0" w:line="276" w:lineRule="auto"/>
        <w:ind w:left="-284" w:right="849"/>
        <w:rPr>
          <w:rFonts w:ascii="Tahoma" w:eastAsia="Arial" w:hAnsi="Tahoma" w:cs="Tahoma"/>
          <w:sz w:val="20"/>
          <w:szCs w:val="20"/>
        </w:rPr>
      </w:pPr>
    </w:p>
    <w:p w14:paraId="50DBA6F0" w14:textId="50C761BE" w:rsidR="002D7380" w:rsidRDefault="00CD3D75" w:rsidP="00CD3D75">
      <w:pPr>
        <w:spacing w:after="0" w:line="276" w:lineRule="auto"/>
        <w:ind w:left="-284" w:right="849"/>
        <w:rPr>
          <w:rFonts w:ascii="Tahoma" w:eastAsia="Arial" w:hAnsi="Tahoma" w:cs="Tahoma"/>
          <w:sz w:val="20"/>
          <w:szCs w:val="20"/>
        </w:rPr>
      </w:pPr>
      <w:r w:rsidRPr="00E3509B">
        <w:rPr>
          <w:rFonts w:ascii="Times New Roman" w:hAnsi="Times New Roman" w:cs="Times New Roman"/>
          <w:noProof/>
          <w:sz w:val="20"/>
          <w:szCs w:val="20"/>
        </w:rPr>
        <mc:AlternateContent>
          <mc:Choice Requires="wps">
            <w:drawing>
              <wp:anchor distT="0" distB="0" distL="0" distR="0" simplePos="0" relativeHeight="251659264" behindDoc="0" locked="0" layoutInCell="1" allowOverlap="1" wp14:anchorId="1BEFEC39" wp14:editId="0BFD8EF8">
                <wp:simplePos x="0" y="0"/>
                <wp:positionH relativeFrom="page">
                  <wp:align>center</wp:align>
                </wp:positionH>
                <wp:positionV relativeFrom="paragraph">
                  <wp:posOffset>216700</wp:posOffset>
                </wp:positionV>
                <wp:extent cx="570865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0865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464E8" id="Conector reto 31" o:spid="_x0000_s1026" style="position:absolute;flip:y;z-index:251659264;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 from="0,17.05pt" to="449.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" strokeweight="1.44pt">
                <w10:wrap type="topAndBottom" anchorx="page"/>
              </v:line>
            </w:pict>
          </mc:Fallback>
        </mc:AlternateContent>
      </w:r>
    </w:p>
    <w:p w14:paraId="4123AB42" w14:textId="26B88E1D" w:rsidR="00CD3D75" w:rsidRPr="00E3509B" w:rsidRDefault="00CD3D75" w:rsidP="00CD3D75">
      <w:pPr>
        <w:spacing w:after="0" w:line="276" w:lineRule="auto"/>
        <w:ind w:left="-284" w:right="849"/>
        <w:rPr>
          <w:rFonts w:ascii="Tahoma" w:eastAsia="Arial" w:hAnsi="Tahoma" w:cs="Tahoma"/>
          <w:sz w:val="20"/>
          <w:szCs w:val="20"/>
        </w:rPr>
      </w:pPr>
    </w:p>
    <w:p w14:paraId="15A03728" w14:textId="1CC1C5A1" w:rsidR="002D7380" w:rsidRPr="00E3509B" w:rsidRDefault="002D7380" w:rsidP="00CD3D75">
      <w:pPr>
        <w:spacing w:after="0" w:line="276" w:lineRule="auto"/>
        <w:ind w:left="-284" w:right="849"/>
        <w:jc w:val="both"/>
        <w:rPr>
          <w:rFonts w:ascii="Times New Roman" w:eastAsia="Times New Roman" w:hAnsi="Times New Roman" w:cs="Times New Roman"/>
          <w:sz w:val="20"/>
          <w:szCs w:val="20"/>
        </w:rPr>
      </w:pPr>
      <w:r w:rsidRPr="00E3509B">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E3509B">
        <w:rPr>
          <w:rFonts w:ascii="Tahoma" w:eastAsia="Arial" w:hAnsi="Tahoma" w:cs="Tahoma"/>
          <w:spacing w:val="-20"/>
          <w:sz w:val="20"/>
          <w:szCs w:val="20"/>
        </w:rPr>
        <w:t xml:space="preserve"> </w:t>
      </w:r>
      <w:r w:rsidRPr="00E3509B">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E3509B">
        <w:rPr>
          <w:rFonts w:ascii="Tahoma" w:eastAsia="Arial" w:hAnsi="Tahoma" w:cs="Tahoma"/>
          <w:i/>
          <w:sz w:val="20"/>
          <w:szCs w:val="20"/>
        </w:rPr>
        <w:t xml:space="preserve">. </w:t>
      </w:r>
      <w:r w:rsidRPr="00E3509B">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3E70B793" w14:textId="77777777" w:rsidR="002D7380" w:rsidRPr="00E3509B" w:rsidRDefault="002D7380" w:rsidP="00CD3D75">
      <w:pPr>
        <w:spacing w:after="0" w:line="276" w:lineRule="auto"/>
        <w:ind w:left="-284" w:right="849"/>
        <w:rPr>
          <w:sz w:val="20"/>
          <w:szCs w:val="20"/>
        </w:rPr>
      </w:pPr>
    </w:p>
    <w:p w14:paraId="71998276" w14:textId="77777777" w:rsidR="007735D1" w:rsidRPr="00E3509B" w:rsidRDefault="007735D1" w:rsidP="00CD3D75">
      <w:pPr>
        <w:spacing w:after="0" w:line="276" w:lineRule="auto"/>
        <w:ind w:left="-284" w:right="849"/>
        <w:rPr>
          <w:rFonts w:ascii="Tahoma" w:eastAsia="Times New Roman" w:hAnsi="Tahoma" w:cs="Tahoma"/>
          <w:b/>
          <w:sz w:val="20"/>
          <w:szCs w:val="20"/>
          <w:lang w:eastAsia="pt-BR"/>
        </w:rPr>
      </w:pPr>
    </w:p>
    <w:sectPr w:rsidR="007735D1" w:rsidRPr="00E3509B" w:rsidSect="00063A48">
      <w:headerReference w:type="default" r:id="rId25"/>
      <w:footerReference w:type="default" r:id="rId26"/>
      <w:pgSz w:w="11906" w:h="16838"/>
      <w:pgMar w:top="567" w:right="567"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F0F3E" w14:textId="77777777" w:rsidR="00105164" w:rsidRDefault="00105164" w:rsidP="000927D5">
      <w:pPr>
        <w:spacing w:after="0" w:line="240" w:lineRule="auto"/>
      </w:pPr>
      <w:r>
        <w:separator/>
      </w:r>
    </w:p>
  </w:endnote>
  <w:endnote w:type="continuationSeparator" w:id="0">
    <w:p w14:paraId="76B91BE1" w14:textId="77777777" w:rsidR="00105164" w:rsidRDefault="00105164"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4149E" w14:textId="77777777" w:rsidR="00063A48" w:rsidRDefault="00063A48" w:rsidP="004523DE">
    <w:pPr>
      <w:pStyle w:val="Rodap"/>
      <w:pBdr>
        <w:bottom w:val="single" w:sz="6" w:space="1" w:color="auto"/>
      </w:pBdr>
      <w:ind w:left="-284" w:right="849"/>
      <w:jc w:val="center"/>
      <w:rPr>
        <w:rFonts w:ascii="Plantagenet Cherokee" w:hAnsi="Plantagenet Cherokee"/>
        <w:color w:val="000000" w:themeColor="text1"/>
        <w:sz w:val="20"/>
        <w:szCs w:val="20"/>
      </w:rPr>
    </w:pPr>
  </w:p>
  <w:p w14:paraId="0EC7E4DE" w14:textId="12D46BC6" w:rsidR="00063A48" w:rsidRDefault="00063A48" w:rsidP="004523DE">
    <w:pPr>
      <w:pStyle w:val="Rodap"/>
      <w:ind w:left="-284" w:right="849"/>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13690-091</w:t>
    </w:r>
  </w:p>
  <w:p w14:paraId="1283823F" w14:textId="7A3756D4" w:rsidR="00755BA2" w:rsidRPr="00063A48" w:rsidRDefault="00063A48" w:rsidP="004523DE">
    <w:pPr>
      <w:pStyle w:val="Rodap"/>
      <w:ind w:left="-284" w:right="849"/>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E7568" w14:textId="77777777" w:rsidR="00105164" w:rsidRDefault="00105164" w:rsidP="000927D5">
      <w:pPr>
        <w:spacing w:after="0" w:line="240" w:lineRule="auto"/>
      </w:pPr>
      <w:r>
        <w:separator/>
      </w:r>
    </w:p>
  </w:footnote>
  <w:footnote w:type="continuationSeparator" w:id="0">
    <w:p w14:paraId="5939A5C9" w14:textId="77777777" w:rsidR="00105164" w:rsidRDefault="00105164"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09F72CF2" w:rsidR="00755BA2" w:rsidRDefault="00063A48" w:rsidP="00063A48">
    <w:pPr>
      <w:pStyle w:val="Cabealho"/>
      <w:ind w:left="-993"/>
    </w:pPr>
    <w:r>
      <w:rPr>
        <w:noProof/>
      </w:rPr>
      <w:drawing>
        <wp:inline distT="0" distB="0" distL="0" distR="0" wp14:anchorId="75588196" wp14:editId="39AFD0F3">
          <wp:extent cx="707390" cy="780415"/>
          <wp:effectExtent l="0" t="0" r="0" b="635"/>
          <wp:docPr id="9522019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rPr>
      <w:drawing>
        <wp:inline distT="0" distB="0" distL="0" distR="0" wp14:anchorId="47BBBF5C" wp14:editId="594C8C18">
          <wp:extent cx="4846955" cy="579120"/>
          <wp:effectExtent l="0" t="0" r="0" b="0"/>
          <wp:docPr id="163323182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33AB8324" wp14:editId="0AD434B8">
          <wp:extent cx="1078865" cy="798830"/>
          <wp:effectExtent l="0" t="0" r="6985" b="1270"/>
          <wp:docPr id="18544863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5088997F" w14:textId="77777777" w:rsidR="00063A48" w:rsidRDefault="00063A48" w:rsidP="00063A48">
    <w:pPr>
      <w:pStyle w:val="Cabealho"/>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13B9523D"/>
    <w:multiLevelType w:val="hybridMultilevel"/>
    <w:tmpl w:val="B6068EE4"/>
    <w:lvl w:ilvl="0" w:tplc="06486470">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46C7624"/>
    <w:multiLevelType w:val="hybridMultilevel"/>
    <w:tmpl w:val="E14003F6"/>
    <w:lvl w:ilvl="0" w:tplc="8076D368">
      <w:start w:val="8"/>
      <w:numFmt w:val="lowerLetter"/>
      <w:suff w:val="space"/>
      <w:lvlText w:val="%1)"/>
      <w:lvlJc w:val="left"/>
      <w:pPr>
        <w:ind w:left="1571" w:hanging="360"/>
      </w:pPr>
      <w:rPr>
        <w:rFonts w:hint="default"/>
      </w:r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3" w15:restartNumberingAfterBreak="0">
    <w:nsid w:val="25E577E4"/>
    <w:multiLevelType w:val="hybridMultilevel"/>
    <w:tmpl w:val="4644F0DA"/>
    <w:lvl w:ilvl="0" w:tplc="84146D02">
      <w:start w:val="1"/>
      <w:numFmt w:val="lowerLetter"/>
      <w:suff w:val="space"/>
      <w:lvlText w:val="%1)"/>
      <w:lvlJc w:val="left"/>
      <w:pPr>
        <w:ind w:left="1571" w:hanging="360"/>
      </w:pPr>
      <w:rPr>
        <w:rFonts w:hint="default"/>
      </w:r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4" w15:restartNumberingAfterBreak="0">
    <w:nsid w:val="26F009BA"/>
    <w:multiLevelType w:val="hybridMultilevel"/>
    <w:tmpl w:val="011CD512"/>
    <w:lvl w:ilvl="0" w:tplc="AAE20E18">
      <w:start w:val="1"/>
      <w:numFmt w:val="bullet"/>
      <w:suff w:val="space"/>
      <w:lvlText w:val=""/>
      <w:lvlJc w:val="left"/>
      <w:pPr>
        <w:ind w:left="1713" w:hanging="360"/>
      </w:pPr>
      <w:rPr>
        <w:rFonts w:ascii="Symbol" w:hAnsi="Symbol" w:hint="default"/>
      </w:rPr>
    </w:lvl>
    <w:lvl w:ilvl="1" w:tplc="04160003">
      <w:start w:val="1"/>
      <w:numFmt w:val="bullet"/>
      <w:lvlText w:val="o"/>
      <w:lvlJc w:val="left"/>
      <w:pPr>
        <w:ind w:left="2433" w:hanging="360"/>
      </w:pPr>
      <w:rPr>
        <w:rFonts w:ascii="Courier New" w:hAnsi="Courier New" w:cs="Courier New" w:hint="default"/>
      </w:rPr>
    </w:lvl>
    <w:lvl w:ilvl="2" w:tplc="04160005">
      <w:start w:val="1"/>
      <w:numFmt w:val="bullet"/>
      <w:lvlText w:val=""/>
      <w:lvlJc w:val="left"/>
      <w:pPr>
        <w:ind w:left="3153" w:hanging="360"/>
      </w:pPr>
      <w:rPr>
        <w:rFonts w:ascii="Wingdings" w:hAnsi="Wingdings" w:hint="default"/>
      </w:rPr>
    </w:lvl>
    <w:lvl w:ilvl="3" w:tplc="04160001">
      <w:start w:val="1"/>
      <w:numFmt w:val="bullet"/>
      <w:lvlText w:val=""/>
      <w:lvlJc w:val="left"/>
      <w:pPr>
        <w:ind w:left="3873" w:hanging="360"/>
      </w:pPr>
      <w:rPr>
        <w:rFonts w:ascii="Symbol" w:hAnsi="Symbol" w:hint="default"/>
      </w:rPr>
    </w:lvl>
    <w:lvl w:ilvl="4" w:tplc="04160003">
      <w:start w:val="1"/>
      <w:numFmt w:val="bullet"/>
      <w:lvlText w:val="o"/>
      <w:lvlJc w:val="left"/>
      <w:pPr>
        <w:ind w:left="4593" w:hanging="360"/>
      </w:pPr>
      <w:rPr>
        <w:rFonts w:ascii="Courier New" w:hAnsi="Courier New" w:cs="Courier New" w:hint="default"/>
      </w:rPr>
    </w:lvl>
    <w:lvl w:ilvl="5" w:tplc="04160005">
      <w:start w:val="1"/>
      <w:numFmt w:val="bullet"/>
      <w:lvlText w:val=""/>
      <w:lvlJc w:val="left"/>
      <w:pPr>
        <w:ind w:left="5313" w:hanging="360"/>
      </w:pPr>
      <w:rPr>
        <w:rFonts w:ascii="Wingdings" w:hAnsi="Wingdings" w:hint="default"/>
      </w:rPr>
    </w:lvl>
    <w:lvl w:ilvl="6" w:tplc="04160001">
      <w:start w:val="1"/>
      <w:numFmt w:val="bullet"/>
      <w:lvlText w:val=""/>
      <w:lvlJc w:val="left"/>
      <w:pPr>
        <w:ind w:left="6033" w:hanging="360"/>
      </w:pPr>
      <w:rPr>
        <w:rFonts w:ascii="Symbol" w:hAnsi="Symbol" w:hint="default"/>
      </w:rPr>
    </w:lvl>
    <w:lvl w:ilvl="7" w:tplc="04160003">
      <w:start w:val="1"/>
      <w:numFmt w:val="bullet"/>
      <w:lvlText w:val="o"/>
      <w:lvlJc w:val="left"/>
      <w:pPr>
        <w:ind w:left="6753" w:hanging="360"/>
      </w:pPr>
      <w:rPr>
        <w:rFonts w:ascii="Courier New" w:hAnsi="Courier New" w:cs="Courier New" w:hint="default"/>
      </w:rPr>
    </w:lvl>
    <w:lvl w:ilvl="8" w:tplc="04160005">
      <w:start w:val="1"/>
      <w:numFmt w:val="bullet"/>
      <w:lvlText w:val=""/>
      <w:lvlJc w:val="left"/>
      <w:pPr>
        <w:ind w:left="7473" w:hanging="360"/>
      </w:pPr>
      <w:rPr>
        <w:rFonts w:ascii="Wingdings" w:hAnsi="Wingdings" w:hint="default"/>
      </w:rPr>
    </w:lvl>
  </w:abstractNum>
  <w:abstractNum w:abstractNumId="5" w15:restartNumberingAfterBreak="0">
    <w:nsid w:val="29706C75"/>
    <w:multiLevelType w:val="hybridMultilevel"/>
    <w:tmpl w:val="1F1CE12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AC63669"/>
    <w:multiLevelType w:val="hybridMultilevel"/>
    <w:tmpl w:val="1B8E8C80"/>
    <w:lvl w:ilvl="0" w:tplc="DC44CC0A">
      <w:start w:val="1"/>
      <w:numFmt w:val="bullet"/>
      <w:suff w:val="space"/>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445B7A"/>
    <w:multiLevelType w:val="hybridMultilevel"/>
    <w:tmpl w:val="A43C19B8"/>
    <w:lvl w:ilvl="0" w:tplc="C3460824">
      <w:start w:val="1"/>
      <w:numFmt w:val="bullet"/>
      <w:suff w:val="space"/>
      <w:lvlText w:val=""/>
      <w:lvlJc w:val="left"/>
      <w:pPr>
        <w:ind w:left="1859" w:hanging="360"/>
      </w:pPr>
      <w:rPr>
        <w:rFonts w:ascii="Symbol" w:hAnsi="Symbol" w:hint="default"/>
      </w:rPr>
    </w:lvl>
    <w:lvl w:ilvl="1" w:tplc="04160003">
      <w:start w:val="1"/>
      <w:numFmt w:val="bullet"/>
      <w:lvlText w:val="o"/>
      <w:lvlJc w:val="left"/>
      <w:pPr>
        <w:ind w:left="2579" w:hanging="360"/>
      </w:pPr>
      <w:rPr>
        <w:rFonts w:ascii="Courier New" w:hAnsi="Courier New" w:cs="Courier New" w:hint="default"/>
      </w:rPr>
    </w:lvl>
    <w:lvl w:ilvl="2" w:tplc="04160005">
      <w:start w:val="1"/>
      <w:numFmt w:val="bullet"/>
      <w:lvlText w:val=""/>
      <w:lvlJc w:val="left"/>
      <w:pPr>
        <w:ind w:left="3299" w:hanging="360"/>
      </w:pPr>
      <w:rPr>
        <w:rFonts w:ascii="Wingdings" w:hAnsi="Wingdings" w:hint="default"/>
      </w:rPr>
    </w:lvl>
    <w:lvl w:ilvl="3" w:tplc="04160001">
      <w:start w:val="1"/>
      <w:numFmt w:val="bullet"/>
      <w:lvlText w:val=""/>
      <w:lvlJc w:val="left"/>
      <w:pPr>
        <w:ind w:left="4019" w:hanging="360"/>
      </w:pPr>
      <w:rPr>
        <w:rFonts w:ascii="Symbol" w:hAnsi="Symbol" w:hint="default"/>
      </w:rPr>
    </w:lvl>
    <w:lvl w:ilvl="4" w:tplc="04160003">
      <w:start w:val="1"/>
      <w:numFmt w:val="bullet"/>
      <w:lvlText w:val="o"/>
      <w:lvlJc w:val="left"/>
      <w:pPr>
        <w:ind w:left="4739" w:hanging="360"/>
      </w:pPr>
      <w:rPr>
        <w:rFonts w:ascii="Courier New" w:hAnsi="Courier New" w:cs="Courier New" w:hint="default"/>
      </w:rPr>
    </w:lvl>
    <w:lvl w:ilvl="5" w:tplc="04160005">
      <w:start w:val="1"/>
      <w:numFmt w:val="bullet"/>
      <w:lvlText w:val=""/>
      <w:lvlJc w:val="left"/>
      <w:pPr>
        <w:ind w:left="5459" w:hanging="360"/>
      </w:pPr>
      <w:rPr>
        <w:rFonts w:ascii="Wingdings" w:hAnsi="Wingdings" w:hint="default"/>
      </w:rPr>
    </w:lvl>
    <w:lvl w:ilvl="6" w:tplc="04160001">
      <w:start w:val="1"/>
      <w:numFmt w:val="bullet"/>
      <w:lvlText w:val=""/>
      <w:lvlJc w:val="left"/>
      <w:pPr>
        <w:ind w:left="6179" w:hanging="360"/>
      </w:pPr>
      <w:rPr>
        <w:rFonts w:ascii="Symbol" w:hAnsi="Symbol" w:hint="default"/>
      </w:rPr>
    </w:lvl>
    <w:lvl w:ilvl="7" w:tplc="04160003">
      <w:start w:val="1"/>
      <w:numFmt w:val="bullet"/>
      <w:lvlText w:val="o"/>
      <w:lvlJc w:val="left"/>
      <w:pPr>
        <w:ind w:left="6899" w:hanging="360"/>
      </w:pPr>
      <w:rPr>
        <w:rFonts w:ascii="Courier New" w:hAnsi="Courier New" w:cs="Courier New" w:hint="default"/>
      </w:rPr>
    </w:lvl>
    <w:lvl w:ilvl="8" w:tplc="04160005">
      <w:start w:val="1"/>
      <w:numFmt w:val="bullet"/>
      <w:lvlText w:val=""/>
      <w:lvlJc w:val="left"/>
      <w:pPr>
        <w:ind w:left="7619" w:hanging="360"/>
      </w:pPr>
      <w:rPr>
        <w:rFonts w:ascii="Wingdings" w:hAnsi="Wingdings" w:hint="default"/>
      </w:rPr>
    </w:lvl>
  </w:abstractNum>
  <w:abstractNum w:abstractNumId="8" w15:restartNumberingAfterBreak="0">
    <w:nsid w:val="4C0359C4"/>
    <w:multiLevelType w:val="hybridMultilevel"/>
    <w:tmpl w:val="9D0C83B0"/>
    <w:lvl w:ilvl="0" w:tplc="A4085866">
      <w:start w:val="1"/>
      <w:numFmt w:val="bullet"/>
      <w:suff w:val="space"/>
      <w:lvlText w:val=""/>
      <w:lvlJc w:val="left"/>
      <w:pPr>
        <w:ind w:left="1713" w:hanging="360"/>
      </w:pPr>
      <w:rPr>
        <w:rFonts w:ascii="Symbol" w:hAnsi="Symbol" w:hint="default"/>
      </w:rPr>
    </w:lvl>
    <w:lvl w:ilvl="1" w:tplc="04160003">
      <w:start w:val="1"/>
      <w:numFmt w:val="bullet"/>
      <w:lvlText w:val="o"/>
      <w:lvlJc w:val="left"/>
      <w:pPr>
        <w:ind w:left="2433" w:hanging="360"/>
      </w:pPr>
      <w:rPr>
        <w:rFonts w:ascii="Courier New" w:hAnsi="Courier New" w:cs="Courier New" w:hint="default"/>
      </w:rPr>
    </w:lvl>
    <w:lvl w:ilvl="2" w:tplc="04160005">
      <w:start w:val="1"/>
      <w:numFmt w:val="bullet"/>
      <w:lvlText w:val=""/>
      <w:lvlJc w:val="left"/>
      <w:pPr>
        <w:ind w:left="3153" w:hanging="360"/>
      </w:pPr>
      <w:rPr>
        <w:rFonts w:ascii="Wingdings" w:hAnsi="Wingdings" w:hint="default"/>
      </w:rPr>
    </w:lvl>
    <w:lvl w:ilvl="3" w:tplc="04160001">
      <w:start w:val="1"/>
      <w:numFmt w:val="bullet"/>
      <w:lvlText w:val=""/>
      <w:lvlJc w:val="left"/>
      <w:pPr>
        <w:ind w:left="3873" w:hanging="360"/>
      </w:pPr>
      <w:rPr>
        <w:rFonts w:ascii="Symbol" w:hAnsi="Symbol" w:hint="default"/>
      </w:rPr>
    </w:lvl>
    <w:lvl w:ilvl="4" w:tplc="04160003">
      <w:start w:val="1"/>
      <w:numFmt w:val="bullet"/>
      <w:lvlText w:val="o"/>
      <w:lvlJc w:val="left"/>
      <w:pPr>
        <w:ind w:left="4593" w:hanging="360"/>
      </w:pPr>
      <w:rPr>
        <w:rFonts w:ascii="Courier New" w:hAnsi="Courier New" w:cs="Courier New" w:hint="default"/>
      </w:rPr>
    </w:lvl>
    <w:lvl w:ilvl="5" w:tplc="04160005">
      <w:start w:val="1"/>
      <w:numFmt w:val="bullet"/>
      <w:lvlText w:val=""/>
      <w:lvlJc w:val="left"/>
      <w:pPr>
        <w:ind w:left="5313" w:hanging="360"/>
      </w:pPr>
      <w:rPr>
        <w:rFonts w:ascii="Wingdings" w:hAnsi="Wingdings" w:hint="default"/>
      </w:rPr>
    </w:lvl>
    <w:lvl w:ilvl="6" w:tplc="04160001">
      <w:start w:val="1"/>
      <w:numFmt w:val="bullet"/>
      <w:lvlText w:val=""/>
      <w:lvlJc w:val="left"/>
      <w:pPr>
        <w:ind w:left="6033" w:hanging="360"/>
      </w:pPr>
      <w:rPr>
        <w:rFonts w:ascii="Symbol" w:hAnsi="Symbol" w:hint="default"/>
      </w:rPr>
    </w:lvl>
    <w:lvl w:ilvl="7" w:tplc="04160003">
      <w:start w:val="1"/>
      <w:numFmt w:val="bullet"/>
      <w:lvlText w:val="o"/>
      <w:lvlJc w:val="left"/>
      <w:pPr>
        <w:ind w:left="6753" w:hanging="360"/>
      </w:pPr>
      <w:rPr>
        <w:rFonts w:ascii="Courier New" w:hAnsi="Courier New" w:cs="Courier New" w:hint="default"/>
      </w:rPr>
    </w:lvl>
    <w:lvl w:ilvl="8" w:tplc="04160005">
      <w:start w:val="1"/>
      <w:numFmt w:val="bullet"/>
      <w:lvlText w:val=""/>
      <w:lvlJc w:val="left"/>
      <w:pPr>
        <w:ind w:left="7473" w:hanging="360"/>
      </w:pPr>
      <w:rPr>
        <w:rFonts w:ascii="Wingdings" w:hAnsi="Wingdings" w:hint="default"/>
      </w:rPr>
    </w:lvl>
  </w:abstractNum>
  <w:abstractNum w:abstractNumId="9" w15:restartNumberingAfterBreak="0">
    <w:nsid w:val="4E2E7961"/>
    <w:multiLevelType w:val="hybridMultilevel"/>
    <w:tmpl w:val="AD44A790"/>
    <w:lvl w:ilvl="0" w:tplc="04160017">
      <w:start w:val="1"/>
      <w:numFmt w:val="lowerLetter"/>
      <w:lvlText w:val="%1)"/>
      <w:lvlJc w:val="left"/>
      <w:pPr>
        <w:ind w:left="206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BB03367"/>
    <w:multiLevelType w:val="hybridMultilevel"/>
    <w:tmpl w:val="53B4910E"/>
    <w:lvl w:ilvl="0" w:tplc="B3F0ACB2">
      <w:start w:val="11"/>
      <w:numFmt w:val="lowerLetter"/>
      <w:suff w:val="space"/>
      <w:lvlText w:val="%1)"/>
      <w:lvlJc w:val="left"/>
      <w:pPr>
        <w:ind w:left="15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2F77ADF"/>
    <w:multiLevelType w:val="hybridMultilevel"/>
    <w:tmpl w:val="ED846E22"/>
    <w:lvl w:ilvl="0" w:tplc="C3B22174">
      <w:start w:val="1"/>
      <w:numFmt w:val="bullet"/>
      <w:suff w:val="space"/>
      <w:lvlText w:val=""/>
      <w:lvlJc w:val="left"/>
      <w:pPr>
        <w:ind w:left="43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0"/>
  </w:num>
  <w:num w:numId="4">
    <w:abstractNumId w:val="6"/>
  </w:num>
  <w:num w:numId="5">
    <w:abstractNumId w:val="3"/>
  </w:num>
  <w:num w:numId="6">
    <w:abstractNumId w:val="4"/>
  </w:num>
  <w:num w:numId="7">
    <w:abstractNumId w:val="8"/>
  </w:num>
  <w:num w:numId="8">
    <w:abstractNumId w:val="2"/>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num>
  <w:num w:numId="14">
    <w:abstractNumId w:val="5"/>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2E06"/>
    <w:rsid w:val="00003944"/>
    <w:rsid w:val="00006C8B"/>
    <w:rsid w:val="000072C1"/>
    <w:rsid w:val="00007AAB"/>
    <w:rsid w:val="000121FC"/>
    <w:rsid w:val="000123E7"/>
    <w:rsid w:val="00014340"/>
    <w:rsid w:val="00015361"/>
    <w:rsid w:val="0001720F"/>
    <w:rsid w:val="00020385"/>
    <w:rsid w:val="000238B4"/>
    <w:rsid w:val="000240B3"/>
    <w:rsid w:val="00025F0D"/>
    <w:rsid w:val="00042A16"/>
    <w:rsid w:val="00045502"/>
    <w:rsid w:val="000473B0"/>
    <w:rsid w:val="00047900"/>
    <w:rsid w:val="000514D4"/>
    <w:rsid w:val="00052E6E"/>
    <w:rsid w:val="00057DA8"/>
    <w:rsid w:val="00060442"/>
    <w:rsid w:val="00063A48"/>
    <w:rsid w:val="00064ACD"/>
    <w:rsid w:val="00065F62"/>
    <w:rsid w:val="00067581"/>
    <w:rsid w:val="00072134"/>
    <w:rsid w:val="000742A7"/>
    <w:rsid w:val="00076639"/>
    <w:rsid w:val="000825CB"/>
    <w:rsid w:val="0008364A"/>
    <w:rsid w:val="000841E9"/>
    <w:rsid w:val="00084A63"/>
    <w:rsid w:val="00085F7D"/>
    <w:rsid w:val="000927D5"/>
    <w:rsid w:val="000979D6"/>
    <w:rsid w:val="000A0EA8"/>
    <w:rsid w:val="000A4BE8"/>
    <w:rsid w:val="000B0934"/>
    <w:rsid w:val="000B620E"/>
    <w:rsid w:val="000D4290"/>
    <w:rsid w:val="000D7F51"/>
    <w:rsid w:val="000E0B28"/>
    <w:rsid w:val="000F660F"/>
    <w:rsid w:val="001009F9"/>
    <w:rsid w:val="0010304A"/>
    <w:rsid w:val="00103BE9"/>
    <w:rsid w:val="00105164"/>
    <w:rsid w:val="00112BDE"/>
    <w:rsid w:val="00121851"/>
    <w:rsid w:val="00122EA5"/>
    <w:rsid w:val="001232A1"/>
    <w:rsid w:val="0013760A"/>
    <w:rsid w:val="0014175A"/>
    <w:rsid w:val="00145BB9"/>
    <w:rsid w:val="00147284"/>
    <w:rsid w:val="00147D61"/>
    <w:rsid w:val="00152BED"/>
    <w:rsid w:val="00155A1C"/>
    <w:rsid w:val="0015748F"/>
    <w:rsid w:val="00170E4C"/>
    <w:rsid w:val="00173C1E"/>
    <w:rsid w:val="00174460"/>
    <w:rsid w:val="001762CA"/>
    <w:rsid w:val="0017726F"/>
    <w:rsid w:val="00180B1C"/>
    <w:rsid w:val="00181DDC"/>
    <w:rsid w:val="001823E9"/>
    <w:rsid w:val="00184D43"/>
    <w:rsid w:val="001864D2"/>
    <w:rsid w:val="0019068D"/>
    <w:rsid w:val="00196BCB"/>
    <w:rsid w:val="00197CEF"/>
    <w:rsid w:val="001A0AB6"/>
    <w:rsid w:val="001A2848"/>
    <w:rsid w:val="001A4D93"/>
    <w:rsid w:val="001B1A90"/>
    <w:rsid w:val="001B24E8"/>
    <w:rsid w:val="001B6C43"/>
    <w:rsid w:val="001C1A3C"/>
    <w:rsid w:val="001C6D5B"/>
    <w:rsid w:val="001C7065"/>
    <w:rsid w:val="001D354A"/>
    <w:rsid w:val="001D644E"/>
    <w:rsid w:val="001E249C"/>
    <w:rsid w:val="001E2A39"/>
    <w:rsid w:val="001E3389"/>
    <w:rsid w:val="001E4482"/>
    <w:rsid w:val="001F55CD"/>
    <w:rsid w:val="002002E5"/>
    <w:rsid w:val="00202DD6"/>
    <w:rsid w:val="00210216"/>
    <w:rsid w:val="00216AB2"/>
    <w:rsid w:val="002207A3"/>
    <w:rsid w:val="00226200"/>
    <w:rsid w:val="00231100"/>
    <w:rsid w:val="002314F8"/>
    <w:rsid w:val="00232BF6"/>
    <w:rsid w:val="00233BE2"/>
    <w:rsid w:val="00234526"/>
    <w:rsid w:val="0023726D"/>
    <w:rsid w:val="00240139"/>
    <w:rsid w:val="0024399E"/>
    <w:rsid w:val="0025104D"/>
    <w:rsid w:val="00251F73"/>
    <w:rsid w:val="00257381"/>
    <w:rsid w:val="00260FDC"/>
    <w:rsid w:val="00261366"/>
    <w:rsid w:val="00264130"/>
    <w:rsid w:val="00270A43"/>
    <w:rsid w:val="00271950"/>
    <w:rsid w:val="00281652"/>
    <w:rsid w:val="00283470"/>
    <w:rsid w:val="002836B1"/>
    <w:rsid w:val="002869BA"/>
    <w:rsid w:val="002926DE"/>
    <w:rsid w:val="002A330C"/>
    <w:rsid w:val="002A43AC"/>
    <w:rsid w:val="002B25E5"/>
    <w:rsid w:val="002B7ED8"/>
    <w:rsid w:val="002C2DE4"/>
    <w:rsid w:val="002C31B3"/>
    <w:rsid w:val="002C4E0D"/>
    <w:rsid w:val="002C515C"/>
    <w:rsid w:val="002C63BC"/>
    <w:rsid w:val="002C712B"/>
    <w:rsid w:val="002D7380"/>
    <w:rsid w:val="002D7EBB"/>
    <w:rsid w:val="002E0D3B"/>
    <w:rsid w:val="002E168D"/>
    <w:rsid w:val="002E472F"/>
    <w:rsid w:val="002E6587"/>
    <w:rsid w:val="002E7048"/>
    <w:rsid w:val="002F1909"/>
    <w:rsid w:val="002F38E8"/>
    <w:rsid w:val="002F3F52"/>
    <w:rsid w:val="002F4A14"/>
    <w:rsid w:val="003045E6"/>
    <w:rsid w:val="00304E24"/>
    <w:rsid w:val="00304ED2"/>
    <w:rsid w:val="003073E7"/>
    <w:rsid w:val="00310963"/>
    <w:rsid w:val="0031249F"/>
    <w:rsid w:val="003135F2"/>
    <w:rsid w:val="00317122"/>
    <w:rsid w:val="003225BA"/>
    <w:rsid w:val="00322F81"/>
    <w:rsid w:val="0032441F"/>
    <w:rsid w:val="003249DD"/>
    <w:rsid w:val="00324BB0"/>
    <w:rsid w:val="003252E5"/>
    <w:rsid w:val="00326B01"/>
    <w:rsid w:val="003306EB"/>
    <w:rsid w:val="003310CE"/>
    <w:rsid w:val="003319D1"/>
    <w:rsid w:val="0033346A"/>
    <w:rsid w:val="00335E45"/>
    <w:rsid w:val="00342C30"/>
    <w:rsid w:val="00342D99"/>
    <w:rsid w:val="00345ED4"/>
    <w:rsid w:val="003501CB"/>
    <w:rsid w:val="00351AB1"/>
    <w:rsid w:val="00353955"/>
    <w:rsid w:val="00355C15"/>
    <w:rsid w:val="00356596"/>
    <w:rsid w:val="003616EF"/>
    <w:rsid w:val="00363B64"/>
    <w:rsid w:val="0037033A"/>
    <w:rsid w:val="00376A32"/>
    <w:rsid w:val="00383DC9"/>
    <w:rsid w:val="00384FDE"/>
    <w:rsid w:val="00385B34"/>
    <w:rsid w:val="00386A35"/>
    <w:rsid w:val="003915C2"/>
    <w:rsid w:val="00392855"/>
    <w:rsid w:val="003A5E6D"/>
    <w:rsid w:val="003A7790"/>
    <w:rsid w:val="003B66DF"/>
    <w:rsid w:val="003B6DEC"/>
    <w:rsid w:val="003C1A17"/>
    <w:rsid w:val="003C30A1"/>
    <w:rsid w:val="003C65FE"/>
    <w:rsid w:val="003D206A"/>
    <w:rsid w:val="003D25A7"/>
    <w:rsid w:val="003D2BF4"/>
    <w:rsid w:val="003D40E4"/>
    <w:rsid w:val="003D560A"/>
    <w:rsid w:val="003D7123"/>
    <w:rsid w:val="003E009A"/>
    <w:rsid w:val="003E4764"/>
    <w:rsid w:val="003E605C"/>
    <w:rsid w:val="003E7163"/>
    <w:rsid w:val="003F5E83"/>
    <w:rsid w:val="003F6F5E"/>
    <w:rsid w:val="003F7AA7"/>
    <w:rsid w:val="00404FF8"/>
    <w:rsid w:val="00405C91"/>
    <w:rsid w:val="004072D6"/>
    <w:rsid w:val="00413D0E"/>
    <w:rsid w:val="004140F7"/>
    <w:rsid w:val="004211EE"/>
    <w:rsid w:val="004230E3"/>
    <w:rsid w:val="00423559"/>
    <w:rsid w:val="00424839"/>
    <w:rsid w:val="00430349"/>
    <w:rsid w:val="0043109A"/>
    <w:rsid w:val="00431D78"/>
    <w:rsid w:val="00431DF8"/>
    <w:rsid w:val="004372D1"/>
    <w:rsid w:val="00437666"/>
    <w:rsid w:val="00441296"/>
    <w:rsid w:val="004523DE"/>
    <w:rsid w:val="0045342B"/>
    <w:rsid w:val="00453D2E"/>
    <w:rsid w:val="0045475C"/>
    <w:rsid w:val="004559E6"/>
    <w:rsid w:val="00457956"/>
    <w:rsid w:val="00470521"/>
    <w:rsid w:val="00483EC8"/>
    <w:rsid w:val="00486392"/>
    <w:rsid w:val="00486577"/>
    <w:rsid w:val="004901BE"/>
    <w:rsid w:val="004937CE"/>
    <w:rsid w:val="0049722A"/>
    <w:rsid w:val="004978AD"/>
    <w:rsid w:val="004979DC"/>
    <w:rsid w:val="004A27FF"/>
    <w:rsid w:val="004A50B5"/>
    <w:rsid w:val="004B2139"/>
    <w:rsid w:val="004B5A6B"/>
    <w:rsid w:val="004D1D36"/>
    <w:rsid w:val="004E0DBD"/>
    <w:rsid w:val="004E5F54"/>
    <w:rsid w:val="004E7748"/>
    <w:rsid w:val="004F1761"/>
    <w:rsid w:val="004F3C7D"/>
    <w:rsid w:val="004F6D23"/>
    <w:rsid w:val="00506B06"/>
    <w:rsid w:val="005109B4"/>
    <w:rsid w:val="00512E61"/>
    <w:rsid w:val="00513816"/>
    <w:rsid w:val="00513FDE"/>
    <w:rsid w:val="00526804"/>
    <w:rsid w:val="00531D2A"/>
    <w:rsid w:val="005348E3"/>
    <w:rsid w:val="00540881"/>
    <w:rsid w:val="005464CD"/>
    <w:rsid w:val="00546B11"/>
    <w:rsid w:val="00551DDA"/>
    <w:rsid w:val="005521FF"/>
    <w:rsid w:val="00552B80"/>
    <w:rsid w:val="00557E90"/>
    <w:rsid w:val="00564F01"/>
    <w:rsid w:val="00565A09"/>
    <w:rsid w:val="005667F4"/>
    <w:rsid w:val="005729AA"/>
    <w:rsid w:val="00572B01"/>
    <w:rsid w:val="005746B6"/>
    <w:rsid w:val="00577094"/>
    <w:rsid w:val="005805D2"/>
    <w:rsid w:val="00583D58"/>
    <w:rsid w:val="005845DC"/>
    <w:rsid w:val="00586373"/>
    <w:rsid w:val="00586752"/>
    <w:rsid w:val="005906D0"/>
    <w:rsid w:val="00590B8B"/>
    <w:rsid w:val="005A2B9D"/>
    <w:rsid w:val="005A5CAF"/>
    <w:rsid w:val="005B2E50"/>
    <w:rsid w:val="005B2F5A"/>
    <w:rsid w:val="005B380B"/>
    <w:rsid w:val="005B7529"/>
    <w:rsid w:val="005B75C9"/>
    <w:rsid w:val="005B7C21"/>
    <w:rsid w:val="005B7FB9"/>
    <w:rsid w:val="005C6B09"/>
    <w:rsid w:val="005D18E0"/>
    <w:rsid w:val="005D37A3"/>
    <w:rsid w:val="005D731B"/>
    <w:rsid w:val="005E0A8D"/>
    <w:rsid w:val="005E317A"/>
    <w:rsid w:val="005E32E6"/>
    <w:rsid w:val="00605FFC"/>
    <w:rsid w:val="006173B9"/>
    <w:rsid w:val="0061743B"/>
    <w:rsid w:val="00624A0C"/>
    <w:rsid w:val="00625AF7"/>
    <w:rsid w:val="0063486F"/>
    <w:rsid w:val="0063662D"/>
    <w:rsid w:val="00636C47"/>
    <w:rsid w:val="006409D3"/>
    <w:rsid w:val="006417C2"/>
    <w:rsid w:val="0064190A"/>
    <w:rsid w:val="00642052"/>
    <w:rsid w:val="00642703"/>
    <w:rsid w:val="006464A5"/>
    <w:rsid w:val="00655088"/>
    <w:rsid w:val="00655B68"/>
    <w:rsid w:val="006608C5"/>
    <w:rsid w:val="00661FC3"/>
    <w:rsid w:val="006653AA"/>
    <w:rsid w:val="00665AA2"/>
    <w:rsid w:val="00665F18"/>
    <w:rsid w:val="006668B4"/>
    <w:rsid w:val="00674E17"/>
    <w:rsid w:val="006774CB"/>
    <w:rsid w:val="006804D8"/>
    <w:rsid w:val="00694702"/>
    <w:rsid w:val="00694DD7"/>
    <w:rsid w:val="00697F37"/>
    <w:rsid w:val="006A4AFF"/>
    <w:rsid w:val="006A70E9"/>
    <w:rsid w:val="006A7983"/>
    <w:rsid w:val="006B0BBB"/>
    <w:rsid w:val="006B1241"/>
    <w:rsid w:val="006B4522"/>
    <w:rsid w:val="006B76B8"/>
    <w:rsid w:val="006C193D"/>
    <w:rsid w:val="006C23E0"/>
    <w:rsid w:val="006D0E95"/>
    <w:rsid w:val="006D2B03"/>
    <w:rsid w:val="006D352B"/>
    <w:rsid w:val="006D7B33"/>
    <w:rsid w:val="006E057E"/>
    <w:rsid w:val="006E592B"/>
    <w:rsid w:val="006F0DCB"/>
    <w:rsid w:val="006F0DE5"/>
    <w:rsid w:val="006F3A45"/>
    <w:rsid w:val="006F403F"/>
    <w:rsid w:val="006F47C1"/>
    <w:rsid w:val="007014C3"/>
    <w:rsid w:val="00710B0D"/>
    <w:rsid w:val="00712417"/>
    <w:rsid w:val="00722326"/>
    <w:rsid w:val="00727B89"/>
    <w:rsid w:val="00731E07"/>
    <w:rsid w:val="0074569D"/>
    <w:rsid w:val="0074782F"/>
    <w:rsid w:val="0074790C"/>
    <w:rsid w:val="007500EE"/>
    <w:rsid w:val="00750C45"/>
    <w:rsid w:val="00751977"/>
    <w:rsid w:val="00753434"/>
    <w:rsid w:val="00754B5F"/>
    <w:rsid w:val="00755BA2"/>
    <w:rsid w:val="007566C1"/>
    <w:rsid w:val="00761321"/>
    <w:rsid w:val="007676D6"/>
    <w:rsid w:val="00770033"/>
    <w:rsid w:val="007735D1"/>
    <w:rsid w:val="0077444E"/>
    <w:rsid w:val="007764C8"/>
    <w:rsid w:val="00776BCB"/>
    <w:rsid w:val="007805EE"/>
    <w:rsid w:val="00781F7C"/>
    <w:rsid w:val="00783039"/>
    <w:rsid w:val="00783619"/>
    <w:rsid w:val="00786B70"/>
    <w:rsid w:val="0078775E"/>
    <w:rsid w:val="007905A2"/>
    <w:rsid w:val="007A1A6E"/>
    <w:rsid w:val="007A2B1A"/>
    <w:rsid w:val="007A3B04"/>
    <w:rsid w:val="007A3D3A"/>
    <w:rsid w:val="007B09A6"/>
    <w:rsid w:val="007B41A9"/>
    <w:rsid w:val="007B653C"/>
    <w:rsid w:val="007B7A78"/>
    <w:rsid w:val="007C2A1C"/>
    <w:rsid w:val="007C6EE8"/>
    <w:rsid w:val="007D042A"/>
    <w:rsid w:val="007D043C"/>
    <w:rsid w:val="007D0CDD"/>
    <w:rsid w:val="007D319A"/>
    <w:rsid w:val="007D3A4C"/>
    <w:rsid w:val="007D6D61"/>
    <w:rsid w:val="007D7CAE"/>
    <w:rsid w:val="007E0A3A"/>
    <w:rsid w:val="007F0CD8"/>
    <w:rsid w:val="007F1DC6"/>
    <w:rsid w:val="0080460C"/>
    <w:rsid w:val="00805579"/>
    <w:rsid w:val="00816FA0"/>
    <w:rsid w:val="008242E3"/>
    <w:rsid w:val="00824A21"/>
    <w:rsid w:val="00825827"/>
    <w:rsid w:val="00826292"/>
    <w:rsid w:val="00843CB2"/>
    <w:rsid w:val="00844E80"/>
    <w:rsid w:val="008451DB"/>
    <w:rsid w:val="00851546"/>
    <w:rsid w:val="00853A7D"/>
    <w:rsid w:val="00867F65"/>
    <w:rsid w:val="00870472"/>
    <w:rsid w:val="008720F9"/>
    <w:rsid w:val="00873DB4"/>
    <w:rsid w:val="00875E6F"/>
    <w:rsid w:val="008822C9"/>
    <w:rsid w:val="008835E4"/>
    <w:rsid w:val="00883C7C"/>
    <w:rsid w:val="0088561A"/>
    <w:rsid w:val="0088747F"/>
    <w:rsid w:val="00887A93"/>
    <w:rsid w:val="00892580"/>
    <w:rsid w:val="00894105"/>
    <w:rsid w:val="00894228"/>
    <w:rsid w:val="0089582F"/>
    <w:rsid w:val="00896FA8"/>
    <w:rsid w:val="008A0CC5"/>
    <w:rsid w:val="008A4619"/>
    <w:rsid w:val="008B2D70"/>
    <w:rsid w:val="008B6120"/>
    <w:rsid w:val="008B6791"/>
    <w:rsid w:val="008B75A9"/>
    <w:rsid w:val="008C4ADE"/>
    <w:rsid w:val="008C7289"/>
    <w:rsid w:val="008D0D35"/>
    <w:rsid w:val="008E0362"/>
    <w:rsid w:val="008E3B79"/>
    <w:rsid w:val="008E44AF"/>
    <w:rsid w:val="008E44C8"/>
    <w:rsid w:val="008E4F9D"/>
    <w:rsid w:val="008F0E12"/>
    <w:rsid w:val="008F17CD"/>
    <w:rsid w:val="008F2A7A"/>
    <w:rsid w:val="008F59A4"/>
    <w:rsid w:val="008F6943"/>
    <w:rsid w:val="00901700"/>
    <w:rsid w:val="009051DF"/>
    <w:rsid w:val="00905BDA"/>
    <w:rsid w:val="00906650"/>
    <w:rsid w:val="00906DBC"/>
    <w:rsid w:val="00906F9C"/>
    <w:rsid w:val="00907C53"/>
    <w:rsid w:val="00915427"/>
    <w:rsid w:val="0092251C"/>
    <w:rsid w:val="0092298B"/>
    <w:rsid w:val="00922D4A"/>
    <w:rsid w:val="0092301D"/>
    <w:rsid w:val="009240D4"/>
    <w:rsid w:val="00932168"/>
    <w:rsid w:val="00935BDC"/>
    <w:rsid w:val="00946D1D"/>
    <w:rsid w:val="0094784C"/>
    <w:rsid w:val="00951120"/>
    <w:rsid w:val="009530BE"/>
    <w:rsid w:val="00953693"/>
    <w:rsid w:val="00955927"/>
    <w:rsid w:val="00955C11"/>
    <w:rsid w:val="00955D15"/>
    <w:rsid w:val="009648D5"/>
    <w:rsid w:val="00967B47"/>
    <w:rsid w:val="00971510"/>
    <w:rsid w:val="00971B95"/>
    <w:rsid w:val="00973849"/>
    <w:rsid w:val="00980ADC"/>
    <w:rsid w:val="00982503"/>
    <w:rsid w:val="00982CF7"/>
    <w:rsid w:val="009862D6"/>
    <w:rsid w:val="00986631"/>
    <w:rsid w:val="0099665F"/>
    <w:rsid w:val="009A3E7E"/>
    <w:rsid w:val="009A604A"/>
    <w:rsid w:val="009B048A"/>
    <w:rsid w:val="009B21C7"/>
    <w:rsid w:val="009B29C7"/>
    <w:rsid w:val="009B32DD"/>
    <w:rsid w:val="009B62DD"/>
    <w:rsid w:val="009B6D43"/>
    <w:rsid w:val="009C272E"/>
    <w:rsid w:val="009C4B7F"/>
    <w:rsid w:val="009C4DBC"/>
    <w:rsid w:val="009C693D"/>
    <w:rsid w:val="009D0D47"/>
    <w:rsid w:val="009D1A0A"/>
    <w:rsid w:val="009D1F9B"/>
    <w:rsid w:val="009D4E8E"/>
    <w:rsid w:val="009E326C"/>
    <w:rsid w:val="009E440A"/>
    <w:rsid w:val="009E58BE"/>
    <w:rsid w:val="009E59F9"/>
    <w:rsid w:val="009F4EC4"/>
    <w:rsid w:val="009F6479"/>
    <w:rsid w:val="00A01467"/>
    <w:rsid w:val="00A04D73"/>
    <w:rsid w:val="00A07A81"/>
    <w:rsid w:val="00A17432"/>
    <w:rsid w:val="00A20024"/>
    <w:rsid w:val="00A21050"/>
    <w:rsid w:val="00A2138E"/>
    <w:rsid w:val="00A22DD2"/>
    <w:rsid w:val="00A233C0"/>
    <w:rsid w:val="00A25E3E"/>
    <w:rsid w:val="00A27328"/>
    <w:rsid w:val="00A37D5E"/>
    <w:rsid w:val="00A47B77"/>
    <w:rsid w:val="00A51AD7"/>
    <w:rsid w:val="00A51BA4"/>
    <w:rsid w:val="00A54BC8"/>
    <w:rsid w:val="00A60893"/>
    <w:rsid w:val="00A62843"/>
    <w:rsid w:val="00A62BCD"/>
    <w:rsid w:val="00A63198"/>
    <w:rsid w:val="00A6325B"/>
    <w:rsid w:val="00A707C8"/>
    <w:rsid w:val="00A72CB0"/>
    <w:rsid w:val="00A75CFA"/>
    <w:rsid w:val="00A80A06"/>
    <w:rsid w:val="00A865A7"/>
    <w:rsid w:val="00A95367"/>
    <w:rsid w:val="00AA7EDD"/>
    <w:rsid w:val="00AB0704"/>
    <w:rsid w:val="00AB0DBF"/>
    <w:rsid w:val="00AB2D1E"/>
    <w:rsid w:val="00AB3668"/>
    <w:rsid w:val="00AB44E3"/>
    <w:rsid w:val="00AB59AC"/>
    <w:rsid w:val="00AB5CB5"/>
    <w:rsid w:val="00AB72AC"/>
    <w:rsid w:val="00AC054A"/>
    <w:rsid w:val="00AC1F51"/>
    <w:rsid w:val="00AC3D89"/>
    <w:rsid w:val="00AC46F5"/>
    <w:rsid w:val="00AC4C83"/>
    <w:rsid w:val="00AC50BA"/>
    <w:rsid w:val="00AC72DC"/>
    <w:rsid w:val="00AC75C2"/>
    <w:rsid w:val="00AC7E7F"/>
    <w:rsid w:val="00AD306B"/>
    <w:rsid w:val="00AE0849"/>
    <w:rsid w:val="00AE1775"/>
    <w:rsid w:val="00AE3A65"/>
    <w:rsid w:val="00AE594A"/>
    <w:rsid w:val="00AE6E2C"/>
    <w:rsid w:val="00AE7C76"/>
    <w:rsid w:val="00AF03E4"/>
    <w:rsid w:val="00AF2FB9"/>
    <w:rsid w:val="00AF79EE"/>
    <w:rsid w:val="00B01691"/>
    <w:rsid w:val="00B01CA2"/>
    <w:rsid w:val="00B05D03"/>
    <w:rsid w:val="00B221F9"/>
    <w:rsid w:val="00B255D2"/>
    <w:rsid w:val="00B2600C"/>
    <w:rsid w:val="00B33F59"/>
    <w:rsid w:val="00B3672F"/>
    <w:rsid w:val="00B40C95"/>
    <w:rsid w:val="00B4476A"/>
    <w:rsid w:val="00B56846"/>
    <w:rsid w:val="00B603E2"/>
    <w:rsid w:val="00B630F0"/>
    <w:rsid w:val="00B64AF7"/>
    <w:rsid w:val="00B658C7"/>
    <w:rsid w:val="00B72B9A"/>
    <w:rsid w:val="00B74834"/>
    <w:rsid w:val="00B75006"/>
    <w:rsid w:val="00B7563C"/>
    <w:rsid w:val="00B803C9"/>
    <w:rsid w:val="00B822B7"/>
    <w:rsid w:val="00B8397A"/>
    <w:rsid w:val="00B84BA9"/>
    <w:rsid w:val="00B851D6"/>
    <w:rsid w:val="00B85A0A"/>
    <w:rsid w:val="00B85E19"/>
    <w:rsid w:val="00B95C58"/>
    <w:rsid w:val="00BA16C7"/>
    <w:rsid w:val="00BA1901"/>
    <w:rsid w:val="00BA47EC"/>
    <w:rsid w:val="00BA6414"/>
    <w:rsid w:val="00BA736A"/>
    <w:rsid w:val="00BB66A6"/>
    <w:rsid w:val="00BB7170"/>
    <w:rsid w:val="00BB7C77"/>
    <w:rsid w:val="00BD0C0A"/>
    <w:rsid w:val="00BD3B44"/>
    <w:rsid w:val="00BD4428"/>
    <w:rsid w:val="00BE0169"/>
    <w:rsid w:val="00BE78B0"/>
    <w:rsid w:val="00BF0023"/>
    <w:rsid w:val="00BF01A7"/>
    <w:rsid w:val="00BF4EF8"/>
    <w:rsid w:val="00BF52FE"/>
    <w:rsid w:val="00BF6155"/>
    <w:rsid w:val="00C00878"/>
    <w:rsid w:val="00C012C1"/>
    <w:rsid w:val="00C0414E"/>
    <w:rsid w:val="00C052D8"/>
    <w:rsid w:val="00C054CD"/>
    <w:rsid w:val="00C10076"/>
    <w:rsid w:val="00C1216D"/>
    <w:rsid w:val="00C12F2C"/>
    <w:rsid w:val="00C13429"/>
    <w:rsid w:val="00C13A1D"/>
    <w:rsid w:val="00C144FA"/>
    <w:rsid w:val="00C179E2"/>
    <w:rsid w:val="00C237E2"/>
    <w:rsid w:val="00C26974"/>
    <w:rsid w:val="00C33957"/>
    <w:rsid w:val="00C357B0"/>
    <w:rsid w:val="00C374C9"/>
    <w:rsid w:val="00C42616"/>
    <w:rsid w:val="00C4284A"/>
    <w:rsid w:val="00C44CC6"/>
    <w:rsid w:val="00C53155"/>
    <w:rsid w:val="00C53BCE"/>
    <w:rsid w:val="00C55C79"/>
    <w:rsid w:val="00C605D6"/>
    <w:rsid w:val="00C608CF"/>
    <w:rsid w:val="00C60D66"/>
    <w:rsid w:val="00C62F38"/>
    <w:rsid w:val="00C633CC"/>
    <w:rsid w:val="00C66C59"/>
    <w:rsid w:val="00C70769"/>
    <w:rsid w:val="00C76950"/>
    <w:rsid w:val="00C82949"/>
    <w:rsid w:val="00C82950"/>
    <w:rsid w:val="00C944F9"/>
    <w:rsid w:val="00CA4E74"/>
    <w:rsid w:val="00CA61E5"/>
    <w:rsid w:val="00CB3316"/>
    <w:rsid w:val="00CB418E"/>
    <w:rsid w:val="00CB4206"/>
    <w:rsid w:val="00CB6B77"/>
    <w:rsid w:val="00CB7310"/>
    <w:rsid w:val="00CB7901"/>
    <w:rsid w:val="00CC03E2"/>
    <w:rsid w:val="00CC0857"/>
    <w:rsid w:val="00CC0F6D"/>
    <w:rsid w:val="00CC133E"/>
    <w:rsid w:val="00CC22B0"/>
    <w:rsid w:val="00CC2E45"/>
    <w:rsid w:val="00CC3F50"/>
    <w:rsid w:val="00CD0823"/>
    <w:rsid w:val="00CD3D75"/>
    <w:rsid w:val="00CE5C9A"/>
    <w:rsid w:val="00CF48C2"/>
    <w:rsid w:val="00CF62C3"/>
    <w:rsid w:val="00CF6700"/>
    <w:rsid w:val="00D0421E"/>
    <w:rsid w:val="00D06893"/>
    <w:rsid w:val="00D06CFE"/>
    <w:rsid w:val="00D073DD"/>
    <w:rsid w:val="00D14CF9"/>
    <w:rsid w:val="00D15B42"/>
    <w:rsid w:val="00D15DCE"/>
    <w:rsid w:val="00D179F4"/>
    <w:rsid w:val="00D17F06"/>
    <w:rsid w:val="00D22660"/>
    <w:rsid w:val="00D24B52"/>
    <w:rsid w:val="00D25B9C"/>
    <w:rsid w:val="00D3037D"/>
    <w:rsid w:val="00D31529"/>
    <w:rsid w:val="00D3298F"/>
    <w:rsid w:val="00D434C6"/>
    <w:rsid w:val="00D44C21"/>
    <w:rsid w:val="00D45E86"/>
    <w:rsid w:val="00D47786"/>
    <w:rsid w:val="00D531CC"/>
    <w:rsid w:val="00D56BDD"/>
    <w:rsid w:val="00D56C67"/>
    <w:rsid w:val="00D56D4B"/>
    <w:rsid w:val="00D602F3"/>
    <w:rsid w:val="00D65C2F"/>
    <w:rsid w:val="00D67BD1"/>
    <w:rsid w:val="00D71FB7"/>
    <w:rsid w:val="00D721C9"/>
    <w:rsid w:val="00D73016"/>
    <w:rsid w:val="00D82337"/>
    <w:rsid w:val="00D83C1C"/>
    <w:rsid w:val="00D84E90"/>
    <w:rsid w:val="00D86EDA"/>
    <w:rsid w:val="00D91183"/>
    <w:rsid w:val="00D913A6"/>
    <w:rsid w:val="00D913F7"/>
    <w:rsid w:val="00D960F1"/>
    <w:rsid w:val="00DA127C"/>
    <w:rsid w:val="00DA71B1"/>
    <w:rsid w:val="00DB263B"/>
    <w:rsid w:val="00DB726E"/>
    <w:rsid w:val="00DC17D6"/>
    <w:rsid w:val="00DC49A8"/>
    <w:rsid w:val="00DC7F57"/>
    <w:rsid w:val="00DD07D7"/>
    <w:rsid w:val="00DD3AD7"/>
    <w:rsid w:val="00DD41A9"/>
    <w:rsid w:val="00DE2626"/>
    <w:rsid w:val="00DE45BF"/>
    <w:rsid w:val="00DE7B69"/>
    <w:rsid w:val="00DF0960"/>
    <w:rsid w:val="00DF4A01"/>
    <w:rsid w:val="00DF654F"/>
    <w:rsid w:val="00DF6E2B"/>
    <w:rsid w:val="00E03168"/>
    <w:rsid w:val="00E04B10"/>
    <w:rsid w:val="00E05751"/>
    <w:rsid w:val="00E10D43"/>
    <w:rsid w:val="00E11EE3"/>
    <w:rsid w:val="00E1677A"/>
    <w:rsid w:val="00E242B8"/>
    <w:rsid w:val="00E26E57"/>
    <w:rsid w:val="00E2786D"/>
    <w:rsid w:val="00E27CFD"/>
    <w:rsid w:val="00E3509B"/>
    <w:rsid w:val="00E35609"/>
    <w:rsid w:val="00E36A28"/>
    <w:rsid w:val="00E40B46"/>
    <w:rsid w:val="00E44432"/>
    <w:rsid w:val="00E445FC"/>
    <w:rsid w:val="00E53944"/>
    <w:rsid w:val="00E60489"/>
    <w:rsid w:val="00E61806"/>
    <w:rsid w:val="00E61F94"/>
    <w:rsid w:val="00E635A8"/>
    <w:rsid w:val="00E77498"/>
    <w:rsid w:val="00E8132D"/>
    <w:rsid w:val="00E85026"/>
    <w:rsid w:val="00E90158"/>
    <w:rsid w:val="00E9184B"/>
    <w:rsid w:val="00E95043"/>
    <w:rsid w:val="00EA1E72"/>
    <w:rsid w:val="00EA47BD"/>
    <w:rsid w:val="00EA5E67"/>
    <w:rsid w:val="00EA786E"/>
    <w:rsid w:val="00EA7FFD"/>
    <w:rsid w:val="00EB1F62"/>
    <w:rsid w:val="00EB244E"/>
    <w:rsid w:val="00EB328A"/>
    <w:rsid w:val="00EC0C33"/>
    <w:rsid w:val="00EC0CA3"/>
    <w:rsid w:val="00EC68A7"/>
    <w:rsid w:val="00ED3BEA"/>
    <w:rsid w:val="00ED4339"/>
    <w:rsid w:val="00ED585E"/>
    <w:rsid w:val="00EE0218"/>
    <w:rsid w:val="00EE3629"/>
    <w:rsid w:val="00EE656C"/>
    <w:rsid w:val="00EE7C00"/>
    <w:rsid w:val="00EF09BA"/>
    <w:rsid w:val="00EF74B5"/>
    <w:rsid w:val="00F1009E"/>
    <w:rsid w:val="00F107DA"/>
    <w:rsid w:val="00F10DF2"/>
    <w:rsid w:val="00F11C0E"/>
    <w:rsid w:val="00F12D0E"/>
    <w:rsid w:val="00F14414"/>
    <w:rsid w:val="00F16E1E"/>
    <w:rsid w:val="00F209DA"/>
    <w:rsid w:val="00F2117E"/>
    <w:rsid w:val="00F3423E"/>
    <w:rsid w:val="00F36F67"/>
    <w:rsid w:val="00F43D95"/>
    <w:rsid w:val="00F45379"/>
    <w:rsid w:val="00F462CF"/>
    <w:rsid w:val="00F539DB"/>
    <w:rsid w:val="00F54051"/>
    <w:rsid w:val="00F6036A"/>
    <w:rsid w:val="00F6276B"/>
    <w:rsid w:val="00F641F7"/>
    <w:rsid w:val="00F648E3"/>
    <w:rsid w:val="00F652BD"/>
    <w:rsid w:val="00F74625"/>
    <w:rsid w:val="00F75DF0"/>
    <w:rsid w:val="00F87195"/>
    <w:rsid w:val="00F9039C"/>
    <w:rsid w:val="00F91EFA"/>
    <w:rsid w:val="00F97952"/>
    <w:rsid w:val="00F97BE1"/>
    <w:rsid w:val="00FA26C6"/>
    <w:rsid w:val="00FA543A"/>
    <w:rsid w:val="00FB247C"/>
    <w:rsid w:val="00FB788C"/>
    <w:rsid w:val="00FC757E"/>
    <w:rsid w:val="00FD1EE8"/>
    <w:rsid w:val="00FD34CE"/>
    <w:rsid w:val="00FD5385"/>
    <w:rsid w:val="00FD7F39"/>
    <w:rsid w:val="00FE1DD0"/>
    <w:rsid w:val="00FE3F76"/>
    <w:rsid w:val="00FF05BA"/>
    <w:rsid w:val="00FF20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30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uiPriority w:val="99"/>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uiPriority w:val="99"/>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uiPriority w:val="99"/>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uiPriority w:val="99"/>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paragraph" w:styleId="SemEspaamento">
    <w:name w:val="No Spacing"/>
    <w:uiPriority w:val="99"/>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uiPriority w:val="99"/>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uiPriority w:val="99"/>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99"/>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uiPriority w:val="99"/>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uiPriority w:val="99"/>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uiPriority w:val="99"/>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uiPriority w:val="99"/>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uiPriority w:val="99"/>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uiPriority w:val="99"/>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3"/>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uiPriority w:val="99"/>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uiPriority w:val="99"/>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HiperlinkVisitado">
    <w:name w:val="FollowedHyperlink"/>
    <w:basedOn w:val="Fontepargpadro"/>
    <w:uiPriority w:val="99"/>
    <w:semiHidden/>
    <w:unhideWhenUsed/>
    <w:rsid w:val="00DF654F"/>
    <w:rPr>
      <w:color w:val="954F72" w:themeColor="followedHyperlink"/>
      <w:u w:val="single"/>
    </w:rPr>
  </w:style>
  <w:style w:type="character" w:styleId="MenoPendente">
    <w:name w:val="Unresolved Mention"/>
    <w:basedOn w:val="Fontepargpadro"/>
    <w:uiPriority w:val="99"/>
    <w:semiHidden/>
    <w:unhideWhenUsed/>
    <w:rsid w:val="00226200"/>
    <w:rPr>
      <w:color w:val="605E5C"/>
      <w:shd w:val="clear" w:color="auto" w:fill="E1DFDD"/>
    </w:rPr>
  </w:style>
  <w:style w:type="character" w:customStyle="1" w:styleId="aupe">
    <w:name w:val="_aupe"/>
    <w:basedOn w:val="Fontepargpadro"/>
    <w:rsid w:val="00F14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41056">
      <w:bodyDiv w:val="1"/>
      <w:marLeft w:val="0"/>
      <w:marRight w:val="0"/>
      <w:marTop w:val="0"/>
      <w:marBottom w:val="0"/>
      <w:divBdr>
        <w:top w:val="none" w:sz="0" w:space="0" w:color="auto"/>
        <w:left w:val="none" w:sz="0" w:space="0" w:color="auto"/>
        <w:bottom w:val="none" w:sz="0" w:space="0" w:color="auto"/>
        <w:right w:val="none" w:sz="0" w:space="0" w:color="auto"/>
      </w:divBdr>
    </w:div>
    <w:div w:id="141775573">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29019794">
      <w:bodyDiv w:val="1"/>
      <w:marLeft w:val="0"/>
      <w:marRight w:val="0"/>
      <w:marTop w:val="0"/>
      <w:marBottom w:val="0"/>
      <w:divBdr>
        <w:top w:val="none" w:sz="0" w:space="0" w:color="auto"/>
        <w:left w:val="none" w:sz="0" w:space="0" w:color="auto"/>
        <w:bottom w:val="none" w:sz="0" w:space="0" w:color="auto"/>
        <w:right w:val="none" w:sz="0" w:space="0" w:color="auto"/>
      </w:divBdr>
    </w:div>
    <w:div w:id="444084748">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529531837">
      <w:bodyDiv w:val="1"/>
      <w:marLeft w:val="0"/>
      <w:marRight w:val="0"/>
      <w:marTop w:val="0"/>
      <w:marBottom w:val="0"/>
      <w:divBdr>
        <w:top w:val="none" w:sz="0" w:space="0" w:color="auto"/>
        <w:left w:val="none" w:sz="0" w:space="0" w:color="auto"/>
        <w:bottom w:val="none" w:sz="0" w:space="0" w:color="auto"/>
        <w:right w:val="none" w:sz="0" w:space="0" w:color="auto"/>
      </w:divBdr>
    </w:div>
    <w:div w:id="556278357">
      <w:bodyDiv w:val="1"/>
      <w:marLeft w:val="0"/>
      <w:marRight w:val="0"/>
      <w:marTop w:val="0"/>
      <w:marBottom w:val="0"/>
      <w:divBdr>
        <w:top w:val="none" w:sz="0" w:space="0" w:color="auto"/>
        <w:left w:val="none" w:sz="0" w:space="0" w:color="auto"/>
        <w:bottom w:val="none" w:sz="0" w:space="0" w:color="auto"/>
        <w:right w:val="none" w:sz="0" w:space="0" w:color="auto"/>
      </w:divBdr>
    </w:div>
    <w:div w:id="598871441">
      <w:bodyDiv w:val="1"/>
      <w:marLeft w:val="0"/>
      <w:marRight w:val="0"/>
      <w:marTop w:val="0"/>
      <w:marBottom w:val="0"/>
      <w:divBdr>
        <w:top w:val="none" w:sz="0" w:space="0" w:color="auto"/>
        <w:left w:val="none" w:sz="0" w:space="0" w:color="auto"/>
        <w:bottom w:val="none" w:sz="0" w:space="0" w:color="auto"/>
        <w:right w:val="none" w:sz="0" w:space="0" w:color="auto"/>
      </w:divBdr>
    </w:div>
    <w:div w:id="623463420">
      <w:bodyDiv w:val="1"/>
      <w:marLeft w:val="0"/>
      <w:marRight w:val="0"/>
      <w:marTop w:val="0"/>
      <w:marBottom w:val="0"/>
      <w:divBdr>
        <w:top w:val="none" w:sz="0" w:space="0" w:color="auto"/>
        <w:left w:val="none" w:sz="0" w:space="0" w:color="auto"/>
        <w:bottom w:val="none" w:sz="0" w:space="0" w:color="auto"/>
        <w:right w:val="none" w:sz="0" w:space="0" w:color="auto"/>
      </w:divBdr>
    </w:div>
    <w:div w:id="646935328">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7015461">
      <w:bodyDiv w:val="1"/>
      <w:marLeft w:val="0"/>
      <w:marRight w:val="0"/>
      <w:marTop w:val="0"/>
      <w:marBottom w:val="0"/>
      <w:divBdr>
        <w:top w:val="none" w:sz="0" w:space="0" w:color="auto"/>
        <w:left w:val="none" w:sz="0" w:space="0" w:color="auto"/>
        <w:bottom w:val="none" w:sz="0" w:space="0" w:color="auto"/>
        <w:right w:val="none" w:sz="0" w:space="0" w:color="auto"/>
      </w:divBdr>
    </w:div>
    <w:div w:id="857737165">
      <w:bodyDiv w:val="1"/>
      <w:marLeft w:val="0"/>
      <w:marRight w:val="0"/>
      <w:marTop w:val="0"/>
      <w:marBottom w:val="0"/>
      <w:divBdr>
        <w:top w:val="none" w:sz="0" w:space="0" w:color="auto"/>
        <w:left w:val="none" w:sz="0" w:space="0" w:color="auto"/>
        <w:bottom w:val="none" w:sz="0" w:space="0" w:color="auto"/>
        <w:right w:val="none" w:sz="0" w:space="0" w:color="auto"/>
      </w:divBdr>
    </w:div>
    <w:div w:id="939141430">
      <w:bodyDiv w:val="1"/>
      <w:marLeft w:val="0"/>
      <w:marRight w:val="0"/>
      <w:marTop w:val="0"/>
      <w:marBottom w:val="0"/>
      <w:divBdr>
        <w:top w:val="none" w:sz="0" w:space="0" w:color="auto"/>
        <w:left w:val="none" w:sz="0" w:space="0" w:color="auto"/>
        <w:bottom w:val="none" w:sz="0" w:space="0" w:color="auto"/>
        <w:right w:val="none" w:sz="0" w:space="0" w:color="auto"/>
      </w:divBdr>
    </w:div>
    <w:div w:id="941649284">
      <w:bodyDiv w:val="1"/>
      <w:marLeft w:val="0"/>
      <w:marRight w:val="0"/>
      <w:marTop w:val="0"/>
      <w:marBottom w:val="0"/>
      <w:divBdr>
        <w:top w:val="none" w:sz="0" w:space="0" w:color="auto"/>
        <w:left w:val="none" w:sz="0" w:space="0" w:color="auto"/>
        <w:bottom w:val="none" w:sz="0" w:space="0" w:color="auto"/>
        <w:right w:val="none" w:sz="0" w:space="0" w:color="auto"/>
      </w:divBdr>
    </w:div>
    <w:div w:id="1074472973">
      <w:bodyDiv w:val="1"/>
      <w:marLeft w:val="0"/>
      <w:marRight w:val="0"/>
      <w:marTop w:val="0"/>
      <w:marBottom w:val="0"/>
      <w:divBdr>
        <w:top w:val="none" w:sz="0" w:space="0" w:color="auto"/>
        <w:left w:val="none" w:sz="0" w:space="0" w:color="auto"/>
        <w:bottom w:val="none" w:sz="0" w:space="0" w:color="auto"/>
        <w:right w:val="none" w:sz="0" w:space="0" w:color="auto"/>
      </w:divBdr>
    </w:div>
    <w:div w:id="1104426681">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194534983">
      <w:bodyDiv w:val="1"/>
      <w:marLeft w:val="0"/>
      <w:marRight w:val="0"/>
      <w:marTop w:val="0"/>
      <w:marBottom w:val="0"/>
      <w:divBdr>
        <w:top w:val="none" w:sz="0" w:space="0" w:color="auto"/>
        <w:left w:val="none" w:sz="0" w:space="0" w:color="auto"/>
        <w:bottom w:val="none" w:sz="0" w:space="0" w:color="auto"/>
        <w:right w:val="none" w:sz="0" w:space="0" w:color="auto"/>
      </w:divBdr>
      <w:divsChild>
        <w:div w:id="29110074">
          <w:marLeft w:val="-225"/>
          <w:marRight w:val="-225"/>
          <w:marTop w:val="0"/>
          <w:marBottom w:val="0"/>
          <w:divBdr>
            <w:top w:val="none" w:sz="0" w:space="0" w:color="auto"/>
            <w:left w:val="none" w:sz="0" w:space="0" w:color="auto"/>
            <w:bottom w:val="none" w:sz="0" w:space="0" w:color="auto"/>
            <w:right w:val="none" w:sz="0" w:space="0" w:color="auto"/>
          </w:divBdr>
          <w:divsChild>
            <w:div w:id="1671135017">
              <w:marLeft w:val="0"/>
              <w:marRight w:val="0"/>
              <w:marTop w:val="0"/>
              <w:marBottom w:val="0"/>
              <w:divBdr>
                <w:top w:val="none" w:sz="0" w:space="0" w:color="auto"/>
                <w:left w:val="none" w:sz="0" w:space="0" w:color="auto"/>
                <w:bottom w:val="none" w:sz="0" w:space="0" w:color="auto"/>
                <w:right w:val="none" w:sz="0" w:space="0" w:color="auto"/>
              </w:divBdr>
              <w:divsChild>
                <w:div w:id="208792325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252658547">
      <w:bodyDiv w:val="1"/>
      <w:marLeft w:val="0"/>
      <w:marRight w:val="0"/>
      <w:marTop w:val="0"/>
      <w:marBottom w:val="0"/>
      <w:divBdr>
        <w:top w:val="none" w:sz="0" w:space="0" w:color="auto"/>
        <w:left w:val="none" w:sz="0" w:space="0" w:color="auto"/>
        <w:bottom w:val="none" w:sz="0" w:space="0" w:color="auto"/>
        <w:right w:val="none" w:sz="0" w:space="0" w:color="auto"/>
      </w:divBdr>
    </w:div>
    <w:div w:id="1258245962">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74835692">
      <w:bodyDiv w:val="1"/>
      <w:marLeft w:val="0"/>
      <w:marRight w:val="0"/>
      <w:marTop w:val="0"/>
      <w:marBottom w:val="0"/>
      <w:divBdr>
        <w:top w:val="none" w:sz="0" w:space="0" w:color="auto"/>
        <w:left w:val="none" w:sz="0" w:space="0" w:color="auto"/>
        <w:bottom w:val="none" w:sz="0" w:space="0" w:color="auto"/>
        <w:right w:val="none" w:sz="0" w:space="0" w:color="auto"/>
      </w:divBdr>
    </w:div>
    <w:div w:id="150709196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59198458">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98849530">
      <w:bodyDiv w:val="1"/>
      <w:marLeft w:val="0"/>
      <w:marRight w:val="0"/>
      <w:marTop w:val="0"/>
      <w:marBottom w:val="0"/>
      <w:divBdr>
        <w:top w:val="none" w:sz="0" w:space="0" w:color="auto"/>
        <w:left w:val="none" w:sz="0" w:space="0" w:color="auto"/>
        <w:bottom w:val="none" w:sz="0" w:space="0" w:color="auto"/>
        <w:right w:val="none" w:sz="0" w:space="0" w:color="auto"/>
      </w:divBdr>
    </w:div>
    <w:div w:id="1732267091">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12812154">
      <w:bodyDiv w:val="1"/>
      <w:marLeft w:val="0"/>
      <w:marRight w:val="0"/>
      <w:marTop w:val="0"/>
      <w:marBottom w:val="0"/>
      <w:divBdr>
        <w:top w:val="none" w:sz="0" w:space="0" w:color="auto"/>
        <w:left w:val="none" w:sz="0" w:space="0" w:color="auto"/>
        <w:bottom w:val="none" w:sz="0" w:space="0" w:color="auto"/>
        <w:right w:val="none" w:sz="0" w:space="0" w:color="auto"/>
      </w:divBdr>
    </w:div>
    <w:div w:id="1957369263">
      <w:bodyDiv w:val="1"/>
      <w:marLeft w:val="0"/>
      <w:marRight w:val="0"/>
      <w:marTop w:val="0"/>
      <w:marBottom w:val="0"/>
      <w:divBdr>
        <w:top w:val="none" w:sz="0" w:space="0" w:color="auto"/>
        <w:left w:val="none" w:sz="0" w:space="0" w:color="auto"/>
        <w:bottom w:val="none" w:sz="0" w:space="0" w:color="auto"/>
        <w:right w:val="none" w:sz="0" w:space="0" w:color="auto"/>
      </w:divBdr>
      <w:divsChild>
        <w:div w:id="1990669624">
          <w:marLeft w:val="-225"/>
          <w:marRight w:val="-225"/>
          <w:marTop w:val="0"/>
          <w:marBottom w:val="0"/>
          <w:divBdr>
            <w:top w:val="none" w:sz="0" w:space="0" w:color="auto"/>
            <w:left w:val="none" w:sz="0" w:space="0" w:color="auto"/>
            <w:bottom w:val="none" w:sz="0" w:space="0" w:color="auto"/>
            <w:right w:val="none" w:sz="0" w:space="0" w:color="auto"/>
          </w:divBdr>
          <w:divsChild>
            <w:div w:id="1802768411">
              <w:marLeft w:val="0"/>
              <w:marRight w:val="0"/>
              <w:marTop w:val="0"/>
              <w:marBottom w:val="0"/>
              <w:divBdr>
                <w:top w:val="none" w:sz="0" w:space="0" w:color="auto"/>
                <w:left w:val="none" w:sz="0" w:space="0" w:color="auto"/>
                <w:bottom w:val="none" w:sz="0" w:space="0" w:color="auto"/>
                <w:right w:val="none" w:sz="0" w:space="0" w:color="auto"/>
              </w:divBdr>
              <w:divsChild>
                <w:div w:id="157288745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5049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9E549-381B-47D4-9091-ED7D7CC61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39</Pages>
  <Words>13753</Words>
  <Characters>74269</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39</cp:revision>
  <cp:lastPrinted>2026-06-15T15:38:00Z</cp:lastPrinted>
  <dcterms:created xsi:type="dcterms:W3CDTF">2026-05-26T19:18:00Z</dcterms:created>
  <dcterms:modified xsi:type="dcterms:W3CDTF">2026-06-22T22:29:00Z</dcterms:modified>
</cp:coreProperties>
</file>