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628F1B" w14:textId="77777777" w:rsidR="00B175D9" w:rsidRPr="005E3D25" w:rsidRDefault="00B175D9" w:rsidP="00E3359D">
      <w:pPr>
        <w:suppressAutoHyphens w:val="0"/>
        <w:spacing w:after="160" w:line="259" w:lineRule="auto"/>
        <w:jc w:val="both"/>
        <w:rPr>
          <w:rFonts w:ascii="Garamond" w:hAnsi="Garamond" w:cs="Times New Roman"/>
          <w:b/>
          <w:bCs/>
          <w:color w:val="000000" w:themeColor="text1"/>
          <w:sz w:val="24"/>
          <w:u w:val="single"/>
        </w:rPr>
      </w:pPr>
      <w:bookmarkStart w:id="0" w:name="_Hlk161307004"/>
    </w:p>
    <w:p w14:paraId="3C624F0E" w14:textId="6D3C9086" w:rsidR="004D7ACD" w:rsidRPr="005E3D25" w:rsidRDefault="005F6CB9" w:rsidP="00E3359D">
      <w:pPr>
        <w:jc w:val="both"/>
        <w:rPr>
          <w:rFonts w:ascii="Garamond" w:hAnsi="Garamond" w:cs="Times New Roman"/>
          <w:b/>
          <w:bCs/>
          <w:i/>
          <w:iCs/>
          <w:noProof/>
          <w:color w:val="000000" w:themeColor="text1"/>
          <w:sz w:val="24"/>
        </w:rPr>
      </w:pPr>
      <w:bookmarkStart w:id="1" w:name="_Hlk159229853"/>
      <w:bookmarkStart w:id="2" w:name="_Hlk159227500"/>
      <w:r w:rsidRPr="005E3D25">
        <w:rPr>
          <w:rFonts w:ascii="Garamond" w:hAnsi="Garamond" w:cs="Times New Roman"/>
          <w:b/>
          <w:bCs/>
          <w:color w:val="000000" w:themeColor="text1"/>
          <w:sz w:val="24"/>
        </w:rPr>
        <w:t>AVISO DE</w:t>
      </w:r>
      <w:r w:rsidR="004566F0" w:rsidRPr="005E3D25">
        <w:rPr>
          <w:rFonts w:ascii="Garamond" w:hAnsi="Garamond" w:cs="Times New Roman"/>
          <w:b/>
          <w:bCs/>
          <w:i/>
          <w:iCs/>
          <w:noProof/>
          <w:color w:val="000000" w:themeColor="text1"/>
          <w:sz w:val="24"/>
        </w:rPr>
        <w:t xml:space="preserve"> </w:t>
      </w:r>
      <w:r w:rsidRPr="005E3D25">
        <w:rPr>
          <w:rFonts w:ascii="Garamond" w:hAnsi="Garamond" w:cs="Times New Roman"/>
          <w:b/>
          <w:bCs/>
          <w:color w:val="000000" w:themeColor="text1"/>
          <w:sz w:val="24"/>
        </w:rPr>
        <w:t>CONTRATAÇÃO</w:t>
      </w:r>
      <w:r w:rsidR="004566F0" w:rsidRPr="005E3D25">
        <w:rPr>
          <w:rFonts w:ascii="Garamond" w:hAnsi="Garamond" w:cs="Times New Roman"/>
          <w:b/>
          <w:bCs/>
          <w:color w:val="000000" w:themeColor="text1"/>
          <w:sz w:val="24"/>
        </w:rPr>
        <w:t xml:space="preserve"> </w:t>
      </w:r>
      <w:r w:rsidRPr="005E3D25">
        <w:rPr>
          <w:rFonts w:ascii="Garamond" w:hAnsi="Garamond" w:cs="Times New Roman"/>
          <w:b/>
          <w:bCs/>
          <w:color w:val="000000" w:themeColor="text1"/>
          <w:sz w:val="24"/>
        </w:rPr>
        <w:t>DIRETA</w:t>
      </w:r>
    </w:p>
    <w:p w14:paraId="207A5BCA" w14:textId="3115DA5D" w:rsidR="002129E1" w:rsidRPr="005E3D25" w:rsidRDefault="00364929" w:rsidP="00E3359D">
      <w:pPr>
        <w:jc w:val="both"/>
        <w:rPr>
          <w:rFonts w:ascii="Garamond" w:hAnsi="Garamond" w:cs="Times New Roman"/>
          <w:b/>
          <w:bCs/>
          <w:color w:val="000000" w:themeColor="text1"/>
          <w:sz w:val="24"/>
        </w:rPr>
      </w:pPr>
      <w:r w:rsidRPr="005E3D25">
        <w:rPr>
          <w:rFonts w:ascii="Garamond" w:hAnsi="Garamond" w:cs="Times New Roman"/>
          <w:bCs/>
          <w:color w:val="000000" w:themeColor="text1"/>
          <w:sz w:val="24"/>
        </w:rPr>
        <w:t>900</w:t>
      </w:r>
      <w:r w:rsidR="00906E32" w:rsidRPr="005E3D25">
        <w:rPr>
          <w:rFonts w:ascii="Garamond" w:hAnsi="Garamond" w:cs="Times New Roman"/>
          <w:bCs/>
          <w:color w:val="000000" w:themeColor="text1"/>
          <w:sz w:val="24"/>
        </w:rPr>
        <w:t>40</w:t>
      </w:r>
      <w:r w:rsidR="002129E1" w:rsidRPr="005E3D25">
        <w:rPr>
          <w:rFonts w:ascii="Garamond" w:hAnsi="Garamond" w:cs="Times New Roman"/>
          <w:bCs/>
          <w:color w:val="000000" w:themeColor="text1"/>
          <w:sz w:val="24"/>
        </w:rPr>
        <w:t>/202</w:t>
      </w:r>
      <w:r w:rsidRPr="005E3D25">
        <w:rPr>
          <w:rFonts w:ascii="Garamond" w:hAnsi="Garamond" w:cs="Times New Roman"/>
          <w:bCs/>
          <w:color w:val="000000" w:themeColor="text1"/>
          <w:sz w:val="24"/>
        </w:rPr>
        <w:t>4</w:t>
      </w:r>
    </w:p>
    <w:p w14:paraId="161BA620" w14:textId="77777777" w:rsidR="004D7ACD" w:rsidRPr="005E3D25" w:rsidRDefault="004D7ACD" w:rsidP="00E3359D">
      <w:pPr>
        <w:spacing w:line="259" w:lineRule="auto"/>
        <w:jc w:val="both"/>
        <w:rPr>
          <w:rFonts w:ascii="Garamond" w:hAnsi="Garamond" w:cs="Times New Roman"/>
          <w:b/>
          <w:bCs/>
          <w:color w:val="000000" w:themeColor="text1"/>
          <w:sz w:val="24"/>
        </w:rPr>
      </w:pPr>
    </w:p>
    <w:p w14:paraId="6DEDF60A" w14:textId="77777777" w:rsidR="004566F0" w:rsidRPr="005E3D25" w:rsidRDefault="004566F0" w:rsidP="00E3359D">
      <w:pPr>
        <w:spacing w:line="259" w:lineRule="auto"/>
        <w:jc w:val="both"/>
        <w:rPr>
          <w:rFonts w:ascii="Garamond" w:hAnsi="Garamond" w:cs="Times New Roman"/>
          <w:b/>
          <w:bCs/>
          <w:color w:val="000000" w:themeColor="text1"/>
          <w:sz w:val="24"/>
        </w:rPr>
      </w:pPr>
    </w:p>
    <w:p w14:paraId="1E940E5B" w14:textId="77777777" w:rsidR="004566F0" w:rsidRPr="005E3D25" w:rsidRDefault="004566F0" w:rsidP="00E3359D">
      <w:pPr>
        <w:spacing w:line="259" w:lineRule="auto"/>
        <w:jc w:val="both"/>
        <w:rPr>
          <w:rFonts w:ascii="Garamond" w:hAnsi="Garamond" w:cs="Times New Roman"/>
          <w:b/>
          <w:bCs/>
          <w:color w:val="000000" w:themeColor="text1"/>
          <w:sz w:val="24"/>
        </w:rPr>
      </w:pPr>
    </w:p>
    <w:p w14:paraId="3DC0DE69" w14:textId="5D04DCB6" w:rsidR="004D7ACD" w:rsidRPr="005E3D25" w:rsidRDefault="004D7ACD" w:rsidP="00E3359D">
      <w:pPr>
        <w:spacing w:line="259" w:lineRule="auto"/>
        <w:jc w:val="both"/>
        <w:rPr>
          <w:rFonts w:ascii="Garamond" w:hAnsi="Garamond" w:cs="Times New Roman"/>
          <w:b/>
          <w:bCs/>
          <w:color w:val="000000" w:themeColor="text1"/>
          <w:sz w:val="24"/>
        </w:rPr>
      </w:pPr>
      <w:r w:rsidRPr="005E3D25">
        <w:rPr>
          <w:rFonts w:ascii="Garamond" w:hAnsi="Garamond" w:cs="Times New Roman"/>
          <w:b/>
          <w:bCs/>
          <w:color w:val="000000" w:themeColor="text1"/>
          <w:sz w:val="24"/>
        </w:rPr>
        <w:t>CONTRATANTE (UASG)</w:t>
      </w:r>
    </w:p>
    <w:p w14:paraId="2B21323F" w14:textId="70B41B3D" w:rsidR="004D7ACD" w:rsidRPr="005E3D25" w:rsidRDefault="00364929" w:rsidP="00E3359D">
      <w:pPr>
        <w:jc w:val="both"/>
        <w:rPr>
          <w:rFonts w:ascii="Garamond" w:hAnsi="Garamond" w:cs="Times New Roman"/>
          <w:bCs/>
          <w:color w:val="000000" w:themeColor="text1"/>
          <w:sz w:val="24"/>
        </w:rPr>
      </w:pPr>
      <w:r w:rsidRPr="005E3D25">
        <w:rPr>
          <w:rFonts w:ascii="Garamond" w:hAnsi="Garamond" w:cs="Times New Roman"/>
          <w:bCs/>
          <w:color w:val="000000" w:themeColor="text1"/>
          <w:sz w:val="24"/>
        </w:rPr>
        <w:t>102303</w:t>
      </w:r>
    </w:p>
    <w:p w14:paraId="09DED44F" w14:textId="77777777" w:rsidR="004D7ACD" w:rsidRPr="005E3D25" w:rsidRDefault="004D7ACD" w:rsidP="00E3359D">
      <w:pPr>
        <w:jc w:val="both"/>
        <w:rPr>
          <w:rFonts w:ascii="Garamond" w:hAnsi="Garamond" w:cs="Times New Roman"/>
          <w:b/>
          <w:bCs/>
          <w:color w:val="000000" w:themeColor="text1"/>
          <w:sz w:val="24"/>
        </w:rPr>
      </w:pPr>
    </w:p>
    <w:p w14:paraId="33915508" w14:textId="77777777" w:rsidR="004D7ACD" w:rsidRPr="005E3D25" w:rsidRDefault="004D7ACD" w:rsidP="00E3359D">
      <w:pPr>
        <w:jc w:val="both"/>
        <w:rPr>
          <w:rFonts w:ascii="Garamond" w:hAnsi="Garamond" w:cs="Times New Roman"/>
          <w:b/>
          <w:bCs/>
          <w:color w:val="000000" w:themeColor="text1"/>
          <w:sz w:val="24"/>
        </w:rPr>
      </w:pPr>
      <w:r w:rsidRPr="005E3D25">
        <w:rPr>
          <w:rFonts w:ascii="Garamond" w:hAnsi="Garamond" w:cs="Times New Roman"/>
          <w:b/>
          <w:bCs/>
          <w:color w:val="000000" w:themeColor="text1"/>
          <w:sz w:val="24"/>
        </w:rPr>
        <w:t>OBJETO</w:t>
      </w:r>
    </w:p>
    <w:p w14:paraId="27C67B4E" w14:textId="0EA6D0A6" w:rsidR="00D45A36" w:rsidRPr="005E3D25" w:rsidRDefault="00565730"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AQUISIÇÃO DE SAPATOS PARA</w:t>
      </w:r>
      <w:r w:rsidR="008F7525" w:rsidRPr="005E3D25">
        <w:rPr>
          <w:rFonts w:ascii="Garamond" w:hAnsi="Garamond" w:cs="Times New Roman"/>
          <w:color w:val="000000" w:themeColor="text1"/>
          <w:sz w:val="24"/>
        </w:rPr>
        <w:t xml:space="preserve"> UNIFORME PARA FACULDADE DE CIÊNCIAS FARMACÊUTICAS UNESP ARARAQUARA</w:t>
      </w:r>
      <w:r w:rsidR="004566F0" w:rsidRPr="005E3D25">
        <w:rPr>
          <w:rFonts w:ascii="Garamond" w:hAnsi="Garamond" w:cs="Times New Roman"/>
          <w:color w:val="000000" w:themeColor="text1"/>
          <w:sz w:val="24"/>
        </w:rPr>
        <w:t>.</w:t>
      </w:r>
    </w:p>
    <w:p w14:paraId="0262E92B" w14:textId="77777777" w:rsidR="00092BD0" w:rsidRPr="005E3D25" w:rsidRDefault="00092BD0" w:rsidP="00E3359D">
      <w:pPr>
        <w:jc w:val="both"/>
        <w:rPr>
          <w:rFonts w:ascii="Garamond" w:hAnsi="Garamond" w:cs="Times New Roman"/>
          <w:color w:val="000000" w:themeColor="text1"/>
          <w:sz w:val="24"/>
        </w:rPr>
      </w:pPr>
    </w:p>
    <w:p w14:paraId="756B4D76" w14:textId="0D98ABE7" w:rsidR="004D7ACD" w:rsidRPr="005E3D25" w:rsidRDefault="004D7ACD" w:rsidP="00E3359D">
      <w:pPr>
        <w:jc w:val="both"/>
        <w:rPr>
          <w:rFonts w:ascii="Garamond" w:hAnsi="Garamond" w:cs="Times New Roman"/>
          <w:b/>
          <w:bCs/>
          <w:color w:val="000000" w:themeColor="text1"/>
          <w:sz w:val="24"/>
        </w:rPr>
      </w:pPr>
      <w:r w:rsidRPr="005E3D25">
        <w:rPr>
          <w:rFonts w:ascii="Garamond" w:hAnsi="Garamond" w:cs="Times New Roman"/>
          <w:b/>
          <w:bCs/>
          <w:color w:val="000000" w:themeColor="text1"/>
          <w:sz w:val="24"/>
        </w:rPr>
        <w:t>VALOR TOTAL DA CONTRATAÇÃO</w:t>
      </w:r>
    </w:p>
    <w:p w14:paraId="30879377" w14:textId="0386A71D" w:rsidR="004D7ACD" w:rsidRPr="005E3D25" w:rsidRDefault="004D7ACD"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 xml:space="preserve">R$ </w:t>
      </w:r>
      <w:r w:rsidR="00565730" w:rsidRPr="005E3D25">
        <w:rPr>
          <w:rFonts w:ascii="Garamond" w:hAnsi="Garamond" w:cs="Times New Roman"/>
          <w:color w:val="000000" w:themeColor="text1"/>
          <w:sz w:val="24"/>
        </w:rPr>
        <w:t>4.794,60</w:t>
      </w:r>
    </w:p>
    <w:p w14:paraId="5C310FC6" w14:textId="77777777" w:rsidR="004D7ACD" w:rsidRPr="005E3D25" w:rsidRDefault="004D7ACD" w:rsidP="00E3359D">
      <w:pPr>
        <w:jc w:val="both"/>
        <w:rPr>
          <w:rFonts w:ascii="Garamond" w:hAnsi="Garamond" w:cs="Times New Roman"/>
          <w:color w:val="000000" w:themeColor="text1"/>
          <w:sz w:val="24"/>
        </w:rPr>
      </w:pPr>
    </w:p>
    <w:p w14:paraId="61370D13" w14:textId="2A6DCC5D" w:rsidR="004D7ACD" w:rsidRPr="005E3D25" w:rsidRDefault="002850E4" w:rsidP="00E3359D">
      <w:pPr>
        <w:jc w:val="both"/>
        <w:rPr>
          <w:rFonts w:ascii="Garamond" w:hAnsi="Garamond" w:cs="Times New Roman"/>
          <w:b/>
          <w:bCs/>
          <w:color w:val="000000" w:themeColor="text1"/>
          <w:sz w:val="24"/>
        </w:rPr>
      </w:pPr>
      <w:r w:rsidRPr="005E3D25">
        <w:rPr>
          <w:rFonts w:ascii="Garamond" w:hAnsi="Garamond" w:cs="Times New Roman"/>
          <w:b/>
          <w:bCs/>
          <w:color w:val="000000" w:themeColor="text1"/>
          <w:sz w:val="24"/>
        </w:rPr>
        <w:t>DATA DA SESSÃO</w:t>
      </w:r>
      <w:r w:rsidR="004D7ACD" w:rsidRPr="005E3D25">
        <w:rPr>
          <w:rFonts w:ascii="Garamond" w:hAnsi="Garamond" w:cs="Times New Roman"/>
          <w:b/>
          <w:bCs/>
          <w:color w:val="000000" w:themeColor="text1"/>
          <w:sz w:val="24"/>
        </w:rPr>
        <w:t xml:space="preserve"> </w:t>
      </w:r>
    </w:p>
    <w:p w14:paraId="17FD6C32" w14:textId="217DDCBF" w:rsidR="004D7ACD" w:rsidRPr="005E3D25" w:rsidRDefault="00565730"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10</w:t>
      </w:r>
      <w:r w:rsidR="004D7ACD" w:rsidRPr="005E3D25">
        <w:rPr>
          <w:rFonts w:ascii="Garamond" w:hAnsi="Garamond" w:cs="Times New Roman"/>
          <w:color w:val="000000" w:themeColor="text1"/>
          <w:sz w:val="24"/>
        </w:rPr>
        <w:t>/</w:t>
      </w:r>
      <w:r w:rsidR="00BE7F5C" w:rsidRPr="005E3D25">
        <w:rPr>
          <w:rFonts w:ascii="Garamond" w:hAnsi="Garamond" w:cs="Times New Roman"/>
          <w:color w:val="000000" w:themeColor="text1"/>
          <w:sz w:val="24"/>
        </w:rPr>
        <w:t>0</w:t>
      </w:r>
      <w:r w:rsidR="00FE040E" w:rsidRPr="005E3D25">
        <w:rPr>
          <w:rFonts w:ascii="Garamond" w:hAnsi="Garamond" w:cs="Times New Roman"/>
          <w:color w:val="000000" w:themeColor="text1"/>
          <w:sz w:val="24"/>
        </w:rPr>
        <w:t>9</w:t>
      </w:r>
      <w:r w:rsidR="004D7ACD" w:rsidRPr="005E3D25">
        <w:rPr>
          <w:rFonts w:ascii="Garamond" w:hAnsi="Garamond" w:cs="Times New Roman"/>
          <w:color w:val="000000" w:themeColor="text1"/>
          <w:sz w:val="24"/>
        </w:rPr>
        <w:t>/202</w:t>
      </w:r>
      <w:r w:rsidR="00BE7F5C" w:rsidRPr="005E3D25">
        <w:rPr>
          <w:rFonts w:ascii="Garamond" w:hAnsi="Garamond" w:cs="Times New Roman"/>
          <w:color w:val="000000" w:themeColor="text1"/>
          <w:sz w:val="24"/>
        </w:rPr>
        <w:t>4</w:t>
      </w:r>
    </w:p>
    <w:p w14:paraId="72C1E665" w14:textId="77777777" w:rsidR="004D7ACD" w:rsidRPr="005E3D25" w:rsidRDefault="004D7ACD" w:rsidP="00E3359D">
      <w:pPr>
        <w:jc w:val="both"/>
        <w:rPr>
          <w:rFonts w:ascii="Garamond" w:hAnsi="Garamond" w:cs="Times New Roman"/>
          <w:color w:val="000000" w:themeColor="text1"/>
          <w:sz w:val="24"/>
        </w:rPr>
      </w:pPr>
    </w:p>
    <w:p w14:paraId="13B0A79B" w14:textId="3A674CCF" w:rsidR="004D7ACD" w:rsidRPr="005E3D25" w:rsidRDefault="002850E4" w:rsidP="00E3359D">
      <w:pPr>
        <w:jc w:val="both"/>
        <w:rPr>
          <w:rFonts w:ascii="Garamond" w:hAnsi="Garamond" w:cs="Times New Roman"/>
          <w:b/>
          <w:bCs/>
          <w:color w:val="000000" w:themeColor="text1"/>
          <w:sz w:val="24"/>
        </w:rPr>
      </w:pPr>
      <w:r w:rsidRPr="005E3D25">
        <w:rPr>
          <w:rFonts w:ascii="Garamond" w:hAnsi="Garamond" w:cs="Times New Roman"/>
          <w:b/>
          <w:bCs/>
          <w:color w:val="000000" w:themeColor="text1"/>
          <w:sz w:val="24"/>
        </w:rPr>
        <w:t>HORÁRIO DA FASE D</w:t>
      </w:r>
      <w:r w:rsidR="004D7ACD" w:rsidRPr="005E3D25">
        <w:rPr>
          <w:rFonts w:ascii="Garamond" w:hAnsi="Garamond" w:cs="Times New Roman"/>
          <w:b/>
          <w:bCs/>
          <w:color w:val="000000" w:themeColor="text1"/>
          <w:sz w:val="24"/>
        </w:rPr>
        <w:t>E LANCES</w:t>
      </w:r>
    </w:p>
    <w:p w14:paraId="7C4D3461" w14:textId="4971C200" w:rsidR="002850E4" w:rsidRPr="005E3D25" w:rsidRDefault="002850E4"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 xml:space="preserve">Das </w:t>
      </w:r>
      <w:r w:rsidR="00BE7F5C" w:rsidRPr="005E3D25">
        <w:rPr>
          <w:rFonts w:ascii="Garamond" w:hAnsi="Garamond" w:cs="Times New Roman"/>
          <w:color w:val="000000" w:themeColor="text1"/>
          <w:sz w:val="24"/>
        </w:rPr>
        <w:t>09</w:t>
      </w:r>
      <w:r w:rsidRPr="005E3D25">
        <w:rPr>
          <w:rFonts w:ascii="Garamond" w:hAnsi="Garamond" w:cs="Times New Roman"/>
          <w:color w:val="000000" w:themeColor="text1"/>
          <w:sz w:val="24"/>
        </w:rPr>
        <w:t xml:space="preserve">h até </w:t>
      </w:r>
      <w:r w:rsidR="00BE7F5C" w:rsidRPr="005E3D25">
        <w:rPr>
          <w:rFonts w:ascii="Garamond" w:hAnsi="Garamond" w:cs="Times New Roman"/>
          <w:color w:val="000000" w:themeColor="text1"/>
          <w:sz w:val="24"/>
        </w:rPr>
        <w:t>15</w:t>
      </w:r>
      <w:r w:rsidRPr="005E3D25">
        <w:rPr>
          <w:rFonts w:ascii="Garamond" w:hAnsi="Garamond" w:cs="Times New Roman"/>
          <w:color w:val="000000" w:themeColor="text1"/>
          <w:sz w:val="24"/>
        </w:rPr>
        <w:t>h</w:t>
      </w:r>
    </w:p>
    <w:p w14:paraId="20E228F9" w14:textId="77777777" w:rsidR="004D7ACD" w:rsidRPr="005E3D25" w:rsidRDefault="004D7ACD" w:rsidP="00E3359D">
      <w:pPr>
        <w:jc w:val="both"/>
        <w:rPr>
          <w:rFonts w:ascii="Garamond" w:hAnsi="Garamond" w:cs="Times New Roman"/>
          <w:b/>
          <w:bCs/>
          <w:color w:val="000000" w:themeColor="text1"/>
          <w:sz w:val="24"/>
        </w:rPr>
      </w:pPr>
    </w:p>
    <w:p w14:paraId="63248964" w14:textId="77777777" w:rsidR="004566F0" w:rsidRPr="005E3D25" w:rsidRDefault="00DD2A4A" w:rsidP="00E3359D">
      <w:pPr>
        <w:suppressAutoHyphens w:val="0"/>
        <w:jc w:val="both"/>
        <w:rPr>
          <w:rFonts w:ascii="Garamond" w:hAnsi="Garamond" w:cs="Times New Roman"/>
          <w:b/>
          <w:bCs/>
          <w:color w:val="000000" w:themeColor="text1"/>
          <w:sz w:val="24"/>
        </w:rPr>
      </w:pPr>
      <w:r w:rsidRPr="005E3D25">
        <w:rPr>
          <w:rFonts w:ascii="Garamond" w:hAnsi="Garamond" w:cs="Times New Roman"/>
          <w:b/>
          <w:bCs/>
          <w:color w:val="000000" w:themeColor="text1"/>
          <w:sz w:val="24"/>
        </w:rPr>
        <w:t>CRITÉRIO DE JULGAMENTO:</w:t>
      </w:r>
    </w:p>
    <w:p w14:paraId="5CB2F6FB" w14:textId="0BB7A25D" w:rsidR="004566F0" w:rsidRPr="005E3D25" w:rsidRDefault="00C07CE2" w:rsidP="00E3359D">
      <w:pPr>
        <w:suppressAutoHyphens w:val="0"/>
        <w:jc w:val="both"/>
        <w:rPr>
          <w:rFonts w:ascii="Garamond" w:hAnsi="Garamond" w:cs="Times New Roman"/>
          <w:color w:val="000000" w:themeColor="text1"/>
          <w:sz w:val="24"/>
        </w:rPr>
      </w:pPr>
      <w:r w:rsidRPr="005E3D25">
        <w:rPr>
          <w:rFonts w:ascii="Garamond" w:hAnsi="Garamond" w:cs="Times New Roman"/>
          <w:color w:val="000000" w:themeColor="text1"/>
          <w:sz w:val="24"/>
        </w:rPr>
        <w:t>M</w:t>
      </w:r>
      <w:r w:rsidR="00DD2A4A" w:rsidRPr="005E3D25">
        <w:rPr>
          <w:rFonts w:ascii="Garamond" w:hAnsi="Garamond" w:cs="Times New Roman"/>
          <w:color w:val="000000" w:themeColor="text1"/>
          <w:sz w:val="24"/>
        </w:rPr>
        <w:t>enor preço por item</w:t>
      </w:r>
      <w:r w:rsidR="00DF05A9" w:rsidRPr="005E3D25">
        <w:rPr>
          <w:rFonts w:ascii="Garamond" w:hAnsi="Garamond" w:cs="Times New Roman"/>
          <w:color w:val="000000" w:themeColor="text1"/>
          <w:sz w:val="24"/>
        </w:rPr>
        <w:t xml:space="preserve"> </w:t>
      </w:r>
    </w:p>
    <w:p w14:paraId="0D08D625" w14:textId="77777777" w:rsidR="004566F0" w:rsidRPr="005E3D25" w:rsidRDefault="004566F0" w:rsidP="00E3359D">
      <w:pPr>
        <w:suppressAutoHyphens w:val="0"/>
        <w:spacing w:after="160"/>
        <w:jc w:val="both"/>
        <w:rPr>
          <w:rFonts w:ascii="Garamond" w:hAnsi="Garamond" w:cs="Times New Roman"/>
          <w:b/>
          <w:bCs/>
          <w:color w:val="000000" w:themeColor="text1"/>
          <w:sz w:val="24"/>
        </w:rPr>
      </w:pPr>
    </w:p>
    <w:p w14:paraId="6A4FB740" w14:textId="506CD615" w:rsidR="004D7ACD" w:rsidRPr="005E3D25" w:rsidRDefault="004D7ACD" w:rsidP="00E3359D">
      <w:pPr>
        <w:suppressAutoHyphens w:val="0"/>
        <w:spacing w:after="160" w:line="259" w:lineRule="auto"/>
        <w:jc w:val="both"/>
        <w:rPr>
          <w:rFonts w:ascii="Garamond" w:hAnsi="Garamond" w:cs="Times New Roman"/>
          <w:color w:val="000000" w:themeColor="text1"/>
          <w:sz w:val="24"/>
        </w:rPr>
      </w:pPr>
      <w:r w:rsidRPr="005E3D25">
        <w:rPr>
          <w:rFonts w:ascii="Garamond" w:hAnsi="Garamond" w:cs="Times New Roman"/>
          <w:b/>
          <w:bCs/>
          <w:color w:val="000000" w:themeColor="text1"/>
          <w:sz w:val="24"/>
        </w:rPr>
        <w:t>PREFERÊNCIAME/EPP/EQUIPARADAS</w:t>
      </w:r>
      <w:r w:rsidRPr="005E3D25">
        <w:rPr>
          <w:rFonts w:ascii="Garamond" w:hAnsi="Garamond" w:cs="Times New Roman"/>
          <w:b/>
          <w:bCs/>
          <w:color w:val="000000" w:themeColor="text1"/>
          <w:sz w:val="24"/>
        </w:rPr>
        <w:br/>
      </w:r>
      <w:r w:rsidR="004566F0" w:rsidRPr="005E3D25">
        <w:rPr>
          <w:rFonts w:ascii="Garamond" w:hAnsi="Garamond" w:cs="Times New Roman"/>
          <w:color w:val="000000" w:themeColor="text1"/>
          <w:sz w:val="24"/>
        </w:rPr>
        <w:t>Sim</w:t>
      </w:r>
    </w:p>
    <w:bookmarkEnd w:id="1"/>
    <w:p w14:paraId="61915A59" w14:textId="69D4460B" w:rsidR="004D7ACD" w:rsidRPr="005E3D25" w:rsidRDefault="004D7ACD" w:rsidP="00E3359D">
      <w:pPr>
        <w:suppressAutoHyphens w:val="0"/>
        <w:spacing w:after="160" w:line="259" w:lineRule="auto"/>
        <w:jc w:val="both"/>
        <w:rPr>
          <w:rFonts w:ascii="Garamond" w:hAnsi="Garamond" w:cs="Times New Roman"/>
          <w:b/>
          <w:bCs/>
          <w:i/>
          <w:iCs/>
          <w:color w:val="000000" w:themeColor="text1"/>
          <w:sz w:val="24"/>
        </w:rPr>
      </w:pPr>
    </w:p>
    <w:p w14:paraId="45D5E70F" w14:textId="77777777" w:rsidR="004566F0" w:rsidRPr="005E3D25" w:rsidRDefault="004566F0" w:rsidP="00E3359D">
      <w:pPr>
        <w:suppressAutoHyphens w:val="0"/>
        <w:spacing w:after="160" w:line="259" w:lineRule="auto"/>
        <w:jc w:val="both"/>
        <w:rPr>
          <w:rFonts w:ascii="Garamond" w:hAnsi="Garamond" w:cs="Times New Roman"/>
          <w:b/>
          <w:bCs/>
          <w:i/>
          <w:iCs/>
          <w:color w:val="000000" w:themeColor="text1"/>
          <w:sz w:val="24"/>
        </w:rPr>
      </w:pPr>
    </w:p>
    <w:p w14:paraId="48204D09" w14:textId="77777777" w:rsidR="004566F0" w:rsidRPr="005E3D25" w:rsidRDefault="004566F0" w:rsidP="00E3359D">
      <w:pPr>
        <w:suppressAutoHyphens w:val="0"/>
        <w:spacing w:after="160" w:line="259" w:lineRule="auto"/>
        <w:jc w:val="both"/>
        <w:rPr>
          <w:rFonts w:ascii="Garamond" w:hAnsi="Garamond" w:cs="Times New Roman"/>
          <w:b/>
          <w:bCs/>
          <w:i/>
          <w:iCs/>
          <w:color w:val="000000" w:themeColor="text1"/>
          <w:sz w:val="24"/>
        </w:rPr>
      </w:pPr>
    </w:p>
    <w:p w14:paraId="0F8FF615" w14:textId="51490C65" w:rsidR="004D7ACD" w:rsidRPr="005E3D25" w:rsidRDefault="004D7ACD" w:rsidP="00E3359D">
      <w:pPr>
        <w:suppressAutoHyphens w:val="0"/>
        <w:spacing w:after="160" w:line="259" w:lineRule="auto"/>
        <w:jc w:val="both"/>
        <w:rPr>
          <w:rFonts w:ascii="Garamond" w:hAnsi="Garamond" w:cs="Times New Roman"/>
          <w:b/>
          <w:bCs/>
          <w:i/>
          <w:iCs/>
          <w:color w:val="000000" w:themeColor="text1"/>
          <w:sz w:val="24"/>
        </w:rPr>
      </w:pPr>
    </w:p>
    <w:p w14:paraId="7A6D712E" w14:textId="15D815AA" w:rsidR="004D7ACD" w:rsidRPr="005E3D25" w:rsidRDefault="004D7ACD" w:rsidP="00E3359D">
      <w:pPr>
        <w:suppressAutoHyphens w:val="0"/>
        <w:spacing w:after="160" w:line="259" w:lineRule="auto"/>
        <w:jc w:val="both"/>
        <w:rPr>
          <w:rFonts w:ascii="Garamond" w:hAnsi="Garamond" w:cs="Times New Roman"/>
          <w:b/>
          <w:bCs/>
          <w:i/>
          <w:iCs/>
          <w:color w:val="000000" w:themeColor="text1"/>
          <w:sz w:val="24"/>
        </w:rPr>
      </w:pPr>
    </w:p>
    <w:p w14:paraId="1DC3D714" w14:textId="49E8E92F" w:rsidR="004D7ACD" w:rsidRPr="005E3D25" w:rsidRDefault="004D7ACD" w:rsidP="00E3359D">
      <w:pPr>
        <w:suppressAutoHyphens w:val="0"/>
        <w:spacing w:after="160" w:line="259" w:lineRule="auto"/>
        <w:jc w:val="both"/>
        <w:rPr>
          <w:rFonts w:ascii="Garamond" w:hAnsi="Garamond" w:cs="Times New Roman"/>
          <w:b/>
          <w:bCs/>
          <w:i/>
          <w:iCs/>
          <w:color w:val="000000" w:themeColor="text1"/>
          <w:sz w:val="24"/>
        </w:rPr>
      </w:pPr>
    </w:p>
    <w:p w14:paraId="074699F4" w14:textId="6FFBF7ED" w:rsidR="004D7ACD" w:rsidRPr="005E3D25" w:rsidRDefault="004D7ACD" w:rsidP="00E3359D">
      <w:pPr>
        <w:suppressAutoHyphens w:val="0"/>
        <w:spacing w:after="160" w:line="259" w:lineRule="auto"/>
        <w:jc w:val="both"/>
        <w:rPr>
          <w:rFonts w:ascii="Garamond" w:hAnsi="Garamond" w:cs="Times New Roman"/>
          <w:b/>
          <w:bCs/>
          <w:i/>
          <w:iCs/>
          <w:color w:val="000000" w:themeColor="text1"/>
          <w:sz w:val="24"/>
        </w:rPr>
      </w:pPr>
    </w:p>
    <w:p w14:paraId="306337CF" w14:textId="082F6E0A" w:rsidR="004D7ACD" w:rsidRPr="005E3D25" w:rsidRDefault="004D7ACD" w:rsidP="00E3359D">
      <w:pPr>
        <w:suppressAutoHyphens w:val="0"/>
        <w:spacing w:after="160" w:line="259" w:lineRule="auto"/>
        <w:jc w:val="both"/>
        <w:rPr>
          <w:rFonts w:ascii="Garamond" w:hAnsi="Garamond" w:cs="Times New Roman"/>
          <w:b/>
          <w:bCs/>
          <w:i/>
          <w:iCs/>
          <w:color w:val="000000" w:themeColor="text1"/>
          <w:sz w:val="24"/>
        </w:rPr>
      </w:pPr>
    </w:p>
    <w:p w14:paraId="7808C257" w14:textId="77777777" w:rsidR="002850E4" w:rsidRPr="005E3D25" w:rsidRDefault="002850E4" w:rsidP="00E3359D">
      <w:pPr>
        <w:suppressAutoHyphens w:val="0"/>
        <w:spacing w:after="160" w:line="259" w:lineRule="auto"/>
        <w:jc w:val="both"/>
        <w:rPr>
          <w:rFonts w:ascii="Garamond" w:hAnsi="Garamond" w:cs="Times New Roman"/>
          <w:b/>
          <w:bCs/>
          <w:i/>
          <w:iCs/>
          <w:color w:val="000000" w:themeColor="text1"/>
          <w:sz w:val="24"/>
        </w:rPr>
      </w:pPr>
      <w:r w:rsidRPr="005E3D25">
        <w:rPr>
          <w:rFonts w:ascii="Garamond" w:hAnsi="Garamond" w:cs="Times New Roman"/>
          <w:b/>
          <w:bCs/>
          <w:i/>
          <w:iCs/>
          <w:color w:val="000000" w:themeColor="text1"/>
          <w:sz w:val="24"/>
        </w:rPr>
        <w:br w:type="page"/>
      </w:r>
    </w:p>
    <w:p w14:paraId="7EE9151E" w14:textId="77777777" w:rsidR="00781AFF" w:rsidRPr="005E3D25" w:rsidRDefault="00781AFF" w:rsidP="00E3359D">
      <w:pPr>
        <w:spacing w:line="276" w:lineRule="auto"/>
        <w:jc w:val="both"/>
        <w:rPr>
          <w:rFonts w:ascii="Garamond" w:hAnsi="Garamond" w:cs="Times New Roman"/>
          <w:b/>
          <w:bCs/>
          <w:i/>
          <w:iCs/>
          <w:color w:val="000000" w:themeColor="text1"/>
          <w:sz w:val="24"/>
        </w:rPr>
      </w:pPr>
    </w:p>
    <w:p w14:paraId="3247FC6E" w14:textId="245ECC26" w:rsidR="00781AFF" w:rsidRPr="005E3D25" w:rsidRDefault="00781AFF" w:rsidP="00E3359D">
      <w:pPr>
        <w:suppressAutoHyphens w:val="0"/>
        <w:spacing w:after="160" w:line="259" w:lineRule="auto"/>
        <w:jc w:val="both"/>
        <w:rPr>
          <w:rFonts w:ascii="Garamond" w:hAnsi="Garamond" w:cs="Times New Roman"/>
          <w:b/>
          <w:bCs/>
          <w:i/>
          <w:iCs/>
          <w:color w:val="000000" w:themeColor="text1"/>
          <w:sz w:val="24"/>
        </w:rPr>
      </w:pPr>
    </w:p>
    <w:bookmarkStart w:id="3" w:name="_Hlk159229976" w:displacedByCustomXml="next"/>
    <w:sdt>
      <w:sdtPr>
        <w:rPr>
          <w:rFonts w:ascii="Garamond" w:eastAsia="Times New Roman" w:hAnsi="Garamond" w:cs="Times New Roman"/>
          <w:color w:val="000000" w:themeColor="text1"/>
          <w:sz w:val="24"/>
          <w:szCs w:val="24"/>
        </w:rPr>
        <w:id w:val="-1761440314"/>
        <w:docPartObj>
          <w:docPartGallery w:val="Table of Contents"/>
          <w:docPartUnique/>
        </w:docPartObj>
      </w:sdtPr>
      <w:sdtEndPr>
        <w:rPr>
          <w:b/>
          <w:bCs/>
        </w:rPr>
      </w:sdtEndPr>
      <w:sdtContent>
        <w:p w14:paraId="216CC63C" w14:textId="78AACCD9" w:rsidR="003C36F9" w:rsidRPr="005E3D25" w:rsidRDefault="003C36F9" w:rsidP="00E3359D">
          <w:pPr>
            <w:pStyle w:val="CabealhodoSumrio"/>
            <w:jc w:val="both"/>
            <w:rPr>
              <w:rFonts w:ascii="Garamond" w:hAnsi="Garamond" w:cs="Times New Roman"/>
              <w:color w:val="000000" w:themeColor="text1"/>
              <w:sz w:val="24"/>
              <w:szCs w:val="24"/>
            </w:rPr>
          </w:pPr>
          <w:r w:rsidRPr="005E3D25">
            <w:rPr>
              <w:rFonts w:ascii="Garamond" w:hAnsi="Garamond" w:cs="Times New Roman"/>
              <w:color w:val="000000" w:themeColor="text1"/>
              <w:sz w:val="24"/>
              <w:szCs w:val="24"/>
            </w:rPr>
            <w:t>Sumário</w:t>
          </w:r>
        </w:p>
        <w:p w14:paraId="0DEC71F3" w14:textId="31FBB5C5" w:rsidR="0055423A" w:rsidRPr="005E3D25" w:rsidRDefault="003C36F9" w:rsidP="00E3359D">
          <w:pPr>
            <w:pStyle w:val="Sumrio1"/>
            <w:jc w:val="both"/>
            <w:rPr>
              <w:rFonts w:ascii="Garamond" w:eastAsiaTheme="minorEastAsia" w:hAnsi="Garamond" w:cs="Times New Roman"/>
              <w:noProof/>
              <w:color w:val="000000" w:themeColor="text1"/>
              <w:kern w:val="2"/>
              <w:sz w:val="24"/>
              <w14:ligatures w14:val="standardContextual"/>
            </w:rPr>
          </w:pPr>
          <w:r w:rsidRPr="005E3D25">
            <w:rPr>
              <w:rFonts w:ascii="Garamond" w:hAnsi="Garamond" w:cs="Times New Roman"/>
              <w:color w:val="000000" w:themeColor="text1"/>
              <w:sz w:val="24"/>
            </w:rPr>
            <w:fldChar w:fldCharType="begin"/>
          </w:r>
          <w:r w:rsidRPr="005E3D25">
            <w:rPr>
              <w:rFonts w:ascii="Garamond" w:hAnsi="Garamond" w:cs="Times New Roman"/>
              <w:color w:val="000000" w:themeColor="text1"/>
              <w:sz w:val="24"/>
            </w:rPr>
            <w:instrText xml:space="preserve"> TOC \o "1-3" \h \z \u </w:instrText>
          </w:r>
          <w:r w:rsidRPr="005E3D25">
            <w:rPr>
              <w:rFonts w:ascii="Garamond" w:hAnsi="Garamond" w:cs="Times New Roman"/>
              <w:color w:val="000000" w:themeColor="text1"/>
              <w:sz w:val="24"/>
            </w:rPr>
            <w:fldChar w:fldCharType="separate"/>
          </w:r>
          <w:hyperlink w:anchor="_Toc158889452" w:history="1">
            <w:r w:rsidR="0055423A" w:rsidRPr="005E3D25">
              <w:rPr>
                <w:rStyle w:val="Hyperlink"/>
                <w:rFonts w:ascii="Garamond" w:eastAsia="Arial Unicode MS" w:hAnsi="Garamond" w:cs="Times New Roman"/>
                <w:noProof/>
                <w:color w:val="000000" w:themeColor="text1"/>
                <w:sz w:val="24"/>
                <w:lang w:bidi="hi-IN"/>
              </w:rPr>
              <w:t>1.</w:t>
            </w:r>
            <w:r w:rsidR="0055423A" w:rsidRPr="005E3D25">
              <w:rPr>
                <w:rFonts w:ascii="Garamond" w:eastAsiaTheme="minorEastAsia" w:hAnsi="Garamond" w:cs="Times New Roman"/>
                <w:noProof/>
                <w:color w:val="000000" w:themeColor="text1"/>
                <w:kern w:val="2"/>
                <w:sz w:val="24"/>
                <w14:ligatures w14:val="standardContextual"/>
              </w:rPr>
              <w:tab/>
            </w:r>
            <w:r w:rsidR="0055423A" w:rsidRPr="005E3D25">
              <w:rPr>
                <w:rStyle w:val="Hyperlink"/>
                <w:rFonts w:ascii="Garamond" w:eastAsia="Arial Unicode MS" w:hAnsi="Garamond" w:cs="Times New Roman"/>
                <w:noProof/>
                <w:color w:val="000000" w:themeColor="text1"/>
                <w:sz w:val="24"/>
                <w:lang w:bidi="hi-IN"/>
              </w:rPr>
              <w:t>OBJETO DA CONTRATAÇÃO DIRETA</w:t>
            </w:r>
            <w:r w:rsidR="0055423A" w:rsidRPr="005E3D25">
              <w:rPr>
                <w:rFonts w:ascii="Garamond" w:hAnsi="Garamond" w:cs="Times New Roman"/>
                <w:noProof/>
                <w:webHidden/>
                <w:color w:val="000000" w:themeColor="text1"/>
                <w:sz w:val="24"/>
              </w:rPr>
              <w:tab/>
            </w:r>
            <w:r w:rsidR="0055423A" w:rsidRPr="005E3D25">
              <w:rPr>
                <w:rFonts w:ascii="Garamond" w:hAnsi="Garamond" w:cs="Times New Roman"/>
                <w:noProof/>
                <w:webHidden/>
                <w:color w:val="000000" w:themeColor="text1"/>
                <w:sz w:val="24"/>
              </w:rPr>
              <w:fldChar w:fldCharType="begin"/>
            </w:r>
            <w:r w:rsidR="0055423A" w:rsidRPr="005E3D25">
              <w:rPr>
                <w:rFonts w:ascii="Garamond" w:hAnsi="Garamond" w:cs="Times New Roman"/>
                <w:noProof/>
                <w:webHidden/>
                <w:color w:val="000000" w:themeColor="text1"/>
                <w:sz w:val="24"/>
              </w:rPr>
              <w:instrText xml:space="preserve"> PAGEREF _Toc158889452 \h </w:instrText>
            </w:r>
            <w:r w:rsidR="0055423A" w:rsidRPr="005E3D25">
              <w:rPr>
                <w:rFonts w:ascii="Garamond" w:hAnsi="Garamond" w:cs="Times New Roman"/>
                <w:noProof/>
                <w:webHidden/>
                <w:color w:val="000000" w:themeColor="text1"/>
                <w:sz w:val="24"/>
              </w:rPr>
            </w:r>
            <w:r w:rsidR="0055423A" w:rsidRPr="005E3D25">
              <w:rPr>
                <w:rFonts w:ascii="Garamond" w:hAnsi="Garamond" w:cs="Times New Roman"/>
                <w:noProof/>
                <w:webHidden/>
                <w:color w:val="000000" w:themeColor="text1"/>
                <w:sz w:val="24"/>
              </w:rPr>
              <w:fldChar w:fldCharType="separate"/>
            </w:r>
            <w:r w:rsidR="00F85609" w:rsidRPr="005E3D25">
              <w:rPr>
                <w:rFonts w:ascii="Garamond" w:hAnsi="Garamond" w:cs="Times New Roman"/>
                <w:noProof/>
                <w:webHidden/>
                <w:color w:val="000000" w:themeColor="text1"/>
                <w:sz w:val="24"/>
              </w:rPr>
              <w:t>3</w:t>
            </w:r>
            <w:r w:rsidR="0055423A" w:rsidRPr="005E3D25">
              <w:rPr>
                <w:rFonts w:ascii="Garamond" w:hAnsi="Garamond" w:cs="Times New Roman"/>
                <w:noProof/>
                <w:webHidden/>
                <w:color w:val="000000" w:themeColor="text1"/>
                <w:sz w:val="24"/>
              </w:rPr>
              <w:fldChar w:fldCharType="end"/>
            </w:r>
          </w:hyperlink>
        </w:p>
        <w:p w14:paraId="42DC402F" w14:textId="24E6DFAB" w:rsidR="0055423A" w:rsidRPr="005E3D25" w:rsidRDefault="00000000" w:rsidP="00E3359D">
          <w:pPr>
            <w:pStyle w:val="Sumrio1"/>
            <w:jc w:val="both"/>
            <w:rPr>
              <w:rFonts w:ascii="Garamond" w:eastAsiaTheme="minorEastAsia" w:hAnsi="Garamond" w:cs="Times New Roman"/>
              <w:noProof/>
              <w:color w:val="000000" w:themeColor="text1"/>
              <w:kern w:val="2"/>
              <w:sz w:val="24"/>
              <w14:ligatures w14:val="standardContextual"/>
            </w:rPr>
          </w:pPr>
          <w:hyperlink w:anchor="_Toc158889453" w:history="1">
            <w:r w:rsidR="0055423A" w:rsidRPr="005E3D25">
              <w:rPr>
                <w:rStyle w:val="Hyperlink"/>
                <w:rFonts w:ascii="Garamond" w:eastAsia="Arial Unicode MS" w:hAnsi="Garamond" w:cs="Times New Roman"/>
                <w:noProof/>
                <w:color w:val="000000" w:themeColor="text1"/>
                <w:sz w:val="24"/>
                <w:lang w:bidi="hi-IN"/>
              </w:rPr>
              <w:t>2.</w:t>
            </w:r>
            <w:r w:rsidR="0055423A" w:rsidRPr="005E3D25">
              <w:rPr>
                <w:rFonts w:ascii="Garamond" w:eastAsiaTheme="minorEastAsia" w:hAnsi="Garamond" w:cs="Times New Roman"/>
                <w:noProof/>
                <w:color w:val="000000" w:themeColor="text1"/>
                <w:kern w:val="2"/>
                <w:sz w:val="24"/>
                <w14:ligatures w14:val="standardContextual"/>
              </w:rPr>
              <w:tab/>
            </w:r>
            <w:r w:rsidR="0055423A" w:rsidRPr="005E3D25">
              <w:rPr>
                <w:rStyle w:val="Hyperlink"/>
                <w:rFonts w:ascii="Garamond" w:eastAsia="Arial Unicode MS" w:hAnsi="Garamond" w:cs="Times New Roman"/>
                <w:noProof/>
                <w:color w:val="000000" w:themeColor="text1"/>
                <w:sz w:val="24"/>
                <w:lang w:bidi="hi-IN"/>
              </w:rPr>
              <w:t>PARTICIPAÇÃO NA DISPENSA ELETRÔNICA.</w:t>
            </w:r>
            <w:r w:rsidR="0055423A" w:rsidRPr="005E3D25">
              <w:rPr>
                <w:rFonts w:ascii="Garamond" w:hAnsi="Garamond" w:cs="Times New Roman"/>
                <w:noProof/>
                <w:webHidden/>
                <w:color w:val="000000" w:themeColor="text1"/>
                <w:sz w:val="24"/>
              </w:rPr>
              <w:tab/>
            </w:r>
            <w:r w:rsidR="0055423A" w:rsidRPr="005E3D25">
              <w:rPr>
                <w:rFonts w:ascii="Garamond" w:hAnsi="Garamond" w:cs="Times New Roman"/>
                <w:noProof/>
                <w:webHidden/>
                <w:color w:val="000000" w:themeColor="text1"/>
                <w:sz w:val="24"/>
              </w:rPr>
              <w:fldChar w:fldCharType="begin"/>
            </w:r>
            <w:r w:rsidR="0055423A" w:rsidRPr="005E3D25">
              <w:rPr>
                <w:rFonts w:ascii="Garamond" w:hAnsi="Garamond" w:cs="Times New Roman"/>
                <w:noProof/>
                <w:webHidden/>
                <w:color w:val="000000" w:themeColor="text1"/>
                <w:sz w:val="24"/>
              </w:rPr>
              <w:instrText xml:space="preserve"> PAGEREF _Toc158889453 \h </w:instrText>
            </w:r>
            <w:r w:rsidR="0055423A" w:rsidRPr="005E3D25">
              <w:rPr>
                <w:rFonts w:ascii="Garamond" w:hAnsi="Garamond" w:cs="Times New Roman"/>
                <w:noProof/>
                <w:webHidden/>
                <w:color w:val="000000" w:themeColor="text1"/>
                <w:sz w:val="24"/>
              </w:rPr>
            </w:r>
            <w:r w:rsidR="0055423A" w:rsidRPr="005E3D25">
              <w:rPr>
                <w:rFonts w:ascii="Garamond" w:hAnsi="Garamond" w:cs="Times New Roman"/>
                <w:noProof/>
                <w:webHidden/>
                <w:color w:val="000000" w:themeColor="text1"/>
                <w:sz w:val="24"/>
              </w:rPr>
              <w:fldChar w:fldCharType="separate"/>
            </w:r>
            <w:r w:rsidR="00F85609" w:rsidRPr="005E3D25">
              <w:rPr>
                <w:rFonts w:ascii="Garamond" w:hAnsi="Garamond" w:cs="Times New Roman"/>
                <w:noProof/>
                <w:webHidden/>
                <w:color w:val="000000" w:themeColor="text1"/>
                <w:sz w:val="24"/>
              </w:rPr>
              <w:t>3</w:t>
            </w:r>
            <w:r w:rsidR="0055423A" w:rsidRPr="005E3D25">
              <w:rPr>
                <w:rFonts w:ascii="Garamond" w:hAnsi="Garamond" w:cs="Times New Roman"/>
                <w:noProof/>
                <w:webHidden/>
                <w:color w:val="000000" w:themeColor="text1"/>
                <w:sz w:val="24"/>
              </w:rPr>
              <w:fldChar w:fldCharType="end"/>
            </w:r>
          </w:hyperlink>
        </w:p>
        <w:p w14:paraId="16971ACD" w14:textId="51FF62C0" w:rsidR="0055423A" w:rsidRPr="005E3D25" w:rsidRDefault="005E3D25" w:rsidP="00E3359D">
          <w:pPr>
            <w:pStyle w:val="Sumrio1"/>
            <w:jc w:val="both"/>
            <w:rPr>
              <w:rFonts w:ascii="Garamond" w:eastAsiaTheme="minorEastAsia" w:hAnsi="Garamond" w:cs="Times New Roman"/>
              <w:noProof/>
              <w:color w:val="000000" w:themeColor="text1"/>
              <w:kern w:val="2"/>
              <w:sz w:val="24"/>
              <w14:ligatures w14:val="standardContextual"/>
            </w:rPr>
          </w:pPr>
          <w:r w:rsidRPr="005E3D25">
            <w:rPr>
              <w:rFonts w:ascii="Garamond" w:hAnsi="Garamond"/>
              <w:sz w:val="24"/>
            </w:rPr>
            <w:t xml:space="preserve"> </w:t>
          </w:r>
          <w:hyperlink w:anchor="_Toc158889454" w:history="1">
            <w:r w:rsidR="0055423A" w:rsidRPr="005E3D25">
              <w:rPr>
                <w:rStyle w:val="Hyperlink"/>
                <w:rFonts w:ascii="Garamond" w:eastAsia="Arial Unicode MS" w:hAnsi="Garamond" w:cs="Times New Roman"/>
                <w:noProof/>
                <w:color w:val="000000" w:themeColor="text1"/>
                <w:sz w:val="24"/>
                <w:lang w:bidi="hi-IN"/>
              </w:rPr>
              <w:t>3.</w:t>
            </w:r>
            <w:r w:rsidR="0055423A" w:rsidRPr="005E3D25">
              <w:rPr>
                <w:rFonts w:ascii="Garamond" w:eastAsiaTheme="minorEastAsia" w:hAnsi="Garamond" w:cs="Times New Roman"/>
                <w:noProof/>
                <w:color w:val="000000" w:themeColor="text1"/>
                <w:kern w:val="2"/>
                <w:sz w:val="24"/>
                <w14:ligatures w14:val="standardContextual"/>
              </w:rPr>
              <w:tab/>
            </w:r>
            <w:r w:rsidR="0055423A" w:rsidRPr="005E3D25">
              <w:rPr>
                <w:rStyle w:val="Hyperlink"/>
                <w:rFonts w:ascii="Garamond" w:eastAsia="Arial Unicode MS" w:hAnsi="Garamond" w:cs="Times New Roman"/>
                <w:noProof/>
                <w:color w:val="000000" w:themeColor="text1"/>
                <w:sz w:val="24"/>
                <w:lang w:bidi="hi-IN"/>
              </w:rPr>
              <w:t>INGRESSO NA DISPENSA ELETRÔNICA E CADASTRAMENTO DA PROPOSTA INICIAL</w:t>
            </w:r>
            <w:r w:rsidR="0055423A" w:rsidRPr="005E3D25">
              <w:rPr>
                <w:rFonts w:ascii="Garamond" w:hAnsi="Garamond" w:cs="Times New Roman"/>
                <w:noProof/>
                <w:webHidden/>
                <w:color w:val="000000" w:themeColor="text1"/>
                <w:sz w:val="24"/>
              </w:rPr>
              <w:tab/>
            </w:r>
            <w:r w:rsidR="0055423A" w:rsidRPr="005E3D25">
              <w:rPr>
                <w:rFonts w:ascii="Garamond" w:hAnsi="Garamond" w:cs="Times New Roman"/>
                <w:noProof/>
                <w:webHidden/>
                <w:color w:val="000000" w:themeColor="text1"/>
                <w:sz w:val="24"/>
              </w:rPr>
              <w:fldChar w:fldCharType="begin"/>
            </w:r>
            <w:r w:rsidR="0055423A" w:rsidRPr="005E3D25">
              <w:rPr>
                <w:rFonts w:ascii="Garamond" w:hAnsi="Garamond" w:cs="Times New Roman"/>
                <w:noProof/>
                <w:webHidden/>
                <w:color w:val="000000" w:themeColor="text1"/>
                <w:sz w:val="24"/>
              </w:rPr>
              <w:instrText xml:space="preserve"> PAGEREF _Toc158889454 \h </w:instrText>
            </w:r>
            <w:r w:rsidR="0055423A" w:rsidRPr="005E3D25">
              <w:rPr>
                <w:rFonts w:ascii="Garamond" w:hAnsi="Garamond" w:cs="Times New Roman"/>
                <w:noProof/>
                <w:webHidden/>
                <w:color w:val="000000" w:themeColor="text1"/>
                <w:sz w:val="24"/>
              </w:rPr>
            </w:r>
            <w:r w:rsidR="0055423A" w:rsidRPr="005E3D25">
              <w:rPr>
                <w:rFonts w:ascii="Garamond" w:hAnsi="Garamond" w:cs="Times New Roman"/>
                <w:noProof/>
                <w:webHidden/>
                <w:color w:val="000000" w:themeColor="text1"/>
                <w:sz w:val="24"/>
              </w:rPr>
              <w:fldChar w:fldCharType="separate"/>
            </w:r>
            <w:r w:rsidR="00F85609" w:rsidRPr="005E3D25">
              <w:rPr>
                <w:rFonts w:ascii="Garamond" w:hAnsi="Garamond" w:cs="Times New Roman"/>
                <w:noProof/>
                <w:webHidden/>
                <w:color w:val="000000" w:themeColor="text1"/>
                <w:sz w:val="24"/>
              </w:rPr>
              <w:t>5</w:t>
            </w:r>
            <w:r w:rsidR="0055423A" w:rsidRPr="005E3D25">
              <w:rPr>
                <w:rFonts w:ascii="Garamond" w:hAnsi="Garamond" w:cs="Times New Roman"/>
                <w:noProof/>
                <w:webHidden/>
                <w:color w:val="000000" w:themeColor="text1"/>
                <w:sz w:val="24"/>
              </w:rPr>
              <w:fldChar w:fldCharType="end"/>
            </w:r>
          </w:hyperlink>
        </w:p>
        <w:p w14:paraId="3DEBE824" w14:textId="2B5E8266" w:rsidR="0055423A" w:rsidRPr="005E3D25" w:rsidRDefault="00000000" w:rsidP="00E3359D">
          <w:pPr>
            <w:pStyle w:val="Sumrio1"/>
            <w:jc w:val="both"/>
            <w:rPr>
              <w:rFonts w:ascii="Garamond" w:eastAsiaTheme="minorEastAsia" w:hAnsi="Garamond" w:cs="Times New Roman"/>
              <w:noProof/>
              <w:color w:val="000000" w:themeColor="text1"/>
              <w:kern w:val="2"/>
              <w:sz w:val="24"/>
              <w14:ligatures w14:val="standardContextual"/>
            </w:rPr>
          </w:pPr>
          <w:hyperlink w:anchor="_Toc158889455" w:history="1">
            <w:r w:rsidR="0055423A" w:rsidRPr="005E3D25">
              <w:rPr>
                <w:rStyle w:val="Hyperlink"/>
                <w:rFonts w:ascii="Garamond" w:eastAsia="Arial Unicode MS" w:hAnsi="Garamond" w:cs="Times New Roman"/>
                <w:noProof/>
                <w:color w:val="000000" w:themeColor="text1"/>
                <w:sz w:val="24"/>
                <w:lang w:bidi="hi-IN"/>
              </w:rPr>
              <w:t>4.</w:t>
            </w:r>
            <w:r w:rsidR="0055423A" w:rsidRPr="005E3D25">
              <w:rPr>
                <w:rFonts w:ascii="Garamond" w:eastAsiaTheme="minorEastAsia" w:hAnsi="Garamond" w:cs="Times New Roman"/>
                <w:noProof/>
                <w:color w:val="000000" w:themeColor="text1"/>
                <w:kern w:val="2"/>
                <w:sz w:val="24"/>
                <w14:ligatures w14:val="standardContextual"/>
              </w:rPr>
              <w:tab/>
            </w:r>
            <w:r w:rsidR="0055423A" w:rsidRPr="005E3D25">
              <w:rPr>
                <w:rStyle w:val="Hyperlink"/>
                <w:rFonts w:ascii="Garamond" w:eastAsia="Arial Unicode MS" w:hAnsi="Garamond" w:cs="Times New Roman"/>
                <w:noProof/>
                <w:color w:val="000000" w:themeColor="text1"/>
                <w:sz w:val="24"/>
                <w:lang w:bidi="hi-IN"/>
              </w:rPr>
              <w:t>FASE DE LANCES</w:t>
            </w:r>
            <w:r w:rsidR="0055423A" w:rsidRPr="005E3D25">
              <w:rPr>
                <w:rFonts w:ascii="Garamond" w:hAnsi="Garamond" w:cs="Times New Roman"/>
                <w:noProof/>
                <w:webHidden/>
                <w:color w:val="000000" w:themeColor="text1"/>
                <w:sz w:val="24"/>
              </w:rPr>
              <w:tab/>
            </w:r>
            <w:r w:rsidR="0055423A" w:rsidRPr="005E3D25">
              <w:rPr>
                <w:rFonts w:ascii="Garamond" w:hAnsi="Garamond" w:cs="Times New Roman"/>
                <w:noProof/>
                <w:webHidden/>
                <w:color w:val="000000" w:themeColor="text1"/>
                <w:sz w:val="24"/>
              </w:rPr>
              <w:fldChar w:fldCharType="begin"/>
            </w:r>
            <w:r w:rsidR="0055423A" w:rsidRPr="005E3D25">
              <w:rPr>
                <w:rFonts w:ascii="Garamond" w:hAnsi="Garamond" w:cs="Times New Roman"/>
                <w:noProof/>
                <w:webHidden/>
                <w:color w:val="000000" w:themeColor="text1"/>
                <w:sz w:val="24"/>
              </w:rPr>
              <w:instrText xml:space="preserve"> PAGEREF _Toc158889455 \h </w:instrText>
            </w:r>
            <w:r w:rsidR="0055423A" w:rsidRPr="005E3D25">
              <w:rPr>
                <w:rFonts w:ascii="Garamond" w:hAnsi="Garamond" w:cs="Times New Roman"/>
                <w:noProof/>
                <w:webHidden/>
                <w:color w:val="000000" w:themeColor="text1"/>
                <w:sz w:val="24"/>
              </w:rPr>
            </w:r>
            <w:r w:rsidR="0055423A" w:rsidRPr="005E3D25">
              <w:rPr>
                <w:rFonts w:ascii="Garamond" w:hAnsi="Garamond" w:cs="Times New Roman"/>
                <w:noProof/>
                <w:webHidden/>
                <w:color w:val="000000" w:themeColor="text1"/>
                <w:sz w:val="24"/>
              </w:rPr>
              <w:fldChar w:fldCharType="separate"/>
            </w:r>
            <w:r w:rsidR="00F85609" w:rsidRPr="005E3D25">
              <w:rPr>
                <w:rFonts w:ascii="Garamond" w:hAnsi="Garamond" w:cs="Times New Roman"/>
                <w:noProof/>
                <w:webHidden/>
                <w:color w:val="000000" w:themeColor="text1"/>
                <w:sz w:val="24"/>
              </w:rPr>
              <w:t>7</w:t>
            </w:r>
            <w:r w:rsidR="0055423A" w:rsidRPr="005E3D25">
              <w:rPr>
                <w:rFonts w:ascii="Garamond" w:hAnsi="Garamond" w:cs="Times New Roman"/>
                <w:noProof/>
                <w:webHidden/>
                <w:color w:val="000000" w:themeColor="text1"/>
                <w:sz w:val="24"/>
              </w:rPr>
              <w:fldChar w:fldCharType="end"/>
            </w:r>
          </w:hyperlink>
        </w:p>
        <w:p w14:paraId="1E35735D" w14:textId="6DADE7E5" w:rsidR="0055423A" w:rsidRPr="005E3D25" w:rsidRDefault="00000000" w:rsidP="00E3359D">
          <w:pPr>
            <w:pStyle w:val="Sumrio1"/>
            <w:jc w:val="both"/>
            <w:rPr>
              <w:rFonts w:ascii="Garamond" w:eastAsiaTheme="minorEastAsia" w:hAnsi="Garamond" w:cs="Times New Roman"/>
              <w:noProof/>
              <w:color w:val="000000" w:themeColor="text1"/>
              <w:kern w:val="2"/>
              <w:sz w:val="24"/>
              <w14:ligatures w14:val="standardContextual"/>
            </w:rPr>
          </w:pPr>
          <w:hyperlink w:anchor="_Toc158889456" w:history="1">
            <w:r w:rsidR="0055423A" w:rsidRPr="005E3D25">
              <w:rPr>
                <w:rStyle w:val="Hyperlink"/>
                <w:rFonts w:ascii="Garamond" w:eastAsia="Arial Unicode MS" w:hAnsi="Garamond" w:cs="Times New Roman"/>
                <w:noProof/>
                <w:color w:val="000000" w:themeColor="text1"/>
                <w:sz w:val="24"/>
                <w:lang w:bidi="hi-IN"/>
              </w:rPr>
              <w:t>5.</w:t>
            </w:r>
            <w:r w:rsidR="0055423A" w:rsidRPr="005E3D25">
              <w:rPr>
                <w:rFonts w:ascii="Garamond" w:eastAsiaTheme="minorEastAsia" w:hAnsi="Garamond" w:cs="Times New Roman"/>
                <w:noProof/>
                <w:color w:val="000000" w:themeColor="text1"/>
                <w:kern w:val="2"/>
                <w:sz w:val="24"/>
                <w14:ligatures w14:val="standardContextual"/>
              </w:rPr>
              <w:tab/>
            </w:r>
            <w:r w:rsidR="0055423A" w:rsidRPr="005E3D25">
              <w:rPr>
                <w:rStyle w:val="Hyperlink"/>
                <w:rFonts w:ascii="Garamond" w:eastAsia="Arial Unicode MS" w:hAnsi="Garamond" w:cs="Times New Roman"/>
                <w:noProof/>
                <w:color w:val="000000" w:themeColor="text1"/>
                <w:sz w:val="24"/>
                <w:lang w:bidi="hi-IN"/>
              </w:rPr>
              <w:t>JULGAMENTO E ACEITAÇÃO DAS PROPOSTAS</w:t>
            </w:r>
            <w:r w:rsidR="0055423A" w:rsidRPr="005E3D25">
              <w:rPr>
                <w:rFonts w:ascii="Garamond" w:hAnsi="Garamond" w:cs="Times New Roman"/>
                <w:noProof/>
                <w:webHidden/>
                <w:color w:val="000000" w:themeColor="text1"/>
                <w:sz w:val="24"/>
              </w:rPr>
              <w:tab/>
            </w:r>
            <w:r w:rsidR="0055423A" w:rsidRPr="005E3D25">
              <w:rPr>
                <w:rFonts w:ascii="Garamond" w:hAnsi="Garamond" w:cs="Times New Roman"/>
                <w:noProof/>
                <w:webHidden/>
                <w:color w:val="000000" w:themeColor="text1"/>
                <w:sz w:val="24"/>
              </w:rPr>
              <w:fldChar w:fldCharType="begin"/>
            </w:r>
            <w:r w:rsidR="0055423A" w:rsidRPr="005E3D25">
              <w:rPr>
                <w:rFonts w:ascii="Garamond" w:hAnsi="Garamond" w:cs="Times New Roman"/>
                <w:noProof/>
                <w:webHidden/>
                <w:color w:val="000000" w:themeColor="text1"/>
                <w:sz w:val="24"/>
              </w:rPr>
              <w:instrText xml:space="preserve"> PAGEREF _Toc158889456 \h </w:instrText>
            </w:r>
            <w:r w:rsidR="0055423A" w:rsidRPr="005E3D25">
              <w:rPr>
                <w:rFonts w:ascii="Garamond" w:hAnsi="Garamond" w:cs="Times New Roman"/>
                <w:noProof/>
                <w:webHidden/>
                <w:color w:val="000000" w:themeColor="text1"/>
                <w:sz w:val="24"/>
              </w:rPr>
            </w:r>
            <w:r w:rsidR="0055423A" w:rsidRPr="005E3D25">
              <w:rPr>
                <w:rFonts w:ascii="Garamond" w:hAnsi="Garamond" w:cs="Times New Roman"/>
                <w:noProof/>
                <w:webHidden/>
                <w:color w:val="000000" w:themeColor="text1"/>
                <w:sz w:val="24"/>
              </w:rPr>
              <w:fldChar w:fldCharType="separate"/>
            </w:r>
            <w:r w:rsidR="00F85609" w:rsidRPr="005E3D25">
              <w:rPr>
                <w:rFonts w:ascii="Garamond" w:hAnsi="Garamond" w:cs="Times New Roman"/>
                <w:noProof/>
                <w:webHidden/>
                <w:color w:val="000000" w:themeColor="text1"/>
                <w:sz w:val="24"/>
              </w:rPr>
              <w:t>8</w:t>
            </w:r>
            <w:r w:rsidR="0055423A" w:rsidRPr="005E3D25">
              <w:rPr>
                <w:rFonts w:ascii="Garamond" w:hAnsi="Garamond" w:cs="Times New Roman"/>
                <w:noProof/>
                <w:webHidden/>
                <w:color w:val="000000" w:themeColor="text1"/>
                <w:sz w:val="24"/>
              </w:rPr>
              <w:fldChar w:fldCharType="end"/>
            </w:r>
          </w:hyperlink>
        </w:p>
        <w:p w14:paraId="039778CD" w14:textId="57BBCAA7" w:rsidR="0055423A" w:rsidRPr="005E3D25" w:rsidRDefault="00000000" w:rsidP="00E3359D">
          <w:pPr>
            <w:pStyle w:val="Sumrio1"/>
            <w:jc w:val="both"/>
            <w:rPr>
              <w:rFonts w:ascii="Garamond" w:eastAsiaTheme="minorEastAsia" w:hAnsi="Garamond" w:cs="Times New Roman"/>
              <w:noProof/>
              <w:color w:val="000000" w:themeColor="text1"/>
              <w:kern w:val="2"/>
              <w:sz w:val="24"/>
              <w14:ligatures w14:val="standardContextual"/>
            </w:rPr>
          </w:pPr>
          <w:hyperlink w:anchor="_Toc158889457" w:history="1">
            <w:r w:rsidR="0055423A" w:rsidRPr="005E3D25">
              <w:rPr>
                <w:rStyle w:val="Hyperlink"/>
                <w:rFonts w:ascii="Garamond" w:eastAsia="Arial Unicode MS" w:hAnsi="Garamond" w:cs="Times New Roman"/>
                <w:noProof/>
                <w:color w:val="000000" w:themeColor="text1"/>
                <w:sz w:val="24"/>
                <w:lang w:bidi="hi-IN"/>
              </w:rPr>
              <w:t>6.</w:t>
            </w:r>
            <w:r w:rsidR="0055423A" w:rsidRPr="005E3D25">
              <w:rPr>
                <w:rFonts w:ascii="Garamond" w:eastAsiaTheme="minorEastAsia" w:hAnsi="Garamond" w:cs="Times New Roman"/>
                <w:noProof/>
                <w:color w:val="000000" w:themeColor="text1"/>
                <w:kern w:val="2"/>
                <w:sz w:val="24"/>
                <w14:ligatures w14:val="standardContextual"/>
              </w:rPr>
              <w:tab/>
            </w:r>
            <w:r w:rsidR="0055423A" w:rsidRPr="005E3D25">
              <w:rPr>
                <w:rStyle w:val="Hyperlink"/>
                <w:rFonts w:ascii="Garamond" w:eastAsia="Arial Unicode MS" w:hAnsi="Garamond" w:cs="Times New Roman"/>
                <w:noProof/>
                <w:color w:val="000000" w:themeColor="text1"/>
                <w:sz w:val="24"/>
                <w:lang w:bidi="hi-IN"/>
              </w:rPr>
              <w:t>HABILITAÇÃO</w:t>
            </w:r>
            <w:r w:rsidR="0055423A" w:rsidRPr="005E3D25">
              <w:rPr>
                <w:rFonts w:ascii="Garamond" w:hAnsi="Garamond" w:cs="Times New Roman"/>
                <w:noProof/>
                <w:webHidden/>
                <w:color w:val="000000" w:themeColor="text1"/>
                <w:sz w:val="24"/>
              </w:rPr>
              <w:tab/>
            </w:r>
            <w:r w:rsidR="0055423A" w:rsidRPr="005E3D25">
              <w:rPr>
                <w:rFonts w:ascii="Garamond" w:hAnsi="Garamond" w:cs="Times New Roman"/>
                <w:noProof/>
                <w:webHidden/>
                <w:color w:val="000000" w:themeColor="text1"/>
                <w:sz w:val="24"/>
              </w:rPr>
              <w:fldChar w:fldCharType="begin"/>
            </w:r>
            <w:r w:rsidR="0055423A" w:rsidRPr="005E3D25">
              <w:rPr>
                <w:rFonts w:ascii="Garamond" w:hAnsi="Garamond" w:cs="Times New Roman"/>
                <w:noProof/>
                <w:webHidden/>
                <w:color w:val="000000" w:themeColor="text1"/>
                <w:sz w:val="24"/>
              </w:rPr>
              <w:instrText xml:space="preserve"> PAGEREF _Toc158889457 \h </w:instrText>
            </w:r>
            <w:r w:rsidR="0055423A" w:rsidRPr="005E3D25">
              <w:rPr>
                <w:rFonts w:ascii="Garamond" w:hAnsi="Garamond" w:cs="Times New Roman"/>
                <w:noProof/>
                <w:webHidden/>
                <w:color w:val="000000" w:themeColor="text1"/>
                <w:sz w:val="24"/>
              </w:rPr>
            </w:r>
            <w:r w:rsidR="0055423A" w:rsidRPr="005E3D25">
              <w:rPr>
                <w:rFonts w:ascii="Garamond" w:hAnsi="Garamond" w:cs="Times New Roman"/>
                <w:noProof/>
                <w:webHidden/>
                <w:color w:val="000000" w:themeColor="text1"/>
                <w:sz w:val="24"/>
              </w:rPr>
              <w:fldChar w:fldCharType="separate"/>
            </w:r>
            <w:r w:rsidR="00F85609" w:rsidRPr="005E3D25">
              <w:rPr>
                <w:rFonts w:ascii="Garamond" w:hAnsi="Garamond" w:cs="Times New Roman"/>
                <w:noProof/>
                <w:webHidden/>
                <w:color w:val="000000" w:themeColor="text1"/>
                <w:sz w:val="24"/>
              </w:rPr>
              <w:t>10</w:t>
            </w:r>
            <w:r w:rsidR="0055423A" w:rsidRPr="005E3D25">
              <w:rPr>
                <w:rFonts w:ascii="Garamond" w:hAnsi="Garamond" w:cs="Times New Roman"/>
                <w:noProof/>
                <w:webHidden/>
                <w:color w:val="000000" w:themeColor="text1"/>
                <w:sz w:val="24"/>
              </w:rPr>
              <w:fldChar w:fldCharType="end"/>
            </w:r>
          </w:hyperlink>
        </w:p>
        <w:p w14:paraId="650204EC" w14:textId="545FDF44" w:rsidR="0055423A" w:rsidRPr="005E3D25" w:rsidRDefault="00000000" w:rsidP="00E3359D">
          <w:pPr>
            <w:pStyle w:val="Sumrio1"/>
            <w:jc w:val="both"/>
            <w:rPr>
              <w:rFonts w:ascii="Garamond" w:eastAsiaTheme="minorEastAsia" w:hAnsi="Garamond" w:cs="Times New Roman"/>
              <w:noProof/>
              <w:color w:val="000000" w:themeColor="text1"/>
              <w:kern w:val="2"/>
              <w:sz w:val="24"/>
              <w14:ligatures w14:val="standardContextual"/>
            </w:rPr>
          </w:pPr>
          <w:hyperlink w:anchor="_Toc158889458" w:history="1">
            <w:r w:rsidR="0055423A" w:rsidRPr="005E3D25">
              <w:rPr>
                <w:rStyle w:val="Hyperlink"/>
                <w:rFonts w:ascii="Garamond" w:eastAsia="Arial Unicode MS" w:hAnsi="Garamond" w:cs="Times New Roman"/>
                <w:noProof/>
                <w:color w:val="000000" w:themeColor="text1"/>
                <w:sz w:val="24"/>
                <w:lang w:bidi="hi-IN"/>
              </w:rPr>
              <w:t>7.</w:t>
            </w:r>
            <w:r w:rsidR="0055423A" w:rsidRPr="005E3D25">
              <w:rPr>
                <w:rFonts w:ascii="Garamond" w:eastAsiaTheme="minorEastAsia" w:hAnsi="Garamond" w:cs="Times New Roman"/>
                <w:noProof/>
                <w:color w:val="000000" w:themeColor="text1"/>
                <w:kern w:val="2"/>
                <w:sz w:val="24"/>
                <w14:ligatures w14:val="standardContextual"/>
              </w:rPr>
              <w:tab/>
            </w:r>
            <w:r w:rsidR="0055423A" w:rsidRPr="005E3D25">
              <w:rPr>
                <w:rStyle w:val="Hyperlink"/>
                <w:rFonts w:ascii="Garamond" w:eastAsia="Arial Unicode MS" w:hAnsi="Garamond" w:cs="Times New Roman"/>
                <w:noProof/>
                <w:color w:val="000000" w:themeColor="text1"/>
                <w:sz w:val="24"/>
                <w:lang w:bidi="hi-IN"/>
              </w:rPr>
              <w:t>CONTRATAÇÃO</w:t>
            </w:r>
            <w:r w:rsidR="0055423A" w:rsidRPr="005E3D25">
              <w:rPr>
                <w:rFonts w:ascii="Garamond" w:hAnsi="Garamond" w:cs="Times New Roman"/>
                <w:noProof/>
                <w:webHidden/>
                <w:color w:val="000000" w:themeColor="text1"/>
                <w:sz w:val="24"/>
              </w:rPr>
              <w:tab/>
            </w:r>
            <w:r w:rsidR="0055423A" w:rsidRPr="005E3D25">
              <w:rPr>
                <w:rFonts w:ascii="Garamond" w:hAnsi="Garamond" w:cs="Times New Roman"/>
                <w:noProof/>
                <w:webHidden/>
                <w:color w:val="000000" w:themeColor="text1"/>
                <w:sz w:val="24"/>
              </w:rPr>
              <w:fldChar w:fldCharType="begin"/>
            </w:r>
            <w:r w:rsidR="0055423A" w:rsidRPr="005E3D25">
              <w:rPr>
                <w:rFonts w:ascii="Garamond" w:hAnsi="Garamond" w:cs="Times New Roman"/>
                <w:noProof/>
                <w:webHidden/>
                <w:color w:val="000000" w:themeColor="text1"/>
                <w:sz w:val="24"/>
              </w:rPr>
              <w:instrText xml:space="preserve"> PAGEREF _Toc158889458 \h </w:instrText>
            </w:r>
            <w:r w:rsidR="0055423A" w:rsidRPr="005E3D25">
              <w:rPr>
                <w:rFonts w:ascii="Garamond" w:hAnsi="Garamond" w:cs="Times New Roman"/>
                <w:noProof/>
                <w:webHidden/>
                <w:color w:val="000000" w:themeColor="text1"/>
                <w:sz w:val="24"/>
              </w:rPr>
            </w:r>
            <w:r w:rsidR="0055423A" w:rsidRPr="005E3D25">
              <w:rPr>
                <w:rFonts w:ascii="Garamond" w:hAnsi="Garamond" w:cs="Times New Roman"/>
                <w:noProof/>
                <w:webHidden/>
                <w:color w:val="000000" w:themeColor="text1"/>
                <w:sz w:val="24"/>
              </w:rPr>
              <w:fldChar w:fldCharType="separate"/>
            </w:r>
            <w:r w:rsidR="00F85609" w:rsidRPr="005E3D25">
              <w:rPr>
                <w:rFonts w:ascii="Garamond" w:hAnsi="Garamond" w:cs="Times New Roman"/>
                <w:noProof/>
                <w:webHidden/>
                <w:color w:val="000000" w:themeColor="text1"/>
                <w:sz w:val="24"/>
              </w:rPr>
              <w:t>11</w:t>
            </w:r>
            <w:r w:rsidR="0055423A" w:rsidRPr="005E3D25">
              <w:rPr>
                <w:rFonts w:ascii="Garamond" w:hAnsi="Garamond" w:cs="Times New Roman"/>
                <w:noProof/>
                <w:webHidden/>
                <w:color w:val="000000" w:themeColor="text1"/>
                <w:sz w:val="24"/>
              </w:rPr>
              <w:fldChar w:fldCharType="end"/>
            </w:r>
          </w:hyperlink>
        </w:p>
        <w:p w14:paraId="1983B145" w14:textId="49A2941A" w:rsidR="0055423A" w:rsidRPr="005E3D25" w:rsidRDefault="00000000" w:rsidP="00E3359D">
          <w:pPr>
            <w:pStyle w:val="Sumrio1"/>
            <w:jc w:val="both"/>
            <w:rPr>
              <w:rFonts w:ascii="Garamond" w:eastAsiaTheme="minorEastAsia" w:hAnsi="Garamond" w:cs="Times New Roman"/>
              <w:noProof/>
              <w:color w:val="000000" w:themeColor="text1"/>
              <w:kern w:val="2"/>
              <w:sz w:val="24"/>
              <w14:ligatures w14:val="standardContextual"/>
            </w:rPr>
          </w:pPr>
          <w:hyperlink w:anchor="_Toc158889459" w:history="1">
            <w:r w:rsidR="0055423A" w:rsidRPr="005E3D25">
              <w:rPr>
                <w:rStyle w:val="Hyperlink"/>
                <w:rFonts w:ascii="Garamond" w:eastAsia="Arial Unicode MS" w:hAnsi="Garamond" w:cs="Times New Roman"/>
                <w:noProof/>
                <w:color w:val="000000" w:themeColor="text1"/>
                <w:sz w:val="24"/>
                <w:lang w:bidi="hi-IN"/>
              </w:rPr>
              <w:t>8.</w:t>
            </w:r>
            <w:r w:rsidR="0055423A" w:rsidRPr="005E3D25">
              <w:rPr>
                <w:rFonts w:ascii="Garamond" w:eastAsiaTheme="minorEastAsia" w:hAnsi="Garamond" w:cs="Times New Roman"/>
                <w:noProof/>
                <w:color w:val="000000" w:themeColor="text1"/>
                <w:kern w:val="2"/>
                <w:sz w:val="24"/>
                <w14:ligatures w14:val="standardContextual"/>
              </w:rPr>
              <w:tab/>
            </w:r>
            <w:r w:rsidR="0055423A" w:rsidRPr="005E3D25">
              <w:rPr>
                <w:rStyle w:val="Hyperlink"/>
                <w:rFonts w:ascii="Garamond" w:eastAsia="Arial Unicode MS" w:hAnsi="Garamond" w:cs="Times New Roman"/>
                <w:noProof/>
                <w:color w:val="000000" w:themeColor="text1"/>
                <w:sz w:val="24"/>
                <w:lang w:bidi="hi-IN"/>
              </w:rPr>
              <w:t>INFRAÇÕES E SANÇÕES ADMINISTRATIVAS</w:t>
            </w:r>
            <w:r w:rsidR="0055423A" w:rsidRPr="005E3D25">
              <w:rPr>
                <w:rFonts w:ascii="Garamond" w:hAnsi="Garamond" w:cs="Times New Roman"/>
                <w:noProof/>
                <w:webHidden/>
                <w:color w:val="000000" w:themeColor="text1"/>
                <w:sz w:val="24"/>
              </w:rPr>
              <w:tab/>
            </w:r>
            <w:r w:rsidR="0055423A" w:rsidRPr="005E3D25">
              <w:rPr>
                <w:rFonts w:ascii="Garamond" w:hAnsi="Garamond" w:cs="Times New Roman"/>
                <w:noProof/>
                <w:webHidden/>
                <w:color w:val="000000" w:themeColor="text1"/>
                <w:sz w:val="24"/>
              </w:rPr>
              <w:fldChar w:fldCharType="begin"/>
            </w:r>
            <w:r w:rsidR="0055423A" w:rsidRPr="005E3D25">
              <w:rPr>
                <w:rFonts w:ascii="Garamond" w:hAnsi="Garamond" w:cs="Times New Roman"/>
                <w:noProof/>
                <w:webHidden/>
                <w:color w:val="000000" w:themeColor="text1"/>
                <w:sz w:val="24"/>
              </w:rPr>
              <w:instrText xml:space="preserve"> PAGEREF _Toc158889459 \h </w:instrText>
            </w:r>
            <w:r w:rsidR="0055423A" w:rsidRPr="005E3D25">
              <w:rPr>
                <w:rFonts w:ascii="Garamond" w:hAnsi="Garamond" w:cs="Times New Roman"/>
                <w:noProof/>
                <w:webHidden/>
                <w:color w:val="000000" w:themeColor="text1"/>
                <w:sz w:val="24"/>
              </w:rPr>
            </w:r>
            <w:r w:rsidR="0055423A" w:rsidRPr="005E3D25">
              <w:rPr>
                <w:rFonts w:ascii="Garamond" w:hAnsi="Garamond" w:cs="Times New Roman"/>
                <w:noProof/>
                <w:webHidden/>
                <w:color w:val="000000" w:themeColor="text1"/>
                <w:sz w:val="24"/>
              </w:rPr>
              <w:fldChar w:fldCharType="separate"/>
            </w:r>
            <w:r w:rsidR="00F85609" w:rsidRPr="005E3D25">
              <w:rPr>
                <w:rFonts w:ascii="Garamond" w:hAnsi="Garamond" w:cs="Times New Roman"/>
                <w:noProof/>
                <w:webHidden/>
                <w:color w:val="000000" w:themeColor="text1"/>
                <w:sz w:val="24"/>
              </w:rPr>
              <w:t>12</w:t>
            </w:r>
            <w:r w:rsidR="0055423A" w:rsidRPr="005E3D25">
              <w:rPr>
                <w:rFonts w:ascii="Garamond" w:hAnsi="Garamond" w:cs="Times New Roman"/>
                <w:noProof/>
                <w:webHidden/>
                <w:color w:val="000000" w:themeColor="text1"/>
                <w:sz w:val="24"/>
              </w:rPr>
              <w:fldChar w:fldCharType="end"/>
            </w:r>
          </w:hyperlink>
        </w:p>
        <w:p w14:paraId="6C346E3E" w14:textId="31B34AB5" w:rsidR="0055423A" w:rsidRPr="005E3D25" w:rsidRDefault="00000000" w:rsidP="00E3359D">
          <w:pPr>
            <w:pStyle w:val="Sumrio1"/>
            <w:jc w:val="both"/>
            <w:rPr>
              <w:rFonts w:ascii="Garamond" w:eastAsiaTheme="minorEastAsia" w:hAnsi="Garamond" w:cs="Times New Roman"/>
              <w:noProof/>
              <w:color w:val="000000" w:themeColor="text1"/>
              <w:kern w:val="2"/>
              <w:sz w:val="24"/>
              <w14:ligatures w14:val="standardContextual"/>
            </w:rPr>
          </w:pPr>
          <w:hyperlink w:anchor="_Toc158889460" w:history="1">
            <w:r w:rsidR="0055423A" w:rsidRPr="005E3D25">
              <w:rPr>
                <w:rStyle w:val="Hyperlink"/>
                <w:rFonts w:ascii="Garamond" w:eastAsia="Arial Unicode MS" w:hAnsi="Garamond" w:cs="Times New Roman"/>
                <w:noProof/>
                <w:color w:val="000000" w:themeColor="text1"/>
                <w:sz w:val="24"/>
                <w:lang w:bidi="hi-IN"/>
              </w:rPr>
              <w:t>9.</w:t>
            </w:r>
            <w:r w:rsidR="0055423A" w:rsidRPr="005E3D25">
              <w:rPr>
                <w:rFonts w:ascii="Garamond" w:eastAsiaTheme="minorEastAsia" w:hAnsi="Garamond" w:cs="Times New Roman"/>
                <w:noProof/>
                <w:color w:val="000000" w:themeColor="text1"/>
                <w:kern w:val="2"/>
                <w:sz w:val="24"/>
                <w14:ligatures w14:val="standardContextual"/>
              </w:rPr>
              <w:tab/>
            </w:r>
            <w:r w:rsidR="0055423A" w:rsidRPr="005E3D25">
              <w:rPr>
                <w:rStyle w:val="Hyperlink"/>
                <w:rFonts w:ascii="Garamond" w:eastAsia="Arial Unicode MS" w:hAnsi="Garamond" w:cs="Times New Roman"/>
                <w:noProof/>
                <w:color w:val="000000" w:themeColor="text1"/>
                <w:sz w:val="24"/>
                <w:lang w:bidi="hi-IN"/>
              </w:rPr>
              <w:t>DAS DISPOSIÇÕES GERAIS</w:t>
            </w:r>
            <w:r w:rsidR="0055423A" w:rsidRPr="005E3D25">
              <w:rPr>
                <w:rFonts w:ascii="Garamond" w:hAnsi="Garamond" w:cs="Times New Roman"/>
                <w:noProof/>
                <w:webHidden/>
                <w:color w:val="000000" w:themeColor="text1"/>
                <w:sz w:val="24"/>
              </w:rPr>
              <w:tab/>
            </w:r>
            <w:r w:rsidR="0055423A" w:rsidRPr="005E3D25">
              <w:rPr>
                <w:rFonts w:ascii="Garamond" w:hAnsi="Garamond" w:cs="Times New Roman"/>
                <w:noProof/>
                <w:webHidden/>
                <w:color w:val="000000" w:themeColor="text1"/>
                <w:sz w:val="24"/>
              </w:rPr>
              <w:fldChar w:fldCharType="begin"/>
            </w:r>
            <w:r w:rsidR="0055423A" w:rsidRPr="005E3D25">
              <w:rPr>
                <w:rFonts w:ascii="Garamond" w:hAnsi="Garamond" w:cs="Times New Roman"/>
                <w:noProof/>
                <w:webHidden/>
                <w:color w:val="000000" w:themeColor="text1"/>
                <w:sz w:val="24"/>
              </w:rPr>
              <w:instrText xml:space="preserve"> PAGEREF _Toc158889460 \h </w:instrText>
            </w:r>
            <w:r w:rsidR="0055423A" w:rsidRPr="005E3D25">
              <w:rPr>
                <w:rFonts w:ascii="Garamond" w:hAnsi="Garamond" w:cs="Times New Roman"/>
                <w:noProof/>
                <w:webHidden/>
                <w:color w:val="000000" w:themeColor="text1"/>
                <w:sz w:val="24"/>
              </w:rPr>
            </w:r>
            <w:r w:rsidR="0055423A" w:rsidRPr="005E3D25">
              <w:rPr>
                <w:rFonts w:ascii="Garamond" w:hAnsi="Garamond" w:cs="Times New Roman"/>
                <w:noProof/>
                <w:webHidden/>
                <w:color w:val="000000" w:themeColor="text1"/>
                <w:sz w:val="24"/>
              </w:rPr>
              <w:fldChar w:fldCharType="separate"/>
            </w:r>
            <w:r w:rsidR="00F85609" w:rsidRPr="005E3D25">
              <w:rPr>
                <w:rFonts w:ascii="Garamond" w:hAnsi="Garamond" w:cs="Times New Roman"/>
                <w:noProof/>
                <w:webHidden/>
                <w:color w:val="000000" w:themeColor="text1"/>
                <w:sz w:val="24"/>
              </w:rPr>
              <w:t>15</w:t>
            </w:r>
            <w:r w:rsidR="0055423A" w:rsidRPr="005E3D25">
              <w:rPr>
                <w:rFonts w:ascii="Garamond" w:hAnsi="Garamond" w:cs="Times New Roman"/>
                <w:noProof/>
                <w:webHidden/>
                <w:color w:val="000000" w:themeColor="text1"/>
                <w:sz w:val="24"/>
              </w:rPr>
              <w:fldChar w:fldCharType="end"/>
            </w:r>
          </w:hyperlink>
        </w:p>
        <w:p w14:paraId="64FDB78C" w14:textId="327639FC" w:rsidR="003C36F9" w:rsidRPr="005E3D25" w:rsidRDefault="003C36F9" w:rsidP="00E3359D">
          <w:pPr>
            <w:jc w:val="both"/>
            <w:rPr>
              <w:rFonts w:ascii="Garamond" w:hAnsi="Garamond" w:cs="Times New Roman"/>
              <w:color w:val="000000" w:themeColor="text1"/>
              <w:sz w:val="24"/>
            </w:rPr>
          </w:pPr>
          <w:r w:rsidRPr="005E3D25">
            <w:rPr>
              <w:rFonts w:ascii="Garamond" w:hAnsi="Garamond" w:cs="Times New Roman"/>
              <w:b/>
              <w:bCs/>
              <w:color w:val="000000" w:themeColor="text1"/>
              <w:sz w:val="24"/>
            </w:rPr>
            <w:fldChar w:fldCharType="end"/>
          </w:r>
        </w:p>
      </w:sdtContent>
    </w:sdt>
    <w:bookmarkEnd w:id="3" w:displacedByCustomXml="prev"/>
    <w:p w14:paraId="6B2A9566" w14:textId="09699363" w:rsidR="00781AFF" w:rsidRPr="005E3D25" w:rsidRDefault="00781AFF" w:rsidP="00E3359D">
      <w:pPr>
        <w:suppressAutoHyphens w:val="0"/>
        <w:spacing w:after="160" w:line="259" w:lineRule="auto"/>
        <w:jc w:val="both"/>
        <w:rPr>
          <w:rFonts w:ascii="Garamond" w:hAnsi="Garamond" w:cs="Times New Roman"/>
          <w:b/>
          <w:bCs/>
          <w:i/>
          <w:iCs/>
          <w:color w:val="000000" w:themeColor="text1"/>
          <w:sz w:val="24"/>
        </w:rPr>
      </w:pPr>
    </w:p>
    <w:p w14:paraId="6B3BB3E9" w14:textId="77777777" w:rsidR="00781AFF" w:rsidRPr="005E3D25" w:rsidRDefault="00781AFF" w:rsidP="00E3359D">
      <w:pPr>
        <w:suppressAutoHyphens w:val="0"/>
        <w:spacing w:after="160" w:line="259" w:lineRule="auto"/>
        <w:jc w:val="both"/>
        <w:rPr>
          <w:rFonts w:ascii="Garamond" w:hAnsi="Garamond" w:cs="Times New Roman"/>
          <w:b/>
          <w:bCs/>
          <w:i/>
          <w:iCs/>
          <w:color w:val="000000" w:themeColor="text1"/>
          <w:sz w:val="24"/>
        </w:rPr>
      </w:pPr>
      <w:r w:rsidRPr="005E3D25">
        <w:rPr>
          <w:rFonts w:ascii="Garamond" w:hAnsi="Garamond" w:cs="Times New Roman"/>
          <w:b/>
          <w:bCs/>
          <w:i/>
          <w:iCs/>
          <w:color w:val="000000" w:themeColor="text1"/>
          <w:sz w:val="24"/>
        </w:rPr>
        <w:br w:type="page"/>
      </w:r>
    </w:p>
    <w:p w14:paraId="5AE1FD5A" w14:textId="77777777" w:rsidR="001557A5" w:rsidRPr="005E3D25" w:rsidRDefault="001557A5" w:rsidP="00E3359D">
      <w:pPr>
        <w:spacing w:line="276" w:lineRule="auto"/>
        <w:jc w:val="both"/>
        <w:rPr>
          <w:rFonts w:ascii="Garamond" w:hAnsi="Garamond" w:cs="Times New Roman"/>
          <w:b/>
          <w:bCs/>
          <w:color w:val="000000" w:themeColor="text1"/>
          <w:sz w:val="24"/>
        </w:rPr>
      </w:pPr>
      <w:bookmarkStart w:id="4" w:name="_Hlk159230206"/>
      <w:bookmarkStart w:id="5" w:name="_Hlk159230039"/>
      <w:r w:rsidRPr="005E3D25">
        <w:rPr>
          <w:rFonts w:ascii="Garamond" w:hAnsi="Garamond" w:cs="Times New Roman"/>
          <w:b/>
          <w:bCs/>
          <w:color w:val="000000" w:themeColor="text1"/>
          <w:sz w:val="24"/>
        </w:rPr>
        <w:lastRenderedPageBreak/>
        <w:t>FACULDADE DE CIÊNCIAS FARMACÊUTICAS – ARARAQUARA</w:t>
      </w:r>
    </w:p>
    <w:p w14:paraId="2AC14382" w14:textId="77777777" w:rsidR="001557A5" w:rsidRPr="005E3D25" w:rsidRDefault="001557A5" w:rsidP="00E3359D">
      <w:pPr>
        <w:spacing w:line="276" w:lineRule="auto"/>
        <w:jc w:val="both"/>
        <w:rPr>
          <w:rFonts w:ascii="Garamond" w:hAnsi="Garamond" w:cs="Times New Roman"/>
          <w:b/>
          <w:bCs/>
          <w:color w:val="000000" w:themeColor="text1"/>
          <w:sz w:val="24"/>
        </w:rPr>
      </w:pPr>
    </w:p>
    <w:p w14:paraId="7C4280A4" w14:textId="06A0CBA1" w:rsidR="001557A5" w:rsidRPr="005E3D25" w:rsidRDefault="001557A5" w:rsidP="00E3359D">
      <w:pPr>
        <w:jc w:val="both"/>
        <w:rPr>
          <w:rFonts w:ascii="Garamond" w:hAnsi="Garamond" w:cs="Times New Roman"/>
          <w:b/>
          <w:bCs/>
          <w:color w:val="000000" w:themeColor="text1"/>
          <w:sz w:val="24"/>
        </w:rPr>
      </w:pPr>
      <w:r w:rsidRPr="005E3D25">
        <w:rPr>
          <w:rFonts w:ascii="Garamond" w:hAnsi="Garamond" w:cs="Times New Roman"/>
          <w:b/>
          <w:bCs/>
          <w:color w:val="000000" w:themeColor="text1"/>
          <w:sz w:val="24"/>
        </w:rPr>
        <w:t>AVISO DE CONTRATAÇÃO DIRETA   Nº 900</w:t>
      </w:r>
      <w:r w:rsidR="00630358" w:rsidRPr="005E3D25">
        <w:rPr>
          <w:rFonts w:ascii="Garamond" w:hAnsi="Garamond" w:cs="Times New Roman"/>
          <w:b/>
          <w:bCs/>
          <w:color w:val="000000" w:themeColor="text1"/>
          <w:sz w:val="24"/>
        </w:rPr>
        <w:t>40</w:t>
      </w:r>
      <w:r w:rsidRPr="005E3D25">
        <w:rPr>
          <w:rFonts w:ascii="Garamond" w:hAnsi="Garamond" w:cs="Times New Roman"/>
          <w:b/>
          <w:bCs/>
          <w:color w:val="000000" w:themeColor="text1"/>
          <w:sz w:val="24"/>
        </w:rPr>
        <w:t>/2024</w:t>
      </w:r>
    </w:p>
    <w:p w14:paraId="1E4E1C06" w14:textId="50786314" w:rsidR="001557A5" w:rsidRPr="005E3D25" w:rsidRDefault="001557A5" w:rsidP="00E3359D">
      <w:pPr>
        <w:spacing w:after="120" w:line="276" w:lineRule="auto"/>
        <w:ind w:right="-15"/>
        <w:jc w:val="both"/>
        <w:rPr>
          <w:rFonts w:ascii="Garamond" w:hAnsi="Garamond" w:cs="Times New Roman"/>
          <w:b/>
          <w:bCs/>
          <w:color w:val="000000" w:themeColor="text1"/>
          <w:sz w:val="24"/>
        </w:rPr>
      </w:pPr>
      <w:r w:rsidRPr="005E3D25">
        <w:rPr>
          <w:rFonts w:ascii="Garamond" w:hAnsi="Garamond" w:cs="Times New Roman"/>
          <w:b/>
          <w:bCs/>
          <w:color w:val="000000" w:themeColor="text1"/>
          <w:sz w:val="24"/>
        </w:rPr>
        <w:t>(Processo Administrativo n.°</w:t>
      </w:r>
      <w:r w:rsidR="007F78DF" w:rsidRPr="005E3D25">
        <w:rPr>
          <w:rFonts w:ascii="Garamond" w:hAnsi="Garamond" w:cs="Times New Roman"/>
          <w:b/>
          <w:bCs/>
          <w:color w:val="000000" w:themeColor="text1"/>
          <w:sz w:val="24"/>
        </w:rPr>
        <w:t>3</w:t>
      </w:r>
      <w:r w:rsidR="00F712EC" w:rsidRPr="005E3D25">
        <w:rPr>
          <w:rFonts w:ascii="Garamond" w:hAnsi="Garamond" w:cs="Times New Roman"/>
          <w:b/>
          <w:bCs/>
          <w:color w:val="000000" w:themeColor="text1"/>
          <w:sz w:val="24"/>
        </w:rPr>
        <w:t>7</w:t>
      </w:r>
      <w:r w:rsidR="00630358" w:rsidRPr="005E3D25">
        <w:rPr>
          <w:rFonts w:ascii="Garamond" w:hAnsi="Garamond" w:cs="Times New Roman"/>
          <w:b/>
          <w:bCs/>
          <w:color w:val="000000" w:themeColor="text1"/>
          <w:sz w:val="24"/>
        </w:rPr>
        <w:t>8</w:t>
      </w:r>
      <w:r w:rsidRPr="005E3D25">
        <w:rPr>
          <w:rFonts w:ascii="Garamond" w:hAnsi="Garamond" w:cs="Times New Roman"/>
          <w:b/>
          <w:bCs/>
          <w:color w:val="000000" w:themeColor="text1"/>
          <w:sz w:val="24"/>
        </w:rPr>
        <w:t>/2024)</w:t>
      </w:r>
    </w:p>
    <w:p w14:paraId="3595E32E" w14:textId="77777777" w:rsidR="001557A5" w:rsidRPr="005E3D25" w:rsidRDefault="001557A5" w:rsidP="00E3359D">
      <w:pPr>
        <w:jc w:val="both"/>
        <w:rPr>
          <w:rFonts w:ascii="Garamond" w:hAnsi="Garamond" w:cs="Times New Roman"/>
          <w:color w:val="000000" w:themeColor="text1"/>
          <w:sz w:val="24"/>
        </w:rPr>
      </w:pPr>
    </w:p>
    <w:p w14:paraId="52391CBF" w14:textId="2936F745" w:rsidR="001557A5" w:rsidRPr="005E3D25" w:rsidRDefault="001557A5" w:rsidP="00E3359D">
      <w:pPr>
        <w:snapToGrid w:val="0"/>
        <w:spacing w:after="120" w:line="276" w:lineRule="auto"/>
        <w:ind w:right="-30" w:firstLine="540"/>
        <w:jc w:val="both"/>
        <w:rPr>
          <w:rFonts w:ascii="Garamond" w:hAnsi="Garamond" w:cs="Times New Roman"/>
          <w:color w:val="000000" w:themeColor="text1"/>
          <w:sz w:val="24"/>
        </w:rPr>
      </w:pPr>
      <w:commentRangeStart w:id="6"/>
      <w:r w:rsidRPr="005E3D25">
        <w:rPr>
          <w:rFonts w:ascii="Garamond" w:hAnsi="Garamond" w:cs="Times New Roman"/>
          <w:color w:val="000000" w:themeColor="text1"/>
          <w:sz w:val="24"/>
        </w:rPr>
        <w:t>Torna-se público que o(a)</w:t>
      </w:r>
      <w:r w:rsidRPr="005E3D25">
        <w:rPr>
          <w:rFonts w:ascii="Garamond" w:eastAsia="Arial" w:hAnsi="Garamond" w:cs="Times New Roman"/>
          <w:color w:val="000000" w:themeColor="text1"/>
          <w:sz w:val="24"/>
        </w:rPr>
        <w:t xml:space="preserve"> Universidade Estadual Paulista “</w:t>
      </w:r>
      <w:r w:rsidR="00092BD0" w:rsidRPr="005E3D25">
        <w:rPr>
          <w:rFonts w:ascii="Garamond" w:eastAsia="Arial" w:hAnsi="Garamond" w:cs="Times New Roman"/>
          <w:color w:val="000000" w:themeColor="text1"/>
          <w:sz w:val="24"/>
        </w:rPr>
        <w:t>Júlio</w:t>
      </w:r>
      <w:r w:rsidRPr="005E3D25">
        <w:rPr>
          <w:rFonts w:ascii="Garamond" w:eastAsia="Arial" w:hAnsi="Garamond" w:cs="Times New Roman"/>
          <w:color w:val="000000" w:themeColor="text1"/>
          <w:sz w:val="24"/>
        </w:rPr>
        <w:t xml:space="preserve"> de Mesquita Filho”-</w:t>
      </w:r>
      <w:r w:rsidR="00D5093C" w:rsidRPr="005E3D25">
        <w:rPr>
          <w:rFonts w:ascii="Garamond" w:eastAsia="Arial" w:hAnsi="Garamond" w:cs="Times New Roman"/>
          <w:color w:val="000000" w:themeColor="text1"/>
          <w:sz w:val="24"/>
        </w:rPr>
        <w:t xml:space="preserve"> </w:t>
      </w:r>
      <w:r w:rsidRPr="005E3D25">
        <w:rPr>
          <w:rFonts w:ascii="Garamond" w:eastAsia="Arial" w:hAnsi="Garamond" w:cs="Times New Roman"/>
          <w:color w:val="000000" w:themeColor="text1"/>
          <w:sz w:val="24"/>
        </w:rPr>
        <w:t>Unesp</w:t>
      </w:r>
      <w:r w:rsidRPr="005E3D25">
        <w:rPr>
          <w:rFonts w:ascii="Garamond" w:hAnsi="Garamond" w:cs="Times New Roman"/>
          <w:color w:val="000000" w:themeColor="text1"/>
          <w:sz w:val="24"/>
        </w:rPr>
        <w:t>, por meio do(a)</w:t>
      </w:r>
      <w:r w:rsidRPr="005E3D25">
        <w:rPr>
          <w:rFonts w:ascii="Garamond" w:eastAsia="Arial" w:hAnsi="Garamond" w:cs="Times New Roman"/>
          <w:color w:val="000000" w:themeColor="text1"/>
          <w:sz w:val="24"/>
        </w:rPr>
        <w:t xml:space="preserve"> Faculdade de Ciências Farmacêuticas de Araraquara</w:t>
      </w:r>
      <w:r w:rsidRPr="005E3D25">
        <w:rPr>
          <w:rFonts w:ascii="Garamond" w:hAnsi="Garamond" w:cs="Times New Roman"/>
          <w:color w:val="000000" w:themeColor="text1"/>
          <w:sz w:val="24"/>
        </w:rPr>
        <w:t xml:space="preserve">, realizará Dispensa Eletrônica, </w:t>
      </w:r>
      <w:r w:rsidRPr="005E3D25">
        <w:rPr>
          <w:rFonts w:ascii="Garamond" w:hAnsi="Garamond" w:cs="Times New Roman"/>
          <w:bCs/>
          <w:color w:val="000000" w:themeColor="text1"/>
          <w:sz w:val="24"/>
        </w:rPr>
        <w:t xml:space="preserve"> com critério de julgamento</w:t>
      </w:r>
      <w:r w:rsidRPr="005E3D25">
        <w:rPr>
          <w:rFonts w:ascii="Garamond" w:hAnsi="Garamond" w:cs="Times New Roman"/>
          <w:b/>
          <w:bCs/>
          <w:color w:val="000000" w:themeColor="text1"/>
          <w:sz w:val="24"/>
        </w:rPr>
        <w:t xml:space="preserve"> </w:t>
      </w:r>
      <w:r w:rsidRPr="005E3D25">
        <w:rPr>
          <w:rFonts w:ascii="Garamond" w:hAnsi="Garamond" w:cs="Times New Roman"/>
          <w:color w:val="000000" w:themeColor="text1"/>
          <w:sz w:val="24"/>
        </w:rPr>
        <w:t>menor preço</w:t>
      </w:r>
      <w:r w:rsidRPr="005E3D25">
        <w:rPr>
          <w:rFonts w:ascii="Garamond" w:hAnsi="Garamond" w:cs="Times New Roman"/>
          <w:b/>
          <w:bCs/>
          <w:color w:val="000000" w:themeColor="text1"/>
          <w:sz w:val="24"/>
        </w:rPr>
        <w:t xml:space="preserve">, </w:t>
      </w:r>
      <w:r w:rsidRPr="005E3D25">
        <w:rPr>
          <w:rFonts w:ascii="Garamond" w:hAnsi="Garamond" w:cs="Times New Roman"/>
          <w:color w:val="000000" w:themeColor="text1"/>
          <w:sz w:val="24"/>
        </w:rPr>
        <w:t xml:space="preserve">na hipótese do </w:t>
      </w:r>
      <w:hyperlink r:id="rId11" w:anchor="art75" w:history="1">
        <w:r w:rsidRPr="005E3D25">
          <w:rPr>
            <w:rStyle w:val="Hyperlink"/>
            <w:rFonts w:ascii="Garamond" w:hAnsi="Garamond" w:cs="Times New Roman"/>
            <w:color w:val="000000" w:themeColor="text1"/>
            <w:sz w:val="24"/>
          </w:rPr>
          <w:t>art. 75</w:t>
        </w:r>
      </w:hyperlink>
      <w:r w:rsidRPr="005E3D25">
        <w:rPr>
          <w:rFonts w:ascii="Garamond" w:hAnsi="Garamond" w:cs="Times New Roman"/>
          <w:color w:val="000000" w:themeColor="text1"/>
          <w:sz w:val="24"/>
        </w:rPr>
        <w:t xml:space="preserve">, inciso II, </w:t>
      </w:r>
      <w:r w:rsidRPr="005E3D25">
        <w:rPr>
          <w:rFonts w:ascii="Garamond" w:hAnsi="Garamond" w:cs="Times New Roman"/>
          <w:bCs/>
          <w:color w:val="000000" w:themeColor="text1"/>
          <w:sz w:val="24"/>
        </w:rPr>
        <w:t xml:space="preserve">nos termos da </w:t>
      </w:r>
      <w:hyperlink r:id="rId12" w:history="1">
        <w:r w:rsidRPr="005E3D25">
          <w:rPr>
            <w:rStyle w:val="Hyperlink"/>
            <w:rFonts w:ascii="Garamond" w:hAnsi="Garamond" w:cs="Times New Roman"/>
            <w:bCs/>
            <w:color w:val="000000" w:themeColor="text1"/>
            <w:sz w:val="24"/>
          </w:rPr>
          <w:t>Lei n.º 14.133, de 1º de abril de 2021</w:t>
        </w:r>
      </w:hyperlink>
      <w:r w:rsidRPr="005E3D25">
        <w:rPr>
          <w:rFonts w:ascii="Garamond" w:hAnsi="Garamond" w:cs="Times New Roman"/>
          <w:bCs/>
          <w:color w:val="000000" w:themeColor="text1"/>
          <w:sz w:val="24"/>
        </w:rPr>
        <w:t xml:space="preserve">, do  </w:t>
      </w:r>
      <w:hyperlink r:id="rId13" w:history="1">
        <w:r w:rsidRPr="005E3D25">
          <w:rPr>
            <w:rStyle w:val="Hyperlink"/>
            <w:rFonts w:ascii="Garamond" w:hAnsi="Garamond" w:cs="Times New Roman"/>
            <w:bCs/>
            <w:color w:val="000000" w:themeColor="text1"/>
            <w:sz w:val="24"/>
          </w:rPr>
          <w:t>Decreto Estadual nº 68.304, de 9 de janeiro de 202</w:t>
        </w:r>
      </w:hyperlink>
      <w:r w:rsidRPr="005E3D25">
        <w:rPr>
          <w:rStyle w:val="Hyperlink"/>
          <w:rFonts w:ascii="Garamond" w:hAnsi="Garamond" w:cs="Times New Roman"/>
          <w:bCs/>
          <w:color w:val="000000" w:themeColor="text1"/>
          <w:sz w:val="24"/>
        </w:rPr>
        <w:t>4</w:t>
      </w:r>
      <w:r w:rsidRPr="005E3D25">
        <w:rPr>
          <w:rFonts w:ascii="Garamond" w:hAnsi="Garamond" w:cs="Times New Roman"/>
          <w:bCs/>
          <w:color w:val="000000" w:themeColor="text1"/>
          <w:sz w:val="24"/>
        </w:rPr>
        <w:t>,</w:t>
      </w:r>
      <w:r w:rsidRPr="005E3D25">
        <w:rPr>
          <w:rFonts w:ascii="Garamond" w:hAnsi="Garamond" w:cs="Times New Roman"/>
          <w:color w:val="000000" w:themeColor="text1"/>
          <w:sz w:val="24"/>
        </w:rPr>
        <w:t xml:space="preserve"> </w:t>
      </w:r>
      <w:r w:rsidRPr="005E3D25">
        <w:rPr>
          <w:rFonts w:ascii="Garamond" w:hAnsi="Garamond" w:cs="Times New Roman"/>
          <w:bCs/>
          <w:color w:val="000000" w:themeColor="text1"/>
          <w:sz w:val="24"/>
        </w:rPr>
        <w:t>e demais normas aplicáveis</w:t>
      </w:r>
      <w:r w:rsidRPr="005E3D25">
        <w:rPr>
          <w:rFonts w:ascii="Garamond" w:hAnsi="Garamond" w:cs="Times New Roman"/>
          <w:color w:val="000000" w:themeColor="text1"/>
          <w:sz w:val="24"/>
        </w:rPr>
        <w:t>.</w:t>
      </w:r>
      <w:commentRangeEnd w:id="6"/>
      <w:r w:rsidRPr="005E3D25">
        <w:rPr>
          <w:rStyle w:val="Refdecomentrio"/>
          <w:rFonts w:ascii="Garamond" w:hAnsi="Garamond" w:cs="Times New Roman"/>
          <w:color w:val="000000" w:themeColor="text1"/>
          <w:sz w:val="24"/>
          <w:szCs w:val="24"/>
        </w:rPr>
        <w:commentReference w:id="6"/>
      </w:r>
    </w:p>
    <w:p w14:paraId="4ADB2F07" w14:textId="77777777" w:rsidR="00C074DA" w:rsidRPr="005E3D25" w:rsidRDefault="00C074DA" w:rsidP="00E3359D">
      <w:pPr>
        <w:spacing w:line="276" w:lineRule="auto"/>
        <w:jc w:val="both"/>
        <w:rPr>
          <w:rFonts w:ascii="Garamond" w:hAnsi="Garamond" w:cs="Times New Roman"/>
          <w:color w:val="000000" w:themeColor="text1"/>
          <w:sz w:val="24"/>
        </w:rPr>
      </w:pPr>
    </w:p>
    <w:p w14:paraId="27FD1770" w14:textId="77777777" w:rsidR="00C074DA" w:rsidRPr="005E3D25" w:rsidRDefault="00C074DA" w:rsidP="00E3359D">
      <w:pPr>
        <w:spacing w:line="276" w:lineRule="auto"/>
        <w:jc w:val="both"/>
        <w:rPr>
          <w:rFonts w:ascii="Garamond" w:hAnsi="Garamond" w:cs="Times New Roman"/>
          <w:color w:val="000000" w:themeColor="text1"/>
          <w:sz w:val="24"/>
        </w:rPr>
      </w:pPr>
    </w:p>
    <w:p w14:paraId="46ABCEF0" w14:textId="041EA430" w:rsidR="00751465" w:rsidRPr="005E3D25" w:rsidRDefault="00751465" w:rsidP="00E3359D">
      <w:pPr>
        <w:spacing w:line="276" w:lineRule="auto"/>
        <w:jc w:val="both"/>
        <w:rPr>
          <w:rFonts w:ascii="Garamond" w:hAnsi="Garamond" w:cs="Times New Roman"/>
          <w:b/>
          <w:bCs/>
          <w:color w:val="000000" w:themeColor="text1"/>
          <w:sz w:val="24"/>
        </w:rPr>
      </w:pPr>
      <w:r w:rsidRPr="005E3D25">
        <w:rPr>
          <w:rFonts w:ascii="Garamond" w:hAnsi="Garamond" w:cs="Times New Roman"/>
          <w:b/>
          <w:bCs/>
          <w:color w:val="000000" w:themeColor="text1"/>
          <w:sz w:val="24"/>
        </w:rPr>
        <w:t xml:space="preserve">Data da sessão: </w:t>
      </w:r>
      <w:r w:rsidR="00630358" w:rsidRPr="005E3D25">
        <w:rPr>
          <w:rFonts w:ascii="Garamond" w:hAnsi="Garamond" w:cs="Times New Roman"/>
          <w:b/>
          <w:bCs/>
          <w:color w:val="000000" w:themeColor="text1"/>
          <w:sz w:val="24"/>
        </w:rPr>
        <w:t>10</w:t>
      </w:r>
      <w:r w:rsidR="00AF16B5" w:rsidRPr="005E3D25">
        <w:rPr>
          <w:rFonts w:ascii="Garamond" w:hAnsi="Garamond" w:cs="Times New Roman"/>
          <w:b/>
          <w:bCs/>
          <w:color w:val="000000" w:themeColor="text1"/>
          <w:sz w:val="24"/>
        </w:rPr>
        <w:t>/</w:t>
      </w:r>
      <w:r w:rsidR="00707948" w:rsidRPr="005E3D25">
        <w:rPr>
          <w:rFonts w:ascii="Garamond" w:hAnsi="Garamond" w:cs="Times New Roman"/>
          <w:b/>
          <w:bCs/>
          <w:color w:val="000000" w:themeColor="text1"/>
          <w:sz w:val="24"/>
        </w:rPr>
        <w:t>0</w:t>
      </w:r>
      <w:r w:rsidR="00F712EC" w:rsidRPr="005E3D25">
        <w:rPr>
          <w:rFonts w:ascii="Garamond" w:hAnsi="Garamond" w:cs="Times New Roman"/>
          <w:b/>
          <w:bCs/>
          <w:color w:val="000000" w:themeColor="text1"/>
          <w:sz w:val="24"/>
        </w:rPr>
        <w:t>9</w:t>
      </w:r>
      <w:r w:rsidR="00707948" w:rsidRPr="005E3D25">
        <w:rPr>
          <w:rFonts w:ascii="Garamond" w:hAnsi="Garamond" w:cs="Times New Roman"/>
          <w:b/>
          <w:bCs/>
          <w:color w:val="000000" w:themeColor="text1"/>
          <w:sz w:val="24"/>
        </w:rPr>
        <w:t>/2024</w:t>
      </w:r>
    </w:p>
    <w:p w14:paraId="482E999D" w14:textId="77777777" w:rsidR="00751465" w:rsidRPr="005E3D25" w:rsidRDefault="00751465" w:rsidP="00E3359D">
      <w:pPr>
        <w:jc w:val="both"/>
        <w:rPr>
          <w:rFonts w:ascii="Garamond" w:hAnsi="Garamond" w:cs="Times New Roman"/>
          <w:color w:val="000000" w:themeColor="text1"/>
          <w:sz w:val="24"/>
        </w:rPr>
      </w:pPr>
      <w:r w:rsidRPr="005E3D25">
        <w:rPr>
          <w:rFonts w:ascii="Garamond" w:hAnsi="Garamond" w:cs="Times New Roman"/>
          <w:b/>
          <w:bCs/>
          <w:color w:val="000000" w:themeColor="text1"/>
          <w:sz w:val="24"/>
        </w:rPr>
        <w:t>Horário da Fase de Lances:</w:t>
      </w:r>
      <w:r w:rsidRPr="005E3D25">
        <w:rPr>
          <w:rFonts w:ascii="Garamond" w:hAnsi="Garamond" w:cs="Times New Roman"/>
          <w:color w:val="000000" w:themeColor="text1"/>
          <w:sz w:val="24"/>
        </w:rPr>
        <w:t xml:space="preserve"> 09:00 às 15:00</w:t>
      </w:r>
    </w:p>
    <w:p w14:paraId="3EC8005D" w14:textId="77777777" w:rsidR="00751465" w:rsidRPr="005E3D25" w:rsidRDefault="00751465" w:rsidP="00E3359D">
      <w:pPr>
        <w:jc w:val="both"/>
        <w:rPr>
          <w:rFonts w:ascii="Garamond" w:hAnsi="Garamond" w:cs="Times New Roman"/>
          <w:color w:val="000000" w:themeColor="text1"/>
          <w:sz w:val="24"/>
        </w:rPr>
      </w:pPr>
      <w:r w:rsidRPr="005E3D25">
        <w:rPr>
          <w:rFonts w:ascii="Garamond" w:hAnsi="Garamond" w:cs="Times New Roman"/>
          <w:b/>
          <w:bCs/>
          <w:color w:val="000000" w:themeColor="text1"/>
          <w:sz w:val="24"/>
        </w:rPr>
        <w:t>Link</w:t>
      </w:r>
      <w:r w:rsidRPr="005E3D25">
        <w:rPr>
          <w:rFonts w:ascii="Garamond" w:hAnsi="Garamond" w:cs="Times New Roman"/>
          <w:color w:val="000000" w:themeColor="text1"/>
          <w:sz w:val="24"/>
        </w:rPr>
        <w:t xml:space="preserve">: https://www.gov.br/compras/pt-br </w:t>
      </w:r>
    </w:p>
    <w:p w14:paraId="19C2D1F2" w14:textId="77777777" w:rsidR="00751465" w:rsidRPr="005E3D25" w:rsidRDefault="00751465" w:rsidP="00E3359D">
      <w:pPr>
        <w:jc w:val="both"/>
        <w:rPr>
          <w:rFonts w:ascii="Garamond" w:hAnsi="Garamond" w:cs="Times New Roman"/>
          <w:color w:val="000000" w:themeColor="text1"/>
          <w:sz w:val="24"/>
        </w:rPr>
      </w:pPr>
      <w:r w:rsidRPr="005E3D25">
        <w:rPr>
          <w:rFonts w:ascii="Garamond" w:hAnsi="Garamond" w:cs="Times New Roman"/>
          <w:b/>
          <w:bCs/>
          <w:color w:val="000000" w:themeColor="text1"/>
          <w:sz w:val="24"/>
        </w:rPr>
        <w:t>Critério de Julgamento:</w:t>
      </w:r>
      <w:r w:rsidRPr="005E3D25">
        <w:rPr>
          <w:rFonts w:ascii="Garamond" w:hAnsi="Garamond" w:cs="Times New Roman"/>
          <w:color w:val="000000" w:themeColor="text1"/>
          <w:sz w:val="24"/>
        </w:rPr>
        <w:t xml:space="preserve"> menor preço</w:t>
      </w:r>
    </w:p>
    <w:p w14:paraId="61FCE271" w14:textId="77777777" w:rsidR="00751465" w:rsidRPr="005E3D25" w:rsidRDefault="00751465" w:rsidP="00E3359D">
      <w:pPr>
        <w:spacing w:line="276" w:lineRule="auto"/>
        <w:ind w:right="-15"/>
        <w:jc w:val="both"/>
        <w:rPr>
          <w:rFonts w:ascii="Garamond" w:hAnsi="Garamond" w:cs="Times New Roman"/>
          <w:color w:val="000000" w:themeColor="text1"/>
          <w:sz w:val="24"/>
        </w:rPr>
      </w:pPr>
      <w:r w:rsidRPr="005E3D25">
        <w:rPr>
          <w:rFonts w:ascii="Garamond" w:hAnsi="Garamond" w:cs="Times New Roman"/>
          <w:b/>
          <w:bCs/>
          <w:color w:val="000000" w:themeColor="text1"/>
          <w:sz w:val="24"/>
        </w:rPr>
        <w:t>Regime de Execução:</w:t>
      </w:r>
      <w:r w:rsidRPr="005E3D25">
        <w:rPr>
          <w:rFonts w:ascii="Garamond" w:hAnsi="Garamond" w:cs="Times New Roman"/>
          <w:color w:val="000000" w:themeColor="text1"/>
          <w:sz w:val="24"/>
        </w:rPr>
        <w:t xml:space="preserve"> Empreitada por Preço Global</w:t>
      </w:r>
    </w:p>
    <w:p w14:paraId="107D6988" w14:textId="77777777" w:rsidR="00C074DA" w:rsidRPr="005E3D25" w:rsidRDefault="00C074DA" w:rsidP="00E3359D">
      <w:pPr>
        <w:spacing w:line="276" w:lineRule="auto"/>
        <w:ind w:right="-15"/>
        <w:jc w:val="both"/>
        <w:rPr>
          <w:rFonts w:ascii="Garamond" w:hAnsi="Garamond" w:cs="Times New Roman"/>
          <w:b/>
          <w:bCs/>
          <w:i/>
          <w:iCs/>
          <w:color w:val="000000" w:themeColor="text1"/>
          <w:sz w:val="24"/>
        </w:rPr>
      </w:pPr>
    </w:p>
    <w:p w14:paraId="53D67D6C" w14:textId="77777777" w:rsidR="00C074DA" w:rsidRPr="005E3D25" w:rsidRDefault="00C074DA" w:rsidP="00E3359D">
      <w:pPr>
        <w:jc w:val="both"/>
        <w:rPr>
          <w:rFonts w:ascii="Garamond" w:hAnsi="Garamond" w:cs="Times New Roman"/>
          <w:color w:val="000000" w:themeColor="text1"/>
          <w:sz w:val="24"/>
        </w:rPr>
      </w:pPr>
    </w:p>
    <w:p w14:paraId="3726F79B" w14:textId="77777777" w:rsidR="00C074DA" w:rsidRPr="005E3D25" w:rsidRDefault="00C074DA" w:rsidP="00E3359D">
      <w:pPr>
        <w:pStyle w:val="Ttulo1"/>
        <w:rPr>
          <w:rFonts w:ascii="Garamond" w:hAnsi="Garamond" w:cs="Times New Roman"/>
          <w:color w:val="000000" w:themeColor="text1"/>
          <w:sz w:val="24"/>
        </w:rPr>
      </w:pPr>
      <w:bookmarkStart w:id="7" w:name="_Toc158889452"/>
      <w:r w:rsidRPr="005E3D25">
        <w:rPr>
          <w:rFonts w:ascii="Garamond" w:hAnsi="Garamond" w:cs="Times New Roman"/>
          <w:color w:val="000000" w:themeColor="text1"/>
          <w:sz w:val="24"/>
        </w:rPr>
        <w:t>OBJETO DA CONTRATAÇÃO DIRETA</w:t>
      </w:r>
      <w:bookmarkEnd w:id="7"/>
    </w:p>
    <w:p w14:paraId="6CF5CC4C" w14:textId="021BD69A" w:rsidR="00C074DA" w:rsidRPr="005E3D25" w:rsidRDefault="00C074DA" w:rsidP="00E3359D">
      <w:pPr>
        <w:pStyle w:val="PADRO"/>
        <w:keepNext w:val="0"/>
        <w:widowControl/>
        <w:numPr>
          <w:ilvl w:val="1"/>
          <w:numId w:val="1"/>
        </w:numPr>
        <w:shd w:val="clear" w:color="auto" w:fill="auto"/>
        <w:spacing w:before="120" w:after="120"/>
        <w:rPr>
          <w:rFonts w:ascii="Garamond" w:hAnsi="Garamond" w:cs="Times New Roman"/>
          <w:color w:val="000000" w:themeColor="text1"/>
          <w:sz w:val="24"/>
        </w:rPr>
      </w:pPr>
      <w:r w:rsidRPr="005E3D25">
        <w:rPr>
          <w:rFonts w:ascii="Garamond" w:hAnsi="Garamond" w:cs="Times New Roman"/>
          <w:color w:val="000000" w:themeColor="text1"/>
          <w:sz w:val="24"/>
        </w:rPr>
        <w:t xml:space="preserve">O objeto </w:t>
      </w:r>
      <w:r w:rsidR="008E7EF6" w:rsidRPr="005E3D25">
        <w:rPr>
          <w:rFonts w:ascii="Garamond" w:hAnsi="Garamond" w:cs="Times New Roman"/>
          <w:color w:val="000000" w:themeColor="text1"/>
          <w:sz w:val="24"/>
        </w:rPr>
        <w:t>do presente procedimento</w:t>
      </w:r>
      <w:r w:rsidRPr="005E3D25">
        <w:rPr>
          <w:rFonts w:ascii="Garamond" w:hAnsi="Garamond" w:cs="Times New Roman"/>
          <w:color w:val="000000" w:themeColor="text1"/>
          <w:sz w:val="24"/>
        </w:rPr>
        <w:t xml:space="preserve"> é a escolha da proposta mais vantajosa para a contratação, por dispensa de licitação, de</w:t>
      </w:r>
      <w:r w:rsidR="00B24FAE" w:rsidRPr="005E3D25">
        <w:rPr>
          <w:rFonts w:ascii="Garamond" w:hAnsi="Garamond" w:cs="Times New Roman"/>
          <w:color w:val="000000" w:themeColor="text1"/>
          <w:sz w:val="24"/>
        </w:rPr>
        <w:t xml:space="preserve"> </w:t>
      </w:r>
      <w:r w:rsidR="00630358" w:rsidRPr="005E3D25">
        <w:rPr>
          <w:rFonts w:ascii="Garamond" w:hAnsi="Garamond" w:cs="Times New Roman"/>
          <w:color w:val="000000" w:themeColor="text1"/>
          <w:sz w:val="24"/>
        </w:rPr>
        <w:t>aquisição de sapatos para</w:t>
      </w:r>
      <w:r w:rsidR="00F712EC" w:rsidRPr="005E3D25">
        <w:rPr>
          <w:rFonts w:ascii="Garamond" w:hAnsi="Garamond" w:cs="Times New Roman"/>
          <w:color w:val="000000" w:themeColor="text1"/>
          <w:sz w:val="24"/>
        </w:rPr>
        <w:t xml:space="preserve"> uniformes</w:t>
      </w:r>
      <w:r w:rsidRPr="005E3D25">
        <w:rPr>
          <w:rFonts w:ascii="Garamond" w:hAnsi="Garamond" w:cs="Times New Roman"/>
          <w:b/>
          <w:bCs/>
          <w:color w:val="000000" w:themeColor="text1"/>
          <w:sz w:val="24"/>
        </w:rPr>
        <w:t>,</w:t>
      </w:r>
      <w:r w:rsidRPr="005E3D25">
        <w:rPr>
          <w:rFonts w:ascii="Garamond" w:hAnsi="Garamond" w:cs="Times New Roman"/>
          <w:color w:val="000000" w:themeColor="text1"/>
          <w:sz w:val="24"/>
        </w:rPr>
        <w:t xml:space="preserve"> conforme condições, quantidades e exigências estabelecidas neste Aviso de Contratação Direta e seus anexos.</w:t>
      </w:r>
    </w:p>
    <w:p w14:paraId="5DCDF3B2" w14:textId="77777777" w:rsidR="00C074DA" w:rsidRPr="005E3D25" w:rsidRDefault="00C074DA" w:rsidP="00E3359D">
      <w:pPr>
        <w:pStyle w:val="PADRO"/>
        <w:keepNext w:val="0"/>
        <w:widowControl/>
        <w:numPr>
          <w:ilvl w:val="2"/>
          <w:numId w:val="1"/>
        </w:numPr>
        <w:shd w:val="clear" w:color="auto" w:fill="auto"/>
        <w:spacing w:before="120" w:after="120"/>
        <w:rPr>
          <w:rFonts w:ascii="Garamond" w:hAnsi="Garamond" w:cs="Times New Roman"/>
          <w:color w:val="000000" w:themeColor="text1"/>
          <w:sz w:val="24"/>
        </w:rPr>
      </w:pPr>
      <w:r w:rsidRPr="005E3D25">
        <w:rPr>
          <w:rFonts w:ascii="Garamond" w:hAnsi="Garamond" w:cs="Times New Roman"/>
          <w:color w:val="000000" w:themeColor="text1"/>
          <w:sz w:val="24"/>
        </w:rPr>
        <w:t>Havendo mais de um item, faculta-se ao fornecedor a participação em quantos forem de seu interesse.</w:t>
      </w:r>
    </w:p>
    <w:p w14:paraId="410AD54C" w14:textId="7DAED1F6" w:rsidR="00C074DA" w:rsidRPr="005E3D25" w:rsidRDefault="00C074DA" w:rsidP="00E3359D">
      <w:pPr>
        <w:pStyle w:val="PADRO"/>
        <w:keepNext w:val="0"/>
        <w:widowControl/>
        <w:numPr>
          <w:ilvl w:val="1"/>
          <w:numId w:val="1"/>
        </w:numPr>
        <w:shd w:val="clear" w:color="auto" w:fill="auto"/>
        <w:spacing w:before="120" w:after="120"/>
        <w:rPr>
          <w:rFonts w:ascii="Garamond" w:hAnsi="Garamond" w:cs="Times New Roman"/>
          <w:color w:val="000000" w:themeColor="text1"/>
          <w:sz w:val="24"/>
        </w:rPr>
      </w:pPr>
      <w:r w:rsidRPr="005E3D25">
        <w:rPr>
          <w:rFonts w:ascii="Garamond" w:hAnsi="Garamond" w:cs="Times New Roman"/>
          <w:color w:val="000000" w:themeColor="text1"/>
          <w:sz w:val="24"/>
        </w:rPr>
        <w:t>O critério de julgamento adotado será o</w:t>
      </w:r>
      <w:r w:rsidRPr="005E3D25">
        <w:rPr>
          <w:rFonts w:ascii="Garamond" w:hAnsi="Garamond" w:cs="Times New Roman"/>
          <w:i/>
          <w:iCs/>
          <w:color w:val="000000" w:themeColor="text1"/>
          <w:sz w:val="24"/>
        </w:rPr>
        <w:t xml:space="preserve"> </w:t>
      </w:r>
      <w:r w:rsidRPr="005E3D25">
        <w:rPr>
          <w:rFonts w:ascii="Garamond" w:hAnsi="Garamond" w:cs="Times New Roman"/>
          <w:color w:val="000000" w:themeColor="text1"/>
          <w:sz w:val="24"/>
        </w:rPr>
        <w:t>menor preço, observadas as exigências contidas neste Aviso de Contratação Direta e seus Anexos quanto às especificações do objeto.</w:t>
      </w:r>
    </w:p>
    <w:p w14:paraId="5BD45C5D" w14:textId="69F5DACA" w:rsidR="008024D5" w:rsidRPr="005E3D25" w:rsidRDefault="008024D5" w:rsidP="00E3359D">
      <w:pPr>
        <w:suppressAutoHyphens w:val="0"/>
        <w:spacing w:after="160" w:line="259" w:lineRule="auto"/>
        <w:jc w:val="both"/>
        <w:rPr>
          <w:rFonts w:ascii="Garamond" w:eastAsia="WenQuanYi Micro Hei" w:hAnsi="Garamond" w:cs="Times New Roman"/>
          <w:b/>
          <w:color w:val="000000" w:themeColor="text1"/>
          <w:sz w:val="24"/>
          <w:lang w:eastAsia="zh-CN" w:bidi="hi-IN"/>
        </w:rPr>
      </w:pPr>
    </w:p>
    <w:p w14:paraId="57A59216" w14:textId="76100BE0" w:rsidR="00C074DA" w:rsidRPr="005E3D25" w:rsidRDefault="00C074DA" w:rsidP="00E3359D">
      <w:pPr>
        <w:pStyle w:val="Ttulo1"/>
        <w:rPr>
          <w:rFonts w:ascii="Garamond" w:hAnsi="Garamond" w:cs="Times New Roman"/>
          <w:color w:val="000000" w:themeColor="text1"/>
          <w:sz w:val="24"/>
        </w:rPr>
      </w:pPr>
      <w:bookmarkStart w:id="8" w:name="_Toc158889453"/>
      <w:r w:rsidRPr="005E3D25">
        <w:rPr>
          <w:rFonts w:ascii="Garamond" w:hAnsi="Garamond" w:cs="Times New Roman"/>
          <w:color w:val="000000" w:themeColor="text1"/>
          <w:sz w:val="24"/>
        </w:rPr>
        <w:t>PARTICIPAÇÃO NA DISPENSA ELETRÔNICA.</w:t>
      </w:r>
      <w:bookmarkEnd w:id="8"/>
      <w:r w:rsidR="00AF16B5" w:rsidRPr="005E3D25">
        <w:rPr>
          <w:rFonts w:ascii="Garamond" w:hAnsi="Garamond" w:cs="Times New Roman"/>
          <w:color w:val="000000" w:themeColor="text1"/>
          <w:sz w:val="24"/>
        </w:rPr>
        <w:t xml:space="preserve"> </w:t>
      </w:r>
    </w:p>
    <w:p w14:paraId="11E9018D" w14:textId="21F9A9B2" w:rsidR="0007324C" w:rsidRPr="005E3D25" w:rsidRDefault="00C074DA" w:rsidP="00E3359D">
      <w:pPr>
        <w:numPr>
          <w:ilvl w:val="1"/>
          <w:numId w:val="1"/>
        </w:numPr>
        <w:spacing w:before="120" w:after="120" w:line="276" w:lineRule="auto"/>
        <w:ind w:left="425" w:firstLine="0"/>
        <w:jc w:val="both"/>
        <w:rPr>
          <w:rFonts w:ascii="Garamond" w:hAnsi="Garamond" w:cs="Times New Roman"/>
          <w:color w:val="000000" w:themeColor="text1"/>
          <w:sz w:val="24"/>
        </w:rPr>
      </w:pPr>
      <w:r w:rsidRPr="005E3D25">
        <w:rPr>
          <w:rFonts w:ascii="Garamond" w:hAnsi="Garamond" w:cs="Times New Roman"/>
          <w:color w:val="000000" w:themeColor="text1"/>
          <w:sz w:val="24"/>
        </w:rPr>
        <w:t xml:space="preserve">A participação na presente dispensa eletrônica ocorrerá por meio do </w:t>
      </w:r>
      <w:r w:rsidRPr="005E3D25">
        <w:rPr>
          <w:rFonts w:ascii="Garamond" w:hAnsi="Garamond" w:cs="Times New Roman"/>
          <w:bCs/>
          <w:color w:val="000000" w:themeColor="text1"/>
          <w:sz w:val="24"/>
        </w:rPr>
        <w:t>Sistema de Dispensa Eletrônica, ferramenta informatizada</w:t>
      </w:r>
      <w:r w:rsidRPr="005E3D25">
        <w:rPr>
          <w:rFonts w:ascii="Garamond" w:hAnsi="Garamond" w:cs="Times New Roman"/>
          <w:color w:val="000000" w:themeColor="text1"/>
          <w:sz w:val="24"/>
        </w:rPr>
        <w:t xml:space="preserve"> integrante do Sistema de Compras do Governo Federal – Compras.gov.br, disponível no </w:t>
      </w:r>
      <w:r w:rsidRPr="005E3D25">
        <w:rPr>
          <w:rFonts w:ascii="Garamond" w:hAnsi="Garamond" w:cs="Times New Roman"/>
          <w:bCs/>
          <w:color w:val="000000" w:themeColor="text1"/>
          <w:sz w:val="24"/>
        </w:rPr>
        <w:t xml:space="preserve">Portal de Compras do Governo Federal, no endereço eletrônico </w:t>
      </w:r>
      <w:hyperlink r:id="rId17" w:history="1">
        <w:r w:rsidRPr="005E3D25">
          <w:rPr>
            <w:rStyle w:val="Hyperlink"/>
            <w:rFonts w:ascii="Garamond" w:hAnsi="Garamond" w:cs="Times New Roman"/>
            <w:bCs/>
            <w:color w:val="000000" w:themeColor="text1"/>
            <w:sz w:val="24"/>
          </w:rPr>
          <w:t>www.gov.br/compras</w:t>
        </w:r>
      </w:hyperlink>
      <w:r w:rsidRPr="005E3D25">
        <w:rPr>
          <w:rFonts w:ascii="Garamond" w:hAnsi="Garamond" w:cs="Times New Roman"/>
          <w:bCs/>
          <w:color w:val="000000" w:themeColor="text1"/>
          <w:sz w:val="24"/>
        </w:rPr>
        <w:t>.</w:t>
      </w:r>
      <w:r w:rsidRPr="005E3D25">
        <w:rPr>
          <w:rFonts w:ascii="Garamond" w:hAnsi="Garamond" w:cs="Times New Roman"/>
          <w:color w:val="000000" w:themeColor="text1"/>
          <w:sz w:val="24"/>
        </w:rPr>
        <w:t xml:space="preserve"> </w:t>
      </w:r>
    </w:p>
    <w:p w14:paraId="18C8E9C6" w14:textId="5A46F975" w:rsidR="003A2726" w:rsidRPr="005E3D25" w:rsidRDefault="003A2726" w:rsidP="00E3359D">
      <w:pPr>
        <w:numPr>
          <w:ilvl w:val="2"/>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 xml:space="preserve">O procedimento será divulgado no Compras.gov.br e no </w:t>
      </w:r>
      <w:hyperlink r:id="rId18" w:history="1">
        <w:r w:rsidRPr="005E3D25">
          <w:rPr>
            <w:rStyle w:val="Hyperlink"/>
            <w:rFonts w:ascii="Garamond" w:hAnsi="Garamond" w:cs="Times New Roman"/>
            <w:color w:val="000000" w:themeColor="text1"/>
            <w:sz w:val="24"/>
          </w:rPr>
          <w:t>Portal Nacional de Contratações Públicas - PNCP</w:t>
        </w:r>
      </w:hyperlink>
      <w:r w:rsidRPr="005E3D25">
        <w:rPr>
          <w:rFonts w:ascii="Garamond" w:hAnsi="Garamond" w:cs="Times New Roman"/>
          <w:color w:val="000000" w:themeColor="text1"/>
          <w:sz w:val="24"/>
        </w:rPr>
        <w:t>, e encaminhado automaticamente aos fornecedores registrados no Sistema de Registro Cadastral Unificado - Sicaf, por mensagem eletrônica, na correspondente linha de fornecimento que pretende atender.</w:t>
      </w:r>
    </w:p>
    <w:p w14:paraId="6EBD1603" w14:textId="412401F9" w:rsidR="003A2726" w:rsidRPr="005E3D25" w:rsidRDefault="003A2726" w:rsidP="00E3359D">
      <w:pPr>
        <w:numPr>
          <w:ilvl w:val="2"/>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lastRenderedPageBreak/>
        <w:t xml:space="preserve">O Compras.gov.br poderá ser acessado pela web ou pelo </w:t>
      </w:r>
      <w:hyperlink r:id="rId19" w:history="1">
        <w:r w:rsidRPr="005E3D25">
          <w:rPr>
            <w:rStyle w:val="Hyperlink"/>
            <w:rFonts w:ascii="Garamond" w:hAnsi="Garamond" w:cs="Times New Roman"/>
            <w:color w:val="000000" w:themeColor="text1"/>
            <w:sz w:val="24"/>
          </w:rPr>
          <w:t>aplicativo Compras.gov.br</w:t>
        </w:r>
        <w:r w:rsidR="005639CC" w:rsidRPr="005E3D25">
          <w:rPr>
            <w:rStyle w:val="Hyperlink"/>
            <w:rFonts w:ascii="Garamond" w:hAnsi="Garamond" w:cs="Times New Roman"/>
            <w:color w:val="000000" w:themeColor="text1"/>
            <w:sz w:val="24"/>
          </w:rPr>
          <w:t>.</w:t>
        </w:r>
      </w:hyperlink>
    </w:p>
    <w:p w14:paraId="4CCC7A64" w14:textId="77777777" w:rsidR="00C074DA" w:rsidRPr="005E3D25" w:rsidRDefault="00C074DA" w:rsidP="00E3359D">
      <w:pPr>
        <w:numPr>
          <w:ilvl w:val="2"/>
          <w:numId w:val="1"/>
        </w:numPr>
        <w:snapToGrid w:val="0"/>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A5612B0" w14:textId="3C711F5A" w:rsidR="00CE36D9" w:rsidRPr="005E3D25" w:rsidRDefault="00CE36D9" w:rsidP="00E3359D">
      <w:pPr>
        <w:numPr>
          <w:ilvl w:val="1"/>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 xml:space="preserve">Para </w:t>
      </w:r>
      <w:r w:rsidR="00745664" w:rsidRPr="005E3D25">
        <w:rPr>
          <w:rFonts w:ascii="Garamond" w:hAnsi="Garamond" w:cs="Times New Roman"/>
          <w:color w:val="000000" w:themeColor="text1"/>
          <w:sz w:val="24"/>
        </w:rPr>
        <w:t>o</w:t>
      </w:r>
      <w:r w:rsidR="007F78DF" w:rsidRPr="005E3D25">
        <w:rPr>
          <w:rFonts w:ascii="Garamond" w:hAnsi="Garamond" w:cs="Times New Roman"/>
          <w:color w:val="000000" w:themeColor="text1"/>
          <w:sz w:val="24"/>
        </w:rPr>
        <w:t>(s)</w:t>
      </w:r>
      <w:r w:rsidR="00745664" w:rsidRPr="005E3D25">
        <w:rPr>
          <w:rFonts w:ascii="Garamond" w:hAnsi="Garamond" w:cs="Times New Roman"/>
          <w:color w:val="000000" w:themeColor="text1"/>
          <w:sz w:val="24"/>
        </w:rPr>
        <w:t xml:space="preserve"> ite</w:t>
      </w:r>
      <w:r w:rsidR="007F78DF" w:rsidRPr="005E3D25">
        <w:rPr>
          <w:rFonts w:ascii="Garamond" w:hAnsi="Garamond" w:cs="Times New Roman"/>
          <w:color w:val="000000" w:themeColor="text1"/>
          <w:sz w:val="24"/>
        </w:rPr>
        <w:t>m(ns)</w:t>
      </w:r>
      <w:r w:rsidR="00745664" w:rsidRPr="005E3D25">
        <w:rPr>
          <w:rFonts w:ascii="Garamond" w:hAnsi="Garamond" w:cs="Times New Roman"/>
          <w:color w:val="000000" w:themeColor="text1"/>
          <w:sz w:val="24"/>
        </w:rPr>
        <w:t xml:space="preserve">, </w:t>
      </w:r>
      <w:r w:rsidRPr="005E3D25">
        <w:rPr>
          <w:rFonts w:ascii="Garamond" w:hAnsi="Garamond" w:cs="Times New Roman"/>
          <w:color w:val="000000" w:themeColor="text1"/>
          <w:sz w:val="24"/>
        </w:rPr>
        <w:t xml:space="preserve">a participação é </w:t>
      </w:r>
      <w:r w:rsidR="00FC4656" w:rsidRPr="005E3D25">
        <w:rPr>
          <w:rFonts w:ascii="Garamond" w:hAnsi="Garamond" w:cs="Times New Roman"/>
          <w:color w:val="000000" w:themeColor="text1"/>
          <w:sz w:val="24"/>
        </w:rPr>
        <w:t>preferencial</w:t>
      </w:r>
      <w:r w:rsidRPr="005E3D25">
        <w:rPr>
          <w:rFonts w:ascii="Garamond" w:hAnsi="Garamond" w:cs="Times New Roman"/>
          <w:color w:val="000000" w:themeColor="text1"/>
          <w:sz w:val="24"/>
        </w:rPr>
        <w:t xml:space="preserve"> a microempresas e empresas de pequeno porte, nos termos do </w:t>
      </w:r>
      <w:r w:rsidR="006E54E9" w:rsidRPr="005E3D25">
        <w:rPr>
          <w:rFonts w:ascii="Garamond" w:hAnsi="Garamond" w:cs="Times New Roman"/>
          <w:color w:val="000000" w:themeColor="text1"/>
          <w:sz w:val="24"/>
        </w:rPr>
        <w:t xml:space="preserve">art. 49, inciso IV, c/c o </w:t>
      </w:r>
      <w:r w:rsidRPr="005E3D25">
        <w:rPr>
          <w:rFonts w:ascii="Garamond" w:hAnsi="Garamond" w:cs="Times New Roman"/>
          <w:color w:val="000000" w:themeColor="text1"/>
          <w:sz w:val="24"/>
        </w:rPr>
        <w:t>art. 48</w:t>
      </w:r>
      <w:r w:rsidR="006E54E9" w:rsidRPr="005E3D25">
        <w:rPr>
          <w:rFonts w:ascii="Garamond" w:hAnsi="Garamond" w:cs="Times New Roman"/>
          <w:color w:val="000000" w:themeColor="text1"/>
          <w:sz w:val="24"/>
        </w:rPr>
        <w:t>, inciso I,</w:t>
      </w:r>
      <w:r w:rsidRPr="005E3D25">
        <w:rPr>
          <w:rFonts w:ascii="Garamond" w:hAnsi="Garamond" w:cs="Times New Roman"/>
          <w:color w:val="000000" w:themeColor="text1"/>
          <w:sz w:val="24"/>
        </w:rPr>
        <w:t xml:space="preserve"> da Lei Complementar nº 123, de 14 de dezembro de 2006.</w:t>
      </w:r>
    </w:p>
    <w:p w14:paraId="1317CEA5" w14:textId="51F987D3" w:rsidR="00CE36D9" w:rsidRPr="005E3D25" w:rsidRDefault="00CE36D9" w:rsidP="00E3359D">
      <w:pPr>
        <w:numPr>
          <w:ilvl w:val="2"/>
          <w:numId w:val="1"/>
        </w:numPr>
        <w:snapToGrid w:val="0"/>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2E259904" w14:textId="77777777" w:rsidR="00CE36D9" w:rsidRPr="005E3D25" w:rsidRDefault="00CE36D9" w:rsidP="00E3359D">
      <w:pPr>
        <w:spacing w:before="120" w:after="120" w:line="276" w:lineRule="auto"/>
        <w:jc w:val="both"/>
        <w:rPr>
          <w:rFonts w:ascii="Garamond" w:hAnsi="Garamond" w:cs="Times New Roman"/>
          <w:color w:val="000000" w:themeColor="text1"/>
          <w:sz w:val="24"/>
        </w:rPr>
      </w:pPr>
    </w:p>
    <w:p w14:paraId="5B801FB3" w14:textId="3923D16A" w:rsidR="00C074DA" w:rsidRPr="005E3D25" w:rsidRDefault="00C074DA" w:rsidP="00E3359D">
      <w:pPr>
        <w:numPr>
          <w:ilvl w:val="1"/>
          <w:numId w:val="1"/>
        </w:numPr>
        <w:spacing w:before="120" w:after="120" w:line="276" w:lineRule="auto"/>
        <w:ind w:left="425" w:firstLine="0"/>
        <w:jc w:val="both"/>
        <w:rPr>
          <w:rFonts w:ascii="Garamond" w:hAnsi="Garamond" w:cs="Times New Roman"/>
          <w:color w:val="000000" w:themeColor="text1"/>
          <w:sz w:val="24"/>
        </w:rPr>
      </w:pPr>
      <w:bookmarkStart w:id="9" w:name="_Ref144286315"/>
      <w:r w:rsidRPr="005E3D25">
        <w:rPr>
          <w:rFonts w:ascii="Garamond" w:hAnsi="Garamond" w:cs="Times New Roman"/>
          <w:color w:val="000000" w:themeColor="text1"/>
          <w:sz w:val="24"/>
        </w:rPr>
        <w:t>Não poderão participar desta dispensa de licitação os fornecedores:</w:t>
      </w:r>
      <w:bookmarkEnd w:id="9"/>
    </w:p>
    <w:p w14:paraId="5D4CF9E8" w14:textId="77777777" w:rsidR="00C074DA" w:rsidRPr="005E3D25" w:rsidRDefault="00C074DA" w:rsidP="00E3359D">
      <w:pPr>
        <w:numPr>
          <w:ilvl w:val="2"/>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que não atendam às condições deste Aviso de Contratação Direta e seu(s) anexo(s);</w:t>
      </w:r>
    </w:p>
    <w:p w14:paraId="6D1C17FD" w14:textId="77777777" w:rsidR="00C074DA" w:rsidRPr="005E3D25" w:rsidRDefault="00C074DA" w:rsidP="00E3359D">
      <w:pPr>
        <w:numPr>
          <w:ilvl w:val="2"/>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estrangeiros que não tenham representação legal no Brasil com poderes expressos para receber citação e responder administrativa ou judicialmente;</w:t>
      </w:r>
    </w:p>
    <w:p w14:paraId="69D13586" w14:textId="77777777" w:rsidR="00C074DA" w:rsidRPr="005E3D25" w:rsidRDefault="00C074DA" w:rsidP="00E3359D">
      <w:pPr>
        <w:numPr>
          <w:ilvl w:val="2"/>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que se enquadrem nas seguintes vedações:</w:t>
      </w:r>
    </w:p>
    <w:p w14:paraId="19FF562F" w14:textId="77777777" w:rsidR="00C074DA" w:rsidRPr="005E3D25" w:rsidRDefault="00C074DA" w:rsidP="00E3359D">
      <w:pPr>
        <w:numPr>
          <w:ilvl w:val="3"/>
          <w:numId w:val="4"/>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autor do anteprojeto, do projeto básico ou do projeto executivo, pessoa física ou jurídica, quando a contratação versar sobre obra, serviços ou fornecimento de bens a ele relacionados;</w:t>
      </w:r>
    </w:p>
    <w:p w14:paraId="739A1041" w14:textId="77777777" w:rsidR="00C074DA" w:rsidRPr="005E3D25" w:rsidRDefault="00C074DA" w:rsidP="00E3359D">
      <w:pPr>
        <w:numPr>
          <w:ilvl w:val="3"/>
          <w:numId w:val="4"/>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5E3D25" w:rsidRDefault="00C074DA" w:rsidP="00E3359D">
      <w:pPr>
        <w:numPr>
          <w:ilvl w:val="3"/>
          <w:numId w:val="4"/>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pessoa física ou jurídica que se encontre, ao tempo da contratação, impossibilitada de contratar em decorrência de sanção que lhe foi imposta;</w:t>
      </w:r>
    </w:p>
    <w:p w14:paraId="41B9B9E7" w14:textId="2FA2C711" w:rsidR="00C074DA" w:rsidRPr="005E3D25" w:rsidRDefault="00C074DA" w:rsidP="00E3359D">
      <w:pPr>
        <w:numPr>
          <w:ilvl w:val="3"/>
          <w:numId w:val="4"/>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aquele que mantenha vínculo de natureza técnica, comercial, econômica, financeira, trabalhista ou civil com dirigente do órgão ou entidade contratante ou com agente público que desempenhe função na</w:t>
      </w:r>
      <w:r w:rsidR="009257AD" w:rsidRPr="005E3D25">
        <w:rPr>
          <w:rFonts w:ascii="Garamond" w:hAnsi="Garamond" w:cs="Times New Roman"/>
          <w:color w:val="000000" w:themeColor="text1"/>
          <w:sz w:val="24"/>
        </w:rPr>
        <w:t xml:space="preserve"> dispensa de</w:t>
      </w:r>
      <w:r w:rsidRPr="005E3D25">
        <w:rPr>
          <w:rFonts w:ascii="Garamond" w:hAnsi="Garamond" w:cs="Times New Roman"/>
          <w:color w:val="000000" w:themeColor="text1"/>
          <w:sz w:val="24"/>
        </w:rPr>
        <w:t xml:space="preserve"> licitação ou atue na fiscalização ou na gestão do contrato, ou que deles seja cônjuge, companheiro ou parente em linha reta, colateral ou por afinidade, até o terceiro grau;</w:t>
      </w:r>
    </w:p>
    <w:p w14:paraId="0D1D97A1" w14:textId="77777777" w:rsidR="00C074DA" w:rsidRPr="005E3D25" w:rsidRDefault="00C074DA" w:rsidP="00E3359D">
      <w:pPr>
        <w:numPr>
          <w:ilvl w:val="3"/>
          <w:numId w:val="4"/>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lastRenderedPageBreak/>
        <w:t>empresas controladoras, controladas ou coligadas, nos termos da </w:t>
      </w:r>
      <w:hyperlink r:id="rId20">
        <w:r w:rsidRPr="005E3D25">
          <w:rPr>
            <w:rStyle w:val="LinkdaInternet"/>
            <w:rFonts w:ascii="Garamond" w:eastAsia="Calibri" w:hAnsi="Garamond" w:cs="Times New Roman"/>
            <w:color w:val="000000" w:themeColor="text1"/>
            <w:sz w:val="24"/>
          </w:rPr>
          <w:t>Lei nº 6.404, de 15 de dezembro de 1976</w:t>
        </w:r>
      </w:hyperlink>
      <w:r w:rsidRPr="005E3D25">
        <w:rPr>
          <w:rFonts w:ascii="Garamond" w:hAnsi="Garamond" w:cs="Times New Roman"/>
          <w:color w:val="000000" w:themeColor="text1"/>
          <w:sz w:val="24"/>
        </w:rPr>
        <w:t>, concorrendo entre si;</w:t>
      </w:r>
    </w:p>
    <w:p w14:paraId="434EC49E" w14:textId="77777777" w:rsidR="00C074DA" w:rsidRPr="005E3D25" w:rsidRDefault="00C074DA" w:rsidP="00E3359D">
      <w:pPr>
        <w:numPr>
          <w:ilvl w:val="3"/>
          <w:numId w:val="4"/>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Pr="005E3D25" w:rsidRDefault="00C074DA" w:rsidP="00E3359D">
      <w:pPr>
        <w:numPr>
          <w:ilvl w:val="3"/>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Equiparam-se aos autores do projeto as empresas integrantes do mesmo grupo econômico;</w:t>
      </w:r>
    </w:p>
    <w:p w14:paraId="208ED236" w14:textId="77777777" w:rsidR="00C074DA" w:rsidRPr="005E3D25" w:rsidRDefault="00C074DA" w:rsidP="00E3359D">
      <w:pPr>
        <w:numPr>
          <w:ilvl w:val="3"/>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6D8C27CA" w:rsidR="00C074DA" w:rsidRPr="005E3D25" w:rsidRDefault="00C074DA" w:rsidP="00E3359D">
      <w:pPr>
        <w:numPr>
          <w:ilvl w:val="2"/>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organizações da Sociedade Civil de Interesse Público - OSCIP, atuando nessa condição (Acórdão nº 746/2014-TCU-Plenário)</w:t>
      </w:r>
      <w:r w:rsidR="005F6CB9" w:rsidRPr="005E3D25">
        <w:rPr>
          <w:rFonts w:ascii="Garamond" w:hAnsi="Garamond" w:cs="Times New Roman"/>
          <w:color w:val="000000" w:themeColor="text1"/>
          <w:sz w:val="24"/>
        </w:rPr>
        <w:t>.</w:t>
      </w:r>
    </w:p>
    <w:p w14:paraId="0DC60EE5" w14:textId="7723F18F" w:rsidR="00C074DA" w:rsidRPr="005E3D25" w:rsidRDefault="00C074DA" w:rsidP="00E3359D">
      <w:pPr>
        <w:numPr>
          <w:ilvl w:val="1"/>
          <w:numId w:val="1"/>
        </w:numPr>
        <w:spacing w:before="120" w:after="120" w:line="276" w:lineRule="auto"/>
        <w:ind w:left="425" w:firstLine="0"/>
        <w:jc w:val="both"/>
        <w:rPr>
          <w:rFonts w:ascii="Garamond" w:hAnsi="Garamond" w:cs="Times New Roman"/>
          <w:bCs/>
          <w:color w:val="000000" w:themeColor="text1"/>
          <w:sz w:val="24"/>
        </w:rPr>
      </w:pPr>
      <w:r w:rsidRPr="005E3D25">
        <w:rPr>
          <w:rFonts w:ascii="Garamond" w:hAnsi="Garamond" w:cs="Times New Roman"/>
          <w:bCs/>
          <w:color w:val="000000" w:themeColor="text1"/>
          <w:sz w:val="24"/>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1" w:anchor="art9§1" w:history="1">
        <w:r w:rsidRPr="005E3D25">
          <w:rPr>
            <w:rStyle w:val="Hyperlink"/>
            <w:rFonts w:ascii="Garamond" w:hAnsi="Garamond" w:cs="Times New Roman"/>
            <w:bCs/>
            <w:color w:val="000000" w:themeColor="text1"/>
            <w:sz w:val="24"/>
          </w:rPr>
          <w:t>§ 1º do art. 9º da Lei n.º 14.133, de 2021</w:t>
        </w:r>
      </w:hyperlink>
      <w:r w:rsidRPr="005E3D25">
        <w:rPr>
          <w:rFonts w:ascii="Garamond" w:hAnsi="Garamond" w:cs="Times New Roman"/>
          <w:bCs/>
          <w:color w:val="000000" w:themeColor="text1"/>
          <w:sz w:val="24"/>
        </w:rPr>
        <w:t>.</w:t>
      </w:r>
    </w:p>
    <w:bookmarkEnd w:id="4"/>
    <w:p w14:paraId="02361799" w14:textId="77777777" w:rsidR="00C074DA" w:rsidRPr="005E3D25" w:rsidRDefault="00C074DA" w:rsidP="00E3359D">
      <w:pPr>
        <w:spacing w:before="120" w:after="120" w:line="276" w:lineRule="auto"/>
        <w:ind w:left="425"/>
        <w:jc w:val="both"/>
        <w:rPr>
          <w:rFonts w:ascii="Garamond" w:hAnsi="Garamond" w:cs="Times New Roman"/>
          <w:bCs/>
          <w:color w:val="000000" w:themeColor="text1"/>
          <w:sz w:val="24"/>
        </w:rPr>
      </w:pPr>
    </w:p>
    <w:p w14:paraId="70340918" w14:textId="77777777" w:rsidR="00C074DA" w:rsidRPr="005E3D25" w:rsidRDefault="00C074DA" w:rsidP="00E3359D">
      <w:pPr>
        <w:pStyle w:val="Ttulo1"/>
        <w:rPr>
          <w:rFonts w:ascii="Garamond" w:hAnsi="Garamond" w:cs="Times New Roman"/>
          <w:color w:val="000000" w:themeColor="text1"/>
          <w:sz w:val="24"/>
        </w:rPr>
      </w:pPr>
      <w:bookmarkStart w:id="10" w:name="_Toc158889454"/>
      <w:bookmarkStart w:id="11" w:name="_Hlk159230343"/>
      <w:r w:rsidRPr="005E3D25">
        <w:rPr>
          <w:rFonts w:ascii="Garamond" w:hAnsi="Garamond" w:cs="Times New Roman"/>
          <w:color w:val="000000" w:themeColor="text1"/>
          <w:sz w:val="24"/>
        </w:rPr>
        <w:t>INGRESSO NA DISPENSA ELETRÔNICA E CADASTRAMENTO DA PROPOSTA INICIAL</w:t>
      </w:r>
      <w:bookmarkEnd w:id="10"/>
    </w:p>
    <w:p w14:paraId="174DC6A0" w14:textId="77777777" w:rsidR="00C074DA" w:rsidRPr="005E3D25" w:rsidRDefault="00C074DA" w:rsidP="00E3359D">
      <w:pPr>
        <w:numPr>
          <w:ilvl w:val="1"/>
          <w:numId w:val="1"/>
        </w:numPr>
        <w:snapToGrid w:val="0"/>
        <w:spacing w:before="120" w:after="120" w:line="276" w:lineRule="auto"/>
        <w:ind w:left="425" w:firstLine="0"/>
        <w:jc w:val="both"/>
        <w:rPr>
          <w:rFonts w:ascii="Garamond" w:hAnsi="Garamond" w:cs="Times New Roman"/>
          <w:color w:val="000000" w:themeColor="text1"/>
          <w:sz w:val="24"/>
        </w:rPr>
      </w:pPr>
      <w:r w:rsidRPr="005E3D25">
        <w:rPr>
          <w:rFonts w:ascii="Garamond" w:hAnsi="Garamond" w:cs="Times New Roman"/>
          <w:color w:val="000000" w:themeColor="text1"/>
          <w:sz w:val="24"/>
        </w:rPr>
        <w:t>O ingresso do fornecedor na disputa da dispensa eletrônica ocorrerá com o cadastramento de sua proposta inicial, na forma deste item.</w:t>
      </w:r>
    </w:p>
    <w:p w14:paraId="1DC997B5" w14:textId="6CB7921B" w:rsidR="00C074DA" w:rsidRPr="005E3D25" w:rsidRDefault="00C074DA" w:rsidP="00E3359D">
      <w:pPr>
        <w:numPr>
          <w:ilvl w:val="1"/>
          <w:numId w:val="1"/>
        </w:numPr>
        <w:snapToGrid w:val="0"/>
        <w:spacing w:before="120" w:after="120" w:line="276" w:lineRule="auto"/>
        <w:ind w:left="425" w:firstLine="0"/>
        <w:jc w:val="both"/>
        <w:rPr>
          <w:rFonts w:ascii="Garamond" w:hAnsi="Garamond" w:cs="Times New Roman"/>
          <w:color w:val="000000" w:themeColor="text1"/>
          <w:sz w:val="24"/>
        </w:rPr>
      </w:pPr>
      <w:r w:rsidRPr="005E3D25">
        <w:rPr>
          <w:rFonts w:ascii="Garamond" w:hAnsi="Garamond" w:cs="Times New Roman"/>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9CDBB57" w14:textId="026D0596" w:rsidR="00C074DA" w:rsidRPr="005E3D25" w:rsidRDefault="00C074DA" w:rsidP="00E3359D">
      <w:pPr>
        <w:numPr>
          <w:ilvl w:val="1"/>
          <w:numId w:val="1"/>
        </w:numPr>
        <w:spacing w:before="120" w:after="120" w:line="276" w:lineRule="auto"/>
        <w:ind w:left="425" w:firstLine="0"/>
        <w:jc w:val="both"/>
        <w:rPr>
          <w:rFonts w:ascii="Garamond" w:hAnsi="Garamond" w:cs="Times New Roman"/>
          <w:color w:val="000000" w:themeColor="text1"/>
          <w:sz w:val="24"/>
        </w:rPr>
      </w:pPr>
      <w:r w:rsidRPr="005E3D25">
        <w:rPr>
          <w:rFonts w:ascii="Garamond" w:hAnsi="Garamond" w:cs="Times New Roman"/>
          <w:color w:val="000000" w:themeColor="text1"/>
          <w:sz w:val="24"/>
        </w:rPr>
        <w:t xml:space="preserve">Todas as especificações do objeto contidas na proposta, em especial o preço ou o </w:t>
      </w:r>
      <w:r w:rsidR="00952403" w:rsidRPr="005E3D25">
        <w:rPr>
          <w:rFonts w:ascii="Garamond" w:hAnsi="Garamond" w:cs="Times New Roman"/>
          <w:color w:val="000000" w:themeColor="text1"/>
          <w:sz w:val="24"/>
        </w:rPr>
        <w:t>desconto ofertado</w:t>
      </w:r>
      <w:r w:rsidRPr="005E3D25">
        <w:rPr>
          <w:rFonts w:ascii="Garamond" w:hAnsi="Garamond" w:cs="Times New Roman"/>
          <w:color w:val="000000" w:themeColor="text1"/>
          <w:sz w:val="24"/>
        </w:rPr>
        <w:t>, vinculam a Contratada.</w:t>
      </w:r>
    </w:p>
    <w:p w14:paraId="4498E879" w14:textId="77777777" w:rsidR="00C074DA" w:rsidRPr="005E3D25" w:rsidRDefault="00C074DA" w:rsidP="00E3359D">
      <w:pPr>
        <w:numPr>
          <w:ilvl w:val="1"/>
          <w:numId w:val="1"/>
        </w:numPr>
        <w:spacing w:before="120" w:after="120" w:line="276" w:lineRule="auto"/>
        <w:ind w:left="425" w:firstLine="0"/>
        <w:jc w:val="both"/>
        <w:rPr>
          <w:rFonts w:ascii="Garamond" w:hAnsi="Garamond" w:cs="Times New Roman"/>
          <w:color w:val="000000" w:themeColor="text1"/>
          <w:sz w:val="24"/>
        </w:rPr>
      </w:pPr>
      <w:r w:rsidRPr="005E3D25">
        <w:rPr>
          <w:rFonts w:ascii="Garamond" w:hAnsi="Garamond" w:cs="Times New Roman"/>
          <w:color w:val="000000" w:themeColor="text1"/>
          <w:sz w:val="24"/>
        </w:rPr>
        <w:t>Nos valores propostos estarão inclusos todos os custos operacionais, encargos previdenciários, trabalhistas, tributários, comerciais e quaisquer outros que incidam direta ou indiretamente na execução do objeto;</w:t>
      </w:r>
    </w:p>
    <w:p w14:paraId="391B4B11" w14:textId="77777777" w:rsidR="00C074DA" w:rsidRPr="005E3D25" w:rsidRDefault="00C074DA" w:rsidP="00E3359D">
      <w:pPr>
        <w:numPr>
          <w:ilvl w:val="2"/>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 xml:space="preserve"> A proposta deverá conter declaração de que compreende a integralidade dos custos para atendimento dos direitos trabalhistas assegurados na Constituição Federal, nas leis trabalhistas, nas normas infralegais, nas convenções coletivas </w:t>
      </w:r>
      <w:r w:rsidRPr="005E3D25">
        <w:rPr>
          <w:rFonts w:ascii="Garamond" w:hAnsi="Garamond" w:cs="Times New Roman"/>
          <w:color w:val="000000" w:themeColor="text1"/>
          <w:sz w:val="24"/>
        </w:rPr>
        <w:lastRenderedPageBreak/>
        <w:t>de trabalho e nos termos de ajustamento de conduta vigentes na data de entrega das propostas.</w:t>
      </w:r>
    </w:p>
    <w:p w14:paraId="671B8E3C" w14:textId="77777777" w:rsidR="00C074DA" w:rsidRPr="005E3D25" w:rsidRDefault="00C074DA" w:rsidP="00E3359D">
      <w:pPr>
        <w:numPr>
          <w:ilvl w:val="2"/>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77777777" w:rsidR="00C074DA" w:rsidRPr="005E3D25" w:rsidRDefault="00C074DA" w:rsidP="00E3359D">
      <w:pPr>
        <w:numPr>
          <w:ilvl w:val="1"/>
          <w:numId w:val="1"/>
        </w:numPr>
        <w:spacing w:before="120" w:after="120" w:line="276" w:lineRule="auto"/>
        <w:ind w:left="425" w:firstLine="0"/>
        <w:jc w:val="both"/>
        <w:rPr>
          <w:rFonts w:ascii="Garamond" w:hAnsi="Garamond" w:cs="Times New Roman"/>
          <w:color w:val="000000" w:themeColor="text1"/>
          <w:sz w:val="24"/>
        </w:rPr>
      </w:pPr>
      <w:r w:rsidRPr="005E3D25">
        <w:rPr>
          <w:rFonts w:ascii="Garamond" w:hAnsi="Garamond" w:cs="Times New Roman"/>
          <w:color w:val="000000" w:themeColor="text1"/>
          <w:sz w:val="24"/>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Pr="005E3D25" w:rsidRDefault="00C074DA" w:rsidP="00E3359D">
      <w:pPr>
        <w:numPr>
          <w:ilvl w:val="1"/>
          <w:numId w:val="1"/>
        </w:numPr>
        <w:spacing w:before="120" w:after="120" w:line="276" w:lineRule="auto"/>
        <w:ind w:left="425" w:firstLine="0"/>
        <w:jc w:val="both"/>
        <w:rPr>
          <w:rFonts w:ascii="Garamond" w:hAnsi="Garamond" w:cs="Times New Roman"/>
          <w:color w:val="000000" w:themeColor="text1"/>
          <w:sz w:val="24"/>
        </w:rPr>
      </w:pPr>
      <w:r w:rsidRPr="005E3D25">
        <w:rPr>
          <w:rFonts w:ascii="Garamond" w:hAnsi="Garamond" w:cs="Times New Roman"/>
          <w:color w:val="000000" w:themeColor="text1"/>
          <w:sz w:val="24"/>
        </w:rPr>
        <w:t>Independentemente do percentual do tributo que constar da planilha, no pagamento serão retidos na fonte os percentuais estabelecidos pela legislação vigente.</w:t>
      </w:r>
    </w:p>
    <w:p w14:paraId="3A4F570A" w14:textId="2CA6E0A0" w:rsidR="00C074DA" w:rsidRPr="005E3D25" w:rsidRDefault="00C074DA" w:rsidP="00E3359D">
      <w:pPr>
        <w:numPr>
          <w:ilvl w:val="1"/>
          <w:numId w:val="1"/>
        </w:numPr>
        <w:spacing w:before="120" w:after="120" w:line="276" w:lineRule="auto"/>
        <w:ind w:left="425" w:firstLine="0"/>
        <w:jc w:val="both"/>
        <w:rPr>
          <w:rFonts w:ascii="Garamond" w:hAnsi="Garamond" w:cs="Times New Roman"/>
          <w:color w:val="000000" w:themeColor="text1"/>
          <w:sz w:val="24"/>
        </w:rPr>
      </w:pPr>
      <w:commentRangeStart w:id="12"/>
      <w:r w:rsidRPr="005E3D25">
        <w:rPr>
          <w:rFonts w:ascii="Garamond" w:hAnsi="Garamond" w:cs="Times New Roman"/>
          <w:color w:val="000000" w:themeColor="text1"/>
          <w:sz w:val="24"/>
        </w:rPr>
        <w:t xml:space="preserve">A apresentação das propostas implica obrigatoriedade do cumprimento das disposições nelas contidas, em conformidade com o que dispõe o </w:t>
      </w:r>
      <w:r w:rsidRPr="005E3D25">
        <w:rPr>
          <w:rFonts w:ascii="Garamond" w:hAnsi="Garamond" w:cs="Times New Roman"/>
          <w:iCs/>
          <w:color w:val="000000" w:themeColor="text1"/>
          <w:sz w:val="24"/>
        </w:rPr>
        <w:t>Termo de Referência</w:t>
      </w:r>
      <w:r w:rsidRPr="005E3D25">
        <w:rPr>
          <w:rFonts w:ascii="Garamond" w:hAnsi="Garamond" w:cs="Times New Roman"/>
          <w:color w:val="000000" w:themeColor="text1"/>
          <w:sz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commentRangeEnd w:id="12"/>
      <w:r w:rsidR="005330E3" w:rsidRPr="005E3D25">
        <w:rPr>
          <w:rStyle w:val="Refdecomentrio"/>
          <w:rFonts w:ascii="Garamond" w:hAnsi="Garamond" w:cs="Times New Roman"/>
          <w:color w:val="000000" w:themeColor="text1"/>
          <w:sz w:val="24"/>
          <w:szCs w:val="24"/>
        </w:rPr>
        <w:commentReference w:id="12"/>
      </w:r>
    </w:p>
    <w:p w14:paraId="6899AE71" w14:textId="2D2DCD36" w:rsidR="00472E67" w:rsidRPr="005E3D25" w:rsidRDefault="00472E67" w:rsidP="00E3359D">
      <w:pPr>
        <w:numPr>
          <w:ilvl w:val="1"/>
          <w:numId w:val="1"/>
        </w:numPr>
        <w:spacing w:before="120" w:after="120" w:line="276" w:lineRule="auto"/>
        <w:ind w:left="425" w:firstLine="0"/>
        <w:jc w:val="both"/>
        <w:rPr>
          <w:rFonts w:ascii="Garamond" w:hAnsi="Garamond" w:cs="Times New Roman"/>
          <w:color w:val="000000" w:themeColor="text1"/>
          <w:sz w:val="24"/>
        </w:rPr>
      </w:pPr>
      <w:r w:rsidRPr="005E3D25">
        <w:rPr>
          <w:rFonts w:ascii="Garamond" w:hAnsi="Garamond" w:cs="Times New Roman"/>
          <w:color w:val="000000" w:themeColor="text1"/>
          <w:sz w:val="24"/>
        </w:rPr>
        <w:t xml:space="preserve">O prazo de validade da proposta não será inferior a </w:t>
      </w:r>
      <w:r w:rsidR="00416510" w:rsidRPr="005E3D25">
        <w:rPr>
          <w:rFonts w:ascii="Garamond" w:hAnsi="Garamond" w:cs="Times New Roman"/>
          <w:color w:val="000000" w:themeColor="text1"/>
          <w:sz w:val="24"/>
        </w:rPr>
        <w:t>30</w:t>
      </w:r>
      <w:r w:rsidR="00100190" w:rsidRPr="005E3D25">
        <w:rPr>
          <w:rFonts w:ascii="Garamond" w:hAnsi="Garamond" w:cs="Times New Roman"/>
          <w:color w:val="000000" w:themeColor="text1"/>
          <w:sz w:val="24"/>
        </w:rPr>
        <w:t xml:space="preserve"> dias</w:t>
      </w:r>
      <w:r w:rsidRPr="005E3D25">
        <w:rPr>
          <w:rFonts w:ascii="Garamond" w:hAnsi="Garamond" w:cs="Times New Roman"/>
          <w:b/>
          <w:bCs/>
          <w:color w:val="000000" w:themeColor="text1"/>
          <w:sz w:val="24"/>
        </w:rPr>
        <w:t>,</w:t>
      </w:r>
      <w:r w:rsidRPr="005E3D25">
        <w:rPr>
          <w:rFonts w:ascii="Garamond" w:hAnsi="Garamond" w:cs="Times New Roman"/>
          <w:color w:val="000000" w:themeColor="text1"/>
          <w:sz w:val="24"/>
        </w:rPr>
        <w:t xml:space="preserve"> a contar da data de sua apresentação.</w:t>
      </w:r>
    </w:p>
    <w:p w14:paraId="760936AE" w14:textId="77777777" w:rsidR="00C074DA" w:rsidRPr="005E3D25" w:rsidRDefault="00C074DA" w:rsidP="00E3359D">
      <w:pPr>
        <w:numPr>
          <w:ilvl w:val="1"/>
          <w:numId w:val="1"/>
        </w:numPr>
        <w:spacing w:before="120" w:after="120" w:line="276" w:lineRule="auto"/>
        <w:ind w:left="425" w:firstLine="0"/>
        <w:jc w:val="both"/>
        <w:rPr>
          <w:rFonts w:ascii="Garamond" w:hAnsi="Garamond" w:cs="Times New Roman"/>
          <w:color w:val="000000" w:themeColor="text1"/>
          <w:sz w:val="24"/>
        </w:rPr>
      </w:pPr>
      <w:r w:rsidRPr="005E3D25">
        <w:rPr>
          <w:rFonts w:ascii="Garamond" w:hAnsi="Garamond" w:cs="Times New Roman"/>
          <w:color w:val="000000" w:themeColor="text1"/>
          <w:sz w:val="24"/>
        </w:rPr>
        <w:t>No cadastramento da proposta inicial, o fornecedor deverá, também, assinalar Termo de Aceitação, em campo próprio do sistema eletrônico, relativo às seguintes declarações:</w:t>
      </w:r>
      <w:r w:rsidRPr="005E3D25">
        <w:rPr>
          <w:rFonts w:ascii="Garamond" w:eastAsia="Zurich BT" w:hAnsi="Garamond" w:cs="Times New Roman"/>
          <w:color w:val="000000" w:themeColor="text1"/>
          <w:sz w:val="24"/>
        </w:rPr>
        <w:t xml:space="preserve"> </w:t>
      </w:r>
    </w:p>
    <w:p w14:paraId="5A839A1C" w14:textId="77777777" w:rsidR="00C074DA" w:rsidRPr="005E3D25" w:rsidRDefault="00C074DA" w:rsidP="00E3359D">
      <w:pPr>
        <w:pStyle w:val="PargrafodaLista"/>
        <w:numPr>
          <w:ilvl w:val="0"/>
          <w:numId w:val="2"/>
        </w:numPr>
        <w:tabs>
          <w:tab w:val="left" w:pos="1440"/>
        </w:tabs>
        <w:snapToGrid w:val="0"/>
        <w:spacing w:before="120" w:after="120" w:line="276" w:lineRule="auto"/>
        <w:jc w:val="both"/>
        <w:rPr>
          <w:rFonts w:ascii="Garamond" w:hAnsi="Garamond" w:cs="Times New Roman"/>
          <w:bCs/>
          <w:vanish/>
          <w:color w:val="000000" w:themeColor="text1"/>
          <w:sz w:val="24"/>
        </w:rPr>
      </w:pPr>
    </w:p>
    <w:p w14:paraId="05BC0967" w14:textId="77777777" w:rsidR="00C074DA" w:rsidRPr="005E3D25" w:rsidRDefault="00C074DA" w:rsidP="00E3359D">
      <w:pPr>
        <w:pStyle w:val="PargrafodaLista"/>
        <w:numPr>
          <w:ilvl w:val="1"/>
          <w:numId w:val="2"/>
        </w:numPr>
        <w:tabs>
          <w:tab w:val="left" w:pos="1440"/>
        </w:tabs>
        <w:snapToGrid w:val="0"/>
        <w:spacing w:before="120" w:after="120" w:line="276" w:lineRule="auto"/>
        <w:jc w:val="both"/>
        <w:rPr>
          <w:rFonts w:ascii="Garamond" w:hAnsi="Garamond" w:cs="Times New Roman"/>
          <w:bCs/>
          <w:vanish/>
          <w:color w:val="000000" w:themeColor="text1"/>
          <w:sz w:val="24"/>
        </w:rPr>
      </w:pPr>
    </w:p>
    <w:p w14:paraId="19C1771B" w14:textId="77777777" w:rsidR="00C074DA" w:rsidRPr="005E3D25" w:rsidRDefault="00C074DA" w:rsidP="00E3359D">
      <w:pPr>
        <w:pStyle w:val="PargrafodaLista"/>
        <w:numPr>
          <w:ilvl w:val="1"/>
          <w:numId w:val="2"/>
        </w:numPr>
        <w:tabs>
          <w:tab w:val="left" w:pos="1440"/>
        </w:tabs>
        <w:snapToGrid w:val="0"/>
        <w:spacing w:before="120" w:after="120" w:line="276" w:lineRule="auto"/>
        <w:jc w:val="both"/>
        <w:rPr>
          <w:rFonts w:ascii="Garamond" w:hAnsi="Garamond" w:cs="Times New Roman"/>
          <w:bCs/>
          <w:vanish/>
          <w:color w:val="000000" w:themeColor="text1"/>
          <w:sz w:val="24"/>
        </w:rPr>
      </w:pPr>
    </w:p>
    <w:p w14:paraId="2E03139D" w14:textId="77777777" w:rsidR="00C074DA" w:rsidRPr="005E3D25" w:rsidRDefault="00C074DA" w:rsidP="00E3359D">
      <w:pPr>
        <w:pStyle w:val="PargrafodaLista"/>
        <w:numPr>
          <w:ilvl w:val="1"/>
          <w:numId w:val="2"/>
        </w:numPr>
        <w:tabs>
          <w:tab w:val="left" w:pos="1440"/>
        </w:tabs>
        <w:snapToGrid w:val="0"/>
        <w:spacing w:before="120" w:after="120" w:line="276" w:lineRule="auto"/>
        <w:jc w:val="both"/>
        <w:rPr>
          <w:rFonts w:ascii="Garamond" w:hAnsi="Garamond" w:cs="Times New Roman"/>
          <w:bCs/>
          <w:vanish/>
          <w:color w:val="000000" w:themeColor="text1"/>
          <w:sz w:val="24"/>
        </w:rPr>
      </w:pPr>
    </w:p>
    <w:p w14:paraId="54AB42B6" w14:textId="77777777" w:rsidR="00CE5CE1" w:rsidRPr="005E3D25" w:rsidRDefault="00C074DA" w:rsidP="00E3359D">
      <w:pPr>
        <w:numPr>
          <w:ilvl w:val="2"/>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que inexistem fatos impeditivos para sua habilitação no certame, ciente da obrigatoriedade de declarar ocorrências posteriores;</w:t>
      </w:r>
    </w:p>
    <w:p w14:paraId="4714287B" w14:textId="0260BFD0" w:rsidR="00C074DA" w:rsidRPr="005E3D25" w:rsidRDefault="00C074DA" w:rsidP="00E3359D">
      <w:pPr>
        <w:numPr>
          <w:ilvl w:val="2"/>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que está ciente e concorda com as condições contidas no Aviso de Contratação Direta e seus anexos;</w:t>
      </w:r>
    </w:p>
    <w:p w14:paraId="6B61C43B" w14:textId="77777777" w:rsidR="00C074DA" w:rsidRPr="005E3D25" w:rsidRDefault="00C074DA" w:rsidP="00E3359D">
      <w:pPr>
        <w:numPr>
          <w:ilvl w:val="2"/>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que se responsabiliza pelas transações que forem efetuadas no sistema, assumindo-as como firmes e verdadeiras;</w:t>
      </w:r>
    </w:p>
    <w:p w14:paraId="20B20B90" w14:textId="3FB41B34" w:rsidR="00C074DA" w:rsidRPr="005E3D25" w:rsidRDefault="00C074DA" w:rsidP="00E3359D">
      <w:pPr>
        <w:numPr>
          <w:ilvl w:val="2"/>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 xml:space="preserve">que cumpre as exigências de reserva de cargos para pessoa com deficiência e para reabilitado da Previdência Social, de que trata </w:t>
      </w:r>
      <w:hyperlink r:id="rId22" w:anchor="art93" w:history="1">
        <w:r w:rsidRPr="005E3D25">
          <w:rPr>
            <w:rStyle w:val="Hyperlink"/>
            <w:rFonts w:ascii="Garamond" w:hAnsi="Garamond" w:cs="Times New Roman"/>
            <w:color w:val="000000" w:themeColor="text1"/>
            <w:sz w:val="24"/>
          </w:rPr>
          <w:t>o art. 93 da Lei nº 8.213/91</w:t>
        </w:r>
      </w:hyperlink>
      <w:r w:rsidRPr="005E3D25">
        <w:rPr>
          <w:rFonts w:ascii="Garamond" w:hAnsi="Garamond" w:cs="Times New Roman"/>
          <w:color w:val="000000" w:themeColor="text1"/>
          <w:sz w:val="24"/>
        </w:rPr>
        <w:t>.</w:t>
      </w:r>
    </w:p>
    <w:p w14:paraId="69725E2A" w14:textId="07566540" w:rsidR="00C074DA" w:rsidRPr="005E3D25" w:rsidRDefault="00C074DA" w:rsidP="00E3359D">
      <w:pPr>
        <w:numPr>
          <w:ilvl w:val="2"/>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 xml:space="preserve">que não emprega menor de 18 anos em trabalho noturno, perigoso ou insalubre e não emprega menor de 16 anos, salvo menor, a partir de 14 anos, na condição de aprendiz, nos termos do </w:t>
      </w:r>
      <w:hyperlink r:id="rId23" w:anchor="art7" w:history="1">
        <w:r w:rsidRPr="005E3D25">
          <w:rPr>
            <w:rStyle w:val="Hyperlink"/>
            <w:rFonts w:ascii="Garamond" w:hAnsi="Garamond" w:cs="Times New Roman"/>
            <w:color w:val="000000" w:themeColor="text1"/>
            <w:sz w:val="24"/>
          </w:rPr>
          <w:t>artigo 7°, XXXIII, da Constituição</w:t>
        </w:r>
      </w:hyperlink>
      <w:r w:rsidRPr="005E3D25">
        <w:rPr>
          <w:rFonts w:ascii="Garamond" w:hAnsi="Garamond" w:cs="Times New Roman"/>
          <w:color w:val="000000" w:themeColor="text1"/>
          <w:sz w:val="24"/>
        </w:rPr>
        <w:t>;</w:t>
      </w:r>
    </w:p>
    <w:p w14:paraId="31BADC70" w14:textId="6A32AB9C" w:rsidR="00644BA4" w:rsidRPr="005E3D25" w:rsidRDefault="00644BA4" w:rsidP="00E3359D">
      <w:pPr>
        <w:numPr>
          <w:ilvl w:val="1"/>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O</w:t>
      </w:r>
      <w:r w:rsidR="00B77399" w:rsidRPr="005E3D25">
        <w:rPr>
          <w:rFonts w:ascii="Garamond" w:hAnsi="Garamond" w:cs="Times New Roman"/>
          <w:color w:val="000000" w:themeColor="text1"/>
          <w:sz w:val="24"/>
        </w:rPr>
        <w:t xml:space="preserve"> fornecedor </w:t>
      </w:r>
      <w:r w:rsidRPr="005E3D25">
        <w:rPr>
          <w:rFonts w:ascii="Garamond" w:hAnsi="Garamond" w:cs="Times New Roman"/>
          <w:color w:val="000000" w:themeColor="text1"/>
          <w:sz w:val="24"/>
        </w:rPr>
        <w:t xml:space="preserve">organizado em cooperativa deverá declarar, ainda, em campo próprio do sistema eletrônico, que cumpre os requisitos estabelecidos no </w:t>
      </w:r>
      <w:hyperlink r:id="rId24" w:anchor="art16" w:history="1">
        <w:r w:rsidRPr="005E3D25">
          <w:rPr>
            <w:rStyle w:val="Hyperlink"/>
            <w:rFonts w:ascii="Garamond" w:hAnsi="Garamond" w:cs="Times New Roman"/>
            <w:color w:val="000000" w:themeColor="text1"/>
            <w:sz w:val="24"/>
          </w:rPr>
          <w:t>artigo 16 da Lei nº 14.133, de 2021.</w:t>
        </w:r>
      </w:hyperlink>
    </w:p>
    <w:p w14:paraId="63935CB4" w14:textId="47CEAA8F" w:rsidR="00C074DA" w:rsidRPr="005E3D25" w:rsidRDefault="00C074DA" w:rsidP="00E3359D">
      <w:pPr>
        <w:numPr>
          <w:ilvl w:val="1"/>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 xml:space="preserve">O fornecedor enquadrado como microempresa, empresa de pequeno porte ou sociedade cooperativa deverá declarar, ainda, em campo próprio do sistema eletrônico, que cumpre os requisitos estabelecidos no </w:t>
      </w:r>
      <w:hyperlink r:id="rId25" w:anchor="art3" w:history="1">
        <w:r w:rsidRPr="005E3D25">
          <w:rPr>
            <w:rStyle w:val="Hyperlink"/>
            <w:rFonts w:ascii="Garamond" w:hAnsi="Garamond" w:cs="Times New Roman"/>
            <w:color w:val="000000" w:themeColor="text1"/>
            <w:sz w:val="24"/>
          </w:rPr>
          <w:t xml:space="preserve">artigo 3° da Lei Complementar </w:t>
        </w:r>
        <w:r w:rsidRPr="005E3D25">
          <w:rPr>
            <w:rStyle w:val="Hyperlink"/>
            <w:rFonts w:ascii="Garamond" w:hAnsi="Garamond" w:cs="Times New Roman"/>
            <w:color w:val="000000" w:themeColor="text1"/>
            <w:sz w:val="24"/>
          </w:rPr>
          <w:lastRenderedPageBreak/>
          <w:t>nº 123, de 2006</w:t>
        </w:r>
      </w:hyperlink>
      <w:r w:rsidRPr="005E3D25">
        <w:rPr>
          <w:rFonts w:ascii="Garamond" w:hAnsi="Garamond" w:cs="Times New Roman"/>
          <w:color w:val="000000" w:themeColor="text1"/>
          <w:sz w:val="24"/>
        </w:rPr>
        <w:t xml:space="preserve">, estando apto a usufruir do tratamento favorecido estabelecido em seus arts. 42 a 49, observado o disposto nos </w:t>
      </w:r>
      <w:hyperlink r:id="rId26" w:anchor="art4§1" w:history="1">
        <w:r w:rsidRPr="005E3D25">
          <w:rPr>
            <w:rStyle w:val="Hyperlink"/>
            <w:rFonts w:ascii="Garamond" w:hAnsi="Garamond" w:cs="Times New Roman"/>
            <w:color w:val="000000" w:themeColor="text1"/>
            <w:sz w:val="24"/>
          </w:rPr>
          <w:t>§§ 1º ao 3º do art. 4º, da Lei n.º 14.133, de 2021.</w:t>
        </w:r>
      </w:hyperlink>
    </w:p>
    <w:p w14:paraId="02362CD0" w14:textId="1EAD4E61" w:rsidR="00C074DA" w:rsidRPr="005E3D25" w:rsidRDefault="00644BA4" w:rsidP="00E3359D">
      <w:pPr>
        <w:numPr>
          <w:ilvl w:val="1"/>
          <w:numId w:val="1"/>
        </w:numPr>
        <w:spacing w:before="120" w:after="120" w:line="276" w:lineRule="auto"/>
        <w:jc w:val="both"/>
        <w:rPr>
          <w:rFonts w:ascii="Garamond" w:hAnsi="Garamond" w:cs="Times New Roman"/>
          <w:iCs/>
          <w:color w:val="000000" w:themeColor="text1"/>
          <w:sz w:val="24"/>
        </w:rPr>
      </w:pPr>
      <w:r w:rsidRPr="005E3D25">
        <w:rPr>
          <w:rFonts w:ascii="Garamond" w:hAnsi="Garamond" w:cs="Times New Roman"/>
          <w:iCs/>
          <w:color w:val="000000" w:themeColor="text1"/>
          <w:sz w:val="24"/>
        </w:rPr>
        <w:t>Desde que disponibilizada a funcionalidade no sistema, f</w:t>
      </w:r>
      <w:r w:rsidR="00C074DA" w:rsidRPr="005E3D25">
        <w:rPr>
          <w:rFonts w:ascii="Garamond" w:hAnsi="Garamond" w:cs="Times New Roman"/>
          <w:iCs/>
          <w:color w:val="000000" w:themeColor="text1"/>
          <w:sz w:val="24"/>
        </w:rPr>
        <w:t>ica facultado ao fornecedor, ao cadastrar sua proposta inicial, a parametrização de valor final mínimo, com o registro do seu lance final aceitável (menor preço ou maior desconto, conforme o caso).</w:t>
      </w:r>
    </w:p>
    <w:p w14:paraId="7361DABC" w14:textId="77777777" w:rsidR="00C074DA" w:rsidRPr="005E3D25" w:rsidRDefault="00C074DA" w:rsidP="00E3359D">
      <w:pPr>
        <w:numPr>
          <w:ilvl w:val="2"/>
          <w:numId w:val="1"/>
        </w:numPr>
        <w:spacing w:before="120" w:after="120" w:line="276" w:lineRule="auto"/>
        <w:jc w:val="both"/>
        <w:rPr>
          <w:rFonts w:ascii="Garamond" w:hAnsi="Garamond" w:cs="Times New Roman"/>
          <w:iCs/>
          <w:color w:val="000000" w:themeColor="text1"/>
          <w:sz w:val="24"/>
        </w:rPr>
      </w:pPr>
      <w:r w:rsidRPr="005E3D25">
        <w:rPr>
          <w:rFonts w:ascii="Garamond" w:hAnsi="Garamond" w:cs="Times New Roman"/>
          <w:iCs/>
          <w:color w:val="000000" w:themeColor="text1"/>
          <w:sz w:val="24"/>
        </w:rPr>
        <w:t xml:space="preserve">Feita essa opção os lances serão enviados automaticamente pelo sistema, respeitados os limites cadastrados pelo fornecedor e o intervalo mínimo entre lances previsto neste aviso. </w:t>
      </w:r>
    </w:p>
    <w:p w14:paraId="0C1160D4" w14:textId="77777777" w:rsidR="00C074DA" w:rsidRPr="005E3D25" w:rsidRDefault="00C074DA" w:rsidP="00E3359D">
      <w:pPr>
        <w:numPr>
          <w:ilvl w:val="3"/>
          <w:numId w:val="1"/>
        </w:numPr>
        <w:spacing w:before="120" w:after="120" w:line="276" w:lineRule="auto"/>
        <w:jc w:val="both"/>
        <w:rPr>
          <w:rFonts w:ascii="Garamond" w:hAnsi="Garamond" w:cs="Times New Roman"/>
          <w:iCs/>
          <w:color w:val="000000" w:themeColor="text1"/>
          <w:sz w:val="24"/>
        </w:rPr>
      </w:pPr>
      <w:r w:rsidRPr="005E3D25">
        <w:rPr>
          <w:rFonts w:ascii="Garamond" w:hAnsi="Garamond" w:cs="Times New Roman"/>
          <w:iCs/>
          <w:color w:val="000000" w:themeColor="text1"/>
          <w:sz w:val="24"/>
        </w:rPr>
        <w:t>Sem prejuízo do disposto acima, os lances poderão ser enviados manualmente, na forma da seção respectiva deste Aviso de Contratação Direta;</w:t>
      </w:r>
    </w:p>
    <w:p w14:paraId="11BC593E" w14:textId="77777777" w:rsidR="00C074DA" w:rsidRPr="005E3D25" w:rsidRDefault="00C074DA" w:rsidP="00E3359D">
      <w:pPr>
        <w:numPr>
          <w:ilvl w:val="2"/>
          <w:numId w:val="1"/>
        </w:numPr>
        <w:spacing w:before="120" w:after="120" w:line="276" w:lineRule="auto"/>
        <w:jc w:val="both"/>
        <w:rPr>
          <w:rFonts w:ascii="Garamond" w:hAnsi="Garamond" w:cs="Times New Roman"/>
          <w:iCs/>
          <w:color w:val="000000" w:themeColor="text1"/>
          <w:sz w:val="24"/>
        </w:rPr>
      </w:pPr>
      <w:r w:rsidRPr="005E3D25">
        <w:rPr>
          <w:rFonts w:ascii="Garamond" w:hAnsi="Garamond" w:cs="Times New Roman"/>
          <w:iCs/>
          <w:color w:val="000000" w:themeColor="text1"/>
          <w:sz w:val="24"/>
        </w:rPr>
        <w:t>O valor final mínimo poderá ser alterado pelo fornecedor durante a fase de disputa, desde que não assuma valor superior a lance já registrado por ele no sistema.</w:t>
      </w:r>
    </w:p>
    <w:p w14:paraId="01B86A28" w14:textId="77777777" w:rsidR="00C074DA" w:rsidRPr="005E3D25" w:rsidRDefault="00C074DA" w:rsidP="00E3359D">
      <w:pPr>
        <w:numPr>
          <w:ilvl w:val="2"/>
          <w:numId w:val="1"/>
        </w:numPr>
        <w:spacing w:before="120" w:after="120" w:line="276" w:lineRule="auto"/>
        <w:jc w:val="both"/>
        <w:rPr>
          <w:rFonts w:ascii="Garamond" w:hAnsi="Garamond" w:cs="Times New Roman"/>
          <w:iCs/>
          <w:color w:val="000000" w:themeColor="text1"/>
          <w:sz w:val="24"/>
        </w:rPr>
      </w:pPr>
      <w:r w:rsidRPr="005E3D25">
        <w:rPr>
          <w:rFonts w:ascii="Garamond" w:hAnsi="Garamond" w:cs="Times New Roman"/>
          <w:iCs/>
          <w:color w:val="000000" w:themeColor="text1"/>
          <w:sz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CD28817" w14:textId="77777777" w:rsidR="00C074DA" w:rsidRPr="005E3D25" w:rsidRDefault="00C074DA" w:rsidP="00E3359D">
      <w:pPr>
        <w:pStyle w:val="Ttulo1"/>
        <w:rPr>
          <w:rFonts w:ascii="Garamond" w:hAnsi="Garamond" w:cs="Times New Roman"/>
          <w:color w:val="000000" w:themeColor="text1"/>
          <w:sz w:val="24"/>
        </w:rPr>
      </w:pPr>
      <w:bookmarkStart w:id="13" w:name="_Toc158889455"/>
      <w:r w:rsidRPr="005E3D25">
        <w:rPr>
          <w:rFonts w:ascii="Garamond" w:hAnsi="Garamond" w:cs="Times New Roman"/>
          <w:color w:val="000000" w:themeColor="text1"/>
          <w:sz w:val="24"/>
        </w:rPr>
        <w:t>FASE DE LANCES</w:t>
      </w:r>
      <w:bookmarkEnd w:id="13"/>
    </w:p>
    <w:p w14:paraId="43BBC042" w14:textId="77777777" w:rsidR="00C074DA" w:rsidRPr="005E3D25" w:rsidRDefault="00C074DA" w:rsidP="00E3359D">
      <w:pPr>
        <w:pStyle w:val="PargrafodaLista"/>
        <w:numPr>
          <w:ilvl w:val="1"/>
          <w:numId w:val="1"/>
        </w:numPr>
        <w:spacing w:before="120" w:after="120" w:line="276" w:lineRule="auto"/>
        <w:jc w:val="both"/>
        <w:rPr>
          <w:rFonts w:ascii="Garamond" w:hAnsi="Garamond" w:cs="Times New Roman"/>
          <w:color w:val="000000" w:themeColor="text1"/>
          <w:sz w:val="24"/>
          <w:lang w:eastAsia="en-US"/>
        </w:rPr>
      </w:pPr>
      <w:r w:rsidRPr="005E3D25">
        <w:rPr>
          <w:rFonts w:ascii="Garamond" w:hAnsi="Garamond" w:cs="Times New Roman"/>
          <w:color w:val="000000" w:themeColor="text1"/>
          <w:sz w:val="24"/>
          <w:lang w:eastAsia="en-US"/>
        </w:rPr>
        <w:t xml:space="preserve">A partir da data e horário estabelecidos neste Aviso de Contratação Direta, a sessão pública será automaticamente aberta pelo sistema para o envio de lances públicos e sucessivos, </w:t>
      </w:r>
      <w:r w:rsidRPr="005E3D25">
        <w:rPr>
          <w:rFonts w:ascii="Garamond" w:hAnsi="Garamond" w:cs="Times New Roman"/>
          <w:bCs/>
          <w:color w:val="000000" w:themeColor="text1"/>
          <w:sz w:val="24"/>
          <w:lang w:eastAsia="en-US"/>
        </w:rPr>
        <w:t>exclusivamente por meio do sistema eletrônico</w:t>
      </w:r>
      <w:r w:rsidRPr="005E3D25">
        <w:rPr>
          <w:rFonts w:ascii="Garamond" w:hAnsi="Garamond" w:cs="Times New Roman"/>
          <w:color w:val="000000" w:themeColor="text1"/>
          <w:sz w:val="24"/>
          <w:lang w:eastAsia="en-US"/>
        </w:rPr>
        <w:t>, sendo encerrado no horário de finalização de lances também já previsto neste aviso.</w:t>
      </w:r>
    </w:p>
    <w:p w14:paraId="14CB7F04" w14:textId="77777777" w:rsidR="00C074DA" w:rsidRPr="005E3D25" w:rsidRDefault="00C074DA" w:rsidP="00E3359D">
      <w:pPr>
        <w:pStyle w:val="PargrafodaLista"/>
        <w:numPr>
          <w:ilvl w:val="1"/>
          <w:numId w:val="1"/>
        </w:numPr>
        <w:spacing w:before="120" w:after="120" w:line="276" w:lineRule="auto"/>
        <w:jc w:val="both"/>
        <w:rPr>
          <w:rFonts w:ascii="Garamond" w:hAnsi="Garamond" w:cs="Times New Roman"/>
          <w:color w:val="000000" w:themeColor="text1"/>
          <w:sz w:val="24"/>
          <w:lang w:eastAsia="en-US"/>
        </w:rPr>
      </w:pPr>
      <w:r w:rsidRPr="005E3D25">
        <w:rPr>
          <w:rFonts w:ascii="Garamond" w:hAnsi="Garamond" w:cs="Times New Roman"/>
          <w:color w:val="000000" w:themeColor="text1"/>
          <w:sz w:val="24"/>
        </w:rPr>
        <w:t xml:space="preserve">Iniciada a etapa competitiva, os fornecedores deverão encaminhar lances exclusivamente por meio de sistema eletrônico, sendo imediatamente informados do seu recebimento e do valor consignado no registro. </w:t>
      </w:r>
    </w:p>
    <w:p w14:paraId="5DD48A87" w14:textId="3260E9D7" w:rsidR="00C074DA" w:rsidRPr="005E3D25" w:rsidRDefault="00C074DA" w:rsidP="00E3359D">
      <w:pPr>
        <w:pStyle w:val="PargrafodaLista"/>
        <w:numPr>
          <w:ilvl w:val="2"/>
          <w:numId w:val="1"/>
        </w:numPr>
        <w:spacing w:before="120" w:after="120" w:line="276" w:lineRule="auto"/>
        <w:jc w:val="both"/>
        <w:rPr>
          <w:rFonts w:ascii="Garamond" w:hAnsi="Garamond" w:cs="Times New Roman"/>
          <w:color w:val="000000" w:themeColor="text1"/>
          <w:sz w:val="24"/>
          <w:lang w:eastAsia="en-US"/>
        </w:rPr>
      </w:pPr>
      <w:r w:rsidRPr="005E3D25">
        <w:rPr>
          <w:rFonts w:ascii="Garamond" w:hAnsi="Garamond" w:cs="Times New Roman"/>
          <w:color w:val="000000" w:themeColor="text1"/>
          <w:sz w:val="24"/>
        </w:rPr>
        <w:t xml:space="preserve">O lance </w:t>
      </w:r>
      <w:r w:rsidRPr="005E3D25">
        <w:rPr>
          <w:rFonts w:ascii="Garamond" w:hAnsi="Garamond" w:cs="Times New Roman"/>
          <w:color w:val="000000" w:themeColor="text1"/>
          <w:sz w:val="24"/>
          <w:lang w:eastAsia="en-US"/>
        </w:rPr>
        <w:t>deverá</w:t>
      </w:r>
      <w:r w:rsidRPr="005E3D25">
        <w:rPr>
          <w:rFonts w:ascii="Garamond" w:hAnsi="Garamond" w:cs="Times New Roman"/>
          <w:color w:val="000000" w:themeColor="text1"/>
          <w:sz w:val="24"/>
        </w:rPr>
        <w:t xml:space="preserve"> ser ofertado pelo valor unitário</w:t>
      </w:r>
      <w:r w:rsidR="00546C3F" w:rsidRPr="005E3D25">
        <w:rPr>
          <w:rFonts w:ascii="Garamond" w:hAnsi="Garamond" w:cs="Times New Roman"/>
          <w:i/>
          <w:iCs/>
          <w:color w:val="000000" w:themeColor="text1"/>
          <w:sz w:val="24"/>
        </w:rPr>
        <w:t xml:space="preserve"> </w:t>
      </w:r>
      <w:r w:rsidRPr="005E3D25">
        <w:rPr>
          <w:rFonts w:ascii="Garamond" w:hAnsi="Garamond" w:cs="Times New Roman"/>
          <w:color w:val="000000" w:themeColor="text1"/>
          <w:sz w:val="24"/>
        </w:rPr>
        <w:t>do item.</w:t>
      </w:r>
    </w:p>
    <w:p w14:paraId="3DD34139" w14:textId="3CA10691" w:rsidR="00C074DA" w:rsidRPr="005E3D25" w:rsidRDefault="00C074DA" w:rsidP="00E3359D">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ascii="Garamond" w:hAnsi="Garamond" w:cs="Times New Roman"/>
          <w:i w:val="0"/>
          <w:iCs w:val="0"/>
          <w:color w:val="000000" w:themeColor="text1"/>
          <w:sz w:val="24"/>
        </w:rPr>
      </w:pPr>
      <w:r w:rsidRPr="005E3D25">
        <w:rPr>
          <w:rFonts w:ascii="Garamond" w:hAnsi="Garamond" w:cs="Times New Roman"/>
          <w:i w:val="0"/>
          <w:iCs w:val="0"/>
          <w:color w:val="000000" w:themeColor="text1"/>
          <w:sz w:val="24"/>
        </w:rPr>
        <w:t xml:space="preserve">O fornecedor somente poderá oferecer valor inferior ou percentual de desconto </w:t>
      </w:r>
      <w:r w:rsidR="0016421C" w:rsidRPr="005E3D25">
        <w:rPr>
          <w:rFonts w:ascii="Garamond" w:hAnsi="Garamond" w:cs="Times New Roman"/>
          <w:i w:val="0"/>
          <w:iCs w:val="0"/>
          <w:color w:val="000000" w:themeColor="text1"/>
          <w:sz w:val="24"/>
        </w:rPr>
        <w:t xml:space="preserve">superior </w:t>
      </w:r>
      <w:r w:rsidRPr="005E3D25">
        <w:rPr>
          <w:rFonts w:ascii="Garamond" w:hAnsi="Garamond" w:cs="Times New Roman"/>
          <w:i w:val="0"/>
          <w:iCs w:val="0"/>
          <w:color w:val="000000" w:themeColor="text1"/>
          <w:sz w:val="24"/>
        </w:rPr>
        <w:t>ao último lance por ele ofertado e registrado pelo sistema.</w:t>
      </w:r>
    </w:p>
    <w:p w14:paraId="6C79FBED" w14:textId="77777777" w:rsidR="00C074DA" w:rsidRPr="005E3D25" w:rsidRDefault="00C074DA" w:rsidP="00E3359D">
      <w:pPr>
        <w:pStyle w:val="PargrafodaLista"/>
        <w:numPr>
          <w:ilvl w:val="2"/>
          <w:numId w:val="1"/>
        </w:numPr>
        <w:spacing w:before="120" w:after="120" w:line="276" w:lineRule="auto"/>
        <w:jc w:val="both"/>
        <w:rPr>
          <w:rFonts w:ascii="Garamond" w:hAnsi="Garamond" w:cs="Times New Roman"/>
          <w:color w:val="000000" w:themeColor="text1"/>
          <w:sz w:val="24"/>
          <w:lang w:eastAsia="en-US"/>
        </w:rPr>
      </w:pPr>
      <w:r w:rsidRPr="005E3D25">
        <w:rPr>
          <w:rFonts w:ascii="Garamond" w:hAnsi="Garamond" w:cs="Times New Roman"/>
          <w:color w:val="000000" w:themeColor="text1"/>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682D4A41" w:rsidR="00C074DA" w:rsidRPr="005E3D25" w:rsidRDefault="00C074DA" w:rsidP="00E3359D">
      <w:pPr>
        <w:pStyle w:val="PargrafodaLista"/>
        <w:numPr>
          <w:ilvl w:val="2"/>
          <w:numId w:val="1"/>
        </w:numPr>
        <w:spacing w:before="120" w:after="120" w:line="276" w:lineRule="auto"/>
        <w:jc w:val="both"/>
        <w:rPr>
          <w:rFonts w:ascii="Garamond" w:hAnsi="Garamond" w:cs="Times New Roman"/>
          <w:color w:val="000000" w:themeColor="text1"/>
          <w:sz w:val="24"/>
          <w:lang w:eastAsia="en-US"/>
        </w:rPr>
      </w:pPr>
      <w:r w:rsidRPr="005E3D25">
        <w:rPr>
          <w:rFonts w:ascii="Garamond" w:hAnsi="Garamond" w:cs="Times New Roman"/>
          <w:color w:val="000000" w:themeColor="text1"/>
          <w:sz w:val="24"/>
        </w:rPr>
        <w:t xml:space="preserve">O intervalo mínimo de diferença de valores ou percentuais entre os lances, que incidirá tanto em relação aos lances intermediários quanto em relação ao que cobrir a melhor oferta é de </w:t>
      </w:r>
      <w:r w:rsidR="00416510" w:rsidRPr="005E3D25">
        <w:rPr>
          <w:rFonts w:ascii="Garamond" w:hAnsi="Garamond" w:cs="Times New Roman"/>
          <w:color w:val="000000" w:themeColor="text1"/>
          <w:sz w:val="24"/>
        </w:rPr>
        <w:t>1%</w:t>
      </w:r>
      <w:r w:rsidR="002E183E" w:rsidRPr="005E3D25">
        <w:rPr>
          <w:rFonts w:ascii="Garamond" w:hAnsi="Garamond" w:cs="Times New Roman"/>
          <w:color w:val="000000" w:themeColor="text1"/>
          <w:sz w:val="24"/>
        </w:rPr>
        <w:t>.</w:t>
      </w:r>
    </w:p>
    <w:p w14:paraId="29971A13" w14:textId="77777777" w:rsidR="00C074DA" w:rsidRPr="005E3D25" w:rsidRDefault="00C074DA" w:rsidP="00E3359D">
      <w:pPr>
        <w:pStyle w:val="PargrafodaLista"/>
        <w:numPr>
          <w:ilvl w:val="1"/>
          <w:numId w:val="1"/>
        </w:numPr>
        <w:spacing w:before="120" w:after="120" w:line="276" w:lineRule="auto"/>
        <w:jc w:val="both"/>
        <w:rPr>
          <w:rFonts w:ascii="Garamond" w:hAnsi="Garamond" w:cs="Times New Roman"/>
          <w:color w:val="000000" w:themeColor="text1"/>
          <w:sz w:val="24"/>
          <w:lang w:eastAsia="en-US"/>
        </w:rPr>
      </w:pPr>
      <w:r w:rsidRPr="005E3D25">
        <w:rPr>
          <w:rFonts w:ascii="Garamond" w:hAnsi="Garamond" w:cs="Times New Roman"/>
          <w:color w:val="000000" w:themeColor="text1"/>
          <w:sz w:val="24"/>
          <w:lang w:eastAsia="en-US"/>
        </w:rPr>
        <w:t>Havendo lances iguais ao menor já ofertado, prevalecerá aquele que for recebido e registrado primeiro no sistema.</w:t>
      </w:r>
    </w:p>
    <w:p w14:paraId="24D00400" w14:textId="77777777" w:rsidR="00C074DA" w:rsidRPr="005E3D25" w:rsidRDefault="00C074DA" w:rsidP="00E3359D">
      <w:pPr>
        <w:pStyle w:val="PargrafodaLista"/>
        <w:numPr>
          <w:ilvl w:val="1"/>
          <w:numId w:val="1"/>
        </w:numPr>
        <w:spacing w:before="120" w:after="120" w:line="276" w:lineRule="auto"/>
        <w:jc w:val="both"/>
        <w:rPr>
          <w:rFonts w:ascii="Garamond" w:hAnsi="Garamond" w:cs="Times New Roman"/>
          <w:color w:val="000000" w:themeColor="text1"/>
          <w:sz w:val="24"/>
          <w:lang w:eastAsia="en-US"/>
        </w:rPr>
      </w:pPr>
      <w:r w:rsidRPr="005E3D25">
        <w:rPr>
          <w:rFonts w:ascii="Garamond" w:hAnsi="Garamond" w:cs="Times New Roman"/>
          <w:color w:val="000000" w:themeColor="text1"/>
          <w:sz w:val="24"/>
          <w:lang w:eastAsia="en-US"/>
        </w:rPr>
        <w:lastRenderedPageBreak/>
        <w:t>Caso o fornecedor não apresente lances, concorrerá com o valor de sua proposta.</w:t>
      </w:r>
    </w:p>
    <w:p w14:paraId="5B363736" w14:textId="77777777" w:rsidR="00C074DA" w:rsidRPr="005E3D25" w:rsidRDefault="00C074DA" w:rsidP="00E3359D">
      <w:pPr>
        <w:pStyle w:val="PargrafodaLista"/>
        <w:numPr>
          <w:ilvl w:val="1"/>
          <w:numId w:val="1"/>
        </w:numPr>
        <w:spacing w:before="120" w:after="120" w:line="276" w:lineRule="auto"/>
        <w:jc w:val="both"/>
        <w:rPr>
          <w:rFonts w:ascii="Garamond" w:hAnsi="Garamond" w:cs="Times New Roman"/>
          <w:color w:val="000000" w:themeColor="text1"/>
          <w:sz w:val="24"/>
          <w:lang w:eastAsia="en-US"/>
        </w:rPr>
      </w:pPr>
      <w:r w:rsidRPr="005E3D25">
        <w:rPr>
          <w:rFonts w:ascii="Garamond" w:hAnsi="Garamond" w:cs="Times New Roman"/>
          <w:color w:val="000000" w:themeColor="text1"/>
          <w:sz w:val="24"/>
          <w:lang w:eastAsia="en-US"/>
        </w:rPr>
        <w:t>Durante o procedimento, os fornecedores serão informados, em tempo real, do valor do menor lance ou do maior desconto registrado, vedada a identificação do fornecedor.</w:t>
      </w:r>
    </w:p>
    <w:p w14:paraId="49F0E9D5" w14:textId="77777777" w:rsidR="00C074DA" w:rsidRPr="005E3D25" w:rsidRDefault="00C074DA" w:rsidP="00E3359D">
      <w:pPr>
        <w:pStyle w:val="PargrafodaLista"/>
        <w:numPr>
          <w:ilvl w:val="1"/>
          <w:numId w:val="1"/>
        </w:numPr>
        <w:spacing w:before="120" w:after="120" w:line="276" w:lineRule="auto"/>
        <w:jc w:val="both"/>
        <w:rPr>
          <w:rFonts w:ascii="Garamond" w:hAnsi="Garamond" w:cs="Times New Roman"/>
          <w:color w:val="000000" w:themeColor="text1"/>
          <w:sz w:val="24"/>
          <w:lang w:eastAsia="en-US"/>
        </w:rPr>
      </w:pPr>
      <w:r w:rsidRPr="005E3D25">
        <w:rPr>
          <w:rFonts w:ascii="Garamond" w:hAnsi="Garamond" w:cs="Times New Roman"/>
          <w:color w:val="000000" w:themeColor="text1"/>
          <w:sz w:val="24"/>
          <w:lang w:eastAsia="en-US"/>
        </w:rPr>
        <w:t>Imediatamente após o término do prazo estabelecido para a fase de lances, haverá o seu encerramento, com o ordenamento e divulgação dos lances, pelo sistema, em ordem crescente de classificação.</w:t>
      </w:r>
    </w:p>
    <w:p w14:paraId="3A477AB4" w14:textId="77777777" w:rsidR="00C074DA" w:rsidRPr="005E3D25" w:rsidRDefault="00C074DA" w:rsidP="00E3359D">
      <w:pPr>
        <w:pStyle w:val="PargrafodaLista"/>
        <w:numPr>
          <w:ilvl w:val="2"/>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lang w:eastAsia="en-US"/>
        </w:rPr>
        <w:t>O encerramento da fase de lances ocorrerá de forma automática pontualmente no horário indicado, sem qualquer possibilidade de prorrogação e não havendo tempo aleatório ou mecanismo similar.</w:t>
      </w:r>
    </w:p>
    <w:p w14:paraId="633B1B90" w14:textId="2CB7CBC1" w:rsidR="00C074DA" w:rsidRPr="005E3D25" w:rsidRDefault="00C074DA" w:rsidP="00E3359D">
      <w:pPr>
        <w:pStyle w:val="Ttulo1"/>
        <w:rPr>
          <w:rFonts w:ascii="Garamond" w:hAnsi="Garamond" w:cs="Times New Roman"/>
          <w:color w:val="000000" w:themeColor="text1"/>
          <w:sz w:val="24"/>
        </w:rPr>
      </w:pPr>
      <w:bookmarkStart w:id="14" w:name="_Toc158889456"/>
      <w:r w:rsidRPr="005E3D25">
        <w:rPr>
          <w:rFonts w:ascii="Garamond" w:hAnsi="Garamond" w:cs="Times New Roman"/>
          <w:color w:val="000000" w:themeColor="text1"/>
          <w:sz w:val="24"/>
        </w:rPr>
        <w:t xml:space="preserve">JULGAMENTO </w:t>
      </w:r>
      <w:r w:rsidR="007923D0" w:rsidRPr="005E3D25">
        <w:rPr>
          <w:rFonts w:ascii="Garamond" w:hAnsi="Garamond" w:cs="Times New Roman"/>
          <w:color w:val="000000" w:themeColor="text1"/>
          <w:sz w:val="24"/>
        </w:rPr>
        <w:t xml:space="preserve">E ACEITAÇÃO </w:t>
      </w:r>
      <w:r w:rsidRPr="005E3D25">
        <w:rPr>
          <w:rFonts w:ascii="Garamond" w:hAnsi="Garamond" w:cs="Times New Roman"/>
          <w:color w:val="000000" w:themeColor="text1"/>
          <w:sz w:val="24"/>
        </w:rPr>
        <w:t>DAS PROPOSTAS</w:t>
      </w:r>
      <w:bookmarkEnd w:id="14"/>
      <w:r w:rsidRPr="005E3D25">
        <w:rPr>
          <w:rFonts w:ascii="Garamond" w:hAnsi="Garamond" w:cs="Times New Roman"/>
          <w:color w:val="000000" w:themeColor="text1"/>
          <w:sz w:val="24"/>
        </w:rPr>
        <w:t xml:space="preserve"> </w:t>
      </w:r>
    </w:p>
    <w:p w14:paraId="6D9D4AC9" w14:textId="10952B41" w:rsidR="00C074DA" w:rsidRPr="005E3D25" w:rsidRDefault="00C074DA" w:rsidP="00E3359D">
      <w:pPr>
        <w:pStyle w:val="PargrafodaLista"/>
        <w:numPr>
          <w:ilvl w:val="1"/>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 xml:space="preserve">Encerrada a fase de lances, </w:t>
      </w:r>
      <w:r w:rsidR="001B0A83" w:rsidRPr="005E3D25">
        <w:rPr>
          <w:rFonts w:ascii="Garamond" w:hAnsi="Garamond" w:cs="Times New Roman"/>
          <w:color w:val="000000" w:themeColor="text1"/>
          <w:sz w:val="24"/>
        </w:rPr>
        <w:t>quando</w:t>
      </w:r>
      <w:r w:rsidR="00192417" w:rsidRPr="005E3D25">
        <w:rPr>
          <w:rFonts w:ascii="Garamond" w:hAnsi="Garamond" w:cs="Times New Roman"/>
          <w:color w:val="000000" w:themeColor="text1"/>
          <w:sz w:val="24"/>
        </w:rPr>
        <w:t xml:space="preserve"> a proposta do primeiro colocado permanecer acima do preço máximo ou </w:t>
      </w:r>
      <w:r w:rsidR="001B0A83" w:rsidRPr="005E3D25">
        <w:rPr>
          <w:rFonts w:ascii="Garamond" w:hAnsi="Garamond" w:cs="Times New Roman"/>
          <w:color w:val="000000" w:themeColor="text1"/>
          <w:sz w:val="24"/>
        </w:rPr>
        <w:t>abaixo d</w:t>
      </w:r>
      <w:r w:rsidR="00192417" w:rsidRPr="005E3D25">
        <w:rPr>
          <w:rFonts w:ascii="Garamond" w:hAnsi="Garamond" w:cs="Times New Roman"/>
          <w:color w:val="000000" w:themeColor="text1"/>
          <w:sz w:val="24"/>
        </w:rPr>
        <w:t>o desconto definido para a contratação, o pregoeiro poderá negociar condições mais vantajosas</w:t>
      </w:r>
      <w:r w:rsidR="001B0A83" w:rsidRPr="005E3D25">
        <w:rPr>
          <w:rFonts w:ascii="Garamond" w:hAnsi="Garamond" w:cs="Times New Roman"/>
          <w:color w:val="000000" w:themeColor="text1"/>
          <w:sz w:val="24"/>
        </w:rPr>
        <w:t>.</w:t>
      </w:r>
      <w:r w:rsidR="00192417" w:rsidRPr="005E3D25" w:rsidDel="00EA468D">
        <w:rPr>
          <w:rFonts w:ascii="Garamond" w:hAnsi="Garamond" w:cs="Times New Roman"/>
          <w:color w:val="000000" w:themeColor="text1"/>
          <w:sz w:val="24"/>
        </w:rPr>
        <w:t xml:space="preserve"> </w:t>
      </w:r>
    </w:p>
    <w:p w14:paraId="4597A398" w14:textId="6B5CC3AA" w:rsidR="00C074DA" w:rsidRPr="005E3D25" w:rsidRDefault="00C074DA" w:rsidP="00E3359D">
      <w:pPr>
        <w:pStyle w:val="PargrafodaLista"/>
        <w:numPr>
          <w:ilvl w:val="2"/>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 xml:space="preserve">Neste caso, será encaminhada contraproposta ao fornecedor que tenha apresentado o </w:t>
      </w:r>
      <w:r w:rsidR="001B0A83" w:rsidRPr="005E3D25">
        <w:rPr>
          <w:rFonts w:ascii="Garamond" w:hAnsi="Garamond" w:cs="Times New Roman"/>
          <w:color w:val="000000" w:themeColor="text1"/>
          <w:sz w:val="24"/>
        </w:rPr>
        <w:t xml:space="preserve">menor </w:t>
      </w:r>
      <w:r w:rsidRPr="005E3D25">
        <w:rPr>
          <w:rFonts w:ascii="Garamond" w:hAnsi="Garamond" w:cs="Times New Roman"/>
          <w:color w:val="000000" w:themeColor="text1"/>
          <w:sz w:val="24"/>
        </w:rPr>
        <w:t>preço</w:t>
      </w:r>
      <w:r w:rsidR="001B0A83" w:rsidRPr="005E3D25">
        <w:rPr>
          <w:rFonts w:ascii="Garamond" w:hAnsi="Garamond" w:cs="Times New Roman"/>
          <w:color w:val="000000" w:themeColor="text1"/>
          <w:sz w:val="24"/>
        </w:rPr>
        <w:t xml:space="preserve"> ou o maior desconto</w:t>
      </w:r>
      <w:r w:rsidRPr="005E3D25">
        <w:rPr>
          <w:rFonts w:ascii="Garamond" w:hAnsi="Garamond" w:cs="Times New Roman"/>
          <w:color w:val="000000" w:themeColor="text1"/>
          <w:sz w:val="24"/>
        </w:rPr>
        <w:t>, para que seja obtida a melhor proposta compatível</w:t>
      </w:r>
      <w:r w:rsidR="001B0A83" w:rsidRPr="005E3D25">
        <w:rPr>
          <w:rFonts w:ascii="Garamond" w:hAnsi="Garamond" w:cs="Times New Roman"/>
          <w:color w:val="000000" w:themeColor="text1"/>
          <w:sz w:val="24"/>
        </w:rPr>
        <w:t xml:space="preserve"> em relação</w:t>
      </w:r>
      <w:r w:rsidRPr="005E3D25">
        <w:rPr>
          <w:rFonts w:ascii="Garamond" w:hAnsi="Garamond" w:cs="Times New Roman"/>
          <w:color w:val="000000" w:themeColor="text1"/>
          <w:sz w:val="24"/>
        </w:rPr>
        <w:t xml:space="preserve"> ao </w:t>
      </w:r>
      <w:r w:rsidR="00430497" w:rsidRPr="005E3D25">
        <w:rPr>
          <w:rFonts w:ascii="Garamond" w:hAnsi="Garamond" w:cs="Times New Roman"/>
          <w:color w:val="000000" w:themeColor="text1"/>
          <w:sz w:val="24"/>
        </w:rPr>
        <w:t xml:space="preserve">estipulado </w:t>
      </w:r>
      <w:r w:rsidRPr="005E3D25">
        <w:rPr>
          <w:rFonts w:ascii="Garamond" w:hAnsi="Garamond" w:cs="Times New Roman"/>
          <w:color w:val="000000" w:themeColor="text1"/>
          <w:sz w:val="24"/>
        </w:rPr>
        <w:t>pela Administração.</w:t>
      </w:r>
    </w:p>
    <w:p w14:paraId="656BEA43" w14:textId="69136F0B" w:rsidR="00C074DA" w:rsidRPr="005E3D25" w:rsidRDefault="00C074DA" w:rsidP="00E3359D">
      <w:pPr>
        <w:pStyle w:val="PargrafodaLista"/>
        <w:numPr>
          <w:ilvl w:val="2"/>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 xml:space="preserve">A negociação poderá ser feita com os demais fornecedores classificados, </w:t>
      </w:r>
      <w:r w:rsidRPr="005E3D25">
        <w:rPr>
          <w:rFonts w:ascii="Garamond" w:hAnsi="Garamond" w:cs="Times New Roman"/>
          <w:color w:val="000000" w:themeColor="text1"/>
          <w:sz w:val="24"/>
          <w:shd w:val="clear" w:color="auto" w:fill="FFFFFF"/>
        </w:rPr>
        <w:t>exclusivamente por meio do sistema,</w:t>
      </w:r>
      <w:r w:rsidRPr="005E3D25">
        <w:rPr>
          <w:rFonts w:ascii="Garamond" w:hAnsi="Garamond" w:cs="Times New Roman"/>
          <w:color w:val="000000" w:themeColor="text1"/>
          <w:sz w:val="24"/>
        </w:rPr>
        <w:t xml:space="preserve"> respeitada a ordem de classificação, quando o primeiro colocado, mesmo após a negociação, for desclassificado em razão de sua proposta permanecer acima do preço máximo </w:t>
      </w:r>
      <w:r w:rsidR="000C7D67" w:rsidRPr="005E3D25">
        <w:rPr>
          <w:rFonts w:ascii="Garamond" w:hAnsi="Garamond" w:cs="Times New Roman"/>
          <w:color w:val="000000" w:themeColor="text1"/>
          <w:sz w:val="24"/>
        </w:rPr>
        <w:t xml:space="preserve">ou abaixo do desconto </w:t>
      </w:r>
      <w:r w:rsidRPr="005E3D25">
        <w:rPr>
          <w:rFonts w:ascii="Garamond" w:hAnsi="Garamond" w:cs="Times New Roman"/>
          <w:color w:val="000000" w:themeColor="text1"/>
          <w:sz w:val="24"/>
        </w:rPr>
        <w:t>definido para a contratação.</w:t>
      </w:r>
    </w:p>
    <w:p w14:paraId="780709B1" w14:textId="70F13E75" w:rsidR="00C074DA" w:rsidRPr="005E3D25" w:rsidRDefault="00C074DA" w:rsidP="00E3359D">
      <w:pPr>
        <w:pStyle w:val="PargrafodaLista"/>
        <w:numPr>
          <w:ilvl w:val="1"/>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Em qualquer caso, concluída a negociação, se houver, o resultado será</w:t>
      </w:r>
      <w:r w:rsidR="000C7D67" w:rsidRPr="005E3D25">
        <w:rPr>
          <w:rFonts w:ascii="Garamond" w:hAnsi="Garamond" w:cs="Times New Roman"/>
          <w:color w:val="000000" w:themeColor="text1"/>
          <w:sz w:val="24"/>
        </w:rPr>
        <w:t xml:space="preserve"> divulgado a todos e </w:t>
      </w:r>
      <w:r w:rsidRPr="005E3D25">
        <w:rPr>
          <w:rFonts w:ascii="Garamond" w:hAnsi="Garamond" w:cs="Times New Roman"/>
          <w:color w:val="000000" w:themeColor="text1"/>
          <w:sz w:val="24"/>
        </w:rPr>
        <w:t xml:space="preserve">registrado na ata do procedimento da dispensa eletrônica, </w:t>
      </w:r>
      <w:r w:rsidRPr="005E3D25">
        <w:rPr>
          <w:rFonts w:ascii="Garamond" w:hAnsi="Garamond" w:cs="Times New Roman"/>
          <w:color w:val="000000" w:themeColor="text1"/>
          <w:sz w:val="24"/>
          <w:shd w:val="clear" w:color="auto" w:fill="FFFFFF"/>
        </w:rPr>
        <w:t>devendo esta ser anexada aos autos do processo de contratação.</w:t>
      </w:r>
    </w:p>
    <w:p w14:paraId="219BC956" w14:textId="685717BA" w:rsidR="00B97D5F" w:rsidRPr="005E3D25" w:rsidRDefault="00B97D5F" w:rsidP="00E3359D">
      <w:pPr>
        <w:pStyle w:val="PargrafodaLista"/>
        <w:numPr>
          <w:ilvl w:val="1"/>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Constatada a compatibilidade entre o valor da proposta e o estipulado para a contratação, será solicitad</w:t>
      </w:r>
      <w:r w:rsidR="002E384A" w:rsidRPr="005E3D25">
        <w:rPr>
          <w:rFonts w:ascii="Garamond" w:hAnsi="Garamond" w:cs="Times New Roman"/>
          <w:color w:val="000000" w:themeColor="text1"/>
          <w:sz w:val="24"/>
        </w:rPr>
        <w:t>o</w:t>
      </w:r>
      <w:r w:rsidRPr="005E3D25">
        <w:rPr>
          <w:rFonts w:ascii="Garamond" w:hAnsi="Garamond" w:cs="Times New Roman"/>
          <w:color w:val="000000" w:themeColor="text1"/>
          <w:sz w:val="24"/>
        </w:rPr>
        <w:t xml:space="preserve"> ao fornecedor </w:t>
      </w:r>
      <w:r w:rsidR="001B32B2" w:rsidRPr="005E3D25">
        <w:rPr>
          <w:rFonts w:ascii="Garamond" w:hAnsi="Garamond" w:cs="Times New Roman"/>
          <w:color w:val="000000" w:themeColor="text1"/>
          <w:sz w:val="24"/>
        </w:rPr>
        <w:t xml:space="preserve">o envio da proposta adequada ao último lance ofertado </w:t>
      </w:r>
      <w:r w:rsidR="002A0FB2" w:rsidRPr="005E3D25">
        <w:rPr>
          <w:rFonts w:ascii="Garamond" w:hAnsi="Garamond" w:cs="Times New Roman"/>
          <w:color w:val="000000" w:themeColor="text1"/>
          <w:sz w:val="24"/>
        </w:rPr>
        <w:t xml:space="preserve">ou </w:t>
      </w:r>
      <w:r w:rsidRPr="005E3D25">
        <w:rPr>
          <w:rFonts w:ascii="Garamond" w:hAnsi="Garamond" w:cs="Times New Roman"/>
          <w:color w:val="000000" w:themeColor="text1"/>
          <w:sz w:val="24"/>
        </w:rPr>
        <w:t xml:space="preserve">ao valor negociado, </w:t>
      </w:r>
      <w:r w:rsidR="002A0FB2" w:rsidRPr="005E3D25">
        <w:rPr>
          <w:rFonts w:ascii="Garamond" w:hAnsi="Garamond" w:cs="Times New Roman"/>
          <w:color w:val="000000" w:themeColor="text1"/>
          <w:sz w:val="24"/>
        </w:rPr>
        <w:t xml:space="preserve">se for o caso, </w:t>
      </w:r>
      <w:r w:rsidRPr="005E3D25">
        <w:rPr>
          <w:rFonts w:ascii="Garamond" w:hAnsi="Garamond" w:cs="Times New Roman"/>
          <w:color w:val="000000" w:themeColor="text1"/>
          <w:sz w:val="24"/>
        </w:rPr>
        <w:t>acompanhada d</w:t>
      </w:r>
      <w:r w:rsidR="002E384A" w:rsidRPr="005E3D25">
        <w:rPr>
          <w:rFonts w:ascii="Garamond" w:hAnsi="Garamond" w:cs="Times New Roman"/>
          <w:color w:val="000000" w:themeColor="text1"/>
          <w:sz w:val="24"/>
        </w:rPr>
        <w:t>os</w:t>
      </w:r>
      <w:r w:rsidRPr="005E3D25">
        <w:rPr>
          <w:rFonts w:ascii="Garamond" w:hAnsi="Garamond" w:cs="Times New Roman"/>
          <w:color w:val="000000" w:themeColor="text1"/>
          <w:sz w:val="24"/>
        </w:rPr>
        <w:t xml:space="preserve"> documentos complementares, </w:t>
      </w:r>
      <w:r w:rsidR="006B6755" w:rsidRPr="005E3D25">
        <w:rPr>
          <w:rFonts w:ascii="Garamond" w:hAnsi="Garamond" w:cs="Times New Roman"/>
          <w:color w:val="000000" w:themeColor="text1"/>
          <w:sz w:val="24"/>
        </w:rPr>
        <w:t>quando</w:t>
      </w:r>
      <w:r w:rsidRPr="005E3D25">
        <w:rPr>
          <w:rFonts w:ascii="Garamond" w:hAnsi="Garamond" w:cs="Times New Roman"/>
          <w:color w:val="000000" w:themeColor="text1"/>
          <w:sz w:val="24"/>
        </w:rPr>
        <w:t xml:space="preserve"> necessários. </w:t>
      </w:r>
    </w:p>
    <w:p w14:paraId="50762AF5" w14:textId="6E39D3D7" w:rsidR="00C46B38" w:rsidRPr="005E3D25" w:rsidRDefault="00C46B38" w:rsidP="00E3359D">
      <w:pPr>
        <w:pStyle w:val="PargrafodaLista"/>
        <w:numPr>
          <w:ilvl w:val="1"/>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Encerrada a etapa de negociação,</w:t>
      </w:r>
      <w:r w:rsidR="00770F49" w:rsidRPr="005E3D25">
        <w:rPr>
          <w:rFonts w:ascii="Garamond" w:hAnsi="Garamond" w:cs="Times New Roman"/>
          <w:color w:val="000000" w:themeColor="text1"/>
          <w:sz w:val="24"/>
        </w:rPr>
        <w:t xml:space="preserve"> se houver,</w:t>
      </w:r>
      <w:r w:rsidRPr="005E3D25">
        <w:rPr>
          <w:rFonts w:ascii="Garamond" w:hAnsi="Garamond" w:cs="Times New Roman"/>
          <w:color w:val="000000" w:themeColor="text1"/>
          <w:sz w:val="24"/>
        </w:rPr>
        <w:t xml:space="preserve"> o pregoeiro verificará se o fornecedor provisoriamente classificado em primeiro lugar atende às condições de participação no certame, conforme previsto no art. 14 da Lei nº 14.133/2021, legislação correlata e no</w:t>
      </w:r>
      <w:r w:rsidR="00FB3D71" w:rsidRPr="005E3D25">
        <w:rPr>
          <w:rFonts w:ascii="Garamond" w:hAnsi="Garamond" w:cs="Times New Roman"/>
          <w:color w:val="000000" w:themeColor="text1"/>
          <w:sz w:val="24"/>
        </w:rPr>
        <w:t>s</w:t>
      </w:r>
      <w:r w:rsidRPr="005E3D25">
        <w:rPr>
          <w:rFonts w:ascii="Garamond" w:hAnsi="Garamond" w:cs="Times New Roman"/>
          <w:color w:val="000000" w:themeColor="text1"/>
          <w:sz w:val="24"/>
        </w:rPr>
        <w:t xml:space="preserve"> ite</w:t>
      </w:r>
      <w:r w:rsidR="00FB3D71" w:rsidRPr="005E3D25">
        <w:rPr>
          <w:rFonts w:ascii="Garamond" w:hAnsi="Garamond" w:cs="Times New Roman"/>
          <w:color w:val="000000" w:themeColor="text1"/>
          <w:sz w:val="24"/>
        </w:rPr>
        <w:t>ns</w:t>
      </w:r>
      <w:r w:rsidRPr="005E3D25">
        <w:rPr>
          <w:rFonts w:ascii="Garamond" w:hAnsi="Garamond" w:cs="Times New Roman"/>
          <w:color w:val="000000" w:themeColor="text1"/>
          <w:sz w:val="24"/>
        </w:rPr>
        <w:t xml:space="preserve"> </w:t>
      </w:r>
      <w:r w:rsidR="00FB3D71" w:rsidRPr="005E3D25">
        <w:rPr>
          <w:rFonts w:ascii="Garamond" w:hAnsi="Garamond" w:cs="Times New Roman"/>
          <w:color w:val="000000" w:themeColor="text1"/>
          <w:sz w:val="24"/>
        </w:rPr>
        <w:fldChar w:fldCharType="begin"/>
      </w:r>
      <w:r w:rsidR="00FB3D71" w:rsidRPr="005E3D25">
        <w:rPr>
          <w:rFonts w:ascii="Garamond" w:hAnsi="Garamond" w:cs="Times New Roman"/>
          <w:color w:val="000000" w:themeColor="text1"/>
          <w:sz w:val="24"/>
        </w:rPr>
        <w:instrText xml:space="preserve"> REF _Ref144286315 \r \h </w:instrText>
      </w:r>
      <w:r w:rsidR="005F6CB9" w:rsidRPr="005E3D25">
        <w:rPr>
          <w:rFonts w:ascii="Garamond" w:hAnsi="Garamond" w:cs="Times New Roman"/>
          <w:color w:val="000000" w:themeColor="text1"/>
          <w:sz w:val="24"/>
        </w:rPr>
        <w:instrText xml:space="preserve"> \* MERGEFORMAT </w:instrText>
      </w:r>
      <w:r w:rsidR="00FB3D71" w:rsidRPr="005E3D25">
        <w:rPr>
          <w:rFonts w:ascii="Garamond" w:hAnsi="Garamond" w:cs="Times New Roman"/>
          <w:color w:val="000000" w:themeColor="text1"/>
          <w:sz w:val="24"/>
        </w:rPr>
      </w:r>
      <w:r w:rsidR="00FB3D71" w:rsidRPr="005E3D25">
        <w:rPr>
          <w:rFonts w:ascii="Garamond" w:hAnsi="Garamond" w:cs="Times New Roman"/>
          <w:color w:val="000000" w:themeColor="text1"/>
          <w:sz w:val="24"/>
        </w:rPr>
        <w:fldChar w:fldCharType="separate"/>
      </w:r>
      <w:r w:rsidR="00F85609" w:rsidRPr="005E3D25">
        <w:rPr>
          <w:rFonts w:ascii="Garamond" w:hAnsi="Garamond" w:cs="Times New Roman"/>
          <w:color w:val="000000" w:themeColor="text1"/>
          <w:sz w:val="24"/>
        </w:rPr>
        <w:t>2.3</w:t>
      </w:r>
      <w:r w:rsidR="00FB3D71" w:rsidRPr="005E3D25">
        <w:rPr>
          <w:rFonts w:ascii="Garamond" w:hAnsi="Garamond" w:cs="Times New Roman"/>
          <w:color w:val="000000" w:themeColor="text1"/>
          <w:sz w:val="24"/>
        </w:rPr>
        <w:fldChar w:fldCharType="end"/>
      </w:r>
      <w:r w:rsidR="005722E5" w:rsidRPr="005E3D25">
        <w:rPr>
          <w:rFonts w:ascii="Garamond" w:hAnsi="Garamond" w:cs="Times New Roman"/>
          <w:color w:val="000000" w:themeColor="text1"/>
          <w:sz w:val="24"/>
        </w:rPr>
        <w:t xml:space="preserve"> e seguintes deste Aviso</w:t>
      </w:r>
      <w:r w:rsidRPr="005E3D25">
        <w:rPr>
          <w:rFonts w:ascii="Garamond" w:hAnsi="Garamond" w:cs="Times New Roman"/>
          <w:color w:val="000000" w:themeColor="text1"/>
          <w:sz w:val="24"/>
        </w:rPr>
        <w:t xml:space="preserve">, especialmente quanto à existência de sanção que impeça a participação </w:t>
      </w:r>
      <w:r w:rsidR="00CB236F" w:rsidRPr="005E3D25">
        <w:rPr>
          <w:rFonts w:ascii="Garamond" w:hAnsi="Garamond" w:cs="Times New Roman"/>
          <w:color w:val="000000" w:themeColor="text1"/>
          <w:sz w:val="24"/>
          <w:lang w:eastAsia="ar-SA"/>
        </w:rPr>
        <w:t xml:space="preserve">no processo de contratação direta </w:t>
      </w:r>
      <w:r w:rsidRPr="005E3D25">
        <w:rPr>
          <w:rFonts w:ascii="Garamond" w:hAnsi="Garamond" w:cs="Times New Roman"/>
          <w:color w:val="000000" w:themeColor="text1"/>
          <w:sz w:val="24"/>
        </w:rPr>
        <w:t>ou a futura contratação, mediante a consulta aos seguintes cadastros:</w:t>
      </w:r>
    </w:p>
    <w:p w14:paraId="605ADEFB" w14:textId="77777777" w:rsidR="00C46B38" w:rsidRPr="005E3D25" w:rsidRDefault="00C46B38" w:rsidP="00E3359D">
      <w:pPr>
        <w:pStyle w:val="PargrafodaLista"/>
        <w:numPr>
          <w:ilvl w:val="2"/>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 xml:space="preserve">SICAF;  </w:t>
      </w:r>
    </w:p>
    <w:p w14:paraId="19292531" w14:textId="77777777" w:rsidR="00C46B38" w:rsidRPr="005E3D25" w:rsidRDefault="00C46B38" w:rsidP="00E3359D">
      <w:pPr>
        <w:pStyle w:val="PargrafodaLista"/>
        <w:numPr>
          <w:ilvl w:val="2"/>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 xml:space="preserve">Cadastro Nacional de Empresas Inidôneas e Suspensas - CEIS, mantido pela Controladoria-Geral da União (https://www.portaltransparencia.gov.br/sancoes/ceis); e </w:t>
      </w:r>
    </w:p>
    <w:p w14:paraId="5A8492C1" w14:textId="3F20005C" w:rsidR="00C46B38" w:rsidRPr="005E3D25" w:rsidRDefault="00C46B38" w:rsidP="00E3359D">
      <w:pPr>
        <w:pStyle w:val="PargrafodaLista"/>
        <w:numPr>
          <w:ilvl w:val="2"/>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Cadastro Nacional de Empresas Punidas – CNEP, mantido pela Controladoria-Geral da União (</w:t>
      </w:r>
      <w:hyperlink r:id="rId27" w:history="1">
        <w:r w:rsidR="00E74093" w:rsidRPr="005E3D25">
          <w:rPr>
            <w:rStyle w:val="Hyperlink"/>
            <w:rFonts w:ascii="Garamond" w:hAnsi="Garamond" w:cs="Times New Roman"/>
            <w:color w:val="000000" w:themeColor="text1"/>
            <w:sz w:val="24"/>
          </w:rPr>
          <w:t>https://www.portaltransparencia.gov.br/sancoes/cnep</w:t>
        </w:r>
      </w:hyperlink>
      <w:r w:rsidRPr="005E3D25">
        <w:rPr>
          <w:rFonts w:ascii="Garamond" w:hAnsi="Garamond" w:cs="Times New Roman"/>
          <w:color w:val="000000" w:themeColor="text1"/>
          <w:sz w:val="24"/>
        </w:rPr>
        <w:t xml:space="preserve">). </w:t>
      </w:r>
    </w:p>
    <w:p w14:paraId="0CFAAD82" w14:textId="542D5796" w:rsidR="00E74093" w:rsidRPr="005E3D25" w:rsidRDefault="00E74093" w:rsidP="00E3359D">
      <w:pPr>
        <w:pStyle w:val="PargrafodaLista"/>
        <w:numPr>
          <w:ilvl w:val="2"/>
          <w:numId w:val="1"/>
        </w:numPr>
        <w:spacing w:before="120" w:after="120" w:line="276" w:lineRule="auto"/>
        <w:jc w:val="both"/>
        <w:rPr>
          <w:rFonts w:ascii="Garamond" w:hAnsi="Garamond" w:cs="Times New Roman"/>
          <w:color w:val="000000" w:themeColor="text1"/>
          <w:sz w:val="24"/>
        </w:rPr>
      </w:pPr>
      <w:bookmarkStart w:id="15" w:name="_Hlk155342848"/>
      <w:r w:rsidRPr="005E3D25">
        <w:rPr>
          <w:rFonts w:ascii="Garamond" w:hAnsi="Garamond" w:cs="Times New Roman"/>
          <w:color w:val="000000" w:themeColor="text1"/>
          <w:sz w:val="24"/>
        </w:rPr>
        <w:t>Sistema Eletrônico de Aplicação e Registro de Sanções Administrativas – e-Sanções (http://www.esancoes.sp.gov.br)</w:t>
      </w:r>
    </w:p>
    <w:bookmarkEnd w:id="15"/>
    <w:p w14:paraId="2AFEDAAB" w14:textId="0E138304" w:rsidR="00C46B38" w:rsidRPr="005E3D25" w:rsidRDefault="00C46B38" w:rsidP="00E3359D">
      <w:pPr>
        <w:pStyle w:val="PargrafodaLista"/>
        <w:numPr>
          <w:ilvl w:val="1"/>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lastRenderedPageBreak/>
        <w:t xml:space="preserve">A consulta aos cadastros será realizada em nome da empresa </w:t>
      </w:r>
      <w:r w:rsidR="001B3E19" w:rsidRPr="005E3D25">
        <w:rPr>
          <w:rFonts w:ascii="Garamond" w:hAnsi="Garamond" w:cs="Times New Roman"/>
          <w:color w:val="000000" w:themeColor="text1"/>
          <w:sz w:val="24"/>
        </w:rPr>
        <w:t>fornecedora</w:t>
      </w:r>
      <w:r w:rsidRPr="005E3D25">
        <w:rPr>
          <w:rFonts w:ascii="Garamond" w:hAnsi="Garamond" w:cs="Times New Roman"/>
          <w:color w:val="000000" w:themeColor="text1"/>
          <w:sz w:val="24"/>
        </w:rPr>
        <w:t xml:space="preserve"> e também de seu sócio majoritário, por força da vedação de que trata o artigo 12 da Lei n° 8.429, de 1992.</w:t>
      </w:r>
    </w:p>
    <w:p w14:paraId="0E17A2D2" w14:textId="4886B408" w:rsidR="00C46B38" w:rsidRPr="005E3D25" w:rsidRDefault="00C46B38" w:rsidP="00E3359D">
      <w:pPr>
        <w:pStyle w:val="PargrafodaLista"/>
        <w:numPr>
          <w:ilvl w:val="1"/>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 xml:space="preserve">Caso conste na Consulta de Situação do </w:t>
      </w:r>
      <w:r w:rsidR="001B3E19" w:rsidRPr="005E3D25">
        <w:rPr>
          <w:rFonts w:ascii="Garamond" w:hAnsi="Garamond" w:cs="Times New Roman"/>
          <w:color w:val="000000" w:themeColor="text1"/>
          <w:sz w:val="24"/>
        </w:rPr>
        <w:t>fornecedor</w:t>
      </w:r>
      <w:r w:rsidRPr="005E3D25">
        <w:rPr>
          <w:rFonts w:ascii="Garamond" w:hAnsi="Garamond" w:cs="Times New Roman"/>
          <w:color w:val="000000" w:themeColor="text1"/>
          <w:sz w:val="24"/>
        </w:rPr>
        <w:t xml:space="preserve"> a existência de Ocorrências Impeditivas Indiretas, o </w:t>
      </w:r>
      <w:r w:rsidR="00C5743C" w:rsidRPr="005E3D25">
        <w:rPr>
          <w:rFonts w:ascii="Garamond" w:hAnsi="Garamond" w:cs="Times New Roman"/>
          <w:color w:val="000000" w:themeColor="text1"/>
          <w:sz w:val="24"/>
        </w:rPr>
        <w:t>órgão</w:t>
      </w:r>
      <w:r w:rsidR="006B15F7" w:rsidRPr="005E3D25">
        <w:rPr>
          <w:rFonts w:ascii="Garamond" w:hAnsi="Garamond" w:cs="Times New Roman"/>
          <w:color w:val="000000" w:themeColor="text1"/>
          <w:sz w:val="24"/>
        </w:rPr>
        <w:t xml:space="preserve"> </w:t>
      </w:r>
      <w:r w:rsidRPr="005E3D25">
        <w:rPr>
          <w:rFonts w:ascii="Garamond" w:hAnsi="Garamond" w:cs="Times New Roman"/>
          <w:color w:val="000000" w:themeColor="text1"/>
          <w:sz w:val="24"/>
        </w:rPr>
        <w:t>diligenciará para verificar se houve fraude por parte das empresas apontadas no Relatório de Ocorrências Impeditivas Indiretas. (IN nº 3/2018, art. 29, caput)</w:t>
      </w:r>
    </w:p>
    <w:p w14:paraId="3BCE1DD1" w14:textId="77777777" w:rsidR="00C46B38" w:rsidRPr="005E3D25" w:rsidRDefault="00C46B38" w:rsidP="00E3359D">
      <w:pPr>
        <w:pStyle w:val="PargrafodaLista"/>
        <w:numPr>
          <w:ilvl w:val="2"/>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A tentativa de burla será verificada por meio dos vínculos societários, linhas de fornecimento similares, dentre outros. (IN nº 3/2018, art. 29, §1º).</w:t>
      </w:r>
    </w:p>
    <w:p w14:paraId="6D5AB85C" w14:textId="35264766" w:rsidR="00C46B38" w:rsidRPr="005E3D25" w:rsidRDefault="00C46B38" w:rsidP="00E3359D">
      <w:pPr>
        <w:pStyle w:val="PargrafodaLista"/>
        <w:numPr>
          <w:ilvl w:val="2"/>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 xml:space="preserve">O </w:t>
      </w:r>
      <w:r w:rsidR="00A1772F" w:rsidRPr="005E3D25">
        <w:rPr>
          <w:rFonts w:ascii="Garamond" w:hAnsi="Garamond" w:cs="Times New Roman"/>
          <w:color w:val="000000" w:themeColor="text1"/>
          <w:sz w:val="24"/>
        </w:rPr>
        <w:t>fornecedor</w:t>
      </w:r>
      <w:r w:rsidRPr="005E3D25">
        <w:rPr>
          <w:rFonts w:ascii="Garamond" w:hAnsi="Garamond" w:cs="Times New Roman"/>
          <w:color w:val="000000" w:themeColor="text1"/>
          <w:sz w:val="24"/>
        </w:rPr>
        <w:t xml:space="preserve"> será convocado para manifestação previamente a uma eventual desclassificação. (IN nº 3/2018, art. 29, §2º).</w:t>
      </w:r>
    </w:p>
    <w:p w14:paraId="4C5F8EAB" w14:textId="188DD146" w:rsidR="00C46B38" w:rsidRPr="005E3D25" w:rsidRDefault="00C46B38" w:rsidP="00E3359D">
      <w:pPr>
        <w:pStyle w:val="PargrafodaLista"/>
        <w:numPr>
          <w:ilvl w:val="2"/>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 xml:space="preserve">Constatada a existência de sanção, o </w:t>
      </w:r>
      <w:r w:rsidR="0085324E" w:rsidRPr="005E3D25">
        <w:rPr>
          <w:rFonts w:ascii="Garamond" w:hAnsi="Garamond" w:cs="Times New Roman"/>
          <w:color w:val="000000" w:themeColor="text1"/>
          <w:sz w:val="24"/>
        </w:rPr>
        <w:t>fornecedor</w:t>
      </w:r>
      <w:r w:rsidRPr="005E3D25">
        <w:rPr>
          <w:rFonts w:ascii="Garamond" w:hAnsi="Garamond" w:cs="Times New Roman"/>
          <w:color w:val="000000" w:themeColor="text1"/>
          <w:sz w:val="24"/>
        </w:rPr>
        <w:t xml:space="preserve"> será reputado inabilitado, por falta de condição de participação.</w:t>
      </w:r>
    </w:p>
    <w:p w14:paraId="74F0B30A" w14:textId="481A5391" w:rsidR="00FA35BE" w:rsidRPr="005E3D25" w:rsidRDefault="00FA35BE" w:rsidP="00E3359D">
      <w:pPr>
        <w:pStyle w:val="PargrafodaLista"/>
        <w:numPr>
          <w:ilvl w:val="1"/>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 xml:space="preserve">Verificadas as condições de participação, o </w:t>
      </w:r>
      <w:r w:rsidR="009831C8" w:rsidRPr="005E3D25">
        <w:rPr>
          <w:rFonts w:ascii="Garamond" w:hAnsi="Garamond" w:cs="Times New Roman"/>
          <w:color w:val="000000" w:themeColor="text1"/>
          <w:sz w:val="24"/>
        </w:rPr>
        <w:t xml:space="preserve">gestor </w:t>
      </w:r>
      <w:r w:rsidRPr="005E3D25">
        <w:rPr>
          <w:rFonts w:ascii="Garamond" w:hAnsi="Garamond" w:cs="Times New Roman"/>
          <w:color w:val="000000" w:themeColor="text1"/>
          <w:sz w:val="24"/>
        </w:rPr>
        <w:t xml:space="preserve">examinará a proposta classificada em primeiro lugar quanto à adequação ao objeto e à compatibilidade do preço em relação ao máximo estipulado para contratação neste </w:t>
      </w:r>
      <w:r w:rsidR="009831C8" w:rsidRPr="005E3D25">
        <w:rPr>
          <w:rFonts w:ascii="Garamond" w:hAnsi="Garamond" w:cs="Times New Roman"/>
          <w:color w:val="000000" w:themeColor="text1"/>
          <w:sz w:val="24"/>
        </w:rPr>
        <w:t>Aviso de Contratação Direta</w:t>
      </w:r>
      <w:r w:rsidRPr="005E3D25">
        <w:rPr>
          <w:rFonts w:ascii="Garamond" w:hAnsi="Garamond" w:cs="Times New Roman"/>
          <w:color w:val="000000" w:themeColor="text1"/>
          <w:sz w:val="24"/>
        </w:rPr>
        <w:t xml:space="preserve"> e em seus anexos</w:t>
      </w:r>
      <w:r w:rsidR="00226EC1" w:rsidRPr="005E3D25">
        <w:rPr>
          <w:rFonts w:ascii="Garamond" w:hAnsi="Garamond" w:cs="Times New Roman"/>
          <w:color w:val="000000" w:themeColor="text1"/>
          <w:sz w:val="24"/>
        </w:rPr>
        <w:t>.</w:t>
      </w:r>
    </w:p>
    <w:p w14:paraId="7E637FBA" w14:textId="77777777" w:rsidR="00C074DA" w:rsidRPr="005E3D25" w:rsidRDefault="00C074DA" w:rsidP="00E3359D">
      <w:pPr>
        <w:pStyle w:val="PargrafodaLista"/>
        <w:numPr>
          <w:ilvl w:val="1"/>
          <w:numId w:val="1"/>
        </w:numPr>
        <w:spacing w:before="120" w:after="120" w:line="276" w:lineRule="auto"/>
        <w:jc w:val="both"/>
        <w:rPr>
          <w:rFonts w:ascii="Garamond" w:hAnsi="Garamond" w:cs="Times New Roman"/>
          <w:i/>
          <w:color w:val="000000" w:themeColor="text1"/>
          <w:sz w:val="24"/>
        </w:rPr>
      </w:pPr>
      <w:r w:rsidRPr="005E3D25">
        <w:rPr>
          <w:rFonts w:ascii="Garamond" w:hAnsi="Garamond" w:cs="Times New Roman"/>
          <w:color w:val="000000" w:themeColor="text1"/>
          <w:sz w:val="24"/>
          <w:lang w:eastAsia="en-US"/>
        </w:rPr>
        <w:t xml:space="preserve">Será desclassificada a proposta vencedora que: </w:t>
      </w:r>
    </w:p>
    <w:p w14:paraId="4A280F23" w14:textId="77777777" w:rsidR="00C074DA" w:rsidRPr="005E3D25" w:rsidRDefault="00C074DA" w:rsidP="00E3359D">
      <w:pPr>
        <w:pStyle w:val="PargrafodaLista"/>
        <w:numPr>
          <w:ilvl w:val="2"/>
          <w:numId w:val="1"/>
        </w:numPr>
        <w:spacing w:before="120" w:after="120" w:line="276" w:lineRule="auto"/>
        <w:jc w:val="both"/>
        <w:rPr>
          <w:rFonts w:ascii="Garamond" w:hAnsi="Garamond" w:cs="Times New Roman"/>
          <w:i/>
          <w:color w:val="000000" w:themeColor="text1"/>
          <w:sz w:val="24"/>
        </w:rPr>
      </w:pPr>
      <w:r w:rsidRPr="005E3D25">
        <w:rPr>
          <w:rFonts w:ascii="Garamond" w:hAnsi="Garamond" w:cs="Times New Roman"/>
          <w:color w:val="000000" w:themeColor="text1"/>
          <w:sz w:val="24"/>
        </w:rPr>
        <w:t>contiver vícios insanáveis</w:t>
      </w:r>
      <w:r w:rsidRPr="005E3D25">
        <w:rPr>
          <w:rFonts w:ascii="Garamond" w:hAnsi="Garamond" w:cs="Times New Roman"/>
          <w:iCs/>
          <w:color w:val="000000" w:themeColor="text1"/>
          <w:sz w:val="24"/>
        </w:rPr>
        <w:t>;</w:t>
      </w:r>
    </w:p>
    <w:p w14:paraId="7DD98242" w14:textId="77777777" w:rsidR="00C074DA" w:rsidRPr="005E3D25" w:rsidRDefault="00C074DA" w:rsidP="00E3359D">
      <w:pPr>
        <w:pStyle w:val="PargrafodaLista"/>
        <w:numPr>
          <w:ilvl w:val="2"/>
          <w:numId w:val="1"/>
        </w:numPr>
        <w:spacing w:before="120" w:after="120" w:line="276" w:lineRule="auto"/>
        <w:jc w:val="both"/>
        <w:rPr>
          <w:rFonts w:ascii="Garamond" w:hAnsi="Garamond" w:cs="Times New Roman"/>
          <w:i/>
          <w:color w:val="000000" w:themeColor="text1"/>
          <w:sz w:val="24"/>
        </w:rPr>
      </w:pPr>
      <w:r w:rsidRPr="005E3D25">
        <w:rPr>
          <w:rFonts w:ascii="Garamond" w:hAnsi="Garamond" w:cs="Times New Roman"/>
          <w:color w:val="000000" w:themeColor="text1"/>
          <w:sz w:val="24"/>
        </w:rPr>
        <w:t>não obedecer às especificações técnicas pormenorizadas neste aviso ou em seus anexos</w:t>
      </w:r>
      <w:r w:rsidRPr="005E3D25">
        <w:rPr>
          <w:rFonts w:ascii="Garamond" w:hAnsi="Garamond" w:cs="Times New Roman"/>
          <w:iCs/>
          <w:color w:val="000000" w:themeColor="text1"/>
          <w:sz w:val="24"/>
        </w:rPr>
        <w:t>;</w:t>
      </w:r>
    </w:p>
    <w:p w14:paraId="1C67284C" w14:textId="0F29F30D" w:rsidR="00C074DA" w:rsidRPr="005E3D25" w:rsidRDefault="00C074DA" w:rsidP="00E3359D">
      <w:pPr>
        <w:pStyle w:val="PargrafodaLista"/>
        <w:numPr>
          <w:ilvl w:val="2"/>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 xml:space="preserve">apresentar preços inexequíveis ou </w:t>
      </w:r>
      <w:r w:rsidR="0000594B" w:rsidRPr="005E3D25">
        <w:rPr>
          <w:rFonts w:ascii="Garamond" w:hAnsi="Garamond" w:cs="Times New Roman"/>
          <w:color w:val="000000" w:themeColor="text1"/>
          <w:sz w:val="24"/>
        </w:rPr>
        <w:t xml:space="preserve">que </w:t>
      </w:r>
      <w:r w:rsidRPr="005E3D25">
        <w:rPr>
          <w:rFonts w:ascii="Garamond" w:hAnsi="Garamond" w:cs="Times New Roman"/>
          <w:color w:val="000000" w:themeColor="text1"/>
          <w:sz w:val="24"/>
        </w:rPr>
        <w:t>permanecerem acima do preço máximo definido para a contratação;</w:t>
      </w:r>
    </w:p>
    <w:p w14:paraId="558CCBF9" w14:textId="77777777" w:rsidR="00C074DA" w:rsidRPr="005E3D25" w:rsidRDefault="00C074DA" w:rsidP="00E3359D">
      <w:pPr>
        <w:pStyle w:val="PargrafodaLista"/>
        <w:numPr>
          <w:ilvl w:val="2"/>
          <w:numId w:val="1"/>
        </w:numPr>
        <w:spacing w:before="120" w:after="120" w:line="276" w:lineRule="auto"/>
        <w:jc w:val="both"/>
        <w:rPr>
          <w:rFonts w:ascii="Garamond" w:hAnsi="Garamond" w:cs="Times New Roman"/>
          <w:i/>
          <w:color w:val="000000" w:themeColor="text1"/>
          <w:sz w:val="24"/>
        </w:rPr>
      </w:pPr>
      <w:r w:rsidRPr="005E3D25">
        <w:rPr>
          <w:rFonts w:ascii="Garamond" w:hAnsi="Garamond" w:cs="Times New Roman"/>
          <w:color w:val="000000" w:themeColor="text1"/>
          <w:sz w:val="24"/>
        </w:rPr>
        <w:t>não tiver sua exequibilidade demonstrada, quando exigido pela Administração</w:t>
      </w:r>
      <w:r w:rsidRPr="005E3D25">
        <w:rPr>
          <w:rFonts w:ascii="Garamond" w:hAnsi="Garamond" w:cs="Times New Roman"/>
          <w:iCs/>
          <w:color w:val="000000" w:themeColor="text1"/>
          <w:sz w:val="24"/>
        </w:rPr>
        <w:t>;</w:t>
      </w:r>
    </w:p>
    <w:p w14:paraId="1579E1A8" w14:textId="77777777" w:rsidR="00C074DA" w:rsidRPr="005E3D25" w:rsidRDefault="00C074DA" w:rsidP="00E3359D">
      <w:pPr>
        <w:pStyle w:val="PargrafodaLista"/>
        <w:numPr>
          <w:ilvl w:val="2"/>
          <w:numId w:val="1"/>
        </w:numPr>
        <w:spacing w:before="120" w:after="120" w:line="276" w:lineRule="auto"/>
        <w:jc w:val="both"/>
        <w:rPr>
          <w:rFonts w:ascii="Garamond" w:hAnsi="Garamond" w:cs="Times New Roman"/>
          <w:i/>
          <w:color w:val="000000" w:themeColor="text1"/>
          <w:sz w:val="24"/>
        </w:rPr>
      </w:pPr>
      <w:r w:rsidRPr="005E3D25">
        <w:rPr>
          <w:rFonts w:ascii="Garamond" w:hAnsi="Garamond" w:cs="Times New Roman"/>
          <w:color w:val="000000" w:themeColor="text1"/>
          <w:sz w:val="24"/>
        </w:rPr>
        <w:t>apresentar desconformidade com quaisquer outras exigências deste aviso ou seus anexos, desde que insanável.</w:t>
      </w:r>
    </w:p>
    <w:p w14:paraId="7FD2A778" w14:textId="77777777" w:rsidR="00C074DA" w:rsidRPr="005E3D25" w:rsidRDefault="00C074DA" w:rsidP="00E3359D">
      <w:pPr>
        <w:pStyle w:val="PargrafodaLista"/>
        <w:numPr>
          <w:ilvl w:val="1"/>
          <w:numId w:val="1"/>
        </w:numPr>
        <w:spacing w:before="120" w:after="120" w:line="276" w:lineRule="auto"/>
        <w:jc w:val="both"/>
        <w:rPr>
          <w:rFonts w:ascii="Garamond" w:hAnsi="Garamond" w:cs="Times New Roman"/>
          <w:i/>
          <w:color w:val="000000" w:themeColor="text1"/>
          <w:sz w:val="24"/>
        </w:rPr>
      </w:pPr>
      <w:r w:rsidRPr="005E3D25">
        <w:rPr>
          <w:rFonts w:ascii="Garamond" w:hAnsi="Garamond" w:cs="Times New Roman"/>
          <w:color w:val="000000" w:themeColor="text1"/>
          <w:sz w:val="24"/>
          <w:lang w:eastAsia="en-US"/>
        </w:rPr>
        <w:t>Quando</w:t>
      </w:r>
      <w:r w:rsidRPr="005E3D25">
        <w:rPr>
          <w:rFonts w:ascii="Garamond" w:hAnsi="Garamond" w:cs="Times New Roman"/>
          <w:color w:val="000000" w:themeColor="text1"/>
          <w:sz w:val="24"/>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Pr="005E3D25" w:rsidRDefault="00C074DA" w:rsidP="00E3359D">
      <w:pPr>
        <w:pStyle w:val="PargrafodaLista"/>
        <w:numPr>
          <w:ilvl w:val="2"/>
          <w:numId w:val="1"/>
        </w:numPr>
        <w:spacing w:before="120" w:after="120" w:line="276" w:lineRule="auto"/>
        <w:jc w:val="both"/>
        <w:rPr>
          <w:rFonts w:ascii="Garamond" w:hAnsi="Garamond" w:cs="Times New Roman"/>
          <w:i/>
          <w:color w:val="000000" w:themeColor="text1"/>
          <w:sz w:val="24"/>
        </w:rPr>
      </w:pPr>
      <w:r w:rsidRPr="005E3D25">
        <w:rPr>
          <w:rFonts w:ascii="Garamond" w:hAnsi="Garamond" w:cs="Times New Roman"/>
          <w:color w:val="000000" w:themeColor="text1"/>
          <w:sz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Pr="005E3D25" w:rsidRDefault="00C074DA" w:rsidP="00E3359D">
      <w:pPr>
        <w:pStyle w:val="PargrafodaLista"/>
        <w:numPr>
          <w:ilvl w:val="2"/>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apresentar um ou mais valores da planilha de custo que sejam inferiores àqueles fixados em instrumentos de caráter normativo obrigatório, tais como leis, medidas provisórias e convenções coletivas de trabalho vigentes.</w:t>
      </w:r>
    </w:p>
    <w:p w14:paraId="4078DE72" w14:textId="4E988981" w:rsidR="00C074DA" w:rsidRPr="005E3D25" w:rsidRDefault="00C074DA" w:rsidP="00E3359D">
      <w:pPr>
        <w:pStyle w:val="PargrafodaLista"/>
        <w:numPr>
          <w:ilvl w:val="1"/>
          <w:numId w:val="1"/>
        </w:numPr>
        <w:spacing w:before="120" w:after="120" w:line="276" w:lineRule="auto"/>
        <w:ind w:right="-15"/>
        <w:jc w:val="both"/>
        <w:rPr>
          <w:rFonts w:ascii="Garamond" w:hAnsi="Garamond" w:cs="Times New Roman"/>
          <w:color w:val="000000" w:themeColor="text1"/>
          <w:sz w:val="24"/>
          <w:lang w:eastAsia="en-US"/>
        </w:rPr>
      </w:pPr>
      <w:r w:rsidRPr="005E3D25">
        <w:rPr>
          <w:rFonts w:ascii="Garamond" w:hAnsi="Garamond" w:cs="Times New Roman"/>
          <w:color w:val="000000" w:themeColor="text1"/>
          <w:sz w:val="24"/>
          <w:lang w:eastAsia="en-US"/>
        </w:rPr>
        <w:t xml:space="preserve">Se houver indícios de inexequibilidade da proposta de preço, ou em caso da necessidade de esclarecimentos </w:t>
      </w:r>
      <w:r w:rsidRPr="005E3D25">
        <w:rPr>
          <w:rFonts w:ascii="Garamond" w:hAnsi="Garamond" w:cs="Times New Roman"/>
          <w:color w:val="000000" w:themeColor="text1"/>
          <w:sz w:val="24"/>
        </w:rPr>
        <w:t>complementares</w:t>
      </w:r>
      <w:r w:rsidRPr="005E3D25">
        <w:rPr>
          <w:rFonts w:ascii="Garamond" w:hAnsi="Garamond" w:cs="Times New Roman"/>
          <w:color w:val="000000" w:themeColor="text1"/>
          <w:sz w:val="24"/>
          <w:lang w:eastAsia="en-US"/>
        </w:rPr>
        <w:t>, poderão ser efetuadas diligências, para que</w:t>
      </w:r>
      <w:r w:rsidR="00F67805" w:rsidRPr="005E3D25">
        <w:rPr>
          <w:rFonts w:ascii="Garamond" w:hAnsi="Garamond" w:cs="Times New Roman"/>
          <w:color w:val="000000" w:themeColor="text1"/>
          <w:sz w:val="24"/>
          <w:lang w:eastAsia="en-US"/>
        </w:rPr>
        <w:t xml:space="preserve"> </w:t>
      </w:r>
      <w:r w:rsidRPr="005E3D25">
        <w:rPr>
          <w:rFonts w:ascii="Garamond" w:hAnsi="Garamond" w:cs="Times New Roman"/>
          <w:color w:val="000000" w:themeColor="text1"/>
          <w:sz w:val="24"/>
          <w:lang w:eastAsia="en-US"/>
        </w:rPr>
        <w:t xml:space="preserve">o fornecedor comprove a exequibilidade da proposta.  </w:t>
      </w:r>
    </w:p>
    <w:p w14:paraId="77FAA236" w14:textId="08F40B9F" w:rsidR="00C074DA" w:rsidRPr="005E3D25" w:rsidRDefault="00C074DA" w:rsidP="00E3359D">
      <w:pPr>
        <w:pStyle w:val="PargrafodaLista"/>
        <w:numPr>
          <w:ilvl w:val="1"/>
          <w:numId w:val="1"/>
        </w:numPr>
        <w:spacing w:before="120" w:after="120" w:line="276" w:lineRule="auto"/>
        <w:jc w:val="both"/>
        <w:rPr>
          <w:rFonts w:ascii="Garamond" w:hAnsi="Garamond" w:cs="Times New Roman"/>
          <w:color w:val="000000" w:themeColor="text1"/>
          <w:sz w:val="24"/>
          <w:lang w:eastAsia="en-US"/>
        </w:rPr>
      </w:pPr>
      <w:r w:rsidRPr="005E3D25">
        <w:rPr>
          <w:rFonts w:ascii="Garamond" w:hAnsi="Garamond" w:cs="Times New Roman"/>
          <w:color w:val="000000" w:themeColor="text1"/>
          <w:sz w:val="24"/>
          <w:lang w:eastAsia="en-US"/>
        </w:rPr>
        <w:lastRenderedPageBreak/>
        <w:t xml:space="preserve">Erros no preenchimento da planilha não constituem motivo para a </w:t>
      </w:r>
      <w:r w:rsidR="007D79A0" w:rsidRPr="005E3D25">
        <w:rPr>
          <w:rFonts w:ascii="Garamond" w:hAnsi="Garamond" w:cs="Times New Roman"/>
          <w:color w:val="000000" w:themeColor="text1"/>
          <w:sz w:val="24"/>
          <w:lang w:eastAsia="en-US"/>
        </w:rPr>
        <w:t>desclassificação</w:t>
      </w:r>
      <w:r w:rsidRPr="005E3D25">
        <w:rPr>
          <w:rFonts w:ascii="Garamond" w:hAnsi="Garamond" w:cs="Times New Roman"/>
          <w:color w:val="000000" w:themeColor="text1"/>
          <w:sz w:val="24"/>
          <w:lang w:eastAsia="en-US"/>
        </w:rPr>
        <w:t xml:space="preserve"> da proposta. A planilha </w:t>
      </w:r>
      <w:r w:rsidRPr="005E3D25">
        <w:rPr>
          <w:rFonts w:ascii="Garamond" w:hAnsi="Garamond" w:cs="Times New Roman"/>
          <w:color w:val="000000" w:themeColor="text1"/>
          <w:sz w:val="24"/>
        </w:rPr>
        <w:t>poderá</w:t>
      </w:r>
      <w:r w:rsidRPr="005E3D25">
        <w:rPr>
          <w:rFonts w:ascii="Garamond" w:hAnsi="Garamond" w:cs="Times New Roman"/>
          <w:color w:val="000000" w:themeColor="text1"/>
          <w:sz w:val="24"/>
          <w:lang w:eastAsia="en-US"/>
        </w:rPr>
        <w:t xml:space="preserve"> ser ajustada pelo fornecedor, no prazo indicado pelo sistema, desde que não haja majoração do preço.</w:t>
      </w:r>
    </w:p>
    <w:p w14:paraId="652DF9E9" w14:textId="77777777" w:rsidR="00C074DA" w:rsidRPr="005E3D25" w:rsidRDefault="00C074DA" w:rsidP="00E3359D">
      <w:pPr>
        <w:pStyle w:val="PargrafodaLista"/>
        <w:numPr>
          <w:ilvl w:val="2"/>
          <w:numId w:val="1"/>
        </w:numPr>
        <w:spacing w:before="120" w:after="120" w:line="276" w:lineRule="auto"/>
        <w:jc w:val="both"/>
        <w:rPr>
          <w:rFonts w:ascii="Garamond" w:hAnsi="Garamond" w:cs="Times New Roman"/>
          <w:color w:val="000000" w:themeColor="text1"/>
          <w:sz w:val="24"/>
          <w:lang w:eastAsia="en-US"/>
        </w:rPr>
      </w:pPr>
      <w:r w:rsidRPr="005E3D25">
        <w:rPr>
          <w:rFonts w:ascii="Garamond" w:hAnsi="Garamond" w:cs="Times New Roman"/>
          <w:color w:val="000000" w:themeColor="text1"/>
          <w:sz w:val="24"/>
          <w:lang w:eastAsia="en-US"/>
        </w:rPr>
        <w:t>O ajuste de que trata este dispositivo se limita a sanar erros ou falhas que não alterem a substância das propostas;</w:t>
      </w:r>
    </w:p>
    <w:p w14:paraId="2FD94912" w14:textId="32A7EB5D" w:rsidR="00C074DA" w:rsidRPr="005E3D25" w:rsidRDefault="00C074DA" w:rsidP="00E3359D">
      <w:pPr>
        <w:pStyle w:val="PargrafodaLista"/>
        <w:numPr>
          <w:ilvl w:val="2"/>
          <w:numId w:val="1"/>
        </w:numPr>
        <w:spacing w:before="120" w:after="120" w:line="276" w:lineRule="auto"/>
        <w:jc w:val="both"/>
        <w:rPr>
          <w:rFonts w:ascii="Garamond" w:hAnsi="Garamond" w:cs="Times New Roman"/>
          <w:color w:val="000000" w:themeColor="text1"/>
          <w:sz w:val="24"/>
          <w:lang w:eastAsia="en-US"/>
        </w:rPr>
      </w:pPr>
      <w:r w:rsidRPr="005E3D25">
        <w:rPr>
          <w:rFonts w:ascii="Garamond" w:hAnsi="Garamond" w:cs="Times New Roman"/>
          <w:color w:val="000000" w:themeColor="text1"/>
          <w:sz w:val="24"/>
          <w:lang w:eastAsia="en-US"/>
        </w:rPr>
        <w:t xml:space="preserve">Considera-se erro no preenchimento da planilha passível de correção a </w:t>
      </w:r>
      <w:r w:rsidR="007D79A0" w:rsidRPr="005E3D25">
        <w:rPr>
          <w:rFonts w:ascii="Garamond" w:hAnsi="Garamond" w:cs="Times New Roman"/>
          <w:color w:val="000000" w:themeColor="text1"/>
          <w:sz w:val="24"/>
          <w:lang w:eastAsia="en-US"/>
        </w:rPr>
        <w:t>indicação</w:t>
      </w:r>
      <w:r w:rsidRPr="005E3D25">
        <w:rPr>
          <w:rFonts w:ascii="Garamond" w:hAnsi="Garamond" w:cs="Times New Roman"/>
          <w:color w:val="000000" w:themeColor="text1"/>
          <w:sz w:val="24"/>
          <w:lang w:eastAsia="en-US"/>
        </w:rPr>
        <w:t xml:space="preserve"> de recolhimento de impostos e </w:t>
      </w:r>
      <w:r w:rsidR="007D79A0" w:rsidRPr="005E3D25">
        <w:rPr>
          <w:rFonts w:ascii="Garamond" w:hAnsi="Garamond" w:cs="Times New Roman"/>
          <w:color w:val="000000" w:themeColor="text1"/>
          <w:sz w:val="24"/>
          <w:lang w:eastAsia="en-US"/>
        </w:rPr>
        <w:t>contribuições</w:t>
      </w:r>
      <w:r w:rsidRPr="005E3D25">
        <w:rPr>
          <w:rFonts w:ascii="Garamond" w:hAnsi="Garamond" w:cs="Times New Roman"/>
          <w:color w:val="000000" w:themeColor="text1"/>
          <w:sz w:val="24"/>
          <w:lang w:eastAsia="en-US"/>
        </w:rPr>
        <w:t xml:space="preserve"> na forma do Simples Nacional, quando não cabível esse regime.</w:t>
      </w:r>
    </w:p>
    <w:p w14:paraId="3DD500D2" w14:textId="77777777" w:rsidR="00C074DA" w:rsidRPr="005E3D25" w:rsidRDefault="00C074DA" w:rsidP="00E3359D">
      <w:pPr>
        <w:pStyle w:val="PargrafodaLista"/>
        <w:numPr>
          <w:ilvl w:val="1"/>
          <w:numId w:val="1"/>
        </w:numPr>
        <w:spacing w:before="120" w:after="120" w:line="276" w:lineRule="auto"/>
        <w:jc w:val="both"/>
        <w:rPr>
          <w:rFonts w:ascii="Garamond" w:hAnsi="Garamond" w:cs="Times New Roman"/>
          <w:color w:val="000000" w:themeColor="text1"/>
          <w:sz w:val="24"/>
          <w:lang w:eastAsia="en-US"/>
        </w:rPr>
      </w:pPr>
      <w:r w:rsidRPr="005E3D25">
        <w:rPr>
          <w:rFonts w:ascii="Garamond" w:hAnsi="Garamond" w:cs="Times New Roman"/>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2F8D447E" w14:textId="77777777" w:rsidR="00C074DA" w:rsidRPr="005E3D25" w:rsidRDefault="00C074DA" w:rsidP="00E3359D">
      <w:pPr>
        <w:pStyle w:val="PargrafodaLista"/>
        <w:numPr>
          <w:ilvl w:val="1"/>
          <w:numId w:val="1"/>
        </w:numPr>
        <w:spacing w:before="120" w:after="120" w:line="276" w:lineRule="auto"/>
        <w:jc w:val="both"/>
        <w:rPr>
          <w:rFonts w:ascii="Garamond" w:hAnsi="Garamond" w:cs="Times New Roman"/>
          <w:color w:val="000000" w:themeColor="text1"/>
          <w:sz w:val="24"/>
          <w:lang w:eastAsia="en-US"/>
        </w:rPr>
      </w:pPr>
      <w:r w:rsidRPr="005E3D25">
        <w:rPr>
          <w:rFonts w:ascii="Garamond" w:hAnsi="Garamond" w:cs="Times New Roman"/>
          <w:color w:val="000000" w:themeColor="text1"/>
          <w:sz w:val="24"/>
          <w:lang w:eastAsia="en-US"/>
        </w:rPr>
        <w:t>Se a proposta ou lance vencedor for desclassificado, será examinada a proposta ou lance subsequente, e, assim sucessivamente, na ordem de classificação.</w:t>
      </w:r>
    </w:p>
    <w:p w14:paraId="59896532" w14:textId="77777777" w:rsidR="00C074DA" w:rsidRPr="005E3D25" w:rsidRDefault="00C074DA" w:rsidP="00E3359D">
      <w:pPr>
        <w:pStyle w:val="PargrafodaLista"/>
        <w:numPr>
          <w:ilvl w:val="1"/>
          <w:numId w:val="1"/>
        </w:numPr>
        <w:spacing w:before="120" w:after="120" w:line="276" w:lineRule="auto"/>
        <w:jc w:val="both"/>
        <w:rPr>
          <w:rFonts w:ascii="Garamond" w:hAnsi="Garamond" w:cs="Times New Roman"/>
          <w:color w:val="000000" w:themeColor="text1"/>
          <w:sz w:val="24"/>
          <w:lang w:eastAsia="en-US"/>
        </w:rPr>
      </w:pPr>
      <w:r w:rsidRPr="005E3D25">
        <w:rPr>
          <w:rFonts w:ascii="Garamond" w:hAnsi="Garamond" w:cs="Times New Roman"/>
          <w:color w:val="000000" w:themeColor="text1"/>
          <w:sz w:val="24"/>
          <w:lang w:eastAsia="en-US"/>
        </w:rPr>
        <w:t>Havendo necessidade, a sessão será suspensa, informando-se no “chat” a nova data e horário para a sua continuidade.</w:t>
      </w:r>
    </w:p>
    <w:p w14:paraId="06FC1DB0" w14:textId="77777777" w:rsidR="00C074DA" w:rsidRPr="005E3D25" w:rsidRDefault="00C074DA" w:rsidP="00E3359D">
      <w:pPr>
        <w:pStyle w:val="PargrafodaLista"/>
        <w:numPr>
          <w:ilvl w:val="1"/>
          <w:numId w:val="1"/>
        </w:numPr>
        <w:spacing w:before="120" w:after="120" w:line="276" w:lineRule="auto"/>
        <w:jc w:val="both"/>
        <w:rPr>
          <w:rFonts w:ascii="Garamond" w:hAnsi="Garamond" w:cs="Times New Roman"/>
          <w:color w:val="000000" w:themeColor="text1"/>
          <w:sz w:val="24"/>
          <w:lang w:eastAsia="en-US"/>
        </w:rPr>
      </w:pPr>
      <w:r w:rsidRPr="005E3D25">
        <w:rPr>
          <w:rFonts w:ascii="Garamond" w:hAnsi="Garamond" w:cs="Times New Roman"/>
          <w:color w:val="000000" w:themeColor="text1"/>
          <w:sz w:val="24"/>
          <w:lang w:eastAsia="en-US"/>
        </w:rPr>
        <w:t>Encerrada a análise quanto à aceitação da proposta, será iniciada a fase de habilitação, observado o disposto neste Aviso de Contratação Direta. </w:t>
      </w:r>
    </w:p>
    <w:p w14:paraId="110B9958" w14:textId="77777777" w:rsidR="00C074DA" w:rsidRPr="005E3D25" w:rsidRDefault="00C074DA" w:rsidP="00E3359D">
      <w:pPr>
        <w:pStyle w:val="Ttulo1"/>
        <w:rPr>
          <w:rFonts w:ascii="Garamond" w:hAnsi="Garamond" w:cs="Times New Roman"/>
          <w:color w:val="000000" w:themeColor="text1"/>
          <w:sz w:val="24"/>
        </w:rPr>
      </w:pPr>
      <w:bookmarkStart w:id="16" w:name="_Toc158889457"/>
      <w:r w:rsidRPr="005E3D25">
        <w:rPr>
          <w:rFonts w:ascii="Garamond" w:hAnsi="Garamond" w:cs="Times New Roman"/>
          <w:color w:val="000000" w:themeColor="text1"/>
          <w:sz w:val="24"/>
        </w:rPr>
        <w:t>HABILITAÇÃO</w:t>
      </w:r>
      <w:bookmarkEnd w:id="16"/>
    </w:p>
    <w:p w14:paraId="0506857C" w14:textId="2A6332F5" w:rsidR="00C074DA" w:rsidRPr="005E3D25" w:rsidRDefault="00C074DA" w:rsidP="00E3359D">
      <w:pPr>
        <w:numPr>
          <w:ilvl w:val="1"/>
          <w:numId w:val="1"/>
        </w:numPr>
        <w:spacing w:before="120" w:after="120" w:line="276" w:lineRule="auto"/>
        <w:contextualSpacing/>
        <w:jc w:val="both"/>
        <w:rPr>
          <w:rFonts w:ascii="Garamond" w:hAnsi="Garamond" w:cs="Times New Roman"/>
          <w:b/>
          <w:color w:val="000000" w:themeColor="text1"/>
          <w:sz w:val="24"/>
          <w:lang w:eastAsia="ar-SA"/>
        </w:rPr>
      </w:pPr>
      <w:r w:rsidRPr="005E3D25">
        <w:rPr>
          <w:rFonts w:ascii="Garamond" w:hAnsi="Garamond" w:cs="Times New Roman"/>
          <w:color w:val="000000" w:themeColor="text1"/>
          <w:sz w:val="24"/>
          <w:lang w:eastAsia="ar-SA"/>
        </w:rPr>
        <w:t xml:space="preserve">Os </w:t>
      </w:r>
      <w:r w:rsidRPr="005E3D25">
        <w:rPr>
          <w:rFonts w:ascii="Garamond" w:hAnsi="Garamond" w:cs="Times New Roman"/>
          <w:color w:val="000000" w:themeColor="text1"/>
          <w:sz w:val="24"/>
        </w:rPr>
        <w:t>documentos</w:t>
      </w:r>
      <w:r w:rsidRPr="005E3D25">
        <w:rPr>
          <w:rFonts w:ascii="Garamond" w:hAnsi="Garamond" w:cs="Times New Roman"/>
          <w:color w:val="000000" w:themeColor="text1"/>
          <w:sz w:val="24"/>
          <w:lang w:eastAsia="ar-SA"/>
        </w:rPr>
        <w:t xml:space="preserve"> a serem exigidos para fins de habilitação</w:t>
      </w:r>
      <w:r w:rsidR="00EB68AC" w:rsidRPr="005E3D25">
        <w:rPr>
          <w:rFonts w:ascii="Garamond" w:hAnsi="Garamond" w:cs="Times New Roman"/>
          <w:color w:val="000000" w:themeColor="text1"/>
          <w:sz w:val="24"/>
          <w:lang w:eastAsia="ar-SA"/>
        </w:rPr>
        <w:t xml:space="preserve">, </w:t>
      </w:r>
      <w:r w:rsidR="00EB68AC" w:rsidRPr="005E3D25">
        <w:rPr>
          <w:rFonts w:ascii="Garamond" w:hAnsi="Garamond" w:cs="Times New Roman"/>
          <w:b/>
          <w:color w:val="000000" w:themeColor="text1"/>
          <w:sz w:val="24"/>
          <w:lang w:eastAsia="ar-SA"/>
        </w:rPr>
        <w:t>nos termos dos arts. 62 a 70 da Lei nº 14.133, de 2021,</w:t>
      </w:r>
      <w:r w:rsidRPr="005E3D25">
        <w:rPr>
          <w:rFonts w:ascii="Garamond" w:hAnsi="Garamond" w:cs="Times New Roman"/>
          <w:color w:val="000000" w:themeColor="text1"/>
          <w:sz w:val="24"/>
          <w:lang w:eastAsia="ar-SA"/>
        </w:rPr>
        <w:t xml:space="preserve"> constam </w:t>
      </w:r>
      <w:r w:rsidR="00EB68AC" w:rsidRPr="005E3D25">
        <w:rPr>
          <w:rFonts w:ascii="Garamond" w:hAnsi="Garamond" w:cs="Times New Roman"/>
          <w:color w:val="000000" w:themeColor="text1"/>
          <w:sz w:val="24"/>
          <w:lang w:eastAsia="ar-SA"/>
        </w:rPr>
        <w:t xml:space="preserve">do Termo de Referência </w:t>
      </w:r>
      <w:r w:rsidRPr="005E3D25">
        <w:rPr>
          <w:rFonts w:ascii="Garamond" w:hAnsi="Garamond" w:cs="Times New Roman"/>
          <w:color w:val="000000" w:themeColor="text1"/>
          <w:sz w:val="24"/>
          <w:lang w:eastAsia="ar-SA"/>
        </w:rPr>
        <w:t>e serão solicitados do fornecedor mais bem classificado na fase de lances.</w:t>
      </w:r>
    </w:p>
    <w:p w14:paraId="1D48F771" w14:textId="033AED29" w:rsidR="00C074DA" w:rsidRPr="005E3D25" w:rsidRDefault="0088296C" w:rsidP="00E3359D">
      <w:pPr>
        <w:numPr>
          <w:ilvl w:val="1"/>
          <w:numId w:val="1"/>
        </w:numPr>
        <w:spacing w:before="120" w:after="120" w:line="276" w:lineRule="auto"/>
        <w:contextualSpacing/>
        <w:jc w:val="both"/>
        <w:rPr>
          <w:rFonts w:ascii="Garamond" w:hAnsi="Garamond" w:cs="Times New Roman"/>
          <w:color w:val="000000" w:themeColor="text1"/>
          <w:sz w:val="24"/>
        </w:rPr>
      </w:pPr>
      <w:r w:rsidRPr="005E3D25">
        <w:rPr>
          <w:rFonts w:ascii="Garamond" w:hAnsi="Garamond" w:cs="Times New Roman"/>
          <w:color w:val="000000" w:themeColor="text1"/>
          <w:sz w:val="24"/>
        </w:rPr>
        <w:t>A</w:t>
      </w:r>
      <w:r w:rsidR="00C074DA" w:rsidRPr="005E3D25">
        <w:rPr>
          <w:rFonts w:ascii="Garamond" w:hAnsi="Garamond" w:cs="Times New Roman"/>
          <w:color w:val="000000" w:themeColor="text1"/>
          <w:sz w:val="24"/>
        </w:rPr>
        <w:t xml:space="preserve"> habilitação dos fornecedores será verificada por meio do SICAF, nos documentos por ele abrangidos.</w:t>
      </w:r>
    </w:p>
    <w:p w14:paraId="13495D3B" w14:textId="77777777" w:rsidR="00C074DA" w:rsidRPr="005E3D25" w:rsidRDefault="00C074DA" w:rsidP="00E3359D">
      <w:pPr>
        <w:numPr>
          <w:ilvl w:val="2"/>
          <w:numId w:val="1"/>
        </w:numPr>
        <w:spacing w:before="120" w:after="120" w:line="276" w:lineRule="auto"/>
        <w:contextualSpacing/>
        <w:jc w:val="both"/>
        <w:rPr>
          <w:rFonts w:ascii="Garamond" w:hAnsi="Garamond" w:cs="Times New Roman"/>
          <w:color w:val="000000" w:themeColor="text1"/>
          <w:sz w:val="24"/>
        </w:rPr>
      </w:pPr>
      <w:r w:rsidRPr="005E3D25">
        <w:rPr>
          <w:rFonts w:ascii="Garamond" w:hAnsi="Garamond" w:cs="Times New Roman"/>
          <w:color w:val="000000" w:themeColor="text1"/>
          <w:sz w:val="24"/>
        </w:rPr>
        <w:t>É dever do fornecedor atualizar previamente as comprovações constantes do SICAF para que estejam vigentes na data da abertura da sessão pública, ou encaminhar, quando solicitado, a respectiva documentação atualizada.</w:t>
      </w:r>
    </w:p>
    <w:p w14:paraId="008A563C" w14:textId="77777777" w:rsidR="00C074DA" w:rsidRPr="005E3D25" w:rsidRDefault="00C074DA" w:rsidP="00E3359D">
      <w:pPr>
        <w:numPr>
          <w:ilvl w:val="2"/>
          <w:numId w:val="1"/>
        </w:numPr>
        <w:spacing w:before="120" w:after="120" w:line="276" w:lineRule="auto"/>
        <w:contextualSpacing/>
        <w:jc w:val="both"/>
        <w:rPr>
          <w:rFonts w:ascii="Garamond" w:hAnsi="Garamond" w:cs="Times New Roman"/>
          <w:color w:val="000000" w:themeColor="text1"/>
          <w:sz w:val="24"/>
        </w:rPr>
      </w:pPr>
      <w:r w:rsidRPr="005E3D25">
        <w:rPr>
          <w:rFonts w:ascii="Garamond" w:hAnsi="Garamond" w:cs="Times New Roman"/>
          <w:color w:val="000000" w:themeColor="text1"/>
          <w:sz w:val="24"/>
        </w:rPr>
        <w:t>O descumprimento do subitem acima implicará a inabilitação do fornecedor, exceto se a consulta aos sítios eletrônicos oficiais emissores de certidões lograr êxito em encontrar a(s) certidão(ões) válida(s).</w:t>
      </w:r>
    </w:p>
    <w:p w14:paraId="561AFF4E" w14:textId="41C18859" w:rsidR="00C074DA" w:rsidRPr="005E3D25" w:rsidRDefault="00C074DA" w:rsidP="00E3359D">
      <w:pPr>
        <w:numPr>
          <w:ilvl w:val="1"/>
          <w:numId w:val="1"/>
        </w:numPr>
        <w:spacing w:before="120" w:after="120" w:line="276" w:lineRule="auto"/>
        <w:contextualSpacing/>
        <w:jc w:val="both"/>
        <w:rPr>
          <w:rFonts w:ascii="Garamond" w:hAnsi="Garamond" w:cs="Times New Roman"/>
          <w:color w:val="000000" w:themeColor="text1"/>
          <w:sz w:val="24"/>
        </w:rPr>
      </w:pPr>
      <w:r w:rsidRPr="005E3D25">
        <w:rPr>
          <w:rFonts w:ascii="Garamond" w:hAnsi="Garamond" w:cs="Times New Roman"/>
          <w:color w:val="000000" w:themeColor="text1"/>
          <w:sz w:val="24"/>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D07B3B" w:rsidRPr="005E3D25">
        <w:rPr>
          <w:rFonts w:ascii="Garamond" w:hAnsi="Garamond" w:cs="Times New Roman"/>
          <w:color w:val="000000" w:themeColor="text1"/>
          <w:sz w:val="24"/>
        </w:rPr>
        <w:t>2 (dois) dias úteis</w:t>
      </w:r>
      <w:r w:rsidRPr="005E3D25">
        <w:rPr>
          <w:rFonts w:ascii="Garamond" w:hAnsi="Garamond" w:cs="Times New Roman"/>
          <w:color w:val="000000" w:themeColor="text1"/>
          <w:sz w:val="24"/>
        </w:rPr>
        <w:t>, sob pena de inabilitação. (</w:t>
      </w:r>
      <w:hyperlink r:id="rId28" w:anchor="art19§3" w:history="1">
        <w:r w:rsidRPr="005E3D25">
          <w:rPr>
            <w:rStyle w:val="Hyperlink"/>
            <w:rFonts w:ascii="Garamond" w:hAnsi="Garamond" w:cs="Times New Roman"/>
            <w:color w:val="000000" w:themeColor="text1"/>
            <w:sz w:val="24"/>
          </w:rPr>
          <w:t>art. 19, § 3º, da IN Seges/ME nº 67, de 2021</w:t>
        </w:r>
      </w:hyperlink>
      <w:r w:rsidRPr="005E3D25">
        <w:rPr>
          <w:rFonts w:ascii="Garamond" w:hAnsi="Garamond" w:cs="Times New Roman"/>
          <w:color w:val="000000" w:themeColor="text1"/>
          <w:sz w:val="24"/>
        </w:rPr>
        <w:t>).</w:t>
      </w:r>
    </w:p>
    <w:p w14:paraId="64C1466D" w14:textId="77777777" w:rsidR="00C074DA" w:rsidRPr="005E3D25" w:rsidRDefault="00C074DA" w:rsidP="00E3359D">
      <w:pPr>
        <w:numPr>
          <w:ilvl w:val="1"/>
          <w:numId w:val="1"/>
        </w:numPr>
        <w:spacing w:before="120" w:after="120" w:line="276" w:lineRule="auto"/>
        <w:contextualSpacing/>
        <w:jc w:val="both"/>
        <w:rPr>
          <w:rFonts w:ascii="Garamond" w:hAnsi="Garamond" w:cs="Times New Roman"/>
          <w:b/>
          <w:bCs/>
          <w:color w:val="000000" w:themeColor="text1"/>
          <w:sz w:val="24"/>
        </w:rPr>
      </w:pPr>
      <w:r w:rsidRPr="005E3D25">
        <w:rPr>
          <w:rFonts w:ascii="Garamond" w:hAnsi="Garamond" w:cs="Times New Roman"/>
          <w:color w:val="000000" w:themeColor="text1"/>
          <w:sz w:val="24"/>
        </w:rPr>
        <w:t>Somente haverá a necessidade de comprovação do preenchimento de requisitos mediante apresentação dos documentos originais não-digitais quando houver dúvida em relação à integridade do documento digital.</w:t>
      </w:r>
    </w:p>
    <w:p w14:paraId="65B7A8E6" w14:textId="77777777" w:rsidR="00C074DA" w:rsidRPr="005E3D25" w:rsidRDefault="00C074DA" w:rsidP="00E3359D">
      <w:pPr>
        <w:numPr>
          <w:ilvl w:val="1"/>
          <w:numId w:val="1"/>
        </w:numPr>
        <w:spacing w:before="120" w:after="120" w:line="276" w:lineRule="auto"/>
        <w:contextualSpacing/>
        <w:jc w:val="both"/>
        <w:rPr>
          <w:rFonts w:ascii="Garamond" w:hAnsi="Garamond" w:cs="Times New Roman"/>
          <w:color w:val="000000" w:themeColor="text1"/>
          <w:sz w:val="24"/>
        </w:rPr>
      </w:pPr>
      <w:r w:rsidRPr="005E3D25">
        <w:rPr>
          <w:rFonts w:ascii="Garamond" w:hAnsi="Garamond" w:cs="Times New Roman"/>
          <w:color w:val="000000" w:themeColor="text1"/>
          <w:sz w:val="24"/>
        </w:rPr>
        <w:t>Não serão aceitos documentos de habilitação com indicação de CNPJ/CPF diferentes, salvo aqueles legalmente permitidos.</w:t>
      </w:r>
    </w:p>
    <w:p w14:paraId="51D76F92" w14:textId="77777777" w:rsidR="00C074DA" w:rsidRPr="005E3D25" w:rsidRDefault="00C074DA" w:rsidP="00E3359D">
      <w:pPr>
        <w:numPr>
          <w:ilvl w:val="1"/>
          <w:numId w:val="1"/>
        </w:numPr>
        <w:spacing w:before="120" w:after="120" w:line="276" w:lineRule="auto"/>
        <w:contextualSpacing/>
        <w:jc w:val="both"/>
        <w:rPr>
          <w:rFonts w:ascii="Garamond" w:hAnsi="Garamond" w:cs="Times New Roman"/>
          <w:color w:val="000000" w:themeColor="text1"/>
          <w:sz w:val="24"/>
        </w:rPr>
      </w:pPr>
      <w:r w:rsidRPr="005E3D25">
        <w:rPr>
          <w:rFonts w:ascii="Garamond" w:hAnsi="Garamond" w:cs="Times New Roman"/>
          <w:color w:val="000000" w:themeColor="text1"/>
          <w:sz w:val="24"/>
        </w:rPr>
        <w:t xml:space="preserve">Se o fornecedor for a matriz, todos os documentos deverão estar em nome da matriz, e se o fornecedor for a filial, todos os documentos deverão estar em nome da filial, exceto para atestados de capacidade técnica, e no caso daqueles documentos que, </w:t>
      </w:r>
      <w:r w:rsidRPr="005E3D25">
        <w:rPr>
          <w:rFonts w:ascii="Garamond" w:hAnsi="Garamond" w:cs="Times New Roman"/>
          <w:color w:val="000000" w:themeColor="text1"/>
          <w:sz w:val="24"/>
        </w:rPr>
        <w:lastRenderedPageBreak/>
        <w:t>pela própria natureza, comprovadamente, forem emitidos somente em nome da matriz.</w:t>
      </w:r>
    </w:p>
    <w:p w14:paraId="50E02315" w14:textId="06A8DECB" w:rsidR="00C074DA" w:rsidRPr="005E3D25" w:rsidRDefault="00C074DA" w:rsidP="00E3359D">
      <w:pPr>
        <w:numPr>
          <w:ilvl w:val="1"/>
          <w:numId w:val="1"/>
        </w:numPr>
        <w:spacing w:before="120" w:after="120" w:line="276" w:lineRule="auto"/>
        <w:contextualSpacing/>
        <w:jc w:val="both"/>
        <w:rPr>
          <w:rFonts w:ascii="Garamond" w:hAnsi="Garamond" w:cs="Times New Roman"/>
          <w:color w:val="000000" w:themeColor="text1"/>
          <w:sz w:val="24"/>
        </w:rPr>
      </w:pPr>
      <w:r w:rsidRPr="005E3D25">
        <w:rPr>
          <w:rFonts w:ascii="Garamond" w:hAnsi="Garamond" w:cs="Times New Roman"/>
          <w:color w:val="000000" w:themeColor="text1"/>
          <w:sz w:val="24"/>
        </w:rPr>
        <w:t xml:space="preserve">Serão aceitos registros de CNPJ de </w:t>
      </w:r>
      <w:r w:rsidR="005C6A23" w:rsidRPr="005E3D25">
        <w:rPr>
          <w:rFonts w:ascii="Garamond" w:hAnsi="Garamond" w:cs="Times New Roman"/>
          <w:color w:val="000000" w:themeColor="text1"/>
          <w:sz w:val="24"/>
        </w:rPr>
        <w:t>fornecedor</w:t>
      </w:r>
      <w:r w:rsidRPr="005E3D25">
        <w:rPr>
          <w:rFonts w:ascii="Garamond" w:hAnsi="Garamond" w:cs="Times New Roman"/>
          <w:color w:val="000000" w:themeColor="text1"/>
          <w:sz w:val="24"/>
        </w:rPr>
        <w:t xml:space="preserve"> matriz e filial com diferenças de números de documentos pertinentes ao CND e ao CRF/FGTS, quando for comprovada a centralização do recolhimento dessas contribuições.</w:t>
      </w:r>
    </w:p>
    <w:p w14:paraId="41AEBDD0" w14:textId="77777777" w:rsidR="00C074DA" w:rsidRPr="005E3D25" w:rsidRDefault="00C074DA" w:rsidP="00E3359D">
      <w:pPr>
        <w:numPr>
          <w:ilvl w:val="1"/>
          <w:numId w:val="1"/>
        </w:numPr>
        <w:spacing w:before="120" w:after="120" w:line="276" w:lineRule="auto"/>
        <w:contextualSpacing/>
        <w:jc w:val="both"/>
        <w:rPr>
          <w:rFonts w:ascii="Garamond" w:hAnsi="Garamond" w:cs="Times New Roman"/>
          <w:iCs/>
          <w:color w:val="000000" w:themeColor="text1"/>
          <w:sz w:val="24"/>
        </w:rPr>
      </w:pPr>
      <w:r w:rsidRPr="005E3D25">
        <w:rPr>
          <w:rFonts w:ascii="Garamond" w:hAnsi="Garamond" w:cs="Times New Roman"/>
          <w:iCs/>
          <w:color w:val="000000" w:themeColor="text1"/>
          <w:sz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67B49E97" w14:textId="77777777" w:rsidR="00C074DA" w:rsidRPr="005E3D25" w:rsidRDefault="00C074DA" w:rsidP="00E3359D">
      <w:pPr>
        <w:numPr>
          <w:ilvl w:val="2"/>
          <w:numId w:val="1"/>
        </w:numPr>
        <w:spacing w:before="120" w:after="120" w:line="276" w:lineRule="auto"/>
        <w:contextualSpacing/>
        <w:jc w:val="both"/>
        <w:rPr>
          <w:rFonts w:ascii="Garamond" w:hAnsi="Garamond" w:cs="Times New Roman"/>
          <w:iCs/>
          <w:color w:val="000000" w:themeColor="text1"/>
          <w:sz w:val="24"/>
        </w:rPr>
      </w:pPr>
      <w:r w:rsidRPr="005E3D25">
        <w:rPr>
          <w:rFonts w:ascii="Garamond" w:hAnsi="Garamond" w:cs="Times New Roman"/>
          <w:iCs/>
          <w:color w:val="000000" w:themeColor="text1"/>
          <w:sz w:val="24"/>
        </w:rPr>
        <w:t>Não havendo a comprovação cumulativa dos requisitos de habilitação, a inabilitação recairá sobre o(s) item(ns) de menor(es) valor(es) cuja retirada(s) seja(m) suficiente(s) para a habilitação do fornecedor nos remanescentes.</w:t>
      </w:r>
    </w:p>
    <w:p w14:paraId="57945FB6" w14:textId="77777777" w:rsidR="00C074DA" w:rsidRPr="005E3D25" w:rsidRDefault="00C074DA" w:rsidP="00E3359D">
      <w:pPr>
        <w:numPr>
          <w:ilvl w:val="1"/>
          <w:numId w:val="1"/>
        </w:numPr>
        <w:spacing w:before="120" w:after="120" w:line="276" w:lineRule="auto"/>
        <w:contextualSpacing/>
        <w:jc w:val="both"/>
        <w:rPr>
          <w:rFonts w:ascii="Garamond" w:hAnsi="Garamond" w:cs="Times New Roman"/>
          <w:bCs/>
          <w:color w:val="000000" w:themeColor="text1"/>
          <w:sz w:val="24"/>
        </w:rPr>
      </w:pPr>
      <w:r w:rsidRPr="005E3D25">
        <w:rPr>
          <w:rFonts w:ascii="Garamond" w:hAnsi="Garamond" w:cs="Times New Roman"/>
          <w:bCs/>
          <w:color w:val="000000" w:themeColor="text1"/>
          <w:sz w:val="24"/>
        </w:rPr>
        <w:t xml:space="preserve">Havendo </w:t>
      </w:r>
      <w:r w:rsidRPr="005E3D25">
        <w:rPr>
          <w:rFonts w:ascii="Garamond" w:hAnsi="Garamond" w:cs="Times New Roman"/>
          <w:iCs/>
          <w:color w:val="000000" w:themeColor="text1"/>
          <w:sz w:val="24"/>
        </w:rPr>
        <w:t>necessidade</w:t>
      </w:r>
      <w:r w:rsidRPr="005E3D25">
        <w:rPr>
          <w:rFonts w:ascii="Garamond" w:hAnsi="Garamond" w:cs="Times New Roman"/>
          <w:bCs/>
          <w:color w:val="000000" w:themeColor="text1"/>
          <w:sz w:val="24"/>
        </w:rPr>
        <w:t xml:space="preserve"> de analisar minuciosamente os documentos exigidos, a sessão será suspensa, sendo informada a nova data e horário para a sua continuidade.</w:t>
      </w:r>
    </w:p>
    <w:p w14:paraId="7228BE14" w14:textId="77777777" w:rsidR="00C074DA" w:rsidRPr="005E3D25" w:rsidRDefault="00C074DA" w:rsidP="00E3359D">
      <w:pPr>
        <w:numPr>
          <w:ilvl w:val="1"/>
          <w:numId w:val="1"/>
        </w:numPr>
        <w:spacing w:before="120" w:after="120" w:line="276" w:lineRule="auto"/>
        <w:contextualSpacing/>
        <w:jc w:val="both"/>
        <w:rPr>
          <w:rFonts w:ascii="Garamond" w:hAnsi="Garamond" w:cs="Times New Roman"/>
          <w:color w:val="000000" w:themeColor="text1"/>
          <w:sz w:val="24"/>
        </w:rPr>
      </w:pPr>
      <w:r w:rsidRPr="005E3D25">
        <w:rPr>
          <w:rFonts w:ascii="Garamond" w:hAnsi="Garamond" w:cs="Times New Roman"/>
          <w:color w:val="000000" w:themeColor="text1"/>
          <w:sz w:val="24"/>
        </w:rPr>
        <w:t xml:space="preserve">Será inabilitado o fornecedor que não comprovar sua habilitação, seja por não apresentar </w:t>
      </w:r>
      <w:r w:rsidRPr="005E3D25">
        <w:rPr>
          <w:rFonts w:ascii="Garamond" w:hAnsi="Garamond" w:cs="Times New Roman"/>
          <w:iCs/>
          <w:color w:val="000000" w:themeColor="text1"/>
          <w:sz w:val="24"/>
        </w:rPr>
        <w:t>quaisquer</w:t>
      </w:r>
      <w:r w:rsidRPr="005E3D25">
        <w:rPr>
          <w:rFonts w:ascii="Garamond" w:hAnsi="Garamond" w:cs="Times New Roman"/>
          <w:color w:val="000000" w:themeColor="text1"/>
          <w:sz w:val="24"/>
        </w:rPr>
        <w:t xml:space="preserve"> dos </w:t>
      </w:r>
      <w:r w:rsidRPr="005E3D25">
        <w:rPr>
          <w:rFonts w:ascii="Garamond" w:hAnsi="Garamond" w:cs="Times New Roman"/>
          <w:bCs/>
          <w:color w:val="000000" w:themeColor="text1"/>
          <w:sz w:val="24"/>
        </w:rPr>
        <w:t>documentos</w:t>
      </w:r>
      <w:r w:rsidRPr="005E3D25">
        <w:rPr>
          <w:rFonts w:ascii="Garamond" w:hAnsi="Garamond" w:cs="Times New Roman"/>
          <w:color w:val="000000" w:themeColor="text1"/>
          <w:sz w:val="24"/>
        </w:rPr>
        <w:t xml:space="preserve"> exigidos, ou apresentá-los em desacordo com o estabelecido neste Aviso de Contratação Direta.</w:t>
      </w:r>
    </w:p>
    <w:p w14:paraId="2010F3DD" w14:textId="77777777" w:rsidR="00C074DA" w:rsidRPr="005E3D25" w:rsidRDefault="00C074DA" w:rsidP="00E3359D">
      <w:pPr>
        <w:numPr>
          <w:ilvl w:val="2"/>
          <w:numId w:val="1"/>
        </w:numPr>
        <w:spacing w:before="120" w:after="120" w:line="276" w:lineRule="auto"/>
        <w:contextualSpacing/>
        <w:jc w:val="both"/>
        <w:rPr>
          <w:rFonts w:ascii="Garamond" w:hAnsi="Garamond" w:cs="Times New Roman"/>
          <w:color w:val="000000" w:themeColor="text1"/>
          <w:sz w:val="24"/>
        </w:rPr>
      </w:pPr>
      <w:r w:rsidRPr="005E3D25">
        <w:rPr>
          <w:rFonts w:ascii="Garamond" w:hAnsi="Garamond" w:cs="Times New Roman"/>
          <w:color w:val="000000" w:themeColor="text1"/>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F3F7B7B" w14:textId="2E2240EB" w:rsidR="00937679" w:rsidRPr="005E3D25" w:rsidRDefault="00C074DA" w:rsidP="00E3359D">
      <w:pPr>
        <w:numPr>
          <w:ilvl w:val="1"/>
          <w:numId w:val="1"/>
        </w:numPr>
        <w:spacing w:before="120" w:after="120" w:line="276" w:lineRule="auto"/>
        <w:contextualSpacing/>
        <w:jc w:val="both"/>
        <w:rPr>
          <w:rFonts w:ascii="Garamond" w:hAnsi="Garamond" w:cs="Times New Roman"/>
          <w:color w:val="000000" w:themeColor="text1"/>
          <w:sz w:val="24"/>
        </w:rPr>
      </w:pPr>
      <w:r w:rsidRPr="005E3D25">
        <w:rPr>
          <w:rFonts w:ascii="Garamond" w:hAnsi="Garamond" w:cs="Times New Roman"/>
          <w:iCs/>
          <w:color w:val="000000" w:themeColor="text1"/>
          <w:sz w:val="24"/>
        </w:rPr>
        <w:t>Constatado o atendimento às exigências de habilitação, o fornecedor será habilitado.</w:t>
      </w:r>
    </w:p>
    <w:p w14:paraId="46203BC9" w14:textId="38032BE9" w:rsidR="00C074DA" w:rsidRPr="005E3D25" w:rsidRDefault="00C074DA" w:rsidP="00E3359D">
      <w:pPr>
        <w:pStyle w:val="Ttulo1"/>
        <w:rPr>
          <w:rFonts w:ascii="Garamond" w:hAnsi="Garamond" w:cs="Times New Roman"/>
          <w:color w:val="000000" w:themeColor="text1"/>
          <w:sz w:val="24"/>
        </w:rPr>
      </w:pPr>
      <w:bookmarkStart w:id="17" w:name="_Toc158889458"/>
      <w:r w:rsidRPr="005E3D25">
        <w:rPr>
          <w:rFonts w:ascii="Garamond" w:hAnsi="Garamond" w:cs="Times New Roman"/>
          <w:color w:val="000000" w:themeColor="text1"/>
          <w:sz w:val="24"/>
        </w:rPr>
        <w:t>CONTRATAÇÃO</w:t>
      </w:r>
      <w:bookmarkEnd w:id="17"/>
    </w:p>
    <w:p w14:paraId="5DA2774B" w14:textId="61FD8500" w:rsidR="00C074DA" w:rsidRPr="005E3D25" w:rsidRDefault="00C074DA" w:rsidP="00E3359D">
      <w:pPr>
        <w:numPr>
          <w:ilvl w:val="1"/>
          <w:numId w:val="1"/>
        </w:numPr>
        <w:spacing w:before="120" w:after="120" w:line="276" w:lineRule="auto"/>
        <w:ind w:left="425" w:firstLine="0"/>
        <w:jc w:val="both"/>
        <w:rPr>
          <w:rFonts w:ascii="Garamond" w:eastAsia="Arial" w:hAnsi="Garamond" w:cs="Times New Roman"/>
          <w:color w:val="000000" w:themeColor="text1"/>
          <w:sz w:val="24"/>
        </w:rPr>
      </w:pPr>
      <w:r w:rsidRPr="005E3D25">
        <w:rPr>
          <w:rFonts w:ascii="Garamond" w:eastAsia="Arial" w:hAnsi="Garamond" w:cs="Times New Roman"/>
          <w:color w:val="000000" w:themeColor="text1"/>
          <w:sz w:val="24"/>
        </w:rPr>
        <w:t>Após a homologação e adjudicação, caso se conclua pela contratação, será firmado Termo de Contrato</w:t>
      </w:r>
      <w:r w:rsidR="00B86E61" w:rsidRPr="005E3D25">
        <w:rPr>
          <w:rFonts w:ascii="Garamond" w:eastAsia="Arial" w:hAnsi="Garamond" w:cs="Times New Roman"/>
          <w:color w:val="000000" w:themeColor="text1"/>
          <w:sz w:val="24"/>
        </w:rPr>
        <w:t xml:space="preserve"> </w:t>
      </w:r>
      <w:r w:rsidRPr="005E3D25">
        <w:rPr>
          <w:rFonts w:ascii="Garamond" w:eastAsia="Arial" w:hAnsi="Garamond" w:cs="Times New Roman"/>
          <w:color w:val="000000" w:themeColor="text1"/>
          <w:sz w:val="24"/>
        </w:rPr>
        <w:t>ou emitido instrumento equivalente.</w:t>
      </w:r>
    </w:p>
    <w:p w14:paraId="1D39ACAB" w14:textId="587B31F8" w:rsidR="00C074DA" w:rsidRPr="005E3D25" w:rsidRDefault="00C074DA" w:rsidP="00E3359D">
      <w:pPr>
        <w:numPr>
          <w:ilvl w:val="1"/>
          <w:numId w:val="1"/>
        </w:numPr>
        <w:spacing w:before="120" w:after="120" w:line="276" w:lineRule="auto"/>
        <w:ind w:left="425" w:firstLine="0"/>
        <w:jc w:val="both"/>
        <w:rPr>
          <w:rFonts w:ascii="Garamond" w:eastAsia="Arial" w:hAnsi="Garamond" w:cs="Times New Roman"/>
          <w:color w:val="000000" w:themeColor="text1"/>
          <w:sz w:val="24"/>
        </w:rPr>
      </w:pPr>
      <w:r w:rsidRPr="005E3D25">
        <w:rPr>
          <w:rFonts w:ascii="Garamond" w:eastAsia="Arial" w:hAnsi="Garamond" w:cs="Times New Roman"/>
          <w:color w:val="000000" w:themeColor="text1"/>
          <w:sz w:val="24"/>
        </w:rPr>
        <w:t xml:space="preserve">O adjudicatário terá o prazo de </w:t>
      </w:r>
      <w:r w:rsidR="00D07B3B" w:rsidRPr="005E3D25">
        <w:rPr>
          <w:rFonts w:ascii="Garamond" w:eastAsia="Arial" w:hAnsi="Garamond" w:cs="Times New Roman"/>
          <w:iCs/>
          <w:color w:val="000000" w:themeColor="text1"/>
          <w:sz w:val="24"/>
        </w:rPr>
        <w:t>3 (três)</w:t>
      </w:r>
      <w:r w:rsidRPr="005E3D25">
        <w:rPr>
          <w:rFonts w:ascii="Garamond" w:eastAsia="Arial" w:hAnsi="Garamond" w:cs="Times New Roman"/>
          <w:iCs/>
          <w:color w:val="000000" w:themeColor="text1"/>
          <w:sz w:val="24"/>
        </w:rPr>
        <w:t xml:space="preserve"> dias úteis</w:t>
      </w:r>
      <w:r w:rsidRPr="005E3D25">
        <w:rPr>
          <w:rFonts w:ascii="Garamond" w:eastAsia="Arial" w:hAnsi="Garamond" w:cs="Times New Roman"/>
          <w:i/>
          <w:color w:val="000000" w:themeColor="text1"/>
          <w:sz w:val="24"/>
        </w:rPr>
        <w:t>,</w:t>
      </w:r>
      <w:r w:rsidRPr="005E3D25">
        <w:rPr>
          <w:rFonts w:ascii="Garamond" w:eastAsia="Arial" w:hAnsi="Garamond" w:cs="Times New Roman"/>
          <w:color w:val="000000" w:themeColor="text1"/>
          <w:sz w:val="24"/>
        </w:rPr>
        <w:t xml:space="preserve"> contados a partir da data de sua convocação, para </w:t>
      </w:r>
      <w:r w:rsidRPr="005E3D25">
        <w:rPr>
          <w:rFonts w:ascii="Garamond" w:eastAsia="Arial" w:hAnsi="Garamond" w:cs="Times New Roman"/>
          <w:iCs/>
          <w:color w:val="000000" w:themeColor="text1"/>
          <w:sz w:val="24"/>
        </w:rPr>
        <w:t xml:space="preserve">aceitar </w:t>
      </w:r>
      <w:r w:rsidR="00D07B3B" w:rsidRPr="005E3D25">
        <w:rPr>
          <w:rFonts w:ascii="Garamond" w:eastAsia="Arial" w:hAnsi="Garamond" w:cs="Times New Roman"/>
          <w:iCs/>
          <w:color w:val="000000" w:themeColor="text1"/>
          <w:sz w:val="24"/>
        </w:rPr>
        <w:t>Nota de Empenho</w:t>
      </w:r>
      <w:r w:rsidR="00D07B3B" w:rsidRPr="005E3D25">
        <w:rPr>
          <w:rFonts w:ascii="Garamond" w:eastAsia="Arial" w:hAnsi="Garamond" w:cs="Times New Roman"/>
          <w:i/>
          <w:color w:val="000000" w:themeColor="text1"/>
          <w:sz w:val="24"/>
        </w:rPr>
        <w:t>,</w:t>
      </w:r>
      <w:r w:rsidRPr="005E3D25">
        <w:rPr>
          <w:rFonts w:ascii="Garamond" w:eastAsia="Arial" w:hAnsi="Garamond" w:cs="Times New Roman"/>
          <w:i/>
          <w:color w:val="000000" w:themeColor="text1"/>
          <w:sz w:val="24"/>
        </w:rPr>
        <w:t xml:space="preserve"> </w:t>
      </w:r>
      <w:r w:rsidRPr="005E3D25">
        <w:rPr>
          <w:rFonts w:ascii="Garamond" w:eastAsia="Arial" w:hAnsi="Garamond" w:cs="Times New Roman"/>
          <w:color w:val="000000" w:themeColor="text1"/>
          <w:sz w:val="24"/>
        </w:rPr>
        <w:t xml:space="preserve">sob pena de decair o direito à contratação, sem prejuízo das sanções previstas neste Aviso de Contratação Direta. </w:t>
      </w:r>
    </w:p>
    <w:p w14:paraId="48A1EB52" w14:textId="7887AA08" w:rsidR="00C074DA" w:rsidRPr="005E3D25" w:rsidRDefault="00C074DA" w:rsidP="00E3359D">
      <w:pPr>
        <w:numPr>
          <w:ilvl w:val="2"/>
          <w:numId w:val="1"/>
        </w:numPr>
        <w:spacing w:before="120" w:after="120" w:line="276" w:lineRule="auto"/>
        <w:jc w:val="both"/>
        <w:rPr>
          <w:rFonts w:ascii="Garamond" w:eastAsia="Arial" w:hAnsi="Garamond" w:cs="Times New Roman"/>
          <w:color w:val="000000" w:themeColor="text1"/>
          <w:sz w:val="24"/>
        </w:rPr>
      </w:pPr>
      <w:r w:rsidRPr="005E3D25">
        <w:rPr>
          <w:rFonts w:ascii="Garamond" w:eastAsia="Arial" w:hAnsi="Garamond" w:cs="Times New Roman"/>
          <w:color w:val="000000" w:themeColor="text1"/>
          <w:sz w:val="24"/>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w:t>
      </w:r>
      <w:r w:rsidR="00D07B3B" w:rsidRPr="005E3D25">
        <w:rPr>
          <w:rFonts w:ascii="Garamond" w:eastAsia="Arial" w:hAnsi="Garamond" w:cs="Times New Roman"/>
          <w:color w:val="000000" w:themeColor="text1"/>
          <w:sz w:val="24"/>
        </w:rPr>
        <w:t>10 (dez) dias</w:t>
      </w:r>
      <w:r w:rsidRPr="005E3D25">
        <w:rPr>
          <w:rFonts w:ascii="Garamond" w:eastAsia="Arial" w:hAnsi="Garamond" w:cs="Times New Roman"/>
          <w:color w:val="000000" w:themeColor="text1"/>
          <w:sz w:val="24"/>
        </w:rPr>
        <w:t>, a contar da data de seu recebimento ou da disponibilização do acesso ao sistema de processo eletrônico.</w:t>
      </w:r>
    </w:p>
    <w:p w14:paraId="06CD8268" w14:textId="77777777" w:rsidR="00C074DA" w:rsidRPr="005E3D25" w:rsidRDefault="00C074DA" w:rsidP="00E3359D">
      <w:pPr>
        <w:numPr>
          <w:ilvl w:val="2"/>
          <w:numId w:val="1"/>
        </w:numPr>
        <w:spacing w:before="120" w:after="120" w:line="276" w:lineRule="auto"/>
        <w:jc w:val="both"/>
        <w:rPr>
          <w:rFonts w:ascii="Garamond" w:eastAsia="Arial" w:hAnsi="Garamond" w:cs="Times New Roman"/>
          <w:color w:val="000000" w:themeColor="text1"/>
          <w:sz w:val="24"/>
        </w:rPr>
      </w:pPr>
      <w:r w:rsidRPr="005E3D25">
        <w:rPr>
          <w:rFonts w:ascii="Garamond" w:eastAsia="Arial" w:hAnsi="Garamond" w:cs="Times New Roman"/>
          <w:color w:val="000000" w:themeColor="text1"/>
          <w:sz w:val="24"/>
        </w:rPr>
        <w:t>O prazo previsto no subitem anterior poderá ser prorrogado, por igual período, por solicitação justificada do adjudicatário e aceita pela Administração.</w:t>
      </w:r>
    </w:p>
    <w:p w14:paraId="36ECBC9D" w14:textId="77777777" w:rsidR="00C074DA" w:rsidRPr="005E3D25" w:rsidRDefault="00C074DA" w:rsidP="00E3359D">
      <w:pPr>
        <w:numPr>
          <w:ilvl w:val="1"/>
          <w:numId w:val="1"/>
        </w:numPr>
        <w:spacing w:before="120" w:after="120" w:line="276" w:lineRule="auto"/>
        <w:ind w:left="425" w:firstLine="0"/>
        <w:jc w:val="both"/>
        <w:rPr>
          <w:rFonts w:ascii="Garamond" w:eastAsia="Arial" w:hAnsi="Garamond" w:cs="Times New Roman"/>
          <w:iCs/>
          <w:color w:val="000000" w:themeColor="text1"/>
          <w:sz w:val="24"/>
        </w:rPr>
      </w:pPr>
      <w:r w:rsidRPr="005E3D25">
        <w:rPr>
          <w:rFonts w:ascii="Garamond" w:eastAsia="Arial" w:hAnsi="Garamond" w:cs="Times New Roman"/>
          <w:iCs/>
          <w:color w:val="000000" w:themeColor="text1"/>
          <w:sz w:val="24"/>
        </w:rPr>
        <w:t>O Aceite da Nota de Empenho ou do instrumento equivalente, emitida ao fornecedor adjudicado, implica o reconhecimento de que:</w:t>
      </w:r>
    </w:p>
    <w:p w14:paraId="330CA023" w14:textId="7DDE4453" w:rsidR="00C074DA" w:rsidRPr="005E3D25" w:rsidRDefault="00C074DA" w:rsidP="00E3359D">
      <w:pPr>
        <w:numPr>
          <w:ilvl w:val="2"/>
          <w:numId w:val="1"/>
        </w:numPr>
        <w:spacing w:before="120" w:after="120" w:line="276" w:lineRule="auto"/>
        <w:jc w:val="both"/>
        <w:rPr>
          <w:rFonts w:ascii="Garamond" w:eastAsia="Arial" w:hAnsi="Garamond" w:cs="Times New Roman"/>
          <w:iCs/>
          <w:color w:val="000000" w:themeColor="text1"/>
          <w:sz w:val="24"/>
        </w:rPr>
      </w:pPr>
      <w:r w:rsidRPr="005E3D25">
        <w:rPr>
          <w:rFonts w:ascii="Garamond" w:eastAsia="Arial" w:hAnsi="Garamond" w:cs="Times New Roman"/>
          <w:iCs/>
          <w:color w:val="000000" w:themeColor="text1"/>
          <w:sz w:val="24"/>
        </w:rPr>
        <w:lastRenderedPageBreak/>
        <w:t xml:space="preserve">referida Nota está substituindo o contrato, aplicando-se à relação de negócios ali estabelecida as disposições da </w:t>
      </w:r>
      <w:hyperlink r:id="rId29" w:history="1">
        <w:r w:rsidRPr="005E3D25">
          <w:rPr>
            <w:rStyle w:val="Hyperlink"/>
            <w:rFonts w:ascii="Garamond" w:eastAsia="Arial" w:hAnsi="Garamond" w:cs="Times New Roman"/>
            <w:iCs/>
            <w:color w:val="000000" w:themeColor="text1"/>
            <w:sz w:val="24"/>
          </w:rPr>
          <w:t>Lei nº 14.133, de 2021</w:t>
        </w:r>
      </w:hyperlink>
      <w:r w:rsidRPr="005E3D25">
        <w:rPr>
          <w:rFonts w:ascii="Garamond" w:eastAsia="Arial" w:hAnsi="Garamond" w:cs="Times New Roman"/>
          <w:iCs/>
          <w:color w:val="000000" w:themeColor="text1"/>
          <w:sz w:val="24"/>
        </w:rPr>
        <w:t>;</w:t>
      </w:r>
    </w:p>
    <w:p w14:paraId="06683509" w14:textId="77777777" w:rsidR="00C074DA" w:rsidRPr="005E3D25" w:rsidRDefault="00C074DA" w:rsidP="00E3359D">
      <w:pPr>
        <w:numPr>
          <w:ilvl w:val="2"/>
          <w:numId w:val="1"/>
        </w:numPr>
        <w:spacing w:before="120" w:after="120" w:line="276" w:lineRule="auto"/>
        <w:jc w:val="both"/>
        <w:rPr>
          <w:rFonts w:ascii="Garamond" w:eastAsia="Arial" w:hAnsi="Garamond" w:cs="Times New Roman"/>
          <w:iCs/>
          <w:color w:val="000000" w:themeColor="text1"/>
          <w:sz w:val="24"/>
        </w:rPr>
      </w:pPr>
      <w:r w:rsidRPr="005E3D25">
        <w:rPr>
          <w:rFonts w:ascii="Garamond" w:eastAsia="Arial" w:hAnsi="Garamond" w:cs="Times New Roman"/>
          <w:iCs/>
          <w:color w:val="000000" w:themeColor="text1"/>
          <w:sz w:val="24"/>
        </w:rPr>
        <w:t>a contratada se vincula à sua proposta e às previsões contidas no Aviso de Contratação Direta e seus anexos;</w:t>
      </w:r>
    </w:p>
    <w:p w14:paraId="66C75756" w14:textId="5B4A362F" w:rsidR="00C074DA" w:rsidRPr="005E3D25" w:rsidRDefault="00C074DA" w:rsidP="00E3359D">
      <w:pPr>
        <w:numPr>
          <w:ilvl w:val="2"/>
          <w:numId w:val="1"/>
        </w:numPr>
        <w:spacing w:before="120" w:after="120" w:line="276" w:lineRule="auto"/>
        <w:jc w:val="both"/>
        <w:rPr>
          <w:rFonts w:ascii="Garamond" w:eastAsia="Arial" w:hAnsi="Garamond" w:cs="Times New Roman"/>
          <w:iCs/>
          <w:color w:val="000000" w:themeColor="text1"/>
          <w:sz w:val="24"/>
        </w:rPr>
      </w:pPr>
      <w:r w:rsidRPr="005E3D25">
        <w:rPr>
          <w:rFonts w:ascii="Garamond" w:eastAsia="Arial" w:hAnsi="Garamond" w:cs="Times New Roman"/>
          <w:iCs/>
          <w:color w:val="000000" w:themeColor="text1"/>
          <w:sz w:val="24"/>
        </w:rPr>
        <w:t xml:space="preserve">a contratada reconhece que as hipóteses de rescisão são aquelas previstas nos </w:t>
      </w:r>
      <w:hyperlink r:id="rId30" w:anchor="art137" w:history="1">
        <w:r w:rsidRPr="005E3D25">
          <w:rPr>
            <w:rStyle w:val="Hyperlink"/>
            <w:rFonts w:ascii="Garamond" w:eastAsia="Arial" w:hAnsi="Garamond" w:cs="Times New Roman"/>
            <w:iCs/>
            <w:color w:val="000000" w:themeColor="text1"/>
            <w:sz w:val="24"/>
          </w:rPr>
          <w:t>artigos 137 e 138 da Lei nº 14.133, de 2021</w:t>
        </w:r>
      </w:hyperlink>
      <w:r w:rsidRPr="005E3D25">
        <w:rPr>
          <w:rFonts w:ascii="Garamond" w:eastAsia="Arial" w:hAnsi="Garamond" w:cs="Times New Roman"/>
          <w:iCs/>
          <w:color w:val="000000" w:themeColor="text1"/>
          <w:sz w:val="24"/>
        </w:rPr>
        <w:t xml:space="preserve"> e reconhece os direitos da Administração previstos nos </w:t>
      </w:r>
      <w:hyperlink r:id="rId31" w:anchor="art137" w:history="1">
        <w:r w:rsidRPr="005E3D25">
          <w:rPr>
            <w:rStyle w:val="Hyperlink"/>
            <w:rFonts w:ascii="Garamond" w:eastAsia="Arial" w:hAnsi="Garamond" w:cs="Times New Roman"/>
            <w:iCs/>
            <w:color w:val="000000" w:themeColor="text1"/>
            <w:sz w:val="24"/>
          </w:rPr>
          <w:t>artigos 137 a 139 da mesma Lei</w:t>
        </w:r>
      </w:hyperlink>
      <w:r w:rsidRPr="005E3D25">
        <w:rPr>
          <w:rFonts w:ascii="Garamond" w:eastAsia="Arial" w:hAnsi="Garamond" w:cs="Times New Roman"/>
          <w:iCs/>
          <w:color w:val="000000" w:themeColor="text1"/>
          <w:sz w:val="24"/>
        </w:rPr>
        <w:t>.</w:t>
      </w:r>
    </w:p>
    <w:p w14:paraId="0C6C8CD9" w14:textId="77777777" w:rsidR="00C074DA" w:rsidRPr="005E3D25" w:rsidRDefault="00C074DA" w:rsidP="00E3359D">
      <w:pPr>
        <w:numPr>
          <w:ilvl w:val="1"/>
          <w:numId w:val="1"/>
        </w:numPr>
        <w:spacing w:before="120" w:after="120" w:line="276" w:lineRule="auto"/>
        <w:ind w:left="425" w:firstLine="0"/>
        <w:jc w:val="both"/>
        <w:rPr>
          <w:rFonts w:ascii="Garamond" w:eastAsia="Arial" w:hAnsi="Garamond" w:cs="Times New Roman"/>
          <w:color w:val="000000" w:themeColor="text1"/>
          <w:sz w:val="24"/>
        </w:rPr>
      </w:pPr>
      <w:r w:rsidRPr="005E3D25">
        <w:rPr>
          <w:rFonts w:ascii="Garamond" w:eastAsia="Arial" w:hAnsi="Garamond" w:cs="Times New Roman"/>
          <w:color w:val="000000" w:themeColor="text1"/>
          <w:sz w:val="24"/>
        </w:rPr>
        <w:t xml:space="preserve">O prazo de vigência da contratação é o estabelecido no Termo de Referência. </w:t>
      </w:r>
    </w:p>
    <w:p w14:paraId="3B641249" w14:textId="77777777" w:rsidR="00C074DA" w:rsidRPr="005E3D25" w:rsidRDefault="00C074DA" w:rsidP="00E3359D">
      <w:pPr>
        <w:numPr>
          <w:ilvl w:val="1"/>
          <w:numId w:val="1"/>
        </w:numPr>
        <w:spacing w:before="120" w:after="120" w:line="276" w:lineRule="auto"/>
        <w:ind w:left="425" w:firstLine="0"/>
        <w:jc w:val="both"/>
        <w:rPr>
          <w:rFonts w:ascii="Garamond" w:eastAsia="Arial" w:hAnsi="Garamond" w:cs="Times New Roman"/>
          <w:color w:val="000000" w:themeColor="text1"/>
          <w:sz w:val="24"/>
        </w:rPr>
      </w:pPr>
      <w:r w:rsidRPr="005E3D25">
        <w:rPr>
          <w:rFonts w:ascii="Garamond" w:hAnsi="Garamond" w:cs="Times New Roman"/>
          <w:color w:val="000000" w:themeColor="text1"/>
          <w:sz w:val="24"/>
        </w:rPr>
        <w:t>Na assinatura do contrato ou do instrumento equivalente será exigida a comprovação das condições de habilitação e contratação consignadas neste aviso, que deverão ser mantidas pelo fornecedor durante a vigência do contrato.</w:t>
      </w:r>
    </w:p>
    <w:p w14:paraId="398F863A" w14:textId="1D53CD6C" w:rsidR="00B175D9" w:rsidRPr="005E3D25" w:rsidRDefault="00B175D9" w:rsidP="00E3359D">
      <w:pPr>
        <w:numPr>
          <w:ilvl w:val="1"/>
          <w:numId w:val="1"/>
        </w:numPr>
        <w:spacing w:before="120" w:after="120" w:line="276" w:lineRule="auto"/>
        <w:ind w:left="425" w:firstLine="0"/>
        <w:jc w:val="both"/>
        <w:rPr>
          <w:rFonts w:ascii="Garamond" w:eastAsia="Arial" w:hAnsi="Garamond" w:cs="Times New Roman"/>
          <w:color w:val="000000" w:themeColor="text1"/>
          <w:sz w:val="24"/>
        </w:rPr>
      </w:pPr>
      <w:r w:rsidRPr="005E3D25">
        <w:rPr>
          <w:rFonts w:ascii="Garamond" w:eastAsia="Arial" w:hAnsi="Garamond" w:cs="Times New Roman"/>
          <w:color w:val="000000" w:themeColor="text1"/>
          <w:sz w:val="24"/>
        </w:rPr>
        <w:t>Constitui condição para a celebração do contrato, bem como para a realização dos pagamentos dele decorrentes, a inexistência de registros em nome da adjudicatária no “Cadastro Informativo dos Créditos não Quitados de Órgãos e Entidades Estaduais – CADIN ESTADUAL”. Esta condição será considerada cumprida se a devedora comprovar que os respectivos registros se encontram suspensos, nos termos do artigo 8º, §§ 1º e 2º. da Lei Estadual n. 12.799/2008.</w:t>
      </w:r>
    </w:p>
    <w:p w14:paraId="32EC7AC6" w14:textId="77777777" w:rsidR="00A91742" w:rsidRPr="005E3D25" w:rsidRDefault="00A91742" w:rsidP="00E3359D">
      <w:pPr>
        <w:pStyle w:val="PargrafodaLista"/>
        <w:ind w:left="716"/>
        <w:jc w:val="both"/>
        <w:rPr>
          <w:rFonts w:ascii="Garamond" w:eastAsia="Calibri" w:hAnsi="Garamond" w:cs="Times New Roman"/>
          <w:b/>
          <w:bCs/>
          <w:color w:val="000000" w:themeColor="text1"/>
          <w:sz w:val="24"/>
        </w:rPr>
      </w:pPr>
    </w:p>
    <w:p w14:paraId="6AEAA6DA" w14:textId="77777777" w:rsidR="00C074DA" w:rsidRPr="005E3D25" w:rsidRDefault="00C074DA" w:rsidP="00E3359D">
      <w:pPr>
        <w:pStyle w:val="Ttulo1"/>
        <w:rPr>
          <w:rFonts w:ascii="Garamond" w:hAnsi="Garamond" w:cs="Times New Roman"/>
          <w:color w:val="000000" w:themeColor="text1"/>
          <w:sz w:val="24"/>
        </w:rPr>
      </w:pPr>
      <w:bookmarkStart w:id="18" w:name="_Toc158889459"/>
      <w:r w:rsidRPr="005E3D25">
        <w:rPr>
          <w:rFonts w:ascii="Garamond" w:hAnsi="Garamond" w:cs="Times New Roman"/>
          <w:color w:val="000000" w:themeColor="text1"/>
          <w:sz w:val="24"/>
        </w:rPr>
        <w:t>INFRAÇÕES E SANÇÕES ADMINISTRATIVAS</w:t>
      </w:r>
      <w:bookmarkEnd w:id="18"/>
    </w:p>
    <w:p w14:paraId="470FE3AB" w14:textId="07438888" w:rsidR="00C074DA" w:rsidRPr="005E3D25" w:rsidRDefault="00C074DA" w:rsidP="00E3359D">
      <w:pPr>
        <w:numPr>
          <w:ilvl w:val="1"/>
          <w:numId w:val="1"/>
        </w:numPr>
        <w:spacing w:before="120" w:after="120" w:line="276" w:lineRule="auto"/>
        <w:ind w:left="425" w:firstLine="0"/>
        <w:jc w:val="both"/>
        <w:rPr>
          <w:rFonts w:ascii="Garamond" w:hAnsi="Garamond" w:cs="Times New Roman"/>
          <w:b/>
          <w:color w:val="000000" w:themeColor="text1"/>
          <w:sz w:val="24"/>
        </w:rPr>
      </w:pPr>
      <w:r w:rsidRPr="005E3D25">
        <w:rPr>
          <w:rFonts w:ascii="Garamond" w:hAnsi="Garamond" w:cs="Times New Roman"/>
          <w:color w:val="000000" w:themeColor="text1"/>
          <w:sz w:val="24"/>
        </w:rPr>
        <w:t xml:space="preserve">Comete infração administrativa o fornecedor que praticar quaisquer das </w:t>
      </w:r>
      <w:r w:rsidR="00651FED" w:rsidRPr="005E3D25">
        <w:rPr>
          <w:rFonts w:ascii="Garamond" w:hAnsi="Garamond" w:cs="Times New Roman"/>
          <w:color w:val="000000" w:themeColor="text1"/>
          <w:sz w:val="24"/>
        </w:rPr>
        <w:t>hipóteses previstas</w:t>
      </w:r>
      <w:r w:rsidRPr="005E3D25">
        <w:rPr>
          <w:rFonts w:ascii="Garamond" w:hAnsi="Garamond" w:cs="Times New Roman"/>
          <w:color w:val="000000" w:themeColor="text1"/>
          <w:sz w:val="24"/>
        </w:rPr>
        <w:t xml:space="preserve"> no </w:t>
      </w:r>
      <w:hyperlink r:id="rId32" w:anchor="art155" w:history="1">
        <w:r w:rsidRPr="005E3D25">
          <w:rPr>
            <w:rStyle w:val="Hyperlink"/>
            <w:rFonts w:ascii="Garamond" w:hAnsi="Garamond" w:cs="Times New Roman"/>
            <w:color w:val="000000" w:themeColor="text1"/>
            <w:sz w:val="24"/>
          </w:rPr>
          <w:t>art. 155 da Lei nº 14.133, de 2021</w:t>
        </w:r>
      </w:hyperlink>
      <w:r w:rsidRPr="005E3D25">
        <w:rPr>
          <w:rFonts w:ascii="Garamond" w:hAnsi="Garamond" w:cs="Times New Roman"/>
          <w:color w:val="000000" w:themeColor="text1"/>
          <w:sz w:val="24"/>
        </w:rPr>
        <w:t xml:space="preserve">, quais sejam: </w:t>
      </w:r>
    </w:p>
    <w:p w14:paraId="479DF54E" w14:textId="77777777" w:rsidR="00C074DA" w:rsidRPr="005E3D25" w:rsidRDefault="00C074DA" w:rsidP="00E3359D">
      <w:pPr>
        <w:numPr>
          <w:ilvl w:val="2"/>
          <w:numId w:val="1"/>
        </w:numPr>
        <w:spacing w:before="120" w:after="120" w:line="276" w:lineRule="auto"/>
        <w:jc w:val="both"/>
        <w:rPr>
          <w:rFonts w:ascii="Garamond" w:hAnsi="Garamond" w:cs="Times New Roman"/>
          <w:color w:val="000000" w:themeColor="text1"/>
          <w:sz w:val="24"/>
        </w:rPr>
      </w:pPr>
      <w:bookmarkStart w:id="19" w:name="_Ref143509900"/>
      <w:r w:rsidRPr="005E3D25">
        <w:rPr>
          <w:rFonts w:ascii="Garamond" w:hAnsi="Garamond" w:cs="Times New Roman"/>
          <w:color w:val="000000" w:themeColor="text1"/>
          <w:sz w:val="24"/>
        </w:rPr>
        <w:t>dar causa à inexecução parcial do contrato;</w:t>
      </w:r>
      <w:bookmarkEnd w:id="19"/>
    </w:p>
    <w:p w14:paraId="11D8978B" w14:textId="77777777" w:rsidR="00C074DA" w:rsidRPr="005E3D25" w:rsidRDefault="00C074DA" w:rsidP="00E3359D">
      <w:pPr>
        <w:numPr>
          <w:ilvl w:val="2"/>
          <w:numId w:val="1"/>
        </w:numPr>
        <w:spacing w:before="120" w:after="120" w:line="276" w:lineRule="auto"/>
        <w:jc w:val="both"/>
        <w:rPr>
          <w:rFonts w:ascii="Garamond" w:hAnsi="Garamond" w:cs="Times New Roman"/>
          <w:color w:val="000000" w:themeColor="text1"/>
          <w:sz w:val="24"/>
        </w:rPr>
      </w:pPr>
      <w:bookmarkStart w:id="20" w:name="_Ref143510015"/>
      <w:r w:rsidRPr="005E3D25">
        <w:rPr>
          <w:rFonts w:ascii="Garamond" w:hAnsi="Garamond" w:cs="Times New Roman"/>
          <w:color w:val="000000" w:themeColor="text1"/>
          <w:sz w:val="24"/>
        </w:rPr>
        <w:t>dar causa à inexecução parcial do contrato que cause grave dano à Administração, ao funcionamento dos serviços públicos ou ao interesse coletivo;</w:t>
      </w:r>
      <w:bookmarkEnd w:id="20"/>
    </w:p>
    <w:p w14:paraId="3D3A59AE" w14:textId="77777777" w:rsidR="00C074DA" w:rsidRPr="005E3D25" w:rsidRDefault="00C074DA" w:rsidP="00E3359D">
      <w:pPr>
        <w:numPr>
          <w:ilvl w:val="2"/>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dar causa à inexecução total do contrato;</w:t>
      </w:r>
    </w:p>
    <w:p w14:paraId="028F4C2B" w14:textId="77777777" w:rsidR="00C074DA" w:rsidRPr="005E3D25" w:rsidRDefault="00C074DA" w:rsidP="00E3359D">
      <w:pPr>
        <w:numPr>
          <w:ilvl w:val="2"/>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deixar de entregar a documentação exigida para o certame;</w:t>
      </w:r>
    </w:p>
    <w:p w14:paraId="4E69CCEF" w14:textId="77777777" w:rsidR="00C074DA" w:rsidRPr="005E3D25" w:rsidRDefault="00C074DA" w:rsidP="00E3359D">
      <w:pPr>
        <w:numPr>
          <w:ilvl w:val="2"/>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não manter a proposta, salvo em decorrência de fato superveniente devidamente justificado;</w:t>
      </w:r>
    </w:p>
    <w:p w14:paraId="4BE7D953" w14:textId="77777777" w:rsidR="00C074DA" w:rsidRPr="005E3D25" w:rsidRDefault="00C074DA" w:rsidP="00E3359D">
      <w:pPr>
        <w:numPr>
          <w:ilvl w:val="2"/>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não celebrar o contrato ou não entregar a documentação exigida para a contratação, quando convocado dentro do prazo de validade de sua proposta;</w:t>
      </w:r>
    </w:p>
    <w:p w14:paraId="1889103C" w14:textId="79505650" w:rsidR="00C074DA" w:rsidRPr="005E3D25" w:rsidRDefault="00C074DA" w:rsidP="00E3359D">
      <w:pPr>
        <w:numPr>
          <w:ilvl w:val="2"/>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 </w:t>
      </w:r>
      <w:bookmarkStart w:id="21" w:name="_Ref143510046"/>
      <w:r w:rsidRPr="005E3D25">
        <w:rPr>
          <w:rFonts w:ascii="Garamond" w:hAnsi="Garamond" w:cs="Times New Roman"/>
          <w:color w:val="000000" w:themeColor="text1"/>
          <w:sz w:val="24"/>
        </w:rPr>
        <w:t>ensejar o retardamento da execução ou da entrega do objeto da</w:t>
      </w:r>
      <w:r w:rsidR="00917D4F" w:rsidRPr="005E3D25">
        <w:rPr>
          <w:rFonts w:ascii="Garamond" w:hAnsi="Garamond" w:cs="Times New Roman"/>
          <w:color w:val="000000" w:themeColor="text1"/>
          <w:sz w:val="24"/>
        </w:rPr>
        <w:t xml:space="preserve"> contratação direta </w:t>
      </w:r>
      <w:r w:rsidRPr="005E3D25">
        <w:rPr>
          <w:rFonts w:ascii="Garamond" w:hAnsi="Garamond" w:cs="Times New Roman"/>
          <w:color w:val="000000" w:themeColor="text1"/>
          <w:sz w:val="24"/>
        </w:rPr>
        <w:t>sem motivo justificado;</w:t>
      </w:r>
      <w:bookmarkEnd w:id="21"/>
    </w:p>
    <w:p w14:paraId="5D40816C" w14:textId="77777777" w:rsidR="00C074DA" w:rsidRPr="005E3D25" w:rsidRDefault="00C074DA" w:rsidP="00E3359D">
      <w:pPr>
        <w:numPr>
          <w:ilvl w:val="2"/>
          <w:numId w:val="1"/>
        </w:numPr>
        <w:spacing w:before="120" w:after="120" w:line="276" w:lineRule="auto"/>
        <w:jc w:val="both"/>
        <w:rPr>
          <w:rFonts w:ascii="Garamond" w:hAnsi="Garamond" w:cs="Times New Roman"/>
          <w:color w:val="000000" w:themeColor="text1"/>
          <w:sz w:val="24"/>
        </w:rPr>
      </w:pPr>
      <w:bookmarkStart w:id="22" w:name="_Ref143510088"/>
      <w:r w:rsidRPr="005E3D25">
        <w:rPr>
          <w:rFonts w:ascii="Garamond" w:hAnsi="Garamond" w:cs="Times New Roman"/>
          <w:color w:val="000000" w:themeColor="text1"/>
          <w:sz w:val="24"/>
        </w:rPr>
        <w:t>apresentar declaração ou documentação falsa exigida para o certame ou prestar declaração falsa durante a dispensa eletrônica ou a execução do contrato;</w:t>
      </w:r>
      <w:bookmarkEnd w:id="22"/>
    </w:p>
    <w:p w14:paraId="0EB1EBD9" w14:textId="77777777" w:rsidR="00C074DA" w:rsidRPr="005E3D25" w:rsidRDefault="00C074DA" w:rsidP="00E3359D">
      <w:pPr>
        <w:numPr>
          <w:ilvl w:val="2"/>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fraudar a dispensa eletrônica ou praticar ato fraudulento na execução do contrato;</w:t>
      </w:r>
    </w:p>
    <w:p w14:paraId="5AB18E9D" w14:textId="77777777" w:rsidR="00C074DA" w:rsidRPr="005E3D25" w:rsidRDefault="00C074DA" w:rsidP="00E3359D">
      <w:pPr>
        <w:numPr>
          <w:ilvl w:val="2"/>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lastRenderedPageBreak/>
        <w:t> comportar-se de modo inidôneo ou cometer fraude de qualquer natureza;</w:t>
      </w:r>
    </w:p>
    <w:p w14:paraId="68B9125F" w14:textId="77777777" w:rsidR="00C074DA" w:rsidRPr="005E3D25" w:rsidRDefault="00C074DA" w:rsidP="00E3359D">
      <w:pPr>
        <w:pStyle w:val="PargrafodaLista"/>
        <w:numPr>
          <w:ilvl w:val="3"/>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77777777" w:rsidR="00C074DA" w:rsidRPr="005E3D25" w:rsidRDefault="00C074DA" w:rsidP="00E3359D">
      <w:pPr>
        <w:numPr>
          <w:ilvl w:val="2"/>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 praticar atos ilícitos com vistas a frustrar os objetivos deste certame.</w:t>
      </w:r>
    </w:p>
    <w:p w14:paraId="4563909F" w14:textId="18063C5C" w:rsidR="00C074DA" w:rsidRPr="005E3D25" w:rsidRDefault="00C074DA" w:rsidP="00E3359D">
      <w:pPr>
        <w:numPr>
          <w:ilvl w:val="2"/>
          <w:numId w:val="1"/>
        </w:numPr>
        <w:spacing w:before="120" w:after="120" w:line="276" w:lineRule="auto"/>
        <w:jc w:val="both"/>
        <w:rPr>
          <w:rStyle w:val="Hyperlink"/>
          <w:rFonts w:ascii="Garamond" w:hAnsi="Garamond" w:cs="Times New Roman"/>
          <w:color w:val="000000" w:themeColor="text1"/>
          <w:sz w:val="24"/>
        </w:rPr>
      </w:pPr>
      <w:bookmarkStart w:id="23" w:name="_Ref143509952"/>
      <w:r w:rsidRPr="005E3D25">
        <w:rPr>
          <w:rFonts w:ascii="Garamond" w:hAnsi="Garamond" w:cs="Times New Roman"/>
          <w:color w:val="000000" w:themeColor="text1"/>
          <w:sz w:val="24"/>
        </w:rPr>
        <w:t>praticar ato lesivo previsto no </w:t>
      </w:r>
      <w:r w:rsidR="00A50578" w:rsidRPr="005E3D25">
        <w:rPr>
          <w:rFonts w:ascii="Garamond" w:hAnsi="Garamond" w:cs="Times New Roman"/>
          <w:color w:val="000000" w:themeColor="text1"/>
          <w:sz w:val="24"/>
        </w:rPr>
        <w:fldChar w:fldCharType="begin"/>
      </w:r>
      <w:r w:rsidR="00A50578" w:rsidRPr="005E3D25">
        <w:rPr>
          <w:rFonts w:ascii="Garamond" w:hAnsi="Garamond" w:cs="Times New Roman"/>
          <w:color w:val="000000" w:themeColor="text1"/>
          <w:sz w:val="24"/>
        </w:rPr>
        <w:instrText xml:space="preserve"> HYPERLINK "http://www.planalto.gov.br/ccivil_03/_ato2019-2022/2021/lei/L14133.htm" \l "art5" </w:instrText>
      </w:r>
      <w:r w:rsidR="00A50578" w:rsidRPr="005E3D25">
        <w:rPr>
          <w:rFonts w:ascii="Garamond" w:hAnsi="Garamond" w:cs="Times New Roman"/>
          <w:color w:val="000000" w:themeColor="text1"/>
          <w:sz w:val="24"/>
        </w:rPr>
      </w:r>
      <w:r w:rsidR="00A50578" w:rsidRPr="005E3D25">
        <w:rPr>
          <w:rFonts w:ascii="Garamond" w:hAnsi="Garamond" w:cs="Times New Roman"/>
          <w:color w:val="000000" w:themeColor="text1"/>
          <w:sz w:val="24"/>
        </w:rPr>
        <w:fldChar w:fldCharType="separate"/>
      </w:r>
      <w:r w:rsidRPr="005E3D25">
        <w:rPr>
          <w:rStyle w:val="Hyperlink"/>
          <w:rFonts w:ascii="Garamond" w:hAnsi="Garamond" w:cs="Times New Roman"/>
          <w:color w:val="000000" w:themeColor="text1"/>
          <w:sz w:val="24"/>
        </w:rPr>
        <w:t>art. 5º da Lei nº 12.846, de 1º de agosto de 2013.</w:t>
      </w:r>
    </w:p>
    <w:p w14:paraId="17B00865" w14:textId="6E2C32AC" w:rsidR="00C074DA" w:rsidRPr="005E3D25" w:rsidRDefault="00A50578" w:rsidP="00E3359D">
      <w:pPr>
        <w:numPr>
          <w:ilvl w:val="1"/>
          <w:numId w:val="1"/>
        </w:numPr>
        <w:spacing w:before="120" w:after="120" w:line="276" w:lineRule="auto"/>
        <w:ind w:left="425" w:firstLine="0"/>
        <w:jc w:val="both"/>
        <w:rPr>
          <w:rFonts w:ascii="Garamond" w:hAnsi="Garamond" w:cs="Times New Roman"/>
          <w:b/>
          <w:color w:val="000000" w:themeColor="text1"/>
          <w:sz w:val="24"/>
        </w:rPr>
      </w:pPr>
      <w:r w:rsidRPr="005E3D25">
        <w:rPr>
          <w:rFonts w:ascii="Garamond" w:hAnsi="Garamond" w:cs="Times New Roman"/>
          <w:color w:val="000000" w:themeColor="text1"/>
          <w:sz w:val="24"/>
        </w:rPr>
        <w:fldChar w:fldCharType="end"/>
      </w:r>
      <w:bookmarkEnd w:id="23"/>
      <w:r w:rsidR="00C074DA" w:rsidRPr="005E3D25">
        <w:rPr>
          <w:rFonts w:ascii="Garamond" w:hAnsi="Garamond" w:cs="Times New Roman"/>
          <w:color w:val="000000" w:themeColor="text1"/>
          <w:sz w:val="24"/>
        </w:rPr>
        <w:t xml:space="preserve">O fornecedor que cometer qualquer das infrações discriminadas nos subitens anteriores ficará sujeito, sem prejuízo da responsabilidade civil e criminal, às </w:t>
      </w:r>
      <w:r w:rsidR="003C36F9" w:rsidRPr="005E3D25">
        <w:rPr>
          <w:rFonts w:ascii="Garamond" w:hAnsi="Garamond" w:cs="Times New Roman"/>
          <w:color w:val="000000" w:themeColor="text1"/>
          <w:sz w:val="24"/>
        </w:rPr>
        <w:t xml:space="preserve">seguintes </w:t>
      </w:r>
      <w:r w:rsidR="00C074DA" w:rsidRPr="005E3D25">
        <w:rPr>
          <w:rFonts w:ascii="Garamond" w:hAnsi="Garamond" w:cs="Times New Roman"/>
          <w:color w:val="000000" w:themeColor="text1"/>
          <w:sz w:val="24"/>
        </w:rPr>
        <w:t>sanções</w:t>
      </w:r>
      <w:r w:rsidR="003C36F9" w:rsidRPr="005E3D25">
        <w:rPr>
          <w:rFonts w:ascii="Garamond" w:hAnsi="Garamond" w:cs="Times New Roman"/>
          <w:color w:val="000000" w:themeColor="text1"/>
          <w:sz w:val="24"/>
        </w:rPr>
        <w:t>, em conformidade à Portaria Unesp nº 135/2023, Anexo II deste Aviso</w:t>
      </w:r>
      <w:r w:rsidR="00C074DA" w:rsidRPr="005E3D25">
        <w:rPr>
          <w:rFonts w:ascii="Garamond" w:hAnsi="Garamond" w:cs="Times New Roman"/>
          <w:color w:val="000000" w:themeColor="text1"/>
          <w:sz w:val="24"/>
        </w:rPr>
        <w:t>:</w:t>
      </w:r>
    </w:p>
    <w:p w14:paraId="573EBBFE" w14:textId="564F161F" w:rsidR="00C074DA" w:rsidRPr="005E3D25" w:rsidRDefault="00C074DA" w:rsidP="00E3359D">
      <w:pPr>
        <w:numPr>
          <w:ilvl w:val="2"/>
          <w:numId w:val="5"/>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 xml:space="preserve">Advertência pela falta do subitem </w:t>
      </w:r>
      <w:r w:rsidR="00FC40C7" w:rsidRPr="005E3D25">
        <w:rPr>
          <w:rFonts w:ascii="Garamond" w:hAnsi="Garamond" w:cs="Times New Roman"/>
          <w:color w:val="000000" w:themeColor="text1"/>
          <w:sz w:val="24"/>
        </w:rPr>
        <w:fldChar w:fldCharType="begin"/>
      </w:r>
      <w:r w:rsidR="00FC40C7" w:rsidRPr="005E3D25">
        <w:rPr>
          <w:rFonts w:ascii="Garamond" w:hAnsi="Garamond" w:cs="Times New Roman"/>
          <w:color w:val="000000" w:themeColor="text1"/>
          <w:sz w:val="24"/>
        </w:rPr>
        <w:instrText xml:space="preserve"> REF _Ref143509900 \r \h </w:instrText>
      </w:r>
      <w:r w:rsidR="005F6CB9" w:rsidRPr="005E3D25">
        <w:rPr>
          <w:rFonts w:ascii="Garamond" w:hAnsi="Garamond" w:cs="Times New Roman"/>
          <w:color w:val="000000" w:themeColor="text1"/>
          <w:sz w:val="24"/>
        </w:rPr>
        <w:instrText xml:space="preserve"> \* MERGEFORMAT </w:instrText>
      </w:r>
      <w:r w:rsidR="00FC40C7" w:rsidRPr="005E3D25">
        <w:rPr>
          <w:rFonts w:ascii="Garamond" w:hAnsi="Garamond" w:cs="Times New Roman"/>
          <w:color w:val="000000" w:themeColor="text1"/>
          <w:sz w:val="24"/>
        </w:rPr>
      </w:r>
      <w:r w:rsidR="00FC40C7" w:rsidRPr="005E3D25">
        <w:rPr>
          <w:rFonts w:ascii="Garamond" w:hAnsi="Garamond" w:cs="Times New Roman"/>
          <w:color w:val="000000" w:themeColor="text1"/>
          <w:sz w:val="24"/>
        </w:rPr>
        <w:fldChar w:fldCharType="separate"/>
      </w:r>
      <w:r w:rsidR="00F85609" w:rsidRPr="005E3D25">
        <w:rPr>
          <w:rFonts w:ascii="Garamond" w:hAnsi="Garamond" w:cs="Times New Roman"/>
          <w:color w:val="000000" w:themeColor="text1"/>
          <w:sz w:val="24"/>
        </w:rPr>
        <w:t>8.1.1</w:t>
      </w:r>
      <w:r w:rsidR="00FC40C7" w:rsidRPr="005E3D25">
        <w:rPr>
          <w:rFonts w:ascii="Garamond" w:hAnsi="Garamond" w:cs="Times New Roman"/>
          <w:color w:val="000000" w:themeColor="text1"/>
          <w:sz w:val="24"/>
        </w:rPr>
        <w:fldChar w:fldCharType="end"/>
      </w:r>
      <w:r w:rsidR="00FC40C7" w:rsidRPr="005E3D25">
        <w:rPr>
          <w:rFonts w:ascii="Garamond" w:hAnsi="Garamond" w:cs="Times New Roman"/>
          <w:color w:val="000000" w:themeColor="text1"/>
          <w:sz w:val="24"/>
        </w:rPr>
        <w:t xml:space="preserve"> </w:t>
      </w:r>
      <w:r w:rsidRPr="005E3D25">
        <w:rPr>
          <w:rFonts w:ascii="Garamond" w:hAnsi="Garamond" w:cs="Times New Roman"/>
          <w:color w:val="000000" w:themeColor="text1"/>
          <w:sz w:val="24"/>
        </w:rPr>
        <w:t>deste Aviso de Contratação Direta, quando não se justificar a imposição de penalidade mais grave;</w:t>
      </w:r>
    </w:p>
    <w:p w14:paraId="1CBEED0C" w14:textId="21294D63" w:rsidR="00C074DA" w:rsidRPr="005E3D25" w:rsidRDefault="00C074DA" w:rsidP="00E3359D">
      <w:pPr>
        <w:numPr>
          <w:ilvl w:val="2"/>
          <w:numId w:val="5"/>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 xml:space="preserve">Multa sobre o valor estimado do(s) item(s) prejudicado(s) pela conduta do fornecedor, por qualquer das infrações dos subitens </w:t>
      </w:r>
      <w:r w:rsidR="001E31B4" w:rsidRPr="005E3D25">
        <w:rPr>
          <w:rFonts w:ascii="Garamond" w:hAnsi="Garamond" w:cs="Times New Roman"/>
          <w:color w:val="000000" w:themeColor="text1"/>
          <w:sz w:val="24"/>
        </w:rPr>
        <w:fldChar w:fldCharType="begin"/>
      </w:r>
      <w:r w:rsidR="001E31B4" w:rsidRPr="005E3D25">
        <w:rPr>
          <w:rFonts w:ascii="Garamond" w:hAnsi="Garamond" w:cs="Times New Roman"/>
          <w:color w:val="000000" w:themeColor="text1"/>
          <w:sz w:val="24"/>
        </w:rPr>
        <w:instrText xml:space="preserve"> REF _Ref143509900 \r \h </w:instrText>
      </w:r>
      <w:r w:rsidR="005F6CB9" w:rsidRPr="005E3D25">
        <w:rPr>
          <w:rFonts w:ascii="Garamond" w:hAnsi="Garamond" w:cs="Times New Roman"/>
          <w:color w:val="000000" w:themeColor="text1"/>
          <w:sz w:val="24"/>
        </w:rPr>
        <w:instrText xml:space="preserve"> \* MERGEFORMAT </w:instrText>
      </w:r>
      <w:r w:rsidR="001E31B4" w:rsidRPr="005E3D25">
        <w:rPr>
          <w:rFonts w:ascii="Garamond" w:hAnsi="Garamond" w:cs="Times New Roman"/>
          <w:color w:val="000000" w:themeColor="text1"/>
          <w:sz w:val="24"/>
        </w:rPr>
      </w:r>
      <w:r w:rsidR="001E31B4" w:rsidRPr="005E3D25">
        <w:rPr>
          <w:rFonts w:ascii="Garamond" w:hAnsi="Garamond" w:cs="Times New Roman"/>
          <w:color w:val="000000" w:themeColor="text1"/>
          <w:sz w:val="24"/>
        </w:rPr>
        <w:fldChar w:fldCharType="separate"/>
      </w:r>
      <w:r w:rsidR="00F85609" w:rsidRPr="005E3D25">
        <w:rPr>
          <w:rFonts w:ascii="Garamond" w:hAnsi="Garamond" w:cs="Times New Roman"/>
          <w:color w:val="000000" w:themeColor="text1"/>
          <w:sz w:val="24"/>
        </w:rPr>
        <w:t>8.1.1</w:t>
      </w:r>
      <w:r w:rsidR="001E31B4" w:rsidRPr="005E3D25">
        <w:rPr>
          <w:rFonts w:ascii="Garamond" w:hAnsi="Garamond" w:cs="Times New Roman"/>
          <w:color w:val="000000" w:themeColor="text1"/>
          <w:sz w:val="24"/>
        </w:rPr>
        <w:fldChar w:fldCharType="end"/>
      </w:r>
      <w:r w:rsidRPr="005E3D25">
        <w:rPr>
          <w:rFonts w:ascii="Garamond" w:hAnsi="Garamond" w:cs="Times New Roman"/>
          <w:color w:val="000000" w:themeColor="text1"/>
          <w:sz w:val="24"/>
        </w:rPr>
        <w:t xml:space="preserve"> a</w:t>
      </w:r>
      <w:r w:rsidR="00DC4BC3" w:rsidRPr="005E3D25">
        <w:rPr>
          <w:rFonts w:ascii="Garamond" w:hAnsi="Garamond" w:cs="Times New Roman"/>
          <w:color w:val="000000" w:themeColor="text1"/>
          <w:sz w:val="24"/>
        </w:rPr>
        <w:t xml:space="preserve"> </w:t>
      </w:r>
      <w:r w:rsidR="001E31B4" w:rsidRPr="005E3D25">
        <w:rPr>
          <w:rFonts w:ascii="Garamond" w:hAnsi="Garamond" w:cs="Times New Roman"/>
          <w:color w:val="000000" w:themeColor="text1"/>
          <w:sz w:val="24"/>
        </w:rPr>
        <w:fldChar w:fldCharType="begin"/>
      </w:r>
      <w:r w:rsidR="001E31B4" w:rsidRPr="005E3D25">
        <w:rPr>
          <w:rFonts w:ascii="Garamond" w:hAnsi="Garamond" w:cs="Times New Roman"/>
          <w:color w:val="000000" w:themeColor="text1"/>
          <w:sz w:val="24"/>
        </w:rPr>
        <w:instrText xml:space="preserve"> REF _Ref143509952 \r \h </w:instrText>
      </w:r>
      <w:r w:rsidR="005F6CB9" w:rsidRPr="005E3D25">
        <w:rPr>
          <w:rFonts w:ascii="Garamond" w:hAnsi="Garamond" w:cs="Times New Roman"/>
          <w:color w:val="000000" w:themeColor="text1"/>
          <w:sz w:val="24"/>
        </w:rPr>
        <w:instrText xml:space="preserve"> \* MERGEFORMAT </w:instrText>
      </w:r>
      <w:r w:rsidR="001E31B4" w:rsidRPr="005E3D25">
        <w:rPr>
          <w:rFonts w:ascii="Garamond" w:hAnsi="Garamond" w:cs="Times New Roman"/>
          <w:color w:val="000000" w:themeColor="text1"/>
          <w:sz w:val="24"/>
        </w:rPr>
      </w:r>
      <w:r w:rsidR="001E31B4" w:rsidRPr="005E3D25">
        <w:rPr>
          <w:rFonts w:ascii="Garamond" w:hAnsi="Garamond" w:cs="Times New Roman"/>
          <w:color w:val="000000" w:themeColor="text1"/>
          <w:sz w:val="24"/>
        </w:rPr>
        <w:fldChar w:fldCharType="separate"/>
      </w:r>
      <w:r w:rsidR="00F85609" w:rsidRPr="005E3D25">
        <w:rPr>
          <w:rFonts w:ascii="Garamond" w:hAnsi="Garamond" w:cs="Times New Roman"/>
          <w:color w:val="000000" w:themeColor="text1"/>
          <w:sz w:val="24"/>
        </w:rPr>
        <w:t>8.1.12</w:t>
      </w:r>
      <w:r w:rsidR="001E31B4" w:rsidRPr="005E3D25">
        <w:rPr>
          <w:rFonts w:ascii="Garamond" w:hAnsi="Garamond" w:cs="Times New Roman"/>
          <w:color w:val="000000" w:themeColor="text1"/>
          <w:sz w:val="24"/>
        </w:rPr>
        <w:fldChar w:fldCharType="end"/>
      </w:r>
      <w:r w:rsidRPr="005E3D25">
        <w:rPr>
          <w:rFonts w:ascii="Garamond" w:hAnsi="Garamond" w:cs="Times New Roman"/>
          <w:color w:val="000000" w:themeColor="text1"/>
          <w:sz w:val="24"/>
        </w:rPr>
        <w:t>;</w:t>
      </w:r>
    </w:p>
    <w:p w14:paraId="70C4748F" w14:textId="4D9AE75D" w:rsidR="00C074DA" w:rsidRPr="005E3D25" w:rsidRDefault="00C074DA" w:rsidP="00E3359D">
      <w:pPr>
        <w:numPr>
          <w:ilvl w:val="2"/>
          <w:numId w:val="5"/>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 xml:space="preserve">Impedimento de licitar e contratar no âmbito da Administração Pública direta e indireta do ente federativo que tiver aplicado a sanção, pelo prazo máximo de 3 (três) anos, nos casos dos subitens </w:t>
      </w:r>
      <w:r w:rsidR="00E27B6A" w:rsidRPr="005E3D25">
        <w:rPr>
          <w:rFonts w:ascii="Garamond" w:hAnsi="Garamond" w:cs="Times New Roman"/>
          <w:color w:val="000000" w:themeColor="text1"/>
          <w:sz w:val="24"/>
        </w:rPr>
        <w:fldChar w:fldCharType="begin"/>
      </w:r>
      <w:r w:rsidR="00E27B6A" w:rsidRPr="005E3D25">
        <w:rPr>
          <w:rFonts w:ascii="Garamond" w:hAnsi="Garamond" w:cs="Times New Roman"/>
          <w:color w:val="000000" w:themeColor="text1"/>
          <w:sz w:val="24"/>
        </w:rPr>
        <w:instrText xml:space="preserve"> REF _Ref143510015 \r \h </w:instrText>
      </w:r>
      <w:r w:rsidR="005F6CB9" w:rsidRPr="005E3D25">
        <w:rPr>
          <w:rFonts w:ascii="Garamond" w:hAnsi="Garamond" w:cs="Times New Roman"/>
          <w:color w:val="000000" w:themeColor="text1"/>
          <w:sz w:val="24"/>
        </w:rPr>
        <w:instrText xml:space="preserve"> \* MERGEFORMAT </w:instrText>
      </w:r>
      <w:r w:rsidR="00E27B6A" w:rsidRPr="005E3D25">
        <w:rPr>
          <w:rFonts w:ascii="Garamond" w:hAnsi="Garamond" w:cs="Times New Roman"/>
          <w:color w:val="000000" w:themeColor="text1"/>
          <w:sz w:val="24"/>
        </w:rPr>
      </w:r>
      <w:r w:rsidR="00E27B6A" w:rsidRPr="005E3D25">
        <w:rPr>
          <w:rFonts w:ascii="Garamond" w:hAnsi="Garamond" w:cs="Times New Roman"/>
          <w:color w:val="000000" w:themeColor="text1"/>
          <w:sz w:val="24"/>
        </w:rPr>
        <w:fldChar w:fldCharType="separate"/>
      </w:r>
      <w:r w:rsidR="00F85609" w:rsidRPr="005E3D25">
        <w:rPr>
          <w:rFonts w:ascii="Garamond" w:hAnsi="Garamond" w:cs="Times New Roman"/>
          <w:color w:val="000000" w:themeColor="text1"/>
          <w:sz w:val="24"/>
        </w:rPr>
        <w:t>8.1.2</w:t>
      </w:r>
      <w:r w:rsidR="00E27B6A" w:rsidRPr="005E3D25">
        <w:rPr>
          <w:rFonts w:ascii="Garamond" w:hAnsi="Garamond" w:cs="Times New Roman"/>
          <w:color w:val="000000" w:themeColor="text1"/>
          <w:sz w:val="24"/>
        </w:rPr>
        <w:fldChar w:fldCharType="end"/>
      </w:r>
      <w:r w:rsidR="00E27B6A" w:rsidRPr="005E3D25">
        <w:rPr>
          <w:rFonts w:ascii="Garamond" w:hAnsi="Garamond" w:cs="Times New Roman"/>
          <w:color w:val="000000" w:themeColor="text1"/>
          <w:sz w:val="24"/>
        </w:rPr>
        <w:t xml:space="preserve"> </w:t>
      </w:r>
      <w:r w:rsidRPr="005E3D25">
        <w:rPr>
          <w:rFonts w:ascii="Garamond" w:hAnsi="Garamond" w:cs="Times New Roman"/>
          <w:color w:val="000000" w:themeColor="text1"/>
          <w:sz w:val="24"/>
        </w:rPr>
        <w:t xml:space="preserve"> a </w:t>
      </w:r>
      <w:r w:rsidR="00E27B6A" w:rsidRPr="005E3D25">
        <w:rPr>
          <w:rFonts w:ascii="Garamond" w:hAnsi="Garamond" w:cs="Times New Roman"/>
          <w:color w:val="000000" w:themeColor="text1"/>
          <w:sz w:val="24"/>
        </w:rPr>
        <w:fldChar w:fldCharType="begin"/>
      </w:r>
      <w:r w:rsidR="00E27B6A" w:rsidRPr="005E3D25">
        <w:rPr>
          <w:rFonts w:ascii="Garamond" w:hAnsi="Garamond" w:cs="Times New Roman"/>
          <w:color w:val="000000" w:themeColor="text1"/>
          <w:sz w:val="24"/>
        </w:rPr>
        <w:instrText xml:space="preserve"> REF _Ref143510046 \r \h </w:instrText>
      </w:r>
      <w:r w:rsidR="005F6CB9" w:rsidRPr="005E3D25">
        <w:rPr>
          <w:rFonts w:ascii="Garamond" w:hAnsi="Garamond" w:cs="Times New Roman"/>
          <w:color w:val="000000" w:themeColor="text1"/>
          <w:sz w:val="24"/>
        </w:rPr>
        <w:instrText xml:space="preserve"> \* MERGEFORMAT </w:instrText>
      </w:r>
      <w:r w:rsidR="00E27B6A" w:rsidRPr="005E3D25">
        <w:rPr>
          <w:rFonts w:ascii="Garamond" w:hAnsi="Garamond" w:cs="Times New Roman"/>
          <w:color w:val="000000" w:themeColor="text1"/>
          <w:sz w:val="24"/>
        </w:rPr>
      </w:r>
      <w:r w:rsidR="00E27B6A" w:rsidRPr="005E3D25">
        <w:rPr>
          <w:rFonts w:ascii="Garamond" w:hAnsi="Garamond" w:cs="Times New Roman"/>
          <w:color w:val="000000" w:themeColor="text1"/>
          <w:sz w:val="24"/>
        </w:rPr>
        <w:fldChar w:fldCharType="separate"/>
      </w:r>
      <w:r w:rsidR="00F85609" w:rsidRPr="005E3D25">
        <w:rPr>
          <w:rFonts w:ascii="Garamond" w:hAnsi="Garamond" w:cs="Times New Roman"/>
          <w:color w:val="000000" w:themeColor="text1"/>
          <w:sz w:val="24"/>
        </w:rPr>
        <w:t>8.1.7</w:t>
      </w:r>
      <w:r w:rsidR="00E27B6A" w:rsidRPr="005E3D25">
        <w:rPr>
          <w:rFonts w:ascii="Garamond" w:hAnsi="Garamond" w:cs="Times New Roman"/>
          <w:color w:val="000000" w:themeColor="text1"/>
          <w:sz w:val="24"/>
        </w:rPr>
        <w:fldChar w:fldCharType="end"/>
      </w:r>
      <w:r w:rsidR="00E27B6A" w:rsidRPr="005E3D25">
        <w:rPr>
          <w:rFonts w:ascii="Garamond" w:hAnsi="Garamond" w:cs="Times New Roman"/>
          <w:color w:val="000000" w:themeColor="text1"/>
          <w:sz w:val="24"/>
        </w:rPr>
        <w:t xml:space="preserve"> </w:t>
      </w:r>
      <w:r w:rsidRPr="005E3D25">
        <w:rPr>
          <w:rFonts w:ascii="Garamond" w:hAnsi="Garamond" w:cs="Times New Roman"/>
          <w:color w:val="000000" w:themeColor="text1"/>
          <w:sz w:val="24"/>
        </w:rPr>
        <w:t>deste Aviso de Contratação Direta, quando não se justificar a imposição de penalidade mais grave;</w:t>
      </w:r>
    </w:p>
    <w:p w14:paraId="3BB8771A" w14:textId="33D4D49B" w:rsidR="00C074DA" w:rsidRPr="005E3D25" w:rsidRDefault="00C074DA" w:rsidP="00E3359D">
      <w:pPr>
        <w:numPr>
          <w:ilvl w:val="2"/>
          <w:numId w:val="5"/>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w:t>
      </w:r>
      <w:r w:rsidR="00E27B6A" w:rsidRPr="005E3D25">
        <w:rPr>
          <w:rFonts w:ascii="Garamond" w:hAnsi="Garamond" w:cs="Times New Roman"/>
          <w:color w:val="000000" w:themeColor="text1"/>
          <w:sz w:val="24"/>
        </w:rPr>
        <w:t xml:space="preserve"> </w:t>
      </w:r>
      <w:r w:rsidR="00E27B6A" w:rsidRPr="005E3D25">
        <w:rPr>
          <w:rFonts w:ascii="Garamond" w:hAnsi="Garamond" w:cs="Times New Roman"/>
          <w:color w:val="000000" w:themeColor="text1"/>
          <w:sz w:val="24"/>
        </w:rPr>
        <w:fldChar w:fldCharType="begin"/>
      </w:r>
      <w:r w:rsidR="00E27B6A" w:rsidRPr="005E3D25">
        <w:rPr>
          <w:rFonts w:ascii="Garamond" w:hAnsi="Garamond" w:cs="Times New Roman"/>
          <w:color w:val="000000" w:themeColor="text1"/>
          <w:sz w:val="24"/>
        </w:rPr>
        <w:instrText xml:space="preserve"> REF _Ref143510088 \r \h </w:instrText>
      </w:r>
      <w:r w:rsidR="005F6CB9" w:rsidRPr="005E3D25">
        <w:rPr>
          <w:rFonts w:ascii="Garamond" w:hAnsi="Garamond" w:cs="Times New Roman"/>
          <w:color w:val="000000" w:themeColor="text1"/>
          <w:sz w:val="24"/>
        </w:rPr>
        <w:instrText xml:space="preserve"> \* MERGEFORMAT </w:instrText>
      </w:r>
      <w:r w:rsidR="00E27B6A" w:rsidRPr="005E3D25">
        <w:rPr>
          <w:rFonts w:ascii="Garamond" w:hAnsi="Garamond" w:cs="Times New Roman"/>
          <w:color w:val="000000" w:themeColor="text1"/>
          <w:sz w:val="24"/>
        </w:rPr>
      </w:r>
      <w:r w:rsidR="00E27B6A" w:rsidRPr="005E3D25">
        <w:rPr>
          <w:rFonts w:ascii="Garamond" w:hAnsi="Garamond" w:cs="Times New Roman"/>
          <w:color w:val="000000" w:themeColor="text1"/>
          <w:sz w:val="24"/>
        </w:rPr>
        <w:fldChar w:fldCharType="separate"/>
      </w:r>
      <w:r w:rsidR="00F85609" w:rsidRPr="005E3D25">
        <w:rPr>
          <w:rFonts w:ascii="Garamond" w:hAnsi="Garamond" w:cs="Times New Roman"/>
          <w:color w:val="000000" w:themeColor="text1"/>
          <w:sz w:val="24"/>
        </w:rPr>
        <w:t>8.1.8</w:t>
      </w:r>
      <w:r w:rsidR="00E27B6A" w:rsidRPr="005E3D25">
        <w:rPr>
          <w:rFonts w:ascii="Garamond" w:hAnsi="Garamond" w:cs="Times New Roman"/>
          <w:color w:val="000000" w:themeColor="text1"/>
          <w:sz w:val="24"/>
        </w:rPr>
        <w:fldChar w:fldCharType="end"/>
      </w:r>
      <w:r w:rsidRPr="005E3D25">
        <w:rPr>
          <w:rFonts w:ascii="Garamond" w:hAnsi="Garamond" w:cs="Times New Roman"/>
          <w:color w:val="000000" w:themeColor="text1"/>
          <w:sz w:val="24"/>
        </w:rPr>
        <w:t xml:space="preserve"> a</w:t>
      </w:r>
      <w:r w:rsidR="00E27B6A" w:rsidRPr="005E3D25">
        <w:rPr>
          <w:rFonts w:ascii="Garamond" w:hAnsi="Garamond" w:cs="Times New Roman"/>
          <w:color w:val="000000" w:themeColor="text1"/>
          <w:sz w:val="24"/>
        </w:rPr>
        <w:t xml:space="preserve"> </w:t>
      </w:r>
      <w:r w:rsidR="00E27B6A" w:rsidRPr="005E3D25">
        <w:rPr>
          <w:rFonts w:ascii="Garamond" w:hAnsi="Garamond" w:cs="Times New Roman"/>
          <w:color w:val="000000" w:themeColor="text1"/>
          <w:sz w:val="24"/>
        </w:rPr>
        <w:fldChar w:fldCharType="begin"/>
      </w:r>
      <w:r w:rsidR="00E27B6A" w:rsidRPr="005E3D25">
        <w:rPr>
          <w:rFonts w:ascii="Garamond" w:hAnsi="Garamond" w:cs="Times New Roman"/>
          <w:color w:val="000000" w:themeColor="text1"/>
          <w:sz w:val="24"/>
        </w:rPr>
        <w:instrText xml:space="preserve"> REF _Ref143509952 \r \h </w:instrText>
      </w:r>
      <w:r w:rsidR="005F6CB9" w:rsidRPr="005E3D25">
        <w:rPr>
          <w:rFonts w:ascii="Garamond" w:hAnsi="Garamond" w:cs="Times New Roman"/>
          <w:color w:val="000000" w:themeColor="text1"/>
          <w:sz w:val="24"/>
        </w:rPr>
        <w:instrText xml:space="preserve"> \* MERGEFORMAT </w:instrText>
      </w:r>
      <w:r w:rsidR="00E27B6A" w:rsidRPr="005E3D25">
        <w:rPr>
          <w:rFonts w:ascii="Garamond" w:hAnsi="Garamond" w:cs="Times New Roman"/>
          <w:color w:val="000000" w:themeColor="text1"/>
          <w:sz w:val="24"/>
        </w:rPr>
      </w:r>
      <w:r w:rsidR="00E27B6A" w:rsidRPr="005E3D25">
        <w:rPr>
          <w:rFonts w:ascii="Garamond" w:hAnsi="Garamond" w:cs="Times New Roman"/>
          <w:color w:val="000000" w:themeColor="text1"/>
          <w:sz w:val="24"/>
        </w:rPr>
        <w:fldChar w:fldCharType="separate"/>
      </w:r>
      <w:r w:rsidR="00F85609" w:rsidRPr="005E3D25">
        <w:rPr>
          <w:rFonts w:ascii="Garamond" w:hAnsi="Garamond" w:cs="Times New Roman"/>
          <w:color w:val="000000" w:themeColor="text1"/>
          <w:sz w:val="24"/>
        </w:rPr>
        <w:t>8.1.12</w:t>
      </w:r>
      <w:r w:rsidR="00E27B6A" w:rsidRPr="005E3D25">
        <w:rPr>
          <w:rFonts w:ascii="Garamond" w:hAnsi="Garamond" w:cs="Times New Roman"/>
          <w:color w:val="000000" w:themeColor="text1"/>
          <w:sz w:val="24"/>
        </w:rPr>
        <w:fldChar w:fldCharType="end"/>
      </w:r>
      <w:r w:rsidRPr="005E3D25">
        <w:rPr>
          <w:rFonts w:ascii="Garamond" w:hAnsi="Garamond" w:cs="Times New Roman"/>
          <w:color w:val="000000" w:themeColor="text1"/>
          <w:sz w:val="24"/>
        </w:rPr>
        <w:t>, bem como nos demais casos que justifiquem a imposição da penalidade mais grave;</w:t>
      </w:r>
    </w:p>
    <w:p w14:paraId="2EBE02AD" w14:textId="37D3C7B7" w:rsidR="00C074DA" w:rsidRPr="005E3D25" w:rsidRDefault="00C074DA" w:rsidP="00E3359D">
      <w:pPr>
        <w:numPr>
          <w:ilvl w:val="1"/>
          <w:numId w:val="1"/>
        </w:numPr>
        <w:spacing w:before="120" w:after="120" w:line="276" w:lineRule="auto"/>
        <w:ind w:left="425" w:firstLine="0"/>
        <w:jc w:val="both"/>
        <w:rPr>
          <w:rFonts w:ascii="Garamond" w:hAnsi="Garamond" w:cs="Times New Roman"/>
          <w:bCs/>
          <w:color w:val="000000" w:themeColor="text1"/>
          <w:sz w:val="24"/>
        </w:rPr>
      </w:pPr>
      <w:r w:rsidRPr="005E3D25">
        <w:rPr>
          <w:rFonts w:ascii="Garamond" w:hAnsi="Garamond" w:cs="Times New Roman"/>
          <w:bCs/>
          <w:color w:val="000000" w:themeColor="text1"/>
          <w:sz w:val="24"/>
        </w:rPr>
        <w:t xml:space="preserve">A aplicação das sanções previstas neste </w:t>
      </w:r>
      <w:r w:rsidR="00852A52" w:rsidRPr="005E3D25">
        <w:rPr>
          <w:rFonts w:ascii="Garamond" w:hAnsi="Garamond" w:cs="Times New Roman"/>
          <w:bCs/>
          <w:color w:val="000000" w:themeColor="text1"/>
          <w:sz w:val="24"/>
        </w:rPr>
        <w:t>Aviso</w:t>
      </w:r>
      <w:r w:rsidR="00590D16" w:rsidRPr="005E3D25">
        <w:rPr>
          <w:rFonts w:ascii="Garamond" w:hAnsi="Garamond" w:cs="Times New Roman"/>
          <w:bCs/>
          <w:color w:val="000000" w:themeColor="text1"/>
          <w:sz w:val="24"/>
        </w:rPr>
        <w:t xml:space="preserve"> de Contratação Direta </w:t>
      </w:r>
      <w:r w:rsidRPr="005E3D25">
        <w:rPr>
          <w:rFonts w:ascii="Garamond" w:hAnsi="Garamond" w:cs="Times New Roman"/>
          <w:bCs/>
          <w:color w:val="000000" w:themeColor="text1"/>
          <w:sz w:val="24"/>
        </w:rPr>
        <w:t>não exclui, em hipótese alguma, a obrigação de reparação integral do dano causado à Contratante (</w:t>
      </w:r>
      <w:hyperlink r:id="rId33" w:anchor="art156§9" w:history="1">
        <w:r w:rsidRPr="005E3D25">
          <w:rPr>
            <w:rStyle w:val="Hyperlink"/>
            <w:rFonts w:ascii="Garamond" w:hAnsi="Garamond" w:cs="Times New Roman"/>
            <w:bCs/>
            <w:color w:val="000000" w:themeColor="text1"/>
            <w:sz w:val="24"/>
          </w:rPr>
          <w:t>art. 156, §9º</w:t>
        </w:r>
      </w:hyperlink>
      <w:r w:rsidRPr="005E3D25">
        <w:rPr>
          <w:rFonts w:ascii="Garamond" w:hAnsi="Garamond" w:cs="Times New Roman"/>
          <w:bCs/>
          <w:color w:val="000000" w:themeColor="text1"/>
          <w:sz w:val="24"/>
        </w:rPr>
        <w:t>)</w:t>
      </w:r>
    </w:p>
    <w:p w14:paraId="4A7985B5" w14:textId="4DAC242F" w:rsidR="00C074DA" w:rsidRPr="005E3D25" w:rsidRDefault="00C074DA" w:rsidP="00E3359D">
      <w:pPr>
        <w:numPr>
          <w:ilvl w:val="1"/>
          <w:numId w:val="1"/>
        </w:numPr>
        <w:spacing w:before="120" w:after="120" w:line="276" w:lineRule="auto"/>
        <w:ind w:left="425" w:firstLine="0"/>
        <w:jc w:val="both"/>
        <w:rPr>
          <w:rFonts w:ascii="Garamond" w:hAnsi="Garamond" w:cs="Times New Roman"/>
          <w:bCs/>
          <w:color w:val="000000" w:themeColor="text1"/>
          <w:sz w:val="24"/>
        </w:rPr>
      </w:pPr>
      <w:r w:rsidRPr="005E3D25">
        <w:rPr>
          <w:rFonts w:ascii="Garamond" w:hAnsi="Garamond" w:cs="Times New Roman"/>
          <w:bCs/>
          <w:color w:val="000000" w:themeColor="text1"/>
          <w:sz w:val="24"/>
        </w:rPr>
        <w:t xml:space="preserve">Todas as sanções previstas neste Aviso poderão ser aplicadas cumulativamente com a multa </w:t>
      </w:r>
      <w:hyperlink r:id="rId34" w:anchor="art156§7" w:history="1">
        <w:r w:rsidRPr="005E3D25">
          <w:rPr>
            <w:rStyle w:val="Hyperlink"/>
            <w:rFonts w:ascii="Garamond" w:hAnsi="Garamond" w:cs="Times New Roman"/>
            <w:bCs/>
            <w:color w:val="000000" w:themeColor="text1"/>
            <w:sz w:val="24"/>
          </w:rPr>
          <w:t>(art. 156, §7º</w:t>
        </w:r>
      </w:hyperlink>
      <w:r w:rsidRPr="005E3D25">
        <w:rPr>
          <w:rFonts w:ascii="Garamond" w:hAnsi="Garamond" w:cs="Times New Roman"/>
          <w:bCs/>
          <w:color w:val="000000" w:themeColor="text1"/>
          <w:sz w:val="24"/>
        </w:rPr>
        <w:t>).</w:t>
      </w:r>
    </w:p>
    <w:p w14:paraId="330B48F2" w14:textId="462DE1AD" w:rsidR="00C074DA" w:rsidRPr="005E3D25" w:rsidRDefault="00C074DA" w:rsidP="00E3359D">
      <w:pPr>
        <w:numPr>
          <w:ilvl w:val="1"/>
          <w:numId w:val="1"/>
        </w:numPr>
        <w:spacing w:before="120" w:after="120" w:line="276" w:lineRule="auto"/>
        <w:ind w:left="425" w:firstLine="0"/>
        <w:jc w:val="both"/>
        <w:rPr>
          <w:rFonts w:ascii="Garamond" w:hAnsi="Garamond" w:cs="Times New Roman"/>
          <w:bCs/>
          <w:color w:val="000000" w:themeColor="text1"/>
          <w:sz w:val="24"/>
        </w:rPr>
      </w:pPr>
      <w:r w:rsidRPr="005E3D25">
        <w:rPr>
          <w:rFonts w:ascii="Garamond" w:hAnsi="Garamond" w:cs="Times New Roman"/>
          <w:bCs/>
          <w:color w:val="000000" w:themeColor="text1"/>
          <w:sz w:val="24"/>
        </w:rPr>
        <w:t>Antes da aplicação da multa</w:t>
      </w:r>
      <w:r w:rsidR="0092451E" w:rsidRPr="005E3D25">
        <w:rPr>
          <w:rFonts w:ascii="Garamond" w:hAnsi="Garamond" w:cs="Times New Roman"/>
          <w:bCs/>
          <w:color w:val="000000" w:themeColor="text1"/>
          <w:sz w:val="24"/>
        </w:rPr>
        <w:t>,</w:t>
      </w:r>
      <w:r w:rsidRPr="005E3D25">
        <w:rPr>
          <w:rFonts w:ascii="Garamond" w:hAnsi="Garamond" w:cs="Times New Roman"/>
          <w:bCs/>
          <w:color w:val="000000" w:themeColor="text1"/>
          <w:sz w:val="24"/>
        </w:rPr>
        <w:t xml:space="preserve"> será facultada a defesa do interessado no prazo de 15 (quinze) dias úteis, contado da data de sua intimação (</w:t>
      </w:r>
      <w:hyperlink r:id="rId35" w:anchor="art157" w:history="1">
        <w:r w:rsidRPr="005E3D25">
          <w:rPr>
            <w:rStyle w:val="Hyperlink"/>
            <w:rFonts w:ascii="Garamond" w:hAnsi="Garamond" w:cs="Times New Roman"/>
            <w:bCs/>
            <w:color w:val="000000" w:themeColor="text1"/>
            <w:sz w:val="24"/>
          </w:rPr>
          <w:t>art. 157</w:t>
        </w:r>
      </w:hyperlink>
      <w:r w:rsidRPr="005E3D25">
        <w:rPr>
          <w:rFonts w:ascii="Garamond" w:hAnsi="Garamond" w:cs="Times New Roman"/>
          <w:bCs/>
          <w:color w:val="000000" w:themeColor="text1"/>
          <w:sz w:val="24"/>
        </w:rPr>
        <w:t>)</w:t>
      </w:r>
    </w:p>
    <w:p w14:paraId="52FA3DBC" w14:textId="1D5E934E" w:rsidR="00C074DA" w:rsidRPr="005E3D25" w:rsidRDefault="00C074DA" w:rsidP="00E3359D">
      <w:pPr>
        <w:numPr>
          <w:ilvl w:val="1"/>
          <w:numId w:val="1"/>
        </w:numPr>
        <w:spacing w:before="120" w:after="120" w:line="276" w:lineRule="auto"/>
        <w:ind w:left="425" w:firstLine="0"/>
        <w:jc w:val="both"/>
        <w:rPr>
          <w:rFonts w:ascii="Garamond" w:hAnsi="Garamond" w:cs="Times New Roman"/>
          <w:bCs/>
          <w:color w:val="000000" w:themeColor="text1"/>
          <w:sz w:val="24"/>
        </w:rPr>
      </w:pPr>
      <w:r w:rsidRPr="005E3D25">
        <w:rPr>
          <w:rFonts w:ascii="Garamond" w:hAnsi="Garamond" w:cs="Times New Roman"/>
          <w:bCs/>
          <w:color w:val="000000" w:themeColor="text1"/>
          <w:sz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6" w:anchor="art156§8" w:history="1">
        <w:r w:rsidRPr="005E3D25">
          <w:rPr>
            <w:rStyle w:val="Hyperlink"/>
            <w:rFonts w:ascii="Garamond" w:hAnsi="Garamond" w:cs="Times New Roman"/>
            <w:bCs/>
            <w:color w:val="000000" w:themeColor="text1"/>
            <w:sz w:val="24"/>
          </w:rPr>
          <w:t>art. 156, §8º</w:t>
        </w:r>
      </w:hyperlink>
      <w:r w:rsidRPr="005E3D25">
        <w:rPr>
          <w:rFonts w:ascii="Garamond" w:hAnsi="Garamond" w:cs="Times New Roman"/>
          <w:bCs/>
          <w:color w:val="000000" w:themeColor="text1"/>
          <w:sz w:val="24"/>
        </w:rPr>
        <w:t>).</w:t>
      </w:r>
    </w:p>
    <w:p w14:paraId="0E60DEC8" w14:textId="77777777" w:rsidR="00D07B3B" w:rsidRPr="005E3D25" w:rsidRDefault="00D07B3B" w:rsidP="00E3359D">
      <w:pPr>
        <w:numPr>
          <w:ilvl w:val="1"/>
          <w:numId w:val="1"/>
        </w:numPr>
        <w:spacing w:before="120" w:after="120" w:line="276" w:lineRule="auto"/>
        <w:ind w:left="425" w:firstLine="0"/>
        <w:jc w:val="both"/>
        <w:rPr>
          <w:rFonts w:ascii="Garamond" w:hAnsi="Garamond" w:cs="Times New Roman"/>
          <w:bCs/>
          <w:color w:val="000000" w:themeColor="text1"/>
          <w:sz w:val="24"/>
        </w:rPr>
      </w:pPr>
      <w:r w:rsidRPr="005E3D25">
        <w:rPr>
          <w:rFonts w:ascii="Garamond" w:hAnsi="Garamond" w:cs="Times New Roman"/>
          <w:bCs/>
          <w:color w:val="000000" w:themeColor="text1"/>
          <w:sz w:val="24"/>
        </w:rPr>
        <w:t>Previamente ao encaminhamento à cobrança judicial, a multa poderá ser recolhida administrativamente conforme portaria Unesp 135/2023</w:t>
      </w:r>
      <w:bookmarkStart w:id="24" w:name="_Hlk78351618"/>
      <w:bookmarkEnd w:id="24"/>
      <w:r w:rsidRPr="005E3D25">
        <w:rPr>
          <w:rFonts w:ascii="Garamond" w:hAnsi="Garamond" w:cs="Times New Roman"/>
          <w:bCs/>
          <w:color w:val="000000" w:themeColor="text1"/>
          <w:sz w:val="24"/>
        </w:rPr>
        <w:t>.</w:t>
      </w:r>
    </w:p>
    <w:p w14:paraId="7A658C1B" w14:textId="3E9EE4FF" w:rsidR="00C074DA" w:rsidRPr="005E3D25" w:rsidRDefault="00C074DA" w:rsidP="00E3359D">
      <w:pPr>
        <w:numPr>
          <w:ilvl w:val="1"/>
          <w:numId w:val="1"/>
        </w:numPr>
        <w:spacing w:before="120" w:after="120" w:line="276" w:lineRule="auto"/>
        <w:ind w:left="425" w:firstLine="0"/>
        <w:jc w:val="both"/>
        <w:rPr>
          <w:rFonts w:ascii="Garamond" w:hAnsi="Garamond" w:cs="Times New Roman"/>
          <w:bCs/>
          <w:color w:val="000000" w:themeColor="text1"/>
          <w:sz w:val="24"/>
        </w:rPr>
      </w:pPr>
      <w:r w:rsidRPr="005E3D25">
        <w:rPr>
          <w:rFonts w:ascii="Garamond" w:hAnsi="Garamond" w:cs="Times New Roman"/>
          <w:bCs/>
          <w:color w:val="000000" w:themeColor="text1"/>
          <w:sz w:val="24"/>
        </w:rPr>
        <w:lastRenderedPageBreak/>
        <w:t xml:space="preserve">A aplicação das sanções realizar-se-á em processo administrativo que assegure o contraditório e a ampla defesa ao Contratado, observando-se o procedimento previsto no </w:t>
      </w:r>
      <w:r w:rsidRPr="005E3D25">
        <w:rPr>
          <w:rFonts w:ascii="Garamond" w:hAnsi="Garamond" w:cs="Times New Roman"/>
          <w:b/>
          <w:bCs/>
          <w:color w:val="000000" w:themeColor="text1"/>
          <w:sz w:val="24"/>
        </w:rPr>
        <w:t xml:space="preserve">caput </w:t>
      </w:r>
      <w:r w:rsidRPr="005E3D25">
        <w:rPr>
          <w:rFonts w:ascii="Garamond" w:hAnsi="Garamond" w:cs="Times New Roman"/>
          <w:bCs/>
          <w:color w:val="000000" w:themeColor="text1"/>
          <w:sz w:val="24"/>
        </w:rPr>
        <w:t xml:space="preserve">e parágrafos do </w:t>
      </w:r>
      <w:hyperlink r:id="rId37" w:anchor="art158" w:history="1">
        <w:r w:rsidRPr="005E3D25">
          <w:rPr>
            <w:rStyle w:val="Hyperlink"/>
            <w:rFonts w:ascii="Garamond" w:hAnsi="Garamond" w:cs="Times New Roman"/>
            <w:bCs/>
            <w:color w:val="000000" w:themeColor="text1"/>
            <w:sz w:val="24"/>
          </w:rPr>
          <w:t>art. 158 da Lei nº 14.133, de 2021</w:t>
        </w:r>
      </w:hyperlink>
      <w:r w:rsidRPr="005E3D25">
        <w:rPr>
          <w:rFonts w:ascii="Garamond" w:hAnsi="Garamond" w:cs="Times New Roman"/>
          <w:bCs/>
          <w:color w:val="000000" w:themeColor="text1"/>
          <w:sz w:val="24"/>
        </w:rPr>
        <w:t>, para as penalidades de impedimento de licitar e contratar e de declaração de inidoneidade para licitar ou contratar.</w:t>
      </w:r>
    </w:p>
    <w:p w14:paraId="24BCDAAD" w14:textId="4FCCAAC4" w:rsidR="00C074DA" w:rsidRPr="005E3D25" w:rsidRDefault="00C074DA" w:rsidP="00E3359D">
      <w:pPr>
        <w:numPr>
          <w:ilvl w:val="1"/>
          <w:numId w:val="1"/>
        </w:numPr>
        <w:spacing w:before="120" w:after="120" w:line="276" w:lineRule="auto"/>
        <w:ind w:left="425" w:firstLine="0"/>
        <w:jc w:val="both"/>
        <w:rPr>
          <w:rFonts w:ascii="Garamond" w:hAnsi="Garamond" w:cs="Times New Roman"/>
          <w:bCs/>
          <w:color w:val="000000" w:themeColor="text1"/>
          <w:sz w:val="24"/>
        </w:rPr>
      </w:pPr>
      <w:r w:rsidRPr="005E3D25">
        <w:rPr>
          <w:rFonts w:ascii="Garamond" w:hAnsi="Garamond" w:cs="Times New Roman"/>
          <w:bCs/>
          <w:color w:val="000000" w:themeColor="text1"/>
          <w:sz w:val="24"/>
        </w:rPr>
        <w:t>Na aplicação das sanções serão considerados (</w:t>
      </w:r>
      <w:hyperlink r:id="rId38" w:anchor="art156§1" w:history="1">
        <w:r w:rsidRPr="005E3D25">
          <w:rPr>
            <w:rStyle w:val="Hyperlink"/>
            <w:rFonts w:ascii="Garamond" w:hAnsi="Garamond" w:cs="Times New Roman"/>
            <w:bCs/>
            <w:color w:val="000000" w:themeColor="text1"/>
            <w:sz w:val="24"/>
          </w:rPr>
          <w:t>art. 156, §1º</w:t>
        </w:r>
      </w:hyperlink>
      <w:r w:rsidRPr="005E3D25">
        <w:rPr>
          <w:rFonts w:ascii="Garamond" w:hAnsi="Garamond" w:cs="Times New Roman"/>
          <w:bCs/>
          <w:color w:val="000000" w:themeColor="text1"/>
          <w:sz w:val="24"/>
        </w:rPr>
        <w:t>):</w:t>
      </w:r>
    </w:p>
    <w:p w14:paraId="7C1DE3DA" w14:textId="77777777" w:rsidR="00C074DA" w:rsidRPr="005E3D25" w:rsidRDefault="00C074DA" w:rsidP="00E3359D">
      <w:pPr>
        <w:numPr>
          <w:ilvl w:val="1"/>
          <w:numId w:val="1"/>
        </w:numPr>
        <w:spacing w:before="120" w:after="120" w:line="276" w:lineRule="auto"/>
        <w:ind w:left="425" w:firstLine="0"/>
        <w:jc w:val="both"/>
        <w:rPr>
          <w:rFonts w:ascii="Garamond" w:hAnsi="Garamond" w:cs="Times New Roman"/>
          <w:bCs/>
          <w:color w:val="000000" w:themeColor="text1"/>
          <w:sz w:val="24"/>
        </w:rPr>
      </w:pPr>
      <w:r w:rsidRPr="005E3D25">
        <w:rPr>
          <w:rFonts w:ascii="Garamond" w:hAnsi="Garamond" w:cs="Times New Roman"/>
          <w:bCs/>
          <w:color w:val="000000" w:themeColor="text1"/>
          <w:sz w:val="24"/>
        </w:rPr>
        <w:t>a natureza e a gravidade da infração cometida;</w:t>
      </w:r>
    </w:p>
    <w:p w14:paraId="21BB2D90" w14:textId="77777777" w:rsidR="00C074DA" w:rsidRPr="005E3D25" w:rsidRDefault="00C074DA" w:rsidP="00E3359D">
      <w:pPr>
        <w:numPr>
          <w:ilvl w:val="1"/>
          <w:numId w:val="1"/>
        </w:numPr>
        <w:spacing w:before="120" w:after="120" w:line="276" w:lineRule="auto"/>
        <w:ind w:left="425" w:firstLine="0"/>
        <w:jc w:val="both"/>
        <w:rPr>
          <w:rFonts w:ascii="Garamond" w:hAnsi="Garamond" w:cs="Times New Roman"/>
          <w:bCs/>
          <w:color w:val="000000" w:themeColor="text1"/>
          <w:sz w:val="24"/>
        </w:rPr>
      </w:pPr>
      <w:r w:rsidRPr="005E3D25">
        <w:rPr>
          <w:rFonts w:ascii="Garamond" w:hAnsi="Garamond" w:cs="Times New Roman"/>
          <w:bCs/>
          <w:color w:val="000000" w:themeColor="text1"/>
          <w:sz w:val="24"/>
        </w:rPr>
        <w:t>as peculiaridades do caso concreto;</w:t>
      </w:r>
    </w:p>
    <w:p w14:paraId="24CFC175" w14:textId="77777777" w:rsidR="00C074DA" w:rsidRPr="005E3D25" w:rsidRDefault="00C074DA" w:rsidP="00E3359D">
      <w:pPr>
        <w:numPr>
          <w:ilvl w:val="1"/>
          <w:numId w:val="1"/>
        </w:numPr>
        <w:spacing w:before="120" w:after="120" w:line="276" w:lineRule="auto"/>
        <w:ind w:left="425" w:firstLine="0"/>
        <w:jc w:val="both"/>
        <w:rPr>
          <w:rFonts w:ascii="Garamond" w:hAnsi="Garamond" w:cs="Times New Roman"/>
          <w:bCs/>
          <w:color w:val="000000" w:themeColor="text1"/>
          <w:sz w:val="24"/>
        </w:rPr>
      </w:pPr>
      <w:r w:rsidRPr="005E3D25">
        <w:rPr>
          <w:rFonts w:ascii="Garamond" w:hAnsi="Garamond" w:cs="Times New Roman"/>
          <w:bCs/>
          <w:color w:val="000000" w:themeColor="text1"/>
          <w:sz w:val="24"/>
        </w:rPr>
        <w:t>as circunstâncias agravantes ou atenuantes;</w:t>
      </w:r>
    </w:p>
    <w:p w14:paraId="513D7EAB" w14:textId="77777777" w:rsidR="00C074DA" w:rsidRPr="005E3D25" w:rsidRDefault="00C074DA" w:rsidP="00E3359D">
      <w:pPr>
        <w:numPr>
          <w:ilvl w:val="1"/>
          <w:numId w:val="1"/>
        </w:numPr>
        <w:spacing w:before="120" w:after="120" w:line="276" w:lineRule="auto"/>
        <w:ind w:left="425" w:firstLine="0"/>
        <w:jc w:val="both"/>
        <w:rPr>
          <w:rFonts w:ascii="Garamond" w:hAnsi="Garamond" w:cs="Times New Roman"/>
          <w:bCs/>
          <w:color w:val="000000" w:themeColor="text1"/>
          <w:sz w:val="24"/>
        </w:rPr>
      </w:pPr>
      <w:r w:rsidRPr="005E3D25">
        <w:rPr>
          <w:rFonts w:ascii="Garamond" w:hAnsi="Garamond" w:cs="Times New Roman"/>
          <w:bCs/>
          <w:color w:val="000000" w:themeColor="text1"/>
          <w:sz w:val="24"/>
        </w:rPr>
        <w:t>os danos que dela provierem para o Contratante;</w:t>
      </w:r>
    </w:p>
    <w:p w14:paraId="3F3145CE" w14:textId="77777777" w:rsidR="00C074DA" w:rsidRPr="005E3D25" w:rsidRDefault="00C074DA" w:rsidP="00E3359D">
      <w:pPr>
        <w:numPr>
          <w:ilvl w:val="1"/>
          <w:numId w:val="1"/>
        </w:numPr>
        <w:spacing w:before="120" w:after="120" w:line="276" w:lineRule="auto"/>
        <w:ind w:left="425" w:firstLine="0"/>
        <w:jc w:val="both"/>
        <w:rPr>
          <w:rFonts w:ascii="Garamond" w:hAnsi="Garamond" w:cs="Times New Roman"/>
          <w:bCs/>
          <w:color w:val="000000" w:themeColor="text1"/>
          <w:sz w:val="24"/>
        </w:rPr>
      </w:pPr>
      <w:r w:rsidRPr="005E3D25">
        <w:rPr>
          <w:rFonts w:ascii="Garamond" w:hAnsi="Garamond" w:cs="Times New Roman"/>
          <w:bCs/>
          <w:color w:val="000000" w:themeColor="text1"/>
          <w:sz w:val="24"/>
        </w:rPr>
        <w:t>a implantação ou o aperfeiçoamento de programa de integridade, conforme normas e orientações dos órgãos de controle.</w:t>
      </w:r>
    </w:p>
    <w:p w14:paraId="604FC7F3" w14:textId="74C45C08" w:rsidR="00C074DA" w:rsidRPr="005E3D25" w:rsidRDefault="00C074DA" w:rsidP="00E3359D">
      <w:pPr>
        <w:numPr>
          <w:ilvl w:val="1"/>
          <w:numId w:val="1"/>
        </w:numPr>
        <w:spacing w:before="120" w:after="120" w:line="276" w:lineRule="auto"/>
        <w:ind w:left="425" w:firstLine="0"/>
        <w:jc w:val="both"/>
        <w:rPr>
          <w:rFonts w:ascii="Garamond" w:hAnsi="Garamond" w:cs="Times New Roman"/>
          <w:bCs/>
          <w:color w:val="000000" w:themeColor="text1"/>
          <w:sz w:val="24"/>
        </w:rPr>
      </w:pPr>
      <w:r w:rsidRPr="005E3D25">
        <w:rPr>
          <w:rFonts w:ascii="Garamond" w:hAnsi="Garamond" w:cs="Times New Roman"/>
          <w:bCs/>
          <w:color w:val="000000" w:themeColor="text1"/>
          <w:sz w:val="24"/>
        </w:rPr>
        <w:t xml:space="preserve">Os atos previstos como infrações administrativas na </w:t>
      </w:r>
      <w:hyperlink r:id="rId39" w:history="1">
        <w:r w:rsidRPr="005E3D25">
          <w:rPr>
            <w:rStyle w:val="Hyperlink"/>
            <w:rFonts w:ascii="Garamond" w:hAnsi="Garamond" w:cs="Times New Roman"/>
            <w:bCs/>
            <w:color w:val="000000" w:themeColor="text1"/>
            <w:sz w:val="24"/>
          </w:rPr>
          <w:t>Lei nº 14.133, de 2021</w:t>
        </w:r>
      </w:hyperlink>
      <w:r w:rsidRPr="005E3D25">
        <w:rPr>
          <w:rFonts w:ascii="Garamond" w:hAnsi="Garamond" w:cs="Times New Roman"/>
          <w:bCs/>
          <w:color w:val="000000" w:themeColor="text1"/>
          <w:sz w:val="24"/>
        </w:rPr>
        <w:t xml:space="preserve">, ou em outras leis de licitações e contratos da Administração Pública que também sejam tipificados como atos lesivos na </w:t>
      </w:r>
      <w:hyperlink r:id="rId40" w:history="1">
        <w:r w:rsidRPr="005E3D25">
          <w:rPr>
            <w:rStyle w:val="Hyperlink"/>
            <w:rFonts w:ascii="Garamond" w:hAnsi="Garamond" w:cs="Times New Roman"/>
            <w:bCs/>
            <w:color w:val="000000" w:themeColor="text1"/>
            <w:sz w:val="24"/>
          </w:rPr>
          <w:t>Lei nº 12.846, de 1º de agosto de 2013</w:t>
        </w:r>
      </w:hyperlink>
      <w:r w:rsidRPr="005E3D25">
        <w:rPr>
          <w:rFonts w:ascii="Garamond" w:hAnsi="Garamond" w:cs="Times New Roman"/>
          <w:bCs/>
          <w:color w:val="000000" w:themeColor="text1"/>
          <w:sz w:val="24"/>
        </w:rPr>
        <w:t>, serão apurados e julgados conjuntamente, nos mesmos autos, observados o rito procedimental e autoridade competente definidos na referida Lei (</w:t>
      </w:r>
      <w:hyperlink r:id="rId41" w:anchor="art159" w:history="1">
        <w:r w:rsidRPr="005E3D25">
          <w:rPr>
            <w:rStyle w:val="Hyperlink"/>
            <w:rFonts w:ascii="Garamond" w:hAnsi="Garamond" w:cs="Times New Roman"/>
            <w:bCs/>
            <w:color w:val="000000" w:themeColor="text1"/>
            <w:sz w:val="24"/>
          </w:rPr>
          <w:t>art. 159</w:t>
        </w:r>
      </w:hyperlink>
      <w:r w:rsidRPr="005E3D25">
        <w:rPr>
          <w:rFonts w:ascii="Garamond" w:hAnsi="Garamond" w:cs="Times New Roman"/>
          <w:bCs/>
          <w:color w:val="000000" w:themeColor="text1"/>
          <w:sz w:val="24"/>
        </w:rPr>
        <w:t>).</w:t>
      </w:r>
    </w:p>
    <w:p w14:paraId="6FB6A67E" w14:textId="03247131" w:rsidR="00C074DA" w:rsidRPr="005E3D25" w:rsidRDefault="00C074DA" w:rsidP="00E3359D">
      <w:pPr>
        <w:numPr>
          <w:ilvl w:val="1"/>
          <w:numId w:val="1"/>
        </w:numPr>
        <w:spacing w:before="120" w:after="120" w:line="276" w:lineRule="auto"/>
        <w:ind w:left="425" w:firstLine="0"/>
        <w:jc w:val="both"/>
        <w:rPr>
          <w:rFonts w:ascii="Garamond" w:hAnsi="Garamond" w:cs="Times New Roman"/>
          <w:bCs/>
          <w:i/>
          <w:color w:val="000000" w:themeColor="text1"/>
          <w:sz w:val="24"/>
        </w:rPr>
      </w:pPr>
      <w:r w:rsidRPr="005E3D25">
        <w:rPr>
          <w:rFonts w:ascii="Garamond" w:hAnsi="Garamond" w:cs="Times New Roman"/>
          <w:bCs/>
          <w:color w:val="000000" w:themeColor="text1"/>
          <w:sz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2" w:anchor="art160" w:history="1">
        <w:r w:rsidRPr="005E3D25">
          <w:rPr>
            <w:rStyle w:val="Hyperlink"/>
            <w:rFonts w:ascii="Garamond" w:hAnsi="Garamond" w:cs="Times New Roman"/>
            <w:bCs/>
            <w:color w:val="000000" w:themeColor="text1"/>
            <w:sz w:val="24"/>
          </w:rPr>
          <w:t>art. 160</w:t>
        </w:r>
      </w:hyperlink>
      <w:r w:rsidRPr="005E3D25">
        <w:rPr>
          <w:rFonts w:ascii="Garamond" w:hAnsi="Garamond" w:cs="Times New Roman"/>
          <w:bCs/>
          <w:color w:val="000000" w:themeColor="text1"/>
          <w:sz w:val="24"/>
        </w:rPr>
        <w:t>)</w:t>
      </w:r>
    </w:p>
    <w:p w14:paraId="1DA0E171" w14:textId="62976C30" w:rsidR="00472A46" w:rsidRPr="005E3D25" w:rsidRDefault="00C074DA" w:rsidP="00E3359D">
      <w:pPr>
        <w:pStyle w:val="PargrafodaLista"/>
        <w:numPr>
          <w:ilvl w:val="1"/>
          <w:numId w:val="1"/>
        </w:numPr>
        <w:spacing w:before="120" w:after="120" w:line="276" w:lineRule="auto"/>
        <w:ind w:left="425" w:firstLine="0"/>
        <w:jc w:val="both"/>
        <w:rPr>
          <w:rFonts w:ascii="Garamond" w:hAnsi="Garamond" w:cs="Times New Roman"/>
          <w:bCs/>
          <w:i/>
          <w:color w:val="000000" w:themeColor="text1"/>
          <w:sz w:val="24"/>
        </w:rPr>
      </w:pPr>
      <w:r w:rsidRPr="005E3D25">
        <w:rPr>
          <w:rFonts w:ascii="Garamond" w:hAnsi="Garamond" w:cs="Times New Roman"/>
          <w:bCs/>
          <w:color w:val="000000" w:themeColor="text1"/>
          <w:sz w:val="24"/>
        </w:rPr>
        <w:t xml:space="preserve"> O Contratante deverá, no prazo máximo 15 (quinze) dias úteis, contado da data de aplicação da sanção, informar e manter atualizados os dados relativos às sanções por </w:t>
      </w:r>
      <w:r w:rsidR="0092451E" w:rsidRPr="005E3D25">
        <w:rPr>
          <w:rFonts w:ascii="Garamond" w:hAnsi="Garamond" w:cs="Times New Roman"/>
          <w:bCs/>
          <w:color w:val="000000" w:themeColor="text1"/>
          <w:sz w:val="24"/>
        </w:rPr>
        <w:t xml:space="preserve">ele </w:t>
      </w:r>
      <w:r w:rsidRPr="005E3D25">
        <w:rPr>
          <w:rFonts w:ascii="Garamond" w:hAnsi="Garamond" w:cs="Times New Roman"/>
          <w:bCs/>
          <w:color w:val="000000" w:themeColor="text1"/>
          <w:sz w:val="24"/>
        </w:rPr>
        <w:t>aplicadas, para fins de publicidade no Cadastro Nacional de Empresas Inidôneas e Suspensas (Ceis) e no Cadastro Nacional de Empresas Punidas (Cnep), instituídos no âmbito do Poder Executivo Federal. (</w:t>
      </w:r>
      <w:hyperlink r:id="rId43" w:anchor="art161" w:history="1">
        <w:r w:rsidRPr="005E3D25">
          <w:rPr>
            <w:rStyle w:val="Hyperlink"/>
            <w:rFonts w:ascii="Garamond" w:hAnsi="Garamond" w:cs="Times New Roman"/>
            <w:bCs/>
            <w:color w:val="000000" w:themeColor="text1"/>
            <w:sz w:val="24"/>
          </w:rPr>
          <w:t>Art. 161</w:t>
        </w:r>
      </w:hyperlink>
      <w:r w:rsidRPr="005E3D25">
        <w:rPr>
          <w:rFonts w:ascii="Garamond" w:hAnsi="Garamond" w:cs="Times New Roman"/>
          <w:bCs/>
          <w:color w:val="000000" w:themeColor="text1"/>
          <w:sz w:val="24"/>
        </w:rPr>
        <w:t>)</w:t>
      </w:r>
      <w:r w:rsidR="00453490" w:rsidRPr="005E3D25">
        <w:rPr>
          <w:rFonts w:ascii="Garamond" w:hAnsi="Garamond" w:cs="Times New Roman"/>
          <w:bCs/>
          <w:color w:val="000000" w:themeColor="text1"/>
          <w:sz w:val="24"/>
        </w:rPr>
        <w:t xml:space="preserve"> e no </w:t>
      </w:r>
      <w:r w:rsidR="00472A46" w:rsidRPr="005E3D25">
        <w:rPr>
          <w:rFonts w:ascii="Garamond" w:hAnsi="Garamond" w:cs="Times New Roman"/>
          <w:bCs/>
          <w:color w:val="000000" w:themeColor="text1"/>
          <w:sz w:val="24"/>
        </w:rPr>
        <w:t>Sistema Eletrônico de Aplicação e Registro de Sanções Administrativas – e-Sanções, instituído</w:t>
      </w:r>
      <w:r w:rsidR="00F2190E" w:rsidRPr="005E3D25">
        <w:rPr>
          <w:rFonts w:ascii="Garamond" w:hAnsi="Garamond" w:cs="Times New Roman"/>
          <w:bCs/>
          <w:color w:val="000000" w:themeColor="text1"/>
          <w:sz w:val="24"/>
        </w:rPr>
        <w:t xml:space="preserve"> no âmbito do Poder Executivo Estadual.</w:t>
      </w:r>
    </w:p>
    <w:p w14:paraId="17071F78" w14:textId="61237F12" w:rsidR="00C074DA" w:rsidRPr="005E3D25" w:rsidRDefault="00C074DA" w:rsidP="00E3359D">
      <w:pPr>
        <w:numPr>
          <w:ilvl w:val="1"/>
          <w:numId w:val="1"/>
        </w:numPr>
        <w:spacing w:before="120" w:after="120" w:line="276" w:lineRule="auto"/>
        <w:ind w:left="425" w:firstLine="0"/>
        <w:jc w:val="both"/>
        <w:rPr>
          <w:rFonts w:ascii="Garamond" w:hAnsi="Garamond" w:cs="Times New Roman"/>
          <w:bCs/>
          <w:i/>
          <w:color w:val="000000" w:themeColor="text1"/>
          <w:sz w:val="24"/>
        </w:rPr>
      </w:pPr>
      <w:r w:rsidRPr="005E3D25">
        <w:rPr>
          <w:rFonts w:ascii="Garamond" w:hAnsi="Garamond" w:cs="Times New Roman"/>
          <w:bCs/>
          <w:color w:val="000000" w:themeColor="text1"/>
          <w:sz w:val="24"/>
        </w:rPr>
        <w:t xml:space="preserve">As sanções de impedimento de licitar e contratar e declaração de inidoneidade para licitar ou contratar são passíveis de reabilitação na forma do </w:t>
      </w:r>
      <w:hyperlink r:id="rId44" w:anchor="art163" w:history="1">
        <w:r w:rsidRPr="005E3D25">
          <w:rPr>
            <w:rStyle w:val="Hyperlink"/>
            <w:rFonts w:ascii="Garamond" w:hAnsi="Garamond" w:cs="Times New Roman"/>
            <w:bCs/>
            <w:color w:val="000000" w:themeColor="text1"/>
            <w:sz w:val="24"/>
          </w:rPr>
          <w:t>art. 163 da Lei nº 14.133, de 2021.</w:t>
        </w:r>
      </w:hyperlink>
    </w:p>
    <w:p w14:paraId="074EF632" w14:textId="77777777" w:rsidR="00C074DA" w:rsidRPr="005E3D25" w:rsidRDefault="00C074DA" w:rsidP="00E3359D">
      <w:pPr>
        <w:numPr>
          <w:ilvl w:val="1"/>
          <w:numId w:val="1"/>
        </w:numPr>
        <w:spacing w:before="120" w:after="120" w:line="276" w:lineRule="auto"/>
        <w:ind w:left="425" w:firstLine="0"/>
        <w:jc w:val="both"/>
        <w:rPr>
          <w:rFonts w:ascii="Garamond" w:hAnsi="Garamond" w:cs="Times New Roman"/>
          <w:color w:val="000000" w:themeColor="text1"/>
          <w:sz w:val="24"/>
        </w:rPr>
      </w:pPr>
      <w:r w:rsidRPr="005E3D25">
        <w:rPr>
          <w:rFonts w:ascii="Garamond" w:hAnsi="Garamond" w:cs="Times New Roman"/>
          <w:color w:val="000000" w:themeColor="text1"/>
          <w:sz w:val="24"/>
        </w:rPr>
        <w:t>As sanções por atos praticados no decorrer da contratação estão previstas nos anexos a este Aviso.</w:t>
      </w:r>
    </w:p>
    <w:p w14:paraId="7B478718" w14:textId="77777777" w:rsidR="00C074DA" w:rsidRPr="005E3D25" w:rsidRDefault="00C074DA" w:rsidP="00E3359D">
      <w:pPr>
        <w:spacing w:before="120" w:after="120" w:line="276" w:lineRule="auto"/>
        <w:ind w:left="425"/>
        <w:jc w:val="both"/>
        <w:rPr>
          <w:rFonts w:ascii="Garamond" w:hAnsi="Garamond" w:cs="Times New Roman"/>
          <w:color w:val="000000" w:themeColor="text1"/>
          <w:sz w:val="24"/>
        </w:rPr>
      </w:pPr>
    </w:p>
    <w:p w14:paraId="17AE6999" w14:textId="77777777" w:rsidR="00E3359D" w:rsidRPr="005E3D25" w:rsidRDefault="00E3359D" w:rsidP="00E3359D">
      <w:pPr>
        <w:spacing w:before="120" w:after="120" w:line="276" w:lineRule="auto"/>
        <w:ind w:left="425"/>
        <w:jc w:val="both"/>
        <w:rPr>
          <w:rFonts w:ascii="Garamond" w:hAnsi="Garamond" w:cs="Times New Roman"/>
          <w:color w:val="000000" w:themeColor="text1"/>
          <w:sz w:val="24"/>
        </w:rPr>
      </w:pPr>
    </w:p>
    <w:p w14:paraId="0216A6FF" w14:textId="77777777" w:rsidR="00C074DA" w:rsidRPr="005E3D25" w:rsidRDefault="00C074DA" w:rsidP="00E3359D">
      <w:pPr>
        <w:pStyle w:val="Ttulo1"/>
        <w:rPr>
          <w:rFonts w:ascii="Garamond" w:hAnsi="Garamond" w:cs="Times New Roman"/>
          <w:color w:val="000000" w:themeColor="text1"/>
          <w:sz w:val="24"/>
        </w:rPr>
      </w:pPr>
      <w:bookmarkStart w:id="25" w:name="_Toc158889460"/>
      <w:r w:rsidRPr="005E3D25">
        <w:rPr>
          <w:rFonts w:ascii="Garamond" w:hAnsi="Garamond" w:cs="Times New Roman"/>
          <w:color w:val="000000" w:themeColor="text1"/>
          <w:sz w:val="24"/>
        </w:rPr>
        <w:lastRenderedPageBreak/>
        <w:t>DAS DISPOSIÇÕES GERAIS</w:t>
      </w:r>
      <w:bookmarkEnd w:id="25"/>
    </w:p>
    <w:p w14:paraId="436BBE87" w14:textId="77777777" w:rsidR="00C074DA" w:rsidRPr="005E3D25" w:rsidRDefault="00C074DA" w:rsidP="00E3359D">
      <w:pPr>
        <w:numPr>
          <w:ilvl w:val="1"/>
          <w:numId w:val="1"/>
        </w:numPr>
        <w:spacing w:before="120" w:after="120" w:line="276" w:lineRule="auto"/>
        <w:ind w:left="425" w:firstLine="0"/>
        <w:jc w:val="both"/>
        <w:rPr>
          <w:rFonts w:ascii="Garamond" w:hAnsi="Garamond" w:cs="Times New Roman"/>
          <w:color w:val="000000" w:themeColor="text1"/>
          <w:sz w:val="24"/>
        </w:rPr>
      </w:pPr>
      <w:r w:rsidRPr="005E3D25">
        <w:rPr>
          <w:rFonts w:ascii="Garamond" w:hAnsi="Garamond" w:cs="Times New Roman"/>
          <w:color w:val="000000" w:themeColor="text1"/>
          <w:sz w:val="24"/>
        </w:rPr>
        <w:t>No caso de todos os fornecedores restarem desclassificados ou inabilitados (procedimento fracassado), a Administração poderá:</w:t>
      </w:r>
    </w:p>
    <w:p w14:paraId="17790CCC" w14:textId="77777777" w:rsidR="00C074DA" w:rsidRPr="005E3D25" w:rsidRDefault="00C074DA" w:rsidP="00E3359D">
      <w:pPr>
        <w:numPr>
          <w:ilvl w:val="2"/>
          <w:numId w:val="1"/>
        </w:numPr>
        <w:spacing w:before="120" w:after="120" w:line="276" w:lineRule="auto"/>
        <w:jc w:val="both"/>
        <w:rPr>
          <w:rFonts w:ascii="Garamond" w:hAnsi="Garamond" w:cs="Times New Roman"/>
          <w:color w:val="000000" w:themeColor="text1"/>
          <w:sz w:val="24"/>
        </w:rPr>
      </w:pPr>
      <w:bookmarkStart w:id="26" w:name="_Ref143510170"/>
      <w:r w:rsidRPr="005E3D25">
        <w:rPr>
          <w:rFonts w:ascii="Garamond" w:hAnsi="Garamond" w:cs="Times New Roman"/>
          <w:color w:val="000000" w:themeColor="text1"/>
          <w:sz w:val="24"/>
        </w:rPr>
        <w:t>republicar o presente aviso com uma nova data;</w:t>
      </w:r>
      <w:bookmarkEnd w:id="26"/>
    </w:p>
    <w:p w14:paraId="19ECBA17" w14:textId="77777777" w:rsidR="00C074DA" w:rsidRPr="005E3D25" w:rsidRDefault="00C074DA" w:rsidP="00E3359D">
      <w:pPr>
        <w:numPr>
          <w:ilvl w:val="2"/>
          <w:numId w:val="1"/>
        </w:numPr>
        <w:spacing w:before="120" w:after="120" w:line="276" w:lineRule="auto"/>
        <w:jc w:val="both"/>
        <w:rPr>
          <w:rFonts w:ascii="Garamond" w:hAnsi="Garamond" w:cs="Times New Roman"/>
          <w:color w:val="000000" w:themeColor="text1"/>
          <w:sz w:val="24"/>
        </w:rPr>
      </w:pPr>
      <w:bookmarkStart w:id="27" w:name="_Ref143510198"/>
      <w:r w:rsidRPr="005E3D25">
        <w:rPr>
          <w:rFonts w:ascii="Garamond" w:hAnsi="Garamond" w:cs="Times New Roman"/>
          <w:color w:val="000000" w:themeColor="text1"/>
          <w:sz w:val="24"/>
        </w:rPr>
        <w:t>valer-se, para a contratação, de proposta obtida na pesquisa de preços que serviu de base ao procedimento, se houver, privilegiando-se os menores preços, sempre que possível, e desde que atendidas às condições de habilitação exigidas.</w:t>
      </w:r>
      <w:bookmarkEnd w:id="27"/>
    </w:p>
    <w:p w14:paraId="29ABBEE0" w14:textId="77777777" w:rsidR="00C074DA" w:rsidRPr="005E3D25" w:rsidRDefault="00C074DA" w:rsidP="00E3359D">
      <w:pPr>
        <w:numPr>
          <w:ilvl w:val="3"/>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No caso do subitem anterior, a contratação será operacionalizada fora deste procedimento.</w:t>
      </w:r>
    </w:p>
    <w:p w14:paraId="3CC66BE5" w14:textId="77777777" w:rsidR="00C074DA" w:rsidRPr="005E3D25" w:rsidRDefault="00C074DA" w:rsidP="00E3359D">
      <w:pPr>
        <w:numPr>
          <w:ilvl w:val="2"/>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fixar prazo para que possa haver adequação das propostas ou da documentação de habilitação, conforme o caso.</w:t>
      </w:r>
    </w:p>
    <w:p w14:paraId="232605D6" w14:textId="38BE899D" w:rsidR="00C074DA" w:rsidRPr="005E3D25" w:rsidRDefault="00C074DA" w:rsidP="00E3359D">
      <w:pPr>
        <w:numPr>
          <w:ilvl w:val="1"/>
          <w:numId w:val="1"/>
        </w:numPr>
        <w:spacing w:before="120" w:after="120" w:line="276" w:lineRule="auto"/>
        <w:ind w:left="425" w:firstLine="0"/>
        <w:jc w:val="both"/>
        <w:rPr>
          <w:rFonts w:ascii="Garamond" w:hAnsi="Garamond" w:cs="Times New Roman"/>
          <w:color w:val="000000" w:themeColor="text1"/>
          <w:sz w:val="24"/>
        </w:rPr>
      </w:pPr>
      <w:r w:rsidRPr="005E3D25">
        <w:rPr>
          <w:rFonts w:ascii="Garamond" w:hAnsi="Garamond" w:cs="Times New Roman"/>
          <w:color w:val="000000" w:themeColor="text1"/>
          <w:sz w:val="24"/>
        </w:rPr>
        <w:t xml:space="preserve">As providências dos subitens </w:t>
      </w:r>
      <w:r w:rsidR="00135301" w:rsidRPr="005E3D25">
        <w:rPr>
          <w:rFonts w:ascii="Garamond" w:hAnsi="Garamond" w:cs="Times New Roman"/>
          <w:color w:val="000000" w:themeColor="text1"/>
          <w:sz w:val="24"/>
        </w:rPr>
        <w:fldChar w:fldCharType="begin"/>
      </w:r>
      <w:r w:rsidR="00135301" w:rsidRPr="005E3D25">
        <w:rPr>
          <w:rFonts w:ascii="Garamond" w:hAnsi="Garamond" w:cs="Times New Roman"/>
          <w:color w:val="000000" w:themeColor="text1"/>
          <w:sz w:val="24"/>
        </w:rPr>
        <w:instrText xml:space="preserve"> REF _Ref143510170 \r \h </w:instrText>
      </w:r>
      <w:r w:rsidR="005F6CB9" w:rsidRPr="005E3D25">
        <w:rPr>
          <w:rFonts w:ascii="Garamond" w:hAnsi="Garamond" w:cs="Times New Roman"/>
          <w:color w:val="000000" w:themeColor="text1"/>
          <w:sz w:val="24"/>
        </w:rPr>
        <w:instrText xml:space="preserve"> \* MERGEFORMAT </w:instrText>
      </w:r>
      <w:r w:rsidR="00135301" w:rsidRPr="005E3D25">
        <w:rPr>
          <w:rFonts w:ascii="Garamond" w:hAnsi="Garamond" w:cs="Times New Roman"/>
          <w:color w:val="000000" w:themeColor="text1"/>
          <w:sz w:val="24"/>
        </w:rPr>
      </w:r>
      <w:r w:rsidR="00135301" w:rsidRPr="005E3D25">
        <w:rPr>
          <w:rFonts w:ascii="Garamond" w:hAnsi="Garamond" w:cs="Times New Roman"/>
          <w:color w:val="000000" w:themeColor="text1"/>
          <w:sz w:val="24"/>
        </w:rPr>
        <w:fldChar w:fldCharType="separate"/>
      </w:r>
      <w:r w:rsidR="00F85609" w:rsidRPr="005E3D25">
        <w:rPr>
          <w:rFonts w:ascii="Garamond" w:hAnsi="Garamond" w:cs="Times New Roman"/>
          <w:color w:val="000000" w:themeColor="text1"/>
          <w:sz w:val="24"/>
        </w:rPr>
        <w:t>9.1.1</w:t>
      </w:r>
      <w:r w:rsidR="00135301" w:rsidRPr="005E3D25">
        <w:rPr>
          <w:rFonts w:ascii="Garamond" w:hAnsi="Garamond" w:cs="Times New Roman"/>
          <w:color w:val="000000" w:themeColor="text1"/>
          <w:sz w:val="24"/>
        </w:rPr>
        <w:fldChar w:fldCharType="end"/>
      </w:r>
      <w:r w:rsidR="00135301" w:rsidRPr="005E3D25">
        <w:rPr>
          <w:rFonts w:ascii="Garamond" w:hAnsi="Garamond" w:cs="Times New Roman"/>
          <w:color w:val="000000" w:themeColor="text1"/>
          <w:sz w:val="24"/>
        </w:rPr>
        <w:t xml:space="preserve"> </w:t>
      </w:r>
      <w:r w:rsidR="0045721D" w:rsidRPr="005E3D25">
        <w:rPr>
          <w:rFonts w:ascii="Garamond" w:hAnsi="Garamond" w:cs="Times New Roman"/>
          <w:color w:val="000000" w:themeColor="text1"/>
          <w:sz w:val="24"/>
        </w:rPr>
        <w:t xml:space="preserve"> e </w:t>
      </w:r>
      <w:r w:rsidR="00135301" w:rsidRPr="005E3D25">
        <w:rPr>
          <w:rFonts w:ascii="Garamond" w:hAnsi="Garamond" w:cs="Times New Roman"/>
          <w:color w:val="000000" w:themeColor="text1"/>
          <w:sz w:val="24"/>
        </w:rPr>
        <w:fldChar w:fldCharType="begin"/>
      </w:r>
      <w:r w:rsidR="00135301" w:rsidRPr="005E3D25">
        <w:rPr>
          <w:rFonts w:ascii="Garamond" w:hAnsi="Garamond" w:cs="Times New Roman"/>
          <w:color w:val="000000" w:themeColor="text1"/>
          <w:sz w:val="24"/>
        </w:rPr>
        <w:instrText xml:space="preserve"> REF _Ref143510198 \r \h </w:instrText>
      </w:r>
      <w:r w:rsidR="005F6CB9" w:rsidRPr="005E3D25">
        <w:rPr>
          <w:rFonts w:ascii="Garamond" w:hAnsi="Garamond" w:cs="Times New Roman"/>
          <w:color w:val="000000" w:themeColor="text1"/>
          <w:sz w:val="24"/>
        </w:rPr>
        <w:instrText xml:space="preserve"> \* MERGEFORMAT </w:instrText>
      </w:r>
      <w:r w:rsidR="00135301" w:rsidRPr="005E3D25">
        <w:rPr>
          <w:rFonts w:ascii="Garamond" w:hAnsi="Garamond" w:cs="Times New Roman"/>
          <w:color w:val="000000" w:themeColor="text1"/>
          <w:sz w:val="24"/>
        </w:rPr>
      </w:r>
      <w:r w:rsidR="00135301" w:rsidRPr="005E3D25">
        <w:rPr>
          <w:rFonts w:ascii="Garamond" w:hAnsi="Garamond" w:cs="Times New Roman"/>
          <w:color w:val="000000" w:themeColor="text1"/>
          <w:sz w:val="24"/>
        </w:rPr>
        <w:fldChar w:fldCharType="separate"/>
      </w:r>
      <w:r w:rsidR="00F85609" w:rsidRPr="005E3D25">
        <w:rPr>
          <w:rFonts w:ascii="Garamond" w:hAnsi="Garamond" w:cs="Times New Roman"/>
          <w:color w:val="000000" w:themeColor="text1"/>
          <w:sz w:val="24"/>
        </w:rPr>
        <w:t>9.1.2</w:t>
      </w:r>
      <w:r w:rsidR="00135301" w:rsidRPr="005E3D25">
        <w:rPr>
          <w:rFonts w:ascii="Garamond" w:hAnsi="Garamond" w:cs="Times New Roman"/>
          <w:color w:val="000000" w:themeColor="text1"/>
          <w:sz w:val="24"/>
        </w:rPr>
        <w:fldChar w:fldCharType="end"/>
      </w:r>
      <w:r w:rsidRPr="005E3D25">
        <w:rPr>
          <w:rFonts w:ascii="Garamond" w:hAnsi="Garamond" w:cs="Times New Roman"/>
          <w:color w:val="000000" w:themeColor="text1"/>
          <w:sz w:val="24"/>
        </w:rPr>
        <w:t xml:space="preserve"> também poderão ser utilizadas se não houver o comparecimento de quaisquer fornecedores interessados (procedimento deserto).</w:t>
      </w:r>
    </w:p>
    <w:p w14:paraId="04BAADD3" w14:textId="77777777" w:rsidR="00C074DA" w:rsidRPr="005E3D25" w:rsidRDefault="00C074DA" w:rsidP="00E3359D">
      <w:pPr>
        <w:numPr>
          <w:ilvl w:val="1"/>
          <w:numId w:val="1"/>
        </w:numPr>
        <w:spacing w:before="120" w:after="120" w:line="276" w:lineRule="auto"/>
        <w:ind w:left="425" w:firstLine="0"/>
        <w:jc w:val="both"/>
        <w:rPr>
          <w:rFonts w:ascii="Garamond" w:hAnsi="Garamond" w:cs="Times New Roman"/>
          <w:color w:val="000000" w:themeColor="text1"/>
          <w:sz w:val="24"/>
        </w:rPr>
      </w:pPr>
      <w:r w:rsidRPr="005E3D25">
        <w:rPr>
          <w:rFonts w:ascii="Garamond" w:hAnsi="Garamond" w:cs="Times New Roman"/>
          <w:color w:val="000000" w:themeColor="text1"/>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5E3D25" w:rsidRDefault="00C074DA" w:rsidP="00E3359D">
      <w:pPr>
        <w:numPr>
          <w:ilvl w:val="1"/>
          <w:numId w:val="1"/>
        </w:numPr>
        <w:spacing w:before="120" w:after="120" w:line="276" w:lineRule="auto"/>
        <w:ind w:left="425" w:firstLine="0"/>
        <w:jc w:val="both"/>
        <w:rPr>
          <w:rFonts w:ascii="Garamond" w:hAnsi="Garamond" w:cs="Times New Roman"/>
          <w:color w:val="000000" w:themeColor="text1"/>
          <w:sz w:val="24"/>
        </w:rPr>
      </w:pPr>
      <w:r w:rsidRPr="005E3D25">
        <w:rPr>
          <w:rFonts w:ascii="Garamond" w:hAnsi="Garamond" w:cs="Times New Roman"/>
          <w:color w:val="000000" w:themeColor="text1"/>
          <w:sz w:val="24"/>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Pr="005E3D25" w:rsidRDefault="00C074DA" w:rsidP="00E3359D">
      <w:pPr>
        <w:numPr>
          <w:ilvl w:val="1"/>
          <w:numId w:val="1"/>
        </w:numPr>
        <w:spacing w:before="120" w:after="120" w:line="276" w:lineRule="auto"/>
        <w:ind w:left="425" w:firstLine="0"/>
        <w:jc w:val="both"/>
        <w:rPr>
          <w:rFonts w:ascii="Garamond" w:hAnsi="Garamond" w:cs="Times New Roman"/>
          <w:color w:val="000000" w:themeColor="text1"/>
          <w:sz w:val="24"/>
        </w:rPr>
      </w:pPr>
      <w:r w:rsidRPr="005E3D25">
        <w:rPr>
          <w:rFonts w:ascii="Garamond" w:hAnsi="Garamond" w:cs="Times New Roman"/>
          <w:color w:val="000000" w:themeColor="text1"/>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Pr="005E3D25" w:rsidRDefault="00C074DA" w:rsidP="00E3359D">
      <w:pPr>
        <w:numPr>
          <w:ilvl w:val="1"/>
          <w:numId w:val="1"/>
        </w:numPr>
        <w:spacing w:before="120" w:after="120" w:line="276" w:lineRule="auto"/>
        <w:ind w:left="425" w:firstLine="0"/>
        <w:jc w:val="both"/>
        <w:rPr>
          <w:rFonts w:ascii="Garamond" w:hAnsi="Garamond" w:cs="Times New Roman"/>
          <w:color w:val="000000" w:themeColor="text1"/>
          <w:sz w:val="24"/>
        </w:rPr>
      </w:pPr>
      <w:r w:rsidRPr="005E3D25">
        <w:rPr>
          <w:rFonts w:ascii="Garamond" w:hAnsi="Garamond" w:cs="Times New Roman"/>
          <w:color w:val="000000" w:themeColor="text1"/>
          <w:sz w:val="24"/>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Pr="005E3D25" w:rsidRDefault="00C074DA" w:rsidP="00E3359D">
      <w:pPr>
        <w:numPr>
          <w:ilvl w:val="1"/>
          <w:numId w:val="1"/>
        </w:numPr>
        <w:spacing w:before="120" w:after="120" w:line="276" w:lineRule="auto"/>
        <w:ind w:left="425" w:firstLine="0"/>
        <w:jc w:val="both"/>
        <w:rPr>
          <w:rFonts w:ascii="Garamond" w:hAnsi="Garamond" w:cs="Times New Roman"/>
          <w:color w:val="000000" w:themeColor="text1"/>
          <w:sz w:val="24"/>
        </w:rPr>
      </w:pPr>
      <w:r w:rsidRPr="005E3D25">
        <w:rPr>
          <w:rFonts w:ascii="Garamond" w:hAnsi="Garamond" w:cs="Times New Roman"/>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5E3D25" w:rsidRDefault="00C074DA" w:rsidP="00E3359D">
      <w:pPr>
        <w:numPr>
          <w:ilvl w:val="1"/>
          <w:numId w:val="1"/>
        </w:numPr>
        <w:spacing w:before="120" w:after="120" w:line="276" w:lineRule="auto"/>
        <w:ind w:left="425" w:firstLine="0"/>
        <w:jc w:val="both"/>
        <w:rPr>
          <w:rFonts w:ascii="Garamond" w:hAnsi="Garamond" w:cs="Times New Roman"/>
          <w:color w:val="000000" w:themeColor="text1"/>
          <w:sz w:val="24"/>
        </w:rPr>
      </w:pPr>
      <w:r w:rsidRPr="005E3D25">
        <w:rPr>
          <w:rFonts w:ascii="Garamond" w:hAnsi="Garamond" w:cs="Times New Roman"/>
          <w:color w:val="000000" w:themeColor="text1"/>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5E3D25" w:rsidRDefault="00C074DA" w:rsidP="00E3359D">
      <w:pPr>
        <w:numPr>
          <w:ilvl w:val="1"/>
          <w:numId w:val="1"/>
        </w:numPr>
        <w:spacing w:before="120" w:after="120" w:line="276" w:lineRule="auto"/>
        <w:ind w:left="425" w:firstLine="0"/>
        <w:jc w:val="both"/>
        <w:rPr>
          <w:rFonts w:ascii="Garamond" w:hAnsi="Garamond" w:cs="Times New Roman"/>
          <w:color w:val="000000" w:themeColor="text1"/>
          <w:sz w:val="24"/>
        </w:rPr>
      </w:pPr>
      <w:r w:rsidRPr="005E3D25">
        <w:rPr>
          <w:rFonts w:ascii="Garamond" w:hAnsi="Garamond" w:cs="Times New Roman"/>
          <w:color w:val="000000" w:themeColor="text1"/>
          <w:sz w:val="24"/>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5E3D25" w:rsidRDefault="00C074DA" w:rsidP="00E3359D">
      <w:pPr>
        <w:numPr>
          <w:ilvl w:val="1"/>
          <w:numId w:val="1"/>
        </w:numPr>
        <w:spacing w:before="120" w:after="120" w:line="276" w:lineRule="auto"/>
        <w:ind w:left="425" w:firstLine="0"/>
        <w:jc w:val="both"/>
        <w:rPr>
          <w:rFonts w:ascii="Garamond" w:hAnsi="Garamond" w:cs="Times New Roman"/>
          <w:color w:val="000000" w:themeColor="text1"/>
          <w:sz w:val="24"/>
        </w:rPr>
      </w:pPr>
      <w:r w:rsidRPr="005E3D25">
        <w:rPr>
          <w:rFonts w:ascii="Garamond" w:hAnsi="Garamond" w:cs="Times New Roman"/>
          <w:color w:val="000000" w:themeColor="text1"/>
          <w:sz w:val="24"/>
        </w:rPr>
        <w:lastRenderedPageBreak/>
        <w:t>Em caso de divergência entre disposições deste Aviso de Contratação Direta e de seus anexos ou demais peças que compõem o processo, prevalecerá as deste Aviso.</w:t>
      </w:r>
    </w:p>
    <w:p w14:paraId="51E93FF5" w14:textId="77777777" w:rsidR="00C074DA" w:rsidRPr="005E3D25" w:rsidRDefault="00C074DA" w:rsidP="00E3359D">
      <w:pPr>
        <w:numPr>
          <w:ilvl w:val="1"/>
          <w:numId w:val="1"/>
        </w:numPr>
        <w:spacing w:before="120" w:after="120" w:line="276" w:lineRule="auto"/>
        <w:ind w:left="425" w:firstLine="0"/>
        <w:jc w:val="both"/>
        <w:rPr>
          <w:rFonts w:ascii="Garamond" w:hAnsi="Garamond" w:cs="Times New Roman"/>
          <w:color w:val="000000" w:themeColor="text1"/>
          <w:sz w:val="24"/>
        </w:rPr>
      </w:pPr>
      <w:r w:rsidRPr="005E3D25">
        <w:rPr>
          <w:rFonts w:ascii="Garamond" w:hAnsi="Garamond" w:cs="Times New Roman"/>
          <w:color w:val="000000" w:themeColor="text1"/>
          <w:sz w:val="24"/>
        </w:rPr>
        <w:t>Da sessão pública será divulgada Ata no sistema eletrônico.</w:t>
      </w:r>
    </w:p>
    <w:p w14:paraId="7C4787C5" w14:textId="77777777" w:rsidR="00C074DA" w:rsidRPr="005E3D25" w:rsidRDefault="00C074DA" w:rsidP="00E3359D">
      <w:pPr>
        <w:numPr>
          <w:ilvl w:val="1"/>
          <w:numId w:val="1"/>
        </w:numPr>
        <w:spacing w:before="120" w:after="120" w:line="276" w:lineRule="auto"/>
        <w:ind w:left="425" w:firstLine="0"/>
        <w:jc w:val="both"/>
        <w:rPr>
          <w:rFonts w:ascii="Garamond" w:hAnsi="Garamond" w:cs="Times New Roman"/>
          <w:color w:val="000000" w:themeColor="text1"/>
          <w:sz w:val="24"/>
        </w:rPr>
      </w:pPr>
      <w:r w:rsidRPr="005E3D25">
        <w:rPr>
          <w:rFonts w:ascii="Garamond" w:hAnsi="Garamond" w:cs="Times New Roman"/>
          <w:color w:val="000000" w:themeColor="text1"/>
          <w:sz w:val="24"/>
        </w:rPr>
        <w:t>Integram este Aviso de Contratação Direta, para todos os fins e efeitos, os seguintes anexos:</w:t>
      </w:r>
    </w:p>
    <w:p w14:paraId="5F3094BD" w14:textId="4B7F4BB1" w:rsidR="00C074DA" w:rsidRPr="005E3D25" w:rsidRDefault="00C074DA" w:rsidP="00E3359D">
      <w:pPr>
        <w:numPr>
          <w:ilvl w:val="2"/>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 xml:space="preserve">ANEXO I </w:t>
      </w:r>
      <w:r w:rsidR="00DF05A9" w:rsidRPr="005E3D25">
        <w:rPr>
          <w:rFonts w:ascii="Garamond" w:hAnsi="Garamond" w:cs="Times New Roman"/>
          <w:color w:val="000000" w:themeColor="text1"/>
          <w:sz w:val="24"/>
        </w:rPr>
        <w:t xml:space="preserve">– </w:t>
      </w:r>
      <w:r w:rsidR="00FC4656" w:rsidRPr="005E3D25">
        <w:rPr>
          <w:rFonts w:ascii="Garamond" w:hAnsi="Garamond" w:cs="Times New Roman"/>
          <w:color w:val="000000" w:themeColor="text1"/>
          <w:sz w:val="24"/>
        </w:rPr>
        <w:t>Portaria Unesp nº 135/2023</w:t>
      </w:r>
    </w:p>
    <w:p w14:paraId="292A6E5F" w14:textId="6441CDC1" w:rsidR="003C36F9" w:rsidRPr="005E3D25" w:rsidRDefault="003C36F9" w:rsidP="00E3359D">
      <w:pPr>
        <w:numPr>
          <w:ilvl w:val="2"/>
          <w:numId w:val="1"/>
        </w:numPr>
        <w:spacing w:before="120" w:after="120" w:line="276"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t xml:space="preserve">ANEXO II – </w:t>
      </w:r>
      <w:r w:rsidR="00FC4656" w:rsidRPr="005E3D25">
        <w:rPr>
          <w:rFonts w:ascii="Garamond" w:hAnsi="Garamond" w:cs="Times New Roman"/>
          <w:color w:val="000000" w:themeColor="text1"/>
          <w:sz w:val="24"/>
        </w:rPr>
        <w:t xml:space="preserve">Termo de Referência </w:t>
      </w:r>
    </w:p>
    <w:p w14:paraId="1AD603AC" w14:textId="77777777" w:rsidR="00C074DA" w:rsidRPr="005E3D25" w:rsidRDefault="00C074DA" w:rsidP="00E3359D">
      <w:pPr>
        <w:spacing w:after="120" w:line="276" w:lineRule="auto"/>
        <w:ind w:left="360" w:right="-15"/>
        <w:jc w:val="both"/>
        <w:rPr>
          <w:rFonts w:ascii="Garamond" w:hAnsi="Garamond" w:cs="Times New Roman"/>
          <w:color w:val="000000" w:themeColor="text1"/>
          <w:sz w:val="24"/>
        </w:rPr>
      </w:pPr>
    </w:p>
    <w:bookmarkEnd w:id="11"/>
    <w:p w14:paraId="251174E7" w14:textId="330CED03" w:rsidR="009604E9" w:rsidRPr="005E3D25" w:rsidRDefault="009604E9" w:rsidP="00E3359D">
      <w:pPr>
        <w:spacing w:after="120" w:line="276" w:lineRule="auto"/>
        <w:ind w:left="360" w:right="-15"/>
        <w:jc w:val="both"/>
        <w:rPr>
          <w:rFonts w:ascii="Garamond" w:hAnsi="Garamond" w:cs="Times New Roman"/>
          <w:color w:val="000000" w:themeColor="text1"/>
          <w:sz w:val="24"/>
        </w:rPr>
      </w:pPr>
      <w:r w:rsidRPr="005E3D25">
        <w:rPr>
          <w:rFonts w:ascii="Garamond" w:hAnsi="Garamond" w:cs="Times New Roman"/>
          <w:color w:val="000000" w:themeColor="text1"/>
          <w:sz w:val="24"/>
        </w:rPr>
        <w:t xml:space="preserve">Araraquara, </w:t>
      </w:r>
      <w:r w:rsidR="000A37DB" w:rsidRPr="005E3D25">
        <w:rPr>
          <w:rFonts w:ascii="Garamond" w:hAnsi="Garamond" w:cs="Times New Roman"/>
          <w:color w:val="000000" w:themeColor="text1"/>
          <w:sz w:val="24"/>
        </w:rPr>
        <w:t>14</w:t>
      </w:r>
      <w:r w:rsidRPr="005E3D25">
        <w:rPr>
          <w:rFonts w:ascii="Garamond" w:hAnsi="Garamond" w:cs="Times New Roman"/>
          <w:color w:val="000000" w:themeColor="text1"/>
          <w:sz w:val="24"/>
        </w:rPr>
        <w:t xml:space="preserve"> de março de 2024</w:t>
      </w:r>
    </w:p>
    <w:p w14:paraId="63F3F457" w14:textId="77777777" w:rsidR="009604E9" w:rsidRPr="005E3D25" w:rsidRDefault="009604E9" w:rsidP="00E3359D">
      <w:pPr>
        <w:jc w:val="both"/>
        <w:rPr>
          <w:rFonts w:ascii="Garamond" w:hAnsi="Garamond" w:cs="Times New Roman"/>
          <w:b/>
          <w:bCs/>
          <w:color w:val="000000" w:themeColor="text1"/>
          <w:sz w:val="24"/>
          <w:lang w:eastAsia="en-US"/>
        </w:rPr>
      </w:pPr>
      <w:r w:rsidRPr="005E3D25">
        <w:rPr>
          <w:rFonts w:ascii="Garamond" w:hAnsi="Garamond" w:cs="Times New Roman"/>
          <w:b/>
          <w:bCs/>
          <w:color w:val="000000" w:themeColor="text1"/>
          <w:sz w:val="24"/>
          <w:lang w:eastAsia="en-US"/>
        </w:rPr>
        <w:t>Ricardo Luiz Nunes de Souza</w:t>
      </w:r>
    </w:p>
    <w:p w14:paraId="20F1A651" w14:textId="77777777" w:rsidR="009604E9" w:rsidRPr="005E3D25" w:rsidRDefault="009604E9" w:rsidP="00E3359D">
      <w:pPr>
        <w:jc w:val="both"/>
        <w:rPr>
          <w:rFonts w:ascii="Garamond" w:hAnsi="Garamond" w:cs="Times New Roman"/>
          <w:b/>
          <w:bCs/>
          <w:color w:val="000000" w:themeColor="text1"/>
          <w:sz w:val="24"/>
          <w:lang w:eastAsia="en-US"/>
        </w:rPr>
      </w:pPr>
      <w:r w:rsidRPr="005E3D25">
        <w:rPr>
          <w:rFonts w:ascii="Garamond" w:hAnsi="Garamond" w:cs="Times New Roman"/>
          <w:b/>
          <w:bCs/>
          <w:color w:val="000000" w:themeColor="text1"/>
          <w:sz w:val="24"/>
          <w:lang w:eastAsia="en-US"/>
        </w:rPr>
        <w:t>Diretor</w:t>
      </w:r>
    </w:p>
    <w:p w14:paraId="5CC8E276" w14:textId="09519BF4" w:rsidR="009604E9" w:rsidRPr="005E3D25" w:rsidRDefault="009604E9" w:rsidP="00E3359D">
      <w:pPr>
        <w:suppressAutoHyphens w:val="0"/>
        <w:spacing w:after="160" w:line="259" w:lineRule="auto"/>
        <w:jc w:val="both"/>
        <w:rPr>
          <w:rFonts w:ascii="Garamond" w:hAnsi="Garamond" w:cs="Times New Roman"/>
          <w:color w:val="000000" w:themeColor="text1"/>
          <w:sz w:val="24"/>
        </w:rPr>
      </w:pPr>
      <w:r w:rsidRPr="005E3D25">
        <w:rPr>
          <w:rFonts w:ascii="Garamond" w:hAnsi="Garamond" w:cs="Times New Roman"/>
          <w:color w:val="000000" w:themeColor="text1"/>
          <w:sz w:val="24"/>
        </w:rPr>
        <w:br w:type="page"/>
      </w:r>
    </w:p>
    <w:bookmarkEnd w:id="0"/>
    <w:p w14:paraId="1AD895F7" w14:textId="77777777" w:rsidR="00B948BD" w:rsidRPr="005E3D25" w:rsidRDefault="00B948BD" w:rsidP="00E3359D">
      <w:pPr>
        <w:jc w:val="both"/>
        <w:rPr>
          <w:rFonts w:ascii="Garamond" w:hAnsi="Garamond" w:cs="Times New Roman"/>
          <w:color w:val="000000" w:themeColor="text1"/>
          <w:sz w:val="24"/>
        </w:rPr>
      </w:pPr>
    </w:p>
    <w:p w14:paraId="0B64DC33" w14:textId="77777777" w:rsidR="00F62F7F" w:rsidRPr="005E3D25" w:rsidRDefault="00F62F7F" w:rsidP="00E3359D">
      <w:pPr>
        <w:jc w:val="both"/>
        <w:rPr>
          <w:rFonts w:ascii="Garamond" w:hAnsi="Garamond" w:cs="Times New Roman"/>
          <w:color w:val="000000" w:themeColor="text1"/>
          <w:sz w:val="24"/>
        </w:rPr>
      </w:pPr>
    </w:p>
    <w:p w14:paraId="021817CF" w14:textId="77777777" w:rsidR="00F62F7F" w:rsidRPr="005E3D25" w:rsidRDefault="00F62F7F" w:rsidP="00E3359D">
      <w:pPr>
        <w:jc w:val="both"/>
        <w:rPr>
          <w:rFonts w:ascii="Garamond" w:hAnsi="Garamond" w:cs="Times New Roman"/>
          <w:color w:val="000000" w:themeColor="text1"/>
          <w:sz w:val="24"/>
        </w:rPr>
      </w:pPr>
    </w:p>
    <w:p w14:paraId="2585D9F1" w14:textId="57CB2517" w:rsidR="00E23C7B" w:rsidRDefault="00E23C7B" w:rsidP="00E3359D">
      <w:pPr>
        <w:pStyle w:val="Nvel3-R"/>
        <w:numPr>
          <w:ilvl w:val="0"/>
          <w:numId w:val="0"/>
        </w:numPr>
        <w:ind w:left="1428" w:firstLine="696"/>
        <w:rPr>
          <w:rFonts w:ascii="Garamond" w:hAnsi="Garamond" w:cs="Times New Roman"/>
          <w:b/>
          <w:bCs/>
          <w:i w:val="0"/>
          <w:iCs w:val="0"/>
          <w:color w:val="000000" w:themeColor="text1"/>
          <w:sz w:val="24"/>
          <w:szCs w:val="24"/>
        </w:rPr>
      </w:pPr>
      <w:r w:rsidRPr="005E3D25">
        <w:rPr>
          <w:rFonts w:ascii="Garamond" w:hAnsi="Garamond" w:cs="Times New Roman"/>
          <w:b/>
          <w:bCs/>
          <w:i w:val="0"/>
          <w:iCs w:val="0"/>
          <w:color w:val="000000" w:themeColor="text1"/>
          <w:sz w:val="24"/>
          <w:szCs w:val="24"/>
        </w:rPr>
        <w:t>ANEXO I – Portaria Unesp nº 135/2023</w:t>
      </w:r>
    </w:p>
    <w:p w14:paraId="63CE00D9" w14:textId="77777777" w:rsidR="005E3D25" w:rsidRDefault="005E3D25" w:rsidP="00E3359D">
      <w:pPr>
        <w:pStyle w:val="Nvel3-R"/>
        <w:numPr>
          <w:ilvl w:val="0"/>
          <w:numId w:val="0"/>
        </w:numPr>
        <w:ind w:left="1428" w:firstLine="696"/>
        <w:rPr>
          <w:rFonts w:ascii="Garamond" w:hAnsi="Garamond" w:cs="Times New Roman"/>
          <w:b/>
          <w:bCs/>
          <w:i w:val="0"/>
          <w:iCs w:val="0"/>
          <w:color w:val="000000" w:themeColor="text1"/>
          <w:sz w:val="24"/>
          <w:szCs w:val="24"/>
        </w:rPr>
      </w:pPr>
    </w:p>
    <w:p w14:paraId="2CE8B4E7" w14:textId="77777777" w:rsidR="005E3D25" w:rsidRPr="005E3D25" w:rsidRDefault="005E3D25" w:rsidP="00E3359D">
      <w:pPr>
        <w:pStyle w:val="Nvel3-R"/>
        <w:numPr>
          <w:ilvl w:val="0"/>
          <w:numId w:val="0"/>
        </w:numPr>
        <w:ind w:left="1428" w:firstLine="696"/>
        <w:rPr>
          <w:rFonts w:ascii="Garamond" w:hAnsi="Garamond" w:cs="Times New Roman"/>
          <w:b/>
          <w:bCs/>
          <w:i w:val="0"/>
          <w:iCs w:val="0"/>
          <w:color w:val="000000" w:themeColor="text1"/>
          <w:sz w:val="24"/>
          <w:szCs w:val="24"/>
        </w:rPr>
      </w:pPr>
    </w:p>
    <w:p w14:paraId="3B8E7106"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b/>
          <w:color w:val="000000" w:themeColor="text1"/>
          <w:sz w:val="24"/>
        </w:rPr>
        <w:t>PORTARIA UNESP Nº 135 DE 20 DE DEZEMBRO DE 2023.</w:t>
      </w:r>
    </w:p>
    <w:p w14:paraId="6292D389"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b/>
          <w:color w:val="000000" w:themeColor="text1"/>
          <w:sz w:val="24"/>
        </w:rPr>
        <w:t> </w:t>
      </w:r>
    </w:p>
    <w:p w14:paraId="35CA1F3D" w14:textId="77777777" w:rsidR="00E23C7B" w:rsidRPr="005E3D25" w:rsidRDefault="00E23C7B" w:rsidP="00E3359D">
      <w:pPr>
        <w:ind w:left="3686"/>
        <w:jc w:val="both"/>
        <w:rPr>
          <w:rFonts w:ascii="Garamond" w:hAnsi="Garamond" w:cs="Times New Roman"/>
          <w:b/>
          <w:color w:val="000000" w:themeColor="text1"/>
          <w:sz w:val="24"/>
        </w:rPr>
      </w:pPr>
      <w:r w:rsidRPr="005E3D25">
        <w:rPr>
          <w:rFonts w:ascii="Garamond" w:hAnsi="Garamond" w:cs="Times New Roman"/>
          <w:b/>
          <w:color w:val="000000" w:themeColor="text1"/>
          <w:sz w:val="24"/>
        </w:rPr>
        <w:t>Regulamenta a aplicação das sanções administrativas previstas na Lei Federal nº 14.133/2021 no âmbito da UNESP. </w:t>
      </w:r>
    </w:p>
    <w:p w14:paraId="261D334A" w14:textId="77777777" w:rsidR="00E23C7B" w:rsidRPr="005E3D25" w:rsidRDefault="00E23C7B" w:rsidP="00E3359D">
      <w:pPr>
        <w:jc w:val="both"/>
        <w:rPr>
          <w:rFonts w:ascii="Garamond" w:hAnsi="Garamond" w:cs="Times New Roman"/>
          <w:color w:val="000000" w:themeColor="text1"/>
          <w:sz w:val="24"/>
        </w:rPr>
      </w:pPr>
    </w:p>
    <w:p w14:paraId="49456657"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O Reitor da Universidade Estadual Paulista "Júlio de Mesquita Filho" – UNESP, com fundamento nos incisos I, II e XXI do Artigo 34 do Estatuto da UNESP, cumulado com o inciso III do Artigo 24 do Regimento Geral da UNESP e em face do disposto no Capítulo IV do Título III e no Capítulo I do Título IV da Lei Federal nº 14.133/2021, expede a seguinte Portaria:</w:t>
      </w:r>
    </w:p>
    <w:p w14:paraId="0673E3E3" w14:textId="77777777" w:rsidR="00E23C7B" w:rsidRPr="005E3D25" w:rsidRDefault="00E23C7B" w:rsidP="00E3359D">
      <w:pPr>
        <w:jc w:val="both"/>
        <w:rPr>
          <w:rFonts w:ascii="Garamond" w:hAnsi="Garamond" w:cs="Times New Roman"/>
          <w:b/>
          <w:color w:val="000000" w:themeColor="text1"/>
          <w:sz w:val="24"/>
        </w:rPr>
      </w:pPr>
    </w:p>
    <w:p w14:paraId="26FA2B7F"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b/>
          <w:color w:val="000000" w:themeColor="text1"/>
          <w:sz w:val="24"/>
        </w:rPr>
        <w:t>Capítulo I</w:t>
      </w:r>
    </w:p>
    <w:p w14:paraId="66636B2B" w14:textId="77777777" w:rsidR="00E23C7B" w:rsidRPr="005E3D25" w:rsidRDefault="00E23C7B" w:rsidP="00E3359D">
      <w:pPr>
        <w:jc w:val="both"/>
        <w:rPr>
          <w:rFonts w:ascii="Garamond" w:hAnsi="Garamond" w:cs="Times New Roman"/>
          <w:b/>
          <w:color w:val="000000" w:themeColor="text1"/>
          <w:sz w:val="24"/>
        </w:rPr>
      </w:pPr>
      <w:r w:rsidRPr="005E3D25">
        <w:rPr>
          <w:rFonts w:ascii="Garamond" w:hAnsi="Garamond" w:cs="Times New Roman"/>
          <w:b/>
          <w:color w:val="000000" w:themeColor="text1"/>
          <w:sz w:val="24"/>
        </w:rPr>
        <w:t>Das Disposições Preliminares</w:t>
      </w:r>
    </w:p>
    <w:p w14:paraId="0F134E21" w14:textId="77777777" w:rsidR="00E23C7B" w:rsidRPr="005E3D25" w:rsidRDefault="00E23C7B" w:rsidP="00E3359D">
      <w:pPr>
        <w:jc w:val="both"/>
        <w:rPr>
          <w:rFonts w:ascii="Garamond" w:hAnsi="Garamond" w:cs="Times New Roman"/>
          <w:b/>
          <w:color w:val="000000" w:themeColor="text1"/>
          <w:sz w:val="24"/>
        </w:rPr>
      </w:pPr>
      <w:r w:rsidRPr="005E3D25">
        <w:rPr>
          <w:rFonts w:ascii="Garamond" w:hAnsi="Garamond" w:cs="Times New Roman"/>
          <w:b/>
          <w:color w:val="000000" w:themeColor="text1"/>
          <w:sz w:val="24"/>
        </w:rPr>
        <w:t> </w:t>
      </w:r>
    </w:p>
    <w:p w14:paraId="72A904FA" w14:textId="77777777" w:rsidR="00E23C7B" w:rsidRPr="005E3D25" w:rsidRDefault="00E23C7B" w:rsidP="00E3359D">
      <w:pPr>
        <w:jc w:val="both"/>
        <w:rPr>
          <w:rFonts w:ascii="Garamond" w:hAnsi="Garamond" w:cs="Times New Roman"/>
          <w:b/>
          <w:color w:val="000000" w:themeColor="text1"/>
          <w:sz w:val="24"/>
        </w:rPr>
      </w:pPr>
      <w:r w:rsidRPr="005E3D25">
        <w:rPr>
          <w:rFonts w:ascii="Garamond" w:hAnsi="Garamond" w:cs="Times New Roman"/>
          <w:b/>
          <w:color w:val="000000" w:themeColor="text1"/>
          <w:sz w:val="24"/>
        </w:rPr>
        <w:t>Artigo 1º</w:t>
      </w:r>
      <w:r w:rsidRPr="005E3D25">
        <w:rPr>
          <w:rFonts w:ascii="Garamond" w:hAnsi="Garamond" w:cs="Times New Roman"/>
          <w:color w:val="000000" w:themeColor="text1"/>
          <w:sz w:val="24"/>
        </w:rPr>
        <w:t xml:space="preserve"> - Esta Portaria regulamenta o procedimento de apuração de infrações e a aplicação de sanções administrativas às licitantes e contratadas, decorrentes das hipóteses previstas no Capítulo I do Título IV da Lei Federal nº 14.133, de 1º de abril de 2021, no âmbito da Universidade Estadual Paulista "Júlio de Mesquita Filho" – UNESP.</w:t>
      </w:r>
    </w:p>
    <w:p w14:paraId="5930E57A" w14:textId="77777777" w:rsidR="00E23C7B" w:rsidRPr="005E3D25" w:rsidRDefault="00E23C7B" w:rsidP="00E3359D">
      <w:pPr>
        <w:jc w:val="both"/>
        <w:rPr>
          <w:rFonts w:ascii="Garamond" w:hAnsi="Garamond" w:cs="Times New Roman"/>
          <w:b/>
          <w:color w:val="000000" w:themeColor="text1"/>
          <w:sz w:val="24"/>
        </w:rPr>
      </w:pPr>
    </w:p>
    <w:p w14:paraId="43E0607F" w14:textId="77777777" w:rsidR="00E23C7B" w:rsidRPr="005E3D25" w:rsidRDefault="00E23C7B" w:rsidP="00E3359D">
      <w:pPr>
        <w:jc w:val="both"/>
        <w:rPr>
          <w:rFonts w:ascii="Garamond" w:hAnsi="Garamond" w:cs="Times New Roman"/>
          <w:b/>
          <w:color w:val="000000" w:themeColor="text1"/>
          <w:sz w:val="24"/>
        </w:rPr>
      </w:pPr>
      <w:r w:rsidRPr="005E3D25">
        <w:rPr>
          <w:rFonts w:ascii="Garamond" w:hAnsi="Garamond" w:cs="Times New Roman"/>
          <w:b/>
          <w:color w:val="000000" w:themeColor="text1"/>
          <w:sz w:val="24"/>
        </w:rPr>
        <w:t>Capítulo II</w:t>
      </w:r>
    </w:p>
    <w:p w14:paraId="11E2C68D" w14:textId="77777777" w:rsidR="00E23C7B" w:rsidRPr="005E3D25" w:rsidRDefault="00E23C7B" w:rsidP="00E3359D">
      <w:pPr>
        <w:jc w:val="both"/>
        <w:rPr>
          <w:rFonts w:ascii="Garamond" w:hAnsi="Garamond" w:cs="Times New Roman"/>
          <w:b/>
          <w:color w:val="000000" w:themeColor="text1"/>
          <w:sz w:val="24"/>
        </w:rPr>
      </w:pPr>
      <w:r w:rsidRPr="005E3D25">
        <w:rPr>
          <w:rFonts w:ascii="Garamond" w:hAnsi="Garamond" w:cs="Times New Roman"/>
          <w:b/>
          <w:color w:val="000000" w:themeColor="text1"/>
          <w:sz w:val="24"/>
        </w:rPr>
        <w:t>Das Definições</w:t>
      </w:r>
    </w:p>
    <w:p w14:paraId="43E7BD9A" w14:textId="77777777" w:rsidR="00E23C7B" w:rsidRPr="005E3D25" w:rsidRDefault="00E23C7B" w:rsidP="00E3359D">
      <w:pPr>
        <w:jc w:val="both"/>
        <w:rPr>
          <w:rFonts w:ascii="Garamond" w:hAnsi="Garamond" w:cs="Times New Roman"/>
          <w:b/>
          <w:color w:val="000000" w:themeColor="text1"/>
          <w:sz w:val="24"/>
        </w:rPr>
      </w:pPr>
    </w:p>
    <w:p w14:paraId="2C61A77F"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b/>
          <w:color w:val="000000" w:themeColor="text1"/>
          <w:sz w:val="24"/>
        </w:rPr>
        <w:t>Artigo 2º</w:t>
      </w:r>
      <w:r w:rsidRPr="005E3D25">
        <w:rPr>
          <w:rFonts w:ascii="Garamond" w:hAnsi="Garamond" w:cs="Times New Roman"/>
          <w:color w:val="000000" w:themeColor="text1"/>
          <w:sz w:val="24"/>
        </w:rPr>
        <w:t xml:space="preserve"> - Sem prejuízo das definições contidas no Art. 6º Lei Federal nº 14.133/2021, para os efeitos do disposto nesta Portaria, considera-se:</w:t>
      </w:r>
    </w:p>
    <w:p w14:paraId="396371DA"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I – Multa compensatória: aplicada nas hipóteses de descumprimento de obrigações na condição de licitante ou contratada, com a finalidade de compensar a Administração pelo dano que lhe é causado pela ocorrência das infrações listadas ou de alguma cláusula especial, conforme previsto no contrato.</w:t>
      </w:r>
    </w:p>
    <w:p w14:paraId="3713934F"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II - Multa contratual: aplicada nas hipóteses de descumprimento de obrigações contratuais, sendo estabelecida em razão do grau de importância da obrigação desatendida, na forma prevista em instrumento convocatório ou contrato e em consonância com o disposto nesta Portaria.</w:t>
      </w:r>
    </w:p>
    <w:p w14:paraId="050712BF"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III – Multa de mora: aplicada nas hipóteses de atraso injustificado na execução do contrato, na forma prevista em instrumento convocatório ou contrato e em consonância com o disposto nesta Portaria.</w:t>
      </w:r>
    </w:p>
    <w:p w14:paraId="7B66E314"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IV – Entrega imediata: aquela com prazo de entrega ou execução de até 30 (trinta) dias da ordem de fornecimento ou de execução.</w:t>
      </w:r>
    </w:p>
    <w:p w14:paraId="35227139"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V – Valor ínfimo ou insuficiente: aquele cuja apuração para aplicação da multa se revele incapaz de fazer frente aos custos administrativos despendidos para operacionalização do procedimento sancionatório, assim considerados aqueles inferiores a 10 (dez) UFESPs.</w:t>
      </w:r>
    </w:p>
    <w:p w14:paraId="055E7466"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lastRenderedPageBreak/>
        <w:t>VI – Instrumento equivalente: instrumento contratual simplificado avençado sob a forma de Carta-Contrato; Autorização de Fornecimento (AF); Nota de Empenho (NE); Purchase Order (PO); Apólice de Seguro; ou outro instrumento hábil específico emitido pela Universidade com essa mesma finalidade.</w:t>
      </w:r>
    </w:p>
    <w:p w14:paraId="13A4149F" w14:textId="77777777" w:rsidR="00E23C7B" w:rsidRPr="005E3D25" w:rsidRDefault="00E23C7B" w:rsidP="00E3359D">
      <w:pPr>
        <w:jc w:val="both"/>
        <w:rPr>
          <w:rFonts w:ascii="Garamond" w:hAnsi="Garamond" w:cs="Times New Roman"/>
          <w:color w:val="000000" w:themeColor="text1"/>
          <w:sz w:val="24"/>
        </w:rPr>
      </w:pPr>
    </w:p>
    <w:p w14:paraId="18B7C7A5" w14:textId="77777777" w:rsidR="00E23C7B" w:rsidRPr="005E3D25" w:rsidRDefault="00E23C7B" w:rsidP="00E3359D">
      <w:pPr>
        <w:jc w:val="both"/>
        <w:rPr>
          <w:rFonts w:ascii="Garamond" w:hAnsi="Garamond" w:cs="Times New Roman"/>
          <w:b/>
          <w:color w:val="000000" w:themeColor="text1"/>
          <w:sz w:val="24"/>
        </w:rPr>
      </w:pPr>
      <w:r w:rsidRPr="005E3D25">
        <w:rPr>
          <w:rFonts w:ascii="Garamond" w:hAnsi="Garamond" w:cs="Times New Roman"/>
          <w:b/>
          <w:color w:val="000000" w:themeColor="text1"/>
          <w:sz w:val="24"/>
        </w:rPr>
        <w:t>Capítulo III</w:t>
      </w:r>
    </w:p>
    <w:p w14:paraId="5D72BB0A" w14:textId="77777777" w:rsidR="00E23C7B" w:rsidRPr="005E3D25" w:rsidRDefault="00E23C7B" w:rsidP="00E3359D">
      <w:pPr>
        <w:jc w:val="both"/>
        <w:rPr>
          <w:rFonts w:ascii="Garamond" w:hAnsi="Garamond" w:cs="Times New Roman"/>
          <w:b/>
          <w:color w:val="000000" w:themeColor="text1"/>
          <w:sz w:val="24"/>
        </w:rPr>
      </w:pPr>
      <w:r w:rsidRPr="005E3D25">
        <w:rPr>
          <w:rFonts w:ascii="Garamond" w:hAnsi="Garamond" w:cs="Times New Roman"/>
          <w:b/>
          <w:color w:val="000000" w:themeColor="text1"/>
          <w:sz w:val="24"/>
        </w:rPr>
        <w:t>Das Infrações</w:t>
      </w:r>
    </w:p>
    <w:p w14:paraId="157E4E05" w14:textId="77777777" w:rsidR="00E23C7B" w:rsidRPr="005E3D25" w:rsidRDefault="00E23C7B" w:rsidP="00E3359D">
      <w:pPr>
        <w:jc w:val="both"/>
        <w:rPr>
          <w:rFonts w:ascii="Garamond" w:hAnsi="Garamond" w:cs="Times New Roman"/>
          <w:b/>
          <w:color w:val="000000" w:themeColor="text1"/>
          <w:sz w:val="24"/>
        </w:rPr>
      </w:pPr>
    </w:p>
    <w:p w14:paraId="2983D20F"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b/>
          <w:color w:val="000000" w:themeColor="text1"/>
          <w:sz w:val="24"/>
        </w:rPr>
        <w:t>Artigo 3º</w:t>
      </w:r>
      <w:r w:rsidRPr="005E3D25">
        <w:rPr>
          <w:rFonts w:ascii="Garamond" w:hAnsi="Garamond" w:cs="Times New Roman"/>
          <w:color w:val="000000" w:themeColor="text1"/>
          <w:sz w:val="24"/>
        </w:rPr>
        <w:t xml:space="preserve"> - O licitante ou o contratado será responsabilizado administrativamente pelas ações e omissões de sua parte que resultem na extinção ou na nulidade do contrato administrativo e pelas seguintes infrações, previstas no Art. 155 da Lei Federal nº 14.133/2021:</w:t>
      </w:r>
    </w:p>
    <w:p w14:paraId="411E64C9"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I - dar causa à inexecução parcial do contrato;</w:t>
      </w:r>
    </w:p>
    <w:p w14:paraId="460D5CF8"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II - dar causa à inexecução parcial do contrato que cause grave dano à Administração, ao funcionamento dos serviços públicos ou ao interesse coletivo;</w:t>
      </w:r>
    </w:p>
    <w:p w14:paraId="09B469CB"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III - dar causa à inexecução total do contrato;</w:t>
      </w:r>
    </w:p>
    <w:p w14:paraId="694B4019"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IV - deixar de entregar a documentação exigida para o certame;</w:t>
      </w:r>
    </w:p>
    <w:p w14:paraId="06E6F77F"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V - não manter a proposta, salvo em decorrência de fato superveniente devidamente justificado;</w:t>
      </w:r>
    </w:p>
    <w:p w14:paraId="65B172A4"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VI - não celebrar o contrato ou não entregar a documentação exigida para a contratação, quando convocado dentro do prazo de validade de sua proposta;</w:t>
      </w:r>
    </w:p>
    <w:p w14:paraId="6387DD8F"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VII - ensejar o retardamento da execução ou da entrega do objeto da licitação sem motivo justificado;</w:t>
      </w:r>
    </w:p>
    <w:p w14:paraId="6E4BAAF0"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VIII - apresentar declaração ou documentação falsa exigida para o certame ou prestar declaração falsa durante a licitação ou a execução do contrato;</w:t>
      </w:r>
    </w:p>
    <w:p w14:paraId="67E999EB"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IX - fraudar a licitação ou praticar ato fraudulento na execução do contrato;</w:t>
      </w:r>
    </w:p>
    <w:p w14:paraId="07C2B965"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X - comportar-se de modo inidôneo ou cometer fraude de qualquer natureza;</w:t>
      </w:r>
    </w:p>
    <w:p w14:paraId="544F162E"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XI - praticar atos ilícitos com vistas a frustrar os objetivos da licitação;</w:t>
      </w:r>
    </w:p>
    <w:p w14:paraId="7912CF47"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XII - praticar ato lesivo previsto no A</w:t>
      </w:r>
      <w:hyperlink r:id="rId45" w:anchor="art5">
        <w:r w:rsidRPr="005E3D25">
          <w:rPr>
            <w:rStyle w:val="Hyperlink"/>
            <w:rFonts w:ascii="Garamond" w:hAnsi="Garamond" w:cs="Times New Roman"/>
            <w:color w:val="000000" w:themeColor="text1"/>
            <w:sz w:val="24"/>
          </w:rPr>
          <w:t>rt. 5º da Lei nº 12.846, de 1º de agosto de 2013.</w:t>
        </w:r>
      </w:hyperlink>
    </w:p>
    <w:p w14:paraId="61A6DE90" w14:textId="77777777" w:rsidR="00E23C7B" w:rsidRPr="005E3D25" w:rsidRDefault="00E23C7B" w:rsidP="00E3359D">
      <w:pPr>
        <w:jc w:val="both"/>
        <w:rPr>
          <w:rFonts w:ascii="Garamond" w:hAnsi="Garamond" w:cs="Times New Roman"/>
          <w:b/>
          <w:color w:val="000000" w:themeColor="text1"/>
          <w:sz w:val="24"/>
        </w:rPr>
      </w:pPr>
    </w:p>
    <w:p w14:paraId="59B5193F" w14:textId="77777777" w:rsidR="00E23C7B" w:rsidRPr="005E3D25" w:rsidRDefault="00E23C7B" w:rsidP="00E3359D">
      <w:pPr>
        <w:jc w:val="both"/>
        <w:rPr>
          <w:rFonts w:ascii="Garamond" w:hAnsi="Garamond" w:cs="Times New Roman"/>
          <w:b/>
          <w:color w:val="000000" w:themeColor="text1"/>
          <w:sz w:val="24"/>
        </w:rPr>
      </w:pPr>
      <w:r w:rsidRPr="005E3D25">
        <w:rPr>
          <w:rFonts w:ascii="Garamond" w:hAnsi="Garamond" w:cs="Times New Roman"/>
          <w:b/>
          <w:color w:val="000000" w:themeColor="text1"/>
          <w:sz w:val="24"/>
        </w:rPr>
        <w:t>Capítulo IV</w:t>
      </w:r>
    </w:p>
    <w:p w14:paraId="1396650C" w14:textId="1C678303" w:rsidR="00E23C7B" w:rsidRPr="005E3D25" w:rsidRDefault="00E23C7B" w:rsidP="00E3359D">
      <w:pPr>
        <w:jc w:val="both"/>
        <w:rPr>
          <w:rFonts w:ascii="Garamond" w:hAnsi="Garamond" w:cs="Times New Roman"/>
          <w:b/>
          <w:color w:val="000000" w:themeColor="text1"/>
          <w:sz w:val="24"/>
        </w:rPr>
      </w:pPr>
      <w:r w:rsidRPr="005E3D25">
        <w:rPr>
          <w:rFonts w:ascii="Garamond" w:hAnsi="Garamond" w:cs="Times New Roman"/>
          <w:b/>
          <w:color w:val="000000" w:themeColor="text1"/>
          <w:sz w:val="24"/>
        </w:rPr>
        <w:t>Das Sanções</w:t>
      </w:r>
    </w:p>
    <w:p w14:paraId="46CA183B" w14:textId="77777777" w:rsidR="0004152E" w:rsidRPr="005E3D25" w:rsidRDefault="0004152E" w:rsidP="00E3359D">
      <w:pPr>
        <w:jc w:val="both"/>
        <w:rPr>
          <w:rFonts w:ascii="Garamond" w:hAnsi="Garamond" w:cs="Times New Roman"/>
          <w:b/>
          <w:color w:val="000000" w:themeColor="text1"/>
          <w:sz w:val="24"/>
        </w:rPr>
      </w:pPr>
    </w:p>
    <w:p w14:paraId="0BAF4B10" w14:textId="4A19CE59" w:rsidR="00E23C7B" w:rsidRPr="005E3D25" w:rsidRDefault="00E23C7B" w:rsidP="00E3359D">
      <w:pPr>
        <w:jc w:val="both"/>
        <w:rPr>
          <w:rFonts w:ascii="Garamond" w:hAnsi="Garamond" w:cs="Times New Roman"/>
          <w:b/>
          <w:color w:val="000000" w:themeColor="text1"/>
          <w:sz w:val="24"/>
        </w:rPr>
      </w:pPr>
      <w:r w:rsidRPr="005E3D25">
        <w:rPr>
          <w:rFonts w:ascii="Garamond" w:hAnsi="Garamond" w:cs="Times New Roman"/>
          <w:b/>
          <w:color w:val="000000" w:themeColor="text1"/>
          <w:sz w:val="24"/>
        </w:rPr>
        <w:t>Seção I</w:t>
      </w:r>
    </w:p>
    <w:p w14:paraId="5EDF6626"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b/>
          <w:color w:val="000000" w:themeColor="text1"/>
          <w:sz w:val="24"/>
        </w:rPr>
        <w:t>Das Espécies de Sanções</w:t>
      </w:r>
    </w:p>
    <w:p w14:paraId="3B5EA8A1" w14:textId="77777777" w:rsidR="00E23C7B" w:rsidRPr="005E3D25" w:rsidRDefault="00E23C7B" w:rsidP="00E3359D">
      <w:pPr>
        <w:jc w:val="both"/>
        <w:rPr>
          <w:rFonts w:ascii="Garamond" w:hAnsi="Garamond" w:cs="Times New Roman"/>
          <w:color w:val="000000" w:themeColor="text1"/>
          <w:sz w:val="24"/>
        </w:rPr>
      </w:pPr>
    </w:p>
    <w:p w14:paraId="397806C0"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b/>
          <w:color w:val="000000" w:themeColor="text1"/>
          <w:sz w:val="24"/>
        </w:rPr>
        <w:t>Artigo 4º</w:t>
      </w:r>
      <w:r w:rsidRPr="005E3D25">
        <w:rPr>
          <w:rFonts w:ascii="Garamond" w:hAnsi="Garamond" w:cs="Times New Roman"/>
          <w:color w:val="000000" w:themeColor="text1"/>
          <w:sz w:val="24"/>
        </w:rPr>
        <w:t xml:space="preserve"> - Em caso de incidência das infrações previstas no Art. 3º desta Portaria, serão aplicadas ao responsável pelas infrações administrativas as sanções previstas abaixo, conforme disposto no Art. 156 da Lei Federal nº 14.133/2021:</w:t>
      </w:r>
    </w:p>
    <w:p w14:paraId="4CA7BA8F"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I - advertência;</w:t>
      </w:r>
    </w:p>
    <w:p w14:paraId="59ACCC60"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II - multa;</w:t>
      </w:r>
    </w:p>
    <w:p w14:paraId="55296334"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III - impedimento de licitar e contratar;</w:t>
      </w:r>
    </w:p>
    <w:p w14:paraId="2FCFA40C"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IV - declaração de inidoneidade para licitar ou contratar.</w:t>
      </w:r>
    </w:p>
    <w:p w14:paraId="4BD53840"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b/>
          <w:color w:val="000000" w:themeColor="text1"/>
          <w:sz w:val="24"/>
        </w:rPr>
        <w:t>§1º</w:t>
      </w:r>
      <w:r w:rsidRPr="005E3D25">
        <w:rPr>
          <w:rFonts w:ascii="Garamond" w:hAnsi="Garamond" w:cs="Times New Roman"/>
          <w:color w:val="000000" w:themeColor="text1"/>
          <w:sz w:val="24"/>
        </w:rPr>
        <w:t xml:space="preserve"> Na aplicação das sanções serão considerados:</w:t>
      </w:r>
    </w:p>
    <w:p w14:paraId="4DDBCB90"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1 - a natureza e a gravidade da infração cometida;</w:t>
      </w:r>
    </w:p>
    <w:p w14:paraId="041D24C3"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2 - as peculiaridades do caso concreto;</w:t>
      </w:r>
    </w:p>
    <w:p w14:paraId="6D181152"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3 - as circunstâncias agravantes ou atenuantes;</w:t>
      </w:r>
    </w:p>
    <w:p w14:paraId="4F5D77BD"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4 - os danos que dela provierem para a Administração Pública;</w:t>
      </w:r>
    </w:p>
    <w:p w14:paraId="4FC77EBA"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5 - a implantação ou o aperfeiçoamento de programa de integridade, conforme normas e orientações dos órgãos de controle.</w:t>
      </w:r>
    </w:p>
    <w:p w14:paraId="33558315"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b/>
          <w:color w:val="000000" w:themeColor="text1"/>
          <w:sz w:val="24"/>
        </w:rPr>
        <w:lastRenderedPageBreak/>
        <w:t>§2º</w:t>
      </w:r>
      <w:r w:rsidRPr="005E3D25">
        <w:rPr>
          <w:rFonts w:ascii="Garamond" w:hAnsi="Garamond" w:cs="Times New Roman"/>
          <w:color w:val="000000" w:themeColor="text1"/>
          <w:sz w:val="24"/>
        </w:rPr>
        <w:t xml:space="preserve"> A aplicação das sanções ao licitante ou contratado não afasta a incidência de eventual composição das perdas e danos causados à Administração e decorrentes de sua inadimplência. A diferença de preços verificada na efetivação de uma nova contratação feita no mercado, serão consideradas como perdas e danos, a serem ressarcidos à Administração, descontados os valores correspondentes às multas já aplicadas e efetivamente pagas.</w:t>
      </w:r>
    </w:p>
    <w:p w14:paraId="72928A7A"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b/>
          <w:color w:val="000000" w:themeColor="text1"/>
          <w:sz w:val="24"/>
        </w:rPr>
        <w:t>§3º</w:t>
      </w:r>
      <w:r w:rsidRPr="005E3D25">
        <w:rPr>
          <w:rFonts w:ascii="Garamond" w:hAnsi="Garamond" w:cs="Times New Roman"/>
          <w:color w:val="000000" w:themeColor="text1"/>
          <w:sz w:val="24"/>
        </w:rPr>
        <w:t xml:space="preserve"> Havendo a recusa do material ou do serviço, por parte da Universidade, a contratada deverá, no prazo fixado pela UNESP, que não excederá a 15 (quinze) dias úteis - contados do recebimento da notificação da recusa - substituir, reparar, corrigir, remover, reconstruir, às suas custas, no todo ou em parte, o objeto viciado com defeitos ou incorreções na execução, sob pena de restar caracterizada a inexecução total ou parcial do objeto contratado, com a consequente aplicação das sanções previstas nesta Portaria.</w:t>
      </w:r>
    </w:p>
    <w:p w14:paraId="7AD75FF4"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b/>
          <w:color w:val="000000" w:themeColor="text1"/>
          <w:sz w:val="24"/>
        </w:rPr>
        <w:t>§4º</w:t>
      </w:r>
      <w:r w:rsidRPr="005E3D25">
        <w:rPr>
          <w:rFonts w:ascii="Garamond" w:hAnsi="Garamond" w:cs="Times New Roman"/>
          <w:color w:val="000000" w:themeColor="text1"/>
          <w:sz w:val="24"/>
        </w:rPr>
        <w:t xml:space="preserve"> Nas sanções que resultem em impedimento temporal, a duração da penalidade será definida com base na gravidade da conduta do contratado e dos prejuízos dela resultantes, utilizando-se os princípios da razoabilidade, proporcionalidade e legalidade, observados os limites temporais fixados na Lei Federal nº 14.133/2021.</w:t>
      </w:r>
    </w:p>
    <w:p w14:paraId="59F9DBBB" w14:textId="77777777" w:rsidR="0004152E" w:rsidRPr="005E3D25" w:rsidRDefault="0004152E" w:rsidP="00E3359D">
      <w:pPr>
        <w:jc w:val="both"/>
        <w:rPr>
          <w:rFonts w:ascii="Garamond" w:hAnsi="Garamond" w:cs="Times New Roman"/>
          <w:b/>
          <w:color w:val="000000" w:themeColor="text1"/>
          <w:sz w:val="24"/>
        </w:rPr>
      </w:pPr>
    </w:p>
    <w:p w14:paraId="33891ABD" w14:textId="521064DA" w:rsidR="00E23C7B" w:rsidRPr="005E3D25" w:rsidRDefault="00E23C7B" w:rsidP="00E3359D">
      <w:pPr>
        <w:jc w:val="both"/>
        <w:rPr>
          <w:rFonts w:ascii="Garamond" w:hAnsi="Garamond" w:cs="Times New Roman"/>
          <w:b/>
          <w:color w:val="000000" w:themeColor="text1"/>
          <w:sz w:val="24"/>
        </w:rPr>
      </w:pPr>
      <w:r w:rsidRPr="005E3D25">
        <w:rPr>
          <w:rFonts w:ascii="Garamond" w:hAnsi="Garamond" w:cs="Times New Roman"/>
          <w:b/>
          <w:color w:val="000000" w:themeColor="text1"/>
          <w:sz w:val="24"/>
        </w:rPr>
        <w:t>Seção II</w:t>
      </w:r>
    </w:p>
    <w:p w14:paraId="2DD38B52" w14:textId="77777777" w:rsidR="00E23C7B" w:rsidRPr="005E3D25" w:rsidRDefault="00E23C7B" w:rsidP="00E3359D">
      <w:pPr>
        <w:jc w:val="both"/>
        <w:rPr>
          <w:rFonts w:ascii="Garamond" w:hAnsi="Garamond" w:cs="Times New Roman"/>
          <w:b/>
          <w:color w:val="000000" w:themeColor="text1"/>
          <w:sz w:val="24"/>
        </w:rPr>
      </w:pPr>
      <w:r w:rsidRPr="005E3D25">
        <w:rPr>
          <w:rFonts w:ascii="Garamond" w:hAnsi="Garamond" w:cs="Times New Roman"/>
          <w:b/>
          <w:color w:val="000000" w:themeColor="text1"/>
          <w:sz w:val="24"/>
        </w:rPr>
        <w:t>Da Sanção de Advertência</w:t>
      </w:r>
    </w:p>
    <w:p w14:paraId="27948748" w14:textId="77777777" w:rsidR="00E23C7B" w:rsidRPr="005E3D25" w:rsidRDefault="00E23C7B" w:rsidP="00E3359D">
      <w:pPr>
        <w:jc w:val="both"/>
        <w:rPr>
          <w:rFonts w:ascii="Garamond" w:hAnsi="Garamond" w:cs="Times New Roman"/>
          <w:b/>
          <w:color w:val="000000" w:themeColor="text1"/>
          <w:sz w:val="24"/>
        </w:rPr>
      </w:pPr>
    </w:p>
    <w:p w14:paraId="08169B5E"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b/>
          <w:color w:val="000000" w:themeColor="text1"/>
          <w:sz w:val="24"/>
        </w:rPr>
        <w:t>Artigo 5º</w:t>
      </w:r>
      <w:r w:rsidRPr="005E3D25">
        <w:rPr>
          <w:rFonts w:ascii="Garamond" w:hAnsi="Garamond" w:cs="Times New Roman"/>
          <w:color w:val="000000" w:themeColor="text1"/>
          <w:sz w:val="24"/>
        </w:rPr>
        <w:t xml:space="preserve"> - A sanção de advertência será aplicável nos casos em que haja a inexecução parcial do contrato, conforme inciso I do Art. 4º desta Portaria, quando não se justificar a imposição de penalidade mais grave.</w:t>
      </w:r>
    </w:p>
    <w:p w14:paraId="66532031" w14:textId="77777777" w:rsidR="00E23C7B" w:rsidRPr="005E3D25" w:rsidRDefault="00E23C7B" w:rsidP="00E3359D">
      <w:pPr>
        <w:jc w:val="both"/>
        <w:rPr>
          <w:rFonts w:ascii="Garamond" w:hAnsi="Garamond" w:cs="Times New Roman"/>
          <w:color w:val="000000" w:themeColor="text1"/>
          <w:sz w:val="24"/>
        </w:rPr>
      </w:pPr>
    </w:p>
    <w:p w14:paraId="1E06D6BD" w14:textId="77777777" w:rsidR="00E23C7B" w:rsidRPr="005E3D25" w:rsidRDefault="00E23C7B" w:rsidP="00E3359D">
      <w:pPr>
        <w:jc w:val="both"/>
        <w:rPr>
          <w:rFonts w:ascii="Garamond" w:hAnsi="Garamond" w:cs="Times New Roman"/>
          <w:b/>
          <w:color w:val="000000" w:themeColor="text1"/>
          <w:sz w:val="24"/>
        </w:rPr>
      </w:pPr>
      <w:r w:rsidRPr="005E3D25">
        <w:rPr>
          <w:rFonts w:ascii="Garamond" w:hAnsi="Garamond" w:cs="Times New Roman"/>
          <w:b/>
          <w:color w:val="000000" w:themeColor="text1"/>
          <w:sz w:val="24"/>
        </w:rPr>
        <w:t>Seção III</w:t>
      </w:r>
    </w:p>
    <w:p w14:paraId="0768C976" w14:textId="77777777" w:rsidR="00E23C7B" w:rsidRPr="005E3D25" w:rsidRDefault="00E23C7B" w:rsidP="00E3359D">
      <w:pPr>
        <w:jc w:val="both"/>
        <w:rPr>
          <w:rFonts w:ascii="Garamond" w:hAnsi="Garamond" w:cs="Times New Roman"/>
          <w:b/>
          <w:color w:val="000000" w:themeColor="text1"/>
          <w:sz w:val="24"/>
        </w:rPr>
      </w:pPr>
      <w:r w:rsidRPr="005E3D25">
        <w:rPr>
          <w:rFonts w:ascii="Garamond" w:hAnsi="Garamond" w:cs="Times New Roman"/>
          <w:b/>
          <w:color w:val="000000" w:themeColor="text1"/>
          <w:sz w:val="24"/>
        </w:rPr>
        <w:t>Da Sanção de Multa</w:t>
      </w:r>
    </w:p>
    <w:p w14:paraId="5A055B34" w14:textId="77777777" w:rsidR="00E23C7B" w:rsidRPr="005E3D25" w:rsidRDefault="00E23C7B" w:rsidP="00E3359D">
      <w:pPr>
        <w:jc w:val="both"/>
        <w:rPr>
          <w:rFonts w:ascii="Garamond" w:hAnsi="Garamond" w:cs="Times New Roman"/>
          <w:b/>
          <w:color w:val="000000" w:themeColor="text1"/>
          <w:sz w:val="24"/>
        </w:rPr>
      </w:pPr>
    </w:p>
    <w:p w14:paraId="1A88C198"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b/>
          <w:color w:val="000000" w:themeColor="text1"/>
          <w:sz w:val="24"/>
        </w:rPr>
        <w:t>Artigo 6º</w:t>
      </w:r>
      <w:r w:rsidRPr="005E3D25">
        <w:rPr>
          <w:rFonts w:ascii="Garamond" w:hAnsi="Garamond" w:cs="Times New Roman"/>
          <w:color w:val="000000" w:themeColor="text1"/>
          <w:sz w:val="24"/>
        </w:rPr>
        <w:t xml:space="preserve"> - A sanção de multa será aplicável, de forma individual ou cumulada com outra sanção, por qualquer das infrações previstas no Artigo 3º desta Portaria, conforme as seguintes espécies e percentuais:</w:t>
      </w:r>
    </w:p>
    <w:p w14:paraId="0B77A6AF"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I - Multa compensatória de 10% (dez por cento) do valor estimado do objeto na licitação ou contratação direta, na ocorrência das infrações, previstas nos incisos IV, VIII, IX, X, XI e XII do Art. 3º desta Portaria, ocorridas durante a fase de licitação ou contratação direta.</w:t>
      </w:r>
    </w:p>
    <w:p w14:paraId="08423F79"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II - Multa compensatória de 20% (vinte por cento) do valor da proposta na na licitação ou contratação direta, na ocorrência das infrações, previstas nos incisos V e VI do Art. 3º desta Portaria, ocorridas durante a fase de licitação ou contratação direta.</w:t>
      </w:r>
    </w:p>
    <w:p w14:paraId="7089CBC3"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III - Multa compensatória de 30% (trinta por cento) do valor não executado do contrato na ocorrência das infrações previstas nos incisos I, II, III, VIII, IX, X, XI e XII do Art. 3º desta Portaria, durante a fase execução do contrato.</w:t>
      </w:r>
    </w:p>
    <w:p w14:paraId="715AEAA1"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 xml:space="preserve">IV - Multa contratual de 2% (dois por cento), calculada sobre o valor da obrigação não cumprida, na hipótese de ocorrência da infração prevista no inciso VII do Art. 3º desta Portaria, acrescida de multa de mora, conforme as seguintes hipóteses: </w:t>
      </w:r>
    </w:p>
    <w:p w14:paraId="47E806D1"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a) Multa de mora de 0,3% (três décimos por cento), calculada progressivamente, por dia de atraso, sobre o valor da obrigação não cumprida, nos casos de atraso no fornecimento de materiais e serviços;</w:t>
      </w:r>
    </w:p>
    <w:p w14:paraId="2B5A6229"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b) Multa de mora de 0,4% (quatro décimos por cento) calculada progressivamente, por dia de atraso, sobre o valor da obrigação não cumprida,  nos casos de atraso na execução de obras e serviços de engenharia.</w:t>
      </w:r>
    </w:p>
    <w:p w14:paraId="45747764"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b/>
          <w:color w:val="000000" w:themeColor="text1"/>
          <w:sz w:val="24"/>
        </w:rPr>
        <w:t xml:space="preserve">§1º </w:t>
      </w:r>
      <w:r w:rsidRPr="005E3D25">
        <w:rPr>
          <w:rFonts w:ascii="Garamond" w:hAnsi="Garamond" w:cs="Times New Roman"/>
          <w:color w:val="000000" w:themeColor="text1"/>
          <w:sz w:val="24"/>
        </w:rPr>
        <w:t xml:space="preserve">Para o cálculo das multas de mora previstas nas alíneas “a” e “b” do inciso IV deste artigo, deverá ser adotado o método de acumulação simples, que significa a mera </w:t>
      </w:r>
      <w:r w:rsidRPr="005E3D25">
        <w:rPr>
          <w:rFonts w:ascii="Garamond" w:hAnsi="Garamond" w:cs="Times New Roman"/>
          <w:color w:val="000000" w:themeColor="text1"/>
          <w:sz w:val="24"/>
        </w:rPr>
        <w:lastRenderedPageBreak/>
        <w:t>multiplicação da taxa diária pelo número de dias de atraso e pelo valor correspondente à obrigação não cumprida.</w:t>
      </w:r>
    </w:p>
    <w:p w14:paraId="20150F85"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b/>
          <w:color w:val="000000" w:themeColor="text1"/>
          <w:sz w:val="24"/>
        </w:rPr>
        <w:t xml:space="preserve">§2º </w:t>
      </w:r>
      <w:r w:rsidRPr="005E3D25">
        <w:rPr>
          <w:rFonts w:ascii="Garamond" w:hAnsi="Garamond" w:cs="Times New Roman"/>
          <w:color w:val="000000" w:themeColor="text1"/>
          <w:sz w:val="24"/>
        </w:rPr>
        <w:t xml:space="preserve">As multas previstas no artigo 6º são autônomas e a aplicação de uma não exclui a incidência das outras, devendo sempre serem calculadas sobre os valores contratuais reajustados, desde que conste do termo de contrato a cláusula de reajuste. </w:t>
      </w:r>
    </w:p>
    <w:p w14:paraId="63013323"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b/>
          <w:color w:val="000000" w:themeColor="text1"/>
          <w:sz w:val="24"/>
        </w:rPr>
        <w:t xml:space="preserve">§3º </w:t>
      </w:r>
      <w:r w:rsidRPr="005E3D25">
        <w:rPr>
          <w:rFonts w:ascii="Garamond" w:hAnsi="Garamond" w:cs="Times New Roman"/>
          <w:color w:val="000000" w:themeColor="text1"/>
          <w:sz w:val="24"/>
        </w:rPr>
        <w:t>A somatória da multa contratual com a multa de mora calculada na forma deste artigo não poderá ser inferior a 10 UFESPs e nem exceder a 30% (trinta por cento) do valor contratado.</w:t>
      </w:r>
    </w:p>
    <w:p w14:paraId="4013AD0B"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b/>
          <w:color w:val="000000" w:themeColor="text1"/>
          <w:sz w:val="24"/>
        </w:rPr>
        <w:t>§4º</w:t>
      </w:r>
      <w:r w:rsidRPr="005E3D25">
        <w:rPr>
          <w:rFonts w:ascii="Garamond" w:hAnsi="Garamond" w:cs="Times New Roman"/>
          <w:color w:val="000000" w:themeColor="text1"/>
          <w:sz w:val="24"/>
        </w:rPr>
        <w:t xml:space="preserve"> Nos casos em que o atraso incorrido pela contratada resultar em valor de multa ínfimo ou que não seja suficiente para fazer frente aos custos administrativos despendidos para a operacionalização do procedimento sancionatório, poderá a autoridade competente, em despacho escrito e fundamentado no processo, converter a aplicação da multa em advertência.</w:t>
      </w:r>
    </w:p>
    <w:p w14:paraId="4DE244FB"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b/>
          <w:color w:val="000000" w:themeColor="text1"/>
          <w:sz w:val="24"/>
        </w:rPr>
        <w:t>§5º</w:t>
      </w:r>
      <w:r w:rsidRPr="005E3D25">
        <w:rPr>
          <w:rFonts w:ascii="Garamond" w:hAnsi="Garamond" w:cs="Times New Roman"/>
          <w:color w:val="000000" w:themeColor="text1"/>
          <w:sz w:val="24"/>
        </w:rPr>
        <w:t xml:space="preserve"> As multas, aplicadas após o regular processo administrativo, serão: </w:t>
      </w:r>
    </w:p>
    <w:p w14:paraId="7C7D1DAF"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 xml:space="preserve">1 – Descontadas da garantia do respectivo contrato ou instrumento equivalente; </w:t>
      </w:r>
    </w:p>
    <w:p w14:paraId="66E8ADDF"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 xml:space="preserve">2 – Compensadas com pagamentos eventualmente devidos pela Administração, devidamente executados e atestados pela fiscalização designada para a contratação; </w:t>
      </w:r>
    </w:p>
    <w:p w14:paraId="0763220D"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 xml:space="preserve">3 – Cobradas administrativamente, caso seu valor for superior à soma dos totais dispostos nos incisos I e II deste parágrafo. </w:t>
      </w:r>
    </w:p>
    <w:p w14:paraId="011DFEA1"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 xml:space="preserve">4 – Cobradas judicialmente, caso o valor atualizado ultrapassar 300 (trezentas) UFESPs e a cobrança administrativa seja infrutífera. </w:t>
      </w:r>
    </w:p>
    <w:p w14:paraId="76BE18E9"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b/>
          <w:color w:val="000000" w:themeColor="text1"/>
          <w:sz w:val="24"/>
        </w:rPr>
        <w:t>§6º</w:t>
      </w:r>
      <w:r w:rsidRPr="005E3D25">
        <w:rPr>
          <w:rFonts w:ascii="Garamond" w:hAnsi="Garamond" w:cs="Times New Roman"/>
          <w:color w:val="000000" w:themeColor="text1"/>
          <w:sz w:val="24"/>
        </w:rPr>
        <w:t xml:space="preserve"> Na hipótese do pagamento das multas através do inciso III do §5º deste artigo, incidirá correção monetária diária no período compreendido entre o dia imediatamente posterior à data final para liquidar a multa e aquele em que o pagamento efetivamente ocorrer, com base na variação da Unidade Fiscal do Estado de São Paulo - UFESP, ou índice que venha substitui-la. </w:t>
      </w:r>
    </w:p>
    <w:p w14:paraId="75CEAC36"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b/>
          <w:color w:val="000000" w:themeColor="text1"/>
          <w:sz w:val="24"/>
        </w:rPr>
        <w:t xml:space="preserve">§7º </w:t>
      </w:r>
      <w:r w:rsidRPr="005E3D25">
        <w:rPr>
          <w:rFonts w:ascii="Garamond" w:hAnsi="Garamond" w:cs="Times New Roman"/>
          <w:color w:val="000000" w:themeColor="text1"/>
          <w:sz w:val="24"/>
        </w:rPr>
        <w:t>No caso de a aplicação das multas estabelecidas em contratos e de mora, somadas, extrapolarem 30% (trinta por cento) do valor atualizado do contrato, a Autoridade Competente deverá imediatamente promover a rescisão unilateral por inexecução contratual, salvo quando houver justificativa formal e fundamentada da vantajosidade da manutenção da contratação para a Administração.</w:t>
      </w:r>
    </w:p>
    <w:p w14:paraId="14B18BE1"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b/>
          <w:color w:val="000000" w:themeColor="text1"/>
          <w:sz w:val="24"/>
        </w:rPr>
        <w:t>§8º</w:t>
      </w:r>
      <w:r w:rsidRPr="005E3D25">
        <w:rPr>
          <w:rFonts w:ascii="Garamond" w:hAnsi="Garamond" w:cs="Times New Roman"/>
          <w:color w:val="000000" w:themeColor="text1"/>
          <w:sz w:val="24"/>
        </w:rPr>
        <w:t xml:space="preserve"> A aplicação das multas previstas nos Incisos III, IV, V, VII do caput deste artigo, nos casos de fornecimento de material ou serviços, se dará observada as seguintes condições:</w:t>
      </w:r>
    </w:p>
    <w:p w14:paraId="7A4FFEBE"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1 - Após o prazo fixado pela UNESP, que não excederá a 15 (quinze) dias úteis, contados do recebimento da notificação, para substituir, reparar, corrigir, remover, reconstruir, às suas custas, no todo ou em parte, o objeto viciado com defeitos ou incorreções na execução, salvo na impossibilidade de serem refeitos os serviços rejeitados, ou na hipótese de não serem os mesmos executados.</w:t>
      </w:r>
    </w:p>
    <w:p w14:paraId="69ECAE37"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2 - A contagem do período de atraso na execução dos ajustes será realizada a partir do primeiro dia útil subsequente ao do encerramento do prazo estabelecido para o cumprimento da obrigação.</w:t>
      </w:r>
    </w:p>
    <w:p w14:paraId="37E4631A"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3 - A contagem dos prazos de execução dos contratos será efetuada utilizando-se dias corridos, iniciando-se no primeiro dia útil subsequente ao do início da vigência do contrato ou da ordem escrita de início da sua execução, ou ainda do efetivo recebimento, por qualquer meio, do instrumento equivalente pelo contratado, devendo o comprovante de recebimento integrar o processo.</w:t>
      </w:r>
    </w:p>
    <w:p w14:paraId="4FBA9E3B"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b/>
          <w:color w:val="000000" w:themeColor="text1"/>
          <w:sz w:val="24"/>
        </w:rPr>
        <w:t>§9º</w:t>
      </w:r>
      <w:r w:rsidRPr="005E3D25">
        <w:rPr>
          <w:rFonts w:ascii="Garamond" w:hAnsi="Garamond" w:cs="Times New Roman"/>
          <w:color w:val="000000" w:themeColor="text1"/>
          <w:sz w:val="24"/>
        </w:rPr>
        <w:t xml:space="preserve"> O pedido de prorrogação de prazo final para a execução de obra, serviços ou entrega de material somente será apreciado se efetuado dentro dos prazos de execução ou fixados no contrato ou instrumento equivalente, e quando aprovado, suspende a incidência de multas. </w:t>
      </w:r>
      <w:r w:rsidRPr="005E3D25">
        <w:rPr>
          <w:rFonts w:ascii="Garamond" w:hAnsi="Garamond" w:cs="Times New Roman"/>
          <w:color w:val="000000" w:themeColor="text1"/>
          <w:sz w:val="24"/>
        </w:rPr>
        <w:lastRenderedPageBreak/>
        <w:t xml:space="preserve">O prazo para protocolo do pedido de prorrogação prazo previsto neste artigo será de no mínimo 15 (quinze) dias úteis quando não fixado no Edital ou no Contrato. </w:t>
      </w:r>
    </w:p>
    <w:p w14:paraId="0CD97E02" w14:textId="77777777" w:rsidR="0004152E" w:rsidRPr="005E3D25" w:rsidRDefault="0004152E" w:rsidP="00E3359D">
      <w:pPr>
        <w:jc w:val="both"/>
        <w:rPr>
          <w:rFonts w:ascii="Garamond" w:hAnsi="Garamond" w:cs="Times New Roman"/>
          <w:b/>
          <w:color w:val="000000" w:themeColor="text1"/>
          <w:sz w:val="24"/>
        </w:rPr>
      </w:pPr>
    </w:p>
    <w:p w14:paraId="455529B4" w14:textId="616F7B49" w:rsidR="00E23C7B" w:rsidRPr="005E3D25" w:rsidRDefault="00E23C7B" w:rsidP="00E3359D">
      <w:pPr>
        <w:jc w:val="both"/>
        <w:rPr>
          <w:rFonts w:ascii="Garamond" w:hAnsi="Garamond" w:cs="Times New Roman"/>
          <w:b/>
          <w:color w:val="000000" w:themeColor="text1"/>
          <w:sz w:val="24"/>
        </w:rPr>
      </w:pPr>
      <w:r w:rsidRPr="005E3D25">
        <w:rPr>
          <w:rFonts w:ascii="Garamond" w:hAnsi="Garamond" w:cs="Times New Roman"/>
          <w:b/>
          <w:color w:val="000000" w:themeColor="text1"/>
          <w:sz w:val="24"/>
        </w:rPr>
        <w:t>Seção IV</w:t>
      </w:r>
    </w:p>
    <w:p w14:paraId="6F2DCA49" w14:textId="77777777" w:rsidR="00E23C7B" w:rsidRPr="005E3D25" w:rsidRDefault="00E23C7B" w:rsidP="00E3359D">
      <w:pPr>
        <w:jc w:val="both"/>
        <w:rPr>
          <w:rFonts w:ascii="Garamond" w:hAnsi="Garamond" w:cs="Times New Roman"/>
          <w:b/>
          <w:color w:val="000000" w:themeColor="text1"/>
          <w:sz w:val="24"/>
        </w:rPr>
      </w:pPr>
      <w:r w:rsidRPr="005E3D25">
        <w:rPr>
          <w:rFonts w:ascii="Garamond" w:hAnsi="Garamond" w:cs="Times New Roman"/>
          <w:b/>
          <w:color w:val="000000" w:themeColor="text1"/>
          <w:sz w:val="24"/>
        </w:rPr>
        <w:t>Do Impedimento de Licitar e Contratar</w:t>
      </w:r>
    </w:p>
    <w:p w14:paraId="4AB641F0" w14:textId="77777777" w:rsidR="00E23C7B" w:rsidRPr="005E3D25" w:rsidRDefault="00E23C7B" w:rsidP="00E3359D">
      <w:pPr>
        <w:jc w:val="both"/>
        <w:rPr>
          <w:rFonts w:ascii="Garamond" w:hAnsi="Garamond" w:cs="Times New Roman"/>
          <w:b/>
          <w:color w:val="000000" w:themeColor="text1"/>
          <w:sz w:val="24"/>
        </w:rPr>
      </w:pPr>
    </w:p>
    <w:p w14:paraId="4D0C71EC"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b/>
          <w:color w:val="000000" w:themeColor="text1"/>
          <w:sz w:val="24"/>
        </w:rPr>
        <w:t>Artigo 7º</w:t>
      </w:r>
      <w:r w:rsidRPr="005E3D25">
        <w:rPr>
          <w:rFonts w:ascii="Garamond" w:hAnsi="Garamond" w:cs="Times New Roman"/>
          <w:color w:val="000000" w:themeColor="text1"/>
          <w:sz w:val="24"/>
        </w:rPr>
        <w:t xml:space="preserve"> - A sanção de impedimento de licitar e contratar, prevista no inciso III do caput do Art. 4º desta Portaria, será aplicada ao responsável pelas infrações administrativas previstas nos incisos II, III, IV, V, VI e VII do caput do Art. 3º desta Portaria, quando não se justificar a imposição de penalidade mais grave, e impedirá o responsável de licitar ou contratar no âmbito da Administração Pública direta e indireta do Estado de São Paulo, pelo prazo máximo de 3 (três) anos.</w:t>
      </w:r>
    </w:p>
    <w:p w14:paraId="717B4D7D" w14:textId="77777777" w:rsidR="00E23C7B" w:rsidRPr="005E3D25" w:rsidRDefault="00E23C7B" w:rsidP="00E3359D">
      <w:pPr>
        <w:jc w:val="both"/>
        <w:rPr>
          <w:rFonts w:ascii="Garamond" w:hAnsi="Garamond" w:cs="Times New Roman"/>
          <w:b/>
          <w:color w:val="000000" w:themeColor="text1"/>
          <w:sz w:val="24"/>
        </w:rPr>
      </w:pPr>
      <w:r w:rsidRPr="005E3D25">
        <w:rPr>
          <w:rFonts w:ascii="Garamond" w:hAnsi="Garamond" w:cs="Times New Roman"/>
          <w:b/>
          <w:color w:val="000000" w:themeColor="text1"/>
          <w:sz w:val="24"/>
        </w:rPr>
        <w:t>Parágrafo único -</w:t>
      </w:r>
      <w:r w:rsidRPr="005E3D25">
        <w:rPr>
          <w:rFonts w:ascii="Garamond" w:hAnsi="Garamond" w:cs="Times New Roman"/>
          <w:color w:val="000000" w:themeColor="text1"/>
          <w:sz w:val="24"/>
        </w:rPr>
        <w:t xml:space="preserve"> A duração da penalidade será definida com base na gravidade da conduta do contratado e dos prejuízos dela resultantes, utilizando-se os princípios da razoabilidade, proporcionalidade e legalidade.</w:t>
      </w:r>
    </w:p>
    <w:p w14:paraId="22589DB0" w14:textId="77777777" w:rsidR="00E23C7B" w:rsidRPr="005E3D25" w:rsidRDefault="00E23C7B" w:rsidP="00E3359D">
      <w:pPr>
        <w:jc w:val="both"/>
        <w:rPr>
          <w:rFonts w:ascii="Garamond" w:hAnsi="Garamond" w:cs="Times New Roman"/>
          <w:b/>
          <w:color w:val="000000" w:themeColor="text1"/>
          <w:sz w:val="24"/>
        </w:rPr>
      </w:pPr>
    </w:p>
    <w:p w14:paraId="4CCD9278" w14:textId="77777777" w:rsidR="00E23C7B" w:rsidRPr="005E3D25" w:rsidRDefault="00E23C7B" w:rsidP="00E3359D">
      <w:pPr>
        <w:jc w:val="both"/>
        <w:rPr>
          <w:rFonts w:ascii="Garamond" w:hAnsi="Garamond" w:cs="Times New Roman"/>
          <w:b/>
          <w:color w:val="000000" w:themeColor="text1"/>
          <w:sz w:val="24"/>
        </w:rPr>
      </w:pPr>
      <w:r w:rsidRPr="005E3D25">
        <w:rPr>
          <w:rFonts w:ascii="Garamond" w:hAnsi="Garamond" w:cs="Times New Roman"/>
          <w:b/>
          <w:color w:val="000000" w:themeColor="text1"/>
          <w:sz w:val="24"/>
        </w:rPr>
        <w:t>Seção V</w:t>
      </w:r>
    </w:p>
    <w:p w14:paraId="0578F684" w14:textId="77777777" w:rsidR="00E23C7B" w:rsidRPr="005E3D25" w:rsidRDefault="00E23C7B" w:rsidP="00E3359D">
      <w:pPr>
        <w:jc w:val="both"/>
        <w:rPr>
          <w:rFonts w:ascii="Garamond" w:hAnsi="Garamond" w:cs="Times New Roman"/>
          <w:b/>
          <w:color w:val="000000" w:themeColor="text1"/>
          <w:sz w:val="24"/>
        </w:rPr>
      </w:pPr>
      <w:r w:rsidRPr="005E3D25">
        <w:rPr>
          <w:rFonts w:ascii="Garamond" w:hAnsi="Garamond" w:cs="Times New Roman"/>
          <w:b/>
          <w:color w:val="000000" w:themeColor="text1"/>
          <w:sz w:val="24"/>
        </w:rPr>
        <w:t>Da Declaração de Inidoneidade para Licitar ou Contratar</w:t>
      </w:r>
    </w:p>
    <w:p w14:paraId="0C95CF2B" w14:textId="77777777" w:rsidR="00E23C7B" w:rsidRPr="005E3D25" w:rsidRDefault="00E23C7B" w:rsidP="00E3359D">
      <w:pPr>
        <w:jc w:val="both"/>
        <w:rPr>
          <w:rFonts w:ascii="Garamond" w:hAnsi="Garamond" w:cs="Times New Roman"/>
          <w:b/>
          <w:color w:val="000000" w:themeColor="text1"/>
          <w:sz w:val="24"/>
        </w:rPr>
      </w:pPr>
    </w:p>
    <w:p w14:paraId="6A395459"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b/>
          <w:color w:val="000000" w:themeColor="text1"/>
          <w:sz w:val="24"/>
        </w:rPr>
        <w:t>Artigo 8º</w:t>
      </w:r>
      <w:r w:rsidRPr="005E3D25">
        <w:rPr>
          <w:rFonts w:ascii="Garamond" w:hAnsi="Garamond" w:cs="Times New Roman"/>
          <w:color w:val="000000" w:themeColor="text1"/>
          <w:sz w:val="24"/>
        </w:rPr>
        <w:t xml:space="preserve"> - A declaração de inidoneidade para licitar ou contratar, prevista no inciso IV do caput do Art. 4º desta Portaria, será aplicada ao responsável pelas infrações administrativas previstas nos incisos VIII, IX, X, XI e XII do caput do Art. 3º desta Portaria, bem como pelas infrações administrativas previstas nos incisos II, III, IV, V, VI e VII do caput do referido artigo que justifiquem a imposição de penalidade mais grave que a sanção referida no Art. 7º desta Portaria, e impedirá o responsável de licitar ou contratar no âmbito da Administração Pública direta e indireta de todos os entes federativos, pelo prazo mínimo de 3 (três) anos e máximo de 6 (seis) anos.</w:t>
      </w:r>
    </w:p>
    <w:p w14:paraId="3465CF39" w14:textId="77777777" w:rsidR="00E23C7B" w:rsidRPr="005E3D25" w:rsidRDefault="00E23C7B" w:rsidP="00E3359D">
      <w:pPr>
        <w:jc w:val="both"/>
        <w:rPr>
          <w:rFonts w:ascii="Garamond" w:hAnsi="Garamond" w:cs="Times New Roman"/>
          <w:b/>
          <w:color w:val="000000" w:themeColor="text1"/>
          <w:sz w:val="24"/>
        </w:rPr>
      </w:pPr>
    </w:p>
    <w:p w14:paraId="40CB7EF8" w14:textId="77777777" w:rsidR="00E23C7B" w:rsidRPr="005E3D25" w:rsidRDefault="00E23C7B" w:rsidP="00E3359D">
      <w:pPr>
        <w:jc w:val="both"/>
        <w:rPr>
          <w:rFonts w:ascii="Garamond" w:hAnsi="Garamond" w:cs="Times New Roman"/>
          <w:b/>
          <w:color w:val="000000" w:themeColor="text1"/>
          <w:sz w:val="24"/>
        </w:rPr>
      </w:pPr>
      <w:r w:rsidRPr="005E3D25">
        <w:rPr>
          <w:rFonts w:ascii="Garamond" w:hAnsi="Garamond" w:cs="Times New Roman"/>
          <w:b/>
          <w:color w:val="000000" w:themeColor="text1"/>
          <w:sz w:val="24"/>
        </w:rPr>
        <w:t>Seção VI</w:t>
      </w:r>
    </w:p>
    <w:p w14:paraId="59D2D1F3"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b/>
          <w:color w:val="000000" w:themeColor="text1"/>
          <w:sz w:val="24"/>
        </w:rPr>
        <w:t>Disposições Gerais para o Procedimento de Aplicação de Sanções</w:t>
      </w:r>
    </w:p>
    <w:p w14:paraId="07CD39A9" w14:textId="77777777" w:rsidR="00E23C7B" w:rsidRPr="005E3D25" w:rsidRDefault="00E23C7B" w:rsidP="00E3359D">
      <w:pPr>
        <w:jc w:val="both"/>
        <w:rPr>
          <w:rFonts w:ascii="Garamond" w:hAnsi="Garamond" w:cs="Times New Roman"/>
          <w:b/>
          <w:color w:val="000000" w:themeColor="text1"/>
          <w:sz w:val="24"/>
        </w:rPr>
      </w:pPr>
    </w:p>
    <w:p w14:paraId="6729CED3"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b/>
          <w:color w:val="000000" w:themeColor="text1"/>
          <w:sz w:val="24"/>
        </w:rPr>
        <w:t>Artigo 9º</w:t>
      </w:r>
      <w:r w:rsidRPr="005E3D25">
        <w:rPr>
          <w:rFonts w:ascii="Garamond" w:hAnsi="Garamond" w:cs="Times New Roman"/>
          <w:color w:val="000000" w:themeColor="text1"/>
          <w:sz w:val="24"/>
        </w:rPr>
        <w:t xml:space="preserve"> - À licitante ou contratada será garantido o contraditório e a ampla defesa contra a aplicação das sanções definidas no Art. 4º, exercidos por intermédio de manifestações e recursos, nos prazos dispostos nos Artigos 157,158, 166 e 167 da Lei Federal nº 14.133/2021.</w:t>
      </w:r>
    </w:p>
    <w:p w14:paraId="49F06AF7"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b/>
          <w:color w:val="000000" w:themeColor="text1"/>
          <w:sz w:val="24"/>
        </w:rPr>
        <w:t xml:space="preserve">Artigo 10 - </w:t>
      </w:r>
      <w:r w:rsidRPr="005E3D25">
        <w:rPr>
          <w:rFonts w:ascii="Garamond" w:hAnsi="Garamond" w:cs="Times New Roman"/>
          <w:color w:val="000000" w:themeColor="text1"/>
          <w:sz w:val="24"/>
        </w:rPr>
        <w:t>No procedimento para aplicação de sanções, serão observados os seguintes termos:</w:t>
      </w:r>
    </w:p>
    <w:p w14:paraId="2744584E"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I - Nenhum prazo de defesa ou recurso se inicia ou corre sem que os autos do processo estejam com vistas franqueadas ao interessado.</w:t>
      </w:r>
    </w:p>
    <w:p w14:paraId="03FC6242"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 xml:space="preserve">II - As sanções previstas nesta Portaria poderão ser alteradas ou extintas pela própria Autoridade Competente que as aplicou, ou pela Autoridade Superior a esta, mediante ato fundamentado baseado na análise técnica da defesa e/ou recurso tempestivo apresentados pela licitante ou contratada. </w:t>
      </w:r>
    </w:p>
    <w:p w14:paraId="0452411E"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 xml:space="preserve">III - A Autoridade Competente, após oitiva da Assessoria Jurídica, poderá celebrar Acordo de Leniência com a pessoa jurídica responsável pela prática de atos ilícitos previstos na Lei Federal nº 14.133/2021, com vistas à isenção ou atenuação das sanções administrativas, conforme expressa previsão do Art. 17 da Lei Federal n. 12.846, de 1º de agosto de 2013. </w:t>
      </w:r>
    </w:p>
    <w:p w14:paraId="6298C5C8"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IV -</w:t>
      </w:r>
      <w:r w:rsidRPr="005E3D25">
        <w:rPr>
          <w:rFonts w:ascii="Garamond" w:hAnsi="Garamond" w:cs="Times New Roman"/>
          <w:b/>
          <w:color w:val="000000" w:themeColor="text1"/>
          <w:sz w:val="24"/>
        </w:rPr>
        <w:t xml:space="preserve"> </w:t>
      </w:r>
      <w:r w:rsidRPr="005E3D25">
        <w:rPr>
          <w:rFonts w:ascii="Garamond" w:hAnsi="Garamond" w:cs="Times New Roman"/>
          <w:color w:val="000000" w:themeColor="text1"/>
          <w:sz w:val="24"/>
        </w:rPr>
        <w:t>A extinção da aplicação das sanções previstas nesta Portaria não exclui, em hipótese alguma, a obrigação de reparação integral de eventual dano comprovadamente causado à Administração, observada a possibilidade da sua composição ocorrer no âmbito de Acordo Administrativo nos termos do Art. 9º do Decreto Federal n. 9.830/2019.</w:t>
      </w:r>
    </w:p>
    <w:p w14:paraId="19E8781A"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lastRenderedPageBreak/>
        <w:t xml:space="preserve">V - Para a extinção das sanções previstas nos Arts. 7º e 8º desta Portaria, deverá ser lavrado Termo de Compromisso disposto no artigo 26 do Decreto-lei Federal n. 4.657/1942, modificada pela Lei n. 13.655/2018 (Lei de Introdução às Normas do Direito Brasileiro), observando os requisitos para sua operacionalização previsto no artigo 10 do Decreto Federal n. 9.830/2019 que o regulamenta. </w:t>
      </w:r>
    </w:p>
    <w:p w14:paraId="06544D3F" w14:textId="77777777" w:rsidR="00E23C7B" w:rsidRPr="005E3D25" w:rsidRDefault="00E23C7B" w:rsidP="00E3359D">
      <w:pPr>
        <w:jc w:val="both"/>
        <w:rPr>
          <w:rFonts w:ascii="Garamond" w:hAnsi="Garamond" w:cs="Times New Roman"/>
          <w:color w:val="000000" w:themeColor="text1"/>
          <w:sz w:val="24"/>
        </w:rPr>
      </w:pPr>
    </w:p>
    <w:p w14:paraId="6B242E85" w14:textId="77777777" w:rsidR="00E23C7B" w:rsidRPr="005E3D25" w:rsidRDefault="00E23C7B" w:rsidP="00E3359D">
      <w:pPr>
        <w:jc w:val="both"/>
        <w:rPr>
          <w:rFonts w:ascii="Garamond" w:hAnsi="Garamond" w:cs="Times New Roman"/>
          <w:b/>
          <w:color w:val="000000" w:themeColor="text1"/>
          <w:sz w:val="24"/>
        </w:rPr>
      </w:pPr>
      <w:r w:rsidRPr="005E3D25">
        <w:rPr>
          <w:rFonts w:ascii="Garamond" w:hAnsi="Garamond" w:cs="Times New Roman"/>
          <w:b/>
          <w:color w:val="000000" w:themeColor="text1"/>
          <w:sz w:val="24"/>
        </w:rPr>
        <w:t>Seção VII</w:t>
      </w:r>
    </w:p>
    <w:p w14:paraId="66198CD7" w14:textId="77777777" w:rsidR="00E23C7B" w:rsidRPr="005E3D25" w:rsidRDefault="00E23C7B" w:rsidP="00E3359D">
      <w:pPr>
        <w:jc w:val="both"/>
        <w:rPr>
          <w:rFonts w:ascii="Garamond" w:hAnsi="Garamond" w:cs="Times New Roman"/>
          <w:b/>
          <w:color w:val="000000" w:themeColor="text1"/>
          <w:sz w:val="24"/>
        </w:rPr>
      </w:pPr>
      <w:r w:rsidRPr="005E3D25">
        <w:rPr>
          <w:rFonts w:ascii="Garamond" w:hAnsi="Garamond" w:cs="Times New Roman"/>
          <w:b/>
          <w:color w:val="000000" w:themeColor="text1"/>
          <w:sz w:val="24"/>
        </w:rPr>
        <w:t>Do Processo Administrativo para Aplicação de Sanções</w:t>
      </w:r>
    </w:p>
    <w:p w14:paraId="7D3CFCED" w14:textId="77777777" w:rsidR="00E23C7B" w:rsidRPr="005E3D25" w:rsidRDefault="00E23C7B" w:rsidP="00E3359D">
      <w:pPr>
        <w:jc w:val="both"/>
        <w:rPr>
          <w:rFonts w:ascii="Garamond" w:hAnsi="Garamond" w:cs="Times New Roman"/>
          <w:b/>
          <w:color w:val="000000" w:themeColor="text1"/>
          <w:sz w:val="24"/>
        </w:rPr>
      </w:pPr>
    </w:p>
    <w:p w14:paraId="27C014B9"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b/>
          <w:color w:val="000000" w:themeColor="text1"/>
          <w:sz w:val="24"/>
        </w:rPr>
        <w:t>Artigo 11 -</w:t>
      </w:r>
      <w:r w:rsidRPr="005E3D25">
        <w:rPr>
          <w:rFonts w:ascii="Garamond" w:hAnsi="Garamond" w:cs="Times New Roman"/>
          <w:color w:val="000000" w:themeColor="text1"/>
          <w:sz w:val="24"/>
        </w:rPr>
        <w:t xml:space="preserve"> A aplicação das sanções previstas nos Arts. 5º, 6º, 7º e 8º desta Portaria será processada pelo órgão contratante, através de processo administrativo e do Sistema e-Sanções, conforme legislação vigente.</w:t>
      </w:r>
    </w:p>
    <w:p w14:paraId="0EE7C42B"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b/>
          <w:color w:val="000000" w:themeColor="text1"/>
          <w:sz w:val="24"/>
        </w:rPr>
        <w:t>Parágrafo único -</w:t>
      </w:r>
      <w:r w:rsidRPr="005E3D25">
        <w:rPr>
          <w:rFonts w:ascii="Garamond" w:hAnsi="Garamond" w:cs="Times New Roman"/>
          <w:color w:val="000000" w:themeColor="text1"/>
          <w:sz w:val="24"/>
        </w:rPr>
        <w:t xml:space="preserve"> O processo administrativo sancionatório observará o disposto nos artigos 62 a 64 da Lei Estadual n. 10.177/1998, ou outra norma estadual que venha a substituí-la. </w:t>
      </w:r>
    </w:p>
    <w:p w14:paraId="07DF6755" w14:textId="77777777" w:rsidR="0004152E" w:rsidRPr="005E3D25" w:rsidRDefault="0004152E" w:rsidP="00E3359D">
      <w:pPr>
        <w:jc w:val="both"/>
        <w:rPr>
          <w:rFonts w:ascii="Garamond" w:hAnsi="Garamond" w:cs="Times New Roman"/>
          <w:b/>
          <w:color w:val="000000" w:themeColor="text1"/>
          <w:sz w:val="24"/>
        </w:rPr>
      </w:pPr>
    </w:p>
    <w:p w14:paraId="6C5D599E" w14:textId="0EC3C814" w:rsidR="00E23C7B" w:rsidRPr="005E3D25" w:rsidRDefault="00E23C7B" w:rsidP="00E3359D">
      <w:pPr>
        <w:jc w:val="both"/>
        <w:rPr>
          <w:rFonts w:ascii="Garamond" w:hAnsi="Garamond" w:cs="Times New Roman"/>
          <w:b/>
          <w:color w:val="000000" w:themeColor="text1"/>
          <w:sz w:val="24"/>
        </w:rPr>
      </w:pPr>
      <w:r w:rsidRPr="005E3D25">
        <w:rPr>
          <w:rFonts w:ascii="Garamond" w:hAnsi="Garamond" w:cs="Times New Roman"/>
          <w:b/>
          <w:color w:val="000000" w:themeColor="text1"/>
          <w:sz w:val="24"/>
        </w:rPr>
        <w:t>Seção VIII</w:t>
      </w:r>
    </w:p>
    <w:p w14:paraId="544404D9"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b/>
          <w:color w:val="000000" w:themeColor="text1"/>
          <w:sz w:val="24"/>
        </w:rPr>
        <w:t>Dos Cadastros e Comunicações</w:t>
      </w:r>
    </w:p>
    <w:p w14:paraId="507ADBD0" w14:textId="77777777" w:rsidR="00E23C7B" w:rsidRPr="005E3D25" w:rsidRDefault="00E23C7B" w:rsidP="00E3359D">
      <w:pPr>
        <w:jc w:val="both"/>
        <w:rPr>
          <w:rFonts w:ascii="Garamond" w:hAnsi="Garamond" w:cs="Times New Roman"/>
          <w:b/>
          <w:color w:val="000000" w:themeColor="text1"/>
          <w:sz w:val="24"/>
        </w:rPr>
      </w:pPr>
      <w:r w:rsidRPr="005E3D25">
        <w:rPr>
          <w:rFonts w:ascii="Garamond" w:hAnsi="Garamond" w:cs="Times New Roman"/>
          <w:b/>
          <w:color w:val="000000" w:themeColor="text1"/>
          <w:sz w:val="24"/>
        </w:rPr>
        <w:t> </w:t>
      </w:r>
    </w:p>
    <w:p w14:paraId="144F9262"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b/>
          <w:color w:val="000000" w:themeColor="text1"/>
          <w:sz w:val="24"/>
        </w:rPr>
        <w:t>Artigo 12 -</w:t>
      </w:r>
      <w:r w:rsidRPr="005E3D25">
        <w:rPr>
          <w:rFonts w:ascii="Garamond" w:hAnsi="Garamond" w:cs="Times New Roman"/>
          <w:color w:val="000000" w:themeColor="text1"/>
          <w:sz w:val="24"/>
        </w:rPr>
        <w:t xml:space="preserve"> Na ocorrência do inadimplemento do pagamento da penalidade prevista no artigo 6º desta Portaria, a contratada será inscrita no Cadastro Informativo dos Créditos não Quitados de Órgãos e Entidades Estaduais - Cadin Estadual, obedecendo ao disposto contido em legislação específica, sem prejuízo da ação judicial de cobrança.</w:t>
      </w:r>
    </w:p>
    <w:p w14:paraId="4BAF6895"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b/>
          <w:color w:val="000000" w:themeColor="text1"/>
          <w:sz w:val="24"/>
        </w:rPr>
        <w:t xml:space="preserve">Artigo 13 - </w:t>
      </w:r>
      <w:r w:rsidRPr="005E3D25">
        <w:rPr>
          <w:rFonts w:ascii="Garamond" w:hAnsi="Garamond" w:cs="Times New Roman"/>
          <w:color w:val="000000" w:themeColor="text1"/>
          <w:sz w:val="24"/>
        </w:rPr>
        <w:t>No prazo máximo 15 (quinze) dias úteis, contado da data de aplicação das sanções previstas nos artigos 7º e 8º, deverão ser informados e mantidos atualizados os dados relativos às sanções aplicadas pela UNESP no Cadastro Nacional de Empresas Inidôneas e Suspensas (CEIS) e no Cadastro Nacional de Empresas Punidas (CNEP), instituídos no âmbito do Poder Executivo federal.</w:t>
      </w:r>
    </w:p>
    <w:p w14:paraId="234BF1B3"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b/>
          <w:color w:val="000000" w:themeColor="text1"/>
          <w:sz w:val="24"/>
        </w:rPr>
        <w:t>Parágrafo único</w:t>
      </w:r>
      <w:r w:rsidRPr="005E3D25">
        <w:rPr>
          <w:rFonts w:ascii="Garamond" w:hAnsi="Garamond" w:cs="Times New Roman"/>
          <w:color w:val="000000" w:themeColor="text1"/>
          <w:sz w:val="24"/>
        </w:rPr>
        <w:t xml:space="preserve"> - As sanções aplicadas pela Universidade serão publicadas no Portal Nacional de Contratações Públicas (PNCP) em atendimento ao artigo 174, inciso I da Lei nº 14.133/2021, mediante a remessa de dados via integração de sistemas ou outros meios disponíveis para a finalidade.</w:t>
      </w:r>
    </w:p>
    <w:p w14:paraId="33842423" w14:textId="77777777" w:rsidR="00E23C7B" w:rsidRPr="005E3D25" w:rsidRDefault="00E23C7B" w:rsidP="00E3359D">
      <w:pPr>
        <w:jc w:val="both"/>
        <w:rPr>
          <w:rFonts w:ascii="Garamond" w:hAnsi="Garamond" w:cs="Times New Roman"/>
          <w:b/>
          <w:color w:val="000000" w:themeColor="text1"/>
          <w:sz w:val="24"/>
        </w:rPr>
      </w:pPr>
      <w:r w:rsidRPr="005E3D25">
        <w:rPr>
          <w:rFonts w:ascii="Garamond" w:hAnsi="Garamond" w:cs="Times New Roman"/>
          <w:b/>
          <w:color w:val="000000" w:themeColor="text1"/>
          <w:sz w:val="24"/>
        </w:rPr>
        <w:t xml:space="preserve">Artigo 14 - </w:t>
      </w:r>
      <w:r w:rsidRPr="005E3D25">
        <w:rPr>
          <w:rFonts w:ascii="Garamond" w:hAnsi="Garamond" w:cs="Times New Roman"/>
          <w:color w:val="000000" w:themeColor="text1"/>
          <w:sz w:val="24"/>
        </w:rPr>
        <w:t>Quando tratar-se das penalidades previstas nos Artigos 7º e 8º, a contratada será incluída na relação de “Apenados” do Egrégio Tribunal de Contas do Estado de São Paulo</w:t>
      </w:r>
      <w:r w:rsidRPr="005E3D25">
        <w:rPr>
          <w:rFonts w:ascii="Garamond" w:hAnsi="Garamond" w:cs="Times New Roman"/>
          <w:b/>
          <w:color w:val="000000" w:themeColor="text1"/>
          <w:sz w:val="24"/>
        </w:rPr>
        <w:t>.</w:t>
      </w:r>
    </w:p>
    <w:p w14:paraId="32288FB0" w14:textId="77777777" w:rsidR="0004152E" w:rsidRPr="005E3D25" w:rsidRDefault="0004152E" w:rsidP="00E3359D">
      <w:pPr>
        <w:jc w:val="both"/>
        <w:rPr>
          <w:rFonts w:ascii="Garamond" w:hAnsi="Garamond" w:cs="Times New Roman"/>
          <w:b/>
          <w:color w:val="000000" w:themeColor="text1"/>
          <w:sz w:val="24"/>
        </w:rPr>
      </w:pPr>
    </w:p>
    <w:p w14:paraId="6F6B30D2" w14:textId="208BE6F9" w:rsidR="00E23C7B" w:rsidRPr="005E3D25" w:rsidRDefault="00E23C7B" w:rsidP="00E3359D">
      <w:pPr>
        <w:jc w:val="both"/>
        <w:rPr>
          <w:rFonts w:ascii="Garamond" w:hAnsi="Garamond" w:cs="Times New Roman"/>
          <w:b/>
          <w:color w:val="000000" w:themeColor="text1"/>
          <w:sz w:val="24"/>
        </w:rPr>
      </w:pPr>
      <w:r w:rsidRPr="005E3D25">
        <w:rPr>
          <w:rFonts w:ascii="Garamond" w:hAnsi="Garamond" w:cs="Times New Roman"/>
          <w:b/>
          <w:color w:val="000000" w:themeColor="text1"/>
          <w:sz w:val="24"/>
        </w:rPr>
        <w:t>Capítulo V</w:t>
      </w:r>
    </w:p>
    <w:p w14:paraId="7E3CEDE2" w14:textId="77777777" w:rsidR="00E23C7B" w:rsidRPr="005E3D25" w:rsidRDefault="00E23C7B" w:rsidP="00E3359D">
      <w:pPr>
        <w:jc w:val="both"/>
        <w:rPr>
          <w:rFonts w:ascii="Garamond" w:hAnsi="Garamond" w:cs="Times New Roman"/>
          <w:b/>
          <w:color w:val="000000" w:themeColor="text1"/>
          <w:sz w:val="24"/>
        </w:rPr>
      </w:pPr>
      <w:r w:rsidRPr="005E3D25">
        <w:rPr>
          <w:rFonts w:ascii="Garamond" w:hAnsi="Garamond" w:cs="Times New Roman"/>
          <w:b/>
          <w:color w:val="000000" w:themeColor="text1"/>
          <w:sz w:val="24"/>
        </w:rPr>
        <w:t>Das Disposições Finais</w:t>
      </w:r>
    </w:p>
    <w:p w14:paraId="027EF236" w14:textId="77777777" w:rsidR="00E23C7B" w:rsidRPr="005E3D25" w:rsidRDefault="00E23C7B" w:rsidP="00E3359D">
      <w:pPr>
        <w:jc w:val="both"/>
        <w:rPr>
          <w:rFonts w:ascii="Garamond" w:hAnsi="Garamond" w:cs="Times New Roman"/>
          <w:b/>
          <w:color w:val="000000" w:themeColor="text1"/>
          <w:sz w:val="24"/>
        </w:rPr>
      </w:pPr>
    </w:p>
    <w:p w14:paraId="5B1EC5E0"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b/>
          <w:color w:val="000000" w:themeColor="text1"/>
          <w:sz w:val="24"/>
        </w:rPr>
        <w:t>Artigo 15</w:t>
      </w:r>
      <w:r w:rsidRPr="005E3D25">
        <w:rPr>
          <w:rFonts w:ascii="Garamond" w:hAnsi="Garamond" w:cs="Times New Roman"/>
          <w:color w:val="000000" w:themeColor="text1"/>
          <w:sz w:val="24"/>
        </w:rPr>
        <w:t xml:space="preserve"> - Os instrumentos convocatórios e todos contratos e instrumentos equivalentes deverão fazer referência à presente Portaria, inclusive nas hipóteses de dispensa ou inexigibilidade de licitação. </w:t>
      </w:r>
    </w:p>
    <w:p w14:paraId="469A0E6D"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b/>
          <w:color w:val="000000" w:themeColor="text1"/>
          <w:sz w:val="24"/>
        </w:rPr>
        <w:t>Artigo 16</w:t>
      </w:r>
      <w:r w:rsidRPr="005E3D25">
        <w:rPr>
          <w:rFonts w:ascii="Garamond" w:hAnsi="Garamond" w:cs="Times New Roman"/>
          <w:color w:val="000000" w:themeColor="text1"/>
          <w:sz w:val="24"/>
        </w:rPr>
        <w:t xml:space="preserve"> - As medidas complementares a esta Portaria serão definidas através de Instruções Normativas e demais normas procedimentais a serem baixadas pela Pró Reitoria de Planejamento Estratégico e Gestão – PROPEG. </w:t>
      </w:r>
    </w:p>
    <w:p w14:paraId="1F28333B"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b/>
          <w:color w:val="000000" w:themeColor="text1"/>
          <w:sz w:val="24"/>
        </w:rPr>
        <w:t>Artigo 17</w:t>
      </w:r>
      <w:r w:rsidRPr="005E3D25">
        <w:rPr>
          <w:rFonts w:ascii="Garamond" w:hAnsi="Garamond" w:cs="Times New Roman"/>
          <w:color w:val="000000" w:themeColor="text1"/>
          <w:sz w:val="24"/>
        </w:rPr>
        <w:t xml:space="preserve"> – Permanecem regidos pela Portaria UNESP nº 6, de 13 de janeiro de 2021 as licitações, dispensas, inexigibilidades, contratos ou instrumentos equivalentes realizados ou celebrados sob a égide da Lei nº 8.666/93 ou da Lei 10.520/2002.</w:t>
      </w:r>
    </w:p>
    <w:p w14:paraId="64422AC9"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b/>
          <w:color w:val="000000" w:themeColor="text1"/>
          <w:sz w:val="24"/>
        </w:rPr>
        <w:t>Artigo 18</w:t>
      </w:r>
      <w:r w:rsidRPr="005E3D25">
        <w:rPr>
          <w:rFonts w:ascii="Garamond" w:hAnsi="Garamond" w:cs="Times New Roman"/>
          <w:color w:val="000000" w:themeColor="text1"/>
          <w:sz w:val="24"/>
        </w:rPr>
        <w:t xml:space="preserve"> - Esta Portaria entrará em vigor a partir da data de sua publicação, ficando revogadas as disposições em contrário.</w:t>
      </w:r>
    </w:p>
    <w:p w14:paraId="59703E61"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color w:val="000000" w:themeColor="text1"/>
          <w:sz w:val="24"/>
        </w:rPr>
        <w:t>(Processo nº 1723/2021-RUNESP)</w:t>
      </w:r>
    </w:p>
    <w:p w14:paraId="31B0FB6E" w14:textId="77777777" w:rsidR="00E23C7B" w:rsidRPr="005E3D25" w:rsidRDefault="00E23C7B" w:rsidP="00E3359D">
      <w:pPr>
        <w:jc w:val="both"/>
        <w:rPr>
          <w:rFonts w:ascii="Garamond" w:hAnsi="Garamond" w:cs="Times New Roman"/>
          <w:b/>
          <w:color w:val="000000" w:themeColor="text1"/>
          <w:sz w:val="24"/>
        </w:rPr>
      </w:pPr>
    </w:p>
    <w:p w14:paraId="6DAA6AA6"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b/>
          <w:color w:val="000000" w:themeColor="text1"/>
          <w:sz w:val="24"/>
        </w:rPr>
        <w:lastRenderedPageBreak/>
        <w:t>PASQUAL BARRETTI</w:t>
      </w:r>
    </w:p>
    <w:p w14:paraId="3DCA4B48" w14:textId="77777777" w:rsidR="00E23C7B" w:rsidRPr="005E3D25" w:rsidRDefault="00E23C7B" w:rsidP="00E3359D">
      <w:pPr>
        <w:jc w:val="both"/>
        <w:rPr>
          <w:rFonts w:ascii="Garamond" w:hAnsi="Garamond" w:cs="Times New Roman"/>
          <w:color w:val="000000" w:themeColor="text1"/>
          <w:sz w:val="24"/>
        </w:rPr>
      </w:pPr>
      <w:r w:rsidRPr="005E3D25">
        <w:rPr>
          <w:rFonts w:ascii="Garamond" w:hAnsi="Garamond" w:cs="Times New Roman"/>
          <w:b/>
          <w:color w:val="000000" w:themeColor="text1"/>
          <w:sz w:val="24"/>
        </w:rPr>
        <w:t>Reitor</w:t>
      </w:r>
    </w:p>
    <w:bookmarkEnd w:id="2"/>
    <w:bookmarkEnd w:id="5"/>
    <w:p w14:paraId="2CCEA9CC" w14:textId="325B1CA1" w:rsidR="00704F13" w:rsidRPr="005E3D25" w:rsidRDefault="00704F13" w:rsidP="00E3359D">
      <w:pPr>
        <w:jc w:val="both"/>
        <w:rPr>
          <w:rFonts w:ascii="Garamond" w:hAnsi="Garamond" w:cs="Times New Roman"/>
          <w:b/>
          <w:bCs/>
          <w:color w:val="000000" w:themeColor="text1"/>
          <w:sz w:val="24"/>
        </w:rPr>
      </w:pPr>
    </w:p>
    <w:p w14:paraId="6043EB62" w14:textId="77777777" w:rsidR="002E0E39" w:rsidRPr="005E3D25" w:rsidRDefault="002E0E39" w:rsidP="00E3359D">
      <w:pPr>
        <w:jc w:val="both"/>
        <w:rPr>
          <w:rFonts w:ascii="Garamond" w:hAnsi="Garamond" w:cs="Times New Roman"/>
          <w:b/>
          <w:bCs/>
          <w:color w:val="000000" w:themeColor="text1"/>
          <w:sz w:val="24"/>
        </w:rPr>
      </w:pPr>
    </w:p>
    <w:p w14:paraId="1DF892AB" w14:textId="77777777" w:rsidR="002E0E39" w:rsidRPr="005E3D25" w:rsidRDefault="002E0E39" w:rsidP="00E3359D">
      <w:pPr>
        <w:jc w:val="both"/>
        <w:rPr>
          <w:rFonts w:ascii="Garamond" w:hAnsi="Garamond" w:cs="Times New Roman"/>
          <w:b/>
          <w:bCs/>
          <w:color w:val="000000" w:themeColor="text1"/>
          <w:sz w:val="24"/>
        </w:rPr>
      </w:pPr>
    </w:p>
    <w:p w14:paraId="22D50291" w14:textId="77777777" w:rsidR="002E0E39" w:rsidRPr="005E3D25" w:rsidRDefault="002E0E39" w:rsidP="00E3359D">
      <w:pPr>
        <w:jc w:val="both"/>
        <w:rPr>
          <w:rFonts w:ascii="Garamond" w:hAnsi="Garamond" w:cs="Times New Roman"/>
          <w:b/>
          <w:bCs/>
          <w:color w:val="000000" w:themeColor="text1"/>
          <w:sz w:val="24"/>
        </w:rPr>
      </w:pPr>
    </w:p>
    <w:p w14:paraId="00F73EC7" w14:textId="77777777" w:rsidR="002E0E39" w:rsidRPr="005E3D25" w:rsidRDefault="002E0E39" w:rsidP="00E3359D">
      <w:pPr>
        <w:jc w:val="both"/>
        <w:rPr>
          <w:rFonts w:ascii="Garamond" w:hAnsi="Garamond" w:cs="Times New Roman"/>
          <w:b/>
          <w:bCs/>
          <w:color w:val="000000" w:themeColor="text1"/>
          <w:sz w:val="24"/>
        </w:rPr>
      </w:pPr>
    </w:p>
    <w:p w14:paraId="55EFD9DC" w14:textId="77777777" w:rsidR="002E0E39" w:rsidRPr="005E3D25" w:rsidRDefault="002E0E39" w:rsidP="00E3359D">
      <w:pPr>
        <w:jc w:val="both"/>
        <w:rPr>
          <w:rFonts w:ascii="Garamond" w:hAnsi="Garamond" w:cs="Times New Roman"/>
          <w:b/>
          <w:bCs/>
          <w:color w:val="000000" w:themeColor="text1"/>
          <w:sz w:val="24"/>
        </w:rPr>
      </w:pPr>
    </w:p>
    <w:p w14:paraId="227ECDA7" w14:textId="7D0098E0" w:rsidR="002E0E39" w:rsidRPr="005E3D25" w:rsidRDefault="002E0E39" w:rsidP="00E3359D">
      <w:pPr>
        <w:jc w:val="both"/>
        <w:rPr>
          <w:rFonts w:ascii="Garamond" w:hAnsi="Garamond" w:cs="Times New Roman"/>
          <w:b/>
          <w:bCs/>
          <w:color w:val="000000" w:themeColor="text1"/>
          <w:sz w:val="24"/>
        </w:rPr>
      </w:pPr>
      <w:r w:rsidRPr="005E3D25">
        <w:rPr>
          <w:rFonts w:ascii="Garamond" w:hAnsi="Garamond" w:cs="Times New Roman"/>
          <w:b/>
          <w:bCs/>
          <w:color w:val="000000" w:themeColor="text1"/>
          <w:sz w:val="24"/>
        </w:rPr>
        <w:t>ANEXO II</w:t>
      </w:r>
    </w:p>
    <w:p w14:paraId="61F567ED" w14:textId="77777777" w:rsidR="002E0E39" w:rsidRPr="005E3D25" w:rsidRDefault="002E0E39" w:rsidP="00E3359D">
      <w:pPr>
        <w:jc w:val="both"/>
        <w:rPr>
          <w:rFonts w:ascii="Garamond" w:hAnsi="Garamond" w:cs="Times New Roman"/>
          <w:b/>
          <w:bCs/>
          <w:color w:val="000000" w:themeColor="text1"/>
          <w:sz w:val="24"/>
        </w:rPr>
      </w:pPr>
    </w:p>
    <w:p w14:paraId="3F100FDD" w14:textId="77777777" w:rsidR="00234F98" w:rsidRPr="005E3D25" w:rsidRDefault="00234F98">
      <w:pPr>
        <w:spacing w:after="611" w:line="259" w:lineRule="auto"/>
        <w:ind w:right="14"/>
        <w:jc w:val="center"/>
        <w:rPr>
          <w:rFonts w:ascii="Garamond" w:hAnsi="Garamond"/>
          <w:sz w:val="24"/>
        </w:rPr>
      </w:pPr>
      <w:r w:rsidRPr="005E3D25">
        <w:rPr>
          <w:rFonts w:ascii="Garamond" w:eastAsia="Liberation Serif" w:hAnsi="Garamond" w:cs="Liberation Serif"/>
          <w:b/>
          <w:sz w:val="24"/>
        </w:rPr>
        <w:t>Termo de Referência 161/2024</w:t>
      </w:r>
    </w:p>
    <w:p w14:paraId="2A7F4229" w14:textId="77777777" w:rsidR="00234F98" w:rsidRPr="005E3D25" w:rsidRDefault="00234F98">
      <w:pPr>
        <w:pStyle w:val="Ttulo2"/>
        <w:ind w:left="-5"/>
        <w:rPr>
          <w:rFonts w:ascii="Garamond" w:hAnsi="Garamond"/>
          <w:sz w:val="24"/>
        </w:rPr>
      </w:pPr>
      <w:r w:rsidRPr="005E3D25">
        <w:rPr>
          <w:rFonts w:ascii="Garamond" w:hAnsi="Garamond"/>
          <w:sz w:val="24"/>
        </w:rPr>
        <w:t>1. CONDIÇÕES GERAIS DA CONTRATAÇÃO</w:t>
      </w:r>
    </w:p>
    <w:p w14:paraId="6F19D6DD" w14:textId="77777777" w:rsidR="00234F98" w:rsidRPr="005E3D25" w:rsidRDefault="00234F98">
      <w:pPr>
        <w:spacing w:after="4"/>
        <w:ind w:left="-5" w:right="9"/>
        <w:rPr>
          <w:rFonts w:ascii="Garamond" w:hAnsi="Garamond"/>
          <w:sz w:val="24"/>
        </w:rPr>
      </w:pPr>
      <w:r w:rsidRPr="005E3D25">
        <w:rPr>
          <w:rFonts w:ascii="Garamond" w:hAnsi="Garamond"/>
          <w:sz w:val="24"/>
        </w:rPr>
        <w:t>1.1. Aquisição de itens de uniforme Sapatos de couro, nos termos da tabela abaixo, conforme condições e exigências</w:t>
      </w:r>
    </w:p>
    <w:p w14:paraId="4D54D06C" w14:textId="77777777" w:rsidR="00234F98" w:rsidRPr="005E3D25" w:rsidRDefault="00234F98">
      <w:pPr>
        <w:ind w:left="-5" w:right="9"/>
        <w:rPr>
          <w:rFonts w:ascii="Garamond" w:hAnsi="Garamond"/>
          <w:sz w:val="24"/>
        </w:rPr>
      </w:pPr>
      <w:r w:rsidRPr="005E3D25">
        <w:rPr>
          <w:rFonts w:ascii="Garamond" w:hAnsi="Garamond"/>
          <w:sz w:val="24"/>
        </w:rPr>
        <w:t xml:space="preserve">estabelecidas neste instrumento.                            </w:t>
      </w:r>
    </w:p>
    <w:p w14:paraId="49CCAE0E" w14:textId="77777777" w:rsidR="00234F98" w:rsidRPr="005E3D25" w:rsidRDefault="00234F98">
      <w:pPr>
        <w:spacing w:after="211" w:line="259" w:lineRule="auto"/>
        <w:ind w:left="-7"/>
        <w:rPr>
          <w:rFonts w:ascii="Garamond" w:hAnsi="Garamond"/>
          <w:sz w:val="24"/>
        </w:rPr>
      </w:pPr>
      <w:r w:rsidRPr="005E3D25">
        <w:rPr>
          <w:rFonts w:ascii="Garamond" w:eastAsia="Calibri" w:hAnsi="Garamond" w:cs="Calibri"/>
          <w:noProof/>
          <w:sz w:val="24"/>
        </w:rPr>
        <mc:AlternateContent>
          <mc:Choice Requires="wpg">
            <w:drawing>
              <wp:inline distT="0" distB="0" distL="0" distR="0" wp14:anchorId="4ED06A60" wp14:editId="2C8DD2DF">
                <wp:extent cx="5772150" cy="1907794"/>
                <wp:effectExtent l="0" t="0" r="0" b="0"/>
                <wp:docPr id="10670" name="Group 10670"/>
                <wp:cNvGraphicFramePr/>
                <a:graphic xmlns:a="http://schemas.openxmlformats.org/drawingml/2006/main">
                  <a:graphicData uri="http://schemas.microsoft.com/office/word/2010/wordprocessingGroup">
                    <wpg:wgp>
                      <wpg:cNvGrpSpPr/>
                      <wpg:grpSpPr>
                        <a:xfrm>
                          <a:off x="0" y="0"/>
                          <a:ext cx="5772150" cy="1907794"/>
                          <a:chOff x="0" y="0"/>
                          <a:chExt cx="5772150" cy="1907794"/>
                        </a:xfrm>
                      </wpg:grpSpPr>
                      <wps:wsp>
                        <wps:cNvPr id="16" name="Shape 16"/>
                        <wps:cNvSpPr/>
                        <wps:spPr>
                          <a:xfrm>
                            <a:off x="0" y="0"/>
                            <a:ext cx="464312" cy="9525"/>
                          </a:xfrm>
                          <a:custGeom>
                            <a:avLst/>
                            <a:gdLst/>
                            <a:ahLst/>
                            <a:cxnLst/>
                            <a:rect l="0" t="0" r="0" b="0"/>
                            <a:pathLst>
                              <a:path w="464312" h="9525">
                                <a:moveTo>
                                  <a:pt x="0" y="0"/>
                                </a:moveTo>
                                <a:lnTo>
                                  <a:pt x="464312" y="0"/>
                                </a:lnTo>
                                <a:lnTo>
                                  <a:pt x="454787"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7" name="Shape 17"/>
                        <wps:cNvSpPr/>
                        <wps:spPr>
                          <a:xfrm>
                            <a:off x="454787" y="0"/>
                            <a:ext cx="9525" cy="767207"/>
                          </a:xfrm>
                          <a:custGeom>
                            <a:avLst/>
                            <a:gdLst/>
                            <a:ahLst/>
                            <a:cxnLst/>
                            <a:rect l="0" t="0" r="0" b="0"/>
                            <a:pathLst>
                              <a:path w="9525" h="767207">
                                <a:moveTo>
                                  <a:pt x="9525" y="0"/>
                                </a:moveTo>
                                <a:lnTo>
                                  <a:pt x="9525" y="767207"/>
                                </a:lnTo>
                                <a:lnTo>
                                  <a:pt x="0" y="757682"/>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8" name="Shape 18"/>
                        <wps:cNvSpPr/>
                        <wps:spPr>
                          <a:xfrm>
                            <a:off x="0" y="757682"/>
                            <a:ext cx="464312" cy="9525"/>
                          </a:xfrm>
                          <a:custGeom>
                            <a:avLst/>
                            <a:gdLst/>
                            <a:ahLst/>
                            <a:cxnLst/>
                            <a:rect l="0" t="0" r="0" b="0"/>
                            <a:pathLst>
                              <a:path w="464312" h="9525">
                                <a:moveTo>
                                  <a:pt x="9525" y="0"/>
                                </a:moveTo>
                                <a:lnTo>
                                  <a:pt x="454787" y="0"/>
                                </a:lnTo>
                                <a:lnTo>
                                  <a:pt x="464312"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9" name="Shape 19"/>
                        <wps:cNvSpPr/>
                        <wps:spPr>
                          <a:xfrm>
                            <a:off x="0" y="0"/>
                            <a:ext cx="9525" cy="767207"/>
                          </a:xfrm>
                          <a:custGeom>
                            <a:avLst/>
                            <a:gdLst/>
                            <a:ahLst/>
                            <a:cxnLst/>
                            <a:rect l="0" t="0" r="0" b="0"/>
                            <a:pathLst>
                              <a:path w="9525" h="767207">
                                <a:moveTo>
                                  <a:pt x="0" y="0"/>
                                </a:moveTo>
                                <a:lnTo>
                                  <a:pt x="9525" y="9525"/>
                                </a:lnTo>
                                <a:lnTo>
                                  <a:pt x="9525" y="757682"/>
                                </a:lnTo>
                                <a:lnTo>
                                  <a:pt x="0" y="767207"/>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0" name="Shape 20"/>
                        <wps:cNvSpPr/>
                        <wps:spPr>
                          <a:xfrm>
                            <a:off x="454787" y="0"/>
                            <a:ext cx="1264412" cy="9525"/>
                          </a:xfrm>
                          <a:custGeom>
                            <a:avLst/>
                            <a:gdLst/>
                            <a:ahLst/>
                            <a:cxnLst/>
                            <a:rect l="0" t="0" r="0" b="0"/>
                            <a:pathLst>
                              <a:path w="1264412" h="9525">
                                <a:moveTo>
                                  <a:pt x="0" y="0"/>
                                </a:moveTo>
                                <a:lnTo>
                                  <a:pt x="1264412" y="0"/>
                                </a:lnTo>
                                <a:lnTo>
                                  <a:pt x="1254887"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1" name="Shape 21"/>
                        <wps:cNvSpPr/>
                        <wps:spPr>
                          <a:xfrm>
                            <a:off x="1709674" y="0"/>
                            <a:ext cx="9525" cy="767207"/>
                          </a:xfrm>
                          <a:custGeom>
                            <a:avLst/>
                            <a:gdLst/>
                            <a:ahLst/>
                            <a:cxnLst/>
                            <a:rect l="0" t="0" r="0" b="0"/>
                            <a:pathLst>
                              <a:path w="9525" h="767207">
                                <a:moveTo>
                                  <a:pt x="9525" y="0"/>
                                </a:moveTo>
                                <a:lnTo>
                                  <a:pt x="9525" y="767207"/>
                                </a:lnTo>
                                <a:lnTo>
                                  <a:pt x="0" y="757682"/>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2" name="Shape 22"/>
                        <wps:cNvSpPr/>
                        <wps:spPr>
                          <a:xfrm>
                            <a:off x="454787" y="757682"/>
                            <a:ext cx="1264412" cy="9525"/>
                          </a:xfrm>
                          <a:custGeom>
                            <a:avLst/>
                            <a:gdLst/>
                            <a:ahLst/>
                            <a:cxnLst/>
                            <a:rect l="0" t="0" r="0" b="0"/>
                            <a:pathLst>
                              <a:path w="1264412" h="9525">
                                <a:moveTo>
                                  <a:pt x="9525" y="0"/>
                                </a:moveTo>
                                <a:lnTo>
                                  <a:pt x="1254887" y="0"/>
                                </a:lnTo>
                                <a:lnTo>
                                  <a:pt x="1264412"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3" name="Shape 23"/>
                        <wps:cNvSpPr/>
                        <wps:spPr>
                          <a:xfrm>
                            <a:off x="454787" y="0"/>
                            <a:ext cx="9525" cy="767207"/>
                          </a:xfrm>
                          <a:custGeom>
                            <a:avLst/>
                            <a:gdLst/>
                            <a:ahLst/>
                            <a:cxnLst/>
                            <a:rect l="0" t="0" r="0" b="0"/>
                            <a:pathLst>
                              <a:path w="9525" h="767207">
                                <a:moveTo>
                                  <a:pt x="0" y="0"/>
                                </a:moveTo>
                                <a:lnTo>
                                  <a:pt x="9525" y="9525"/>
                                </a:lnTo>
                                <a:lnTo>
                                  <a:pt x="9525" y="757682"/>
                                </a:lnTo>
                                <a:lnTo>
                                  <a:pt x="0" y="767207"/>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4" name="Shape 24"/>
                        <wps:cNvSpPr/>
                        <wps:spPr>
                          <a:xfrm>
                            <a:off x="1709674" y="0"/>
                            <a:ext cx="734822" cy="9525"/>
                          </a:xfrm>
                          <a:custGeom>
                            <a:avLst/>
                            <a:gdLst/>
                            <a:ahLst/>
                            <a:cxnLst/>
                            <a:rect l="0" t="0" r="0" b="0"/>
                            <a:pathLst>
                              <a:path w="734822" h="9525">
                                <a:moveTo>
                                  <a:pt x="0" y="0"/>
                                </a:moveTo>
                                <a:lnTo>
                                  <a:pt x="734822" y="0"/>
                                </a:lnTo>
                                <a:lnTo>
                                  <a:pt x="725297"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5" name="Shape 25"/>
                        <wps:cNvSpPr/>
                        <wps:spPr>
                          <a:xfrm>
                            <a:off x="2434971" y="0"/>
                            <a:ext cx="9525" cy="767207"/>
                          </a:xfrm>
                          <a:custGeom>
                            <a:avLst/>
                            <a:gdLst/>
                            <a:ahLst/>
                            <a:cxnLst/>
                            <a:rect l="0" t="0" r="0" b="0"/>
                            <a:pathLst>
                              <a:path w="9525" h="767207">
                                <a:moveTo>
                                  <a:pt x="9525" y="0"/>
                                </a:moveTo>
                                <a:lnTo>
                                  <a:pt x="9525" y="767207"/>
                                </a:lnTo>
                                <a:lnTo>
                                  <a:pt x="0" y="757682"/>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6" name="Shape 26"/>
                        <wps:cNvSpPr/>
                        <wps:spPr>
                          <a:xfrm>
                            <a:off x="1709674" y="757682"/>
                            <a:ext cx="734822" cy="9525"/>
                          </a:xfrm>
                          <a:custGeom>
                            <a:avLst/>
                            <a:gdLst/>
                            <a:ahLst/>
                            <a:cxnLst/>
                            <a:rect l="0" t="0" r="0" b="0"/>
                            <a:pathLst>
                              <a:path w="734822" h="9525">
                                <a:moveTo>
                                  <a:pt x="9525" y="0"/>
                                </a:moveTo>
                                <a:lnTo>
                                  <a:pt x="725297" y="0"/>
                                </a:lnTo>
                                <a:lnTo>
                                  <a:pt x="734822"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7" name="Shape 27"/>
                        <wps:cNvSpPr/>
                        <wps:spPr>
                          <a:xfrm>
                            <a:off x="1709674" y="0"/>
                            <a:ext cx="9525" cy="767207"/>
                          </a:xfrm>
                          <a:custGeom>
                            <a:avLst/>
                            <a:gdLst/>
                            <a:ahLst/>
                            <a:cxnLst/>
                            <a:rect l="0" t="0" r="0" b="0"/>
                            <a:pathLst>
                              <a:path w="9525" h="767207">
                                <a:moveTo>
                                  <a:pt x="0" y="0"/>
                                </a:moveTo>
                                <a:lnTo>
                                  <a:pt x="9525" y="9525"/>
                                </a:lnTo>
                                <a:lnTo>
                                  <a:pt x="9525" y="757682"/>
                                </a:lnTo>
                                <a:lnTo>
                                  <a:pt x="0" y="767207"/>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8" name="Shape 28"/>
                        <wps:cNvSpPr/>
                        <wps:spPr>
                          <a:xfrm>
                            <a:off x="2434971" y="0"/>
                            <a:ext cx="892556" cy="9525"/>
                          </a:xfrm>
                          <a:custGeom>
                            <a:avLst/>
                            <a:gdLst/>
                            <a:ahLst/>
                            <a:cxnLst/>
                            <a:rect l="0" t="0" r="0" b="0"/>
                            <a:pathLst>
                              <a:path w="892556" h="9525">
                                <a:moveTo>
                                  <a:pt x="0" y="0"/>
                                </a:moveTo>
                                <a:lnTo>
                                  <a:pt x="892556" y="0"/>
                                </a:lnTo>
                                <a:lnTo>
                                  <a:pt x="883031"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9" name="Shape 29"/>
                        <wps:cNvSpPr/>
                        <wps:spPr>
                          <a:xfrm>
                            <a:off x="3318002" y="0"/>
                            <a:ext cx="9525" cy="767207"/>
                          </a:xfrm>
                          <a:custGeom>
                            <a:avLst/>
                            <a:gdLst/>
                            <a:ahLst/>
                            <a:cxnLst/>
                            <a:rect l="0" t="0" r="0" b="0"/>
                            <a:pathLst>
                              <a:path w="9525" h="767207">
                                <a:moveTo>
                                  <a:pt x="9525" y="0"/>
                                </a:moveTo>
                                <a:lnTo>
                                  <a:pt x="9525" y="767207"/>
                                </a:lnTo>
                                <a:lnTo>
                                  <a:pt x="0" y="757682"/>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30" name="Shape 30"/>
                        <wps:cNvSpPr/>
                        <wps:spPr>
                          <a:xfrm>
                            <a:off x="2434971" y="757682"/>
                            <a:ext cx="892556" cy="9525"/>
                          </a:xfrm>
                          <a:custGeom>
                            <a:avLst/>
                            <a:gdLst/>
                            <a:ahLst/>
                            <a:cxnLst/>
                            <a:rect l="0" t="0" r="0" b="0"/>
                            <a:pathLst>
                              <a:path w="892556" h="9525">
                                <a:moveTo>
                                  <a:pt x="9525" y="0"/>
                                </a:moveTo>
                                <a:lnTo>
                                  <a:pt x="883031" y="0"/>
                                </a:lnTo>
                                <a:lnTo>
                                  <a:pt x="892556"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31" name="Shape 31"/>
                        <wps:cNvSpPr/>
                        <wps:spPr>
                          <a:xfrm>
                            <a:off x="2434971" y="0"/>
                            <a:ext cx="9525" cy="767207"/>
                          </a:xfrm>
                          <a:custGeom>
                            <a:avLst/>
                            <a:gdLst/>
                            <a:ahLst/>
                            <a:cxnLst/>
                            <a:rect l="0" t="0" r="0" b="0"/>
                            <a:pathLst>
                              <a:path w="9525" h="767207">
                                <a:moveTo>
                                  <a:pt x="0" y="0"/>
                                </a:moveTo>
                                <a:lnTo>
                                  <a:pt x="9525" y="9525"/>
                                </a:lnTo>
                                <a:lnTo>
                                  <a:pt x="9525" y="757682"/>
                                </a:lnTo>
                                <a:lnTo>
                                  <a:pt x="0" y="767207"/>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32" name="Shape 32"/>
                        <wps:cNvSpPr/>
                        <wps:spPr>
                          <a:xfrm>
                            <a:off x="3318002" y="0"/>
                            <a:ext cx="1008253" cy="9525"/>
                          </a:xfrm>
                          <a:custGeom>
                            <a:avLst/>
                            <a:gdLst/>
                            <a:ahLst/>
                            <a:cxnLst/>
                            <a:rect l="0" t="0" r="0" b="0"/>
                            <a:pathLst>
                              <a:path w="1008253" h="9525">
                                <a:moveTo>
                                  <a:pt x="0" y="0"/>
                                </a:moveTo>
                                <a:lnTo>
                                  <a:pt x="1008253" y="0"/>
                                </a:lnTo>
                                <a:lnTo>
                                  <a:pt x="998728"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33" name="Shape 33"/>
                        <wps:cNvSpPr/>
                        <wps:spPr>
                          <a:xfrm>
                            <a:off x="4316731" y="0"/>
                            <a:ext cx="9525" cy="767207"/>
                          </a:xfrm>
                          <a:custGeom>
                            <a:avLst/>
                            <a:gdLst/>
                            <a:ahLst/>
                            <a:cxnLst/>
                            <a:rect l="0" t="0" r="0" b="0"/>
                            <a:pathLst>
                              <a:path w="9525" h="767207">
                                <a:moveTo>
                                  <a:pt x="9525" y="0"/>
                                </a:moveTo>
                                <a:lnTo>
                                  <a:pt x="9525" y="767207"/>
                                </a:lnTo>
                                <a:lnTo>
                                  <a:pt x="0" y="757682"/>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34" name="Shape 34"/>
                        <wps:cNvSpPr/>
                        <wps:spPr>
                          <a:xfrm>
                            <a:off x="3318002" y="757682"/>
                            <a:ext cx="1008253" cy="9525"/>
                          </a:xfrm>
                          <a:custGeom>
                            <a:avLst/>
                            <a:gdLst/>
                            <a:ahLst/>
                            <a:cxnLst/>
                            <a:rect l="0" t="0" r="0" b="0"/>
                            <a:pathLst>
                              <a:path w="1008253" h="9525">
                                <a:moveTo>
                                  <a:pt x="9525" y="0"/>
                                </a:moveTo>
                                <a:lnTo>
                                  <a:pt x="998728" y="0"/>
                                </a:lnTo>
                                <a:lnTo>
                                  <a:pt x="1008253"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35" name="Shape 35"/>
                        <wps:cNvSpPr/>
                        <wps:spPr>
                          <a:xfrm>
                            <a:off x="3318002" y="0"/>
                            <a:ext cx="9525" cy="767207"/>
                          </a:xfrm>
                          <a:custGeom>
                            <a:avLst/>
                            <a:gdLst/>
                            <a:ahLst/>
                            <a:cxnLst/>
                            <a:rect l="0" t="0" r="0" b="0"/>
                            <a:pathLst>
                              <a:path w="9525" h="767207">
                                <a:moveTo>
                                  <a:pt x="0" y="0"/>
                                </a:moveTo>
                                <a:lnTo>
                                  <a:pt x="9525" y="9525"/>
                                </a:lnTo>
                                <a:lnTo>
                                  <a:pt x="9525" y="757682"/>
                                </a:lnTo>
                                <a:lnTo>
                                  <a:pt x="0" y="767207"/>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36" name="Shape 36"/>
                        <wps:cNvSpPr/>
                        <wps:spPr>
                          <a:xfrm>
                            <a:off x="4316731" y="0"/>
                            <a:ext cx="819531" cy="9525"/>
                          </a:xfrm>
                          <a:custGeom>
                            <a:avLst/>
                            <a:gdLst/>
                            <a:ahLst/>
                            <a:cxnLst/>
                            <a:rect l="0" t="0" r="0" b="0"/>
                            <a:pathLst>
                              <a:path w="819531" h="9525">
                                <a:moveTo>
                                  <a:pt x="0" y="0"/>
                                </a:moveTo>
                                <a:lnTo>
                                  <a:pt x="819531" y="0"/>
                                </a:lnTo>
                                <a:lnTo>
                                  <a:pt x="810006"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37" name="Shape 37"/>
                        <wps:cNvSpPr/>
                        <wps:spPr>
                          <a:xfrm>
                            <a:off x="5126736" y="0"/>
                            <a:ext cx="9525" cy="767207"/>
                          </a:xfrm>
                          <a:custGeom>
                            <a:avLst/>
                            <a:gdLst/>
                            <a:ahLst/>
                            <a:cxnLst/>
                            <a:rect l="0" t="0" r="0" b="0"/>
                            <a:pathLst>
                              <a:path w="9525" h="767207">
                                <a:moveTo>
                                  <a:pt x="9525" y="0"/>
                                </a:moveTo>
                                <a:lnTo>
                                  <a:pt x="9525" y="767207"/>
                                </a:lnTo>
                                <a:lnTo>
                                  <a:pt x="0" y="757682"/>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38" name="Shape 38"/>
                        <wps:cNvSpPr/>
                        <wps:spPr>
                          <a:xfrm>
                            <a:off x="4316731" y="757682"/>
                            <a:ext cx="819531" cy="9525"/>
                          </a:xfrm>
                          <a:custGeom>
                            <a:avLst/>
                            <a:gdLst/>
                            <a:ahLst/>
                            <a:cxnLst/>
                            <a:rect l="0" t="0" r="0" b="0"/>
                            <a:pathLst>
                              <a:path w="819531" h="9525">
                                <a:moveTo>
                                  <a:pt x="9525" y="0"/>
                                </a:moveTo>
                                <a:lnTo>
                                  <a:pt x="810006" y="0"/>
                                </a:lnTo>
                                <a:lnTo>
                                  <a:pt x="819531"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39" name="Shape 39"/>
                        <wps:cNvSpPr/>
                        <wps:spPr>
                          <a:xfrm>
                            <a:off x="4316731" y="0"/>
                            <a:ext cx="9525" cy="767207"/>
                          </a:xfrm>
                          <a:custGeom>
                            <a:avLst/>
                            <a:gdLst/>
                            <a:ahLst/>
                            <a:cxnLst/>
                            <a:rect l="0" t="0" r="0" b="0"/>
                            <a:pathLst>
                              <a:path w="9525" h="767207">
                                <a:moveTo>
                                  <a:pt x="0" y="0"/>
                                </a:moveTo>
                                <a:lnTo>
                                  <a:pt x="9525" y="9525"/>
                                </a:lnTo>
                                <a:lnTo>
                                  <a:pt x="9525" y="757682"/>
                                </a:lnTo>
                                <a:lnTo>
                                  <a:pt x="0" y="767207"/>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40" name="Shape 40"/>
                        <wps:cNvSpPr/>
                        <wps:spPr>
                          <a:xfrm>
                            <a:off x="5126736" y="0"/>
                            <a:ext cx="645414" cy="9525"/>
                          </a:xfrm>
                          <a:custGeom>
                            <a:avLst/>
                            <a:gdLst/>
                            <a:ahLst/>
                            <a:cxnLst/>
                            <a:rect l="0" t="0" r="0" b="0"/>
                            <a:pathLst>
                              <a:path w="645414" h="9525">
                                <a:moveTo>
                                  <a:pt x="0" y="0"/>
                                </a:moveTo>
                                <a:lnTo>
                                  <a:pt x="645414" y="0"/>
                                </a:lnTo>
                                <a:lnTo>
                                  <a:pt x="635889"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41" name="Shape 41"/>
                        <wps:cNvSpPr/>
                        <wps:spPr>
                          <a:xfrm>
                            <a:off x="5762625" y="0"/>
                            <a:ext cx="9525" cy="767207"/>
                          </a:xfrm>
                          <a:custGeom>
                            <a:avLst/>
                            <a:gdLst/>
                            <a:ahLst/>
                            <a:cxnLst/>
                            <a:rect l="0" t="0" r="0" b="0"/>
                            <a:pathLst>
                              <a:path w="9525" h="767207">
                                <a:moveTo>
                                  <a:pt x="9525" y="0"/>
                                </a:moveTo>
                                <a:lnTo>
                                  <a:pt x="9525" y="767207"/>
                                </a:lnTo>
                                <a:lnTo>
                                  <a:pt x="0" y="757682"/>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42" name="Shape 42"/>
                        <wps:cNvSpPr/>
                        <wps:spPr>
                          <a:xfrm>
                            <a:off x="5126736" y="757682"/>
                            <a:ext cx="645414" cy="9525"/>
                          </a:xfrm>
                          <a:custGeom>
                            <a:avLst/>
                            <a:gdLst/>
                            <a:ahLst/>
                            <a:cxnLst/>
                            <a:rect l="0" t="0" r="0" b="0"/>
                            <a:pathLst>
                              <a:path w="645414" h="9525">
                                <a:moveTo>
                                  <a:pt x="9525" y="0"/>
                                </a:moveTo>
                                <a:lnTo>
                                  <a:pt x="635889" y="0"/>
                                </a:lnTo>
                                <a:lnTo>
                                  <a:pt x="645414"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43" name="Shape 43"/>
                        <wps:cNvSpPr/>
                        <wps:spPr>
                          <a:xfrm>
                            <a:off x="5126736" y="0"/>
                            <a:ext cx="9525" cy="767207"/>
                          </a:xfrm>
                          <a:custGeom>
                            <a:avLst/>
                            <a:gdLst/>
                            <a:ahLst/>
                            <a:cxnLst/>
                            <a:rect l="0" t="0" r="0" b="0"/>
                            <a:pathLst>
                              <a:path w="9525" h="767207">
                                <a:moveTo>
                                  <a:pt x="0" y="0"/>
                                </a:moveTo>
                                <a:lnTo>
                                  <a:pt x="9525" y="9525"/>
                                </a:lnTo>
                                <a:lnTo>
                                  <a:pt x="9525" y="757682"/>
                                </a:lnTo>
                                <a:lnTo>
                                  <a:pt x="0" y="767207"/>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44" name="Shape 44"/>
                        <wps:cNvSpPr/>
                        <wps:spPr>
                          <a:xfrm>
                            <a:off x="0" y="757682"/>
                            <a:ext cx="464312" cy="9525"/>
                          </a:xfrm>
                          <a:custGeom>
                            <a:avLst/>
                            <a:gdLst/>
                            <a:ahLst/>
                            <a:cxnLst/>
                            <a:rect l="0" t="0" r="0" b="0"/>
                            <a:pathLst>
                              <a:path w="464312" h="9525">
                                <a:moveTo>
                                  <a:pt x="0" y="0"/>
                                </a:moveTo>
                                <a:lnTo>
                                  <a:pt x="464312" y="0"/>
                                </a:lnTo>
                                <a:lnTo>
                                  <a:pt x="454787"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45" name="Shape 45"/>
                        <wps:cNvSpPr/>
                        <wps:spPr>
                          <a:xfrm>
                            <a:off x="454787" y="757682"/>
                            <a:ext cx="9525" cy="491998"/>
                          </a:xfrm>
                          <a:custGeom>
                            <a:avLst/>
                            <a:gdLst/>
                            <a:ahLst/>
                            <a:cxnLst/>
                            <a:rect l="0" t="0" r="0" b="0"/>
                            <a:pathLst>
                              <a:path w="9525" h="491998">
                                <a:moveTo>
                                  <a:pt x="9525" y="0"/>
                                </a:moveTo>
                                <a:lnTo>
                                  <a:pt x="9525" y="491998"/>
                                </a:lnTo>
                                <a:lnTo>
                                  <a:pt x="0" y="482473"/>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46" name="Shape 46"/>
                        <wps:cNvSpPr/>
                        <wps:spPr>
                          <a:xfrm>
                            <a:off x="0" y="1240155"/>
                            <a:ext cx="464312" cy="9525"/>
                          </a:xfrm>
                          <a:custGeom>
                            <a:avLst/>
                            <a:gdLst/>
                            <a:ahLst/>
                            <a:cxnLst/>
                            <a:rect l="0" t="0" r="0" b="0"/>
                            <a:pathLst>
                              <a:path w="464312" h="9525">
                                <a:moveTo>
                                  <a:pt x="9525" y="0"/>
                                </a:moveTo>
                                <a:lnTo>
                                  <a:pt x="454787" y="0"/>
                                </a:lnTo>
                                <a:lnTo>
                                  <a:pt x="464312"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47" name="Shape 47"/>
                        <wps:cNvSpPr/>
                        <wps:spPr>
                          <a:xfrm>
                            <a:off x="0" y="757682"/>
                            <a:ext cx="9525" cy="491998"/>
                          </a:xfrm>
                          <a:custGeom>
                            <a:avLst/>
                            <a:gdLst/>
                            <a:ahLst/>
                            <a:cxnLst/>
                            <a:rect l="0" t="0" r="0" b="0"/>
                            <a:pathLst>
                              <a:path w="9525" h="491998">
                                <a:moveTo>
                                  <a:pt x="0" y="0"/>
                                </a:moveTo>
                                <a:lnTo>
                                  <a:pt x="9525" y="9525"/>
                                </a:lnTo>
                                <a:lnTo>
                                  <a:pt x="9525" y="482473"/>
                                </a:lnTo>
                                <a:lnTo>
                                  <a:pt x="0" y="491998"/>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48" name="Shape 48"/>
                        <wps:cNvSpPr/>
                        <wps:spPr>
                          <a:xfrm>
                            <a:off x="454787" y="757682"/>
                            <a:ext cx="1264412" cy="9525"/>
                          </a:xfrm>
                          <a:custGeom>
                            <a:avLst/>
                            <a:gdLst/>
                            <a:ahLst/>
                            <a:cxnLst/>
                            <a:rect l="0" t="0" r="0" b="0"/>
                            <a:pathLst>
                              <a:path w="1264412" h="9525">
                                <a:moveTo>
                                  <a:pt x="0" y="0"/>
                                </a:moveTo>
                                <a:lnTo>
                                  <a:pt x="1264412" y="0"/>
                                </a:lnTo>
                                <a:lnTo>
                                  <a:pt x="1254887"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49" name="Shape 49"/>
                        <wps:cNvSpPr/>
                        <wps:spPr>
                          <a:xfrm>
                            <a:off x="1709674" y="757682"/>
                            <a:ext cx="9525" cy="491998"/>
                          </a:xfrm>
                          <a:custGeom>
                            <a:avLst/>
                            <a:gdLst/>
                            <a:ahLst/>
                            <a:cxnLst/>
                            <a:rect l="0" t="0" r="0" b="0"/>
                            <a:pathLst>
                              <a:path w="9525" h="491998">
                                <a:moveTo>
                                  <a:pt x="9525" y="0"/>
                                </a:moveTo>
                                <a:lnTo>
                                  <a:pt x="9525" y="491998"/>
                                </a:lnTo>
                                <a:lnTo>
                                  <a:pt x="0" y="482473"/>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 name="Shape 50"/>
                        <wps:cNvSpPr/>
                        <wps:spPr>
                          <a:xfrm>
                            <a:off x="454787" y="1240155"/>
                            <a:ext cx="1264412" cy="9525"/>
                          </a:xfrm>
                          <a:custGeom>
                            <a:avLst/>
                            <a:gdLst/>
                            <a:ahLst/>
                            <a:cxnLst/>
                            <a:rect l="0" t="0" r="0" b="0"/>
                            <a:pathLst>
                              <a:path w="1264412" h="9525">
                                <a:moveTo>
                                  <a:pt x="9525" y="0"/>
                                </a:moveTo>
                                <a:lnTo>
                                  <a:pt x="1254887" y="0"/>
                                </a:lnTo>
                                <a:lnTo>
                                  <a:pt x="1264412"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1" name="Shape 51"/>
                        <wps:cNvSpPr/>
                        <wps:spPr>
                          <a:xfrm>
                            <a:off x="454787" y="757682"/>
                            <a:ext cx="9525" cy="491998"/>
                          </a:xfrm>
                          <a:custGeom>
                            <a:avLst/>
                            <a:gdLst/>
                            <a:ahLst/>
                            <a:cxnLst/>
                            <a:rect l="0" t="0" r="0" b="0"/>
                            <a:pathLst>
                              <a:path w="9525" h="491998">
                                <a:moveTo>
                                  <a:pt x="0" y="0"/>
                                </a:moveTo>
                                <a:lnTo>
                                  <a:pt x="9525" y="9525"/>
                                </a:lnTo>
                                <a:lnTo>
                                  <a:pt x="9525" y="482473"/>
                                </a:lnTo>
                                <a:lnTo>
                                  <a:pt x="0" y="491998"/>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2" name="Shape 52"/>
                        <wps:cNvSpPr/>
                        <wps:spPr>
                          <a:xfrm>
                            <a:off x="1709674" y="757682"/>
                            <a:ext cx="734822" cy="9525"/>
                          </a:xfrm>
                          <a:custGeom>
                            <a:avLst/>
                            <a:gdLst/>
                            <a:ahLst/>
                            <a:cxnLst/>
                            <a:rect l="0" t="0" r="0" b="0"/>
                            <a:pathLst>
                              <a:path w="734822" h="9525">
                                <a:moveTo>
                                  <a:pt x="0" y="0"/>
                                </a:moveTo>
                                <a:lnTo>
                                  <a:pt x="734822" y="0"/>
                                </a:lnTo>
                                <a:lnTo>
                                  <a:pt x="725297"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3" name="Shape 53"/>
                        <wps:cNvSpPr/>
                        <wps:spPr>
                          <a:xfrm>
                            <a:off x="2434971" y="757682"/>
                            <a:ext cx="9525" cy="491998"/>
                          </a:xfrm>
                          <a:custGeom>
                            <a:avLst/>
                            <a:gdLst/>
                            <a:ahLst/>
                            <a:cxnLst/>
                            <a:rect l="0" t="0" r="0" b="0"/>
                            <a:pathLst>
                              <a:path w="9525" h="491998">
                                <a:moveTo>
                                  <a:pt x="9525" y="0"/>
                                </a:moveTo>
                                <a:lnTo>
                                  <a:pt x="9525" y="491998"/>
                                </a:lnTo>
                                <a:lnTo>
                                  <a:pt x="0" y="482473"/>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4" name="Shape 54"/>
                        <wps:cNvSpPr/>
                        <wps:spPr>
                          <a:xfrm>
                            <a:off x="1709674" y="1240155"/>
                            <a:ext cx="734822" cy="9525"/>
                          </a:xfrm>
                          <a:custGeom>
                            <a:avLst/>
                            <a:gdLst/>
                            <a:ahLst/>
                            <a:cxnLst/>
                            <a:rect l="0" t="0" r="0" b="0"/>
                            <a:pathLst>
                              <a:path w="734822" h="9525">
                                <a:moveTo>
                                  <a:pt x="9525" y="0"/>
                                </a:moveTo>
                                <a:lnTo>
                                  <a:pt x="725297" y="0"/>
                                </a:lnTo>
                                <a:lnTo>
                                  <a:pt x="734822"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5" name="Shape 55"/>
                        <wps:cNvSpPr/>
                        <wps:spPr>
                          <a:xfrm>
                            <a:off x="1709674" y="757682"/>
                            <a:ext cx="9525" cy="491998"/>
                          </a:xfrm>
                          <a:custGeom>
                            <a:avLst/>
                            <a:gdLst/>
                            <a:ahLst/>
                            <a:cxnLst/>
                            <a:rect l="0" t="0" r="0" b="0"/>
                            <a:pathLst>
                              <a:path w="9525" h="491998">
                                <a:moveTo>
                                  <a:pt x="0" y="0"/>
                                </a:moveTo>
                                <a:lnTo>
                                  <a:pt x="9525" y="9525"/>
                                </a:lnTo>
                                <a:lnTo>
                                  <a:pt x="9525" y="482473"/>
                                </a:lnTo>
                                <a:lnTo>
                                  <a:pt x="0" y="491998"/>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6" name="Shape 56"/>
                        <wps:cNvSpPr/>
                        <wps:spPr>
                          <a:xfrm>
                            <a:off x="2434971" y="757682"/>
                            <a:ext cx="892556" cy="9525"/>
                          </a:xfrm>
                          <a:custGeom>
                            <a:avLst/>
                            <a:gdLst/>
                            <a:ahLst/>
                            <a:cxnLst/>
                            <a:rect l="0" t="0" r="0" b="0"/>
                            <a:pathLst>
                              <a:path w="892556" h="9525">
                                <a:moveTo>
                                  <a:pt x="0" y="0"/>
                                </a:moveTo>
                                <a:lnTo>
                                  <a:pt x="892556" y="0"/>
                                </a:lnTo>
                                <a:lnTo>
                                  <a:pt x="883031"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7" name="Shape 57"/>
                        <wps:cNvSpPr/>
                        <wps:spPr>
                          <a:xfrm>
                            <a:off x="3318002" y="757682"/>
                            <a:ext cx="9525" cy="491998"/>
                          </a:xfrm>
                          <a:custGeom>
                            <a:avLst/>
                            <a:gdLst/>
                            <a:ahLst/>
                            <a:cxnLst/>
                            <a:rect l="0" t="0" r="0" b="0"/>
                            <a:pathLst>
                              <a:path w="9525" h="491998">
                                <a:moveTo>
                                  <a:pt x="9525" y="0"/>
                                </a:moveTo>
                                <a:lnTo>
                                  <a:pt x="9525" y="491998"/>
                                </a:lnTo>
                                <a:lnTo>
                                  <a:pt x="0" y="482473"/>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8" name="Shape 58"/>
                        <wps:cNvSpPr/>
                        <wps:spPr>
                          <a:xfrm>
                            <a:off x="2434971" y="1240155"/>
                            <a:ext cx="892556" cy="9525"/>
                          </a:xfrm>
                          <a:custGeom>
                            <a:avLst/>
                            <a:gdLst/>
                            <a:ahLst/>
                            <a:cxnLst/>
                            <a:rect l="0" t="0" r="0" b="0"/>
                            <a:pathLst>
                              <a:path w="892556" h="9525">
                                <a:moveTo>
                                  <a:pt x="9525" y="0"/>
                                </a:moveTo>
                                <a:lnTo>
                                  <a:pt x="883031" y="0"/>
                                </a:lnTo>
                                <a:lnTo>
                                  <a:pt x="892556"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9" name="Shape 59"/>
                        <wps:cNvSpPr/>
                        <wps:spPr>
                          <a:xfrm>
                            <a:off x="2434971" y="757682"/>
                            <a:ext cx="9525" cy="491998"/>
                          </a:xfrm>
                          <a:custGeom>
                            <a:avLst/>
                            <a:gdLst/>
                            <a:ahLst/>
                            <a:cxnLst/>
                            <a:rect l="0" t="0" r="0" b="0"/>
                            <a:pathLst>
                              <a:path w="9525" h="491998">
                                <a:moveTo>
                                  <a:pt x="0" y="0"/>
                                </a:moveTo>
                                <a:lnTo>
                                  <a:pt x="9525" y="9525"/>
                                </a:lnTo>
                                <a:lnTo>
                                  <a:pt x="9525" y="482473"/>
                                </a:lnTo>
                                <a:lnTo>
                                  <a:pt x="0" y="491998"/>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0" name="Shape 60"/>
                        <wps:cNvSpPr/>
                        <wps:spPr>
                          <a:xfrm>
                            <a:off x="3318002" y="757682"/>
                            <a:ext cx="1008253" cy="9525"/>
                          </a:xfrm>
                          <a:custGeom>
                            <a:avLst/>
                            <a:gdLst/>
                            <a:ahLst/>
                            <a:cxnLst/>
                            <a:rect l="0" t="0" r="0" b="0"/>
                            <a:pathLst>
                              <a:path w="1008253" h="9525">
                                <a:moveTo>
                                  <a:pt x="0" y="0"/>
                                </a:moveTo>
                                <a:lnTo>
                                  <a:pt x="1008253" y="0"/>
                                </a:lnTo>
                                <a:lnTo>
                                  <a:pt x="998728"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1" name="Shape 61"/>
                        <wps:cNvSpPr/>
                        <wps:spPr>
                          <a:xfrm>
                            <a:off x="4316731" y="757682"/>
                            <a:ext cx="9525" cy="491998"/>
                          </a:xfrm>
                          <a:custGeom>
                            <a:avLst/>
                            <a:gdLst/>
                            <a:ahLst/>
                            <a:cxnLst/>
                            <a:rect l="0" t="0" r="0" b="0"/>
                            <a:pathLst>
                              <a:path w="9525" h="491998">
                                <a:moveTo>
                                  <a:pt x="9525" y="0"/>
                                </a:moveTo>
                                <a:lnTo>
                                  <a:pt x="9525" y="491998"/>
                                </a:lnTo>
                                <a:lnTo>
                                  <a:pt x="0" y="482473"/>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2" name="Shape 62"/>
                        <wps:cNvSpPr/>
                        <wps:spPr>
                          <a:xfrm>
                            <a:off x="3318002" y="1240155"/>
                            <a:ext cx="1008253" cy="9525"/>
                          </a:xfrm>
                          <a:custGeom>
                            <a:avLst/>
                            <a:gdLst/>
                            <a:ahLst/>
                            <a:cxnLst/>
                            <a:rect l="0" t="0" r="0" b="0"/>
                            <a:pathLst>
                              <a:path w="1008253" h="9525">
                                <a:moveTo>
                                  <a:pt x="9525" y="0"/>
                                </a:moveTo>
                                <a:lnTo>
                                  <a:pt x="998728" y="0"/>
                                </a:lnTo>
                                <a:lnTo>
                                  <a:pt x="1008253"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3" name="Shape 63"/>
                        <wps:cNvSpPr/>
                        <wps:spPr>
                          <a:xfrm>
                            <a:off x="3318002" y="757682"/>
                            <a:ext cx="9525" cy="491998"/>
                          </a:xfrm>
                          <a:custGeom>
                            <a:avLst/>
                            <a:gdLst/>
                            <a:ahLst/>
                            <a:cxnLst/>
                            <a:rect l="0" t="0" r="0" b="0"/>
                            <a:pathLst>
                              <a:path w="9525" h="491998">
                                <a:moveTo>
                                  <a:pt x="0" y="0"/>
                                </a:moveTo>
                                <a:lnTo>
                                  <a:pt x="9525" y="9525"/>
                                </a:lnTo>
                                <a:lnTo>
                                  <a:pt x="9525" y="482473"/>
                                </a:lnTo>
                                <a:lnTo>
                                  <a:pt x="0" y="491998"/>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4" name="Shape 64"/>
                        <wps:cNvSpPr/>
                        <wps:spPr>
                          <a:xfrm>
                            <a:off x="4316731" y="757682"/>
                            <a:ext cx="819531" cy="9525"/>
                          </a:xfrm>
                          <a:custGeom>
                            <a:avLst/>
                            <a:gdLst/>
                            <a:ahLst/>
                            <a:cxnLst/>
                            <a:rect l="0" t="0" r="0" b="0"/>
                            <a:pathLst>
                              <a:path w="819531" h="9525">
                                <a:moveTo>
                                  <a:pt x="0" y="0"/>
                                </a:moveTo>
                                <a:lnTo>
                                  <a:pt x="819531" y="0"/>
                                </a:lnTo>
                                <a:lnTo>
                                  <a:pt x="810006"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5" name="Shape 65"/>
                        <wps:cNvSpPr/>
                        <wps:spPr>
                          <a:xfrm>
                            <a:off x="5126736" y="757682"/>
                            <a:ext cx="9525" cy="491998"/>
                          </a:xfrm>
                          <a:custGeom>
                            <a:avLst/>
                            <a:gdLst/>
                            <a:ahLst/>
                            <a:cxnLst/>
                            <a:rect l="0" t="0" r="0" b="0"/>
                            <a:pathLst>
                              <a:path w="9525" h="491998">
                                <a:moveTo>
                                  <a:pt x="9525" y="0"/>
                                </a:moveTo>
                                <a:lnTo>
                                  <a:pt x="9525" y="491998"/>
                                </a:lnTo>
                                <a:lnTo>
                                  <a:pt x="0" y="482473"/>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 name="Shape 66"/>
                        <wps:cNvSpPr/>
                        <wps:spPr>
                          <a:xfrm>
                            <a:off x="4316731" y="1240155"/>
                            <a:ext cx="819531" cy="9525"/>
                          </a:xfrm>
                          <a:custGeom>
                            <a:avLst/>
                            <a:gdLst/>
                            <a:ahLst/>
                            <a:cxnLst/>
                            <a:rect l="0" t="0" r="0" b="0"/>
                            <a:pathLst>
                              <a:path w="819531" h="9525">
                                <a:moveTo>
                                  <a:pt x="9525" y="0"/>
                                </a:moveTo>
                                <a:lnTo>
                                  <a:pt x="810006" y="0"/>
                                </a:lnTo>
                                <a:lnTo>
                                  <a:pt x="819531"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7" name="Shape 67"/>
                        <wps:cNvSpPr/>
                        <wps:spPr>
                          <a:xfrm>
                            <a:off x="4316731" y="757682"/>
                            <a:ext cx="9525" cy="491998"/>
                          </a:xfrm>
                          <a:custGeom>
                            <a:avLst/>
                            <a:gdLst/>
                            <a:ahLst/>
                            <a:cxnLst/>
                            <a:rect l="0" t="0" r="0" b="0"/>
                            <a:pathLst>
                              <a:path w="9525" h="491998">
                                <a:moveTo>
                                  <a:pt x="0" y="0"/>
                                </a:moveTo>
                                <a:lnTo>
                                  <a:pt x="9525" y="9525"/>
                                </a:lnTo>
                                <a:lnTo>
                                  <a:pt x="9525" y="482473"/>
                                </a:lnTo>
                                <a:lnTo>
                                  <a:pt x="0" y="491998"/>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8" name="Shape 68"/>
                        <wps:cNvSpPr/>
                        <wps:spPr>
                          <a:xfrm>
                            <a:off x="5126736" y="757682"/>
                            <a:ext cx="645414" cy="9525"/>
                          </a:xfrm>
                          <a:custGeom>
                            <a:avLst/>
                            <a:gdLst/>
                            <a:ahLst/>
                            <a:cxnLst/>
                            <a:rect l="0" t="0" r="0" b="0"/>
                            <a:pathLst>
                              <a:path w="645414" h="9525">
                                <a:moveTo>
                                  <a:pt x="0" y="0"/>
                                </a:moveTo>
                                <a:lnTo>
                                  <a:pt x="645414" y="0"/>
                                </a:lnTo>
                                <a:lnTo>
                                  <a:pt x="635889"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9" name="Shape 69"/>
                        <wps:cNvSpPr/>
                        <wps:spPr>
                          <a:xfrm>
                            <a:off x="5762625" y="757682"/>
                            <a:ext cx="9525" cy="491998"/>
                          </a:xfrm>
                          <a:custGeom>
                            <a:avLst/>
                            <a:gdLst/>
                            <a:ahLst/>
                            <a:cxnLst/>
                            <a:rect l="0" t="0" r="0" b="0"/>
                            <a:pathLst>
                              <a:path w="9525" h="491998">
                                <a:moveTo>
                                  <a:pt x="9525" y="0"/>
                                </a:moveTo>
                                <a:lnTo>
                                  <a:pt x="9525" y="491998"/>
                                </a:lnTo>
                                <a:lnTo>
                                  <a:pt x="0" y="482473"/>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70" name="Shape 70"/>
                        <wps:cNvSpPr/>
                        <wps:spPr>
                          <a:xfrm>
                            <a:off x="5126736" y="1240155"/>
                            <a:ext cx="645414" cy="9525"/>
                          </a:xfrm>
                          <a:custGeom>
                            <a:avLst/>
                            <a:gdLst/>
                            <a:ahLst/>
                            <a:cxnLst/>
                            <a:rect l="0" t="0" r="0" b="0"/>
                            <a:pathLst>
                              <a:path w="645414" h="9525">
                                <a:moveTo>
                                  <a:pt x="9525" y="0"/>
                                </a:moveTo>
                                <a:lnTo>
                                  <a:pt x="635889" y="0"/>
                                </a:lnTo>
                                <a:lnTo>
                                  <a:pt x="645414"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71" name="Shape 71"/>
                        <wps:cNvSpPr/>
                        <wps:spPr>
                          <a:xfrm>
                            <a:off x="5126736" y="757682"/>
                            <a:ext cx="9525" cy="491998"/>
                          </a:xfrm>
                          <a:custGeom>
                            <a:avLst/>
                            <a:gdLst/>
                            <a:ahLst/>
                            <a:cxnLst/>
                            <a:rect l="0" t="0" r="0" b="0"/>
                            <a:pathLst>
                              <a:path w="9525" h="491998">
                                <a:moveTo>
                                  <a:pt x="0" y="0"/>
                                </a:moveTo>
                                <a:lnTo>
                                  <a:pt x="9525" y="9525"/>
                                </a:lnTo>
                                <a:lnTo>
                                  <a:pt x="9525" y="482473"/>
                                </a:lnTo>
                                <a:lnTo>
                                  <a:pt x="0" y="491998"/>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72" name="Shape 72"/>
                        <wps:cNvSpPr/>
                        <wps:spPr>
                          <a:xfrm>
                            <a:off x="0" y="1240155"/>
                            <a:ext cx="464312" cy="9525"/>
                          </a:xfrm>
                          <a:custGeom>
                            <a:avLst/>
                            <a:gdLst/>
                            <a:ahLst/>
                            <a:cxnLst/>
                            <a:rect l="0" t="0" r="0" b="0"/>
                            <a:pathLst>
                              <a:path w="464312" h="9525">
                                <a:moveTo>
                                  <a:pt x="0" y="0"/>
                                </a:moveTo>
                                <a:lnTo>
                                  <a:pt x="464312" y="0"/>
                                </a:lnTo>
                                <a:lnTo>
                                  <a:pt x="454787"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73" name="Shape 73"/>
                        <wps:cNvSpPr/>
                        <wps:spPr>
                          <a:xfrm>
                            <a:off x="454787" y="1240155"/>
                            <a:ext cx="9525" cy="491871"/>
                          </a:xfrm>
                          <a:custGeom>
                            <a:avLst/>
                            <a:gdLst/>
                            <a:ahLst/>
                            <a:cxnLst/>
                            <a:rect l="0" t="0" r="0" b="0"/>
                            <a:pathLst>
                              <a:path w="9525" h="491871">
                                <a:moveTo>
                                  <a:pt x="9525" y="0"/>
                                </a:moveTo>
                                <a:lnTo>
                                  <a:pt x="9525" y="491871"/>
                                </a:lnTo>
                                <a:lnTo>
                                  <a:pt x="0" y="482346"/>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74" name="Shape 74"/>
                        <wps:cNvSpPr/>
                        <wps:spPr>
                          <a:xfrm>
                            <a:off x="0" y="1722501"/>
                            <a:ext cx="464312" cy="9525"/>
                          </a:xfrm>
                          <a:custGeom>
                            <a:avLst/>
                            <a:gdLst/>
                            <a:ahLst/>
                            <a:cxnLst/>
                            <a:rect l="0" t="0" r="0" b="0"/>
                            <a:pathLst>
                              <a:path w="464312" h="9525">
                                <a:moveTo>
                                  <a:pt x="9525" y="0"/>
                                </a:moveTo>
                                <a:lnTo>
                                  <a:pt x="454787" y="0"/>
                                </a:lnTo>
                                <a:lnTo>
                                  <a:pt x="464312"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75" name="Shape 75"/>
                        <wps:cNvSpPr/>
                        <wps:spPr>
                          <a:xfrm>
                            <a:off x="0" y="1240155"/>
                            <a:ext cx="9525" cy="491871"/>
                          </a:xfrm>
                          <a:custGeom>
                            <a:avLst/>
                            <a:gdLst/>
                            <a:ahLst/>
                            <a:cxnLst/>
                            <a:rect l="0" t="0" r="0" b="0"/>
                            <a:pathLst>
                              <a:path w="9525" h="491871">
                                <a:moveTo>
                                  <a:pt x="0" y="0"/>
                                </a:moveTo>
                                <a:lnTo>
                                  <a:pt x="9525" y="9525"/>
                                </a:lnTo>
                                <a:lnTo>
                                  <a:pt x="9525" y="482346"/>
                                </a:lnTo>
                                <a:lnTo>
                                  <a:pt x="0" y="491871"/>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76" name="Shape 76"/>
                        <wps:cNvSpPr/>
                        <wps:spPr>
                          <a:xfrm>
                            <a:off x="454787" y="1240155"/>
                            <a:ext cx="1264412" cy="9525"/>
                          </a:xfrm>
                          <a:custGeom>
                            <a:avLst/>
                            <a:gdLst/>
                            <a:ahLst/>
                            <a:cxnLst/>
                            <a:rect l="0" t="0" r="0" b="0"/>
                            <a:pathLst>
                              <a:path w="1264412" h="9525">
                                <a:moveTo>
                                  <a:pt x="0" y="0"/>
                                </a:moveTo>
                                <a:lnTo>
                                  <a:pt x="1264412" y="0"/>
                                </a:lnTo>
                                <a:lnTo>
                                  <a:pt x="1254887"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77" name="Shape 77"/>
                        <wps:cNvSpPr/>
                        <wps:spPr>
                          <a:xfrm>
                            <a:off x="1709674" y="1240155"/>
                            <a:ext cx="9525" cy="491871"/>
                          </a:xfrm>
                          <a:custGeom>
                            <a:avLst/>
                            <a:gdLst/>
                            <a:ahLst/>
                            <a:cxnLst/>
                            <a:rect l="0" t="0" r="0" b="0"/>
                            <a:pathLst>
                              <a:path w="9525" h="491871">
                                <a:moveTo>
                                  <a:pt x="9525" y="0"/>
                                </a:moveTo>
                                <a:lnTo>
                                  <a:pt x="9525" y="491871"/>
                                </a:lnTo>
                                <a:lnTo>
                                  <a:pt x="0" y="482346"/>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78" name="Shape 78"/>
                        <wps:cNvSpPr/>
                        <wps:spPr>
                          <a:xfrm>
                            <a:off x="454787" y="1722501"/>
                            <a:ext cx="1264412" cy="9525"/>
                          </a:xfrm>
                          <a:custGeom>
                            <a:avLst/>
                            <a:gdLst/>
                            <a:ahLst/>
                            <a:cxnLst/>
                            <a:rect l="0" t="0" r="0" b="0"/>
                            <a:pathLst>
                              <a:path w="1264412" h="9525">
                                <a:moveTo>
                                  <a:pt x="9525" y="0"/>
                                </a:moveTo>
                                <a:lnTo>
                                  <a:pt x="1254887" y="0"/>
                                </a:lnTo>
                                <a:lnTo>
                                  <a:pt x="1264412"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79" name="Shape 79"/>
                        <wps:cNvSpPr/>
                        <wps:spPr>
                          <a:xfrm>
                            <a:off x="454787" y="1240155"/>
                            <a:ext cx="9525" cy="491871"/>
                          </a:xfrm>
                          <a:custGeom>
                            <a:avLst/>
                            <a:gdLst/>
                            <a:ahLst/>
                            <a:cxnLst/>
                            <a:rect l="0" t="0" r="0" b="0"/>
                            <a:pathLst>
                              <a:path w="9525" h="491871">
                                <a:moveTo>
                                  <a:pt x="0" y="0"/>
                                </a:moveTo>
                                <a:lnTo>
                                  <a:pt x="9525" y="9525"/>
                                </a:lnTo>
                                <a:lnTo>
                                  <a:pt x="9525" y="482346"/>
                                </a:lnTo>
                                <a:lnTo>
                                  <a:pt x="0" y="491871"/>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80" name="Shape 80"/>
                        <wps:cNvSpPr/>
                        <wps:spPr>
                          <a:xfrm>
                            <a:off x="1709674" y="1240155"/>
                            <a:ext cx="734822" cy="9525"/>
                          </a:xfrm>
                          <a:custGeom>
                            <a:avLst/>
                            <a:gdLst/>
                            <a:ahLst/>
                            <a:cxnLst/>
                            <a:rect l="0" t="0" r="0" b="0"/>
                            <a:pathLst>
                              <a:path w="734822" h="9525">
                                <a:moveTo>
                                  <a:pt x="0" y="0"/>
                                </a:moveTo>
                                <a:lnTo>
                                  <a:pt x="734822" y="0"/>
                                </a:lnTo>
                                <a:lnTo>
                                  <a:pt x="725297"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81" name="Shape 81"/>
                        <wps:cNvSpPr/>
                        <wps:spPr>
                          <a:xfrm>
                            <a:off x="2434971" y="1240155"/>
                            <a:ext cx="9525" cy="491871"/>
                          </a:xfrm>
                          <a:custGeom>
                            <a:avLst/>
                            <a:gdLst/>
                            <a:ahLst/>
                            <a:cxnLst/>
                            <a:rect l="0" t="0" r="0" b="0"/>
                            <a:pathLst>
                              <a:path w="9525" h="491871">
                                <a:moveTo>
                                  <a:pt x="9525" y="0"/>
                                </a:moveTo>
                                <a:lnTo>
                                  <a:pt x="9525" y="491871"/>
                                </a:lnTo>
                                <a:lnTo>
                                  <a:pt x="0" y="482346"/>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82" name="Shape 82"/>
                        <wps:cNvSpPr/>
                        <wps:spPr>
                          <a:xfrm>
                            <a:off x="1709674" y="1722501"/>
                            <a:ext cx="734822" cy="9525"/>
                          </a:xfrm>
                          <a:custGeom>
                            <a:avLst/>
                            <a:gdLst/>
                            <a:ahLst/>
                            <a:cxnLst/>
                            <a:rect l="0" t="0" r="0" b="0"/>
                            <a:pathLst>
                              <a:path w="734822" h="9525">
                                <a:moveTo>
                                  <a:pt x="9525" y="0"/>
                                </a:moveTo>
                                <a:lnTo>
                                  <a:pt x="725297" y="0"/>
                                </a:lnTo>
                                <a:lnTo>
                                  <a:pt x="734822"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83" name="Shape 83"/>
                        <wps:cNvSpPr/>
                        <wps:spPr>
                          <a:xfrm>
                            <a:off x="1709674" y="1240155"/>
                            <a:ext cx="9525" cy="491871"/>
                          </a:xfrm>
                          <a:custGeom>
                            <a:avLst/>
                            <a:gdLst/>
                            <a:ahLst/>
                            <a:cxnLst/>
                            <a:rect l="0" t="0" r="0" b="0"/>
                            <a:pathLst>
                              <a:path w="9525" h="491871">
                                <a:moveTo>
                                  <a:pt x="0" y="0"/>
                                </a:moveTo>
                                <a:lnTo>
                                  <a:pt x="9525" y="9525"/>
                                </a:lnTo>
                                <a:lnTo>
                                  <a:pt x="9525" y="482346"/>
                                </a:lnTo>
                                <a:lnTo>
                                  <a:pt x="0" y="491871"/>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84" name="Shape 84"/>
                        <wps:cNvSpPr/>
                        <wps:spPr>
                          <a:xfrm>
                            <a:off x="2434971" y="1240155"/>
                            <a:ext cx="892556" cy="9525"/>
                          </a:xfrm>
                          <a:custGeom>
                            <a:avLst/>
                            <a:gdLst/>
                            <a:ahLst/>
                            <a:cxnLst/>
                            <a:rect l="0" t="0" r="0" b="0"/>
                            <a:pathLst>
                              <a:path w="892556" h="9525">
                                <a:moveTo>
                                  <a:pt x="0" y="0"/>
                                </a:moveTo>
                                <a:lnTo>
                                  <a:pt x="892556" y="0"/>
                                </a:lnTo>
                                <a:lnTo>
                                  <a:pt x="883031"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85" name="Shape 85"/>
                        <wps:cNvSpPr/>
                        <wps:spPr>
                          <a:xfrm>
                            <a:off x="3318002" y="1240155"/>
                            <a:ext cx="9525" cy="491871"/>
                          </a:xfrm>
                          <a:custGeom>
                            <a:avLst/>
                            <a:gdLst/>
                            <a:ahLst/>
                            <a:cxnLst/>
                            <a:rect l="0" t="0" r="0" b="0"/>
                            <a:pathLst>
                              <a:path w="9525" h="491871">
                                <a:moveTo>
                                  <a:pt x="9525" y="0"/>
                                </a:moveTo>
                                <a:lnTo>
                                  <a:pt x="9525" y="491871"/>
                                </a:lnTo>
                                <a:lnTo>
                                  <a:pt x="0" y="482346"/>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86" name="Shape 86"/>
                        <wps:cNvSpPr/>
                        <wps:spPr>
                          <a:xfrm>
                            <a:off x="2434971" y="1722501"/>
                            <a:ext cx="892556" cy="9525"/>
                          </a:xfrm>
                          <a:custGeom>
                            <a:avLst/>
                            <a:gdLst/>
                            <a:ahLst/>
                            <a:cxnLst/>
                            <a:rect l="0" t="0" r="0" b="0"/>
                            <a:pathLst>
                              <a:path w="892556" h="9525">
                                <a:moveTo>
                                  <a:pt x="9525" y="0"/>
                                </a:moveTo>
                                <a:lnTo>
                                  <a:pt x="883031" y="0"/>
                                </a:lnTo>
                                <a:lnTo>
                                  <a:pt x="892556"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87" name="Shape 87"/>
                        <wps:cNvSpPr/>
                        <wps:spPr>
                          <a:xfrm>
                            <a:off x="2434971" y="1240155"/>
                            <a:ext cx="9525" cy="491871"/>
                          </a:xfrm>
                          <a:custGeom>
                            <a:avLst/>
                            <a:gdLst/>
                            <a:ahLst/>
                            <a:cxnLst/>
                            <a:rect l="0" t="0" r="0" b="0"/>
                            <a:pathLst>
                              <a:path w="9525" h="491871">
                                <a:moveTo>
                                  <a:pt x="0" y="0"/>
                                </a:moveTo>
                                <a:lnTo>
                                  <a:pt x="9525" y="9525"/>
                                </a:lnTo>
                                <a:lnTo>
                                  <a:pt x="9525" y="482346"/>
                                </a:lnTo>
                                <a:lnTo>
                                  <a:pt x="0" y="491871"/>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88" name="Shape 88"/>
                        <wps:cNvSpPr/>
                        <wps:spPr>
                          <a:xfrm>
                            <a:off x="3318002" y="1240155"/>
                            <a:ext cx="1008253" cy="9525"/>
                          </a:xfrm>
                          <a:custGeom>
                            <a:avLst/>
                            <a:gdLst/>
                            <a:ahLst/>
                            <a:cxnLst/>
                            <a:rect l="0" t="0" r="0" b="0"/>
                            <a:pathLst>
                              <a:path w="1008253" h="9525">
                                <a:moveTo>
                                  <a:pt x="0" y="0"/>
                                </a:moveTo>
                                <a:lnTo>
                                  <a:pt x="1008253" y="0"/>
                                </a:lnTo>
                                <a:lnTo>
                                  <a:pt x="998728"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89" name="Shape 89"/>
                        <wps:cNvSpPr/>
                        <wps:spPr>
                          <a:xfrm>
                            <a:off x="4316731" y="1240155"/>
                            <a:ext cx="9525" cy="491871"/>
                          </a:xfrm>
                          <a:custGeom>
                            <a:avLst/>
                            <a:gdLst/>
                            <a:ahLst/>
                            <a:cxnLst/>
                            <a:rect l="0" t="0" r="0" b="0"/>
                            <a:pathLst>
                              <a:path w="9525" h="491871">
                                <a:moveTo>
                                  <a:pt x="9525" y="0"/>
                                </a:moveTo>
                                <a:lnTo>
                                  <a:pt x="9525" y="491871"/>
                                </a:lnTo>
                                <a:lnTo>
                                  <a:pt x="0" y="482346"/>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90" name="Shape 90"/>
                        <wps:cNvSpPr/>
                        <wps:spPr>
                          <a:xfrm>
                            <a:off x="3318002" y="1722501"/>
                            <a:ext cx="1008253" cy="9525"/>
                          </a:xfrm>
                          <a:custGeom>
                            <a:avLst/>
                            <a:gdLst/>
                            <a:ahLst/>
                            <a:cxnLst/>
                            <a:rect l="0" t="0" r="0" b="0"/>
                            <a:pathLst>
                              <a:path w="1008253" h="9525">
                                <a:moveTo>
                                  <a:pt x="9525" y="0"/>
                                </a:moveTo>
                                <a:lnTo>
                                  <a:pt x="998728" y="0"/>
                                </a:lnTo>
                                <a:lnTo>
                                  <a:pt x="1008253"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91" name="Shape 91"/>
                        <wps:cNvSpPr/>
                        <wps:spPr>
                          <a:xfrm>
                            <a:off x="3318002" y="1240155"/>
                            <a:ext cx="9525" cy="491871"/>
                          </a:xfrm>
                          <a:custGeom>
                            <a:avLst/>
                            <a:gdLst/>
                            <a:ahLst/>
                            <a:cxnLst/>
                            <a:rect l="0" t="0" r="0" b="0"/>
                            <a:pathLst>
                              <a:path w="9525" h="491871">
                                <a:moveTo>
                                  <a:pt x="0" y="0"/>
                                </a:moveTo>
                                <a:lnTo>
                                  <a:pt x="9525" y="9525"/>
                                </a:lnTo>
                                <a:lnTo>
                                  <a:pt x="9525" y="482346"/>
                                </a:lnTo>
                                <a:lnTo>
                                  <a:pt x="0" y="491871"/>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92" name="Shape 92"/>
                        <wps:cNvSpPr/>
                        <wps:spPr>
                          <a:xfrm>
                            <a:off x="4316731" y="1240155"/>
                            <a:ext cx="819531" cy="9525"/>
                          </a:xfrm>
                          <a:custGeom>
                            <a:avLst/>
                            <a:gdLst/>
                            <a:ahLst/>
                            <a:cxnLst/>
                            <a:rect l="0" t="0" r="0" b="0"/>
                            <a:pathLst>
                              <a:path w="819531" h="9525">
                                <a:moveTo>
                                  <a:pt x="0" y="0"/>
                                </a:moveTo>
                                <a:lnTo>
                                  <a:pt x="819531" y="0"/>
                                </a:lnTo>
                                <a:lnTo>
                                  <a:pt x="810006"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93" name="Shape 93"/>
                        <wps:cNvSpPr/>
                        <wps:spPr>
                          <a:xfrm>
                            <a:off x="5126736" y="1240155"/>
                            <a:ext cx="9525" cy="491871"/>
                          </a:xfrm>
                          <a:custGeom>
                            <a:avLst/>
                            <a:gdLst/>
                            <a:ahLst/>
                            <a:cxnLst/>
                            <a:rect l="0" t="0" r="0" b="0"/>
                            <a:pathLst>
                              <a:path w="9525" h="491871">
                                <a:moveTo>
                                  <a:pt x="9525" y="0"/>
                                </a:moveTo>
                                <a:lnTo>
                                  <a:pt x="9525" y="491871"/>
                                </a:lnTo>
                                <a:lnTo>
                                  <a:pt x="0" y="482346"/>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94" name="Shape 94"/>
                        <wps:cNvSpPr/>
                        <wps:spPr>
                          <a:xfrm>
                            <a:off x="4316731" y="1722501"/>
                            <a:ext cx="819531" cy="9525"/>
                          </a:xfrm>
                          <a:custGeom>
                            <a:avLst/>
                            <a:gdLst/>
                            <a:ahLst/>
                            <a:cxnLst/>
                            <a:rect l="0" t="0" r="0" b="0"/>
                            <a:pathLst>
                              <a:path w="819531" h="9525">
                                <a:moveTo>
                                  <a:pt x="9525" y="0"/>
                                </a:moveTo>
                                <a:lnTo>
                                  <a:pt x="810006" y="0"/>
                                </a:lnTo>
                                <a:lnTo>
                                  <a:pt x="819531"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95" name="Shape 95"/>
                        <wps:cNvSpPr/>
                        <wps:spPr>
                          <a:xfrm>
                            <a:off x="4316731" y="1240155"/>
                            <a:ext cx="9525" cy="491871"/>
                          </a:xfrm>
                          <a:custGeom>
                            <a:avLst/>
                            <a:gdLst/>
                            <a:ahLst/>
                            <a:cxnLst/>
                            <a:rect l="0" t="0" r="0" b="0"/>
                            <a:pathLst>
                              <a:path w="9525" h="491871">
                                <a:moveTo>
                                  <a:pt x="0" y="0"/>
                                </a:moveTo>
                                <a:lnTo>
                                  <a:pt x="9525" y="9525"/>
                                </a:lnTo>
                                <a:lnTo>
                                  <a:pt x="9525" y="482346"/>
                                </a:lnTo>
                                <a:lnTo>
                                  <a:pt x="0" y="491871"/>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96" name="Shape 96"/>
                        <wps:cNvSpPr/>
                        <wps:spPr>
                          <a:xfrm>
                            <a:off x="5126736" y="1240155"/>
                            <a:ext cx="645414" cy="9525"/>
                          </a:xfrm>
                          <a:custGeom>
                            <a:avLst/>
                            <a:gdLst/>
                            <a:ahLst/>
                            <a:cxnLst/>
                            <a:rect l="0" t="0" r="0" b="0"/>
                            <a:pathLst>
                              <a:path w="645414" h="9525">
                                <a:moveTo>
                                  <a:pt x="0" y="0"/>
                                </a:moveTo>
                                <a:lnTo>
                                  <a:pt x="645414" y="0"/>
                                </a:lnTo>
                                <a:lnTo>
                                  <a:pt x="635889"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97" name="Shape 97"/>
                        <wps:cNvSpPr/>
                        <wps:spPr>
                          <a:xfrm>
                            <a:off x="5762625" y="1240155"/>
                            <a:ext cx="9525" cy="491871"/>
                          </a:xfrm>
                          <a:custGeom>
                            <a:avLst/>
                            <a:gdLst/>
                            <a:ahLst/>
                            <a:cxnLst/>
                            <a:rect l="0" t="0" r="0" b="0"/>
                            <a:pathLst>
                              <a:path w="9525" h="491871">
                                <a:moveTo>
                                  <a:pt x="9525" y="0"/>
                                </a:moveTo>
                                <a:lnTo>
                                  <a:pt x="9525" y="491871"/>
                                </a:lnTo>
                                <a:lnTo>
                                  <a:pt x="0" y="482346"/>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98" name="Shape 98"/>
                        <wps:cNvSpPr/>
                        <wps:spPr>
                          <a:xfrm>
                            <a:off x="5126736" y="1722501"/>
                            <a:ext cx="645414" cy="9525"/>
                          </a:xfrm>
                          <a:custGeom>
                            <a:avLst/>
                            <a:gdLst/>
                            <a:ahLst/>
                            <a:cxnLst/>
                            <a:rect l="0" t="0" r="0" b="0"/>
                            <a:pathLst>
                              <a:path w="645414" h="9525">
                                <a:moveTo>
                                  <a:pt x="9525" y="0"/>
                                </a:moveTo>
                                <a:lnTo>
                                  <a:pt x="635889" y="0"/>
                                </a:lnTo>
                                <a:lnTo>
                                  <a:pt x="645414"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99" name="Shape 99"/>
                        <wps:cNvSpPr/>
                        <wps:spPr>
                          <a:xfrm>
                            <a:off x="5126736" y="1240155"/>
                            <a:ext cx="9525" cy="491871"/>
                          </a:xfrm>
                          <a:custGeom>
                            <a:avLst/>
                            <a:gdLst/>
                            <a:ahLst/>
                            <a:cxnLst/>
                            <a:rect l="0" t="0" r="0" b="0"/>
                            <a:pathLst>
                              <a:path w="9525" h="491871">
                                <a:moveTo>
                                  <a:pt x="0" y="0"/>
                                </a:moveTo>
                                <a:lnTo>
                                  <a:pt x="9525" y="9525"/>
                                </a:lnTo>
                                <a:lnTo>
                                  <a:pt x="9525" y="482346"/>
                                </a:lnTo>
                                <a:lnTo>
                                  <a:pt x="0" y="491871"/>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0" name="Shape 100"/>
                        <wps:cNvSpPr/>
                        <wps:spPr>
                          <a:xfrm>
                            <a:off x="0" y="1722501"/>
                            <a:ext cx="464312" cy="9525"/>
                          </a:xfrm>
                          <a:custGeom>
                            <a:avLst/>
                            <a:gdLst/>
                            <a:ahLst/>
                            <a:cxnLst/>
                            <a:rect l="0" t="0" r="0" b="0"/>
                            <a:pathLst>
                              <a:path w="464312" h="9525">
                                <a:moveTo>
                                  <a:pt x="0" y="0"/>
                                </a:moveTo>
                                <a:lnTo>
                                  <a:pt x="464312" y="0"/>
                                </a:lnTo>
                                <a:lnTo>
                                  <a:pt x="454787"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1" name="Shape 101"/>
                        <wps:cNvSpPr/>
                        <wps:spPr>
                          <a:xfrm>
                            <a:off x="454787" y="1722501"/>
                            <a:ext cx="9525" cy="185293"/>
                          </a:xfrm>
                          <a:custGeom>
                            <a:avLst/>
                            <a:gdLst/>
                            <a:ahLst/>
                            <a:cxnLst/>
                            <a:rect l="0" t="0" r="0" b="0"/>
                            <a:pathLst>
                              <a:path w="9525" h="185293">
                                <a:moveTo>
                                  <a:pt x="9525" y="0"/>
                                </a:moveTo>
                                <a:lnTo>
                                  <a:pt x="9525" y="185293"/>
                                </a:lnTo>
                                <a:lnTo>
                                  <a:pt x="0" y="175768"/>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2" name="Shape 102"/>
                        <wps:cNvSpPr/>
                        <wps:spPr>
                          <a:xfrm>
                            <a:off x="0" y="1898269"/>
                            <a:ext cx="464312" cy="9525"/>
                          </a:xfrm>
                          <a:custGeom>
                            <a:avLst/>
                            <a:gdLst/>
                            <a:ahLst/>
                            <a:cxnLst/>
                            <a:rect l="0" t="0" r="0" b="0"/>
                            <a:pathLst>
                              <a:path w="464312" h="9525">
                                <a:moveTo>
                                  <a:pt x="9525" y="0"/>
                                </a:moveTo>
                                <a:lnTo>
                                  <a:pt x="454787" y="0"/>
                                </a:lnTo>
                                <a:lnTo>
                                  <a:pt x="464312"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3" name="Shape 103"/>
                        <wps:cNvSpPr/>
                        <wps:spPr>
                          <a:xfrm>
                            <a:off x="0" y="1722501"/>
                            <a:ext cx="9525" cy="185293"/>
                          </a:xfrm>
                          <a:custGeom>
                            <a:avLst/>
                            <a:gdLst/>
                            <a:ahLst/>
                            <a:cxnLst/>
                            <a:rect l="0" t="0" r="0" b="0"/>
                            <a:pathLst>
                              <a:path w="9525" h="185293">
                                <a:moveTo>
                                  <a:pt x="0" y="0"/>
                                </a:moveTo>
                                <a:lnTo>
                                  <a:pt x="9525" y="9525"/>
                                </a:lnTo>
                                <a:lnTo>
                                  <a:pt x="9525" y="175768"/>
                                </a:lnTo>
                                <a:lnTo>
                                  <a:pt x="0" y="185293"/>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4" name="Shape 104"/>
                        <wps:cNvSpPr/>
                        <wps:spPr>
                          <a:xfrm>
                            <a:off x="454787" y="1722501"/>
                            <a:ext cx="1264412" cy="9525"/>
                          </a:xfrm>
                          <a:custGeom>
                            <a:avLst/>
                            <a:gdLst/>
                            <a:ahLst/>
                            <a:cxnLst/>
                            <a:rect l="0" t="0" r="0" b="0"/>
                            <a:pathLst>
                              <a:path w="1264412" h="9525">
                                <a:moveTo>
                                  <a:pt x="0" y="0"/>
                                </a:moveTo>
                                <a:lnTo>
                                  <a:pt x="1264412" y="0"/>
                                </a:lnTo>
                                <a:lnTo>
                                  <a:pt x="1254887"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5" name="Shape 105"/>
                        <wps:cNvSpPr/>
                        <wps:spPr>
                          <a:xfrm>
                            <a:off x="1709674" y="1722501"/>
                            <a:ext cx="9525" cy="185293"/>
                          </a:xfrm>
                          <a:custGeom>
                            <a:avLst/>
                            <a:gdLst/>
                            <a:ahLst/>
                            <a:cxnLst/>
                            <a:rect l="0" t="0" r="0" b="0"/>
                            <a:pathLst>
                              <a:path w="9525" h="185293">
                                <a:moveTo>
                                  <a:pt x="9525" y="0"/>
                                </a:moveTo>
                                <a:lnTo>
                                  <a:pt x="9525" y="185293"/>
                                </a:lnTo>
                                <a:lnTo>
                                  <a:pt x="0" y="175768"/>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6" name="Shape 106"/>
                        <wps:cNvSpPr/>
                        <wps:spPr>
                          <a:xfrm>
                            <a:off x="454787" y="1898269"/>
                            <a:ext cx="1264412" cy="9525"/>
                          </a:xfrm>
                          <a:custGeom>
                            <a:avLst/>
                            <a:gdLst/>
                            <a:ahLst/>
                            <a:cxnLst/>
                            <a:rect l="0" t="0" r="0" b="0"/>
                            <a:pathLst>
                              <a:path w="1264412" h="9525">
                                <a:moveTo>
                                  <a:pt x="9525" y="0"/>
                                </a:moveTo>
                                <a:lnTo>
                                  <a:pt x="1254887" y="0"/>
                                </a:lnTo>
                                <a:lnTo>
                                  <a:pt x="1264412"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7" name="Shape 107"/>
                        <wps:cNvSpPr/>
                        <wps:spPr>
                          <a:xfrm>
                            <a:off x="454787" y="1722501"/>
                            <a:ext cx="9525" cy="185293"/>
                          </a:xfrm>
                          <a:custGeom>
                            <a:avLst/>
                            <a:gdLst/>
                            <a:ahLst/>
                            <a:cxnLst/>
                            <a:rect l="0" t="0" r="0" b="0"/>
                            <a:pathLst>
                              <a:path w="9525" h="185293">
                                <a:moveTo>
                                  <a:pt x="0" y="0"/>
                                </a:moveTo>
                                <a:lnTo>
                                  <a:pt x="9525" y="9525"/>
                                </a:lnTo>
                                <a:lnTo>
                                  <a:pt x="9525" y="175768"/>
                                </a:lnTo>
                                <a:lnTo>
                                  <a:pt x="0" y="185293"/>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8" name="Shape 108"/>
                        <wps:cNvSpPr/>
                        <wps:spPr>
                          <a:xfrm>
                            <a:off x="1709674" y="1722501"/>
                            <a:ext cx="3426587" cy="9525"/>
                          </a:xfrm>
                          <a:custGeom>
                            <a:avLst/>
                            <a:gdLst/>
                            <a:ahLst/>
                            <a:cxnLst/>
                            <a:rect l="0" t="0" r="0" b="0"/>
                            <a:pathLst>
                              <a:path w="3426587" h="9525">
                                <a:moveTo>
                                  <a:pt x="0" y="0"/>
                                </a:moveTo>
                                <a:lnTo>
                                  <a:pt x="3426587" y="0"/>
                                </a:lnTo>
                                <a:lnTo>
                                  <a:pt x="3417062"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09" name="Shape 109"/>
                        <wps:cNvSpPr/>
                        <wps:spPr>
                          <a:xfrm>
                            <a:off x="5126736" y="1722501"/>
                            <a:ext cx="9525" cy="185293"/>
                          </a:xfrm>
                          <a:custGeom>
                            <a:avLst/>
                            <a:gdLst/>
                            <a:ahLst/>
                            <a:cxnLst/>
                            <a:rect l="0" t="0" r="0" b="0"/>
                            <a:pathLst>
                              <a:path w="9525" h="185293">
                                <a:moveTo>
                                  <a:pt x="9525" y="0"/>
                                </a:moveTo>
                                <a:lnTo>
                                  <a:pt x="9525" y="185293"/>
                                </a:lnTo>
                                <a:lnTo>
                                  <a:pt x="0" y="175768"/>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0" name="Shape 110"/>
                        <wps:cNvSpPr/>
                        <wps:spPr>
                          <a:xfrm>
                            <a:off x="1709674" y="1898269"/>
                            <a:ext cx="3426587" cy="9525"/>
                          </a:xfrm>
                          <a:custGeom>
                            <a:avLst/>
                            <a:gdLst/>
                            <a:ahLst/>
                            <a:cxnLst/>
                            <a:rect l="0" t="0" r="0" b="0"/>
                            <a:pathLst>
                              <a:path w="3426587" h="9525">
                                <a:moveTo>
                                  <a:pt x="9525" y="0"/>
                                </a:moveTo>
                                <a:lnTo>
                                  <a:pt x="3417062" y="0"/>
                                </a:lnTo>
                                <a:lnTo>
                                  <a:pt x="3426587"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1" name="Shape 111"/>
                        <wps:cNvSpPr/>
                        <wps:spPr>
                          <a:xfrm>
                            <a:off x="1709674" y="1722501"/>
                            <a:ext cx="9525" cy="185293"/>
                          </a:xfrm>
                          <a:custGeom>
                            <a:avLst/>
                            <a:gdLst/>
                            <a:ahLst/>
                            <a:cxnLst/>
                            <a:rect l="0" t="0" r="0" b="0"/>
                            <a:pathLst>
                              <a:path w="9525" h="185293">
                                <a:moveTo>
                                  <a:pt x="0" y="0"/>
                                </a:moveTo>
                                <a:lnTo>
                                  <a:pt x="9525" y="9525"/>
                                </a:lnTo>
                                <a:lnTo>
                                  <a:pt x="9525" y="175768"/>
                                </a:lnTo>
                                <a:lnTo>
                                  <a:pt x="0" y="185293"/>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2" name="Shape 112"/>
                        <wps:cNvSpPr/>
                        <wps:spPr>
                          <a:xfrm>
                            <a:off x="5126736" y="1722501"/>
                            <a:ext cx="645414" cy="9525"/>
                          </a:xfrm>
                          <a:custGeom>
                            <a:avLst/>
                            <a:gdLst/>
                            <a:ahLst/>
                            <a:cxnLst/>
                            <a:rect l="0" t="0" r="0" b="0"/>
                            <a:pathLst>
                              <a:path w="645414" h="9525">
                                <a:moveTo>
                                  <a:pt x="0" y="0"/>
                                </a:moveTo>
                                <a:lnTo>
                                  <a:pt x="645414" y="0"/>
                                </a:lnTo>
                                <a:lnTo>
                                  <a:pt x="635889"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3" name="Shape 113"/>
                        <wps:cNvSpPr/>
                        <wps:spPr>
                          <a:xfrm>
                            <a:off x="5762625" y="1722501"/>
                            <a:ext cx="9525" cy="185293"/>
                          </a:xfrm>
                          <a:custGeom>
                            <a:avLst/>
                            <a:gdLst/>
                            <a:ahLst/>
                            <a:cxnLst/>
                            <a:rect l="0" t="0" r="0" b="0"/>
                            <a:pathLst>
                              <a:path w="9525" h="185293">
                                <a:moveTo>
                                  <a:pt x="9525" y="0"/>
                                </a:moveTo>
                                <a:lnTo>
                                  <a:pt x="9525" y="185293"/>
                                </a:lnTo>
                                <a:lnTo>
                                  <a:pt x="0" y="175768"/>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4" name="Shape 114"/>
                        <wps:cNvSpPr/>
                        <wps:spPr>
                          <a:xfrm>
                            <a:off x="5126736" y="1898269"/>
                            <a:ext cx="645414" cy="9525"/>
                          </a:xfrm>
                          <a:custGeom>
                            <a:avLst/>
                            <a:gdLst/>
                            <a:ahLst/>
                            <a:cxnLst/>
                            <a:rect l="0" t="0" r="0" b="0"/>
                            <a:pathLst>
                              <a:path w="645414" h="9525">
                                <a:moveTo>
                                  <a:pt x="9525" y="0"/>
                                </a:moveTo>
                                <a:lnTo>
                                  <a:pt x="635889" y="0"/>
                                </a:lnTo>
                                <a:lnTo>
                                  <a:pt x="645414"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5" name="Shape 115"/>
                        <wps:cNvSpPr/>
                        <wps:spPr>
                          <a:xfrm>
                            <a:off x="5126736" y="1722501"/>
                            <a:ext cx="9525" cy="185293"/>
                          </a:xfrm>
                          <a:custGeom>
                            <a:avLst/>
                            <a:gdLst/>
                            <a:ahLst/>
                            <a:cxnLst/>
                            <a:rect l="0" t="0" r="0" b="0"/>
                            <a:pathLst>
                              <a:path w="9525" h="185293">
                                <a:moveTo>
                                  <a:pt x="0" y="0"/>
                                </a:moveTo>
                                <a:lnTo>
                                  <a:pt x="9525" y="9525"/>
                                </a:lnTo>
                                <a:lnTo>
                                  <a:pt x="9525" y="175768"/>
                                </a:lnTo>
                                <a:lnTo>
                                  <a:pt x="0" y="185293"/>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42" name="Rectangle 142"/>
                        <wps:cNvSpPr/>
                        <wps:spPr>
                          <a:xfrm>
                            <a:off x="80010" y="181587"/>
                            <a:ext cx="403422" cy="188893"/>
                          </a:xfrm>
                          <a:prstGeom prst="rect">
                            <a:avLst/>
                          </a:prstGeom>
                          <a:ln>
                            <a:noFill/>
                          </a:ln>
                        </wps:spPr>
                        <wps:txbx>
                          <w:txbxContent>
                            <w:p w14:paraId="27749C19" w14:textId="77777777" w:rsidR="00234F98" w:rsidRDefault="00234F98">
                              <w:pPr>
                                <w:spacing w:after="160" w:line="259" w:lineRule="auto"/>
                              </w:pPr>
                              <w:r>
                                <w:rPr>
                                  <w:rFonts w:ascii="Liberation Sans" w:eastAsia="Liberation Sans" w:hAnsi="Liberation Sans" w:cs="Liberation Sans"/>
                                  <w:b/>
                                </w:rPr>
                                <w:t>ITEM</w:t>
                              </w:r>
                            </w:p>
                          </w:txbxContent>
                        </wps:txbx>
                        <wps:bodyPr horzOverflow="overflow" vert="horz" lIns="0" tIns="0" rIns="0" bIns="0" rtlCol="0">
                          <a:noAutofit/>
                        </wps:bodyPr>
                      </wps:wsp>
                      <wps:wsp>
                        <wps:cNvPr id="143" name="Rectangle 143"/>
                        <wps:cNvSpPr/>
                        <wps:spPr>
                          <a:xfrm>
                            <a:off x="217551" y="483489"/>
                            <a:ext cx="38005" cy="168349"/>
                          </a:xfrm>
                          <a:prstGeom prst="rect">
                            <a:avLst/>
                          </a:prstGeom>
                          <a:ln>
                            <a:noFill/>
                          </a:ln>
                        </wps:spPr>
                        <wps:txbx>
                          <w:txbxContent>
                            <w:p w14:paraId="3F95212E" w14:textId="77777777" w:rsidR="00234F98" w:rsidRDefault="00234F98">
                              <w:pPr>
                                <w:spacing w:after="160" w:line="259" w:lineRule="auto"/>
                              </w:pPr>
                              <w:r>
                                <w:t xml:space="preserve"> </w:t>
                              </w:r>
                            </w:p>
                          </w:txbxContent>
                        </wps:txbx>
                        <wps:bodyPr horzOverflow="overflow" vert="horz" lIns="0" tIns="0" rIns="0" bIns="0" rtlCol="0">
                          <a:noAutofit/>
                        </wps:bodyPr>
                      </wps:wsp>
                      <wps:wsp>
                        <wps:cNvPr id="144" name="Rectangle 144"/>
                        <wps:cNvSpPr/>
                        <wps:spPr>
                          <a:xfrm>
                            <a:off x="564261" y="181587"/>
                            <a:ext cx="1388983" cy="188893"/>
                          </a:xfrm>
                          <a:prstGeom prst="rect">
                            <a:avLst/>
                          </a:prstGeom>
                          <a:ln>
                            <a:noFill/>
                          </a:ln>
                        </wps:spPr>
                        <wps:txbx>
                          <w:txbxContent>
                            <w:p w14:paraId="5726C118" w14:textId="77777777" w:rsidR="00234F98" w:rsidRDefault="00234F98">
                              <w:pPr>
                                <w:spacing w:after="160" w:line="259" w:lineRule="auto"/>
                              </w:pPr>
                              <w:r>
                                <w:rPr>
                                  <w:rFonts w:ascii="Liberation Sans" w:eastAsia="Liberation Sans" w:hAnsi="Liberation Sans" w:cs="Liberation Sans"/>
                                  <w:b/>
                                </w:rPr>
                                <w:t>ESPECIFICAÇÃO</w:t>
                              </w:r>
                            </w:p>
                          </w:txbxContent>
                        </wps:txbx>
                        <wps:bodyPr horzOverflow="overflow" vert="horz" lIns="0" tIns="0" rIns="0" bIns="0" rtlCol="0">
                          <a:noAutofit/>
                        </wps:bodyPr>
                      </wps:wsp>
                      <wps:wsp>
                        <wps:cNvPr id="145" name="Rectangle 145"/>
                        <wps:cNvSpPr/>
                        <wps:spPr>
                          <a:xfrm>
                            <a:off x="1808734" y="181587"/>
                            <a:ext cx="713344" cy="188893"/>
                          </a:xfrm>
                          <a:prstGeom prst="rect">
                            <a:avLst/>
                          </a:prstGeom>
                          <a:ln>
                            <a:noFill/>
                          </a:ln>
                        </wps:spPr>
                        <wps:txbx>
                          <w:txbxContent>
                            <w:p w14:paraId="04CA9854" w14:textId="77777777" w:rsidR="00234F98" w:rsidRDefault="00234F98">
                              <w:pPr>
                                <w:spacing w:after="160" w:line="259" w:lineRule="auto"/>
                              </w:pPr>
                              <w:r>
                                <w:rPr>
                                  <w:rFonts w:ascii="Liberation Sans" w:eastAsia="Liberation Sans" w:hAnsi="Liberation Sans" w:cs="Liberation Sans"/>
                                  <w:b/>
                                </w:rPr>
                                <w:t>CATMAT</w:t>
                              </w:r>
                            </w:p>
                          </w:txbxContent>
                        </wps:txbx>
                        <wps:bodyPr horzOverflow="overflow" vert="horz" lIns="0" tIns="0" rIns="0" bIns="0" rtlCol="0">
                          <a:noAutofit/>
                        </wps:bodyPr>
                      </wps:wsp>
                      <wps:wsp>
                        <wps:cNvPr id="146" name="Rectangle 146"/>
                        <wps:cNvSpPr/>
                        <wps:spPr>
                          <a:xfrm>
                            <a:off x="2468372" y="181587"/>
                            <a:ext cx="1098168" cy="188893"/>
                          </a:xfrm>
                          <a:prstGeom prst="rect">
                            <a:avLst/>
                          </a:prstGeom>
                          <a:ln>
                            <a:noFill/>
                          </a:ln>
                        </wps:spPr>
                        <wps:txbx>
                          <w:txbxContent>
                            <w:p w14:paraId="6B42837D" w14:textId="77777777" w:rsidR="00234F98" w:rsidRDefault="00234F98">
                              <w:pPr>
                                <w:spacing w:after="160" w:line="259" w:lineRule="auto"/>
                              </w:pPr>
                              <w:r>
                                <w:rPr>
                                  <w:rFonts w:ascii="Liberation Sans" w:eastAsia="Liberation Sans" w:hAnsi="Liberation Sans" w:cs="Liberation Sans"/>
                                  <w:b/>
                                </w:rPr>
                                <w:t xml:space="preserve">UNIDADE DE </w:t>
                              </w:r>
                            </w:p>
                          </w:txbxContent>
                        </wps:txbx>
                        <wps:bodyPr horzOverflow="overflow" vert="horz" lIns="0" tIns="0" rIns="0" bIns="0" rtlCol="0">
                          <a:noAutofit/>
                        </wps:bodyPr>
                      </wps:wsp>
                      <wps:wsp>
                        <wps:cNvPr id="147" name="Rectangle 147"/>
                        <wps:cNvSpPr/>
                        <wps:spPr>
                          <a:xfrm>
                            <a:off x="2630805" y="379199"/>
                            <a:ext cx="666509" cy="188893"/>
                          </a:xfrm>
                          <a:prstGeom prst="rect">
                            <a:avLst/>
                          </a:prstGeom>
                          <a:ln>
                            <a:noFill/>
                          </a:ln>
                        </wps:spPr>
                        <wps:txbx>
                          <w:txbxContent>
                            <w:p w14:paraId="71BB3C5B" w14:textId="77777777" w:rsidR="00234F98" w:rsidRDefault="00234F98">
                              <w:pPr>
                                <w:spacing w:after="160" w:line="259" w:lineRule="auto"/>
                              </w:pPr>
                              <w:r>
                                <w:rPr>
                                  <w:rFonts w:ascii="Liberation Sans" w:eastAsia="Liberation Sans" w:hAnsi="Liberation Sans" w:cs="Liberation Sans"/>
                                  <w:b/>
                                </w:rPr>
                                <w:t>MEDIDA</w:t>
                              </w:r>
                            </w:p>
                          </w:txbxContent>
                        </wps:txbx>
                        <wps:bodyPr horzOverflow="overflow" vert="horz" lIns="0" tIns="0" rIns="0" bIns="0" rtlCol="0">
                          <a:noAutofit/>
                        </wps:bodyPr>
                      </wps:wsp>
                      <wps:wsp>
                        <wps:cNvPr id="148" name="Rectangle 148"/>
                        <wps:cNvSpPr/>
                        <wps:spPr>
                          <a:xfrm>
                            <a:off x="3398520" y="181587"/>
                            <a:ext cx="1126404" cy="188893"/>
                          </a:xfrm>
                          <a:prstGeom prst="rect">
                            <a:avLst/>
                          </a:prstGeom>
                          <a:ln>
                            <a:noFill/>
                          </a:ln>
                        </wps:spPr>
                        <wps:txbx>
                          <w:txbxContent>
                            <w:p w14:paraId="37076944" w14:textId="77777777" w:rsidR="00234F98" w:rsidRDefault="00234F98">
                              <w:pPr>
                                <w:spacing w:after="160" w:line="259" w:lineRule="auto"/>
                              </w:pPr>
                              <w:r>
                                <w:rPr>
                                  <w:rFonts w:ascii="Liberation Sans" w:eastAsia="Liberation Sans" w:hAnsi="Liberation Sans" w:cs="Liberation Sans"/>
                                  <w:b/>
                                </w:rPr>
                                <w:t>QUANTIDADE</w:t>
                              </w:r>
                            </w:p>
                          </w:txbxContent>
                        </wps:txbx>
                        <wps:bodyPr horzOverflow="overflow" vert="horz" lIns="0" tIns="0" rIns="0" bIns="0" rtlCol="0">
                          <a:noAutofit/>
                        </wps:bodyPr>
                      </wps:wsp>
                      <wps:wsp>
                        <wps:cNvPr id="149" name="Rectangle 149"/>
                        <wps:cNvSpPr/>
                        <wps:spPr>
                          <a:xfrm>
                            <a:off x="4486275" y="181587"/>
                            <a:ext cx="638104" cy="188893"/>
                          </a:xfrm>
                          <a:prstGeom prst="rect">
                            <a:avLst/>
                          </a:prstGeom>
                          <a:ln>
                            <a:noFill/>
                          </a:ln>
                        </wps:spPr>
                        <wps:txbx>
                          <w:txbxContent>
                            <w:p w14:paraId="325E396F" w14:textId="77777777" w:rsidR="00234F98" w:rsidRDefault="00234F98">
                              <w:pPr>
                                <w:spacing w:after="160" w:line="259" w:lineRule="auto"/>
                              </w:pPr>
                              <w:r>
                                <w:rPr>
                                  <w:rFonts w:ascii="Liberation Sans" w:eastAsia="Liberation Sans" w:hAnsi="Liberation Sans" w:cs="Liberation Sans"/>
                                  <w:b/>
                                </w:rPr>
                                <w:t xml:space="preserve">VALOR </w:t>
                              </w:r>
                            </w:p>
                          </w:txbxContent>
                        </wps:txbx>
                        <wps:bodyPr horzOverflow="overflow" vert="horz" lIns="0" tIns="0" rIns="0" bIns="0" rtlCol="0">
                          <a:noAutofit/>
                        </wps:bodyPr>
                      </wps:wsp>
                      <wps:wsp>
                        <wps:cNvPr id="150" name="Rectangle 150"/>
                        <wps:cNvSpPr/>
                        <wps:spPr>
                          <a:xfrm>
                            <a:off x="4419093" y="379199"/>
                            <a:ext cx="816482" cy="188893"/>
                          </a:xfrm>
                          <a:prstGeom prst="rect">
                            <a:avLst/>
                          </a:prstGeom>
                          <a:ln>
                            <a:noFill/>
                          </a:ln>
                        </wps:spPr>
                        <wps:txbx>
                          <w:txbxContent>
                            <w:p w14:paraId="63CE2818" w14:textId="77777777" w:rsidR="00234F98" w:rsidRDefault="00234F98">
                              <w:pPr>
                                <w:spacing w:after="160" w:line="259" w:lineRule="auto"/>
                              </w:pPr>
                              <w:r>
                                <w:rPr>
                                  <w:rFonts w:ascii="Liberation Sans" w:eastAsia="Liberation Sans" w:hAnsi="Liberation Sans" w:cs="Liberation Sans"/>
                                  <w:b/>
                                </w:rPr>
                                <w:t>UNITÁRIO</w:t>
                              </w:r>
                            </w:p>
                          </w:txbxContent>
                        </wps:txbx>
                        <wps:bodyPr horzOverflow="overflow" vert="horz" lIns="0" tIns="0" rIns="0" bIns="0" rtlCol="0">
                          <a:noAutofit/>
                        </wps:bodyPr>
                      </wps:wsp>
                      <wps:wsp>
                        <wps:cNvPr id="151" name="Rectangle 151"/>
                        <wps:cNvSpPr/>
                        <wps:spPr>
                          <a:xfrm>
                            <a:off x="5209159" y="181587"/>
                            <a:ext cx="638104" cy="188893"/>
                          </a:xfrm>
                          <a:prstGeom prst="rect">
                            <a:avLst/>
                          </a:prstGeom>
                          <a:ln>
                            <a:noFill/>
                          </a:ln>
                        </wps:spPr>
                        <wps:txbx>
                          <w:txbxContent>
                            <w:p w14:paraId="76E51993" w14:textId="77777777" w:rsidR="00234F98" w:rsidRDefault="00234F98">
                              <w:pPr>
                                <w:spacing w:after="160" w:line="259" w:lineRule="auto"/>
                              </w:pPr>
                              <w:r>
                                <w:rPr>
                                  <w:rFonts w:ascii="Liberation Sans" w:eastAsia="Liberation Sans" w:hAnsi="Liberation Sans" w:cs="Liberation Sans"/>
                                  <w:b/>
                                </w:rPr>
                                <w:t xml:space="preserve">VALOR </w:t>
                              </w:r>
                            </w:p>
                          </w:txbxContent>
                        </wps:txbx>
                        <wps:bodyPr horzOverflow="overflow" vert="horz" lIns="0" tIns="0" rIns="0" bIns="0" rtlCol="0">
                          <a:noAutofit/>
                        </wps:bodyPr>
                      </wps:wsp>
                      <wps:wsp>
                        <wps:cNvPr id="152" name="Rectangle 152"/>
                        <wps:cNvSpPr/>
                        <wps:spPr>
                          <a:xfrm>
                            <a:off x="5237734" y="379199"/>
                            <a:ext cx="562864" cy="188893"/>
                          </a:xfrm>
                          <a:prstGeom prst="rect">
                            <a:avLst/>
                          </a:prstGeom>
                          <a:ln>
                            <a:noFill/>
                          </a:ln>
                        </wps:spPr>
                        <wps:txbx>
                          <w:txbxContent>
                            <w:p w14:paraId="4E131C14" w14:textId="77777777" w:rsidR="00234F98" w:rsidRDefault="00234F98">
                              <w:pPr>
                                <w:spacing w:after="160" w:line="259" w:lineRule="auto"/>
                              </w:pPr>
                              <w:r>
                                <w:rPr>
                                  <w:rFonts w:ascii="Liberation Sans" w:eastAsia="Liberation Sans" w:hAnsi="Liberation Sans" w:cs="Liberation Sans"/>
                                  <w:b/>
                                </w:rPr>
                                <w:t>TOTAL</w:t>
                              </w:r>
                            </w:p>
                          </w:txbxContent>
                        </wps:txbx>
                        <wps:bodyPr horzOverflow="overflow" vert="horz" lIns="0" tIns="0" rIns="0" bIns="0" rtlCol="0">
                          <a:noAutofit/>
                        </wps:bodyPr>
                      </wps:wsp>
                      <wps:wsp>
                        <wps:cNvPr id="153" name="Rectangle 153"/>
                        <wps:cNvSpPr/>
                        <wps:spPr>
                          <a:xfrm>
                            <a:off x="196596" y="939269"/>
                            <a:ext cx="94008" cy="188893"/>
                          </a:xfrm>
                          <a:prstGeom prst="rect">
                            <a:avLst/>
                          </a:prstGeom>
                          <a:ln>
                            <a:noFill/>
                          </a:ln>
                        </wps:spPr>
                        <wps:txbx>
                          <w:txbxContent>
                            <w:p w14:paraId="4E2918E3" w14:textId="77777777" w:rsidR="00234F98" w:rsidRDefault="00234F98">
                              <w:pPr>
                                <w:spacing w:after="160" w:line="259" w:lineRule="auto"/>
                              </w:pPr>
                              <w:r>
                                <w:rPr>
                                  <w:rFonts w:ascii="Liberation Sans" w:eastAsia="Liberation Sans" w:hAnsi="Liberation Sans" w:cs="Liberation Sans"/>
                                  <w:b/>
                                </w:rPr>
                                <w:t>1</w:t>
                              </w:r>
                            </w:p>
                          </w:txbxContent>
                        </wps:txbx>
                        <wps:bodyPr horzOverflow="overflow" vert="horz" lIns="0" tIns="0" rIns="0" bIns="0" rtlCol="0">
                          <a:noAutofit/>
                        </wps:bodyPr>
                      </wps:wsp>
                      <wps:wsp>
                        <wps:cNvPr id="154" name="Rectangle 154"/>
                        <wps:cNvSpPr/>
                        <wps:spPr>
                          <a:xfrm>
                            <a:off x="520954" y="915416"/>
                            <a:ext cx="1505596" cy="168349"/>
                          </a:xfrm>
                          <a:prstGeom prst="rect">
                            <a:avLst/>
                          </a:prstGeom>
                          <a:ln>
                            <a:noFill/>
                          </a:ln>
                        </wps:spPr>
                        <wps:txbx>
                          <w:txbxContent>
                            <w:p w14:paraId="19AC8C57" w14:textId="77777777" w:rsidR="00234F98" w:rsidRDefault="00234F98">
                              <w:pPr>
                                <w:spacing w:after="160" w:line="259" w:lineRule="auto"/>
                              </w:pPr>
                              <w:r>
                                <w:t xml:space="preserve">Sapato social masculino </w:t>
                              </w:r>
                            </w:p>
                          </w:txbxContent>
                        </wps:txbx>
                        <wps:bodyPr horzOverflow="overflow" vert="horz" lIns="0" tIns="0" rIns="0" bIns="0" rtlCol="0">
                          <a:noAutofit/>
                        </wps:bodyPr>
                      </wps:wsp>
                      <wps:wsp>
                        <wps:cNvPr id="155" name="Rectangle 155"/>
                        <wps:cNvSpPr/>
                        <wps:spPr>
                          <a:xfrm>
                            <a:off x="1905381" y="915416"/>
                            <a:ext cx="456057" cy="168349"/>
                          </a:xfrm>
                          <a:prstGeom prst="rect">
                            <a:avLst/>
                          </a:prstGeom>
                          <a:ln>
                            <a:noFill/>
                          </a:ln>
                        </wps:spPr>
                        <wps:txbx>
                          <w:txbxContent>
                            <w:p w14:paraId="0B90B136" w14:textId="77777777" w:rsidR="00234F98" w:rsidRDefault="00234F98">
                              <w:pPr>
                                <w:spacing w:after="160" w:line="259" w:lineRule="auto"/>
                              </w:pPr>
                              <w:r>
                                <w:t>614126</w:t>
                              </w:r>
                            </w:p>
                          </w:txbxContent>
                        </wps:txbx>
                        <wps:bodyPr horzOverflow="overflow" vert="horz" lIns="0" tIns="0" rIns="0" bIns="0" rtlCol="0">
                          <a:noAutofit/>
                        </wps:bodyPr>
                      </wps:wsp>
                      <wps:wsp>
                        <wps:cNvPr id="156" name="Rectangle 156"/>
                        <wps:cNvSpPr/>
                        <wps:spPr>
                          <a:xfrm>
                            <a:off x="2805049" y="915416"/>
                            <a:ext cx="202489" cy="168349"/>
                          </a:xfrm>
                          <a:prstGeom prst="rect">
                            <a:avLst/>
                          </a:prstGeom>
                          <a:ln>
                            <a:noFill/>
                          </a:ln>
                        </wps:spPr>
                        <wps:txbx>
                          <w:txbxContent>
                            <w:p w14:paraId="48EB22A8" w14:textId="77777777" w:rsidR="00234F98" w:rsidRDefault="00234F98">
                              <w:pPr>
                                <w:spacing w:after="160" w:line="259" w:lineRule="auto"/>
                              </w:pPr>
                              <w:r>
                                <w:t>Par</w:t>
                              </w:r>
                            </w:p>
                          </w:txbxContent>
                        </wps:txbx>
                        <wps:bodyPr horzOverflow="overflow" vert="horz" lIns="0" tIns="0" rIns="0" bIns="0" rtlCol="0">
                          <a:noAutofit/>
                        </wps:bodyPr>
                      </wps:wsp>
                      <wps:wsp>
                        <wps:cNvPr id="157" name="Rectangle 157"/>
                        <wps:cNvSpPr/>
                        <wps:spPr>
                          <a:xfrm>
                            <a:off x="3793236" y="915416"/>
                            <a:ext cx="76010" cy="168349"/>
                          </a:xfrm>
                          <a:prstGeom prst="rect">
                            <a:avLst/>
                          </a:prstGeom>
                          <a:ln>
                            <a:noFill/>
                          </a:ln>
                        </wps:spPr>
                        <wps:txbx>
                          <w:txbxContent>
                            <w:p w14:paraId="7F9D7027" w14:textId="77777777" w:rsidR="00234F98" w:rsidRDefault="00234F98">
                              <w:pPr>
                                <w:spacing w:after="160" w:line="259" w:lineRule="auto"/>
                              </w:pPr>
                              <w:r>
                                <w:t>9</w:t>
                              </w:r>
                            </w:p>
                          </w:txbxContent>
                        </wps:txbx>
                        <wps:bodyPr horzOverflow="overflow" vert="horz" lIns="0" tIns="0" rIns="0" bIns="0" rtlCol="0">
                          <a:noAutofit/>
                        </wps:bodyPr>
                      </wps:wsp>
                      <wps:wsp>
                        <wps:cNvPr id="158" name="Rectangle 158"/>
                        <wps:cNvSpPr/>
                        <wps:spPr>
                          <a:xfrm>
                            <a:off x="4569079" y="915416"/>
                            <a:ext cx="418052" cy="168349"/>
                          </a:xfrm>
                          <a:prstGeom prst="rect">
                            <a:avLst/>
                          </a:prstGeom>
                          <a:ln>
                            <a:noFill/>
                          </a:ln>
                        </wps:spPr>
                        <wps:txbx>
                          <w:txbxContent>
                            <w:p w14:paraId="3A67A0CF" w14:textId="77777777" w:rsidR="00234F98" w:rsidRDefault="00234F98">
                              <w:pPr>
                                <w:spacing w:after="160" w:line="259" w:lineRule="auto"/>
                              </w:pPr>
                              <w:r>
                                <w:t>319,64</w:t>
                              </w:r>
                            </w:p>
                          </w:txbxContent>
                        </wps:txbx>
                        <wps:bodyPr horzOverflow="overflow" vert="horz" lIns="0" tIns="0" rIns="0" bIns="0" rtlCol="0">
                          <a:noAutofit/>
                        </wps:bodyPr>
                      </wps:wsp>
                      <wps:wsp>
                        <wps:cNvPr id="159" name="Rectangle 159"/>
                        <wps:cNvSpPr/>
                        <wps:spPr>
                          <a:xfrm>
                            <a:off x="5249164" y="915416"/>
                            <a:ext cx="532067" cy="168349"/>
                          </a:xfrm>
                          <a:prstGeom prst="rect">
                            <a:avLst/>
                          </a:prstGeom>
                          <a:ln>
                            <a:noFill/>
                          </a:ln>
                        </wps:spPr>
                        <wps:txbx>
                          <w:txbxContent>
                            <w:p w14:paraId="39E290D0" w14:textId="77777777" w:rsidR="00234F98" w:rsidRDefault="00234F98">
                              <w:pPr>
                                <w:spacing w:after="160" w:line="259" w:lineRule="auto"/>
                              </w:pPr>
                              <w:r>
                                <w:t>2.876,76</w:t>
                              </w:r>
                            </w:p>
                          </w:txbxContent>
                        </wps:txbx>
                        <wps:bodyPr horzOverflow="overflow" vert="horz" lIns="0" tIns="0" rIns="0" bIns="0" rtlCol="0">
                          <a:noAutofit/>
                        </wps:bodyPr>
                      </wps:wsp>
                      <wps:wsp>
                        <wps:cNvPr id="160" name="Rectangle 160"/>
                        <wps:cNvSpPr/>
                        <wps:spPr>
                          <a:xfrm>
                            <a:off x="196596" y="1421743"/>
                            <a:ext cx="94008" cy="188892"/>
                          </a:xfrm>
                          <a:prstGeom prst="rect">
                            <a:avLst/>
                          </a:prstGeom>
                          <a:ln>
                            <a:noFill/>
                          </a:ln>
                        </wps:spPr>
                        <wps:txbx>
                          <w:txbxContent>
                            <w:p w14:paraId="2A8C7C46" w14:textId="77777777" w:rsidR="00234F98" w:rsidRDefault="00234F98">
                              <w:pPr>
                                <w:spacing w:after="160" w:line="259" w:lineRule="auto"/>
                              </w:pPr>
                              <w:r>
                                <w:rPr>
                                  <w:rFonts w:ascii="Liberation Sans" w:eastAsia="Liberation Sans" w:hAnsi="Liberation Sans" w:cs="Liberation Sans"/>
                                  <w:b/>
                                </w:rPr>
                                <w:t>2</w:t>
                              </w:r>
                            </w:p>
                          </w:txbxContent>
                        </wps:txbx>
                        <wps:bodyPr horzOverflow="overflow" vert="horz" lIns="0" tIns="0" rIns="0" bIns="0" rtlCol="0">
                          <a:noAutofit/>
                        </wps:bodyPr>
                      </wps:wsp>
                      <wps:wsp>
                        <wps:cNvPr id="161" name="Rectangle 161"/>
                        <wps:cNvSpPr/>
                        <wps:spPr>
                          <a:xfrm>
                            <a:off x="563372" y="1397888"/>
                            <a:ext cx="1391734" cy="168349"/>
                          </a:xfrm>
                          <a:prstGeom prst="rect">
                            <a:avLst/>
                          </a:prstGeom>
                          <a:ln>
                            <a:noFill/>
                          </a:ln>
                        </wps:spPr>
                        <wps:txbx>
                          <w:txbxContent>
                            <w:p w14:paraId="087877BD" w14:textId="77777777" w:rsidR="00234F98" w:rsidRDefault="00234F98">
                              <w:pPr>
                                <w:spacing w:after="160" w:line="259" w:lineRule="auto"/>
                              </w:pPr>
                              <w:r>
                                <w:t>Sapato social feminino</w:t>
                              </w:r>
                            </w:p>
                          </w:txbxContent>
                        </wps:txbx>
                        <wps:bodyPr horzOverflow="overflow" vert="horz" lIns="0" tIns="0" rIns="0" bIns="0" rtlCol="0">
                          <a:noAutofit/>
                        </wps:bodyPr>
                      </wps:wsp>
                      <wps:wsp>
                        <wps:cNvPr id="162" name="Rectangle 162"/>
                        <wps:cNvSpPr/>
                        <wps:spPr>
                          <a:xfrm>
                            <a:off x="1905381" y="1397888"/>
                            <a:ext cx="456057" cy="168349"/>
                          </a:xfrm>
                          <a:prstGeom prst="rect">
                            <a:avLst/>
                          </a:prstGeom>
                          <a:ln>
                            <a:noFill/>
                          </a:ln>
                        </wps:spPr>
                        <wps:txbx>
                          <w:txbxContent>
                            <w:p w14:paraId="72306C26" w14:textId="77777777" w:rsidR="00234F98" w:rsidRDefault="00234F98">
                              <w:pPr>
                                <w:spacing w:after="160" w:line="259" w:lineRule="auto"/>
                              </w:pPr>
                              <w:r>
                                <w:t>614130</w:t>
                              </w:r>
                            </w:p>
                          </w:txbxContent>
                        </wps:txbx>
                        <wps:bodyPr horzOverflow="overflow" vert="horz" lIns="0" tIns="0" rIns="0" bIns="0" rtlCol="0">
                          <a:noAutofit/>
                        </wps:bodyPr>
                      </wps:wsp>
                      <wps:wsp>
                        <wps:cNvPr id="163" name="Rectangle 163"/>
                        <wps:cNvSpPr/>
                        <wps:spPr>
                          <a:xfrm>
                            <a:off x="2805049" y="1397888"/>
                            <a:ext cx="202489" cy="168349"/>
                          </a:xfrm>
                          <a:prstGeom prst="rect">
                            <a:avLst/>
                          </a:prstGeom>
                          <a:ln>
                            <a:noFill/>
                          </a:ln>
                        </wps:spPr>
                        <wps:txbx>
                          <w:txbxContent>
                            <w:p w14:paraId="2F755D8C" w14:textId="77777777" w:rsidR="00234F98" w:rsidRDefault="00234F98">
                              <w:pPr>
                                <w:spacing w:after="160" w:line="259" w:lineRule="auto"/>
                              </w:pPr>
                              <w:r>
                                <w:t>Par</w:t>
                              </w:r>
                            </w:p>
                          </w:txbxContent>
                        </wps:txbx>
                        <wps:bodyPr horzOverflow="overflow" vert="horz" lIns="0" tIns="0" rIns="0" bIns="0" rtlCol="0">
                          <a:noAutofit/>
                        </wps:bodyPr>
                      </wps:wsp>
                      <wps:wsp>
                        <wps:cNvPr id="164" name="Rectangle 164"/>
                        <wps:cNvSpPr/>
                        <wps:spPr>
                          <a:xfrm>
                            <a:off x="3793236" y="1397888"/>
                            <a:ext cx="76010" cy="168349"/>
                          </a:xfrm>
                          <a:prstGeom prst="rect">
                            <a:avLst/>
                          </a:prstGeom>
                          <a:ln>
                            <a:noFill/>
                          </a:ln>
                        </wps:spPr>
                        <wps:txbx>
                          <w:txbxContent>
                            <w:p w14:paraId="444BF525" w14:textId="77777777" w:rsidR="00234F98" w:rsidRDefault="00234F98">
                              <w:pPr>
                                <w:spacing w:after="160" w:line="259" w:lineRule="auto"/>
                              </w:pPr>
                              <w:r>
                                <w:t>6</w:t>
                              </w:r>
                            </w:p>
                          </w:txbxContent>
                        </wps:txbx>
                        <wps:bodyPr horzOverflow="overflow" vert="horz" lIns="0" tIns="0" rIns="0" bIns="0" rtlCol="0">
                          <a:noAutofit/>
                        </wps:bodyPr>
                      </wps:wsp>
                      <wps:wsp>
                        <wps:cNvPr id="165" name="Rectangle 165"/>
                        <wps:cNvSpPr/>
                        <wps:spPr>
                          <a:xfrm>
                            <a:off x="4569079" y="1397888"/>
                            <a:ext cx="418052" cy="168349"/>
                          </a:xfrm>
                          <a:prstGeom prst="rect">
                            <a:avLst/>
                          </a:prstGeom>
                          <a:ln>
                            <a:noFill/>
                          </a:ln>
                        </wps:spPr>
                        <wps:txbx>
                          <w:txbxContent>
                            <w:p w14:paraId="28DB9A41" w14:textId="77777777" w:rsidR="00234F98" w:rsidRDefault="00234F98">
                              <w:pPr>
                                <w:spacing w:after="160" w:line="259" w:lineRule="auto"/>
                              </w:pPr>
                              <w:r>
                                <w:t>319,64</w:t>
                              </w:r>
                            </w:p>
                          </w:txbxContent>
                        </wps:txbx>
                        <wps:bodyPr horzOverflow="overflow" vert="horz" lIns="0" tIns="0" rIns="0" bIns="0" rtlCol="0">
                          <a:noAutofit/>
                        </wps:bodyPr>
                      </wps:wsp>
                      <wps:wsp>
                        <wps:cNvPr id="166" name="Rectangle 166"/>
                        <wps:cNvSpPr/>
                        <wps:spPr>
                          <a:xfrm>
                            <a:off x="5249164" y="1397888"/>
                            <a:ext cx="532067" cy="168349"/>
                          </a:xfrm>
                          <a:prstGeom prst="rect">
                            <a:avLst/>
                          </a:prstGeom>
                          <a:ln>
                            <a:noFill/>
                          </a:ln>
                        </wps:spPr>
                        <wps:txbx>
                          <w:txbxContent>
                            <w:p w14:paraId="65BBB141" w14:textId="77777777" w:rsidR="00234F98" w:rsidRDefault="00234F98">
                              <w:pPr>
                                <w:spacing w:after="160" w:line="259" w:lineRule="auto"/>
                              </w:pPr>
                              <w:r>
                                <w:t>1.917,84</w:t>
                              </w:r>
                            </w:p>
                          </w:txbxContent>
                        </wps:txbx>
                        <wps:bodyPr horzOverflow="overflow" vert="horz" lIns="0" tIns="0" rIns="0" bIns="0" rtlCol="0">
                          <a:noAutofit/>
                        </wps:bodyPr>
                      </wps:wsp>
                      <wps:wsp>
                        <wps:cNvPr id="167" name="Rectangle 167"/>
                        <wps:cNvSpPr/>
                        <wps:spPr>
                          <a:xfrm>
                            <a:off x="19050" y="1752219"/>
                            <a:ext cx="38005" cy="168349"/>
                          </a:xfrm>
                          <a:prstGeom prst="rect">
                            <a:avLst/>
                          </a:prstGeom>
                          <a:ln>
                            <a:noFill/>
                          </a:ln>
                        </wps:spPr>
                        <wps:txbx>
                          <w:txbxContent>
                            <w:p w14:paraId="4F74548B" w14:textId="77777777" w:rsidR="00234F98" w:rsidRDefault="00234F98">
                              <w:pPr>
                                <w:spacing w:after="160" w:line="259" w:lineRule="auto"/>
                              </w:pPr>
                              <w:r>
                                <w:t xml:space="preserve"> </w:t>
                              </w:r>
                            </w:p>
                          </w:txbxContent>
                        </wps:txbx>
                        <wps:bodyPr horzOverflow="overflow" vert="horz" lIns="0" tIns="0" rIns="0" bIns="0" rtlCol="0">
                          <a:noAutofit/>
                        </wps:bodyPr>
                      </wps:wsp>
                      <wps:wsp>
                        <wps:cNvPr id="168" name="Rectangle 168"/>
                        <wps:cNvSpPr/>
                        <wps:spPr>
                          <a:xfrm>
                            <a:off x="473837" y="1752219"/>
                            <a:ext cx="497710" cy="168349"/>
                          </a:xfrm>
                          <a:prstGeom prst="rect">
                            <a:avLst/>
                          </a:prstGeom>
                          <a:ln>
                            <a:noFill/>
                          </a:ln>
                        </wps:spPr>
                        <wps:txbx>
                          <w:txbxContent>
                            <w:p w14:paraId="666CDFF2" w14:textId="77777777" w:rsidR="00234F98" w:rsidRDefault="00234F98">
                              <w:pPr>
                                <w:spacing w:after="160" w:line="259" w:lineRule="auto"/>
                              </w:pPr>
                              <w:r>
                                <w:t>TOTAL</w:t>
                              </w:r>
                            </w:p>
                          </w:txbxContent>
                        </wps:txbx>
                        <wps:bodyPr horzOverflow="overflow" vert="horz" lIns="0" tIns="0" rIns="0" bIns="0" rtlCol="0">
                          <a:noAutofit/>
                        </wps:bodyPr>
                      </wps:wsp>
                      <wps:wsp>
                        <wps:cNvPr id="169" name="Rectangle 169"/>
                        <wps:cNvSpPr/>
                        <wps:spPr>
                          <a:xfrm>
                            <a:off x="1728724" y="1752219"/>
                            <a:ext cx="38005" cy="168349"/>
                          </a:xfrm>
                          <a:prstGeom prst="rect">
                            <a:avLst/>
                          </a:prstGeom>
                          <a:ln>
                            <a:noFill/>
                          </a:ln>
                        </wps:spPr>
                        <wps:txbx>
                          <w:txbxContent>
                            <w:p w14:paraId="784CE5A8" w14:textId="77777777" w:rsidR="00234F98" w:rsidRDefault="00234F98">
                              <w:pPr>
                                <w:spacing w:after="160" w:line="259" w:lineRule="auto"/>
                              </w:pPr>
                              <w:r>
                                <w:t xml:space="preserve"> </w:t>
                              </w:r>
                            </w:p>
                          </w:txbxContent>
                        </wps:txbx>
                        <wps:bodyPr horzOverflow="overflow" vert="horz" lIns="0" tIns="0" rIns="0" bIns="0" rtlCol="0">
                          <a:noAutofit/>
                        </wps:bodyPr>
                      </wps:wsp>
                      <wps:wsp>
                        <wps:cNvPr id="170" name="Rectangle 170"/>
                        <wps:cNvSpPr/>
                        <wps:spPr>
                          <a:xfrm>
                            <a:off x="5145786" y="1752219"/>
                            <a:ext cx="532067" cy="168349"/>
                          </a:xfrm>
                          <a:prstGeom prst="rect">
                            <a:avLst/>
                          </a:prstGeom>
                          <a:ln>
                            <a:noFill/>
                          </a:ln>
                        </wps:spPr>
                        <wps:txbx>
                          <w:txbxContent>
                            <w:p w14:paraId="336F9F72" w14:textId="77777777" w:rsidR="00234F98" w:rsidRDefault="00234F98">
                              <w:pPr>
                                <w:spacing w:after="160" w:line="259" w:lineRule="auto"/>
                              </w:pPr>
                              <w:r>
                                <w:t>4.794,60</w:t>
                              </w:r>
                            </w:p>
                          </w:txbxContent>
                        </wps:txbx>
                        <wps:bodyPr horzOverflow="overflow" vert="horz" lIns="0" tIns="0" rIns="0" bIns="0" rtlCol="0">
                          <a:noAutofit/>
                        </wps:bodyPr>
                      </wps:wsp>
                    </wpg:wgp>
                  </a:graphicData>
                </a:graphic>
              </wp:inline>
            </w:drawing>
          </mc:Choice>
          <mc:Fallback>
            <w:pict>
              <v:group w14:anchorId="4ED06A60" id="Group 10670" o:spid="_x0000_s1026" style="width:454.5pt;height:150.2pt;mso-position-horizontal-relative:char;mso-position-vertical-relative:line" coordsize="57721,190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zLwpBcAAGOjAQAOAAAAZHJzL2Uyb0RvYy54bWzsXV1v47gVfS/Q/2D4vRt9fwSbLYrddlGg&#10;aBe72x/gcewkgG25tjfJ9Nf3ktSlSFoyyWg6Wkl3HkaRw8iUyHPPPVdH1Ld/ft/vFq+b0/mlOjws&#10;w2+C5WJzWFePL4enh+W/f/3bn4rl4nxZHR5Xu+qweVh+3pyXf/7uj3/49u14v4mq52r3uDkt4CCH&#10;8/3b8WH5fLkc7+/uzuvnzX51/qY6bg7wy2112q8usHt6uns8rd7g6PvdXRQE2d1bdXo8nqr15nyG&#10;T38Qv1x+x4+/3W7Wl39tt+fNZbF7WELfLvz/E///E/v/7rtvV/dPp9Xx+WVdd2P1gV7sVy8H+FJ5&#10;qB9Wl9Xit9PL1aH2L+tTda62l2/W1f6u2m5f1ht+DnA2YWCczY+n6rcjP5en+7eno7xMcGmN6/Th&#10;w67/+frj6fjL8acTXIm34xNcC77HzuV9e9qzLfRy8c4v2Wd5yTbvl8UaPkzzPApTuLJr+F1YBnle&#10;JuKirp/hyl/93fr5r5a/vMMvvtO683aECXJursG53zX45Xl13PBLe76Ha/DTafHyCCeQLReH1R7m&#10;Kf/9Avb5ZeFt5EU635/herleoSRL4jASF6hMo5QdUZ7j6n792/ny46biF3r1+o/zRczIR/xp9Yw/&#10;rd8P+OMJ5vXNGX1cXdjfsT6yHxdvD0vsx/PDkneD/W5fvW5+rXirizFU0MXmt7uD2gqPhLMBmmID&#10;3B754ZI0yYt8uYCGypljG9yKtryBU0uYbC3fvN5V5424tOyM+TWWVwF6qF7n3YFdEDZpVxByzv/h&#10;yN2/XCAS7V72MA2iPAh4bOCnBsdis08MOv/p8nm3YVdtd/h5s4WZw9HBPjifnj59vzstXlcs3vB/&#10;/OCr3fF5VX9aT4C6Ke8oPw77++3LbicPGfI/bTukOM+6Mfu7DQ918i8D8Zfrujci3kHUgFPGqAdn&#10;Jv+If3N1uMi/P0Cs5t1Uzpb9+Kl6/MwjBb8gAEcWM74GLmESabjMvXCpzMM64mP4ErOOxa48y6OA&#10;HxauDEY+ddL8X8Ep+gHQrLvBRqSBn4EQnJlNgw4oaeeEbXArDirAlKd5VkT1xMQGuFUbusMYO4lH&#10;IXyuG3xNDp+Q5Wn4LLzwaU5CCE11koBUwxCqzL2vjk/sxy3yFBhWqKkLn2Y44iQjCBbRIjCH36qf&#10;PLbBLeFT8DDxJwigjry2NPBZfgCfI6ZOEWCQkrpwKQGsRBoEGW4F2GRLZ+J0pmLsJH4h8eaEeTOC&#10;ianyJuxDas9SatCkdr1pEknDm2GUJcnvQXXKjtxiTjd4ykMpFIsowa2AZxilSUHCkxEiCU/HWls7&#10;cUahAdDQC6BhHpRZnjQFiwahgkJIeZLypMqQUzG8A6BQWdUYlFcxPsKgTSrXgFRSztD6U3bkFo3K&#10;rBRzyK5EV+VHbIsMiltk0jqPIAlKTNqPSWMDqLEXk3anumMiUrdEV+KY/yBq/QhL3JIOpfsr9T1y&#10;r3u/HSwKKarGovwerjOL3khz8zgpot/B3U/sxy3+dEMnHsmqQvMojUq6+0ki1N3w0YHO1EAn9xA4&#10;ozNK4qTMQcjijG3y2zFxp2RFzFi7slvZ0Lnm2qT+nbdiRGxwJ2TsJPI1lXGnXMY1bEORn21Ipc9m&#10;KjYoRcYZWoRiP25xqAQfAqALpQo7YlPECm5FjovfSgqUFGg/BWqYiCI/E5GKUj5jG4CKST+OWq5b&#10;kith7M54TeSykKgzLZtxgTh0yhxqWIgiPwvRjSS3KKM0BYYemj6xH7fo0w2deCRM6DsBVxRxEIvM&#10;3x3I1pZ6J5GtCZ1TRqdhIIr8DERxHBZBAGUgnLHj5E7JishMXcmtbOjMdc7saUWn/G7sJAGUGSGk&#10;2V2z60/GIR9DUFYruLDv4yRS6bOZig1KkXHGwKFXAOhCqcKOJlYQM0KC4tmTBCUJ2kuCslxMQ6mf&#10;nUhFKZ+xDUDFpCcJ6vYYizMtm3GBktwJJ7mx4SWCfR8OvZHkhkFQRCk4IIbmT9mR/iJUHgpz+k4V&#10;WpZFDnLe6eFOSd78h1veB1KhbHbCRZ/PY6Cx4SGCfR+AwnPYWV6XQ0ZMnxIiSE5d+a1s6Ex3Terf&#10;CWYBOys65XdjJzGjJgadMoMaPqLYz0ekMmgzFZskV1LOKGj0CgKdOG340UQLoqZ242IaQUKUhGg/&#10;IWpYimI/S5EK1BEzqZ5CdsKTLdril7w2wcvCo87MbAYGotEp06jhJ4r9/EQ38twiLFOWAQ9NoNiP&#10;/jIUj2RVoQVkDwFcWBfulNRtzXP1EIJ0TeicMjoNH1Hs5yNK4VmuHBBN90LZbTlEjEhwBZqc2dOK&#10;Toljos85lYkMK1HsZyVS6bOZio0KRcYZA4deAaAryVXY0cSKDlE8excapVoRrUnUuSZRbFiKYH+G&#10;xVw9f+xCp4SxO+M1kYskaH2jhFbcbFtkuP2ZswQmpupUgH0fdN5IcjN4lDuEOvHQ9In96C9B8UhW&#10;CZrFaVFA2HPhTnfI6yEE2Zok6IQlaGL4iGDfC515FmV1UZPjukluxbRj2NRKk199wU3RD8Bm3Q2W&#10;SDXsKNSihAhmrE0DRIHRUDsnbINbkqC0YDV/6cAXWFAhMaxEsO8FUKVG1CRyDUqRccbAoc4oVdgR&#10;AY3QxK2AKJ69C42SBCUJ2ilBE8NPBPsfRemIaVTPH60cyvEMl6lTVkrAN5Grs634bmdaNuMCJblT&#10;TnINM1HiZyaqp5ZcX7JhT1xWfWj2xH70V6B4JKsCVZZRc8extaUeQZCsCZxTBqdhIEr8DETKPGxY&#10;okGooBCGz6QMwT7OaBk4ZDgVWnfjy6hQ7ZwQLbhVVSgsnZbkPCexEKgVoeKCtoQHAumUQWr4iBI/&#10;H5EI62GUBGHK4d0AFAlnDBR6Nfe7UlwlKJmJpo5OPHsSoGTD7WXDTQwrEez7CNDuFHdMBKpnj13g&#10;lCjmPzjpT2f6dCZkMywQe06ZPQ0bUeJpI2peftmW4soV3YemUNmR/jJUHqol0dQZVF2B3h3Q1pZ6&#10;KMGvJJROGaWGjSjxsxGpq/q1wVTQDilRUqL0mpYer2lhbwhX7USw75PoKsqsVY5K4hkFmYqYonBk&#10;V86rsqSZeiK5iXqRvAAkSUmS9pKkqWEtgv0PInXsdKonk10YlWC2JqeyJelS4tI+XGp4i1I/b5Et&#10;48X11oemUuxHf1mKR1IYF9kTt4JFlTXp3dFsbanHEfxGEqUTFqVsqS8t3fUzFqnr/I2dRSXrYQJr&#10;JVLnaqwzj1ohetVJQim71T3xNXNTw2AE+z6prkqkraoUeWcMTHqFgC6YKhyJiEaw4LYm0/rNb6RI&#10;SZH2U6SG1Uh4EZxff6bCdOxkqqeSXRCVWHbnPWcqdSZnMzhQvjvlfNcwGsHrVnyY1Jbv4vrrQxMp&#10;9qO/JMUjWSWpska9O5qtLfU4grxNEJ0yRA2rUepnNVJX/Bs7i0p+RI6yEqkz6znzqBWiV50klM5B&#10;khqeo9TPc6QSaaskRd4ZA5NeIaALpgpHIqIRLLgVkhTPniQpSdJ+ktQwHaV+piMVpmMnUz2V7IKo&#10;xLI77zlTqTM5m8GB8t0J57sZTEz1Fgzs+0hSW747rqXo3UAqz8mqSumNLrBUypLlo0SkvYg0M9xG&#10;sO+DUttSnYJ2WLKrkQQ9R9qx8q47OxOXzmhB3cxwHMG+D0pVLm1VpZJ4hpalsiO3Krwyl0UMdCa9&#10;9F6Xy+fdhtHk7vDzZqu9eff09On73Wnxuto9LGndsS+17lhmGI9g/6NIJWGqF48k7EmYkn23h303&#10;M1xHsO8DUVvKi+uzD02l2I9bTOomS/FIVlWqrGHvnshaW+qdxJhAtaMp144Mx1Hmt7iRuvj12FlU&#10;sp412cW3pGlKG+GCW3EfRkDKmUetEL3qJH4doXTKKDVMR5mf6Ugl0lZVirwzBia9QkCXJlU4EhGN&#10;YMFtfa+0flMc3SulEm+/Eq9hPMr8jEcqTMdOpnoq2QVRiWV33nOmUmdyNoMDMemUmdRwHWV+riNb&#10;vovrtQ9NpNiP/pIUj2SVpMqa9u5otrbU4wjyNkF0yhA1HEeZn+MIVsGWb3wZO4tKfkSOshKpM+s5&#10;86gVoledJJTOwL6bQ2RWTUew71PbVYm0VZIi74yBSa8Q0AVThSMR0QgW3ApJimdPkpQkaS9Jmhuu&#10;I9j/KEzHTqZ6KtkFUYlld95zplJncjaDA+W7E853c8NyBPs+EBXTupVDcfH2oTkU+9FfjeKRrGpU&#10;WUbRHcjWlnoIQcomdE4ZnYbNSLykxHlJBmUetkJU0A0DKJBDIdh56Ne/sG4wBdNQpEhKRV8V6DUN&#10;EApGQ+2csA1uRVsBKaDQWLyyg17/guRP7/B2f4d3bjiNYP8DHJpHURrwBJle/yLQqfCtIzlam11F&#10;EYwHRKNTplHDZ5T7+YxuJLliPo2DQfX80Uqf7lhy5k9nRkYWInTOoZhr+ItyT39R8/6X1iRXLtk+&#10;tBCVHemvROWhlHwYsYJbwaHq0vbuiLa21GMJfiWR6JRJ1PAX5X7+InV5wFacjolKRV8V8FnZ1Jn6&#10;nMnUitGrThJM58Cmhsco9/MYqSWjNkUqmWcUbHoFgS6cqjRpJp8IGyTULElCqJoD+q0QFDRpbXbV&#10;TfxKItQpE6phNcr9rEYqUtteHSwmFUlTt9KuMz+b0YEgOmGIFhDAVZ8R7PtUdq0575hWrtclXxeR&#10;4hkpuTGSGW4Fjyrr27vzo7Wl3kn8RsLolDFqmIwKP5ORukYg6dJfKyaREDcCqQJTpEt3tBxDj+UY&#10;CsNoBPsfptI2YYrEM7QuxX7cKvJe6b1ONo3SqIS6m51N6SUwtFDgN/uX9ak697LsFobjCPY/DFNS&#10;pTqRStg7cymp0p1cz0zYwmpfkraeGUxQMG5tX3as8QxKvIXhN4J9H4xaM15cvn1oKsV+3KJSXfB1&#10;8SgeycqjyhL3Vq0p4WxtqXcSgwKp0imrUsNyVPhZjqxLeYrJN47qrgQK1k67YCobOvOeM5NaMSq/&#10;GztJMJ0DlRreo8LPe6RRaZsqReIZA5VeIaALpgpJmmBB0IjKEZ493SqlB0n7qVLDe1T4eY80mJIq&#10;1UEqYe/Mpc7sbEYHyninnPEaxqPCz3hkzXjlmvFDc6nsSH9dKg9lFab0Jhh6E8z5ixR4DddR4ek6&#10;isMsj+GWK8xYul1Kt0vv2wqyTDhSxtsr4y2hZqg6j2Dfp8arsWmbMJXMMwo2lTkqZpRd0lShSWyK&#10;2S5uaxtvEBRRCje7SJsSUvsh1fAflX7+Iw2ppE11lErckzYl81EP81FpmI9g34dN1bWxW5PeMS1h&#10;r9+M7CJSPCOrMFUWuudoFTfjEca4FaQr4WxtqXcSj0L1ownXj0rDeQT7Phi1rukpJh/dMaXFjohK&#10;+1CpYT4q/cxHGpW2CVMknqF1KfbjVpFX8hlqzW42heol3Gp2YNMyratrjhxpbXbVSWLTGRgbSsN/&#10;BPs+bKrBlFQpQsZIY0mVEpX2oVLDfFT6mY+sGS+u4z40lWI/blGpLvi6eBSPZOVRZa17d4K0ttQ7&#10;iUGBVOmUVanhPIKnsXx4VH0fTGvlSGRnpEpJlRKV9qFSw3xU+pmPNCptU6VIPGOg0ivB18mmcVqA&#10;/cOuSvHs6V4p3Svtd6/UMB+VfuYjDaakSjEBJVX6sIT6Gvzjbw4gjPbCKDiDdOsR+8An5xUqKWyj&#10;UVzRfWgaxX70V6R4JKsiVZZrs+pMyeDWlqRI2dSc1dPfIbwkQrMGsg988KnMxFaQitnHIBoWsPwI&#10;vw076Fth6m6wqn2TyhqkZ7sDIyGlnRMyKG7FQTGAgXjnMoLeCoNXl94K4/5WmDAwTEfsAx+c1tOw&#10;KItIvIWY3gsj8KlwriNBWpvJ8IAzHSMCFXcnXNwNA8NzxD74AETbUl0xo8bBonoW2XAsgsDgWnc0&#10;hfy1rXWKhkfDrUa2aqaBDXCrNiR8zmihozAwzEbsAx982lLdca1m7wZTeU5WSaoueu+OaWtLvZsI&#10;YiLSSROpYTcKAz+/kbZS9tjpVFC/Aj8ro5IoPch1/kQRlx4rPT8sny+X4/3d3Xn9vNmvvsjT3yFz&#10;oarPlbIPPsqobcpUss/QJV7ZkVs1XmekqlRppqDIcCJNld8L+HekSmuzq27iVxKpTppUDe9RGPiZ&#10;j2zZr5hWJFHdyrzOHG3GBwLppEFqOI/CwM96ZM184yTKUljwbDE0o8qO3GJUXfx1Jb7yUEqSjJyG&#10;W0GncQIXKHN83ZrkSSuj6t3ErySkThqphvkoDHq4j0ijVux+LCJHLdE6F32tKJV4JkqdU9U3hOis&#10;aVT4wEejapTaJlIl/YyCUq9Q0M2qDVeaiNGBKi8AiVRyC/ZzC4amGwk++DBYx86qelrZhVMJaHcC&#10;dOZUUqn0xpgN2KDfjuf79T9ffzotXh7ByMdeWK1Tqp8XSXPet6EUHxEZmlGxH/01Kh7JKlHpWVNy&#10;3n+ZmzOhaUeCD3y4VHvatA2lgnnGUfGVLImprJVOnbnPmU3dCRo7iXk2lZKmXEoKTV8SfOAFVLhL&#10;mMdiQaCwTaEi+YyBTp2BqhClCReEjagj4dmTOiV12lOdmr6k0M+XZM17x8SopE53L3v22oKcJawQ&#10;r/mDPbBhYul8/OkkZNP58nm3EcVtMiXBlXk7Hxfv+90Bfjr+f0xJiVSnP2/Wl9XhabdZhPChD6UW&#10;QcDqxkAZYRGy+6Xwx8oDMwGUPOFbROoLqx6YT7UdT+fLj5tqv2A/PCxP0A/xMPHrP84XMVWwiZga&#10;7P9D9Td46WznRLq8f3qvT+FT9fgZtPhzdfrvv143p+2uentYVvVPywX8AF/Kfrtc7P5+gKsMp3LB&#10;H074wyf84XTZfV/tWCvRjb/8dqm2L7yfbC6Lb6snNgyfmNdfYRylflHH0U/DRJCcp+L9IkkBbzXn&#10;9+iagYxhnCGm83HM4Pf818rTiThIX3ocRRkFZ+RMhlNmuepwema6GdgXxHC24TKMAYvsneNfHZh8&#10;QGWImcmAymxIHVC/jCgsgiKPYWZ0RNo8jOMEfj3MgMpYM5MBlW5edUD9HL1RAnE0Fw6bVogGZRHC&#10;g9ADjagMNzMZUen5VEfUz/cZZXFQMJYEiMZ5GYpVdhoOzbIsBe/LQAMqw81MBlT6A9UB9fMIxnEJ&#10;z0d2Z7dweydL2LNywwRdGW9mMqLSR6aOqJ+XLEmKLMoFRNuCbhbDezUGG1AZbuYxoCkgS9wcVQYU&#10;Pqy1G9xG/QWKA/WeqBOs7t+3pz0TX9V2u3h/WCZJWAbsFRYdMRcoFFaLHgqhMtzMZEClJ0UdUD9f&#10;CsTbMkwB6h157rAIldFmJgPaViBKpXpzQmgaxTkKl7asKM2iIhss5DYWx5mMaFupCN7H6BNzwzJL&#10;Yc10htAyLq8WySkTeMfjUBG3ccHNZDwBOdccKsWbI0KDMoXjsPEM0yTkeWUjW8I0SPl4D1T8k+Fm&#10;JiPaVixKpXpzGlHIiVLIZDuHNEmzIK0fbYIaw9cu58pwM5MRbasWpVK9OY1oBIWFAKruXSCNgojV&#10;7IUS/fojKgPOTEa0rVoEgPJhUciF4qj2orSF3TzjN9YGCroy3sxkQNuqRamUb04QhaBaBnk3RBMo&#10;4UPuPBREZbyZyYjCQFwnRlK/OY1oGiUl1A86g24aR0E2HI3KeDOPEc3aykXwoU/QVaQLGB3CPOGp&#10;SJPrmtqF555f7Ta3jDczGdC2chHctPYZ0DSL5U20uMyLgl/DZkDDuAx59WEgHpUBZyZD2lYwgmUE&#10;fIZUFS8wfNdjOqx6gftB9dnMZEjbKkaZlHBORKqql9YhHVa+RDLmzGRI24pGkOf4oFSVL61DOqh+&#10;Ac/hvEDaVjTKpIhzAqmqX1pHdFgBE8mQMxOQtlWNMqninIZUFTCtQzqsgolkyJnJkLaVjUBA+sRd&#10;lh3VjpQ8jaKQJ5hNvjuoTzeSAWcm49lWNRLvLmF2cCeIJnkMNkBeYgAH9vWAJmWeM4P9MPolkvFm&#10;JiPaVjUSbwFxHtEwj4ocQht3MLQN6bAYleFmHiOat1WN4EOfmJuGSZoX4o53K0gHptHfTd0Inuh6&#10;un97ggdfoGb2dFodn1/WP6wuK3WfPx5zv4mq52r3uDl99z8AAAD//wMAUEsDBBQABgAIAAAAIQC1&#10;MAhR3AAAAAUBAAAPAAAAZHJzL2Rvd25yZXYueG1sTI9BS8NAEIXvgv9hGcGb3Y1VsTGbUop6KoKt&#10;IN6myTQJzc6G7DZJ/72jF708eLzhvW+y5eRaNVAfGs8WkpkBRVz4suHKwsfu5eYRVIjIJbaeycKZ&#10;Aizzy4sM09KP/E7DNlZKSjikaKGOsUu1DkVNDsPMd8SSHXzvMIrtK132OEq5a/WtMQ/aYcOyUGNH&#10;65qK4/bkLLyOOK7myfOwOR7W56/d/dvnJiFrr6+m1ROoSFP8O4YffEGHXJj2/sRlUK0FeST+qmQL&#10;sxC7tzA35g50nun/9Pk3AAAA//8DAFBLAQItABQABgAIAAAAIQC2gziS/gAAAOEBAAATAAAAAAAA&#10;AAAAAAAAAAAAAABbQ29udGVudF9UeXBlc10ueG1sUEsBAi0AFAAGAAgAAAAhADj9If/WAAAAlAEA&#10;AAsAAAAAAAAAAAAAAAAALwEAAF9yZWxzLy5yZWxzUEsBAi0AFAAGAAgAAAAhAO9zMvCkFwAAY6MB&#10;AA4AAAAAAAAAAAAAAAAALgIAAGRycy9lMm9Eb2MueG1sUEsBAi0AFAAGAAgAAAAhALUwCFHcAAAA&#10;BQEAAA8AAAAAAAAAAAAAAAAA/hkAAGRycy9kb3ducmV2LnhtbFBLBQYAAAAABAAEAPMAAAAHGwAA&#10;AAA=&#10;">
                <v:shape id="Shape 16" o:spid="_x0000_s1027" style="position:absolute;width:4643;height:95;visibility:visible;mso-wrap-style:square;v-text-anchor:top" coordsize="4643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Fu7vwAAANsAAAAPAAAAZHJzL2Rvd25yZXYueG1sRE9Na8JA&#10;EL0L/odlBG+6aQ82pK5SBKEnwVSkvQ3ZaTYkOxOyq8Z/7xYK3ubxPme9HX2nrjSERtjAyzIDRVyJ&#10;bbg2cPraL3JQISJb7ITJwJ0CbDfTyRoLKzc+0rWMtUohHAo04GLsC61D5chjWEpPnLhfGTzGBIda&#10;2wFvKdx3+jXLVtpjw6nBYU87R1VbXrwBKWl3fguVSBvcNx1O+c+hzY2Zz8aPd1CRxvgU/7s/bZq/&#10;gr9f0gF68wAAAP//AwBQSwECLQAUAAYACAAAACEA2+H2y+4AAACFAQAAEwAAAAAAAAAAAAAAAAAA&#10;AAAAW0NvbnRlbnRfVHlwZXNdLnhtbFBLAQItABQABgAIAAAAIQBa9CxbvwAAABUBAAALAAAAAAAA&#10;AAAAAAAAAB8BAABfcmVscy8ucmVsc1BLAQItABQABgAIAAAAIQDvfFu7vwAAANsAAAAPAAAAAAAA&#10;AAAAAAAAAAcCAABkcnMvZG93bnJldi54bWxQSwUGAAAAAAMAAwC3AAAA8wIAAAAA&#10;" path="m,l464312,r-9525,9525l9525,9525,,xe" fillcolor="black" stroked="f" strokeweight="0">
                  <v:stroke miterlimit="83231f" joinstyle="miter" endcap="square"/>
                  <v:path arrowok="t" textboxrect="0,0,464312,9525"/>
                </v:shape>
                <v:shape id="Shape 17" o:spid="_x0000_s1028" style="position:absolute;left:4547;width:96;height:7672;visibility:visible;mso-wrap-style:square;v-text-anchor:top" coordsize="9525,767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EJUwwAAANsAAAAPAAAAZHJzL2Rvd25yZXYueG1sRE9La8JA&#10;EL4X/A/LCL0Us7FQU6KrqFDqpYdGoddJdkzSZmdDdvPw33cLBW/z8T1ns5tMIwbqXG1ZwTKKQRAX&#10;VtdcKric3xavIJxH1thYJgU3crDbzh42mGo78icNmS9FCGGXooLK+zaV0hUVGXSRbYkDd7WdQR9g&#10;V0rd4RjCTSOf43glDdYcGips6VhR8ZP1RsFhlfdXUxZ58jTmy+9s//XyYd6VepxP+zUIT5O/i//d&#10;Jx3mJ/D3SzhAbn8BAAD//wMAUEsBAi0AFAAGAAgAAAAhANvh9svuAAAAhQEAABMAAAAAAAAAAAAA&#10;AAAAAAAAAFtDb250ZW50X1R5cGVzXS54bWxQSwECLQAUAAYACAAAACEAWvQsW78AAAAVAQAACwAA&#10;AAAAAAAAAAAAAAAfAQAAX3JlbHMvLnJlbHNQSwECLQAUAAYACAAAACEAUrhCVMMAAADbAAAADwAA&#10;AAAAAAAAAAAAAAAHAgAAZHJzL2Rvd25yZXYueG1sUEsFBgAAAAADAAMAtwAAAPcCAAAAAA==&#10;" path="m9525,r,767207l,757682,,9525,9525,xe" fillcolor="black" stroked="f" strokeweight="0">
                  <v:stroke miterlimit="83231f" joinstyle="miter" endcap="square"/>
                  <v:path arrowok="t" textboxrect="0,0,9525,767207"/>
                </v:shape>
                <v:shape id="Shape 18" o:spid="_x0000_s1029" style="position:absolute;top:7576;width:4643;height:96;visibility:visible;mso-wrap-style:square;v-text-anchor:top" coordsize="4643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2pSwgAAANsAAAAPAAAAZHJzL2Rvd25yZXYueG1sRI9Ba8Mw&#10;DIXvg/4Ho8Juq9MdtpDVLaUw2KnQrIztJmItDomlEHtt+u+nw2A3iff03qfNbo6DudCUOmEH61UB&#10;hrgR33Hr4Pz++lCCSRnZ4yBMDm6UYLdd3G2w8nLlE13q3BoN4VShg5DzWFmbmkAR00pGYtW+ZYqY&#10;dZ1a6ye8angc7GNRPNmIHWtDwJEOgZq+/okOpKbDx3NqRPoUPul4Lr+Ofenc/XLev4DJNOd/89/1&#10;m1d8hdVfdAC7/QUAAP//AwBQSwECLQAUAAYACAAAACEA2+H2y+4AAACFAQAAEwAAAAAAAAAAAAAA&#10;AAAAAAAAW0NvbnRlbnRfVHlwZXNdLnhtbFBLAQItABQABgAIAAAAIQBa9CxbvwAAABUBAAALAAAA&#10;AAAAAAAAAAAAAB8BAABfcmVscy8ucmVsc1BLAQItABQABgAIAAAAIQDxr2pSwgAAANsAAAAPAAAA&#10;AAAAAAAAAAAAAAcCAABkcnMvZG93bnJldi54bWxQSwUGAAAAAAMAAwC3AAAA9gIAAAAA&#10;" path="m9525,l454787,r9525,9525l,9525,9525,xe" fillcolor="black" stroked="f" strokeweight="0">
                  <v:stroke miterlimit="83231f" joinstyle="miter" endcap="square"/>
                  <v:path arrowok="t" textboxrect="0,0,464312,9525"/>
                </v:shape>
                <v:shape id="Shape 19" o:spid="_x0000_s1030" style="position:absolute;width:95;height:7672;visibility:visible;mso-wrap-style:square;v-text-anchor:top" coordsize="9525,767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3O9wgAAANsAAAAPAAAAZHJzL2Rvd25yZXYueG1sRE9Na8JA&#10;EL0L/Q/LFLyIbhRqNbqKLYhePJgKXifZMUmbnQ3Z1aT/3hUEb/N4n7Ncd6YSN2pcaVnBeBSBIM6s&#10;LjlXcPrZDmcgnEfWWFkmBf/kYL166y0x1rblI90Sn4sQwi5GBYX3dSylywoy6Ea2Jg7cxTYGfYBN&#10;LnWDbQg3lZxE0VQaLDk0FFjTd0HZX3I1Cr6m6fVi8iz9HLTp+DfZnD8OZqdU/73bLEB46vxL/HTv&#10;dZg/h8cv4QC5ugMAAP//AwBQSwECLQAUAAYACAAAACEA2+H2y+4AAACFAQAAEwAAAAAAAAAAAAAA&#10;AAAAAAAAW0NvbnRlbnRfVHlwZXNdLnhtbFBLAQItABQABgAIAAAAIQBa9CxbvwAAABUBAAALAAAA&#10;AAAAAAAAAAAAAB8BAABfcmVscy8ucmVsc1BLAQItABQABgAIAAAAIQBMa3O9wgAAANsAAAAPAAAA&#10;AAAAAAAAAAAAAAcCAABkcnMvZG93bnJldi54bWxQSwUGAAAAAAMAAwC3AAAA9gIAAAAA&#10;" path="m,l9525,9525r,748157l,767207,,xe" fillcolor="black" stroked="f" strokeweight="0">
                  <v:stroke miterlimit="83231f" joinstyle="miter" endcap="square"/>
                  <v:path arrowok="t" textboxrect="0,0,9525,767207"/>
                </v:shape>
                <v:shape id="Shape 20" o:spid="_x0000_s1031" style="position:absolute;left:4547;width:12644;height:95;visibility:visible;mso-wrap-style:square;v-text-anchor:top" coordsize="12644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Q0dvwAAANsAAAAPAAAAZHJzL2Rvd25yZXYueG1sRE9Ni8Iw&#10;EL0L/ocwgjdN9SBrNYooiiAI2r3sbWjGttpMShNt66/fHASPj/e9XLemFC+qXWFZwWQcgSBOrS44&#10;U/Cb7Ec/IJxH1lhaJgUdOViv+r0lxto2fKHX1WcihLCLUUHufRVL6dKcDLqxrYgDd7O1QR9gnUld&#10;YxPCTSmnUTSTBgsODTlWtM0pfVyfRoE88+60OURzt6+6c9I19+QveSs1HLSbBQhPrf+KP+6jVjAN&#10;68OX8APk6h8AAP//AwBQSwECLQAUAAYACAAAACEA2+H2y+4AAACFAQAAEwAAAAAAAAAAAAAAAAAA&#10;AAAAW0NvbnRlbnRfVHlwZXNdLnhtbFBLAQItABQABgAIAAAAIQBa9CxbvwAAABUBAAALAAAAAAAA&#10;AAAAAAAAAB8BAABfcmVscy8ucmVsc1BLAQItABQABgAIAAAAIQAHiQ0dvwAAANsAAAAPAAAAAAAA&#10;AAAAAAAAAAcCAABkcnMvZG93bnJldi54bWxQSwUGAAAAAAMAAwC3AAAA8wIAAAAA&#10;" path="m,l1264412,r-9525,9525l9525,9525,,xe" fillcolor="black" stroked="f" strokeweight="0">
                  <v:stroke miterlimit="83231f" joinstyle="miter" endcap="square"/>
                  <v:path arrowok="t" textboxrect="0,0,1264412,9525"/>
                </v:shape>
                <v:shape id="Shape 21" o:spid="_x0000_s1032" style="position:absolute;left:17096;width:95;height:7672;visibility:visible;mso-wrap-style:square;v-text-anchor:top" coordsize="9525,767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bUGxQAAANsAAAAPAAAAZHJzL2Rvd25yZXYueG1sRI9Ba8JA&#10;FITvQv/D8gq9SN1E0JboJlhB2ouHpoLXl+wzic2+DdnVpP/eFQoeh5n5hllno2nFlXrXWFYQzyIQ&#10;xKXVDVcKDj+713cQziNrbC2Tgj9ykKVPkzUm2g78TdfcVyJA2CWooPa+S6R0ZU0G3cx2xME72d6g&#10;D7KvpO5xCHDTynkULaXBhsNCjR1tayp/84tR8LEsLidTlcXbdCjic745LvbmU6mX53GzAuFp9I/w&#10;f/tLK5jHcP8SfoBMbwAAAP//AwBQSwECLQAUAAYACAAAACEA2+H2y+4AAACFAQAAEwAAAAAAAAAA&#10;AAAAAAAAAAAAW0NvbnRlbnRfVHlwZXNdLnhtbFBLAQItABQABgAIAAAAIQBa9CxbvwAAABUBAAAL&#10;AAAAAAAAAAAAAAAAAB8BAABfcmVscy8ucmVsc1BLAQItABQABgAIAAAAIQB8cbUGxQAAANsAAAAP&#10;AAAAAAAAAAAAAAAAAAcCAABkcnMvZG93bnJldi54bWxQSwUGAAAAAAMAAwC3AAAA+QIAAAAA&#10;" path="m9525,r,767207l,757682,,9525,9525,xe" fillcolor="black" stroked="f" strokeweight="0">
                  <v:stroke miterlimit="83231f" joinstyle="miter" endcap="square"/>
                  <v:path arrowok="t" textboxrect="0,0,9525,767207"/>
                </v:shape>
                <v:shape id="Shape 22" o:spid="_x0000_s1033" style="position:absolute;left:4547;top:7576;width:12644;height:96;visibility:visible;mso-wrap-style:square;v-text-anchor:top" coordsize="12644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zbxxQAAANsAAAAPAAAAZHJzL2Rvd25yZXYueG1sRI/NasMw&#10;EITvgb6D2EJvsVwfSuNaCSEloVAwJM6lt8Xa2m6slbEU//Tpq0Igx2FmvmGyzWRaMVDvGssKnqMY&#10;BHFpdcOVgnOxX76CcB5ZY2uZFMzkYLN+WGSYajvykYaTr0SAsEtRQe19l0rpypoMush2xMH7tr1B&#10;H2RfSd3jGOCmlUkcv0iDDYeFGjva1VReTlejQOb8/rk9xCu37+a8mMef4qv4Verpcdq+gfA0+Xv4&#10;1v7QCpIE/r+EHyDXfwAAAP//AwBQSwECLQAUAAYACAAAACEA2+H2y+4AAACFAQAAEwAAAAAAAAAA&#10;AAAAAAAAAAAAW0NvbnRlbnRfVHlwZXNdLnhtbFBLAQItABQABgAIAAAAIQBa9CxbvwAAABUBAAAL&#10;AAAAAAAAAAAAAAAAAB8BAABfcmVscy8ucmVsc1BLAQItABQABgAIAAAAIQCYFzbxxQAAANsAAAAP&#10;AAAAAAAAAAAAAAAAAAcCAABkcnMvZG93bnJldi54bWxQSwUGAAAAAAMAAwC3AAAA+QIAAAAA&#10;" path="m9525,l1254887,r9525,9525l,9525,9525,xe" fillcolor="black" stroked="f" strokeweight="0">
                  <v:stroke miterlimit="83231f" joinstyle="miter" endcap="square"/>
                  <v:path arrowok="t" textboxrect="0,0,1264412,9525"/>
                </v:shape>
                <v:shape id="Shape 23" o:spid="_x0000_s1034" style="position:absolute;left:4547;width:96;height:7672;visibility:visible;mso-wrap-style:square;v-text-anchor:top" coordsize="9525,767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47qxQAAANsAAAAPAAAAZHJzL2Rvd25yZXYueG1sRI9Pa8JA&#10;FMTvBb/D8oReim60+IfoKloQvfTQKHh9yT6TaPZtyK4m/fZuQehxmJnfMMt1ZyrxoMaVlhWMhhEI&#10;4szqknMFp+NuMAfhPLLGyjIp+CUH61XvbYmxti3/0CPxuQgQdjEqKLyvYyldVpBBN7Q1cfAutjHo&#10;g2xyqRtsA9xUchxFU2mw5LBQYE1fBWW35G4UbKfp/WLyLJ19tOnommzOk2+zV+q9320WIDx1/j/8&#10;ah+0gvEn/H0JP0CungAAAP//AwBQSwECLQAUAAYACAAAACEA2+H2y+4AAACFAQAAEwAAAAAAAAAA&#10;AAAAAAAAAAAAW0NvbnRlbnRfVHlwZXNdLnhtbFBLAQItABQABgAIAAAAIQBa9CxbvwAAABUBAAAL&#10;AAAAAAAAAAAAAAAAAB8BAABfcmVscy8ucmVsc1BLAQItABQABgAIAAAAIQDj747qxQAAANsAAAAP&#10;AAAAAAAAAAAAAAAAAAcCAABkcnMvZG93bnJldi54bWxQSwUGAAAAAAMAAwC3AAAA+QIAAAAA&#10;" path="m,l9525,9525r,748157l,767207,,xe" fillcolor="black" stroked="f" strokeweight="0">
                  <v:stroke miterlimit="83231f" joinstyle="miter" endcap="square"/>
                  <v:path arrowok="t" textboxrect="0,0,9525,767207"/>
                </v:shape>
                <v:shape id="Shape 24" o:spid="_x0000_s1035" style="position:absolute;left:17096;width:7348;height:95;visibility:visible;mso-wrap-style:square;v-text-anchor:top" coordsize="73482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1ufwgAAANsAAAAPAAAAZHJzL2Rvd25yZXYueG1sRI9fa8Iw&#10;FMXfB/sO4Q72NlNLHVKNIoqbT4J17PnaXJtic1Oa2HbffhkIezycPz/Ocj3aRvTU+dqxgukkAUFc&#10;Ol1zpeDrvH+bg/ABWWPjmBT8kIf16vlpibl2A5+oL0Il4gj7HBWYENpcSl8asugnriWO3tV1FkOU&#10;XSV1h0Mct41Mk+RdWqw5Egy2tDVU3oq7jdz97JIN6ZjdC/M5O9Lpo98dvpV6fRk3CxCBxvAffrQP&#10;WkGawd+X+APk6hcAAP//AwBQSwECLQAUAAYACAAAACEA2+H2y+4AAACFAQAAEwAAAAAAAAAAAAAA&#10;AAAAAAAAW0NvbnRlbnRfVHlwZXNdLnhtbFBLAQItABQABgAIAAAAIQBa9CxbvwAAABUBAAALAAAA&#10;AAAAAAAAAAAAAB8BAABfcmVscy8ucmVsc1BLAQItABQABgAIAAAAIQA6u1ufwgAAANsAAAAPAAAA&#10;AAAAAAAAAAAAAAcCAABkcnMvZG93bnJldi54bWxQSwUGAAAAAAMAAwC3AAAA9gIAAAAA&#10;" path="m,l734822,r-9525,9525l9525,9525,,xe" fillcolor="black" stroked="f" strokeweight="0">
                  <v:stroke miterlimit="83231f" joinstyle="miter" endcap="square"/>
                  <v:path arrowok="t" textboxrect="0,0,734822,9525"/>
                </v:shape>
                <v:shape id="Shape 25" o:spid="_x0000_s1036" style="position:absolute;left:24349;width:95;height:7672;visibility:visible;mso-wrap-style:square;v-text-anchor:top" coordsize="9525,767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rMFxQAAANsAAAAPAAAAZHJzL2Rvd25yZXYueG1sRI9Ba8JA&#10;FITvBf/D8oReim4MJJboKioUe+mhqdDrS/aZpM2+Ddk1if++Wyj0OMzMN8x2P5lWDNS7xrKC1TIC&#10;QVxa3XCl4PLxsngG4TyyxtYyKbiTg/1u9rDFTNuR32nIfSUChF2GCmrvu0xKV9Zk0C1tRxy8q+0N&#10;+iD7SuoexwA3rYyjKJUGGw4LNXZ0qqn8zm9GwTEtbldTlcX6aSxWX/nhM3kzZ6Ue59NhA8LT5P/D&#10;f+1XrSBO4PdL+AFy9wMAAP//AwBQSwECLQAUAAYACAAAACEA2+H2y+4AAACFAQAAEwAAAAAAAAAA&#10;AAAAAAAAAAAAW0NvbnRlbnRfVHlwZXNdLnhtbFBLAQItABQABgAIAAAAIQBa9CxbvwAAABUBAAAL&#10;AAAAAAAAAAAAAAAAAB8BAABfcmVscy8ucmVsc1BLAQItABQABgAIAAAAIQADSrMFxQAAANsAAAAP&#10;AAAAAAAAAAAAAAAAAAcCAABkcnMvZG93bnJldi54bWxQSwUGAAAAAAMAAwC3AAAA+QIAAAAA&#10;" path="m9525,r,767207l,757682,,9525,9525,xe" fillcolor="black" stroked="f" strokeweight="0">
                  <v:stroke miterlimit="83231f" joinstyle="miter" endcap="square"/>
                  <v:path arrowok="t" textboxrect="0,0,9525,767207"/>
                </v:shape>
                <v:shape id="Shape 26" o:spid="_x0000_s1037" style="position:absolute;left:17096;top:7576;width:7348;height:96;visibility:visible;mso-wrap-style:square;v-text-anchor:top" coordsize="73482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WBzwwAAANsAAAAPAAAAZHJzL2Rvd25yZXYueG1sRI9La8JA&#10;FIX3Qv/DcAV3OjGoSOoopeJjJRil69vMbSY0cydkxiT99x2h0OXhPD7OZjfYWnTU+sqxgvksAUFc&#10;OF1xqeB+O0zXIHxA1lg7JgU/5GG3fRltMNOu5yt1eShFHGGfoQITQpNJ6QtDFv3MNcTR+3KtxRBl&#10;W0rdYh/HbS3TJFlJixVHgsGG3g0V3/nDRu5h+bno02HxyM1peaHrsdufP5SajIe3VxCBhvAf/muf&#10;tYJ0Bc8v8QfI7S8AAAD//wMAUEsBAi0AFAAGAAgAAAAhANvh9svuAAAAhQEAABMAAAAAAAAAAAAA&#10;AAAAAAAAAFtDb250ZW50X1R5cGVzXS54bWxQSwECLQAUAAYACAAAACEAWvQsW78AAAAVAQAACwAA&#10;AAAAAAAAAAAAAAAfAQAAX3JlbHMvLnJlbHNQSwECLQAUAAYACAAAACEApSVgc8MAAADbAAAADwAA&#10;AAAAAAAAAAAAAAAHAgAAZHJzL2Rvd25yZXYueG1sUEsFBgAAAAADAAMAtwAAAPcCAAAAAA==&#10;" path="m9525,l725297,r9525,9525l,9525,9525,xe" fillcolor="black" stroked="f" strokeweight="0">
                  <v:stroke miterlimit="83231f" joinstyle="miter" endcap="square"/>
                  <v:path arrowok="t" textboxrect="0,0,734822,9525"/>
                </v:shape>
                <v:shape id="Shape 27" o:spid="_x0000_s1038" style="position:absolute;left:17096;width:95;height:7672;visibility:visible;mso-wrap-style:square;v-text-anchor:top" coordsize="9525,767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IjpxAAAANsAAAAPAAAAZHJzL2Rvd25yZXYueG1sRI9Pi8Iw&#10;FMTvwn6H8IS9iKYK/qEaxRVk9+LBurDX1+bZVpuX0kTb/fZGEDwOM/MbZrXpTCXu1LjSsoLxKAJB&#10;nFldcq7g97QfLkA4j6yxskwK/snBZv3RW2GsbctHuic+FwHCLkYFhfd1LKXLCjLoRrYmDt7ZNgZ9&#10;kE0udYNtgJtKTqJoJg2WHBYKrGlXUHZNbkbB1yy9nU2epfNBm44vyfZvejDfSn32u+0ShKfOv8Ov&#10;9o9WMJnD80v4AXL9AAAA//8DAFBLAQItABQABgAIAAAAIQDb4fbL7gAAAIUBAAATAAAAAAAAAAAA&#10;AAAAAAAAAABbQ29udGVudF9UeXBlc10ueG1sUEsBAi0AFAAGAAgAAAAhAFr0LFu/AAAAFQEAAAsA&#10;AAAAAAAAAAAAAAAAHwEAAF9yZWxzLy5yZWxzUEsBAi0AFAAGAAgAAAAhAJzUiOnEAAAA2wAAAA8A&#10;AAAAAAAAAAAAAAAABwIAAGRycy9kb3ducmV2LnhtbFBLBQYAAAAAAwADALcAAAD4AgAAAAA=&#10;" path="m,l9525,9525r,748157l,767207,,xe" fillcolor="black" stroked="f" strokeweight="0">
                  <v:stroke miterlimit="83231f" joinstyle="miter" endcap="square"/>
                  <v:path arrowok="t" textboxrect="0,0,9525,767207"/>
                </v:shape>
                <v:shape id="Shape 28" o:spid="_x0000_s1039" style="position:absolute;left:24349;width:8926;height:95;visibility:visible;mso-wrap-style:square;v-text-anchor:top" coordsize="892556,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6TGwQAAANsAAAAPAAAAZHJzL2Rvd25yZXYueG1sRE89b8Iw&#10;EN0r8R+sQ2KpiNMMURVwECBVYmFIKAPbKT6SiPgcYhNCf309VOr49L7Xm8l0YqTBtZYVfEQxCOLK&#10;6pZrBd+nr+UnCOeRNXaWScGLHGzy2dsaM22fXNBY+lqEEHYZKmi87zMpXdWQQRfZnjhwVzsY9AEO&#10;tdQDPkO46WQSx6k02HJoaLCnfUPVrXwYBbZ8/znp/pKM5liQTM+v3e7eKrWYT9sVCE+T/xf/uQ9a&#10;QRLGhi/hB8j8FwAA//8DAFBLAQItABQABgAIAAAAIQDb4fbL7gAAAIUBAAATAAAAAAAAAAAAAAAA&#10;AAAAAABbQ29udGVudF9UeXBlc10ueG1sUEsBAi0AFAAGAAgAAAAhAFr0LFu/AAAAFQEAAAsAAAAA&#10;AAAAAAAAAAAAHwEAAF9yZWxzLy5yZWxzUEsBAi0AFAAGAAgAAAAhALHrpMbBAAAA2wAAAA8AAAAA&#10;AAAAAAAAAAAABwIAAGRycy9kb3ducmV2LnhtbFBLBQYAAAAAAwADALcAAAD1AgAAAAA=&#10;" path="m,l892556,r-9525,9525l9525,9525,,xe" fillcolor="black" stroked="f" strokeweight="0">
                  <v:stroke miterlimit="83231f" joinstyle="miter" endcap="square"/>
                  <v:path arrowok="t" textboxrect="0,0,892556,9525"/>
                </v:shape>
                <v:shape id="Shape 29" o:spid="_x0000_s1040" style="position:absolute;left:33180;width:95;height:7672;visibility:visible;mso-wrap-style:square;v-text-anchor:top" coordsize="9525,767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7kAxAAAANsAAAAPAAAAZHJzL2Rvd25yZXYueG1sRI9Ba8JA&#10;FITvBf/D8oReRDcKtRpdRQuilx4aBa8v2WcSzb4N2dWk/94tCD0OM/MNs1x3phIPalxpWcF4FIEg&#10;zqwuOVdwOu6GMxDOI2usLJOCX3KwXvXelhhr2/IPPRKfiwBhF6OCwvs6ltJlBRl0I1sTB+9iG4M+&#10;yCaXusE2wE0lJ1E0lQZLDgsF1vRVUHZL7kbBdpreLybP0s9Bm46vyeb88W32Sr33u80ChKfO/4df&#10;7YNWMJnD35fwA+TqCQAA//8DAFBLAQItABQABgAIAAAAIQDb4fbL7gAAAIUBAAATAAAAAAAAAAAA&#10;AAAAAAAAAABbQ29udGVudF9UeXBlc10ueG1sUEsBAi0AFAAGAAgAAAAhAFr0LFu/AAAAFQEAAAsA&#10;AAAAAAAAAAAAAAAAHwEAAF9yZWxzLy5yZWxzUEsBAi0AFAAGAAgAAAAhAIIHuQDEAAAA2wAAAA8A&#10;AAAAAAAAAAAAAAAABwIAAGRycy9kb3ducmV2LnhtbFBLBQYAAAAAAwADALcAAAD4AgAAAAA=&#10;" path="m9525,r,767207l,757682,,9525,9525,xe" fillcolor="black" stroked="f" strokeweight="0">
                  <v:stroke miterlimit="83231f" joinstyle="miter" endcap="square"/>
                  <v:path arrowok="t" textboxrect="0,0,9525,767207"/>
                </v:shape>
                <v:shape id="Shape 30" o:spid="_x0000_s1041" style="position:absolute;left:24349;top:7576;width:8926;height:96;visibility:visible;mso-wrap-style:square;v-text-anchor:top" coordsize="892556,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D4dwgAAANsAAAAPAAAAZHJzL2Rvd25yZXYueG1sRE9Na4NA&#10;EL0H+h+WKfQS4toEQjFZpRYKvfSgSQ69De5EJe6sdbdG++uzh0COj/e9zybTiZEG11pW8BrFIIgr&#10;q1uuFRwPn6s3EM4ja+wsk4KZHGTp02KPibZXLmgsfS1CCLsEFTTe94mUrmrIoItsTxy4sx0M+gCH&#10;WuoBryHcdHIdx1tpsOXQ0GBPHw1Vl/LPKLDl8v+g+5/1aL4LktvTnOe/rVIvz9P7DoSnyT/Ed/eX&#10;VrAJ68OX8ANkegMAAP//AwBQSwECLQAUAAYACAAAACEA2+H2y+4AAACFAQAAEwAAAAAAAAAAAAAA&#10;AAAAAAAAW0NvbnRlbnRfVHlwZXNdLnhtbFBLAQItABQABgAIAAAAIQBa9CxbvwAAABUBAAALAAAA&#10;AAAAAAAAAAAAAB8BAABfcmVscy8ucmVsc1BLAQItABQABgAIAAAAIQDKRD4dwgAAANsAAAAPAAAA&#10;AAAAAAAAAAAAAAcCAABkcnMvZG93bnJldi54bWxQSwUGAAAAAAMAAwC3AAAA9gIAAAAA&#10;" path="m9525,l883031,r9525,9525l,9525,9525,xe" fillcolor="black" stroked="f" strokeweight="0">
                  <v:stroke miterlimit="83231f" joinstyle="miter" endcap="square"/>
                  <v:path arrowok="t" textboxrect="0,0,892556,9525"/>
                </v:shape>
                <v:shape id="Shape 31" o:spid="_x0000_s1042" style="position:absolute;left:24349;width:95;height:7672;visibility:visible;mso-wrap-style:square;v-text-anchor:top" coordsize="9525,767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qCPbxQAAANsAAAAPAAAAZHJzL2Rvd25yZXYueG1sRI9Ba8JA&#10;FITvQv/D8gq9iG5SqUp0FVso9eKhqeD1JftMotm3Ibua+O9doeBxmJlvmOW6N7W4UusqywricQSC&#10;OLe64kLB/u97NAfhPLLG2jIpuJGD9eplsMRE245/6Zr6QgQIuwQVlN43iZQuL8mgG9uGOHhH2xr0&#10;QbaF1C12AW5q+R5FU2mw4rBQYkNfJeXn9GIUfE6zy9EUeTYbdll8SjeHj535Uerttd8sQHjq/TP8&#10;395qBZMYHl/CD5CrOwAAAP//AwBQSwECLQAUAAYACAAAACEA2+H2y+4AAACFAQAAEwAAAAAAAAAA&#10;AAAAAAAAAAAAW0NvbnRlbnRfVHlwZXNdLnhtbFBLAQItABQABgAIAAAAIQBa9CxbvwAAABUBAAAL&#10;AAAAAAAAAAAAAAAAAB8BAABfcmVscy8ucmVsc1BLAQItABQABgAIAAAAIQD5qCPbxQAAANsAAAAP&#10;AAAAAAAAAAAAAAAAAAcCAABkcnMvZG93bnJldi54bWxQSwUGAAAAAAMAAwC3AAAA+QIAAAAA&#10;" path="m,l9525,9525r,748157l,767207,,xe" fillcolor="black" stroked="f" strokeweight="0">
                  <v:stroke miterlimit="83231f" joinstyle="miter" endcap="square"/>
                  <v:path arrowok="t" textboxrect="0,0,9525,767207"/>
                </v:shape>
                <v:shape id="Shape 32" o:spid="_x0000_s1043" style="position:absolute;left:33180;width:10082;height:95;visibility:visible;mso-wrap-style:square;v-text-anchor:top" coordsize="100825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63jwgAAANsAAAAPAAAAZHJzL2Rvd25yZXYueG1sRI/RagIx&#10;FETfC/5DuELfatYVpG6NUoVKEfvg2g+4bG43i5ubkKS6/ftGEHwcZuYMs1wPthcXCrFzrGA6KUAQ&#10;N0533Cr4Pn28vIKICVlj75gU/FGE9Wr0tMRKuysf6VKnVmQIxwoVmJR8JWVsDFmME+eJs/fjgsWU&#10;ZWilDnjNcNvLsijm0mLHecGgp62h5lz/WgUbo/18Fw7oZbk9177eD1+LvVLP4+H9DUSiIT3C9/an&#10;VjAr4fYl/wC5+gcAAP//AwBQSwECLQAUAAYACAAAACEA2+H2y+4AAACFAQAAEwAAAAAAAAAAAAAA&#10;AAAAAAAAW0NvbnRlbnRfVHlwZXNdLnhtbFBLAQItABQABgAIAAAAIQBa9CxbvwAAABUBAAALAAAA&#10;AAAAAAAAAAAAAB8BAABfcmVscy8ucmVsc1BLAQItABQABgAIAAAAIQCwI63jwgAAANsAAAAPAAAA&#10;AAAAAAAAAAAAAAcCAABkcnMvZG93bnJldi54bWxQSwUGAAAAAAMAAwC3AAAA9gIAAAAA&#10;" path="m,l1008253,r-9525,9525l9525,9525,,xe" fillcolor="black" stroked="f" strokeweight="0">
                  <v:stroke miterlimit="83231f" joinstyle="miter" endcap="square"/>
                  <v:path arrowok="t" textboxrect="0,0,1008253,9525"/>
                </v:shape>
                <v:shape id="Shape 33" o:spid="_x0000_s1044" style="position:absolute;left:43167;width:95;height:7672;visibility:visible;mso-wrap-style:square;v-text-anchor:top" coordsize="9525,767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hg3xQAAANsAAAAPAAAAZHJzL2Rvd25yZXYueG1sRI9Pa8JA&#10;FMTvBb/D8oReim5U/EN0FRWKvfTQKHh9yT6TaPZtyK4mfvtuQehxmJnfMKtNZyrxoMaVlhWMhhEI&#10;4szqknMFp+PnYAHCeWSNlWVS8CQHm3XvbYWxti3/0CPxuQgQdjEqKLyvYyldVpBBN7Q1cfAutjHo&#10;g2xyqRtsA9xUchxFM2mw5LBQYE37grJbcjcKdrP0fjF5ls4/2nR0Tbbn6bc5KPXe77ZLEJ46/x9+&#10;tb+0gskE/r6EHyDXvwAAAP//AwBQSwECLQAUAAYACAAAACEA2+H2y+4AAACFAQAAEwAAAAAAAAAA&#10;AAAAAAAAAAAAW0NvbnRlbnRfVHlwZXNdLnhtbFBLAQItABQABgAIAAAAIQBa9CxbvwAAABUBAAAL&#10;AAAAAAAAAAAAAAAAAB8BAABfcmVscy8ucmVsc1BLAQItABQABgAIAAAAIQBmNhg3xQAAANsAAAAP&#10;AAAAAAAAAAAAAAAAAAcCAABkcnMvZG93bnJldi54bWxQSwUGAAAAAAMAAwC3AAAA+QIAAAAA&#10;" path="m9525,r,767207l,757682,,9525,9525,xe" fillcolor="black" stroked="f" strokeweight="0">
                  <v:stroke miterlimit="83231f" joinstyle="miter" endcap="square"/>
                  <v:path arrowok="t" textboxrect="0,0,9525,767207"/>
                </v:shape>
                <v:shape id="Shape 34" o:spid="_x0000_s1045" style="position:absolute;left:33180;top:7576;width:10082;height:96;visibility:visible;mso-wrap-style:square;v-text-anchor:top" coordsize="100825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pAMwwAAANsAAAAPAAAAZHJzL2Rvd25yZXYueG1sRI/RagIx&#10;FETfhf5DuIW+udnaIu1qlCq0FNEHt/2Ay+a6WdzchCTq+vemUPBxmJkzzHw52F6cKcTOsYLnogRB&#10;3Djdcavg9+dz/AYiJmSNvWNScKUIy8XDaI6Vdhfe07lOrcgQjhUqMCn5SsrYGLIYC+eJs3dwwWLK&#10;MrRSB7xkuO3lpCyn0mLHecGgp7Wh5lifrIKV0X76Fbbo5WR9rH29GXbvG6WeHoePGYhEQ7qH/9vf&#10;WsHLK/x9yT9ALm4AAAD//wMAUEsBAi0AFAAGAAgAAAAhANvh9svuAAAAhQEAABMAAAAAAAAAAAAA&#10;AAAAAAAAAFtDb250ZW50X1R5cGVzXS54bWxQSwECLQAUAAYACAAAACEAWvQsW78AAAAVAQAACwAA&#10;AAAAAAAAAAAAAAAfAQAAX3JlbHMvLnJlbHNQSwECLQAUAAYACAAAACEAUIaQDMMAAADbAAAADwAA&#10;AAAAAAAAAAAAAAAHAgAAZHJzL2Rvd25yZXYueG1sUEsFBgAAAAADAAMAtwAAAPcCAAAAAA==&#10;" path="m9525,l998728,r9525,9525l,9525,9525,xe" fillcolor="black" stroked="f" strokeweight="0">
                  <v:stroke miterlimit="83231f" joinstyle="miter" endcap="square"/>
                  <v:path arrowok="t" textboxrect="0,0,1008253,9525"/>
                </v:shape>
                <v:shape id="Shape 35" o:spid="_x0000_s1046" style="position:absolute;left:33180;width:95;height:7672;visibility:visible;mso-wrap-style:square;v-text-anchor:top" coordsize="9525,767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yXYxQAAANsAAAAPAAAAZHJzL2Rvd25yZXYueG1sRI9Pa8JA&#10;FMTvgt9heUIvohsr/iG6ihaKvfTQKHh9yT6TaPZtyK4mfnu3UOhxmJnfMOttZyrxoMaVlhVMxhEI&#10;4szqknMFp+PnaAnCeWSNlWVS8CQH202/t8ZY25Z/6JH4XAQIuxgVFN7XsZQuK8igG9uaOHgX2xj0&#10;QTa51A22AW4q+R5Fc2mw5LBQYE0fBWW35G4U7Ofp/WLyLF0M23RyTXbn2bc5KPU26HYrEJ46/x/+&#10;a39pBdMZ/H4JP0BuXgAAAP//AwBQSwECLQAUAAYACAAAACEA2+H2y+4AAACFAQAAEwAAAAAAAAAA&#10;AAAAAAAAAAAAW0NvbnRlbnRfVHlwZXNdLnhtbFBLAQItABQABgAIAAAAIQBa9CxbvwAAABUBAAAL&#10;AAAAAAAAAAAAAAAAAB8BAABfcmVscy8ucmVsc1BLAQItABQABgAIAAAAIQCGkyXYxQAAANsAAAAP&#10;AAAAAAAAAAAAAAAAAAcCAABkcnMvZG93bnJldi54bWxQSwUGAAAAAAMAAwC3AAAA+QIAAAAA&#10;" path="m,l9525,9525r,748157l,767207,,xe" fillcolor="black" stroked="f" strokeweight="0">
                  <v:stroke miterlimit="83231f" joinstyle="miter" endcap="square"/>
                  <v:path arrowok="t" textboxrect="0,0,9525,767207"/>
                </v:shape>
                <v:shape id="Shape 36" o:spid="_x0000_s1047" style="position:absolute;left:43167;width:8195;height:95;visibility:visible;mso-wrap-style:square;v-text-anchor:top" coordsize="81953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Kr0vgAAANsAAAAPAAAAZHJzL2Rvd25yZXYueG1sRI9LC8Iw&#10;EITvgv8hrOBNUx/4qEYRQfEmVsHr0qxtsdmUJmr990YQPA4z8w2zXDemFE+qXWFZwaAfgSBOrS44&#10;U3A573ozEM4jaywtk4I3OViv2q0lxtq++ETPxGciQNjFqCD3voqldGlOBl3fVsTBu9naoA+yzqSu&#10;8RXgppTDKJpIgwWHhRwr2uaU3pOHCRTjynN2PF3ndzfc78Ze26mdK9XtNJsFCE+N/4d/7YNWMJrA&#10;90v4AXL1AQAA//8DAFBLAQItABQABgAIAAAAIQDb4fbL7gAAAIUBAAATAAAAAAAAAAAAAAAAAAAA&#10;AABbQ29udGVudF9UeXBlc10ueG1sUEsBAi0AFAAGAAgAAAAhAFr0LFu/AAAAFQEAAAsAAAAAAAAA&#10;AAAAAAAAHwEAAF9yZWxzLy5yZWxzUEsBAi0AFAAGAAgAAAAhACmcqvS+AAAA2wAAAA8AAAAAAAAA&#10;AAAAAAAABwIAAGRycy9kb3ducmV2LnhtbFBLBQYAAAAAAwADALcAAADyAgAAAAA=&#10;" path="m,l819531,r-9525,9525l9525,9525,,xe" fillcolor="black" stroked="f" strokeweight="0">
                  <v:stroke miterlimit="83231f" joinstyle="miter" endcap="square"/>
                  <v:path arrowok="t" textboxrect="0,0,819531,9525"/>
                </v:shape>
                <v:shape id="Shape 37" o:spid="_x0000_s1048" style="position:absolute;left:51267;width:95;height:7672;visibility:visible;mso-wrap-style:square;v-text-anchor:top" coordsize="9525,767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R40xQAAANsAAAAPAAAAZHJzL2Rvd25yZXYueG1sRI9Ba8JA&#10;FITvgv9heUIvohsrNRJdxRZKe/HQKHh9yT6TaPZtyK4m/vuuUOhxmJlvmPW2N7W4U+sqywpm0wgE&#10;cW51xYWC4+FzsgThPLLG2jIpeJCD7WY4WGOibcc/dE99IQKEXYIKSu+bREqXl2TQTW1DHLyzbQ36&#10;INtC6ha7ADe1fI2ihTRYcVgosaGPkvJrejMK3hfZ7WyKPIvHXTa7pLvT2958KfUy6ncrEJ56/x/+&#10;a39rBfMYnl/CD5CbXwAAAP//AwBQSwECLQAUAAYACAAAACEA2+H2y+4AAACFAQAAEwAAAAAAAAAA&#10;AAAAAAAAAAAAW0NvbnRlbnRfVHlwZXNdLnhtbFBLAQItABQABgAIAAAAIQBa9CxbvwAAABUBAAAL&#10;AAAAAAAAAAAAAAAAAB8BAABfcmVscy8ucmVsc1BLAQItABQABgAIAAAAIQAZDR40xQAAANsAAAAP&#10;AAAAAAAAAAAAAAAAAAcCAABkcnMvZG93bnJldi54bWxQSwUGAAAAAAMAAwC3AAAA+QIAAAAA&#10;" path="m9525,r,767207l,757682,,9525,9525,xe" fillcolor="black" stroked="f" strokeweight="0">
                  <v:stroke miterlimit="83231f" joinstyle="miter" endcap="square"/>
                  <v:path arrowok="t" textboxrect="0,0,9525,767207"/>
                </v:shape>
                <v:shape id="Shape 38" o:spid="_x0000_s1049" style="position:absolute;left:43167;top:7576;width:8195;height:96;visibility:visible;mso-wrap-style:square;v-text-anchor:top" coordsize="81953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5sdwQAAANsAAAAPAAAAZHJzL2Rvd25yZXYueG1sRI9Ni8JA&#10;DIbvgv9hiOBNp6uia7ejiODiTfwAr6GTbUs7mdIZtf77zWFhj+HN+yRPtu1do57UhcqzgY9pAoo4&#10;97biwsDteph8ggoR2WLjmQy8KcB2MxxkmFr/4jM9L7FQAuGQooEyxjbVOuQlOQxT3xJL9uM7h1HG&#10;rtC2w5fAXaNnSbLUDiuWCyW2tC8pry8PJxQXmmtxOt/XdZh9HxbR+pVfGzMe9bsvUJH6+L/81z5a&#10;A3N5VlzEA/TmFwAA//8DAFBLAQItABQABgAIAAAAIQDb4fbL7gAAAIUBAAATAAAAAAAAAAAAAAAA&#10;AAAAAABbQ29udGVudF9UeXBlc10ueG1sUEsBAi0AFAAGAAgAAAAhAFr0LFu/AAAAFQEAAAsAAAAA&#10;AAAAAAAAAAAAHwEAAF9yZWxzLy5yZWxzUEsBAi0AFAAGAAgAAAAhADdPmx3BAAAA2wAAAA8AAAAA&#10;AAAAAAAAAAAABwIAAGRycy9kb3ducmV2LnhtbFBLBQYAAAAAAwADALcAAAD1AgAAAAA=&#10;" path="m9525,l810006,r9525,9525l,9525,9525,xe" fillcolor="black" stroked="f" strokeweight="0">
                  <v:stroke miterlimit="83231f" joinstyle="miter" endcap="square"/>
                  <v:path arrowok="t" textboxrect="0,0,819531,9525"/>
                </v:shape>
                <v:shape id="Shape 39" o:spid="_x0000_s1050" style="position:absolute;left:43167;width:95;height:7672;visibility:visible;mso-wrap-style:square;v-text-anchor:top" coordsize="9525,767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3i/dxQAAANsAAAAPAAAAZHJzL2Rvd25yZXYueG1sRI9Pa8JA&#10;FMTvQr/D8gpeRDda/Je6ihXEXjw0Fby+ZJ9J2uzbkF1N+u3dguBxmJnfMKtNZypxo8aVlhWMRxEI&#10;4szqknMFp+/9cAHCeWSNlWVS8EcONuuX3gpjbVv+olvicxEg7GJUUHhfx1K6rCCDbmRr4uBdbGPQ&#10;B9nkUjfYBrip5CSKZtJgyWGhwJp2BWW/ydUo+Jil14vJs3Q+aNPxT7I9T4/moFT/tdu+g/DU+Wf4&#10;0f7UCt6W8P8l/AC5vgMAAP//AwBQSwECLQAUAAYACAAAACEA2+H2y+4AAACFAQAAEwAAAAAAAAAA&#10;AAAAAAAAAAAAW0NvbnRlbnRfVHlwZXNdLnhtbFBLAQItABQABgAIAAAAIQBa9CxbvwAAABUBAAAL&#10;AAAAAAAAAAAAAAAAAB8BAABfcmVscy8ucmVsc1BLAQItABQABgAIAAAAIQAH3i/dxQAAANsAAAAP&#10;AAAAAAAAAAAAAAAAAAcCAABkcnMvZG93bnJldi54bWxQSwUGAAAAAAMAAwC3AAAA+QIAAAAA&#10;" path="m,l9525,9525r,748157l,767207,,xe" fillcolor="black" stroked="f" strokeweight="0">
                  <v:stroke miterlimit="83231f" joinstyle="miter" endcap="square"/>
                  <v:path arrowok="t" textboxrect="0,0,9525,767207"/>
                </v:shape>
                <v:shape id="Shape 40" o:spid="_x0000_s1051" style="position:absolute;left:51267;width:6454;height:95;visibility:visible;mso-wrap-style:square;v-text-anchor:top" coordsize="645414,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zbfwgAAANsAAAAPAAAAZHJzL2Rvd25yZXYueG1sRE9Ni8Iw&#10;EL0L+x/CLHjTVJGtdI0iiuJBBKugx6GZbbvbTEoTtd1fbw6Cx8f7ni1aU4k7Na60rGA0jEAQZ1aX&#10;nCs4nzaDKQjnkTVWlklBRw4W84/eDBNtH3yke+pzEULYJaig8L5OpHRZQQbd0NbEgfuxjUEfYJNL&#10;3eAjhJtKjqPoSxosOTQUWNOqoOwvvRkFdRefr/+X3fbQluktXv92+2mcKtX/bJffIDy1/i1+uXda&#10;wSSsD1/CD5DzJwAAAP//AwBQSwECLQAUAAYACAAAACEA2+H2y+4AAACFAQAAEwAAAAAAAAAAAAAA&#10;AAAAAAAAW0NvbnRlbnRfVHlwZXNdLnhtbFBLAQItABQABgAIAAAAIQBa9CxbvwAAABUBAAALAAAA&#10;AAAAAAAAAAAAAB8BAABfcmVscy8ucmVsc1BLAQItABQABgAIAAAAIQA1AzbfwgAAANsAAAAPAAAA&#10;AAAAAAAAAAAAAAcCAABkcnMvZG93bnJldi54bWxQSwUGAAAAAAMAAwC3AAAA9gIAAAAA&#10;" path="m,l645414,r-9525,9525l9525,9525,,xe" fillcolor="black" stroked="f" strokeweight="0">
                  <v:stroke miterlimit="83231f" joinstyle="miter" endcap="square"/>
                  <v:path arrowok="t" textboxrect="0,0,645414,9525"/>
                </v:shape>
                <v:shape id="Shape 41" o:spid="_x0000_s1052" style="position:absolute;left:57626;width:95;height:7672;visibility:visible;mso-wrap-style:square;v-text-anchor:top" coordsize="9525,767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lCmxQAAANsAAAAPAAAAZHJzL2Rvd25yZXYueG1sRI9Ba8JA&#10;FITvQv/D8gq9iG5SrEp0FVso9eKhqeD1JftMotm3Ibua+O9doeBxmJlvmOW6N7W4UusqywricQSC&#10;OLe64kLB/u97NAfhPLLG2jIpuJGD9eplsMRE245/6Zr6QgQIuwQVlN43iZQuL8mgG9uGOHhH2xr0&#10;QbaF1C12AW5q+R5FU2mw4rBQYkNfJeXn9GIUfE6zy9EUeTYbdll8SjeHj535Uerttd8sQHjq/TP8&#10;395qBZMYHl/CD5CrOwAAAP//AwBQSwECLQAUAAYACAAAACEA2+H2y+4AAACFAQAAEwAAAAAAAAAA&#10;AAAAAAAAAAAAW0NvbnRlbnRfVHlwZXNdLnhtbFBLAQItABQABgAIAAAAIQBa9CxbvwAAABUBAAAL&#10;AAAAAAAAAAAAAAAAAB8BAABfcmVscy8ucmVsc1BLAQItABQABgAIAAAAIQChrlCmxQAAANsAAAAP&#10;AAAAAAAAAAAAAAAAAAcCAABkcnMvZG93bnJldi54bWxQSwUGAAAAAAMAAwC3AAAA+QIAAAAA&#10;" path="m9525,r,767207l,757682,,9525,9525,xe" fillcolor="black" stroked="f" strokeweight="0">
                  <v:stroke miterlimit="83231f" joinstyle="miter" endcap="square"/>
                  <v:path arrowok="t" textboxrect="0,0,9525,767207"/>
                </v:shape>
                <v:shape id="Shape 42" o:spid="_x0000_s1053" style="position:absolute;left:51267;top:7576;width:6454;height:96;visibility:visible;mso-wrap-style:square;v-text-anchor:top" coordsize="645414,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Q0zxQAAANsAAAAPAAAAZHJzL2Rvd25yZXYueG1sRI9Ba8JA&#10;FITvBf/D8gRvdaNII9FVRGnxUISmgh4f2WcSzb4N2VUTf70rFHocZuYbZr5sTSVu1LjSsoLRMAJB&#10;nFldcq5g//v5PgXhPLLGyjIp6MjBctF7m2Oi7Z1/6Jb6XAQIuwQVFN7XiZQuK8igG9qaOHgn2xj0&#10;QTa51A3eA9xUchxFH9JgyWGhwJrWBWWX9GoU1F28Pz4O269dW6bXeHPuvqdxqtSg365mIDy1/j/8&#10;195qBZMxvL6EHyAXTwAAAP//AwBQSwECLQAUAAYACAAAACEA2+H2y+4AAACFAQAAEwAAAAAAAAAA&#10;AAAAAAAAAAAAW0NvbnRlbnRfVHlwZXNdLnhtbFBLAQItABQABgAIAAAAIQBa9CxbvwAAABUBAAAL&#10;AAAAAAAAAAAAAAAAAB8BAABfcmVscy8ucmVsc1BLAQItABQABgAIAAAAIQCqnQ0zxQAAANsAAAAP&#10;AAAAAAAAAAAAAAAAAAcCAABkcnMvZG93bnJldi54bWxQSwUGAAAAAAMAAwC3AAAA+QIAAAAA&#10;" path="m9525,l635889,r9525,9525l,9525,9525,xe" fillcolor="black" stroked="f" strokeweight="0">
                  <v:stroke miterlimit="83231f" joinstyle="miter" endcap="square"/>
                  <v:path arrowok="t" textboxrect="0,0,645414,9525"/>
                </v:shape>
                <v:shape id="Shape 43" o:spid="_x0000_s1054" style="position:absolute;left:51267;width:95;height:7672;visibility:visible;mso-wrap-style:square;v-text-anchor:top" coordsize="9525,767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tKxgAAANsAAAAPAAAAZHJzL2Rvd25yZXYueG1sRI/Na8JA&#10;FMTvhf4PyxO8FN34US1pVlFB2ksPTQWvL9mXD5t9G7KrSf/7rlDocZiZ3zDJdjCNuFHnassKZtMI&#10;BHFudc2lgtPXcfICwnlkjY1lUvBDDrabx4cEY217/qRb6ksRIOxiVFB538ZSurwig25qW+LgFbYz&#10;6IPsSqk77APcNHIeRStpsOawUGFLh4ry7/RqFOxX2bUwZZ6tn/psdkl35+cP86bUeDTsXkF4Gvx/&#10;+K/9rhUsF3D/En6A3PwCAAD//wMAUEsBAi0AFAAGAAgAAAAhANvh9svuAAAAhQEAABMAAAAAAAAA&#10;AAAAAAAAAAAAAFtDb250ZW50X1R5cGVzXS54bWxQSwECLQAUAAYACAAAACEAWvQsW78AAAAVAQAA&#10;CwAAAAAAAAAAAAAAAAAfAQAAX3JlbHMvLnJlbHNQSwECLQAUAAYACAAAACEAPjBrSsYAAADbAAAA&#10;DwAAAAAAAAAAAAAAAAAHAgAAZHJzL2Rvd25yZXYueG1sUEsFBgAAAAADAAMAtwAAAPoCAAAAAA==&#10;" path="m,l9525,9525r,748157l,767207,,xe" fillcolor="black" stroked="f" strokeweight="0">
                  <v:stroke miterlimit="83231f" joinstyle="miter" endcap="square"/>
                  <v:path arrowok="t" textboxrect="0,0,9525,767207"/>
                </v:shape>
                <v:shape id="Shape 44" o:spid="_x0000_s1055" style="position:absolute;top:7576;width:4643;height:96;visibility:visible;mso-wrap-style:square;v-text-anchor:top" coordsize="4643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U9KwgAAANsAAAAPAAAAZHJzL2Rvd25yZXYueG1sRI9Ba8JA&#10;FITvhf6H5RV6qxtF2hBdRQShJ8FURG+P7DMbkn0vZLea/nu3UOhxmJlvmOV69J260RAaYQPTSQaK&#10;uBLbcG3g+LV7y0GFiGyxEyYDPxRgvXp+WmJh5c4HupWxVgnCoUADLsa+0DpUjjyGifTEybvK4DEm&#10;OdTaDnhPcN/pWZa9a48NpwWHPW0dVW357Q1ISdvTR6hE2uDOtD/ml32bG/P6Mm4WoCKN8T/81/60&#10;BuZz+P2SfoBePQAAAP//AwBQSwECLQAUAAYACAAAACEA2+H2y+4AAACFAQAAEwAAAAAAAAAAAAAA&#10;AAAAAAAAW0NvbnRlbnRfVHlwZXNdLnhtbFBLAQItABQABgAIAAAAIQBa9CxbvwAAABUBAAALAAAA&#10;AAAAAAAAAAAAAB8BAABfcmVscy8ucmVsc1BLAQItABQABgAIAAAAIQBjUU9KwgAAANsAAAAPAAAA&#10;AAAAAAAAAAAAAAcCAABkcnMvZG93bnJldi54bWxQSwUGAAAAAAMAAwC3AAAA9gIAAAAA&#10;" path="m,l464312,r-9525,9525l9525,9525,,xe" fillcolor="black" stroked="f" strokeweight="0">
                  <v:stroke miterlimit="83231f" joinstyle="miter" endcap="square"/>
                  <v:path arrowok="t" textboxrect="0,0,464312,9525"/>
                </v:shape>
                <v:shape id="Shape 45" o:spid="_x0000_s1056" style="position:absolute;left:4547;top:7576;width:96;height:4920;visibility:visible;mso-wrap-style:square;v-text-anchor:top" coordsize="9525,491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x1rxQAAANsAAAAPAAAAZHJzL2Rvd25yZXYueG1sRI9Pa8JA&#10;FMTvBb/D8gq9NRu1VZu6igot3orxz/mRfc0Gs29DdqNpP70rFHocZuY3zHzZ21pcqPWVYwXDJAVB&#10;XDhdcangsP94noHwAVlj7ZgU/JCH5WLwMMdMuyvv6JKHUkQI+wwVmBCaTEpfGLLoE9cQR+/btRZD&#10;lG0pdYvXCLe1HKXpRFqsOC4YbGhjqDjnnVUwnkxnv7x9W30du01Jp3x4Xn/WSj099qt3EIH68B/+&#10;a2+1gpdXuH+JP0AubgAAAP//AwBQSwECLQAUAAYACAAAACEA2+H2y+4AAACFAQAAEwAAAAAAAAAA&#10;AAAAAAAAAAAAW0NvbnRlbnRfVHlwZXNdLnhtbFBLAQItABQABgAIAAAAIQBa9CxbvwAAABUBAAAL&#10;AAAAAAAAAAAAAAAAAB8BAABfcmVscy8ucmVsc1BLAQItABQABgAIAAAAIQDtvx1rxQAAANsAAAAP&#10;AAAAAAAAAAAAAAAAAAcCAABkcnMvZG93bnJldi54bWxQSwUGAAAAAAMAAwC3AAAA+QIAAAAA&#10;" path="m9525,r,491998l,482473,,9525,9525,xe" fillcolor="black" stroked="f" strokeweight="0">
                  <v:stroke miterlimit="83231f" joinstyle="miter" endcap="square"/>
                  <v:path arrowok="t" textboxrect="0,0,9525,491998"/>
                </v:shape>
                <v:shape id="Shape 46" o:spid="_x0000_s1057" style="position:absolute;top:12401;width:4643;height:95;visibility:visible;mso-wrap-style:square;v-text-anchor:top" coordsize="4643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3SmwgAAANsAAAAPAAAAZHJzL2Rvd25yZXYueG1sRI9Ba8JA&#10;FITvBf/D8gRvdaOIDamriCB4EpqKtLdH9jUbkn0vZFdN/323UOhxmJlvmM1u9J260xAaYQOLeQaK&#10;uBLbcG3g8n58zkGFiGyxEyYD3xRgt508bbCw8uA3upexVgnCoUADLsa+0DpUjjyGufTEyfuSwWNM&#10;cqi1HfCR4L7Tyyxba48NpwWHPR0cVW158wakpMP1JVQibXAfdL7kn+c2N2Y2HfevoCKN8T/81z5Z&#10;A6s1/H5JP0BvfwAAAP//AwBQSwECLQAUAAYACAAAACEA2+H2y+4AAACFAQAAEwAAAAAAAAAAAAAA&#10;AAAAAAAAW0NvbnRlbnRfVHlwZXNdLnhtbFBLAQItABQABgAIAAAAIQBa9CxbvwAAABUBAAALAAAA&#10;AAAAAAAAAAAAAB8BAABfcmVscy8ucmVsc1BLAQItABQABgAIAAAAIQD8z3SmwgAAANsAAAAPAAAA&#10;AAAAAAAAAAAAAAcCAABkcnMvZG93bnJldi54bWxQSwUGAAAAAAMAAwC3AAAA9gIAAAAA&#10;" path="m9525,l454787,r9525,9525l,9525,9525,xe" fillcolor="black" stroked="f" strokeweight="0">
                  <v:stroke miterlimit="83231f" joinstyle="miter" endcap="square"/>
                  <v:path arrowok="t" textboxrect="0,0,464312,9525"/>
                </v:shape>
                <v:shape id="Shape 47" o:spid="_x0000_s1058" style="position:absolute;top:7576;width:95;height:4920;visibility:visible;mso-wrap-style:square;v-text-anchor:top" coordsize="9525,491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SaHwwAAANsAAAAPAAAAZHJzL2Rvd25yZXYueG1sRI9Pi8Iw&#10;FMTvgt8hPMGbpv5B3a5RVFC8yVZ3z4/m2Rabl9JErX56Iwh7HGbmN8x82ZhS3Kh2hWUFg34Egji1&#10;uuBMwem47c1AOI+ssbRMCh7kYLlot+YYa3vnH7olPhMBwi5GBbn3VSylS3My6Pq2Ig7e2dYGfZB1&#10;JnWN9wA3pRxG0UQaLDgs5FjRJqf0klyNgtFkOnvy/mt1+L1uMvpLBpf1rlSq22lW3yA8Nf4//Gnv&#10;tYLxFN5fwg+QixcAAAD//wMAUEsBAi0AFAAGAAgAAAAhANvh9svuAAAAhQEAABMAAAAAAAAAAAAA&#10;AAAAAAAAAFtDb250ZW50X1R5cGVzXS54bWxQSwECLQAUAAYACAAAACEAWvQsW78AAAAVAQAACwAA&#10;AAAAAAAAAAAAAAAfAQAAX3JlbHMvLnJlbHNQSwECLQAUAAYACAAAACEAciEmh8MAAADbAAAADwAA&#10;AAAAAAAAAAAAAAAHAgAAZHJzL2Rvd25yZXYueG1sUEsFBgAAAAADAAMAtwAAAPcCAAAAAA==&#10;" path="m,l9525,9525r,472948l,491998,,xe" fillcolor="black" stroked="f" strokeweight="0">
                  <v:stroke miterlimit="83231f" joinstyle="miter" endcap="square"/>
                  <v:path arrowok="t" textboxrect="0,0,9525,491998"/>
                </v:shape>
                <v:shape id="Shape 48" o:spid="_x0000_s1059" style="position:absolute;left:4547;top:7576;width:12644;height:96;visibility:visible;mso-wrap-style:square;v-text-anchor:top" coordsize="12644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OS7wAAAANsAAAAPAAAAZHJzL2Rvd25yZXYueG1sRE9Ni8Iw&#10;EL0v+B/CCHtbUxcRrUYRRVkQBK0Xb0MzttVmUpqsbf315iB4fLzv+bI1pXhQ7QrLCoaDCARxanXB&#10;mYJzsv2ZgHAeWWNpmRR05GC56H3NMda24SM9Tj4TIYRdjApy76tYSpfmZNANbEUcuKutDfoA60zq&#10;GpsQbkr5G0VjabDg0JBjReuc0vvp3yiQB97sV7to6rZVd0i65pZckqdS3/12NQPhqfUf8dv9pxWM&#10;wtjwJfwAuXgBAAD//wMAUEsBAi0AFAAGAAgAAAAhANvh9svuAAAAhQEAABMAAAAAAAAAAAAAAAAA&#10;AAAAAFtDb250ZW50X1R5cGVzXS54bWxQSwECLQAUAAYACAAAACEAWvQsW78AAAAVAQAACwAAAAAA&#10;AAAAAAAAAAAfAQAAX3JlbHMvLnJlbHNQSwECLQAUAAYACAAAACEAJCDku8AAAADbAAAADwAAAAAA&#10;AAAAAAAAAAAHAgAAZHJzL2Rvd25yZXYueG1sUEsFBgAAAAADAAMAtwAAAPQCAAAAAA==&#10;" path="m,l1264412,r-9525,9525l9525,9525,,xe" fillcolor="black" stroked="f" strokeweight="0">
                  <v:stroke miterlimit="83231f" joinstyle="miter" endcap="square"/>
                  <v:path arrowok="t" textboxrect="0,0,1264412,9525"/>
                </v:shape>
                <v:shape id="Shape 49" o:spid="_x0000_s1060" style="position:absolute;left:17096;top:7576;width:95;height:4920;visibility:visible;mso-wrap-style:square;v-text-anchor:top" coordsize="9525,491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8hduwwAAANsAAAAPAAAAZHJzL2Rvd25yZXYueG1sRI9Pi8Iw&#10;FMTvgt8hPMGbpurin2oUFXbxJlZ3z4/m2Rabl9JE7frpjSB4HGbmN8xi1ZhS3Kh2hWUFg34Egji1&#10;uuBMwen43ZuCcB5ZY2mZFPyTg9Wy3VpgrO2dD3RLfCYChF2MCnLvq1hKl+Zk0PVtRRy8s60N+iDr&#10;TOoa7wFuSjmMorE0WHBYyLGibU7pJbkaBaPxZPrg3Wy9/71uM/pLBpfNT6lUt9Os5yA8Nf4Tfrd3&#10;WsHXDF5fwg+QyycAAAD//wMAUEsBAi0AFAAGAAgAAAAhANvh9svuAAAAhQEAABMAAAAAAAAAAAAA&#10;AAAAAAAAAFtDb250ZW50X1R5cGVzXS54bWxQSwECLQAUAAYACAAAACEAWvQsW78AAAAVAQAACwAA&#10;AAAAAAAAAAAAAAAfAQAAX3JlbHMvLnJlbHNQSwECLQAUAAYACAAAACEAbPIXbsMAAADbAAAADwAA&#10;AAAAAAAAAAAAAAAHAgAAZHJzL2Rvd25yZXYueG1sUEsFBgAAAAADAAMAtwAAAPcCAAAAAA==&#10;" path="m9525,r,491998l,482473,,9525,9525,xe" fillcolor="black" stroked="f" strokeweight="0">
                  <v:stroke miterlimit="83231f" joinstyle="miter" endcap="square"/>
                  <v:path arrowok="t" textboxrect="0,0,9525,491998"/>
                </v:shape>
                <v:shape id="Shape 50" o:spid="_x0000_s1061" style="position:absolute;left:4547;top:12401;width:12644;height:95;visibility:visible;mso-wrap-style:square;v-text-anchor:top" coordsize="12644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35gwAAAANsAAAAPAAAAZHJzL2Rvd25yZXYueG1sRE9Ni8Iw&#10;EL0v+B/CCHtbUxcUrUYRRVkQBK0Xb0MzttVmUpqsbf315iB4fLzv+bI1pXhQ7QrLCoaDCARxanXB&#10;mYJzsv2ZgHAeWWNpmRR05GC56H3NMda24SM9Tj4TIYRdjApy76tYSpfmZNANbEUcuKutDfoA60zq&#10;GpsQbkr5G0VjabDg0JBjReuc0vvp3yiQB97sV7to6rZVd0i65pZckqdS3/12NQPhqfUf8dv9pxWM&#10;wvrwJfwAuXgBAAD//wMAUEsBAi0AFAAGAAgAAAAhANvh9svuAAAAhQEAABMAAAAAAAAAAAAAAAAA&#10;AAAAAFtDb250ZW50X1R5cGVzXS54bWxQSwECLQAUAAYACAAAACEAWvQsW78AAAAVAQAACwAAAAAA&#10;AAAAAAAAAAAfAQAAX3JlbHMvLnJlbHNQSwECLQAUAAYACAAAACEAX49+YMAAAADbAAAADwAAAAAA&#10;AAAAAAAAAAAHAgAAZHJzL2Rvd25yZXYueG1sUEsFBgAAAAADAAMAtwAAAPQCAAAAAA==&#10;" path="m9525,l1254887,r9525,9525l,9525,9525,xe" fillcolor="black" stroked="f" strokeweight="0">
                  <v:stroke miterlimit="83231f" joinstyle="miter" endcap="square"/>
                  <v:path arrowok="t" textboxrect="0,0,1264412,9525"/>
                </v:shape>
                <v:shape id="Shape 51" o:spid="_x0000_s1062" style="position:absolute;left:4547;top:7576;width:96;height:4920;visibility:visible;mso-wrap-style:square;v-text-anchor:top" coordsize="9525,491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Y21xAAAANsAAAAPAAAAZHJzL2Rvd25yZXYueG1sRI9Ba8JA&#10;FITvhf6H5RV6000stRpdRQMtuRXT1vMj+0yC2bchuyapv94tCD0OM/MNs96OphE9da62rCCeRiCI&#10;C6trLhV8f71PFiCcR9bYWCYFv+Rgu3l8WGOi7cAH6nNfigBhl6CCyvs2kdIVFRl0U9sSB+9kO4M+&#10;yK6UusMhwE0jZ1E0lwZrDgsVtpRWVJzzi1HwMn9bXDlb7j5/LmlJxzw+7z8apZ6fxt0KhKfR/4fv&#10;7UwreI3h70v4AXJzAwAA//8DAFBLAQItABQABgAIAAAAIQDb4fbL7gAAAIUBAAATAAAAAAAAAAAA&#10;AAAAAAAAAABbQ29udGVudF9UeXBlc10ueG1sUEsBAi0AFAAGAAgAAAAhAFr0LFu/AAAAFQEAAAsA&#10;AAAAAAAAAAAAAAAAHwEAAF9yZWxzLy5yZWxzUEsBAi0AFAAGAAgAAAAhABddjbXEAAAA2wAAAA8A&#10;AAAAAAAAAAAAAAAABwIAAGRycy9kb3ducmV2LnhtbFBLBQYAAAAAAwADALcAAAD4AgAAAAA=&#10;" path="m,l9525,9525r,472948l,491998,,xe" fillcolor="black" stroked="f" strokeweight="0">
                  <v:stroke miterlimit="83231f" joinstyle="miter" endcap="square"/>
                  <v:path arrowok="t" textboxrect="0,0,9525,491998"/>
                </v:shape>
                <v:shape id="Shape 52" o:spid="_x0000_s1063" style="position:absolute;left:17096;top:7576;width:7348;height:96;visibility:visible;mso-wrap-style:square;v-text-anchor:top" coordsize="73482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BUNwgAAANsAAAAPAAAAZHJzL2Rvd25yZXYueG1sRI9fa8Iw&#10;FMXfhX2HcAd709RiZXRGEcXNJ8Fu7PmuuWvKmpvSxLb79kYQfDycPz/OajPaRvTU+dqxgvksAUFc&#10;Ol1zpeDr8zB9BeEDssbGMSn4Jw+b9dNkhbl2A5+pL0Il4gj7HBWYENpcSl8asuhnriWO3q/rLIYo&#10;u0rqDoc4bhuZJslSWqw5Egy2tDNU/hUXG7mH7GcxpOPiUpiP7ETn935//Fbq5XncvoEINIZH+N4+&#10;agVZCrcv8QfI9RUAAP//AwBQSwECLQAUAAYACAAAACEA2+H2y+4AAACFAQAAEwAAAAAAAAAAAAAA&#10;AAAAAAAAW0NvbnRlbnRfVHlwZXNdLnhtbFBLAQItABQABgAIAAAAIQBa9CxbvwAAABUBAAALAAAA&#10;AAAAAAAAAAAAAB8BAABfcmVscy8ucmVsc1BLAQItABQABgAIAAAAIQCCGBUNwgAAANsAAAAPAAAA&#10;AAAAAAAAAAAAAAcCAABkcnMvZG93bnJldi54bWxQSwUGAAAAAAMAAwC3AAAA9gIAAAAA&#10;" path="m,l734822,r-9525,9525l9525,9525,,xe" fillcolor="black" stroked="f" strokeweight="0">
                  <v:stroke miterlimit="83231f" joinstyle="miter" endcap="square"/>
                  <v:path arrowok="t" textboxrect="0,0,734822,9525"/>
                </v:shape>
                <v:shape id="Shape 53" o:spid="_x0000_s1064" style="position:absolute;left:24349;top:7576;width:95;height:4920;visibility:visible;mso-wrap-style:square;v-text-anchor:top" coordsize="9525,491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7ZZxAAAANsAAAAPAAAAZHJzL2Rvd25yZXYueG1sRI9Ba8JA&#10;FITvBf/D8grezEZDrUZXiUKLt9K0en5kXzfB7NuQXTXtr+8WhB6HmfmGWW8H24or9b5xrGCapCCI&#10;K6cbNgo+P14mCxA+IGtsHZOCb/Kw3Ywe1phrd+N3upbBiAhhn6OCOoQul9JXNVn0ieuIo/fleosh&#10;yt5I3eMtwm0rZ2k6lxYbjgs1drSvqTqXF6sgmz8vfviwLN6Ol72hUzk9715bpcaPQ7ECEWgI/+F7&#10;+6AVPGXw9yX+ALn5BQAA//8DAFBLAQItABQABgAIAAAAIQDb4fbL7gAAAIUBAAATAAAAAAAAAAAA&#10;AAAAAAAAAABbQ29udGVudF9UeXBlc10ueG1sUEsBAi0AFAAGAAgAAAAhAFr0LFu/AAAAFQEAAAsA&#10;AAAAAAAAAAAAAAAAHwEAAF9yZWxzLy5yZWxzUEsBAi0AFAAGAAgAAAAhAIjDtlnEAAAA2wAAAA8A&#10;AAAAAAAAAAAAAAAABwIAAGRycy9kb3ducmV2LnhtbFBLBQYAAAAAAwADALcAAAD4AgAAAAA=&#10;" path="m9525,r,491998l,482473,,9525,9525,xe" fillcolor="black" stroked="f" strokeweight="0">
                  <v:stroke miterlimit="83231f" joinstyle="miter" endcap="square"/>
                  <v:path arrowok="t" textboxrect="0,0,9525,491998"/>
                </v:shape>
                <v:shape id="Shape 54" o:spid="_x0000_s1065" style="position:absolute;left:17096;top:12401;width:7348;height:95;visibility:visible;mso-wrap-style:square;v-text-anchor:top" coordsize="73482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SjiwgAAANsAAAAPAAAAZHJzL2Rvd25yZXYueG1sRI9fa8Iw&#10;FMXfhX2HcAd701RpZXRGEcXNJ8Fu7PmuuWvKmpvSxLb79kYQfDycPz/OajPaRvTU+dqxgvksAUFc&#10;Ol1zpeDr8zB9BeEDssbGMSn4Jw+b9dNkhbl2A5+pL0Il4gj7HBWYENpcSl8asuhnriWO3q/rLIYo&#10;u0rqDoc4bhu5SJKltFhzJBhsaWeo/CsuNnIP2U86LMb0UpiP7ETn935//Fbq5XncvoEINIZH+N4+&#10;agVZCrcv8QfI9RUAAP//AwBQSwECLQAUAAYACAAAACEA2+H2y+4AAACFAQAAEwAAAAAAAAAAAAAA&#10;AAAAAAAAW0NvbnRlbnRfVHlwZXNdLnhtbFBLAQItABQABgAIAAAAIQBa9CxbvwAAABUBAAALAAAA&#10;AAAAAAAAAAAAAB8BAABfcmVscy8ucmVsc1BLAQItABQABgAIAAAAIQBivSjiwgAAANsAAAAPAAAA&#10;AAAAAAAAAAAAAAcCAABkcnMvZG93bnJldi54bWxQSwUGAAAAAAMAAwC3AAAA9gIAAAAA&#10;" path="m9525,l725297,r9525,9525l,9525,9525,xe" fillcolor="black" stroked="f" strokeweight="0">
                  <v:stroke miterlimit="83231f" joinstyle="miter" endcap="square"/>
                  <v:path arrowok="t" textboxrect="0,0,734822,9525"/>
                </v:shape>
                <v:shape id="Shape 55" o:spid="_x0000_s1066" style="position:absolute;left:17096;top:7576;width:95;height:4920;visibility:visible;mso-wrap-style:square;v-text-anchor:top" coordsize="9525,491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ou2xAAAANsAAAAPAAAAZHJzL2Rvd25yZXYueG1sRI9Li8JA&#10;EITvgv9h6IW9mYmKj806igq7eBPj49xkepNgpidkRs366x1B8FhU1VfUbNGaSlypcaVlBf0oBkGc&#10;WV1yruCw/+lNQTiPrLGyTAr+ycFi3u3MMNH2xju6pj4XAcIuQQWF93UipcsKMugiWxMH7882Bn2Q&#10;TS51g7cAN5UcxPFYGiw5LBRY07qg7JxejILheDK98+ZruT1e1jmd0v559Vsp9fnRLr9BeGr9O/xq&#10;b7SC0QieX8IPkPMHAAAA//8DAFBLAQItABQABgAIAAAAIQDb4fbL7gAAAIUBAAATAAAAAAAAAAAA&#10;AAAAAAAAAABbQ29udGVudF9UeXBlc10ueG1sUEsBAi0AFAAGAAgAAAAhAFr0LFu/AAAAFQEAAAsA&#10;AAAAAAAAAAAAAAAAHwEAAF9yZWxzLy5yZWxzUEsBAi0AFAAGAAgAAAAhAGhmi7bEAAAA2wAAAA8A&#10;AAAAAAAAAAAAAAAABwIAAGRycy9kb3ducmV2LnhtbFBLBQYAAAAAAwADALcAAAD4AgAAAAA=&#10;" path="m,l9525,9525r,472948l,491998,,xe" fillcolor="black" stroked="f" strokeweight="0">
                  <v:stroke miterlimit="83231f" joinstyle="miter" endcap="square"/>
                  <v:path arrowok="t" textboxrect="0,0,9525,491998"/>
                </v:shape>
                <v:shape id="Shape 56" o:spid="_x0000_s1067" style="position:absolute;left:24349;top:7576;width:8926;height:96;visibility:visible;mso-wrap-style:square;v-text-anchor:top" coordsize="892556,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PuZSwwAAANsAAAAPAAAAZHJzL2Rvd25yZXYueG1sRI9Bi8Iw&#10;FITvC/6H8AQvi6YKFukaRQXBiwerHrw9mrdtsXmpTax1f/1GEDwOM/MNM192phItNa60rGA8ikAQ&#10;Z1aXnCs4HbfDGQjnkTVWlknBkxwsF72vOSbaPvhAbepzESDsElRQeF8nUrqsIINuZGvi4P3axqAP&#10;ssmlbvAR4KaSkyiKpcGSw0KBNW0Kyq7p3Siw6fffUdeXSWv2B5Lx+ble30qlBv1u9QPCU+c/4Xd7&#10;pxVMY3h9CT9ALv4BAAD//wMAUEsBAi0AFAAGAAgAAAAhANvh9svuAAAAhQEAABMAAAAAAAAAAAAA&#10;AAAAAAAAAFtDb250ZW50X1R5cGVzXS54bWxQSwECLQAUAAYACAAAACEAWvQsW78AAAAVAQAACwAA&#10;AAAAAAAAAAAAAAAfAQAAX3JlbHMvLnJlbHNQSwECLQAUAAYACAAAACEA9z7mUsMAAADbAAAADwAA&#10;AAAAAAAAAAAAAAAHAgAAZHJzL2Rvd25yZXYueG1sUEsFBgAAAAADAAMAtwAAAPcCAAAAAA==&#10;" path="m,l892556,r-9525,9525l9525,9525,,xe" fillcolor="black" stroked="f" strokeweight="0">
                  <v:stroke miterlimit="83231f" joinstyle="miter" endcap="square"/>
                  <v:path arrowok="t" textboxrect="0,0,892556,9525"/>
                </v:shape>
                <v:shape id="Shape 57" o:spid="_x0000_s1068" style="position:absolute;left:33180;top:7576;width:95;height:4920;visibility:visible;mso-wrap-style:square;v-text-anchor:top" coordsize="9525,491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LBawwAAANsAAAAPAAAAZHJzL2Rvd25yZXYueG1sRI9Pi8Iw&#10;FMTvgt8hPMGbpir+2a5RVFC8yVZ3z4/m2Rabl9JErX56Iwh7HGbmN8x82ZhS3Kh2hWUFg34Egji1&#10;uuBMwem47c1AOI+ssbRMCh7kYLlot+YYa3vnH7olPhMBwi5GBbn3VSylS3My6Pq2Ig7e2dYGfZB1&#10;JnWN9wA3pRxG0UQaLDgs5FjRJqf0klyNgtFkOnvy/mt1+L1uMvpLBpf1rlSq22lW3yA8Nf4//Gnv&#10;tYLxFN5fwg+QixcAAAD//wMAUEsBAi0AFAAGAAgAAAAhANvh9svuAAAAhQEAABMAAAAAAAAAAAAA&#10;AAAAAAAAAFtDb250ZW50X1R5cGVzXS54bWxQSwECLQAUAAYACAAAACEAWvQsW78AAAAVAQAACwAA&#10;AAAAAAAAAAAAAAAfAQAAX3JlbHMvLnJlbHNQSwECLQAUAAYACAAAACEA9/iwWsMAAADbAAAADwAA&#10;AAAAAAAAAAAAAAAHAgAAZHJzL2Rvd25yZXYueG1sUEsFBgAAAAADAAMAtwAAAPcCAAAAAA==&#10;" path="m9525,r,491998l,482473,,9525,9525,xe" fillcolor="black" stroked="f" strokeweight="0">
                  <v:stroke miterlimit="83231f" joinstyle="miter" endcap="square"/>
                  <v:path arrowok="t" textboxrect="0,0,9525,491998"/>
                </v:shape>
                <v:shape id="Shape 58" o:spid="_x0000_s1069" style="position:absolute;left:24349;top:12401;width:8926;height:95;visibility:visible;mso-wrap-style:square;v-text-anchor:top" coordsize="892556,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de7wgAAANsAAAAPAAAAZHJzL2Rvd25yZXYueG1sRE9Na4NA&#10;EL0H+h+WKfQS4tpAQjFZpRYKvfSgSQ69De5EJe6sdbdG++uzh0COj/e9zybTiZEG11pW8BrFIIgr&#10;q1uuFRwPn6s3EM4ja+wsk4KZHGTp02KPibZXLmgsfS1CCLsEFTTe94mUrmrIoItsTxy4sx0M+gCH&#10;WuoBryHcdHIdx1tpsOXQ0GBPHw1Vl/LPKLDl8v+g+5/1aL4LktvTnOe/rVIvz9P7DoSnyT/Ed/eX&#10;VrAJY8OX8ANkegMAAP//AwBQSwECLQAUAAYACAAAACEA2+H2y+4AAACFAQAAEwAAAAAAAAAAAAAA&#10;AAAAAAAAW0NvbnRlbnRfVHlwZXNdLnhtbFBLAQItABQABgAIAAAAIQBa9CxbvwAAABUBAAALAAAA&#10;AAAAAAAAAAAAAB8BAABfcmVscy8ucmVsc1BLAQItABQABgAIAAAAIQDp7de7wgAAANsAAAAPAAAA&#10;AAAAAAAAAAAAAAcCAABkcnMvZG93bnJldi54bWxQSwUGAAAAAAMAAwC3AAAA9gIAAAAA&#10;" path="m9525,l883031,r9525,9525l,9525,9525,xe" fillcolor="black" stroked="f" strokeweight="0">
                  <v:stroke miterlimit="83231f" joinstyle="miter" endcap="square"/>
                  <v:path arrowok="t" textboxrect="0,0,892556,9525"/>
                </v:shape>
                <v:shape id="Shape 59" o:spid="_x0000_s1070" style="position:absolute;left:24349;top:7576;width:95;height:4920;visibility:visible;mso-wrap-style:square;v-text-anchor:top" coordsize="9525,491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4GzwwAAANsAAAAPAAAAZHJzL2Rvd25yZXYueG1sRI9Pi8Iw&#10;FMTvgt8hPMGbpirrn2oUFXbxJlZ3z4/m2Rabl9JE7frpjSB4HGbmN8xi1ZhS3Kh2hWUFg34Egji1&#10;uuBMwen43ZuCcB5ZY2mZFPyTg9Wy3VpgrO2dD3RLfCYChF2MCnLvq1hKl+Zk0PVtRRy8s60N+iDr&#10;TOoa7wFuSjmMorE0WHBYyLGibU7pJbkaBaPxZPrg3Wy9/71uM/pLBpfNT6lUt9Os5yA8Nf4Tfrd3&#10;WsHXDF5fwg+QyycAAAD//wMAUEsBAi0AFAAGAAgAAAAhANvh9svuAAAAhQEAABMAAAAAAAAAAAAA&#10;AAAAAAAAAFtDb250ZW50X1R5cGVzXS54bWxQSwECLQAUAAYACAAAACEAWvQsW78AAAAVAQAACwAA&#10;AAAAAAAAAAAAAAAfAQAAX3JlbHMvLnJlbHNQSwECLQAUAAYACAAAACEA6SuBs8MAAADbAAAADwAA&#10;AAAAAAAAAAAAAAAHAgAAZHJzL2Rvd25yZXYueG1sUEsFBgAAAAADAAMAtwAAAPcCAAAAAA==&#10;" path="m,l9525,9525r,472948l,491998,,xe" fillcolor="black" stroked="f" strokeweight="0">
                  <v:stroke miterlimit="83231f" joinstyle="miter" endcap="square"/>
                  <v:path arrowok="t" textboxrect="0,0,9525,491998"/>
                </v:shape>
                <v:shape id="Shape 60" o:spid="_x0000_s1071" style="position:absolute;left:33180;top:7576;width:10082;height:96;visibility:visible;mso-wrap-style:square;v-text-anchor:top" coordsize="100825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rkSvwAAANsAAAAPAAAAZHJzL2Rvd25yZXYueG1sRE/NagIx&#10;EL4XfIcwQm81q4elXY2igiJiD119gGEzbhY3k5BE3b69ORR6/Pj+F6vB9uJBIXaOFUwnBQjixumO&#10;WwWX8+7jE0RMyBp7x6TglyKslqO3BVbaPfmHHnVqRQ7hWKECk5KvpIyNIYtx4jxx5q4uWEwZhlbq&#10;gM8cbns5K4pSWuw4Nxj0tDXU3Oq7VbAx2pf7cEIvZ9tb7evj8P11VOp9PKznIBIN6V/85z5oBWVe&#10;n7/kHyCXLwAAAP//AwBQSwECLQAUAAYACAAAACEA2+H2y+4AAACFAQAAEwAAAAAAAAAAAAAAAAAA&#10;AAAAW0NvbnRlbnRfVHlwZXNdLnhtbFBLAQItABQABgAIAAAAIQBa9CxbvwAAABUBAAALAAAAAAAA&#10;AAAAAAAAAB8BAABfcmVscy8ucmVsc1BLAQItABQABgAIAAAAIQA8DrkSvwAAANsAAAAPAAAAAAAA&#10;AAAAAAAAAAcCAABkcnMvZG93bnJldi54bWxQSwUGAAAAAAMAAwC3AAAA8wIAAAAA&#10;" path="m,l1008253,r-9525,9525l9525,9525,,xe" fillcolor="black" stroked="f" strokeweight="0">
                  <v:stroke miterlimit="83231f" joinstyle="miter" endcap="square"/>
                  <v:path arrowok="t" textboxrect="0,0,1008253,9525"/>
                </v:shape>
                <v:shape id="Shape 61" o:spid="_x0000_s1072" style="position:absolute;left:43167;top:7576;width:95;height:4920;visibility:visible;mso-wrap-style:square;v-text-anchor:top" coordsize="9525,491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UcIxAAAANsAAAAPAAAAZHJzL2Rvd25yZXYueG1sRI9Pa8JA&#10;FMTvhX6H5RW81U0qpDa6ShpQvJWmf86P7DMJZt+G7CZGP31XEHocZuY3zHo7mVaM1LvGsoJ4HoEg&#10;Lq1uuFLw/bV7XoJwHllja5kUXMjBdvP4sMZU2zN/0lj4SgQIuxQV1N53qZSurMmgm9uOOHhH2xv0&#10;QfaV1D2eA9y08iWKEmmw4bBQY0d5TeWpGIyCRfK6vPLhLfv4GfKKfov49L5vlZo9TdkKhKfJ/4fv&#10;7YNWkMRw+xJ+gNz8AQAA//8DAFBLAQItABQABgAIAAAAIQDb4fbL7gAAAIUBAAATAAAAAAAAAAAA&#10;AAAAAAAAAABbQ29udGVudF9UeXBlc10ueG1sUEsBAi0AFAAGAAgAAAAhAFr0LFu/AAAAFQEAAAsA&#10;AAAAAAAAAAAAAAAAHwEAAF9yZWxzLy5yZWxzUEsBAi0AFAAGAAgAAAAhANkxRwjEAAAA2wAAAA8A&#10;AAAAAAAAAAAAAAAABwIAAGRycy9kb3ducmV2LnhtbFBLBQYAAAAAAwADALcAAAD4AgAAAAA=&#10;" path="m9525,r,491998l,482473,,9525,9525,xe" fillcolor="black" stroked="f" strokeweight="0">
                  <v:stroke miterlimit="83231f" joinstyle="miter" endcap="square"/>
                  <v:path arrowok="t" textboxrect="0,0,9525,491998"/>
                </v:shape>
                <v:shape id="Shape 62" o:spid="_x0000_s1073" style="position:absolute;left:33180;top:12401;width:10082;height:95;visibility:visible;mso-wrap-style:square;v-text-anchor:top" coordsize="100825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IL+wgAAANsAAAAPAAAAZHJzL2Rvd25yZXYueG1sRI9BawIx&#10;FITvBf9DeIK3mnUPS7s1SitYROqhqz/gsXndLG5eQpLq+u9NQehxmJlvmOV6tIO4UIi9YwWLeQGC&#10;uHW6507B6bh9fgERE7LGwTEpuFGE9WrytMRauyt/06VJncgQjjUqMCn5WsrYGrIY584TZ+/HBYsp&#10;y9BJHfCa4XaQZVFU0mLPecGgp42h9tz8WgUfRvvqM3yhl+Xm3PhmPx5e90rNpuP7G4hEY/oPP9o7&#10;raAq4e9L/gFydQcAAP//AwBQSwECLQAUAAYACAAAACEA2+H2y+4AAACFAQAAEwAAAAAAAAAAAAAA&#10;AAAAAAAAW0NvbnRlbnRfVHlwZXNdLnhtbFBLAQItABQABgAIAAAAIQBa9CxbvwAAABUBAAALAAAA&#10;AAAAAAAAAAAAAB8BAABfcmVscy8ucmVsc1BLAQItABQABgAIAAAAIQCjkIL+wgAAANsAAAAPAAAA&#10;AAAAAAAAAAAAAAcCAABkcnMvZG93bnJldi54bWxQSwUGAAAAAAMAAwC3AAAA9gIAAAAA&#10;" path="m9525,l998728,r9525,9525l,9525,9525,xe" fillcolor="black" stroked="f" strokeweight="0">
                  <v:stroke miterlimit="83231f" joinstyle="miter" endcap="square"/>
                  <v:path arrowok="t" textboxrect="0,0,1008253,9525"/>
                </v:shape>
                <v:shape id="Shape 63" o:spid="_x0000_s1074" style="position:absolute;left:33180;top:7576;width:95;height:4920;visibility:visible;mso-wrap-style:square;v-text-anchor:top" coordsize="9525,491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3zkxAAAANsAAAAPAAAAZHJzL2Rvd25yZXYueG1sRI9Ba8JA&#10;FITvQv/D8gq9mY0V0jRmFSu0eJOmredH9jUJZt+G7Cam/fWuIHgcZuYbJt9MphUj9a6xrGARxSCI&#10;S6sbrhR8f73PUxDOI2tsLZOCP3KwWT/Mcsy0PfMnjYWvRICwy1BB7X2XSenKmgy6yHbEwfu1vUEf&#10;ZF9J3eM5wE0rn+M4kQYbDgs1drSrqTwVg1GwTF7Sf96/bg8/w66iY7E4vX20Sj09TtsVCE+Tv4dv&#10;7b1WkCzh+iX8ALm+AAAA//8DAFBLAQItABQABgAIAAAAIQDb4fbL7gAAAIUBAAATAAAAAAAAAAAA&#10;AAAAAAAAAABbQ29udGVudF9UeXBlc10ueG1sUEsBAi0AFAAGAAgAAAAhAFr0LFu/AAAAFQEAAAsA&#10;AAAAAAAAAAAAAAAAHwEAAF9yZWxzLy5yZWxzUEsBAi0AFAAGAAgAAAAhAEavfOTEAAAA2wAAAA8A&#10;AAAAAAAAAAAAAAAABwIAAGRycy9kb3ducmV2LnhtbFBLBQYAAAAAAwADALcAAAD4AgAAAAA=&#10;" path="m,l9525,9525r,472948l,491998,,xe" fillcolor="black" stroked="f" strokeweight="0">
                  <v:stroke miterlimit="83231f" joinstyle="miter" endcap="square"/>
                  <v:path arrowok="t" textboxrect="0,0,9525,491998"/>
                </v:shape>
                <v:shape id="Shape 64" o:spid="_x0000_s1075" style="position:absolute;left:43167;top:7576;width:8195;height:96;visibility:visible;mso-wrap-style:square;v-text-anchor:top" coordsize="81953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b4FvgAAANsAAAAPAAAAZHJzL2Rvd25yZXYueG1sRI9LC8Iw&#10;EITvgv8hrOBNU0V81EYRQfEmPsDr0qxtabMpTdT6740geBxm5hsmWbemEk9qXGFZwWgYgSBOrS44&#10;U3C97AZzEM4ja6wsk4I3OVivup0EY21ffKLn2WciQNjFqCD3vo6ldGlOBt3Q1sTBu9vGoA+yyaRu&#10;8BXgppLjKJpKgwWHhRxr2uaUlueHCRTjqkt2PN0WpRvvdxOv7cwulOr32s0ShKfW/8O/9kErmE7g&#10;+yX8ALn6AAAA//8DAFBLAQItABQABgAIAAAAIQDb4fbL7gAAAIUBAAATAAAAAAAAAAAAAAAAAAAA&#10;AABbQ29udGVudF9UeXBlc10ueG1sUEsBAi0AFAAGAAgAAAAhAFr0LFu/AAAAFQEAAAsAAAAAAAAA&#10;AAAAAAAAHwEAAF9yZWxzLy5yZWxzUEsBAi0AFAAGAAgAAAAhAKWxvgW+AAAA2wAAAA8AAAAAAAAA&#10;AAAAAAAABwIAAGRycy9kb3ducmV2LnhtbFBLBQYAAAAAAwADALcAAADyAgAAAAA=&#10;" path="m,l819531,r-9525,9525l9525,9525,,xe" fillcolor="black" stroked="f" strokeweight="0">
                  <v:stroke miterlimit="83231f" joinstyle="miter" endcap="square"/>
                  <v:path arrowok="t" textboxrect="0,0,819531,9525"/>
                </v:shape>
                <v:shape id="Shape 65" o:spid="_x0000_s1076" style="position:absolute;left:51267;top:7576;width:95;height:4920;visibility:visible;mso-wrap-style:square;v-text-anchor:top" coordsize="9525,491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kELwwAAANsAAAAPAAAAZHJzL2Rvd25yZXYueG1sRI9Pi8Iw&#10;FMTvgt8hPMHbmqps1WoUFVy8LdY/50fzbIvNS2mi1v30m4UFj8PM/IZZrFpTiQc1rrSsYDiIQBBn&#10;VpecKzgddx9TEM4ja6wsk4IXOVgtu50FJto++UCP1OciQNglqKDwvk6kdFlBBt3A1sTBu9rGoA+y&#10;yaVu8BngppKjKIqlwZLDQoE1bQvKbundKBjHk+kP72fr7/N9m9MlHd42X5VS/V67noPw1Pp3+L+9&#10;1wriT/j7En6AXP4CAAD//wMAUEsBAi0AFAAGAAgAAAAhANvh9svuAAAAhQEAABMAAAAAAAAAAAAA&#10;AAAAAAAAAFtDb250ZW50X1R5cGVzXS54bWxQSwECLQAUAAYACAAAACEAWvQsW78AAAAVAQAACwAA&#10;AAAAAAAAAAAAAAAfAQAAX3JlbHMvLnJlbHNQSwECLQAUAAYACAAAACEApgpBC8MAAADbAAAADwAA&#10;AAAAAAAAAAAAAAAHAgAAZHJzL2Rvd25yZXYueG1sUEsFBgAAAAADAAMAtwAAAPcCAAAAAA==&#10;" path="m9525,r,491998l,482473,,9525,9525,xe" fillcolor="black" stroked="f" strokeweight="0">
                  <v:stroke miterlimit="83231f" joinstyle="miter" endcap="square"/>
                  <v:path arrowok="t" textboxrect="0,0,9525,491998"/>
                </v:shape>
                <v:shape id="Shape 66" o:spid="_x0000_s1077" style="position:absolute;left:43167;top:12401;width:8195;height:95;visibility:visible;mso-wrap-style:square;v-text-anchor:top" coordsize="81953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4XpvQAAANsAAAAPAAAAZHJzL2Rvd25yZXYueG1sRI/BCsIw&#10;EETvgv8QVvCmqSJVq1FEULyJVvC6NGtbbDaliVr/3giCx2Fm3jDLdWsq8aTGlZYVjIYRCOLM6pJz&#10;BZd0N5iBcB5ZY2WZFLzJwXrV7Swx0fbFJ3qefS4ChF2CCgrv60RKlxVk0A1tTRy8m20M+iCbXOoG&#10;XwFuKjmOolgaLDksFFjTtqDsfn6YQDGuSvPj6Tq/u/F+N/HaTu1cqX6v3SxAeGr9P/xrH7SCOIbv&#10;l/AD5OoDAAD//wMAUEsBAi0AFAAGAAgAAAAhANvh9svuAAAAhQEAABMAAAAAAAAAAAAAAAAAAAAA&#10;AFtDb250ZW50X1R5cGVzXS54bWxQSwECLQAUAAYACAAAACEAWvQsW78AAAAVAQAACwAAAAAAAAAA&#10;AAAAAAAfAQAAX3JlbHMvLnJlbHNQSwECLQAUAAYACAAAACEAOi+F6b0AAADbAAAADwAAAAAAAAAA&#10;AAAAAAAHAgAAZHJzL2Rvd25yZXYueG1sUEsFBgAAAAADAAMAtwAAAPECAAAAAA==&#10;" path="m9525,l810006,r9525,9525l,9525,9525,xe" fillcolor="black" stroked="f" strokeweight="0">
                  <v:stroke miterlimit="83231f" joinstyle="miter" endcap="square"/>
                  <v:path arrowok="t" textboxrect="0,0,819531,9525"/>
                </v:shape>
                <v:shape id="Shape 67" o:spid="_x0000_s1078" style="position:absolute;left:43167;top:7576;width:95;height:4920;visibility:visible;mso-wrap-style:square;v-text-anchor:top" coordsize="9525,491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HrnwgAAANsAAAAPAAAAZHJzL2Rvd25yZXYueG1sRI9Bi8Iw&#10;FITvwv6H8Bb2pqku1G41iiso3sTqen40b9ti81KaqNVfbwTB4zAz3zDTeWdqcaHWVZYVDAcRCOLc&#10;6ooLBYf9qp+AcB5ZY22ZFNzIwXz20Ztiqu2Vd3TJfCEChF2KCkrvm1RKl5dk0A1sQxy8f9sa9EG2&#10;hdQtXgPc1HIURbE0WHFYKLGhZUn5KTsbBd/xOLnz5mex/TsvCzpmw9Pvulbq67NbTEB46vw7/Gpv&#10;tIJ4DM8v4QfI2QMAAP//AwBQSwECLQAUAAYACAAAACEA2+H2y+4AAACFAQAAEwAAAAAAAAAAAAAA&#10;AAAAAAAAW0NvbnRlbnRfVHlwZXNdLnhtbFBLAQItABQABgAIAAAAIQBa9CxbvwAAABUBAAALAAAA&#10;AAAAAAAAAAAAAB8BAABfcmVscy8ucmVsc1BLAQItABQABgAIAAAAIQA5lHrnwgAAANsAAAAPAAAA&#10;AAAAAAAAAAAAAAcCAABkcnMvZG93bnJldi54bWxQSwUGAAAAAAMAAwC3AAAA9gIAAAAA&#10;" path="m,l9525,9525r,472948l,491998,,xe" fillcolor="black" stroked="f" strokeweight="0">
                  <v:stroke miterlimit="83231f" joinstyle="miter" endcap="square"/>
                  <v:path arrowok="t" textboxrect="0,0,9525,491998"/>
                </v:shape>
                <v:shape id="Shape 68" o:spid="_x0000_s1079" style="position:absolute;left:51267;top:7576;width:6454;height:96;visibility:visible;mso-wrap-style:square;v-text-anchor:top" coordsize="645414,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Ga5wQAAANsAAAAPAAAAZHJzL2Rvd25yZXYueG1sRE9Ni8Iw&#10;EL0L/ocwgjdN9WClaxRRFA8i2BV2j0Mz23ZtJqWJ2vrrzUHw+Hjfi1VrKnGnxpWWFUzGEQjizOqS&#10;cwWX791oDsJ5ZI2VZVLQkYPVst9bYKLtg890T30uQgi7BBUU3teJlC4ryKAb25o4cH+2MegDbHKp&#10;G3yEcFPJaRTNpMGSQ0OBNW0Kyq7pzSiou/jy+/w57E9tmd7i7X93nMepUsNBu/4C4an1H/HbfdAK&#10;ZmFs+BJ+gFy+AAAA//8DAFBLAQItABQABgAIAAAAIQDb4fbL7gAAAIUBAAATAAAAAAAAAAAAAAAA&#10;AAAAAABbQ29udGVudF9UeXBlc10ueG1sUEsBAi0AFAAGAAgAAAAhAFr0LFu/AAAAFQEAAAsAAAAA&#10;AAAAAAAAAAAAHwEAAF9yZWxzLy5yZWxzUEsBAi0AFAAGAAgAAAAhAIDAZrnBAAAA2wAAAA8AAAAA&#10;AAAAAAAAAAAABwIAAGRycy9kb3ducmV2LnhtbFBLBQYAAAAAAwADALcAAAD1AgAAAAA=&#10;" path="m,l645414,r-9525,9525l9525,9525,,xe" fillcolor="black" stroked="f" strokeweight="0">
                  <v:stroke miterlimit="83231f" joinstyle="miter" endcap="square"/>
                  <v:path arrowok="t" textboxrect="0,0,645414,9525"/>
                </v:shape>
                <v:shape id="Shape 69" o:spid="_x0000_s1080" style="position:absolute;left:57626;top:7576;width:95;height:4920;visibility:visible;mso-wrap-style:square;v-text-anchor:top" coordsize="9525,491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0sOxAAAANsAAAAPAAAAZHJzL2Rvd25yZXYueG1sRI9Pa8JA&#10;FMTvQr/D8gq96SYtxBjdhFRo8Samf86P7DMJZt+G7KppP71bKHgcZuY3zKaYTC8uNLrOsoJ4EYEg&#10;rq3uuFHw+fE2T0E4j6yxt0wKfshBkT/MNphpe+UDXSrfiABhl6GC1vshk9LVLRl0CzsQB+9oR4M+&#10;yLGResRrgJtePkdRIg12HBZaHGjbUn2qzkbBS7JMf3m3Kvdf521D31V8en3vlXp6nMo1CE+Tv4f/&#10;2zutIFnB35fwA2R+AwAA//8DAFBLAQItABQABgAIAAAAIQDb4fbL7gAAAIUBAAATAAAAAAAAAAAA&#10;AAAAAAAAAABbQ29udGVudF9UeXBlc10ueG1sUEsBAi0AFAAGAAgAAAAhAFr0LFu/AAAAFQEAAAsA&#10;AAAAAAAAAAAAAAAAHwEAAF9yZWxzLy5yZWxzUEsBAi0AFAAGAAgAAAAhACdHSw7EAAAA2wAAAA8A&#10;AAAAAAAAAAAAAAAABwIAAGRycy9kb3ducmV2LnhtbFBLBQYAAAAAAwADALcAAAD4AgAAAAA=&#10;" path="m9525,r,491998l,482473,,9525,9525,xe" fillcolor="black" stroked="f" strokeweight="0">
                  <v:stroke miterlimit="83231f" joinstyle="miter" endcap="square"/>
                  <v:path arrowok="t" textboxrect="0,0,9525,491998"/>
                </v:shape>
                <v:shape id="Shape 70" o:spid="_x0000_s1081" style="position:absolute;left:51267;top:12401;width:6454;height:95;visibility:visible;mso-wrap-style:square;v-text-anchor:top" coordsize="645414,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xiwgAAANsAAAAPAAAAZHJzL2Rvd25yZXYueG1sRE/LasJA&#10;FN0X+g/DLXRXJ3XRSOooYrFkUQSjoMtL5jZJm7kTMpOXX+8sBJeH816uR1OLnlpXWVbwPotAEOdW&#10;V1woOB13bwsQziNrrC2TgokcrFfPT0tMtB34QH3mCxFC2CWooPS+SaR0eUkG3cw2xIH7ta1BH2Bb&#10;SN3iEMJNLedR9CENVhwaSmxoW1L+n3VGQTPFp8v1nH7vxyrr4q+/6WcRZ0q9voybTxCeRv8Q392p&#10;VhCH9eFL+AFydQMAAP//AwBQSwECLQAUAAYACAAAACEA2+H2y+4AAACFAQAAEwAAAAAAAAAAAAAA&#10;AAAAAAAAW0NvbnRlbnRfVHlwZXNdLnhtbFBLAQItABQABgAIAAAAIQBa9CxbvwAAABUBAAALAAAA&#10;AAAAAAAAAAAAAB8BAABfcmVscy8ucmVsc1BLAQItABQABgAIAAAAIQD7b/xiwgAAANsAAAAPAAAA&#10;AAAAAAAAAAAAAAcCAABkcnMvZG93bnJldi54bWxQSwUGAAAAAAMAAwC3AAAA9gIAAAAA&#10;" path="m9525,l635889,r9525,9525l,9525,9525,xe" fillcolor="black" stroked="f" strokeweight="0">
                  <v:stroke miterlimit="83231f" joinstyle="miter" endcap="square"/>
                  <v:path arrowok="t" textboxrect="0,0,645414,9525"/>
                </v:shape>
                <v:shape id="Shape 71" o:spid="_x0000_s1082" style="position:absolute;left:51267;top:7576;width:95;height:4920;visibility:visible;mso-wrap-style:square;v-text-anchor:top" coordsize="9525,491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NHVwgAAANsAAAAPAAAAZHJzL2Rvd25yZXYueG1sRI9Bi8Iw&#10;FITvgv8hvIW9aVoXtFuNooLiTezuen40b9ti81KaqNVfbwTB4zAz3zCzRWdqcaHWVZYVxMMIBHFu&#10;dcWFgt+fzSAB4TyyxtoyKbiRg8W835thqu2VD3TJfCEChF2KCkrvm1RKl5dk0A1tQxy8f9sa9EG2&#10;hdQtXgPc1HIURWNpsOKwUGJD65LyU3Y2Cr7Gk+TOu+/l/u+8LuiYxafVtlbq86NbTkF46vw7/Grv&#10;tIJJDM8v4QfI+QMAAP//AwBQSwECLQAUAAYACAAAACEA2+H2y+4AAACFAQAAEwAAAAAAAAAAAAAA&#10;AAAAAAAAW0NvbnRlbnRfVHlwZXNdLnhtbFBLAQItABQABgAIAAAAIQBa9CxbvwAAABUBAAALAAAA&#10;AAAAAAAAAAAAAB8BAABfcmVscy8ucmVsc1BLAQItABQABgAIAAAAIQBc6NHVwgAAANsAAAAPAAAA&#10;AAAAAAAAAAAAAAcCAABkcnMvZG93bnJldi54bWxQSwUGAAAAAAMAAwC3AAAA9gIAAAAA&#10;" path="m,l9525,9525r,472948l,491998,,xe" fillcolor="black" stroked="f" strokeweight="0">
                  <v:stroke miterlimit="83231f" joinstyle="miter" endcap="square"/>
                  <v:path arrowok="t" textboxrect="0,0,9525,491998"/>
                </v:shape>
                <v:shape id="Shape 72" o:spid="_x0000_s1083" style="position:absolute;top:12401;width:4643;height:95;visibility:visible;mso-wrap-style:square;v-text-anchor:top" coordsize="4643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LgYwgAAANsAAAAPAAAAZHJzL2Rvd25yZXYueG1sRI9Ba8JA&#10;FITvBf/D8oTe6kYPNURXKYLQk2AqRW+P7Gs2JPteyG41/ntXKPQ4zMw3zHo7+k5daQiNsIH5LANF&#10;XIltuDZw+tq/5aBCRLbYCZOBOwXYbiYvayys3PhI1zLWKkE4FGjAxdgXWofKkccwk544eT8yeIxJ&#10;DrW2A94S3Hd6kWXv2mPDacFhTztHVVv+egNS0u57GSqRNrgzHU755dDmxrxOx48VqEhj/A//tT+t&#10;geUCnl/SD9CbBwAAAP//AwBQSwECLQAUAAYACAAAACEA2+H2y+4AAACFAQAAEwAAAAAAAAAAAAAA&#10;AAAAAAAAW0NvbnRlbnRfVHlwZXNdLnhtbFBLAQItABQABgAIAAAAIQBa9CxbvwAAABUBAAALAAAA&#10;AAAAAAAAAAAAAB8BAABfcmVscy8ucmVsc1BLAQItABQABgAIAAAAIQBNmLgYwgAAANsAAAAPAAAA&#10;AAAAAAAAAAAAAAcCAABkcnMvZG93bnJldi54bWxQSwUGAAAAAAMAAwC3AAAA9gIAAAAA&#10;" path="m,l464312,r-9525,9525l9525,9525,,xe" fillcolor="black" stroked="f" strokeweight="0">
                  <v:stroke miterlimit="83231f" joinstyle="miter" endcap="square"/>
                  <v:path arrowok="t" textboxrect="0,0,464312,9525"/>
                </v:shape>
                <v:shape id="Shape 73" o:spid="_x0000_s1084" style="position:absolute;left:4547;top:12401;width:96;height:4919;visibility:visible;mso-wrap-style:square;v-text-anchor:top" coordsize="9525,491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HBKoxQAAANsAAAAPAAAAZHJzL2Rvd25yZXYueG1sRI9Pa8JA&#10;FMTvQr/D8gq91Y1WbEmzkVYp5CAUEy+9PbIvfzD7NmTXmPrp3ULB4zAzv2GSzWQ6MdLgWssKFvMI&#10;BHFpdcu1gmPx9fwGwnlkjZ1lUvBLDjbpwyzBWNsLH2jMfS0ChF2MChrv+1hKVzZk0M1tTxy8yg4G&#10;fZBDLfWAlwA3nVxG0VoabDksNNjTtqHylJ+NgnW1r7IqGz+vvsjxZ7f6no44KvX0OH28g/A0+Xv4&#10;v51pBa8v8Pcl/ACZ3gAAAP//AwBQSwECLQAUAAYACAAAACEA2+H2y+4AAACFAQAAEwAAAAAAAAAA&#10;AAAAAAAAAAAAW0NvbnRlbnRfVHlwZXNdLnhtbFBLAQItABQABgAIAAAAIQBa9CxbvwAAABUBAAAL&#10;AAAAAAAAAAAAAAAAAB8BAABfcmVscy8ucmVsc1BLAQItABQABgAIAAAAIQA4HBKoxQAAANsAAAAP&#10;AAAAAAAAAAAAAAAAAAcCAABkcnMvZG93bnJldi54bWxQSwUGAAAAAAMAAwC3AAAA+QIAAAAA&#10;" path="m9525,r,491871l,482346,,9525,9525,xe" fillcolor="black" stroked="f" strokeweight="0">
                  <v:stroke miterlimit="83231f" joinstyle="miter" endcap="square"/>
                  <v:path arrowok="t" textboxrect="0,0,9525,491871"/>
                </v:shape>
                <v:shape id="Shape 74" o:spid="_x0000_s1085" style="position:absolute;top:17225;width:4643;height:95;visibility:visible;mso-wrap-style:square;v-text-anchor:top" coordsize="4643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YX3wgAAANsAAAAPAAAAZHJzL2Rvd25yZXYueG1sRI9Ba8JA&#10;FITvBf/D8gRvdWMRDamriFDoSTAVaW+P7Gs2JPteyG41/fddQehxmJlvmM1u9J260hAaYQOLeQaK&#10;uBLbcG3g/PH2nIMKEdliJ0wGfinAbjt52mBh5cYnupaxVgnCoUADLsa+0DpUjjyGufTEyfuWwWNM&#10;cqi1HfCW4L7TL1m20h4bTgsOezo4qtryxxuQkg6XdahE2uA+6XjOv45tbsxsOu5fQUUa43/40X63&#10;BtZLuH9JP0Bv/wAAAP//AwBQSwECLQAUAAYACAAAACEA2+H2y+4AAACFAQAAEwAAAAAAAAAAAAAA&#10;AAAAAAAAW0NvbnRlbnRfVHlwZXNdLnhtbFBLAQItABQABgAIAAAAIQBa9CxbvwAAABUBAAALAAAA&#10;AAAAAAAAAAAAAB8BAABfcmVscy8ucmVsc1BLAQItABQABgAIAAAAIQCtPYX3wgAAANsAAAAPAAAA&#10;AAAAAAAAAAAAAAcCAABkcnMvZG93bnJldi54bWxQSwUGAAAAAAMAAwC3AAAA9gIAAAAA&#10;" path="m9525,l454787,r9525,9525l,9525,9525,xe" fillcolor="black" stroked="f" strokeweight="0">
                  <v:stroke miterlimit="83231f" joinstyle="miter" endcap="square"/>
                  <v:path arrowok="t" textboxrect="0,0,464312,9525"/>
                </v:shape>
                <v:shape id="Shape 75" o:spid="_x0000_s1086" style="position:absolute;top:12401;width:95;height:4919;visibility:visible;mso-wrap-style:square;v-text-anchor:top" coordsize="9525,491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S9HxQAAANsAAAAPAAAAZHJzL2Rvd25yZXYueG1sRI9Pa8JA&#10;FMTvQr/D8gq91Y1SbUmzkVYp5CAUEy+9PbIvfzD7NmTXmPrp3ULB4zAzv2GSzWQ6MdLgWssKFvMI&#10;BHFpdcu1gmPx9fwGwnlkjZ1lUvBLDjbpwyzBWNsLH2jMfS0ChF2MChrv+1hKVzZk0M1tTxy8yg4G&#10;fZBDLfWAlwA3nVxG0VoabDksNNjTtqHylJ+NgnW1r7IqGz+vvsjxZ/fyPR1xVOrpcfp4B+Fp8vfw&#10;fzvTCl5X8Pcl/ACZ3gAAAP//AwBQSwECLQAUAAYACAAAACEA2+H2y+4AAACFAQAAEwAAAAAAAAAA&#10;AAAAAAAAAAAAW0NvbnRlbnRfVHlwZXNdLnhtbFBLAQItABQABgAIAAAAIQBa9CxbvwAAABUBAAAL&#10;AAAAAAAAAAAAAAAAAB8BAABfcmVscy8ucmVsc1BLAQItABQABgAIAAAAIQDYuS9HxQAAANsAAAAP&#10;AAAAAAAAAAAAAAAAAAcCAABkcnMvZG93bnJldi54bWxQSwUGAAAAAAMAAwC3AAAA+QIAAAAA&#10;" path="m,l9525,9525r,472821l,491871,,xe" fillcolor="black" stroked="f" strokeweight="0">
                  <v:stroke miterlimit="83231f" joinstyle="miter" endcap="square"/>
                  <v:path arrowok="t" textboxrect="0,0,9525,491871"/>
                </v:shape>
                <v:shape id="Shape 76" o:spid="_x0000_s1087" style="position:absolute;left:4547;top:12401;width:12644;height:95;visibility:visible;mso-wrap-style:square;v-text-anchor:top" coordsize="12644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nx/vxQAAANsAAAAPAAAAZHJzL2Rvd25yZXYueG1sRI9Pa8JA&#10;FMTvgt9heYXedFMPaY2uEpSUQkGo6aW3R/aZRLNvQ3abP/303ULB4zAzv2G2+9E0oqfO1ZYVPC0j&#10;EMSF1TWXCj7zbPECwnlkjY1lUjCRg/1uPttiou3AH9SffSkChF2CCirv20RKV1Rk0C1tSxy8i+0M&#10;+iC7UuoOhwA3jVxFUSwN1hwWKmzpUFFxO38bBfLEx/f0NVq7rJ1O+TRc86/8R6nHhzHdgPA0+nv4&#10;v/2mFTzH8Pcl/AC5+wUAAP//AwBQSwECLQAUAAYACAAAACEA2+H2y+4AAACFAQAAEwAAAAAAAAAA&#10;AAAAAAAAAAAAW0NvbnRlbnRfVHlwZXNdLnhtbFBLAQItABQABgAIAAAAIQBa9CxbvwAAABUBAAAL&#10;AAAAAAAAAAAAAAAAAB8BAABfcmVscy8ucmVsc1BLAQItABQABgAIAAAAIQD0nx/vxQAAANsAAAAP&#10;AAAAAAAAAAAAAAAAAAcCAABkcnMvZG93bnJldi54bWxQSwUGAAAAAAMAAwC3AAAA+QIAAAAA&#10;" path="m,l1264412,r-9525,9525l9525,9525,,xe" fillcolor="black" stroked="f" strokeweight="0">
                  <v:stroke miterlimit="83231f" joinstyle="miter" endcap="square"/>
                  <v:path arrowok="t" textboxrect="0,0,1264412,9525"/>
                </v:shape>
                <v:shape id="Shape 77" o:spid="_x0000_s1088" style="position:absolute;left:17096;top:12401;width:95;height:4919;visibility:visible;mso-wrap-style:square;v-text-anchor:top" coordsize="9525,491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xSrwwAAANsAAAAPAAAAZHJzL2Rvd25yZXYueG1sRI9Pi8Iw&#10;FMTvwn6H8Ba8abqyqHSN4ioLPQhi9bK3R/P6B5uX0sRa/fRGEDwOM/MbZrHqTS06al1lWcHXOAJB&#10;nFldcaHgdPwbzUE4j6yxtkwKbuRgtfwYLDDW9soH6lJfiABhF6OC0vsmltJlJRl0Y9sQBy+3rUEf&#10;ZFtI3eI1wE0tJ1E0lQYrDgslNrQpKTunF6Ngmu/yJE+637s/pvi//d73J+yUGn726x8Qnnr/Dr/a&#10;iVYwm8HzS/gBcvkAAAD//wMAUEsBAi0AFAAGAAgAAAAhANvh9svuAAAAhQEAABMAAAAAAAAAAAAA&#10;AAAAAAAAAFtDb250ZW50X1R5cGVzXS54bWxQSwECLQAUAAYACAAAACEAWvQsW78AAAAVAQAACwAA&#10;AAAAAAAAAAAAAAAfAQAAX3JlbHMvLnJlbHNQSwECLQAUAAYACAAAACEARycUq8MAAADbAAAADwAA&#10;AAAAAAAAAAAAAAAHAgAAZHJzL2Rvd25yZXYueG1sUEsFBgAAAAADAAMAtwAAAPcCAAAAAA==&#10;" path="m9525,r,491871l,482346,,9525,9525,xe" fillcolor="black" stroked="f" strokeweight="0">
                  <v:stroke miterlimit="83231f" joinstyle="miter" endcap="square"/>
                  <v:path arrowok="t" textboxrect="0,0,9525,491871"/>
                </v:shape>
                <v:shape id="Shape 78" o:spid="_x0000_s1089" style="position:absolute;left:4547;top:17225;width:12644;height:95;visibility:visible;mso-wrap-style:square;v-text-anchor:top" coordsize="12644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C4GwAAAANsAAAAPAAAAZHJzL2Rvd25yZXYueG1sRE/LisIw&#10;FN0P+A/hCrMbU2fhoxpFFGVAELRu3F2aa1ttbkqTsa1fbxaCy8N5z5etKcWDaldYVjAcRCCIU6sL&#10;zhSck+3PBITzyBpLy6SgIwfLRe9rjrG2DR/pcfKZCCHsYlSQe1/FUro0J4NuYCviwF1tbdAHWGdS&#10;19iEcFPK3ygaSYMFh4YcK1rnlN5P/0aBPPBmv9pFU7etukPSNbfkkjyV+u63qxkIT63/iN/uP61g&#10;HMaGL+EHyMULAAD//wMAUEsBAi0AFAAGAAgAAAAhANvh9svuAAAAhQEAABMAAAAAAAAAAAAAAAAA&#10;AAAAAFtDb250ZW50X1R5cGVzXS54bWxQSwECLQAUAAYACAAAACEAWvQsW78AAAAVAQAACwAAAAAA&#10;AAAAAAAAAAAfAQAAX3JlbHMvLnJlbHNQSwECLQAUAAYACAAAACEA6kwuBsAAAADbAAAADwAAAAAA&#10;AAAAAAAAAAAHAgAAZHJzL2Rvd25yZXYueG1sUEsFBgAAAAADAAMAtwAAAPQCAAAAAA==&#10;" path="m9525,l1254887,r9525,9525l,9525,9525,xe" fillcolor="black" stroked="f" strokeweight="0">
                  <v:stroke miterlimit="83231f" joinstyle="miter" endcap="square"/>
                  <v:path arrowok="t" textboxrect="0,0,1264412,9525"/>
                </v:shape>
                <v:shape id="Shape 79" o:spid="_x0000_s1090" style="position:absolute;left:4547;top:12401;width:96;height:4919;visibility:visible;mso-wrap-style:square;v-text-anchor:top" coordsize="9525,491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CVCxQAAANsAAAAPAAAAZHJzL2Rvd25yZXYueG1sRI9Pa8JA&#10;FMTvhX6H5RV6qxul2DbNRlqlkIMgJl56e2Rf/mD2bciuMfXTu4LQ4zAzv2GS1WQ6MdLgWssK5rMI&#10;BHFpdcu1gkPx8/IOwnlkjZ1lUvBHDlbp40OCsbZn3tOY+1oECLsYFTTe97GUrmzIoJvZnjh4lR0M&#10;+iCHWuoBzwFuOrmIoqU02HJYaLCndUPlMT8ZBctqW2VVNn5ffJHj7+Z1Nx1wVOr5afr6BOFp8v/h&#10;ezvTCt4+4PYl/ACZXgEAAP//AwBQSwECLQAUAAYACAAAACEA2+H2y+4AAACFAQAAEwAAAAAAAAAA&#10;AAAAAAAAAAAAW0NvbnRlbnRfVHlwZXNdLnhtbFBLAQItABQABgAIAAAAIQBa9CxbvwAAABUBAAAL&#10;AAAAAAAAAAAAAAAAAB8BAABfcmVscy8ucmVsc1BLAQItABQABgAIAAAAIQBZ9CVCxQAAANsAAAAP&#10;AAAAAAAAAAAAAAAAAAcCAABkcnMvZG93bnJldi54bWxQSwUGAAAAAAMAAwC3AAAA+QIAAAAA&#10;" path="m,l9525,9525r,472821l,491871,,xe" fillcolor="black" stroked="f" strokeweight="0">
                  <v:stroke miterlimit="83231f" joinstyle="miter" endcap="square"/>
                  <v:path arrowok="t" textboxrect="0,0,9525,491871"/>
                </v:shape>
                <v:shape id="Shape 80" o:spid="_x0000_s1091" style="position:absolute;left:17096;top:12401;width:7348;height:95;visibility:visible;mso-wrap-style:square;v-text-anchor:top" coordsize="73482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gKmwAAAANsAAAAPAAAAZHJzL2Rvd25yZXYueG1sRE9Na8JA&#10;EL0X+h+WEXqrG0WLpK5SKlpPBaN4HrPTbGh2NmTXJP33nUOhx8f7Xm9H36ieulgHNjCbZqCIy2Br&#10;rgxczvvnFaiYkC02gcnAD0XYbh4f1pjbMPCJ+iJVSkI45mjApdTmWsfSkcc4DS2xcF+h85gEdpW2&#10;HQ4S7hs9z7IX7bFmaXDY0ruj8ru4e+ndL2+LYT4u7oX7WH7S6dDvjldjnibj2yuoRGP6F/+5j9bA&#10;StbLF/kBevMLAAD//wMAUEsBAi0AFAAGAAgAAAAhANvh9svuAAAAhQEAABMAAAAAAAAAAAAAAAAA&#10;AAAAAFtDb250ZW50X1R5cGVzXS54bWxQSwECLQAUAAYACAAAACEAWvQsW78AAAAVAQAACwAAAAAA&#10;AAAAAAAAAAAfAQAAX3JlbHMvLnJlbHNQSwECLQAUAAYACAAAACEAY+YCpsAAAADbAAAADwAAAAAA&#10;AAAAAAAAAAAHAgAAZHJzL2Rvd25yZXYueG1sUEsFBgAAAAADAAMAtwAAAPQCAAAAAA==&#10;" path="m,l734822,r-9525,9525l9525,9525,,xe" fillcolor="black" stroked="f" strokeweight="0">
                  <v:stroke miterlimit="83231f" joinstyle="miter" endcap="square"/>
                  <v:path arrowok="t" textboxrect="0,0,734822,9525"/>
                </v:shape>
                <v:shape id="Shape 81" o:spid="_x0000_s1092" style="position:absolute;left:24349;top:12401;width:95;height:4919;visibility:visible;mso-wrap-style:square;v-text-anchor:top" coordsize="9525,491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1ljxAAAANsAAAAPAAAAZHJzL2Rvd25yZXYueG1sRI9La8Mw&#10;EITvhfwHsYHeajklmOBECXkQ8KFQ6viS22KtH8RaGUu13f76qlDocZiZb5jdYTadGGlwrWUFqygG&#10;QVxa3XKtoLhdXzYgnEfW2FkmBV/k4LBfPO0w1XbiDxpzX4sAYZeigsb7PpXSlQ0ZdJHtiYNX2cGg&#10;D3KopR5wCnDTydc4TqTBlsNCgz2dGyof+adRkFRvVVZl4+nb33K8X9bvc4GjUs/L+bgF4Wn2/+G/&#10;dqYVbFbw+yX8ALn/AQAA//8DAFBLAQItABQABgAIAAAAIQDb4fbL7gAAAIUBAAATAAAAAAAAAAAA&#10;AAAAAAAAAABbQ29udGVudF9UeXBlc10ueG1sUEsBAi0AFAAGAAgAAAAhAFr0LFu/AAAAFQEAAAsA&#10;AAAAAAAAAAAAAAAAHwEAAF9yZWxzLy5yZWxzUEsBAi0AFAAGAAgAAAAhAJJXWWPEAAAA2wAAAA8A&#10;AAAAAAAAAAAAAAAABwIAAGRycy9kb3ducmV2LnhtbFBLBQYAAAAAAwADALcAAAD4AgAAAAA=&#10;" path="m9525,r,491871l,482346,,9525,9525,xe" fillcolor="black" stroked="f" strokeweight="0">
                  <v:stroke miterlimit="83231f" joinstyle="miter" endcap="square"/>
                  <v:path arrowok="t" textboxrect="0,0,9525,491871"/>
                </v:shape>
                <v:shape id="Shape 82" o:spid="_x0000_s1093" style="position:absolute;left:17096;top:17225;width:7348;height:95;visibility:visible;mso-wrap-style:square;v-text-anchor:top" coordsize="73482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DlKwgAAANsAAAAPAAAAZHJzL2Rvd25yZXYueG1sRI9fa8Iw&#10;FMXfBb9DuMLeNF3RIdUoY8PNJ8EqPl+ba1NsbkoT2+7bLwNhj4fz58dZbwdbi45aXzlW8DpLQBAX&#10;TldcKjifdtMlCB+QNdaOScEPedhuxqM1Ztr1fKQuD6WII+wzVGBCaDIpfWHIop+5hjh6N9daDFG2&#10;pdQt9nHc1jJNkjdpseJIMNjQh6Hinj9s5O4W13mfDvNHbr4XBzp+dZ/7i1Ivk+F9BSLQEP7Dz/Ze&#10;K1im8Pcl/gC5+QUAAP//AwBQSwECLQAUAAYACAAAACEA2+H2y+4AAACFAQAAEwAAAAAAAAAAAAAA&#10;AAAAAAAAW0NvbnRlbnRfVHlwZXNdLnhtbFBLAQItABQABgAIAAAAIQBa9CxbvwAAABUBAAALAAAA&#10;AAAAAAAAAAAAAB8BAABfcmVscy8ucmVsc1BLAQItABQABgAIAAAAIQD8eDlKwgAAANsAAAAPAAAA&#10;AAAAAAAAAAAAAAcCAABkcnMvZG93bnJldi54bWxQSwUGAAAAAAMAAwC3AAAA9gIAAAAA&#10;" path="m9525,l725297,r9525,9525l,9525,9525,xe" fillcolor="black" stroked="f" strokeweight="0">
                  <v:stroke miterlimit="83231f" joinstyle="miter" endcap="square"/>
                  <v:path arrowok="t" textboxrect="0,0,734822,9525"/>
                </v:shape>
                <v:shape id="Shape 83" o:spid="_x0000_s1094" style="position:absolute;left:17096;top:12401;width:95;height:4919;visibility:visible;mso-wrap-style:square;v-text-anchor:top" coordsize="9525,491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WKPxAAAANsAAAAPAAAAZHJzL2Rvd25yZXYueG1sRI9Li8JA&#10;EITvwv6HoRe86cQHIllHcXdZyEEQoxdvTabzYDM9ITPG6K93BMFjUVVfUatNb2rRUesqywom4wgE&#10;cWZ1xYWC0/FvtAThPLLG2jIpuJGDzfpjsMJY2ysfqEt9IQKEXYwKSu+bWEqXlWTQjW1DHLzctgZ9&#10;kG0hdYvXADe1nEbRQhqsOCyU2NBPSdl/ejEKFvkuT/Kk+777Y4rn3/m+P2Gn1PCz336B8NT7d/jV&#10;TrSC5QyeX8IPkOsHAAAA//8DAFBLAQItABQABgAIAAAAIQDb4fbL7gAAAIUBAAATAAAAAAAAAAAA&#10;AAAAAAAAAABbQ29udGVudF9UeXBlc10ueG1sUEsBAi0AFAAGAAgAAAAhAFr0LFu/AAAAFQEAAAsA&#10;AAAAAAAAAAAAAAAAHwEAAF9yZWxzLy5yZWxzUEsBAi0AFAAGAAgAAAAhAA3JYo/EAAAA2wAAAA8A&#10;AAAAAAAAAAAAAAAABwIAAGRycy9kb3ducmV2LnhtbFBLBQYAAAAAAwADALcAAAD4AgAAAAA=&#10;" path="m,l9525,9525r,472821l,491871,,xe" fillcolor="black" stroked="f" strokeweight="0">
                  <v:stroke miterlimit="83231f" joinstyle="miter" endcap="square"/>
                  <v:path arrowok="t" textboxrect="0,0,9525,491871"/>
                </v:shape>
                <v:shape id="Shape 84" o:spid="_x0000_s1095" style="position:absolute;left:24349;top:12401;width:8926;height:95;visibility:visible;mso-wrap-style:square;v-text-anchor:top" coordsize="892556,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PH5xAAAANsAAAAPAAAAZHJzL2Rvd25yZXYueG1sRI9Bi8Iw&#10;FITvC/6H8IS9LGuqiEg1Fiss7GUPVj3s7dE822LzUptYq7/eCILHYWa+YZZJb2rRUesqywrGowgE&#10;cW51xYWC/e7new7CeWSNtWVScCMHyWrwscRY2ytvqct8IQKEXYwKSu+bWEqXl2TQjWxDHLyjbQ36&#10;INtC6havAW5qOYmimTRYcVgosaFNSfkpuxgFNvu673TzP+nM35bk7HBL03Ol1OewXy9AeOr9O/xq&#10;/2oF8yk8v4QfIFcPAAAA//8DAFBLAQItABQABgAIAAAAIQDb4fbL7gAAAIUBAAATAAAAAAAAAAAA&#10;AAAAAAAAAABbQ29udGVudF9UeXBlc10ueG1sUEsBAi0AFAAGAAgAAAAhAFr0LFu/AAAAFQEAAAsA&#10;AAAAAAAAAAAAAAAAHwEAAF9yZWxzLy5yZWxzUEsBAi0AFAAGAAgAAAAhABbA8fnEAAAA2wAAAA8A&#10;AAAAAAAAAAAAAAAABwIAAGRycy9kb3ducmV2LnhtbFBLBQYAAAAAAwADALcAAAD4AgAAAAA=&#10;" path="m,l892556,r-9525,9525l9525,9525,,xe" fillcolor="black" stroked="f" strokeweight="0">
                  <v:stroke miterlimit="83231f" joinstyle="miter" endcap="square"/>
                  <v:path arrowok="t" textboxrect="0,0,892556,9525"/>
                </v:shape>
                <v:shape id="Shape 85" o:spid="_x0000_s1096" style="position:absolute;left:33180;top:12401;width:95;height:4919;visibility:visible;mso-wrap-style:square;v-text-anchor:top" coordsize="9525,491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F9gwwAAANsAAAAPAAAAZHJzL2Rvd25yZXYueG1sRI9Pi8Iw&#10;FMTvwn6H8Ba8aaqoSNco7i4LPQhi9eLt0bz+YZuX0sRa/fRGEDwOM/MbZrXpTS06al1lWcFkHIEg&#10;zqyuuFBwOv6NliCcR9ZYWyYFN3KwWX8MVhhre+UDdakvRICwi1FB6X0TS+mykgy6sW2Ig5fb1qAP&#10;si2kbvEa4KaW0yhaSIMVh4USG/opKftPL0bBIt/lSZ5033d/TPH8O9v3J+yUGn722y8Qnnr/Dr/a&#10;iVawnMPzS/gBcv0AAAD//wMAUEsBAi0AFAAGAAgAAAAhANvh9svuAAAAhQEAABMAAAAAAAAAAAAA&#10;AAAAAAAAAFtDb250ZW50X1R5cGVzXS54bWxQSwECLQAUAAYACAAAACEAWvQsW78AAAAVAQAACwAA&#10;AAAAAAAAAAAAAAAfAQAAX3JlbHMvLnJlbHNQSwECLQAUAAYACAAAACEA7WxfYMMAAADbAAAADwAA&#10;AAAAAAAAAAAAAAAHAgAAZHJzL2Rvd25yZXYueG1sUEsFBgAAAAADAAMAtwAAAPcCAAAAAA==&#10;" path="m9525,r,491871l,482346,,9525,9525,xe" fillcolor="black" stroked="f" strokeweight="0">
                  <v:stroke miterlimit="83231f" joinstyle="miter" endcap="square"/>
                  <v:path arrowok="t" textboxrect="0,0,9525,491871"/>
                </v:shape>
                <v:shape id="Shape 86" o:spid="_x0000_s1097" style="position:absolute;left:24349;top:17225;width:8926;height:95;visibility:visible;mso-wrap-style:square;v-text-anchor:top" coordsize="892556,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soVxAAAANsAAAAPAAAAZHJzL2Rvd25yZXYueG1sRI9Ba8JA&#10;FITvQv/D8gpepG7qIUh0lUYo9OIhST14e2Rfk9Ds25jdJtFf7wpCj8PMfMNs95NpxUC9aywreF9G&#10;IIhLqxuuFHwXn29rEM4ja2wtk4IrOdjvXmZbTLQdOaMh95UIEHYJKqi97xIpXVmTQbe0HXHwfmxv&#10;0AfZV1L3OAa4aeUqimJpsOGwUGNHh5rK3/zPKLD54lbo7rwazDEjGZ+uaXpplJq/Th8bEJ4m/x9+&#10;tr+0gnUMjy/hB8jdHQAA//8DAFBLAQItABQABgAIAAAAIQDb4fbL7gAAAIUBAAATAAAAAAAAAAAA&#10;AAAAAAAAAABbQ29udGVudF9UeXBlc10ueG1sUEsBAi0AFAAGAAgAAAAhAFr0LFu/AAAAFQEAAAsA&#10;AAAAAAAAAAAAAAAAHwEAAF9yZWxzLy5yZWxzUEsBAi0AFAAGAAgAAAAhAIleyhXEAAAA2wAAAA8A&#10;AAAAAAAAAAAAAAAABwIAAGRycy9kb3ducmV2LnhtbFBLBQYAAAAAAwADALcAAAD4AgAAAAA=&#10;" path="m9525,l883031,r9525,9525l,9525,9525,xe" fillcolor="black" stroked="f" strokeweight="0">
                  <v:stroke miterlimit="83231f" joinstyle="miter" endcap="square"/>
                  <v:path arrowok="t" textboxrect="0,0,892556,9525"/>
                </v:shape>
                <v:shape id="Shape 87" o:spid="_x0000_s1098" style="position:absolute;left:24349;top:12401;width:95;height:4919;visibility:visible;mso-wrap-style:square;v-text-anchor:top" coordsize="9525,491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mSMwwAAANsAAAAPAAAAZHJzL2Rvd25yZXYueG1sRI9Pi8Iw&#10;FMTvwn6H8Ba8aaqIStco7i4LPQhi9eLt0bz+YZuX0sRa/fRGEDwOM/MbZrXpTS06al1lWcFkHIEg&#10;zqyuuFBwOv6NliCcR9ZYWyYFN3KwWX8MVhhre+UDdakvRICwi1FB6X0TS+mykgy6sW2Ig5fb1qAP&#10;si2kbvEa4KaW0yiaS4MVh4USG/opKftPL0bBPN/lSZ5033d/TPH8O9v3J+yUGn722y8Qnnr/Dr/a&#10;iVawXMDzS/gBcv0AAAD//wMAUEsBAi0AFAAGAAgAAAAhANvh9svuAAAAhQEAABMAAAAAAAAAAAAA&#10;AAAAAAAAAFtDb250ZW50X1R5cGVzXS54bWxQSwECLQAUAAYACAAAACEAWvQsW78AAAAVAQAACwAA&#10;AAAAAAAAAAAAAAAfAQAAX3JlbHMvLnJlbHNQSwECLQAUAAYACAAAACEAcvJkjMMAAADbAAAADwAA&#10;AAAAAAAAAAAAAAAHAgAAZHJzL2Rvd25yZXYueG1sUEsFBgAAAAADAAMAtwAAAPcCAAAAAA==&#10;" path="m,l9525,9525r,472821l,491871,,xe" fillcolor="black" stroked="f" strokeweight="0">
                  <v:stroke miterlimit="83231f" joinstyle="miter" endcap="square"/>
                  <v:path arrowok="t" textboxrect="0,0,9525,491871"/>
                </v:shape>
                <v:shape id="Shape 88" o:spid="_x0000_s1099" style="position:absolute;left:33180;top:12401;width:10082;height:95;visibility:visible;mso-wrap-style:square;v-text-anchor:top" coordsize="100825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FPuvgAAANsAAAAPAAAAZHJzL2Rvd25yZXYueG1sRE/NisIw&#10;EL4L+w5hFvam6XoQrUZRYWURPVh9gKEZm2IzCUnU7ttvDoLHj+9/septJx4UYutYwfeoAEFcO91y&#10;o+By/hlOQcSErLFzTAr+KMJq+TFYYKndk0/0qFIjcgjHEhWYlHwpZawNWYwj54kzd3XBYsowNFIH&#10;fOZw28lxUUykxZZzg0FPW0P1rbpbBRuj/WQXDujleHurfLXvj7O9Ul+f/XoOIlGf3uKX+1crmOax&#10;+Uv+AXL5DwAA//8DAFBLAQItABQABgAIAAAAIQDb4fbL7gAAAIUBAAATAAAAAAAAAAAAAAAAAAAA&#10;AABbQ29udGVudF9UeXBlc10ueG1sUEsBAi0AFAAGAAgAAAAhAFr0LFu/AAAAFQEAAAsAAAAAAAAA&#10;AAAAAAAAHwEAAF9yZWxzLy5yZWxzUEsBAi0AFAAGAAgAAAAhAHJ0U+6+AAAA2wAAAA8AAAAAAAAA&#10;AAAAAAAABwIAAGRycy9kb3ducmV2LnhtbFBLBQYAAAAAAwADALcAAADyAgAAAAA=&#10;" path="m,l1008253,r-9525,9525l9525,9525,,xe" fillcolor="black" stroked="f" strokeweight="0">
                  <v:stroke miterlimit="83231f" joinstyle="miter" endcap="square"/>
                  <v:path arrowok="t" textboxrect="0,0,1008253,9525"/>
                </v:shape>
                <v:shape id="Shape 89" o:spid="_x0000_s1100" style="position:absolute;left:43167;top:12401;width:95;height:4919;visibility:visible;mso-wrap-style:square;v-text-anchor:top" coordsize="9525,491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VVlwwAAANsAAAAPAAAAZHJzL2Rvd25yZXYueG1sRI9Pi8Iw&#10;FMTvwn6H8Ba8abqyiHaN4ioLPQhi9bK3R/P6B5uX0sRa/fRGEDwOM/MbZrHqTS06al1lWcHXOAJB&#10;nFldcaHgdPwbzUA4j6yxtkwKbuRgtfwYLDDW9soH6lJfiABhF6OC0vsmltJlJRl0Y9sQBy+3rUEf&#10;ZFtI3eI1wE0tJ1E0lQYrDgslNrQpKTunF6Ngmu/yJE+637s/pvi//d73J+yUGn726x8Qnnr/Dr/a&#10;iVYwm8PzS/gBcvkAAAD//wMAUEsBAi0AFAAGAAgAAAAhANvh9svuAAAAhQEAABMAAAAAAAAAAAAA&#10;AAAAAAAAAFtDb250ZW50X1R5cGVzXS54bWxQSwECLQAUAAYACAAAACEAWvQsW78AAAAVAQAACwAA&#10;AAAAAAAAAAAAAAAfAQAAX3JlbHMvLnJlbHNQSwECLQAUAAYACAAAACEAbCFVZcMAAADbAAAADwAA&#10;AAAAAAAAAAAAAAAHAgAAZHJzL2Rvd25yZXYueG1sUEsFBgAAAAADAAMAtwAAAPcCAAAAAA==&#10;" path="m9525,r,491871l,482346,,9525,9525,xe" fillcolor="black" stroked="f" strokeweight="0">
                  <v:stroke miterlimit="83231f" joinstyle="miter" endcap="square"/>
                  <v:path arrowok="t" textboxrect="0,0,9525,491871"/>
                </v:shape>
                <v:shape id="Shape 90" o:spid="_x0000_s1101" style="position:absolute;left:33180;top:17225;width:10082;height:95;visibility:visible;mso-wrap-style:square;v-text-anchor:top" coordsize="100825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8k1wAAAANsAAAAPAAAAZHJzL2Rvd25yZXYueG1sRE9LasMw&#10;EN0XcgcxgewaOVmY2o0S2kBKMO2ibg8wWFPLxBoJSY2d20eLQpeP998dZjuKK4U4OFawWRcgiDun&#10;B+4VfH+dHp9AxISscXRMCm4U4bBfPOyw1m7iT7q2qRc5hGONCkxKvpYydoYsxrXzxJn7ccFiyjD0&#10;Ugeccrgd5bYoSmlx4Nxg0NPRUHdpf62CV6N9+Rbe0cvt8dL6tpk/qkap1XJ+eQaRaE7/4j/3WSuo&#10;8vr8Jf8Aub8DAAD//wMAUEsBAi0AFAAGAAgAAAAhANvh9svuAAAAhQEAABMAAAAAAAAAAAAAAAAA&#10;AAAAAFtDb250ZW50X1R5cGVzXS54bWxQSwECLQAUAAYACAAAACEAWvQsW78AAAAVAQAACwAAAAAA&#10;AAAAAAAAAAAfAQAAX3JlbHMvLnJlbHNQSwECLQAUAAYACAAAACEACdvJNcAAAADbAAAADwAAAAAA&#10;AAAAAAAAAAAHAgAAZHJzL2Rvd25yZXYueG1sUEsFBgAAAAADAAMAtwAAAPQCAAAAAA==&#10;" path="m9525,l998728,r9525,9525l,9525,9525,xe" fillcolor="black" stroked="f" strokeweight="0">
                  <v:stroke miterlimit="83231f" joinstyle="miter" endcap="square"/>
                  <v:path arrowok="t" textboxrect="0,0,1008253,9525"/>
                </v:shape>
                <v:shape id="Shape 91" o:spid="_x0000_s1102" style="position:absolute;left:33180;top:12401;width:95;height:4919;visibility:visible;mso-wrap-style:square;v-text-anchor:top" coordsize="9525,491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s++wwAAANsAAAAPAAAAZHJzL2Rvd25yZXYueG1sRI9Pi8Iw&#10;FMTvwn6H8Ba8aaqIaNco7i4LPQhi9bK3R/P6B5uX0sRa/fRGEDwOM/MbZrXpTS06al1lWcFkHIEg&#10;zqyuuFBwOv6NFiCcR9ZYWyYFN3KwWX8MVhhre+UDdakvRICwi1FB6X0TS+mykgy6sW2Ig5fb1qAP&#10;si2kbvEa4KaW0yiaS4MVh4USG/opKTunF6Ngnu/yJE+677s/pvj/O9v3J+yUGn722y8Qnnr/Dr/a&#10;iVawnMDzS/gBcv0AAAD//wMAUEsBAi0AFAAGAAgAAAAhANvh9svuAAAAhQEAABMAAAAAAAAAAAAA&#10;AAAAAAAAAFtDb250ZW50X1R5cGVzXS54bWxQSwECLQAUAAYACAAAACEAWvQsW78AAAAVAQAACwAA&#10;AAAAAAAAAAAAAAAfAQAAX3JlbHMvLnJlbHNQSwECLQAUAAYACAAAACEAF47PvsMAAADbAAAADwAA&#10;AAAAAAAAAAAAAAAHAgAAZHJzL2Rvd25yZXYueG1sUEsFBgAAAAADAAMAtwAAAPcCAAAAAA==&#10;" path="m,l9525,9525r,472821l,491871,,xe" fillcolor="black" stroked="f" strokeweight="0">
                  <v:stroke miterlimit="83231f" joinstyle="miter" endcap="square"/>
                  <v:path arrowok="t" textboxrect="0,0,9525,491871"/>
                </v:shape>
                <v:shape id="Shape 92" o:spid="_x0000_s1103" style="position:absolute;left:43167;top:12401;width:8195;height:95;visibility:visible;mso-wrap-style:square;v-text-anchor:top" coordsize="81953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fPNvgAAANsAAAAPAAAAZHJzL2Rvd25yZXYueG1sRI/NCsIw&#10;EITvgu8QVvCmqUXUVqOIoHgTf8Dr0qxtsdmUJmp9eyMIHoeZ+YZZrFpTiSc1rrSsYDSMQBBnVpec&#10;K7ict4MZCOeRNVaWScGbHKyW3c4CU21ffKTnyeciQNilqKDwvk6ldFlBBt3Q1sTBu9nGoA+yyaVu&#10;8BXgppJxFE2kwZLDQoE1bQrK7qeHCRTjqnN+OF6Tu4t327HXdmoTpfq9dj0H4an1//CvvdcKkhi+&#10;X8IPkMsPAAAA//8DAFBLAQItABQABgAIAAAAIQDb4fbL7gAAAIUBAAATAAAAAAAAAAAAAAAAAAAA&#10;AABbQ29udGVudF9UeXBlc10ueG1sUEsBAi0AFAAGAAgAAAAhAFr0LFu/AAAAFQEAAAsAAAAAAAAA&#10;AAAAAAAAHwEAAF9yZWxzLy5yZWxzUEsBAi0AFAAGAAgAAAAhAHDB882+AAAA2wAAAA8AAAAAAAAA&#10;AAAAAAAABwIAAGRycy9kb3ducmV2LnhtbFBLBQYAAAAAAwADALcAAADyAgAAAAA=&#10;" path="m,l819531,r-9525,9525l9525,9525,,xe" fillcolor="black" stroked="f" strokeweight="0">
                  <v:stroke miterlimit="83231f" joinstyle="miter" endcap="square"/>
                  <v:path arrowok="t" textboxrect="0,0,819531,9525"/>
                </v:shape>
                <v:shape id="Shape 93" o:spid="_x0000_s1104" style="position:absolute;left:51267;top:12401;width:95;height:4919;visibility:visible;mso-wrap-style:square;v-text-anchor:top" coordsize="9525,491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PRSxQAAANsAAAAPAAAAZHJzL2Rvd25yZXYueG1sRI9Pa8JA&#10;FMTvQr/D8gq91Y1WpE2zkVYp5CAUEy+9PbIvfzD7NmTXmPrp3ULB4zAzv2GSzWQ6MdLgWssKFvMI&#10;BHFpdcu1gmPx9fwKwnlkjZ1lUvBLDjbpwyzBWNsLH2jMfS0ChF2MChrv+1hKVzZk0M1tTxy8yg4G&#10;fZBDLfWAlwA3nVxG0VoabDksNNjTtqHylJ+NgnW1r7IqGz+vvsjxZ7f6no44KvX0OH28g/A0+Xv4&#10;v51pBW8v8Pcl/ACZ3gAAAP//AwBQSwECLQAUAAYACAAAACEA2+H2y+4AAACFAQAAEwAAAAAAAAAA&#10;AAAAAAAAAAAAW0NvbnRlbnRfVHlwZXNdLnhtbFBLAQItABQABgAIAAAAIQBa9CxbvwAAABUBAAAL&#10;AAAAAAAAAAAAAAAAAB8BAABfcmVscy8ucmVsc1BLAQItABQABgAIAAAAIQCIEPRSxQAAANsAAAAP&#10;AAAAAAAAAAAAAAAAAAcCAABkcnMvZG93bnJldi54bWxQSwUGAAAAAAMAAwC3AAAA+QIAAAAA&#10;" path="m9525,r,491871l,482346,,9525,9525,xe" fillcolor="black" stroked="f" strokeweight="0">
                  <v:stroke miterlimit="83231f" joinstyle="miter" endcap="square"/>
                  <v:path arrowok="t" textboxrect="0,0,9525,491871"/>
                </v:shape>
                <v:shape id="Shape 94" o:spid="_x0000_s1105" style="position:absolute;left:43167;top:17225;width:8195;height:95;visibility:visible;mso-wrap-style:square;v-text-anchor:top" coordsize="81953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M4ivQAAANsAAAAPAAAAZHJzL2Rvd25yZXYueG1sRI/BCsIw&#10;EETvgv8QVvCmqSJqq1FEULyJVvC6NGtbbDaliVr/3giCx2Fm3jDLdWsq8aTGlZYVjIYRCOLM6pJz&#10;BZd0N5iDcB5ZY2WZFLzJwXrV7Swx0fbFJ3qefS4ChF2CCgrv60RKlxVk0A1tTRy8m20M+iCbXOoG&#10;XwFuKjmOoqk0WHJYKLCmbUHZ/fwwgWJclebH0zW+u/F+N/HazmysVL/XbhYgPLX+H/61D1pBPIHv&#10;l/AD5OoDAAD//wMAUEsBAi0AFAAGAAgAAAAhANvh9svuAAAAhQEAABMAAAAAAAAAAAAAAAAAAAAA&#10;AFtDb250ZW50X1R5cGVzXS54bWxQSwECLQAUAAYACAAAACEAWvQsW78AAAAVAQAACwAAAAAAAAAA&#10;AAAAAAAfAQAAX3JlbHMvLnJlbHNQSwECLQAUAAYACAAAACEAkGTOIr0AAADbAAAADwAAAAAAAAAA&#10;AAAAAAAHAgAAZHJzL2Rvd25yZXYueG1sUEsFBgAAAAADAAMAtwAAAPECAAAAAA==&#10;" path="m9525,l810006,r9525,9525l,9525,9525,xe" fillcolor="black" stroked="f" strokeweight="0">
                  <v:stroke miterlimit="83231f" joinstyle="miter" endcap="square"/>
                  <v:path arrowok="t" textboxrect="0,0,819531,9525"/>
                </v:shape>
                <v:shape id="Shape 95" o:spid="_x0000_s1106" style="position:absolute;left:43167;top:12401;width:95;height:4919;visibility:visible;mso-wrap-style:square;v-text-anchor:top" coordsize="9525,491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cm9xQAAANsAAAAPAAAAZHJzL2Rvd25yZXYueG1sRI9Pa8JA&#10;FMTvQr/D8gq91Y1SpU2zkVYp5CAUEy+9PbIvfzD7NmTXmPrp3ULB4zAzv2GSzWQ6MdLgWssKFvMI&#10;BHFpdcu1gmPx9fwKwnlkjZ1lUvBLDjbpwyzBWNsLH2jMfS0ChF2MChrv+1hKVzZk0M1tTxy8yg4G&#10;fZBDLfWAlwA3nVxG0VoabDksNNjTtqHylJ+NgnW1r7IqGz+vvsjxZ/fyPR1xVOrpcfp4B+Fp8vfw&#10;fzvTCt5W8Pcl/ACZ3gAAAP//AwBQSwECLQAUAAYACAAAACEA2+H2y+4AAACFAQAAEwAAAAAAAAAA&#10;AAAAAAAAAAAAW0NvbnRlbnRfVHlwZXNdLnhtbFBLAQItABQABgAIAAAAIQBa9CxbvwAAABUBAAAL&#10;AAAAAAAAAAAAAAAAAB8BAABfcmVscy8ucmVsc1BLAQItABQABgAIAAAAIQBotcm9xQAAANsAAAAP&#10;AAAAAAAAAAAAAAAAAAcCAABkcnMvZG93bnJldi54bWxQSwUGAAAAAAMAAwC3AAAA+QIAAAAA&#10;" path="m,l9525,9525r,472821l,491871,,xe" fillcolor="black" stroked="f" strokeweight="0">
                  <v:stroke miterlimit="83231f" joinstyle="miter" endcap="square"/>
                  <v:path arrowok="t" textboxrect="0,0,9525,491871"/>
                </v:shape>
                <v:shape id="Shape 96" o:spid="_x0000_s1107" style="position:absolute;left:51267;top:12401;width:6454;height:95;visibility:visible;mso-wrap-style:square;v-text-anchor:top" coordsize="645414,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id3xQAAANsAAAAPAAAAZHJzL2Rvd25yZXYueG1sRI9Ba8JA&#10;FITvQv/D8gq96aYejEZXKRXFQxEaBT0+ss8kNvs2ZFdN/PWuUPA4zMw3zGzRmkpcqXGlZQWfgwgE&#10;cWZ1ybmC/W7VH4NwHlljZZkUdORgMX/rzTDR9sa/dE19LgKEXYIKCu/rREqXFWTQDWxNHLyTbQz6&#10;IJtc6gZvAW4qOYyikTRYclgosKbvgrK/9GIU1F28P94Pm/W2LdNLvDx3P+M4Verjvf2agvDU+lf4&#10;v73RCiYjeH4JP0DOHwAAAP//AwBQSwECLQAUAAYACAAAACEA2+H2y+4AAACFAQAAEwAAAAAAAAAA&#10;AAAAAAAAAAAAW0NvbnRlbnRfVHlwZXNdLnhtbFBLAQItABQABgAIAAAAIQBa9CxbvwAAABUBAAAL&#10;AAAAAAAAAAAAAAAAAB8BAABfcmVscy8ucmVsc1BLAQItABQABgAIAAAAIQCrxid3xQAAANsAAAAP&#10;AAAAAAAAAAAAAAAAAAcCAABkcnMvZG93bnJldi54bWxQSwUGAAAAAAMAAwC3AAAA+QIAAAAA&#10;" path="m,l645414,r-9525,9525l9525,9525,,xe" fillcolor="black" stroked="f" strokeweight="0">
                  <v:stroke miterlimit="83231f" joinstyle="miter" endcap="square"/>
                  <v:path arrowok="t" textboxrect="0,0,645414,9525"/>
                </v:shape>
                <v:shape id="Shape 97" o:spid="_x0000_s1108" style="position:absolute;left:57626;top:12401;width:95;height:4919;visibility:visible;mso-wrap-style:square;v-text-anchor:top" coordsize="9525,491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JRxQAAANsAAAAPAAAAZHJzL2Rvd25yZXYueG1sRI9Pa8JA&#10;FMTvhX6H5RV6qxul2DbNRlqlkIMgJl56e2Rf/mD2bciuMfXTu4LQ4zAzv2GS1WQ6MdLgWssK5rMI&#10;BHFpdcu1gkPx8/IOwnlkjZ1lUvBHDlbp40OCsbZn3tOY+1oECLsYFTTe97GUrmzIoJvZnjh4lR0M&#10;+iCHWuoBzwFuOrmIoqU02HJYaLCndUPlMT8ZBctqW2VVNn5ffJHj7+Z1Nx1wVOr5afr6BOFp8v/h&#10;ezvTCj7e4PYl/ACZXgEAAP//AwBQSwECLQAUAAYACAAAACEA2+H2y+4AAACFAQAAEwAAAAAAAAAA&#10;AAAAAAAAAAAAW0NvbnRlbnRfVHlwZXNdLnhtbFBLAQItABQABgAIAAAAIQBa9CxbvwAAABUBAAAL&#10;AAAAAAAAAAAAAAAAAB8BAABfcmVscy8ucmVsc1BLAQItABQABgAIAAAAIQD3K/JRxQAAANsAAAAP&#10;AAAAAAAAAAAAAAAAAAcCAABkcnMvZG93bnJldi54bWxQSwUGAAAAAAMAAwC3AAAA+QIAAAAA&#10;" path="m9525,r,491871l,482346,,9525,9525,xe" fillcolor="black" stroked="f" strokeweight="0">
                  <v:stroke miterlimit="83231f" joinstyle="miter" endcap="square"/>
                  <v:path arrowok="t" textboxrect="0,0,9525,491871"/>
                </v:shape>
                <v:shape id="Shape 98" o:spid="_x0000_s1109" style="position:absolute;left:51267;top:17225;width:6454;height:95;visibility:visible;mso-wrap-style:square;v-text-anchor:top" coordsize="645414,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RaewgAAANsAAAAPAAAAZHJzL2Rvd25yZXYueG1sRE9Ni8Iw&#10;EL0L/ocwgjdN9WC1GkWUXTwsC1sFPQ7N2FabSWmitvvrN4cFj4/3vdq0phJPalxpWcFkHIEgzqwu&#10;OVdwOn6M5iCcR9ZYWSYFHTnYrPu9FSbavviHnqnPRQhhl6CCwvs6kdJlBRl0Y1sTB+5qG4M+wCaX&#10;usFXCDeVnEbRTBosOTQUWNOuoOyePoyCuotPl9/z4fO7LdNHvL91X/M4VWo4aLdLEJ5a/xb/uw9a&#10;wSKMDV/CD5DrPwAAAP//AwBQSwECLQAUAAYACAAAACEA2+H2y+4AAACFAQAAEwAAAAAAAAAAAAAA&#10;AAAAAAAAW0NvbnRlbnRfVHlwZXNdLnhtbFBLAQItABQABgAIAAAAIQBa9CxbvwAAABUBAAALAAAA&#10;AAAAAAAAAAAAAB8BAABfcmVscy8ucmVsc1BLAQItABQABgAIAAAAIQC1FRaewgAAANsAAAAPAAAA&#10;AAAAAAAAAAAAAAcCAABkcnMvZG93bnJldi54bWxQSwUGAAAAAAMAAwC3AAAA9gIAAAAA&#10;" path="m9525,l635889,r9525,9525l,9525,9525,xe" fillcolor="black" stroked="f" strokeweight="0">
                  <v:stroke miterlimit="83231f" joinstyle="miter" endcap="square"/>
                  <v:path arrowok="t" textboxrect="0,0,645414,9525"/>
                </v:shape>
                <v:shape id="Shape 99" o:spid="_x0000_s1110" style="position:absolute;left:51267;top:12401;width:95;height:4919;visibility:visible;mso-wrap-style:square;v-text-anchor:top" coordsize="9525,491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O4wwAAANsAAAAPAAAAZHJzL2Rvd25yZXYueG1sRI9Pi8Iw&#10;FMTvwn6H8Ba8aaqIaNco7i4LPQhi9eLt0bz+YZuX0sRa/fRGEDwOM/MbZrXpTS06al1lWcFkHIEg&#10;zqyuuFBwOv6NFiCcR9ZYWyYFN3KwWX8MVhhre+UDdakvRICwi1FB6X0TS+mykgy6sW2Ig5fb1qAP&#10;si2kbvEa4KaW0yiaS4MVh4USG/opKftPL0bBPN/lSZ5033d/TPH8O9v3J+yUGn722y8Qnnr/Dr/a&#10;iVawXMLzS/gBcv0AAAD//wMAUEsBAi0AFAAGAAgAAAAhANvh9svuAAAAhQEAABMAAAAAAAAAAAAA&#10;AAAAAAAAAFtDb250ZW50X1R5cGVzXS54bWxQSwECLQAUAAYACAAAACEAWvQsW78AAAAVAQAACwAA&#10;AAAAAAAAAAAAAAAfAQAAX3JlbHMvLnJlbHNQSwECLQAUAAYACAAAACEA6fjDuMMAAADbAAAADwAA&#10;AAAAAAAAAAAAAAAHAgAAZHJzL2Rvd25yZXYueG1sUEsFBgAAAAADAAMAtwAAAPcCAAAAAA==&#10;" path="m,l9525,9525r,472821l,491871,,xe" fillcolor="black" stroked="f" strokeweight="0">
                  <v:stroke miterlimit="83231f" joinstyle="miter" endcap="square"/>
                  <v:path arrowok="t" textboxrect="0,0,9525,491871"/>
                </v:shape>
                <v:shape id="Shape 100" o:spid="_x0000_s1111" style="position:absolute;top:17225;width:4643;height:95;visibility:visible;mso-wrap-style:square;v-text-anchor:top" coordsize="4643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49ASwwAAANwAAAAPAAAAZHJzL2Rvd25yZXYueG1sRI9Ba8Mw&#10;DIXvg/4Ho8Juq9MdtpDVLaUw2KnQrIztJmItDomlEHtt+u+nw2A3iff03qfNbo6DudCUOmEH61UB&#10;hrgR33Hr4Pz++lCCSRnZ4yBMDm6UYLdd3G2w8nLlE13q3BoN4VShg5DzWFmbmkAR00pGYtW+ZYqY&#10;dZ1a6ye8angc7GNRPNmIHWtDwJEOgZq+/okOpKbDx3NqRPoUPul4Lr+Ofenc/XLev4DJNOd/89/1&#10;m1f8QvH1GZ3Abn8BAAD//wMAUEsBAi0AFAAGAAgAAAAhANvh9svuAAAAhQEAABMAAAAAAAAAAAAA&#10;AAAAAAAAAFtDb250ZW50X1R5cGVzXS54bWxQSwECLQAUAAYACAAAACEAWvQsW78AAAAVAQAACwAA&#10;AAAAAAAAAAAAAAAfAQAAX3JlbHMvLnJlbHNQSwECLQAUAAYACAAAACEA++PQEsMAAADcAAAADwAA&#10;AAAAAAAAAAAAAAAHAgAAZHJzL2Rvd25yZXYueG1sUEsFBgAAAAADAAMAtwAAAPcCAAAAAA==&#10;" path="m,l464312,r-9525,9525l9525,9525,,xe" fillcolor="black" stroked="f" strokeweight="0">
                  <v:stroke miterlimit="83231f" joinstyle="miter" endcap="square"/>
                  <v:path arrowok="t" textboxrect="0,0,464312,9525"/>
                </v:shape>
                <v:shape id="Shape 101" o:spid="_x0000_s1112" style="position:absolute;left:4547;top:17225;width:96;height:1852;visibility:visible;mso-wrap-style:square;v-text-anchor:top" coordsize="9525,185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WHawwAAANwAAAAPAAAAZHJzL2Rvd25yZXYueG1sRI9Bi8Iw&#10;EIXvwv6HMII3TetBpRpFhQVPu1gLXodmtinbTEoTbddfvxEEbzO8N+97s9kNthF36nztWEE6S0AQ&#10;l07XXCkoLp/TFQgfkDU2jknBH3nYbT9GG8y06/lM9zxUIoawz1CBCaHNpPSlIYt+5lriqP24zmKI&#10;a1dJ3WEfw20j50mykBZrjgSDLR0Nlb/5zUbucdkvZZ9+Lx74VfhrfrgFc1BqMh72axCBhvA2v65P&#10;OtZPUng+EyeQ238AAAD//wMAUEsBAi0AFAAGAAgAAAAhANvh9svuAAAAhQEAABMAAAAAAAAAAAAA&#10;AAAAAAAAAFtDb250ZW50X1R5cGVzXS54bWxQSwECLQAUAAYACAAAACEAWvQsW78AAAAVAQAACwAA&#10;AAAAAAAAAAAAAAAfAQAAX3JlbHMvLnJlbHNQSwECLQAUAAYACAAAACEALb1h2sMAAADcAAAADwAA&#10;AAAAAAAAAAAAAAAHAgAAZHJzL2Rvd25yZXYueG1sUEsFBgAAAAADAAMAtwAAAPcCAAAAAA==&#10;" path="m9525,r,185293l,175768,,9525,9525,xe" fillcolor="black" stroked="f" strokeweight="0">
                  <v:stroke miterlimit="83231f" joinstyle="miter" endcap="square"/>
                  <v:path arrowok="t" textboxrect="0,0,9525,185293"/>
                </v:shape>
                <v:shape id="Shape 102" o:spid="_x0000_s1113" style="position:absolute;top:18982;width:4643;height:95;visibility:visible;mso-wrap-style:square;v-text-anchor:top" coordsize="4643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ev+wAAAANwAAAAPAAAAZHJzL2Rvd25yZXYueG1sRE9Na8JA&#10;EL0X/A/LCL3VjR5siK4iguBJMJXS3obsmA3JzoTsqvHfdwuF3ubxPme9HX2n7jSERtjAfJaBIq7E&#10;NlwbuHwc3nJQISJb7ITJwJMCbDeTlzUWVh58pnsZa5VCOBRowMXYF1qHypHHMJOeOHFXGTzGBIda&#10;2wEfKdx3epFlS+2x4dTgsKe9o6otb96AlLT/fA+VSBvcF50u+fepzY15nY67FahIY/wX/7mPNs3P&#10;FvD7TLpAb34AAAD//wMAUEsBAi0AFAAGAAgAAAAhANvh9svuAAAAhQEAABMAAAAAAAAAAAAAAAAA&#10;AAAAAFtDb250ZW50X1R5cGVzXS54bWxQSwECLQAUAAYACAAAACEAWvQsW78AAAAVAQAACwAAAAAA&#10;AAAAAAAAAAAfAQAAX3JlbHMvLnJlbHNQSwECLQAUAAYACAAAACEAZH3r/sAAAADcAAAADwAAAAAA&#10;AAAAAAAAAAAHAgAAZHJzL2Rvd25yZXYueG1sUEsFBgAAAAADAAMAtwAAAPQCAAAAAA==&#10;" path="m9525,l454787,r9525,9525l,9525,9525,xe" fillcolor="black" stroked="f" strokeweight="0">
                  <v:stroke miterlimit="83231f" joinstyle="miter" endcap="square"/>
                  <v:path arrowok="t" textboxrect="0,0,464312,9525"/>
                </v:shape>
                <v:shape id="Shape 103" o:spid="_x0000_s1114" style="position:absolute;top:17225;width:95;height:1852;visibility:visible;mso-wrap-style:square;v-text-anchor:top" coordsize="9525,185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1o2xAAAANwAAAAPAAAAZHJzL2Rvd25yZXYueG1sRI9Ba8JA&#10;EIXvBf/DMoK3ZqOFWGJWUUHoqaVR6HXIjtlgdjZk1yT213cLhd5meG/e96bYTbYVA/W+caxgmaQg&#10;iCunG64VXM6n51cQPiBrbB2Tggd52G1nTwXm2o38SUMZahFD2OeowITQ5VL6ypBFn7iOOGpX11sM&#10;ce1rqXscY7ht5SpNM2mx4Ugw2NHRUHUr7zZyj+txLcflR/aN7xf/VR7uwRyUWsyn/QZEoCn8m/+u&#10;33Ssn77A7zNxArn9AQAA//8DAFBLAQItABQABgAIAAAAIQDb4fbL7gAAAIUBAAATAAAAAAAAAAAA&#10;AAAAAAAAAABbQ29udGVudF9UeXBlc10ueG1sUEsBAi0AFAAGAAgAAAAhAFr0LFu/AAAAFQEAAAsA&#10;AAAAAAAAAAAAAAAAHwEAAF9yZWxzLy5yZWxzUEsBAi0AFAAGAAgAAAAhALIjWjbEAAAA3AAAAA8A&#10;AAAAAAAAAAAAAAAABwIAAGRycy9kb3ducmV2LnhtbFBLBQYAAAAAAwADALcAAAD4AgAAAAA=&#10;" path="m,l9525,9525r,166243l,185293,,xe" fillcolor="black" stroked="f" strokeweight="0">
                  <v:stroke miterlimit="83231f" joinstyle="miter" endcap="square"/>
                  <v:path arrowok="t" textboxrect="0,0,9525,185293"/>
                </v:shape>
                <v:shape id="Shape 104" o:spid="_x0000_s1115" style="position:absolute;left:4547;top:17225;width:12644;height:95;visibility:visible;mso-wrap-style:square;v-text-anchor:top" coordsize="12644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HiVjwgAAANwAAAAPAAAAZHJzL2Rvd25yZXYueG1sRE9Na8JA&#10;EL0L/odlhN501yKlpq4iilIQhBovvQ3ZaZKanQ3ZrUn89V1B8DaP9zmLVWcrcaXGl441TCcKBHHm&#10;TMm5hnO6G7+D8AHZYOWYNPTkYbUcDhaYGNfyF11PIRcxhH2CGooQ6kRKnxVk0U9cTRy5H9dYDBE2&#10;uTQNtjHcVvJVqTdpseTYUGBNm4Kyy+nPapBH3h7WezX3u7o/pn37m36nN61fRt36A0SgLjzFD/en&#10;ifPVDO7PxAvk8h8AAP//AwBQSwECLQAUAAYACAAAACEA2+H2y+4AAACFAQAAEwAAAAAAAAAAAAAA&#10;AAAAAAAAW0NvbnRlbnRfVHlwZXNdLnhtbFBLAQItABQABgAIAAAAIQBa9CxbvwAAABUBAAALAAAA&#10;AAAAAAAAAAAAAB8BAABfcmVscy8ucmVsc1BLAQItABQABgAIAAAAIQA9HiVjwgAAANwAAAAPAAAA&#10;AAAAAAAAAAAAAAcCAABkcnMvZG93bnJldi54bWxQSwUGAAAAAAMAAwC3AAAA9gIAAAAA&#10;" path="m,l1264412,r-9525,9525l9525,9525,,xe" fillcolor="black" stroked="f" strokeweight="0">
                  <v:stroke miterlimit="83231f" joinstyle="miter" endcap="square"/>
                  <v:path arrowok="t" textboxrect="0,0,1264412,9525"/>
                </v:shape>
                <v:shape id="Shape 105" o:spid="_x0000_s1116" style="position:absolute;left:17096;top:17225;width:95;height:1852;visibility:visible;mso-wrap-style:square;v-text-anchor:top" coordsize="9525,185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mfZxAAAANwAAAAPAAAAZHJzL2Rvd25yZXYueG1sRI9Ba8JA&#10;EIXvBf/DMoK3ZqPQWGJWUUHoqaVR6HXIjtlgdjZk1yT213cLhd5meG/e96bYTbYVA/W+caxgmaQg&#10;iCunG64VXM6n51cQPiBrbB2Tggd52G1nTwXm2o38SUMZahFD2OeowITQ5VL6ypBFn7iOOGpX11sM&#10;ce1rqXscY7ht5SpNM2mx4Ugw2NHRUHUr7zZyj+txLcflR/aN7xf/VR7uwRyUWsyn/QZEoCn8m/+u&#10;33Ssn77A7zNxArn9AQAA//8DAFBLAQItABQABgAIAAAAIQDb4fbL7gAAAIUBAAATAAAAAAAAAAAA&#10;AAAAAAAAAABbQ29udGVudF9UeXBlc10ueG1sUEsBAi0AFAAGAAgAAAAhAFr0LFu/AAAAFQEAAAsA&#10;AAAAAAAAAAAAAAAAHwEAAF9yZWxzLy5yZWxzUEsBAi0AFAAGAAgAAAAhAFKGZ9nEAAAA3AAAAA8A&#10;AAAAAAAAAAAAAAAABwIAAGRycy9kb3ducmV2LnhtbFBLBQYAAAAAAwADALcAAAD4AgAAAAA=&#10;" path="m9525,r,185293l,175768,,9525,9525,xe" fillcolor="black" stroked="f" strokeweight="0">
                  <v:stroke miterlimit="83231f" joinstyle="miter" endcap="square"/>
                  <v:path arrowok="t" textboxrect="0,0,9525,185293"/>
                </v:shape>
                <v:shape id="Shape 106" o:spid="_x0000_s1117" style="position:absolute;left:4547;top:18982;width:12644;height:95;visibility:visible;mso-wrap-style:square;v-text-anchor:top" coordsize="12644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B6PwwAAANwAAAAPAAAAZHJzL2Rvd25yZXYueG1sRE9Na8JA&#10;EL0X/A/LCL3VXXuQNmYjoihCQajx4m3Ijkk0OxuyW5P013cLhd7m8T4nXQ22EQ/qfO1Yw3ymQBAX&#10;ztRcajjnu5c3ED4gG2wck4aRPKyyyVOKiXE9f9LjFEoRQ9gnqKEKoU2k9EVFFv3MtcSRu7rOYoiw&#10;K6XpsI/htpGvSi2kxZpjQ4UtbSoq7qcvq0Eeefux3qt3v2vHYz72t/ySf2v9PB3WSxCBhvAv/nMf&#10;TJyvFvD7TLxAZj8AAAD//wMAUEsBAi0AFAAGAAgAAAAhANvh9svuAAAAhQEAABMAAAAAAAAAAAAA&#10;AAAAAAAAAFtDb250ZW50X1R5cGVzXS54bWxQSwECLQAUAAYACAAAACEAWvQsW78AAAAVAQAACwAA&#10;AAAAAAAAAAAAAAAfAQAAX3JlbHMvLnJlbHNQSwECLQAUAAYACAAAACEAooAej8MAAADcAAAADwAA&#10;AAAAAAAAAAAAAAAHAgAAZHJzL2Rvd25yZXYueG1sUEsFBgAAAAADAAMAtwAAAPcCAAAAAA==&#10;" path="m9525,l1254887,r9525,9525l,9525,9525,xe" fillcolor="black" stroked="f" strokeweight="0">
                  <v:stroke miterlimit="83231f" joinstyle="miter" endcap="square"/>
                  <v:path arrowok="t" textboxrect="0,0,1264412,9525"/>
                </v:shape>
                <v:shape id="Shape 107" o:spid="_x0000_s1118" style="position:absolute;left:4547;top:17225;width:96;height:1852;visibility:visible;mso-wrap-style:square;v-text-anchor:top" coordsize="9525,185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Fw1wwAAANwAAAAPAAAAZHJzL2Rvd25yZXYueG1sRI9Bi8Iw&#10;EIXvwv6HMII3TfVgpWsUFRY8uVgLex2a2aZsMylNtNVfvxEEbzO8N+97s94OthE36nztWMF8loAg&#10;Lp2uuVJQXL6mKxA+IGtsHJOCO3nYbj5Ga8y06/lMtzxUIoawz1CBCaHNpPSlIYt+5lriqP26zmKI&#10;a1dJ3WEfw20jF0mylBZrjgSDLR0MlX/51UbuIe1T2c+/lw88Ff4n31+D2Ss1GQ+7TxCBhvA2v66P&#10;OtZPUng+EyeQm38AAAD//wMAUEsBAi0AFAAGAAgAAAAhANvh9svuAAAAhQEAABMAAAAAAAAAAAAA&#10;AAAAAAAAAFtDb250ZW50X1R5cGVzXS54bWxQSwECLQAUAAYACAAAACEAWvQsW78AAAAVAQAACwAA&#10;AAAAAAAAAAAAAAAfAQAAX3JlbHMvLnJlbHNQSwECLQAUAAYACAAAACEAzRhcNcMAAADcAAAADwAA&#10;AAAAAAAAAAAAAAAHAgAAZHJzL2Rvd25yZXYueG1sUEsFBgAAAAADAAMAtwAAAPcCAAAAAA==&#10;" path="m,l9525,9525r,166243l,185293,,xe" fillcolor="black" stroked="f" strokeweight="0">
                  <v:stroke miterlimit="83231f" joinstyle="miter" endcap="square"/>
                  <v:path arrowok="t" textboxrect="0,0,9525,185293"/>
                </v:shape>
                <v:shape id="Shape 108" o:spid="_x0000_s1119" style="position:absolute;left:17096;top:17225;width:34266;height:95;visibility:visible;mso-wrap-style:square;v-text-anchor:top" coordsize="342658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vfRxAAAANwAAAAPAAAAZHJzL2Rvd25yZXYueG1sRI9Ba8JA&#10;EIXvBf/DMkJvdWMPbYmuIqIgHoRaBXMbsmMSzM6G3W2M/945FHqb4b1575v5cnCt6inExrOB6SQD&#10;RVx623Bl4PSzffsCFROyxdYzGXhQhOVi9DLH3Po7f1N/TJWSEI45GqhT6nKtY1mTwzjxHbFoVx8c&#10;JllDpW3Au4S7Vr9n2Yd22LA01NjRuqbydvx1BgZ//jw8impahnTaFL7fX4oejXkdD6sZqERD+jf/&#10;Xe+s4GdCK8/IBHrxBAAA//8DAFBLAQItABQABgAIAAAAIQDb4fbL7gAAAIUBAAATAAAAAAAAAAAA&#10;AAAAAAAAAABbQ29udGVudF9UeXBlc10ueG1sUEsBAi0AFAAGAAgAAAAhAFr0LFu/AAAAFQEAAAsA&#10;AAAAAAAAAAAAAAAAHwEAAF9yZWxzLy5yZWxzUEsBAi0AFAAGAAgAAAAhAEey99HEAAAA3AAAAA8A&#10;AAAAAAAAAAAAAAAABwIAAGRycy9kb3ducmV2LnhtbFBLBQYAAAAAAwADALcAAAD4AgAAAAA=&#10;" path="m,l3426587,r-9525,9525l9525,9525,,xe" fillcolor="black" stroked="f" strokeweight="0">
                  <v:stroke miterlimit="83231f" joinstyle="miter" endcap="square"/>
                  <v:path arrowok="t" textboxrect="0,0,3426587,9525"/>
                </v:shape>
                <v:shape id="Shape 109" o:spid="_x0000_s1120" style="position:absolute;left:51267;top:17225;width:95;height:1852;visibility:visible;mso-wrap-style:square;v-text-anchor:top" coordsize="9525,185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23cxAAAANwAAAAPAAAAZHJzL2Rvd25yZXYueG1sRI9Ba8JA&#10;EIXvhf6HZQremo09xDZmFRUKniqNQq9DdswGs7MhuybRX98VCr3N8N68702xnmwrBup941jBPElB&#10;EFdON1wrOB0/X99B+ICssXVMCm7kYb16fiow127kbxrKUIsYwj5HBSaELpfSV4Ys+sR1xFE7u95i&#10;iGtfS93jGMNtK9/SNJMWG44Egx3tDFWX8mojd7cYF3KcH7I7fp38T7m9BrNVavYybZYgAk3h3/x3&#10;vdexfvoBj2fiBHL1CwAA//8DAFBLAQItABQABgAIAAAAIQDb4fbL7gAAAIUBAAATAAAAAAAAAAAA&#10;AAAAAAAAAABbQ29udGVudF9UeXBlc10ueG1sUEsBAi0AFAAGAAgAAAAhAFr0LFu/AAAAFQEAAAsA&#10;AAAAAAAAAAAAAAAAHwEAAF9yZWxzLy5yZWxzUEsBAi0AFAAGAAgAAAAhANPLbdzEAAAA3AAAAA8A&#10;AAAAAAAAAAAAAAAABwIAAGRycy9kb3ducmV2LnhtbFBLBQYAAAAAAwADALcAAAD4AgAAAAA=&#10;" path="m9525,r,185293l,175768,,9525,9525,xe" fillcolor="black" stroked="f" strokeweight="0">
                  <v:stroke miterlimit="83231f" joinstyle="miter" endcap="square"/>
                  <v:path arrowok="t" textboxrect="0,0,9525,185293"/>
                </v:shape>
                <v:shape id="Shape 110" o:spid="_x0000_s1121" style="position:absolute;left:17096;top:18982;width:34266;height:95;visibility:visible;mso-wrap-style:square;v-text-anchor:top" coordsize="342658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W0KxQAAANwAAAAPAAAAZHJzL2Rvd25yZXYueG1sRI9Ba8JA&#10;EIXvBf/DMkJvdRMPbYmuUoqCeCjUKpjbkJ0modnZsLvG+O87B8HbDO/Ne98s16Pr1EAhtp4N5LMM&#10;FHHlbcu1gePP9uUdVEzIFjvPZOBGEdarydMSC+uv/E3DIdVKQjgWaKBJqS+0jlVDDuPM98Si/frg&#10;MMkaam0DXiXcdXqeZa/aYcvS0GBPnw1Vf4eLMzD609vXrazzKqTjpvTD/lwOaMzzdPxYgEo0pof5&#10;fr2zgp8LvjwjE+jVPwAAAP//AwBQSwECLQAUAAYACAAAACEA2+H2y+4AAACFAQAAEwAAAAAAAAAA&#10;AAAAAAAAAAAAW0NvbnRlbnRfVHlwZXNdLnhtbFBLAQItABQABgAIAAAAIQBa9CxbvwAAABUBAAAL&#10;AAAAAAAAAAAAAAAAAB8BAABfcmVscy8ucmVsc1BLAQItABQABgAIAAAAIQA8HW0KxQAAANwAAAAP&#10;AAAAAAAAAAAAAAAAAAcCAABkcnMvZG93bnJldi54bWxQSwUGAAAAAAMAAwC3AAAA+QIAAAAA&#10;" path="m9525,l3417062,r9525,9525l,9525,9525,xe" fillcolor="black" stroked="f" strokeweight="0">
                  <v:stroke miterlimit="83231f" joinstyle="miter" endcap="square"/>
                  <v:path arrowok="t" textboxrect="0,0,3426587,9525"/>
                </v:shape>
                <v:shape id="Shape 111" o:spid="_x0000_s1122" style="position:absolute;left:17096;top:17225;width:95;height:1852;visibility:visible;mso-wrap-style:square;v-text-anchor:top" coordsize="9525,185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PcHxAAAANwAAAAPAAAAZHJzL2Rvd25yZXYueG1sRI9Ba8Mw&#10;DIXvg/4Ho8Juq5MdkpHVLU2gsFPLssKuIlbj0FgOsduk+/X1YLCbxHt639N6O9te3Gj0nWMF6SoB&#10;Qdw43XGr4PS1f3kD4QOyxt4xKbiTh+1m8bTGQruJP+lWh1bEEPYFKjAhDIWUvjFk0a/cQBy1sxst&#10;hriOrdQjTjHc9vI1STJpseNIMDhQZai51FcbuVU+5XJKj9kPHk7+uy6vwZRKPS/n3TuIQHP4N/9d&#10;f+hYP03h95k4gdw8AAAA//8DAFBLAQItABQABgAIAAAAIQDb4fbL7gAAAIUBAAATAAAAAAAAAAAA&#10;AAAAAAAAAABbQ29udGVudF9UeXBlc10ueG1sUEsBAi0AFAAGAAgAAAAhAFr0LFu/AAAAFQEAAAsA&#10;AAAAAAAAAAAAAAAAHwEAAF9yZWxzLy5yZWxzUEsBAi0AFAAGAAgAAAAhAKhk9wfEAAAA3AAAAA8A&#10;AAAAAAAAAAAAAAAABwIAAGRycy9kb3ducmV2LnhtbFBLBQYAAAAAAwADALcAAAD4AgAAAAA=&#10;" path="m,l9525,9525r,166243l,185293,,xe" fillcolor="black" stroked="f" strokeweight="0">
                  <v:stroke miterlimit="83231f" joinstyle="miter" endcap="square"/>
                  <v:path arrowok="t" textboxrect="0,0,9525,185293"/>
                </v:shape>
                <v:shape id="Shape 112" o:spid="_x0000_s1123" style="position:absolute;left:51267;top:17225;width:6454;height:95;visibility:visible;mso-wrap-style:square;v-text-anchor:top" coordsize="645414,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1lhwwAAANwAAAAPAAAAZHJzL2Rvd25yZXYueG1sRE9Ni8Iw&#10;EL0L/ocwwt401YOVrlFEUTwsC1ZBj0Mz23a3mZQmaru/3giCt3m8z5kvW1OJGzWutKxgPIpAEGdW&#10;l5wrOB23wxkI55E1VpZJQUcOlot+b46Jtnc+0C31uQgh7BJUUHhfJ1K6rCCDbmRr4sD92MagD7DJ&#10;pW7wHsJNJSdRNJUGSw4NBda0Lij7S69GQd3Fp8v/eb/7bsv0Gm9+u69ZnCr1MWhXnyA8tf4tfrn3&#10;OswfT+D5TLhALh4AAAD//wMAUEsBAi0AFAAGAAgAAAAhANvh9svuAAAAhQEAABMAAAAAAAAAAAAA&#10;AAAAAAAAAFtDb250ZW50X1R5cGVzXS54bWxQSwECLQAUAAYACAAAACEAWvQsW78AAAAVAQAACwAA&#10;AAAAAAAAAAAAAAAfAQAAX3JlbHMvLnJlbHNQSwECLQAUAAYACAAAACEA5ENZYcMAAADcAAAADwAA&#10;AAAAAAAAAAAAAAAHAgAAZHJzL2Rvd25yZXYueG1sUEsFBgAAAAADAAMAtwAAAPcCAAAAAA==&#10;" path="m,l645414,r-9525,9525l9525,9525,,xe" fillcolor="black" stroked="f" strokeweight="0">
                  <v:stroke miterlimit="83231f" joinstyle="miter" endcap="square"/>
                  <v:path arrowok="t" textboxrect="0,0,645414,9525"/>
                </v:shape>
                <v:shape id="Shape 113" o:spid="_x0000_s1124" style="position:absolute;left:57626;top:17225;width:95;height:1852;visibility:visible;mso-wrap-style:square;v-text-anchor:top" coordsize="9525,185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zrxAAAANwAAAAPAAAAZHJzL2Rvd25yZXYueG1sRI9Ba8Mw&#10;DIXvg/4Ho8Jui5MO0pLWLWuhsNPG0kCvIlbjsFgOsZtk+/XzYLCbxHt639PuMNtOjDT41rGCLElB&#10;ENdOt9woqC7npw0IH5A1do5JwRd5OOwXDzsstJv4g8YyNCKGsC9QgQmhL6T0tSGLPnE9cdRubrAY&#10;4jo0Ug84xXDbyVWa5tJiy5FgsKeTofqzvNvIPa2ntZyy9/wb3yp/LY/3YI5KPS7nly2IQHP4N/9d&#10;v+pYP3uG32fiBHL/AwAA//8DAFBLAQItABQABgAIAAAAIQDb4fbL7gAAAIUBAAATAAAAAAAAAAAA&#10;AAAAAAAAAABbQ29udGVudF9UeXBlc10ueG1sUEsBAi0AFAAGAAgAAAAhAFr0LFu/AAAAFQEAAAsA&#10;AAAAAAAAAAAAAAAAHwEAAF9yZWxzLy5yZWxzUEsBAi0AFAAGAAgAAAAhADf6zOvEAAAA3AAAAA8A&#10;AAAAAAAAAAAAAAAABwIAAGRycy9kb3ducmV2LnhtbFBLBQYAAAAAAwADALcAAAD4AgAAAAA=&#10;" path="m9525,r,185293l,175768,,9525,9525,xe" fillcolor="black" stroked="f" strokeweight="0">
                  <v:stroke miterlimit="83231f" joinstyle="miter" endcap="square"/>
                  <v:path arrowok="t" textboxrect="0,0,9525,185293"/>
                </v:shape>
                <v:shape id="Shape 114" o:spid="_x0000_s1125" style="position:absolute;left:51267;top:18982;width:6454;height:95;visibility:visible;mso-wrap-style:square;v-text-anchor:top" coordsize="645414,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mSOxAAAANwAAAAPAAAAZHJzL2Rvd25yZXYueG1sRE9Na8JA&#10;EL0L/odlhN50YylNiK4ilhYPpWAU9DhkxySanQ3ZVZP++m5B8DaP9znzZWdqcaPWVZYVTCcRCOLc&#10;6ooLBfvd5zgB4TyyxtoyKejJwXIxHMwx1fbOW7plvhAhhF2KCkrvm1RKl5dk0E1sQxy4k20N+gDb&#10;QuoW7yHc1PI1it6lwYpDQ4kNrUvKL9nVKGj6eH/8PWy+froqu8Yf5/47iTOlXkbdagbCU+ef4od7&#10;o8P86Rv8PxMukIs/AAAA//8DAFBLAQItABQABgAIAAAAIQDb4fbL7gAAAIUBAAATAAAAAAAAAAAA&#10;AAAAAAAAAABbQ29udGVudF9UeXBlc10ueG1sUEsBAi0AFAAGAAgAAAAhAFr0LFu/AAAAFQEAAAsA&#10;AAAAAAAAAAAAAAAAHwEAAF9yZWxzLy5yZWxzUEsBAi0AFAAGAAgAAAAhAATmZI7EAAAA3AAAAA8A&#10;AAAAAAAAAAAAAAAABwIAAGRycy9kb3ducmV2LnhtbFBLBQYAAAAAAwADALcAAAD4AgAAAAA=&#10;" path="m9525,l635889,r9525,9525l,9525,9525,xe" fillcolor="black" stroked="f" strokeweight="0">
                  <v:stroke miterlimit="83231f" joinstyle="miter" endcap="square"/>
                  <v:path arrowok="t" textboxrect="0,0,645414,9525"/>
                </v:shape>
                <v:shape id="Shape 115" o:spid="_x0000_s1126" style="position:absolute;left:51267;top:17225;width:95;height:1852;visibility:visible;mso-wrap-style:square;v-text-anchor:top" coordsize="9525,185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EExAAAANwAAAAPAAAAZHJzL2Rvd25yZXYueG1sRI9Ba8Mw&#10;DIXvg/4Ho8Jui5PC0pLWLWuhsNPG0kCvIlbjsFgOsZtk+/XzYLCbxHt639PuMNtOjDT41rGCLElB&#10;ENdOt9woqC7npw0IH5A1do5JwRd5OOwXDzsstJv4g8YyNCKGsC9QgQmhL6T0tSGLPnE9cdRubrAY&#10;4jo0Ug84xXDbyVWa5tJiy5FgsKeTofqzvNvIPa2ntZyy9/wb3yp/LY/3YI5KPS7nly2IQHP4N/9d&#10;v+pYP3uG32fiBHL/AwAA//8DAFBLAQItABQABgAIAAAAIQDb4fbL7gAAAIUBAAATAAAAAAAAAAAA&#10;AAAAAAAAAABbQ29udGVudF9UeXBlc10ueG1sUEsBAi0AFAAGAAgAAAAhAFr0LFu/AAAAFQEAAAsA&#10;AAAAAAAAAAAAAAAAHwEAAF9yZWxzLy5yZWxzUEsBAi0AFAAGAAgAAAAhANdf8QTEAAAA3AAAAA8A&#10;AAAAAAAAAAAAAAAABwIAAGRycy9kb3ducmV2LnhtbFBLBQYAAAAAAwADALcAAAD4AgAAAAA=&#10;" path="m,l9525,9525r,166243l,185293,,xe" fillcolor="black" stroked="f" strokeweight="0">
                  <v:stroke miterlimit="83231f" joinstyle="miter" endcap="square"/>
                  <v:path arrowok="t" textboxrect="0,0,9525,185293"/>
                </v:shape>
                <v:rect id="Rectangle 142" o:spid="_x0000_s1127" style="position:absolute;left:800;top:1815;width:4034;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25mwgAAANwAAAAPAAAAZHJzL2Rvd25yZXYueG1sRE9Ni8Iw&#10;EL0L+x/CLHjTdGUR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DGz25mwgAAANwAAAAPAAAA&#10;AAAAAAAAAAAAAAcCAABkcnMvZG93bnJldi54bWxQSwUGAAAAAAMAAwC3AAAA9gIAAAAA&#10;" filled="f" stroked="f">
                  <v:textbox inset="0,0,0,0">
                    <w:txbxContent>
                      <w:p w14:paraId="27749C19" w14:textId="77777777" w:rsidR="00234F98" w:rsidRDefault="00234F98">
                        <w:pPr>
                          <w:spacing w:after="160" w:line="259" w:lineRule="auto"/>
                        </w:pPr>
                        <w:r>
                          <w:rPr>
                            <w:rFonts w:ascii="Liberation Sans" w:eastAsia="Liberation Sans" w:hAnsi="Liberation Sans" w:cs="Liberation Sans"/>
                            <w:b/>
                          </w:rPr>
                          <w:t>ITEM</w:t>
                        </w:r>
                      </w:p>
                    </w:txbxContent>
                  </v:textbox>
                </v:rect>
                <v:rect id="Rectangle 143" o:spid="_x0000_s1128" style="position:absolute;left:2175;top:4834;width:380;height:1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8v9wQAAANwAAAAPAAAAZHJzL2Rvd25yZXYueG1sRE9Li8Iw&#10;EL4L/ocwgjdNXUW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mDy/3BAAAA3AAAAA8AAAAA&#10;AAAAAAAAAAAABwIAAGRycy9kb3ducmV2LnhtbFBLBQYAAAAAAwADALcAAAD1AgAAAAA=&#10;" filled="f" stroked="f">
                  <v:textbox inset="0,0,0,0">
                    <w:txbxContent>
                      <w:p w14:paraId="3F95212E" w14:textId="77777777" w:rsidR="00234F98" w:rsidRDefault="00234F98">
                        <w:pPr>
                          <w:spacing w:after="160" w:line="259" w:lineRule="auto"/>
                        </w:pPr>
                        <w:r>
                          <w:t xml:space="preserve"> </w:t>
                        </w:r>
                      </w:p>
                    </w:txbxContent>
                  </v:textbox>
                </v:rect>
                <v:rect id="Rectangle 144" o:spid="_x0000_s1129" style="position:absolute;left:5642;top:1815;width:13890;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lOJwwAAANwAAAAPAAAAZHJzL2Rvd25yZXYueG1sRE9Na8JA&#10;EL0X/A/LCL01G0sQ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JmpTicMAAADcAAAADwAA&#10;AAAAAAAAAAAAAAAHAgAAZHJzL2Rvd25yZXYueG1sUEsFBgAAAAADAAMAtwAAAPcCAAAAAA==&#10;" filled="f" stroked="f">
                  <v:textbox inset="0,0,0,0">
                    <w:txbxContent>
                      <w:p w14:paraId="5726C118" w14:textId="77777777" w:rsidR="00234F98" w:rsidRDefault="00234F98">
                        <w:pPr>
                          <w:spacing w:after="160" w:line="259" w:lineRule="auto"/>
                        </w:pPr>
                        <w:r>
                          <w:rPr>
                            <w:rFonts w:ascii="Liberation Sans" w:eastAsia="Liberation Sans" w:hAnsi="Liberation Sans" w:cs="Liberation Sans"/>
                            <w:b/>
                          </w:rPr>
                          <w:t>ESPECIFICAÇÃO</w:t>
                        </w:r>
                      </w:p>
                    </w:txbxContent>
                  </v:textbox>
                </v:rect>
                <v:rect id="Rectangle 145" o:spid="_x0000_s1130" style="position:absolute;left:18087;top:1815;width:7133;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vYSwQAAANwAAAAPAAAAZHJzL2Rvd25yZXYueG1sRE9Li8Iw&#10;EL4L/ocwgjdNXVS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Ekm9hLBAAAA3AAAAA8AAAAA&#10;AAAAAAAAAAAABwIAAGRycy9kb3ducmV2LnhtbFBLBQYAAAAAAwADALcAAAD1AgAAAAA=&#10;" filled="f" stroked="f">
                  <v:textbox inset="0,0,0,0">
                    <w:txbxContent>
                      <w:p w14:paraId="04CA9854" w14:textId="77777777" w:rsidR="00234F98" w:rsidRDefault="00234F98">
                        <w:pPr>
                          <w:spacing w:after="160" w:line="259" w:lineRule="auto"/>
                        </w:pPr>
                        <w:r>
                          <w:rPr>
                            <w:rFonts w:ascii="Liberation Sans" w:eastAsia="Liberation Sans" w:hAnsi="Liberation Sans" w:cs="Liberation Sans"/>
                            <w:b/>
                          </w:rPr>
                          <w:t>CATMAT</w:t>
                        </w:r>
                      </w:p>
                    </w:txbxContent>
                  </v:textbox>
                </v:rect>
                <v:rect id="Rectangle 146" o:spid="_x0000_s1131" style="position:absolute;left:24683;top:1815;width:10982;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9GhlwgAAANwAAAAPAAAAZHJzL2Rvd25yZXYueG1sRE9Ni8Iw&#10;EL0v7H8Is+BtTVdE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C59GhlwgAAANwAAAAPAAAA&#10;AAAAAAAAAAAAAAcCAABkcnMvZG93bnJldi54bWxQSwUGAAAAAAMAAwC3AAAA9gIAAAAA&#10;" filled="f" stroked="f">
                  <v:textbox inset="0,0,0,0">
                    <w:txbxContent>
                      <w:p w14:paraId="6B42837D" w14:textId="77777777" w:rsidR="00234F98" w:rsidRDefault="00234F98">
                        <w:pPr>
                          <w:spacing w:after="160" w:line="259" w:lineRule="auto"/>
                        </w:pPr>
                        <w:r>
                          <w:rPr>
                            <w:rFonts w:ascii="Liberation Sans" w:eastAsia="Liberation Sans" w:hAnsi="Liberation Sans" w:cs="Liberation Sans"/>
                            <w:b/>
                          </w:rPr>
                          <w:t xml:space="preserve">UNIDADE DE </w:t>
                        </w:r>
                      </w:p>
                    </w:txbxContent>
                  </v:textbox>
                </v:rect>
                <v:rect id="Rectangle 147" o:spid="_x0000_s1132" style="position:absolute;left:26308;top:3791;width:6665;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M3+wgAAANwAAAAPAAAAZHJzL2Rvd25yZXYueG1sRE9Li8Iw&#10;EL4L/ocwgjdNXcRHNYrsAz36AvU2NGNbbCalydq6v34jCN7m43vOfNmYQtypcrllBYN+BII4sTrn&#10;VMHx8NObgHAeWWNhmRQ8yMFy0W7NMda25h3d9z4VIYRdjAoy78tYSpdkZND1bUkcuKutDPoAq1Tq&#10;CusQbgr5EUUjaTDn0JBhSZ8ZJbf9r1GwnpSr88b+1WnxfVmftqfp12Hqlep2mtUMhKfGv8Uv90aH&#10;+cMxPJ8JF8jFPwAAAP//AwBQSwECLQAUAAYACAAAACEA2+H2y+4AAACFAQAAEwAAAAAAAAAAAAAA&#10;AAAAAAAAW0NvbnRlbnRfVHlwZXNdLnhtbFBLAQItABQABgAIAAAAIQBa9CxbvwAAABUBAAALAAAA&#10;AAAAAAAAAAAAAB8BAABfcmVscy8ucmVsc1BLAQItABQABgAIAAAAIQDWuM3+wgAAANwAAAAPAAAA&#10;AAAAAAAAAAAAAAcCAABkcnMvZG93bnJldi54bWxQSwUGAAAAAAMAAwC3AAAA9gIAAAAA&#10;" filled="f" stroked="f">
                  <v:textbox inset="0,0,0,0">
                    <w:txbxContent>
                      <w:p w14:paraId="71BB3C5B" w14:textId="77777777" w:rsidR="00234F98" w:rsidRDefault="00234F98">
                        <w:pPr>
                          <w:spacing w:after="160" w:line="259" w:lineRule="auto"/>
                        </w:pPr>
                        <w:r>
                          <w:rPr>
                            <w:rFonts w:ascii="Liberation Sans" w:eastAsia="Liberation Sans" w:hAnsi="Liberation Sans" w:cs="Liberation Sans"/>
                            <w:b/>
                          </w:rPr>
                          <w:t>MEDIDA</w:t>
                        </w:r>
                      </w:p>
                    </w:txbxContent>
                  </v:textbox>
                </v:rect>
                <v:rect id="Rectangle 148" o:spid="_x0000_s1133" style="position:absolute;left:33985;top:1815;width:11264;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1mMxgAAANwAAAAPAAAAZHJzL2Rvd25yZXYueG1sRI9Ba8JA&#10;EIXvBf/DMkJvdaOU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pydZjMYAAADcAAAA&#10;DwAAAAAAAAAAAAAAAAAHAgAAZHJzL2Rvd25yZXYueG1sUEsFBgAAAAADAAMAtwAAAPoCAAAAAA==&#10;" filled="f" stroked="f">
                  <v:textbox inset="0,0,0,0">
                    <w:txbxContent>
                      <w:p w14:paraId="37076944" w14:textId="77777777" w:rsidR="00234F98" w:rsidRDefault="00234F98">
                        <w:pPr>
                          <w:spacing w:after="160" w:line="259" w:lineRule="auto"/>
                        </w:pPr>
                        <w:r>
                          <w:rPr>
                            <w:rFonts w:ascii="Liberation Sans" w:eastAsia="Liberation Sans" w:hAnsi="Liberation Sans" w:cs="Liberation Sans"/>
                            <w:b/>
                          </w:rPr>
                          <w:t>QUANTIDADE</w:t>
                        </w:r>
                      </w:p>
                    </w:txbxContent>
                  </v:textbox>
                </v:rect>
                <v:rect id="Rectangle 149" o:spid="_x0000_s1134" style="position:absolute;left:44862;top:1815;width:6381;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wXwgAAANwAAAAPAAAAZHJzL2Rvd25yZXYueG1sRE9Ni8Iw&#10;EL0L/ocwgjdNXUR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DIa/wXwgAAANwAAAAPAAAA&#10;AAAAAAAAAAAAAAcCAABkcnMvZG93bnJldi54bWxQSwUGAAAAAAMAAwC3AAAA9gIAAAAA&#10;" filled="f" stroked="f">
                  <v:textbox inset="0,0,0,0">
                    <w:txbxContent>
                      <w:p w14:paraId="325E396F" w14:textId="77777777" w:rsidR="00234F98" w:rsidRDefault="00234F98">
                        <w:pPr>
                          <w:spacing w:after="160" w:line="259" w:lineRule="auto"/>
                        </w:pPr>
                        <w:r>
                          <w:rPr>
                            <w:rFonts w:ascii="Liberation Sans" w:eastAsia="Liberation Sans" w:hAnsi="Liberation Sans" w:cs="Liberation Sans"/>
                            <w:b/>
                          </w:rPr>
                          <w:t xml:space="preserve">VALOR </w:t>
                        </w:r>
                      </w:p>
                    </w:txbxContent>
                  </v:textbox>
                </v:rect>
                <v:rect id="Rectangle 150" o:spid="_x0000_s1135" style="position:absolute;left:44190;top:3791;width:8165;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MNXxgAAANwAAAAPAAAAZHJzL2Rvd25yZXYueG1sRI9Ba8JA&#10;EIXvBf/DMkJvdaPQ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3IjDV8YAAADcAAAA&#10;DwAAAAAAAAAAAAAAAAAHAgAAZHJzL2Rvd25yZXYueG1sUEsFBgAAAAADAAMAtwAAAPoCAAAAAA==&#10;" filled="f" stroked="f">
                  <v:textbox inset="0,0,0,0">
                    <w:txbxContent>
                      <w:p w14:paraId="63CE2818" w14:textId="77777777" w:rsidR="00234F98" w:rsidRDefault="00234F98">
                        <w:pPr>
                          <w:spacing w:after="160" w:line="259" w:lineRule="auto"/>
                        </w:pPr>
                        <w:r>
                          <w:rPr>
                            <w:rFonts w:ascii="Liberation Sans" w:eastAsia="Liberation Sans" w:hAnsi="Liberation Sans" w:cs="Liberation Sans"/>
                            <w:b/>
                          </w:rPr>
                          <w:t>UNITÁRIO</w:t>
                        </w:r>
                      </w:p>
                    </w:txbxContent>
                  </v:textbox>
                </v:rect>
                <v:rect id="Rectangle 151" o:spid="_x0000_s1136" style="position:absolute;left:52091;top:1815;width:6381;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GbMwgAAANwAAAAPAAAAZHJzL2Rvd25yZXYueG1sRE9Ni8Iw&#10;EL0v7H8Is+BtTRVc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CzxGbMwgAAANwAAAAPAAAA&#10;AAAAAAAAAAAAAAcCAABkcnMvZG93bnJldi54bWxQSwUGAAAAAAMAAwC3AAAA9gIAAAAA&#10;" filled="f" stroked="f">
                  <v:textbox inset="0,0,0,0">
                    <w:txbxContent>
                      <w:p w14:paraId="76E51993" w14:textId="77777777" w:rsidR="00234F98" w:rsidRDefault="00234F98">
                        <w:pPr>
                          <w:spacing w:after="160" w:line="259" w:lineRule="auto"/>
                        </w:pPr>
                        <w:r>
                          <w:rPr>
                            <w:rFonts w:ascii="Liberation Sans" w:eastAsia="Liberation Sans" w:hAnsi="Liberation Sans" w:cs="Liberation Sans"/>
                            <w:b/>
                          </w:rPr>
                          <w:t xml:space="preserve">VALOR </w:t>
                        </w:r>
                      </w:p>
                    </w:txbxContent>
                  </v:textbox>
                </v:rect>
                <v:rect id="Rectangle 152" o:spid="_x0000_s1137" style="position:absolute;left:52377;top:3791;width:5628;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vi7wgAAANwAAAAPAAAAZHJzL2Rvd25yZXYueG1sRE9Ni8Iw&#10;EL0L+x/CLHjTdIUV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BDFvi7wgAAANwAAAAPAAAA&#10;AAAAAAAAAAAAAAcCAABkcnMvZG93bnJldi54bWxQSwUGAAAAAAMAAwC3AAAA9gIAAAAA&#10;" filled="f" stroked="f">
                  <v:textbox inset="0,0,0,0">
                    <w:txbxContent>
                      <w:p w14:paraId="4E131C14" w14:textId="77777777" w:rsidR="00234F98" w:rsidRDefault="00234F98">
                        <w:pPr>
                          <w:spacing w:after="160" w:line="259" w:lineRule="auto"/>
                        </w:pPr>
                        <w:r>
                          <w:rPr>
                            <w:rFonts w:ascii="Liberation Sans" w:eastAsia="Liberation Sans" w:hAnsi="Liberation Sans" w:cs="Liberation Sans"/>
                            <w:b/>
                          </w:rPr>
                          <w:t>TOTAL</w:t>
                        </w:r>
                      </w:p>
                    </w:txbxContent>
                  </v:textbox>
                </v:rect>
                <v:rect id="Rectangle 153" o:spid="_x0000_s1138" style="position:absolute;left:1965;top:9392;width:941;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l0gwQAAANwAAAAPAAAAZHJzL2Rvd25yZXYueG1sRE9Li8Iw&#10;EL4L/ocwgjdNXVG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CxaXSDBAAAA3AAAAA8AAAAA&#10;AAAAAAAAAAAABwIAAGRycy9kb3ducmV2LnhtbFBLBQYAAAAAAwADALcAAAD1AgAAAAA=&#10;" filled="f" stroked="f">
                  <v:textbox inset="0,0,0,0">
                    <w:txbxContent>
                      <w:p w14:paraId="4E2918E3" w14:textId="77777777" w:rsidR="00234F98" w:rsidRDefault="00234F98">
                        <w:pPr>
                          <w:spacing w:after="160" w:line="259" w:lineRule="auto"/>
                        </w:pPr>
                        <w:r>
                          <w:rPr>
                            <w:rFonts w:ascii="Liberation Sans" w:eastAsia="Liberation Sans" w:hAnsi="Liberation Sans" w:cs="Liberation Sans"/>
                            <w:b/>
                          </w:rPr>
                          <w:t>1</w:t>
                        </w:r>
                      </w:p>
                    </w:txbxContent>
                  </v:textbox>
                </v:rect>
                <v:rect id="Rectangle 154" o:spid="_x0000_s1139" style="position:absolute;left:5209;top:9154;width:15056;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8VUwQAAANwAAAAPAAAAZHJzL2Rvd25yZXYueG1sRE9Li8Iw&#10;EL4L/ocwgjdNXVS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OzxVTBAAAA3AAAAA8AAAAA&#10;AAAAAAAAAAAABwIAAGRycy9kb3ducmV2LnhtbFBLBQYAAAAAAwADALcAAAD1AgAAAAA=&#10;" filled="f" stroked="f">
                  <v:textbox inset="0,0,0,0">
                    <w:txbxContent>
                      <w:p w14:paraId="19AC8C57" w14:textId="77777777" w:rsidR="00234F98" w:rsidRDefault="00234F98">
                        <w:pPr>
                          <w:spacing w:after="160" w:line="259" w:lineRule="auto"/>
                        </w:pPr>
                        <w:r>
                          <w:t xml:space="preserve">Sapato social masculino </w:t>
                        </w:r>
                      </w:p>
                    </w:txbxContent>
                  </v:textbox>
                </v:rect>
                <v:rect id="Rectangle 155" o:spid="_x0000_s1140" style="position:absolute;left:19053;top:9154;width:4561;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DPwwAAANwAAAAPAAAAZHJzL2Rvd25yZXYueG1sRE9Na8JA&#10;EL0X/A/LCL01GwsR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zP9gz8MAAADcAAAADwAA&#10;AAAAAAAAAAAAAAAHAgAAZHJzL2Rvd25yZXYueG1sUEsFBgAAAAADAAMAtwAAAPcCAAAAAA==&#10;" filled="f" stroked="f">
                  <v:textbox inset="0,0,0,0">
                    <w:txbxContent>
                      <w:p w14:paraId="0B90B136" w14:textId="77777777" w:rsidR="00234F98" w:rsidRDefault="00234F98">
                        <w:pPr>
                          <w:spacing w:after="160" w:line="259" w:lineRule="auto"/>
                        </w:pPr>
                        <w:r>
                          <w:t>614126</w:t>
                        </w:r>
                      </w:p>
                    </w:txbxContent>
                  </v:textbox>
                </v:rect>
                <v:rect id="Rectangle 156" o:spid="_x0000_s1141" style="position:absolute;left:28050;top:9154;width:2025;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f64wgAAANwAAAAPAAAAZHJzL2Rvd25yZXYueG1sRE9Ni8Iw&#10;EL0v7H8Is+BtTVdQ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A8Lf64wgAAANwAAAAPAAAA&#10;AAAAAAAAAAAAAAcCAABkcnMvZG93bnJldi54bWxQSwUGAAAAAAMAAwC3AAAA9gIAAAAA&#10;" filled="f" stroked="f">
                  <v:textbox inset="0,0,0,0">
                    <w:txbxContent>
                      <w:p w14:paraId="48EB22A8" w14:textId="77777777" w:rsidR="00234F98" w:rsidRDefault="00234F98">
                        <w:pPr>
                          <w:spacing w:after="160" w:line="259" w:lineRule="auto"/>
                        </w:pPr>
                        <w:r>
                          <w:t>Par</w:t>
                        </w:r>
                      </w:p>
                    </w:txbxContent>
                  </v:textbox>
                </v:rect>
                <v:rect id="Rectangle 157" o:spid="_x0000_s1142" style="position:absolute;left:37932;top:9154;width:76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VsjwQAAANwAAAAPAAAAZHJzL2Rvd25yZXYueG1sRE9Li8Iw&#10;EL4L/ocwgjdNXfBVjSL7QI++QL0NzdgWm0lpsrbur98Igrf5+J4zXzamEHeqXG5ZwaAfgSBOrM45&#10;VXA8/PQmIJxH1lhYJgUPcrBctFtzjLWteUf3vU9FCGEXo4LM+zKW0iUZGXR9WxIH7morgz7AKpW6&#10;wjqEm0J+RNFIGsw5NGRY0mdGyW3/axSsJ+XqvLF/dVp8X9an7Wn6dZh6pbqdZjUD4anxb/HLvdFh&#10;/nAMz2fCBXLxDwAA//8DAFBLAQItABQABgAIAAAAIQDb4fbL7gAAAIUBAAATAAAAAAAAAAAAAAAA&#10;AAAAAABbQ29udGVudF9UeXBlc10ueG1sUEsBAi0AFAAGAAgAAAAhAFr0LFu/AAAAFQEAAAsAAAAA&#10;AAAAAAAAAAAAHwEAAF9yZWxzLy5yZWxzUEsBAi0AFAAGAAgAAAAhAFNhWyPBAAAA3AAAAA8AAAAA&#10;AAAAAAAAAAAABwIAAGRycy9kb3ducmV2LnhtbFBLBQYAAAAAAwADALcAAAD1AgAAAAA=&#10;" filled="f" stroked="f">
                  <v:textbox inset="0,0,0,0">
                    <w:txbxContent>
                      <w:p w14:paraId="7F9D7027" w14:textId="77777777" w:rsidR="00234F98" w:rsidRDefault="00234F98">
                        <w:pPr>
                          <w:spacing w:after="160" w:line="259" w:lineRule="auto"/>
                        </w:pPr>
                        <w:r>
                          <w:t>9</w:t>
                        </w:r>
                      </w:p>
                    </w:txbxContent>
                  </v:textbox>
                </v:rect>
                <v:rect id="Rectangle 158" o:spid="_x0000_s1143" style="position:absolute;left:45690;top:9154;width:4181;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9RxgAAANwAAAAPAAAAZHJzL2Rvd25yZXYueG1sRI9Ba8JA&#10;EIXvBf/DMkJvdaPQ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Iv7PUcYAAADcAAAA&#10;DwAAAAAAAAAAAAAAAAAHAgAAZHJzL2Rvd25yZXYueG1sUEsFBgAAAAADAAMAtwAAAPoCAAAAAA==&#10;" filled="f" stroked="f">
                  <v:textbox inset="0,0,0,0">
                    <w:txbxContent>
                      <w:p w14:paraId="3A67A0CF" w14:textId="77777777" w:rsidR="00234F98" w:rsidRDefault="00234F98">
                        <w:pPr>
                          <w:spacing w:after="160" w:line="259" w:lineRule="auto"/>
                        </w:pPr>
                        <w:r>
                          <w:t>319,64</w:t>
                        </w:r>
                      </w:p>
                    </w:txbxContent>
                  </v:textbox>
                </v:rect>
                <v:rect id="Rectangle 159" o:spid="_x0000_s1144" style="position:absolute;left:52491;top:9154;width:5321;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mrKwgAAANwAAAAPAAAAZHJzL2Rvd25yZXYueG1sRE9Ni8Iw&#10;EL0L/ocwgjdNXVB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BNsmrKwgAAANwAAAAPAAAA&#10;AAAAAAAAAAAAAAcCAABkcnMvZG93bnJldi54bWxQSwUGAAAAAAMAAwC3AAAA9gIAAAAA&#10;" filled="f" stroked="f">
                  <v:textbox inset="0,0,0,0">
                    <w:txbxContent>
                      <w:p w14:paraId="39E290D0" w14:textId="77777777" w:rsidR="00234F98" w:rsidRDefault="00234F98">
                        <w:pPr>
                          <w:spacing w:after="160" w:line="259" w:lineRule="auto"/>
                        </w:pPr>
                        <w:r>
                          <w:t>2.876,76</w:t>
                        </w:r>
                      </w:p>
                    </w:txbxContent>
                  </v:textbox>
                </v:rect>
                <v:rect id="Rectangle 160" o:spid="_x0000_s1145" style="position:absolute;left:1965;top:14217;width:941;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AnqxQAAANwAAAAPAAAAZHJzL2Rvd25yZXYueG1sRI9Bb8Iw&#10;DIXvk/gPkZG4jZQdEBQCQrAJjhsgATerMW1F41RNRst+/XxA4mbrPb/3eb7sXKXu1ITSs4HRMAFF&#10;nHlbcm7gePh6n4AKEdli5ZkMPCjActF7m2Nqfcs/dN/HXEkIhxQNFDHWqdYhK8hhGPqaWLSrbxxG&#10;WZtc2wZbCXeV/kiSsXZYsjQUWNO6oOy2/3UGtpN6dd75vzavPi/b0/dpujlMozGDfreagYrUxZf5&#10;eb2zgj8WfHlGJtCLfwAAAP//AwBQSwECLQAUAAYACAAAACEA2+H2y+4AAACFAQAAEwAAAAAAAAAA&#10;AAAAAAAAAAAAW0NvbnRlbnRfVHlwZXNdLnhtbFBLAQItABQABgAIAAAAIQBa9CxbvwAAABUBAAAL&#10;AAAAAAAAAAAAAAAAAB8BAABfcmVscy8ucmVsc1BLAQItABQABgAIAAAAIQAS5AnqxQAAANwAAAAP&#10;AAAAAAAAAAAAAAAAAAcCAABkcnMvZG93bnJldi54bWxQSwUGAAAAAAMAAwC3AAAA+QIAAAAA&#10;" filled="f" stroked="f">
                  <v:textbox inset="0,0,0,0">
                    <w:txbxContent>
                      <w:p w14:paraId="2A8C7C46" w14:textId="77777777" w:rsidR="00234F98" w:rsidRDefault="00234F98">
                        <w:pPr>
                          <w:spacing w:after="160" w:line="259" w:lineRule="auto"/>
                        </w:pPr>
                        <w:r>
                          <w:rPr>
                            <w:rFonts w:ascii="Liberation Sans" w:eastAsia="Liberation Sans" w:hAnsi="Liberation Sans" w:cs="Liberation Sans"/>
                            <w:b/>
                          </w:rPr>
                          <w:t>2</w:t>
                        </w:r>
                      </w:p>
                    </w:txbxContent>
                  </v:textbox>
                </v:rect>
                <v:rect id="Rectangle 161" o:spid="_x0000_s1146" style="position:absolute;left:5633;top:13978;width:13918;height:1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KxxxAAAANwAAAAPAAAAZHJzL2Rvd25yZXYueG1sRE9Na8JA&#10;EL0X/A/LCL3VjT2EmLqGoC3m2GrB9jZkxySYnQ3ZbZL213cFwds83uess8m0YqDeNZYVLBcRCOLS&#10;6oYrBZ/Ht6cEhPPIGlvLpOCXHGSb2cMaU21H/qDh4CsRQtilqKD2vkuldGVNBt3CdsSBO9veoA+w&#10;r6TucQzhppXPURRLgw2Hhho72tZUXg4/RsE+6fKvwv6NVfv6vT+9n1a748or9Tif8hcQniZ/F9/c&#10;hQ7z4yVcnwkXyM0/AAAA//8DAFBLAQItABQABgAIAAAAIQDb4fbL7gAAAIUBAAATAAAAAAAAAAAA&#10;AAAAAAAAAABbQ29udGVudF9UeXBlc10ueG1sUEsBAi0AFAAGAAgAAAAhAFr0LFu/AAAAFQEAAAsA&#10;AAAAAAAAAAAAAAAAHwEAAF9yZWxzLy5yZWxzUEsBAi0AFAAGAAgAAAAhAH2orHHEAAAA3AAAAA8A&#10;AAAAAAAAAAAAAAAABwIAAGRycy9kb3ducmV2LnhtbFBLBQYAAAAAAwADALcAAAD4AgAAAAA=&#10;" filled="f" stroked="f">
                  <v:textbox inset="0,0,0,0">
                    <w:txbxContent>
                      <w:p w14:paraId="087877BD" w14:textId="77777777" w:rsidR="00234F98" w:rsidRDefault="00234F98">
                        <w:pPr>
                          <w:spacing w:after="160" w:line="259" w:lineRule="auto"/>
                        </w:pPr>
                        <w:r>
                          <w:t>Sapato social feminino</w:t>
                        </w:r>
                      </w:p>
                    </w:txbxContent>
                  </v:textbox>
                </v:rect>
                <v:rect id="Rectangle 162" o:spid="_x0000_s1147" style="position:absolute;left:19053;top:13978;width:4561;height:1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jIGxAAAANwAAAAPAAAAZHJzL2Rvd25yZXYueG1sRE9Na8JA&#10;EL0X/A/LCL3VTXMIMXUVaSvJsVVBexuyYxLMzobsmqT99d1Cwds83uesNpNpxUC9aywreF5EIIhL&#10;qxuuFBwPu6cUhPPIGlvLpOCbHGzWs4cVZtqO/EnD3lcihLDLUEHtfZdJ6cqaDLqF7YgDd7G9QR9g&#10;X0nd4xjCTSvjKEqkwYZDQ40dvdZUXvc3oyBPu+25sD9j1b5/5aeP0/LtsPRKPc6n7QsIT5O/i//d&#10;hQ7zkxj+ngkXyPUvAAAA//8DAFBLAQItABQABgAIAAAAIQDb4fbL7gAAAIUBAAATAAAAAAAAAAAA&#10;AAAAAAAAAABbQ29udGVudF9UeXBlc10ueG1sUEsBAi0AFAAGAAgAAAAhAFr0LFu/AAAAFQEAAAsA&#10;AAAAAAAAAAAAAAAAHwEAAF9yZWxzLy5yZWxzUEsBAi0AFAAGAAgAAAAhAI16MgbEAAAA3AAAAA8A&#10;AAAAAAAAAAAAAAAABwIAAGRycy9kb3ducmV2LnhtbFBLBQYAAAAAAwADALcAAAD4AgAAAAA=&#10;" filled="f" stroked="f">
                  <v:textbox inset="0,0,0,0">
                    <w:txbxContent>
                      <w:p w14:paraId="72306C26" w14:textId="77777777" w:rsidR="00234F98" w:rsidRDefault="00234F98">
                        <w:pPr>
                          <w:spacing w:after="160" w:line="259" w:lineRule="auto"/>
                        </w:pPr>
                        <w:r>
                          <w:t>614130</w:t>
                        </w:r>
                      </w:p>
                    </w:txbxContent>
                  </v:textbox>
                </v:rect>
                <v:rect id="Rectangle 163" o:spid="_x0000_s1148" style="position:absolute;left:28050;top:13978;width:2025;height:1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pedwgAAANwAAAAPAAAAZHJzL2Rvd25yZXYueG1sRE9Ni8Iw&#10;EL0v7H8Is+BtTVdB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DiNpedwgAAANwAAAAPAAAA&#10;AAAAAAAAAAAAAAcCAABkcnMvZG93bnJldi54bWxQSwUGAAAAAAMAAwC3AAAA9gIAAAAA&#10;" filled="f" stroked="f">
                  <v:textbox inset="0,0,0,0">
                    <w:txbxContent>
                      <w:p w14:paraId="2F755D8C" w14:textId="77777777" w:rsidR="00234F98" w:rsidRDefault="00234F98">
                        <w:pPr>
                          <w:spacing w:after="160" w:line="259" w:lineRule="auto"/>
                        </w:pPr>
                        <w:r>
                          <w:t>Par</w:t>
                        </w:r>
                      </w:p>
                    </w:txbxContent>
                  </v:textbox>
                </v:rect>
                <v:rect id="Rectangle 164" o:spid="_x0000_s1149" style="position:absolute;left:37932;top:13978;width:760;height:1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w/pwgAAANwAAAAPAAAAZHJzL2Rvd25yZXYueG1sRE9Ni8Iw&#10;EL0v7H8Is+BtTVdE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Bt3w/pwgAAANwAAAAPAAAA&#10;AAAAAAAAAAAAAAcCAABkcnMvZG93bnJldi54bWxQSwUGAAAAAAMAAwC3AAAA9gIAAAAA&#10;" filled="f" stroked="f">
                  <v:textbox inset="0,0,0,0">
                    <w:txbxContent>
                      <w:p w14:paraId="444BF525" w14:textId="77777777" w:rsidR="00234F98" w:rsidRDefault="00234F98">
                        <w:pPr>
                          <w:spacing w:after="160" w:line="259" w:lineRule="auto"/>
                        </w:pPr>
                        <w:r>
                          <w:t>6</w:t>
                        </w:r>
                      </w:p>
                    </w:txbxContent>
                  </v:textbox>
                </v:rect>
                <v:rect id="Rectangle 165" o:spid="_x0000_s1150" style="position:absolute;left:45690;top:13978;width:4181;height:1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6pywgAAANwAAAAPAAAAZHJzL2Rvd25yZXYueG1sRE9Ni8Iw&#10;EL0v7H8Is+BtTVdQ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ACk6pywgAAANwAAAAPAAAA&#10;AAAAAAAAAAAAAAcCAABkcnMvZG93bnJldi54bWxQSwUGAAAAAAMAAwC3AAAA9gIAAAAA&#10;" filled="f" stroked="f">
                  <v:textbox inset="0,0,0,0">
                    <w:txbxContent>
                      <w:p w14:paraId="28DB9A41" w14:textId="77777777" w:rsidR="00234F98" w:rsidRDefault="00234F98">
                        <w:pPr>
                          <w:spacing w:after="160" w:line="259" w:lineRule="auto"/>
                        </w:pPr>
                        <w:r>
                          <w:t>319,64</w:t>
                        </w:r>
                      </w:p>
                    </w:txbxContent>
                  </v:textbox>
                </v:rect>
                <v:rect id="Rectangle 166" o:spid="_x0000_s1151" style="position:absolute;left:52491;top:13978;width:5321;height:1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TQFwgAAANwAAAAPAAAAZHJzL2Rvd25yZXYueG1sRE9Li8Iw&#10;EL4v+B/CCN7WVA9Fq1HEB3r0saB7G5rZtthMShNt9dcbQdjbfHzPmc5bU4o71a6wrGDQj0AQp1YX&#10;nCn4OW2+RyCcR9ZYWiYFD3Iwn3W+ppho2/CB7kefiRDCLkEFufdVIqVLczLo+rYiDtyfrQ36AOtM&#10;6hqbEG5KOYyiWBosODTkWNEyp/R6vBkF21G1uOzss8nK9e/2vD+PV6exV6rXbRcTEJ5a/y/+uHc6&#10;zI9jeD8TLpCzFwAAAP//AwBQSwECLQAUAAYACAAAACEA2+H2y+4AAACFAQAAEwAAAAAAAAAAAAAA&#10;AAAAAAAAW0NvbnRlbnRfVHlwZXNdLnhtbFBLAQItABQABgAIAAAAIQBa9CxbvwAAABUBAAALAAAA&#10;AAAAAAAAAAAAAB8BAABfcmVscy8ucmVsc1BLAQItABQABgAIAAAAIQDyQTQFwgAAANwAAAAPAAAA&#10;AAAAAAAAAAAAAAcCAABkcnMvZG93bnJldi54bWxQSwUGAAAAAAMAAwC3AAAA9gIAAAAA&#10;" filled="f" stroked="f">
                  <v:textbox inset="0,0,0,0">
                    <w:txbxContent>
                      <w:p w14:paraId="65BBB141" w14:textId="77777777" w:rsidR="00234F98" w:rsidRDefault="00234F98">
                        <w:pPr>
                          <w:spacing w:after="160" w:line="259" w:lineRule="auto"/>
                        </w:pPr>
                        <w:r>
                          <w:t>1.917,84</w:t>
                        </w:r>
                      </w:p>
                    </w:txbxContent>
                  </v:textbox>
                </v:rect>
                <v:rect id="Rectangle 167" o:spid="_x0000_s1152" style="position:absolute;left:190;top:17522;width:38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ZGewwAAANwAAAAPAAAAZHJzL2Rvd25yZXYueG1sRE9Na8JA&#10;EL0X/A/LCL01G3uImrqKaEWPrQppb0N2mgSzsyG7Jqm/vlsQvM3jfc5iNZhadNS6yrKCSRSDIM6t&#10;rrhQcD7tXmYgnEfWWFsmBb/kYLUcPS0w1bbnT+qOvhAhhF2KCkrvm1RKl5dk0EW2IQ7cj20N+gDb&#10;QuoW+xBuavkax4k0WHFoKLGhTUn55Xg1CvazZv11sLe+qN+/99lHNt+e5l6p5/GwfgPhafAP8d19&#10;0GF+MoX/Z8IFcvkHAAD//wMAUEsBAi0AFAAGAAgAAAAhANvh9svuAAAAhQEAABMAAAAAAAAAAAAA&#10;AAAAAAAAAFtDb250ZW50X1R5cGVzXS54bWxQSwECLQAUAAYACAAAACEAWvQsW78AAAAVAQAACwAA&#10;AAAAAAAAAAAAAAAfAQAAX3JlbHMvLnJlbHNQSwECLQAUAAYACAAAACEAnQ2RnsMAAADcAAAADwAA&#10;AAAAAAAAAAAAAAAHAgAAZHJzL2Rvd25yZXYueG1sUEsFBgAAAAADAAMAtwAAAPcCAAAAAA==&#10;" filled="f" stroked="f">
                  <v:textbox inset="0,0,0,0">
                    <w:txbxContent>
                      <w:p w14:paraId="4F74548B" w14:textId="77777777" w:rsidR="00234F98" w:rsidRDefault="00234F98">
                        <w:pPr>
                          <w:spacing w:after="160" w:line="259" w:lineRule="auto"/>
                        </w:pPr>
                        <w:r>
                          <w:t xml:space="preserve"> </w:t>
                        </w:r>
                      </w:p>
                    </w:txbxContent>
                  </v:textbox>
                </v:rect>
                <v:rect id="Rectangle 168" o:spid="_x0000_s1153" style="position:absolute;left:4738;top:17522;width:4977;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gXsxQAAANwAAAAPAAAAZHJzL2Rvd25yZXYueG1sRI9Bb8Iw&#10;DIXvk/gPkZG4jZQdEBQCQrAJjhsgATerMW1F41RNRst+/XxA4mbrPb/3eb7sXKXu1ITSs4HRMAFF&#10;nHlbcm7gePh6n4AKEdli5ZkMPCjActF7m2Nqfcs/dN/HXEkIhxQNFDHWqdYhK8hhGPqaWLSrbxxG&#10;WZtc2wZbCXeV/kiSsXZYsjQUWNO6oOy2/3UGtpN6dd75vzavPi/b0/dpujlMozGDfreagYrUxZf5&#10;eb2zgj8WWnlGJtCLfwAAAP//AwBQSwECLQAUAAYACAAAACEA2+H2y+4AAACFAQAAEwAAAAAAAAAA&#10;AAAAAAAAAAAAW0NvbnRlbnRfVHlwZXNdLnhtbFBLAQItABQABgAIAAAAIQBa9CxbvwAAABUBAAAL&#10;AAAAAAAAAAAAAAAAAB8BAABfcmVscy8ucmVsc1BLAQItABQABgAIAAAAIQDskgXsxQAAANwAAAAP&#10;AAAAAAAAAAAAAAAAAAcCAABkcnMvZG93bnJldi54bWxQSwUGAAAAAAMAAwC3AAAA+QIAAAAA&#10;" filled="f" stroked="f">
                  <v:textbox inset="0,0,0,0">
                    <w:txbxContent>
                      <w:p w14:paraId="666CDFF2" w14:textId="77777777" w:rsidR="00234F98" w:rsidRDefault="00234F98">
                        <w:pPr>
                          <w:spacing w:after="160" w:line="259" w:lineRule="auto"/>
                        </w:pPr>
                        <w:r>
                          <w:t>TOTAL</w:t>
                        </w:r>
                      </w:p>
                    </w:txbxContent>
                  </v:textbox>
                </v:rect>
                <v:rect id="Rectangle 169" o:spid="_x0000_s1154" style="position:absolute;left:17287;top:17522;width:38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qB3wwAAANwAAAAPAAAAZHJzL2Rvd25yZXYueG1sRE9Na8JA&#10;EL0X/A/LCN6ajT1IErOKaMUcWy1ob0N2mgSzsyG7mthf3y0UepvH+5x8PZpW3Kl3jWUF8ygGQVxa&#10;3XCl4OO0f05AOI+ssbVMCh7kYL2aPOWYaTvwO92PvhIhhF2GCmrvu0xKV9Zk0EW2Iw7cl+0N+gD7&#10;SuoehxBuWvkSxwtpsOHQUGNH25rK6/FmFBySbnMp7PdQta+fh/PbOd2dUq/UbDpuliA8jf5f/Ocu&#10;dJi/SOH3mXCBXP0AAAD//wMAUEsBAi0AFAAGAAgAAAAhANvh9svuAAAAhQEAABMAAAAAAAAAAAAA&#10;AAAAAAAAAFtDb250ZW50X1R5cGVzXS54bWxQSwECLQAUAAYACAAAACEAWvQsW78AAAAVAQAACwAA&#10;AAAAAAAAAAAAAAAfAQAAX3JlbHMvLnJlbHNQSwECLQAUAAYACAAAACEAg96gd8MAAADcAAAADwAA&#10;AAAAAAAAAAAAAAAHAgAAZHJzL2Rvd25yZXYueG1sUEsFBgAAAAADAAMAtwAAAPcCAAAAAA==&#10;" filled="f" stroked="f">
                  <v:textbox inset="0,0,0,0">
                    <w:txbxContent>
                      <w:p w14:paraId="784CE5A8" w14:textId="77777777" w:rsidR="00234F98" w:rsidRDefault="00234F98">
                        <w:pPr>
                          <w:spacing w:after="160" w:line="259" w:lineRule="auto"/>
                        </w:pPr>
                        <w:r>
                          <w:t xml:space="preserve"> </w:t>
                        </w:r>
                      </w:p>
                    </w:txbxContent>
                  </v:textbox>
                </v:rect>
                <v:rect id="Rectangle 170" o:spid="_x0000_s1155" style="position:absolute;left:51457;top:17522;width:5321;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Z83xgAAANwAAAAPAAAAZHJzL2Rvd25yZXYueG1sRI9Bb8Iw&#10;DIXvk/gPkZF2GykcNihNEYJNcBwwiXGzGq+t1jhVk9Fuv34+IHGz9Z7f+5ytBteoK3Wh9mxgOklA&#10;ERfe1lwa+Di9Pc1BhYhssfFMBn4pwCofPWSYWt/zga7HWCoJ4ZCigSrGNtU6FBU5DBPfEov25TuH&#10;Udau1LbDXsJdo2dJ8qwd1iwNFba0qaj4Pv44A7t5u/7c+7++bF4vu/P7ebE9LaIxj+NhvQQVaYh3&#10;8+16bwX/RfDlGZlA5/8AAAD//wMAUEsBAi0AFAAGAAgAAAAhANvh9svuAAAAhQEAABMAAAAAAAAA&#10;AAAAAAAAAAAAAFtDb250ZW50X1R5cGVzXS54bWxQSwECLQAUAAYACAAAACEAWvQsW78AAAAVAQAA&#10;CwAAAAAAAAAAAAAAAAAfAQAAX3JlbHMvLnJlbHNQSwECLQAUAAYACAAAACEAlz2fN8YAAADcAAAA&#10;DwAAAAAAAAAAAAAAAAAHAgAAZHJzL2Rvd25yZXYueG1sUEsFBgAAAAADAAMAtwAAAPoCAAAAAA==&#10;" filled="f" stroked="f">
                  <v:textbox inset="0,0,0,0">
                    <w:txbxContent>
                      <w:p w14:paraId="336F9F72" w14:textId="77777777" w:rsidR="00234F98" w:rsidRDefault="00234F98">
                        <w:pPr>
                          <w:spacing w:after="160" w:line="259" w:lineRule="auto"/>
                        </w:pPr>
                        <w:r>
                          <w:t>4.794,60</w:t>
                        </w:r>
                      </w:p>
                    </w:txbxContent>
                  </v:textbox>
                </v:rect>
                <w10:anchorlock/>
              </v:group>
            </w:pict>
          </mc:Fallback>
        </mc:AlternateContent>
      </w:r>
    </w:p>
    <w:p w14:paraId="4C3E1B5D" w14:textId="77777777" w:rsidR="00234F98" w:rsidRPr="005E3D25" w:rsidRDefault="00234F98">
      <w:pPr>
        <w:ind w:left="-5" w:right="9"/>
        <w:rPr>
          <w:rFonts w:ascii="Garamond" w:hAnsi="Garamond"/>
          <w:sz w:val="24"/>
        </w:rPr>
      </w:pPr>
      <w:r w:rsidRPr="005E3D25">
        <w:rPr>
          <w:rFonts w:ascii="Garamond" w:hAnsi="Garamond"/>
          <w:sz w:val="24"/>
        </w:rPr>
        <w:t>1.2. Os bens objeto desta contratação são caracterizados como comuns.</w:t>
      </w:r>
    </w:p>
    <w:p w14:paraId="05AC952E" w14:textId="77777777" w:rsidR="00234F98" w:rsidRPr="005E3D25" w:rsidRDefault="00234F98">
      <w:pPr>
        <w:ind w:left="-5" w:right="9"/>
        <w:rPr>
          <w:rFonts w:ascii="Garamond" w:hAnsi="Garamond"/>
          <w:sz w:val="24"/>
        </w:rPr>
      </w:pPr>
      <w:r w:rsidRPr="005E3D25">
        <w:rPr>
          <w:rFonts w:ascii="Garamond" w:hAnsi="Garamond"/>
          <w:sz w:val="24"/>
        </w:rPr>
        <w:t>1.3. O objeto desta contratação não se enquadra como sendo de bem de luxo.</w:t>
      </w:r>
    </w:p>
    <w:p w14:paraId="48E3C9BF" w14:textId="77777777" w:rsidR="00234F98" w:rsidRPr="005E3D25" w:rsidRDefault="00234F98">
      <w:pPr>
        <w:spacing w:after="734"/>
        <w:ind w:left="-5" w:right="9"/>
        <w:rPr>
          <w:rFonts w:ascii="Garamond" w:hAnsi="Garamond"/>
          <w:sz w:val="24"/>
        </w:rPr>
      </w:pPr>
      <w:r w:rsidRPr="005E3D25">
        <w:rPr>
          <w:rFonts w:ascii="Garamond" w:hAnsi="Garamond"/>
          <w:sz w:val="24"/>
        </w:rPr>
        <w:t>1.4. O prazo de vigência da contratação é de 30 dias contados da data de recebimento da Nota de Empenho, na forma do artigo 105 da Lei n° 14.133, de 2021.</w:t>
      </w:r>
    </w:p>
    <w:p w14:paraId="7DF2CD65" w14:textId="77777777" w:rsidR="00234F98" w:rsidRPr="005E3D25" w:rsidRDefault="00234F98">
      <w:pPr>
        <w:pStyle w:val="Ttulo2"/>
        <w:ind w:left="-5"/>
        <w:rPr>
          <w:rFonts w:ascii="Garamond" w:hAnsi="Garamond"/>
          <w:sz w:val="24"/>
        </w:rPr>
      </w:pPr>
      <w:r w:rsidRPr="005E3D25">
        <w:rPr>
          <w:rFonts w:ascii="Garamond" w:hAnsi="Garamond"/>
          <w:sz w:val="24"/>
        </w:rPr>
        <w:t>2. FUNDAMENTAÇÃO E DESCRIÇÃO DA NECESSIDADE DA CONTRATAÇÃO</w:t>
      </w:r>
    </w:p>
    <w:p w14:paraId="66BE9659" w14:textId="77777777" w:rsidR="00234F98" w:rsidRPr="005E3D25" w:rsidRDefault="00234F98">
      <w:pPr>
        <w:ind w:left="-5" w:right="9"/>
        <w:rPr>
          <w:rFonts w:ascii="Garamond" w:hAnsi="Garamond"/>
          <w:sz w:val="24"/>
        </w:rPr>
      </w:pPr>
      <w:r w:rsidRPr="005E3D25">
        <w:rPr>
          <w:rFonts w:ascii="Garamond" w:hAnsi="Garamond"/>
          <w:sz w:val="24"/>
        </w:rPr>
        <w:t>2.1. Os sapatos como parte dos uniformes dos servidores é fundamental para garantir a segurança, conforto e uniformidade no ambiente de trabalho além de ser parte constante dos uniformes dos diferentes setores desta instituição.</w:t>
      </w:r>
    </w:p>
    <w:p w14:paraId="389ABB82" w14:textId="77777777" w:rsidR="00234F98" w:rsidRPr="005E3D25" w:rsidRDefault="00234F98">
      <w:pPr>
        <w:ind w:left="-5" w:right="9"/>
        <w:rPr>
          <w:rFonts w:ascii="Garamond" w:hAnsi="Garamond"/>
          <w:sz w:val="24"/>
        </w:rPr>
      </w:pPr>
      <w:r w:rsidRPr="005E3D25">
        <w:rPr>
          <w:rFonts w:ascii="Garamond" w:hAnsi="Garamond"/>
          <w:sz w:val="24"/>
        </w:rPr>
        <w:t>2.2. O objeto da contratação não está previsto no Plano de Contratações Anual</w:t>
      </w:r>
      <w:r w:rsidRPr="005E3D25">
        <w:rPr>
          <w:rFonts w:ascii="Garamond" w:eastAsia="Liberation Serif" w:hAnsi="Garamond" w:cs="Liberation Serif"/>
          <w:i/>
          <w:sz w:val="24"/>
        </w:rPr>
        <w:t xml:space="preserve">, </w:t>
      </w:r>
      <w:r w:rsidRPr="005E3D25">
        <w:rPr>
          <w:rFonts w:ascii="Garamond" w:hAnsi="Garamond"/>
          <w:sz w:val="24"/>
        </w:rPr>
        <w:t>pois o orgão dispensa a obrigatoriedade para o ano base.</w:t>
      </w:r>
    </w:p>
    <w:p w14:paraId="67CE3D67" w14:textId="77777777" w:rsidR="00234F98" w:rsidRPr="005E3D25" w:rsidRDefault="00234F98">
      <w:pPr>
        <w:pStyle w:val="Ttulo2"/>
        <w:ind w:left="-5"/>
        <w:rPr>
          <w:rFonts w:ascii="Garamond" w:hAnsi="Garamond"/>
          <w:sz w:val="24"/>
        </w:rPr>
      </w:pPr>
    </w:p>
    <w:p w14:paraId="75A769F5" w14:textId="70A43D3D" w:rsidR="00234F98" w:rsidRPr="005E3D25" w:rsidRDefault="00234F98">
      <w:pPr>
        <w:pStyle w:val="Ttulo2"/>
        <w:ind w:left="-5"/>
        <w:rPr>
          <w:rFonts w:ascii="Garamond" w:hAnsi="Garamond"/>
          <w:sz w:val="24"/>
        </w:rPr>
      </w:pPr>
      <w:r w:rsidRPr="005E3D25">
        <w:rPr>
          <w:rFonts w:ascii="Garamond" w:hAnsi="Garamond"/>
          <w:sz w:val="24"/>
        </w:rPr>
        <w:t>3. DESCRIÇÃO DA SOLUÇÃO COMO UM TODO CONSIDERADO O CICLO DE VIDA DO OBJETO E ESPECIFICAÇÃO DO PRODUTO</w:t>
      </w:r>
    </w:p>
    <w:p w14:paraId="3298C68E" w14:textId="77777777" w:rsidR="00234F98" w:rsidRPr="005E3D25" w:rsidRDefault="00234F98">
      <w:pPr>
        <w:ind w:left="-5" w:right="9"/>
        <w:rPr>
          <w:rFonts w:ascii="Garamond" w:hAnsi="Garamond"/>
          <w:sz w:val="24"/>
        </w:rPr>
      </w:pPr>
      <w:r w:rsidRPr="005E3D25">
        <w:rPr>
          <w:rFonts w:ascii="Garamond" w:hAnsi="Garamond"/>
          <w:sz w:val="24"/>
        </w:rPr>
        <w:t>3.1. O</w:t>
      </w:r>
      <w:r w:rsidRPr="005E3D25">
        <w:rPr>
          <w:rFonts w:ascii="Garamond" w:hAnsi="Garamond"/>
          <w:color w:val="E74C3C"/>
          <w:sz w:val="24"/>
        </w:rPr>
        <w:t xml:space="preserve"> </w:t>
      </w:r>
      <w:r w:rsidRPr="005E3D25">
        <w:rPr>
          <w:rFonts w:ascii="Garamond" w:hAnsi="Garamond"/>
          <w:sz w:val="24"/>
        </w:rPr>
        <w:t>objeto da contratação deverá seguir as descrições conforme tabela abaixo:</w:t>
      </w:r>
    </w:p>
    <w:p w14:paraId="2A05F474" w14:textId="77777777" w:rsidR="00234F98" w:rsidRPr="005E3D25" w:rsidRDefault="00234F98">
      <w:pPr>
        <w:spacing w:after="466" w:line="259" w:lineRule="auto"/>
        <w:ind w:right="-105"/>
        <w:rPr>
          <w:rFonts w:ascii="Garamond" w:hAnsi="Garamond"/>
          <w:sz w:val="24"/>
        </w:rPr>
      </w:pPr>
      <w:r w:rsidRPr="005E3D25">
        <w:rPr>
          <w:rFonts w:ascii="Garamond" w:eastAsia="Calibri" w:hAnsi="Garamond" w:cs="Calibri"/>
          <w:noProof/>
          <w:sz w:val="24"/>
        </w:rPr>
        <mc:AlternateContent>
          <mc:Choice Requires="wpg">
            <w:drawing>
              <wp:inline distT="0" distB="0" distL="0" distR="0" wp14:anchorId="57DF815D" wp14:editId="3A359B90">
                <wp:extent cx="6077147" cy="3277210"/>
                <wp:effectExtent l="0" t="0" r="0" b="0"/>
                <wp:docPr id="11055" name="Group 11055"/>
                <wp:cNvGraphicFramePr/>
                <a:graphic xmlns:a="http://schemas.openxmlformats.org/drawingml/2006/main">
                  <a:graphicData uri="http://schemas.microsoft.com/office/word/2010/wordprocessingGroup">
                    <wpg:wgp>
                      <wpg:cNvGrpSpPr/>
                      <wpg:grpSpPr>
                        <a:xfrm>
                          <a:off x="0" y="0"/>
                          <a:ext cx="6077147" cy="3277210"/>
                          <a:chOff x="0" y="0"/>
                          <a:chExt cx="6077147" cy="1591183"/>
                        </a:xfrm>
                      </wpg:grpSpPr>
                      <wps:wsp>
                        <wps:cNvPr id="222" name="Shape 222"/>
                        <wps:cNvSpPr/>
                        <wps:spPr>
                          <a:xfrm>
                            <a:off x="0" y="0"/>
                            <a:ext cx="6043676" cy="9525"/>
                          </a:xfrm>
                          <a:custGeom>
                            <a:avLst/>
                            <a:gdLst/>
                            <a:ahLst/>
                            <a:cxnLst/>
                            <a:rect l="0" t="0" r="0" b="0"/>
                            <a:pathLst>
                              <a:path w="6043676" h="9525">
                                <a:moveTo>
                                  <a:pt x="0" y="0"/>
                                </a:moveTo>
                                <a:lnTo>
                                  <a:pt x="6043676" y="0"/>
                                </a:lnTo>
                                <a:lnTo>
                                  <a:pt x="6043676"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23" name="Shape 223"/>
                        <wps:cNvSpPr/>
                        <wps:spPr>
                          <a:xfrm>
                            <a:off x="0" y="1581658"/>
                            <a:ext cx="6043676" cy="9525"/>
                          </a:xfrm>
                          <a:custGeom>
                            <a:avLst/>
                            <a:gdLst/>
                            <a:ahLst/>
                            <a:cxnLst/>
                            <a:rect l="0" t="0" r="0" b="0"/>
                            <a:pathLst>
                              <a:path w="6043676" h="9525">
                                <a:moveTo>
                                  <a:pt x="9525" y="0"/>
                                </a:moveTo>
                                <a:lnTo>
                                  <a:pt x="6043676" y="0"/>
                                </a:lnTo>
                                <a:lnTo>
                                  <a:pt x="6043676"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24" name="Shape 224"/>
                        <wps:cNvSpPr/>
                        <wps:spPr>
                          <a:xfrm>
                            <a:off x="0" y="0"/>
                            <a:ext cx="9525" cy="1591183"/>
                          </a:xfrm>
                          <a:custGeom>
                            <a:avLst/>
                            <a:gdLst/>
                            <a:ahLst/>
                            <a:cxnLst/>
                            <a:rect l="0" t="0" r="0" b="0"/>
                            <a:pathLst>
                              <a:path w="9525" h="1591183">
                                <a:moveTo>
                                  <a:pt x="0" y="0"/>
                                </a:moveTo>
                                <a:lnTo>
                                  <a:pt x="9525" y="9525"/>
                                </a:lnTo>
                                <a:lnTo>
                                  <a:pt x="9525" y="1581658"/>
                                </a:lnTo>
                                <a:lnTo>
                                  <a:pt x="0" y="1591183"/>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25" name="Shape 225"/>
                        <wps:cNvSpPr/>
                        <wps:spPr>
                          <a:xfrm>
                            <a:off x="19050" y="19050"/>
                            <a:ext cx="382016" cy="9525"/>
                          </a:xfrm>
                          <a:custGeom>
                            <a:avLst/>
                            <a:gdLst/>
                            <a:ahLst/>
                            <a:cxnLst/>
                            <a:rect l="0" t="0" r="0" b="0"/>
                            <a:pathLst>
                              <a:path w="382016" h="9525">
                                <a:moveTo>
                                  <a:pt x="0" y="0"/>
                                </a:moveTo>
                                <a:lnTo>
                                  <a:pt x="382016" y="0"/>
                                </a:lnTo>
                                <a:lnTo>
                                  <a:pt x="372491"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26" name="Shape 226"/>
                        <wps:cNvSpPr/>
                        <wps:spPr>
                          <a:xfrm>
                            <a:off x="19050" y="194818"/>
                            <a:ext cx="382016" cy="9525"/>
                          </a:xfrm>
                          <a:custGeom>
                            <a:avLst/>
                            <a:gdLst/>
                            <a:ahLst/>
                            <a:cxnLst/>
                            <a:rect l="0" t="0" r="0" b="0"/>
                            <a:pathLst>
                              <a:path w="382016" h="9525">
                                <a:moveTo>
                                  <a:pt x="9525" y="0"/>
                                </a:moveTo>
                                <a:lnTo>
                                  <a:pt x="372491" y="0"/>
                                </a:lnTo>
                                <a:lnTo>
                                  <a:pt x="382016"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27" name="Shape 227"/>
                        <wps:cNvSpPr/>
                        <wps:spPr>
                          <a:xfrm>
                            <a:off x="19050" y="19050"/>
                            <a:ext cx="9525" cy="185293"/>
                          </a:xfrm>
                          <a:custGeom>
                            <a:avLst/>
                            <a:gdLst/>
                            <a:ahLst/>
                            <a:cxnLst/>
                            <a:rect l="0" t="0" r="0" b="0"/>
                            <a:pathLst>
                              <a:path w="9525" h="185293">
                                <a:moveTo>
                                  <a:pt x="0" y="0"/>
                                </a:moveTo>
                                <a:lnTo>
                                  <a:pt x="9525" y="9525"/>
                                </a:lnTo>
                                <a:lnTo>
                                  <a:pt x="9525" y="175768"/>
                                </a:lnTo>
                                <a:lnTo>
                                  <a:pt x="0" y="185293"/>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28" name="Shape 228"/>
                        <wps:cNvSpPr/>
                        <wps:spPr>
                          <a:xfrm>
                            <a:off x="391541" y="19050"/>
                            <a:ext cx="9525" cy="185293"/>
                          </a:xfrm>
                          <a:custGeom>
                            <a:avLst/>
                            <a:gdLst/>
                            <a:ahLst/>
                            <a:cxnLst/>
                            <a:rect l="0" t="0" r="0" b="0"/>
                            <a:pathLst>
                              <a:path w="9525" h="185293">
                                <a:moveTo>
                                  <a:pt x="9525" y="0"/>
                                </a:moveTo>
                                <a:lnTo>
                                  <a:pt x="9525" y="185293"/>
                                </a:lnTo>
                                <a:lnTo>
                                  <a:pt x="0" y="175768"/>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29" name="Shape 229"/>
                        <wps:cNvSpPr/>
                        <wps:spPr>
                          <a:xfrm>
                            <a:off x="410591" y="19050"/>
                            <a:ext cx="4309491" cy="9525"/>
                          </a:xfrm>
                          <a:custGeom>
                            <a:avLst/>
                            <a:gdLst/>
                            <a:ahLst/>
                            <a:cxnLst/>
                            <a:rect l="0" t="0" r="0" b="0"/>
                            <a:pathLst>
                              <a:path w="4309491" h="9525">
                                <a:moveTo>
                                  <a:pt x="0" y="0"/>
                                </a:moveTo>
                                <a:lnTo>
                                  <a:pt x="4309491" y="0"/>
                                </a:lnTo>
                                <a:lnTo>
                                  <a:pt x="4299966"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30" name="Shape 230"/>
                        <wps:cNvSpPr/>
                        <wps:spPr>
                          <a:xfrm>
                            <a:off x="410591" y="194818"/>
                            <a:ext cx="4309491" cy="9525"/>
                          </a:xfrm>
                          <a:custGeom>
                            <a:avLst/>
                            <a:gdLst/>
                            <a:ahLst/>
                            <a:cxnLst/>
                            <a:rect l="0" t="0" r="0" b="0"/>
                            <a:pathLst>
                              <a:path w="4309491" h="9525">
                                <a:moveTo>
                                  <a:pt x="9525" y="0"/>
                                </a:moveTo>
                                <a:lnTo>
                                  <a:pt x="4299966" y="0"/>
                                </a:lnTo>
                                <a:lnTo>
                                  <a:pt x="4309491"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31" name="Shape 231"/>
                        <wps:cNvSpPr/>
                        <wps:spPr>
                          <a:xfrm>
                            <a:off x="410591" y="19050"/>
                            <a:ext cx="9525" cy="185293"/>
                          </a:xfrm>
                          <a:custGeom>
                            <a:avLst/>
                            <a:gdLst/>
                            <a:ahLst/>
                            <a:cxnLst/>
                            <a:rect l="0" t="0" r="0" b="0"/>
                            <a:pathLst>
                              <a:path w="9525" h="185293">
                                <a:moveTo>
                                  <a:pt x="0" y="0"/>
                                </a:moveTo>
                                <a:lnTo>
                                  <a:pt x="9525" y="9525"/>
                                </a:lnTo>
                                <a:lnTo>
                                  <a:pt x="9525" y="175768"/>
                                </a:lnTo>
                                <a:lnTo>
                                  <a:pt x="0" y="185293"/>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32" name="Shape 232"/>
                        <wps:cNvSpPr/>
                        <wps:spPr>
                          <a:xfrm>
                            <a:off x="4710557" y="19050"/>
                            <a:ext cx="9525" cy="185293"/>
                          </a:xfrm>
                          <a:custGeom>
                            <a:avLst/>
                            <a:gdLst/>
                            <a:ahLst/>
                            <a:cxnLst/>
                            <a:rect l="0" t="0" r="0" b="0"/>
                            <a:pathLst>
                              <a:path w="9525" h="185293">
                                <a:moveTo>
                                  <a:pt x="9525" y="0"/>
                                </a:moveTo>
                                <a:lnTo>
                                  <a:pt x="9525" y="185293"/>
                                </a:lnTo>
                                <a:lnTo>
                                  <a:pt x="0" y="175768"/>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33" name="Shape 233"/>
                        <wps:cNvSpPr/>
                        <wps:spPr>
                          <a:xfrm>
                            <a:off x="4729607" y="19050"/>
                            <a:ext cx="687705" cy="9525"/>
                          </a:xfrm>
                          <a:custGeom>
                            <a:avLst/>
                            <a:gdLst/>
                            <a:ahLst/>
                            <a:cxnLst/>
                            <a:rect l="0" t="0" r="0" b="0"/>
                            <a:pathLst>
                              <a:path w="687705" h="9525">
                                <a:moveTo>
                                  <a:pt x="0" y="0"/>
                                </a:moveTo>
                                <a:lnTo>
                                  <a:pt x="687705" y="0"/>
                                </a:lnTo>
                                <a:lnTo>
                                  <a:pt x="678180"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34" name="Shape 234"/>
                        <wps:cNvSpPr/>
                        <wps:spPr>
                          <a:xfrm>
                            <a:off x="4729607" y="194818"/>
                            <a:ext cx="687705" cy="9525"/>
                          </a:xfrm>
                          <a:custGeom>
                            <a:avLst/>
                            <a:gdLst/>
                            <a:ahLst/>
                            <a:cxnLst/>
                            <a:rect l="0" t="0" r="0" b="0"/>
                            <a:pathLst>
                              <a:path w="687705" h="9525">
                                <a:moveTo>
                                  <a:pt x="9525" y="0"/>
                                </a:moveTo>
                                <a:lnTo>
                                  <a:pt x="678180" y="0"/>
                                </a:lnTo>
                                <a:lnTo>
                                  <a:pt x="687705"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35" name="Shape 235"/>
                        <wps:cNvSpPr/>
                        <wps:spPr>
                          <a:xfrm>
                            <a:off x="4729607" y="19050"/>
                            <a:ext cx="9525" cy="185293"/>
                          </a:xfrm>
                          <a:custGeom>
                            <a:avLst/>
                            <a:gdLst/>
                            <a:ahLst/>
                            <a:cxnLst/>
                            <a:rect l="0" t="0" r="0" b="0"/>
                            <a:pathLst>
                              <a:path w="9525" h="185293">
                                <a:moveTo>
                                  <a:pt x="0" y="0"/>
                                </a:moveTo>
                                <a:lnTo>
                                  <a:pt x="9525" y="9525"/>
                                </a:lnTo>
                                <a:lnTo>
                                  <a:pt x="9525" y="175768"/>
                                </a:lnTo>
                                <a:lnTo>
                                  <a:pt x="0" y="185293"/>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36" name="Shape 236"/>
                        <wps:cNvSpPr/>
                        <wps:spPr>
                          <a:xfrm>
                            <a:off x="5407787" y="19050"/>
                            <a:ext cx="9525" cy="185293"/>
                          </a:xfrm>
                          <a:custGeom>
                            <a:avLst/>
                            <a:gdLst/>
                            <a:ahLst/>
                            <a:cxnLst/>
                            <a:rect l="0" t="0" r="0" b="0"/>
                            <a:pathLst>
                              <a:path w="9525" h="185293">
                                <a:moveTo>
                                  <a:pt x="9525" y="0"/>
                                </a:moveTo>
                                <a:lnTo>
                                  <a:pt x="9525" y="185293"/>
                                </a:lnTo>
                                <a:lnTo>
                                  <a:pt x="0" y="175768"/>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37" name="Shape 237"/>
                        <wps:cNvSpPr/>
                        <wps:spPr>
                          <a:xfrm>
                            <a:off x="5426837" y="19050"/>
                            <a:ext cx="616839" cy="9525"/>
                          </a:xfrm>
                          <a:custGeom>
                            <a:avLst/>
                            <a:gdLst/>
                            <a:ahLst/>
                            <a:cxnLst/>
                            <a:rect l="0" t="0" r="0" b="0"/>
                            <a:pathLst>
                              <a:path w="616839" h="9525">
                                <a:moveTo>
                                  <a:pt x="0" y="0"/>
                                </a:moveTo>
                                <a:lnTo>
                                  <a:pt x="616839" y="0"/>
                                </a:lnTo>
                                <a:lnTo>
                                  <a:pt x="616839" y="4699"/>
                                </a:lnTo>
                                <a:lnTo>
                                  <a:pt x="612013"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38" name="Shape 238"/>
                        <wps:cNvSpPr/>
                        <wps:spPr>
                          <a:xfrm>
                            <a:off x="5426837" y="194818"/>
                            <a:ext cx="616839" cy="9525"/>
                          </a:xfrm>
                          <a:custGeom>
                            <a:avLst/>
                            <a:gdLst/>
                            <a:ahLst/>
                            <a:cxnLst/>
                            <a:rect l="0" t="0" r="0" b="0"/>
                            <a:pathLst>
                              <a:path w="616839" h="9525">
                                <a:moveTo>
                                  <a:pt x="9525" y="0"/>
                                </a:moveTo>
                                <a:lnTo>
                                  <a:pt x="612013" y="0"/>
                                </a:lnTo>
                                <a:lnTo>
                                  <a:pt x="616839" y="4826"/>
                                </a:lnTo>
                                <a:lnTo>
                                  <a:pt x="616839"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39" name="Shape 239"/>
                        <wps:cNvSpPr/>
                        <wps:spPr>
                          <a:xfrm>
                            <a:off x="5426837" y="19050"/>
                            <a:ext cx="9525" cy="185293"/>
                          </a:xfrm>
                          <a:custGeom>
                            <a:avLst/>
                            <a:gdLst/>
                            <a:ahLst/>
                            <a:cxnLst/>
                            <a:rect l="0" t="0" r="0" b="0"/>
                            <a:pathLst>
                              <a:path w="9525" h="185293">
                                <a:moveTo>
                                  <a:pt x="0" y="0"/>
                                </a:moveTo>
                                <a:lnTo>
                                  <a:pt x="9525" y="9525"/>
                                </a:lnTo>
                                <a:lnTo>
                                  <a:pt x="9525" y="175768"/>
                                </a:lnTo>
                                <a:lnTo>
                                  <a:pt x="0" y="185293"/>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40" name="Shape 240"/>
                        <wps:cNvSpPr/>
                        <wps:spPr>
                          <a:xfrm>
                            <a:off x="6038850" y="23749"/>
                            <a:ext cx="4826" cy="175895"/>
                          </a:xfrm>
                          <a:custGeom>
                            <a:avLst/>
                            <a:gdLst/>
                            <a:ahLst/>
                            <a:cxnLst/>
                            <a:rect l="0" t="0" r="0" b="0"/>
                            <a:pathLst>
                              <a:path w="4826" h="175895">
                                <a:moveTo>
                                  <a:pt x="4826" y="0"/>
                                </a:moveTo>
                                <a:lnTo>
                                  <a:pt x="4826" y="175895"/>
                                </a:lnTo>
                                <a:lnTo>
                                  <a:pt x="0" y="171069"/>
                                </a:lnTo>
                                <a:lnTo>
                                  <a:pt x="0" y="4826"/>
                                </a:lnTo>
                                <a:lnTo>
                                  <a:pt x="4826"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41" name="Shape 241"/>
                        <wps:cNvSpPr/>
                        <wps:spPr>
                          <a:xfrm>
                            <a:off x="19050" y="213868"/>
                            <a:ext cx="382016" cy="9525"/>
                          </a:xfrm>
                          <a:custGeom>
                            <a:avLst/>
                            <a:gdLst/>
                            <a:ahLst/>
                            <a:cxnLst/>
                            <a:rect l="0" t="0" r="0" b="0"/>
                            <a:pathLst>
                              <a:path w="382016" h="9525">
                                <a:moveTo>
                                  <a:pt x="0" y="0"/>
                                </a:moveTo>
                                <a:lnTo>
                                  <a:pt x="382016" y="0"/>
                                </a:lnTo>
                                <a:lnTo>
                                  <a:pt x="372491"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42" name="Shape 242"/>
                        <wps:cNvSpPr/>
                        <wps:spPr>
                          <a:xfrm>
                            <a:off x="19050" y="536702"/>
                            <a:ext cx="382016" cy="9525"/>
                          </a:xfrm>
                          <a:custGeom>
                            <a:avLst/>
                            <a:gdLst/>
                            <a:ahLst/>
                            <a:cxnLst/>
                            <a:rect l="0" t="0" r="0" b="0"/>
                            <a:pathLst>
                              <a:path w="382016" h="9525">
                                <a:moveTo>
                                  <a:pt x="9525" y="0"/>
                                </a:moveTo>
                                <a:lnTo>
                                  <a:pt x="372491" y="0"/>
                                </a:lnTo>
                                <a:lnTo>
                                  <a:pt x="382016"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43" name="Shape 243"/>
                        <wps:cNvSpPr/>
                        <wps:spPr>
                          <a:xfrm>
                            <a:off x="19050" y="213868"/>
                            <a:ext cx="9525" cy="332359"/>
                          </a:xfrm>
                          <a:custGeom>
                            <a:avLst/>
                            <a:gdLst/>
                            <a:ahLst/>
                            <a:cxnLst/>
                            <a:rect l="0" t="0" r="0" b="0"/>
                            <a:pathLst>
                              <a:path w="9525" h="332359">
                                <a:moveTo>
                                  <a:pt x="0" y="0"/>
                                </a:moveTo>
                                <a:lnTo>
                                  <a:pt x="9525" y="9525"/>
                                </a:lnTo>
                                <a:lnTo>
                                  <a:pt x="9525" y="322834"/>
                                </a:lnTo>
                                <a:lnTo>
                                  <a:pt x="0" y="332359"/>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44" name="Shape 244"/>
                        <wps:cNvSpPr/>
                        <wps:spPr>
                          <a:xfrm>
                            <a:off x="391541" y="213868"/>
                            <a:ext cx="9525" cy="332359"/>
                          </a:xfrm>
                          <a:custGeom>
                            <a:avLst/>
                            <a:gdLst/>
                            <a:ahLst/>
                            <a:cxnLst/>
                            <a:rect l="0" t="0" r="0" b="0"/>
                            <a:pathLst>
                              <a:path w="9525" h="332359">
                                <a:moveTo>
                                  <a:pt x="9525" y="0"/>
                                </a:moveTo>
                                <a:lnTo>
                                  <a:pt x="9525" y="332359"/>
                                </a:lnTo>
                                <a:lnTo>
                                  <a:pt x="0" y="322834"/>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45" name="Shape 245"/>
                        <wps:cNvSpPr/>
                        <wps:spPr>
                          <a:xfrm>
                            <a:off x="410591" y="213868"/>
                            <a:ext cx="4309491" cy="9525"/>
                          </a:xfrm>
                          <a:custGeom>
                            <a:avLst/>
                            <a:gdLst/>
                            <a:ahLst/>
                            <a:cxnLst/>
                            <a:rect l="0" t="0" r="0" b="0"/>
                            <a:pathLst>
                              <a:path w="4309491" h="9525">
                                <a:moveTo>
                                  <a:pt x="0" y="0"/>
                                </a:moveTo>
                                <a:lnTo>
                                  <a:pt x="4309491" y="0"/>
                                </a:lnTo>
                                <a:lnTo>
                                  <a:pt x="4299966"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46" name="Shape 246"/>
                        <wps:cNvSpPr/>
                        <wps:spPr>
                          <a:xfrm>
                            <a:off x="410591" y="536702"/>
                            <a:ext cx="4309491" cy="9525"/>
                          </a:xfrm>
                          <a:custGeom>
                            <a:avLst/>
                            <a:gdLst/>
                            <a:ahLst/>
                            <a:cxnLst/>
                            <a:rect l="0" t="0" r="0" b="0"/>
                            <a:pathLst>
                              <a:path w="4309491" h="9525">
                                <a:moveTo>
                                  <a:pt x="9525" y="0"/>
                                </a:moveTo>
                                <a:lnTo>
                                  <a:pt x="4299966" y="0"/>
                                </a:lnTo>
                                <a:lnTo>
                                  <a:pt x="4309491"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47" name="Shape 247"/>
                        <wps:cNvSpPr/>
                        <wps:spPr>
                          <a:xfrm>
                            <a:off x="410591" y="213868"/>
                            <a:ext cx="9525" cy="332359"/>
                          </a:xfrm>
                          <a:custGeom>
                            <a:avLst/>
                            <a:gdLst/>
                            <a:ahLst/>
                            <a:cxnLst/>
                            <a:rect l="0" t="0" r="0" b="0"/>
                            <a:pathLst>
                              <a:path w="9525" h="332359">
                                <a:moveTo>
                                  <a:pt x="0" y="0"/>
                                </a:moveTo>
                                <a:lnTo>
                                  <a:pt x="9525" y="9525"/>
                                </a:lnTo>
                                <a:lnTo>
                                  <a:pt x="9525" y="322834"/>
                                </a:lnTo>
                                <a:lnTo>
                                  <a:pt x="0" y="332359"/>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48" name="Shape 248"/>
                        <wps:cNvSpPr/>
                        <wps:spPr>
                          <a:xfrm>
                            <a:off x="4710557" y="213868"/>
                            <a:ext cx="9525" cy="332359"/>
                          </a:xfrm>
                          <a:custGeom>
                            <a:avLst/>
                            <a:gdLst/>
                            <a:ahLst/>
                            <a:cxnLst/>
                            <a:rect l="0" t="0" r="0" b="0"/>
                            <a:pathLst>
                              <a:path w="9525" h="332359">
                                <a:moveTo>
                                  <a:pt x="9525" y="0"/>
                                </a:moveTo>
                                <a:lnTo>
                                  <a:pt x="9525" y="332359"/>
                                </a:lnTo>
                                <a:lnTo>
                                  <a:pt x="0" y="322834"/>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49" name="Shape 249"/>
                        <wps:cNvSpPr/>
                        <wps:spPr>
                          <a:xfrm>
                            <a:off x="4729607" y="213868"/>
                            <a:ext cx="687705" cy="9525"/>
                          </a:xfrm>
                          <a:custGeom>
                            <a:avLst/>
                            <a:gdLst/>
                            <a:ahLst/>
                            <a:cxnLst/>
                            <a:rect l="0" t="0" r="0" b="0"/>
                            <a:pathLst>
                              <a:path w="687705" h="9525">
                                <a:moveTo>
                                  <a:pt x="0" y="0"/>
                                </a:moveTo>
                                <a:lnTo>
                                  <a:pt x="687705" y="0"/>
                                </a:lnTo>
                                <a:lnTo>
                                  <a:pt x="678180"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50" name="Shape 250"/>
                        <wps:cNvSpPr/>
                        <wps:spPr>
                          <a:xfrm>
                            <a:off x="4729607" y="536702"/>
                            <a:ext cx="687705" cy="9525"/>
                          </a:xfrm>
                          <a:custGeom>
                            <a:avLst/>
                            <a:gdLst/>
                            <a:ahLst/>
                            <a:cxnLst/>
                            <a:rect l="0" t="0" r="0" b="0"/>
                            <a:pathLst>
                              <a:path w="687705" h="9525">
                                <a:moveTo>
                                  <a:pt x="9525" y="0"/>
                                </a:moveTo>
                                <a:lnTo>
                                  <a:pt x="678180" y="0"/>
                                </a:lnTo>
                                <a:lnTo>
                                  <a:pt x="687705"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51" name="Shape 251"/>
                        <wps:cNvSpPr/>
                        <wps:spPr>
                          <a:xfrm>
                            <a:off x="4729607" y="213868"/>
                            <a:ext cx="9525" cy="332359"/>
                          </a:xfrm>
                          <a:custGeom>
                            <a:avLst/>
                            <a:gdLst/>
                            <a:ahLst/>
                            <a:cxnLst/>
                            <a:rect l="0" t="0" r="0" b="0"/>
                            <a:pathLst>
                              <a:path w="9525" h="332359">
                                <a:moveTo>
                                  <a:pt x="0" y="0"/>
                                </a:moveTo>
                                <a:lnTo>
                                  <a:pt x="9525" y="9525"/>
                                </a:lnTo>
                                <a:lnTo>
                                  <a:pt x="9525" y="322834"/>
                                </a:lnTo>
                                <a:lnTo>
                                  <a:pt x="0" y="332359"/>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52" name="Shape 252"/>
                        <wps:cNvSpPr/>
                        <wps:spPr>
                          <a:xfrm>
                            <a:off x="5407787" y="213868"/>
                            <a:ext cx="9525" cy="332359"/>
                          </a:xfrm>
                          <a:custGeom>
                            <a:avLst/>
                            <a:gdLst/>
                            <a:ahLst/>
                            <a:cxnLst/>
                            <a:rect l="0" t="0" r="0" b="0"/>
                            <a:pathLst>
                              <a:path w="9525" h="332359">
                                <a:moveTo>
                                  <a:pt x="9525" y="0"/>
                                </a:moveTo>
                                <a:lnTo>
                                  <a:pt x="9525" y="332359"/>
                                </a:lnTo>
                                <a:lnTo>
                                  <a:pt x="0" y="322834"/>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53" name="Shape 253"/>
                        <wps:cNvSpPr/>
                        <wps:spPr>
                          <a:xfrm>
                            <a:off x="5426837" y="213868"/>
                            <a:ext cx="616839" cy="9525"/>
                          </a:xfrm>
                          <a:custGeom>
                            <a:avLst/>
                            <a:gdLst/>
                            <a:ahLst/>
                            <a:cxnLst/>
                            <a:rect l="0" t="0" r="0" b="0"/>
                            <a:pathLst>
                              <a:path w="616839" h="9525">
                                <a:moveTo>
                                  <a:pt x="0" y="0"/>
                                </a:moveTo>
                                <a:lnTo>
                                  <a:pt x="616839" y="0"/>
                                </a:lnTo>
                                <a:lnTo>
                                  <a:pt x="616839" y="4699"/>
                                </a:lnTo>
                                <a:lnTo>
                                  <a:pt x="612013"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54" name="Shape 254"/>
                        <wps:cNvSpPr/>
                        <wps:spPr>
                          <a:xfrm>
                            <a:off x="5426837" y="536702"/>
                            <a:ext cx="616839" cy="9525"/>
                          </a:xfrm>
                          <a:custGeom>
                            <a:avLst/>
                            <a:gdLst/>
                            <a:ahLst/>
                            <a:cxnLst/>
                            <a:rect l="0" t="0" r="0" b="0"/>
                            <a:pathLst>
                              <a:path w="616839" h="9525">
                                <a:moveTo>
                                  <a:pt x="9525" y="0"/>
                                </a:moveTo>
                                <a:lnTo>
                                  <a:pt x="612013" y="0"/>
                                </a:lnTo>
                                <a:lnTo>
                                  <a:pt x="616839" y="4826"/>
                                </a:lnTo>
                                <a:lnTo>
                                  <a:pt x="616839"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55" name="Shape 255"/>
                        <wps:cNvSpPr/>
                        <wps:spPr>
                          <a:xfrm>
                            <a:off x="5426837" y="213868"/>
                            <a:ext cx="9525" cy="332359"/>
                          </a:xfrm>
                          <a:custGeom>
                            <a:avLst/>
                            <a:gdLst/>
                            <a:ahLst/>
                            <a:cxnLst/>
                            <a:rect l="0" t="0" r="0" b="0"/>
                            <a:pathLst>
                              <a:path w="9525" h="332359">
                                <a:moveTo>
                                  <a:pt x="0" y="0"/>
                                </a:moveTo>
                                <a:lnTo>
                                  <a:pt x="9525" y="9525"/>
                                </a:lnTo>
                                <a:lnTo>
                                  <a:pt x="9525" y="322834"/>
                                </a:lnTo>
                                <a:lnTo>
                                  <a:pt x="0" y="332359"/>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56" name="Shape 256"/>
                        <wps:cNvSpPr/>
                        <wps:spPr>
                          <a:xfrm>
                            <a:off x="6038850" y="218567"/>
                            <a:ext cx="4826" cy="322961"/>
                          </a:xfrm>
                          <a:custGeom>
                            <a:avLst/>
                            <a:gdLst/>
                            <a:ahLst/>
                            <a:cxnLst/>
                            <a:rect l="0" t="0" r="0" b="0"/>
                            <a:pathLst>
                              <a:path w="4826" h="322961">
                                <a:moveTo>
                                  <a:pt x="4826" y="0"/>
                                </a:moveTo>
                                <a:lnTo>
                                  <a:pt x="4826" y="322961"/>
                                </a:lnTo>
                                <a:lnTo>
                                  <a:pt x="0" y="318135"/>
                                </a:lnTo>
                                <a:lnTo>
                                  <a:pt x="0" y="4826"/>
                                </a:lnTo>
                                <a:lnTo>
                                  <a:pt x="4826"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57" name="Shape 257"/>
                        <wps:cNvSpPr/>
                        <wps:spPr>
                          <a:xfrm>
                            <a:off x="19050" y="555752"/>
                            <a:ext cx="382016" cy="9525"/>
                          </a:xfrm>
                          <a:custGeom>
                            <a:avLst/>
                            <a:gdLst/>
                            <a:ahLst/>
                            <a:cxnLst/>
                            <a:rect l="0" t="0" r="0" b="0"/>
                            <a:pathLst>
                              <a:path w="382016" h="9525">
                                <a:moveTo>
                                  <a:pt x="0" y="0"/>
                                </a:moveTo>
                                <a:lnTo>
                                  <a:pt x="382016" y="0"/>
                                </a:lnTo>
                                <a:lnTo>
                                  <a:pt x="372491"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58" name="Shape 258"/>
                        <wps:cNvSpPr/>
                        <wps:spPr>
                          <a:xfrm>
                            <a:off x="19050" y="878713"/>
                            <a:ext cx="382016" cy="9525"/>
                          </a:xfrm>
                          <a:custGeom>
                            <a:avLst/>
                            <a:gdLst/>
                            <a:ahLst/>
                            <a:cxnLst/>
                            <a:rect l="0" t="0" r="0" b="0"/>
                            <a:pathLst>
                              <a:path w="382016" h="9525">
                                <a:moveTo>
                                  <a:pt x="9525" y="0"/>
                                </a:moveTo>
                                <a:lnTo>
                                  <a:pt x="372491" y="0"/>
                                </a:lnTo>
                                <a:lnTo>
                                  <a:pt x="382016"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59" name="Shape 259"/>
                        <wps:cNvSpPr/>
                        <wps:spPr>
                          <a:xfrm>
                            <a:off x="19050" y="555752"/>
                            <a:ext cx="9525" cy="332486"/>
                          </a:xfrm>
                          <a:custGeom>
                            <a:avLst/>
                            <a:gdLst/>
                            <a:ahLst/>
                            <a:cxnLst/>
                            <a:rect l="0" t="0" r="0" b="0"/>
                            <a:pathLst>
                              <a:path w="9525" h="332486">
                                <a:moveTo>
                                  <a:pt x="0" y="0"/>
                                </a:moveTo>
                                <a:lnTo>
                                  <a:pt x="9525" y="9525"/>
                                </a:lnTo>
                                <a:lnTo>
                                  <a:pt x="9525" y="322961"/>
                                </a:lnTo>
                                <a:lnTo>
                                  <a:pt x="0" y="332486"/>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60" name="Shape 260"/>
                        <wps:cNvSpPr/>
                        <wps:spPr>
                          <a:xfrm>
                            <a:off x="391541" y="555752"/>
                            <a:ext cx="9525" cy="332486"/>
                          </a:xfrm>
                          <a:custGeom>
                            <a:avLst/>
                            <a:gdLst/>
                            <a:ahLst/>
                            <a:cxnLst/>
                            <a:rect l="0" t="0" r="0" b="0"/>
                            <a:pathLst>
                              <a:path w="9525" h="332486">
                                <a:moveTo>
                                  <a:pt x="9525" y="0"/>
                                </a:moveTo>
                                <a:lnTo>
                                  <a:pt x="9525" y="332486"/>
                                </a:lnTo>
                                <a:lnTo>
                                  <a:pt x="0" y="322961"/>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61" name="Shape 261"/>
                        <wps:cNvSpPr/>
                        <wps:spPr>
                          <a:xfrm>
                            <a:off x="410591" y="555752"/>
                            <a:ext cx="4309491" cy="9525"/>
                          </a:xfrm>
                          <a:custGeom>
                            <a:avLst/>
                            <a:gdLst/>
                            <a:ahLst/>
                            <a:cxnLst/>
                            <a:rect l="0" t="0" r="0" b="0"/>
                            <a:pathLst>
                              <a:path w="4309491" h="9525">
                                <a:moveTo>
                                  <a:pt x="0" y="0"/>
                                </a:moveTo>
                                <a:lnTo>
                                  <a:pt x="4309491" y="0"/>
                                </a:lnTo>
                                <a:lnTo>
                                  <a:pt x="4299966"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62" name="Shape 262"/>
                        <wps:cNvSpPr/>
                        <wps:spPr>
                          <a:xfrm>
                            <a:off x="410591" y="878713"/>
                            <a:ext cx="4309491" cy="9525"/>
                          </a:xfrm>
                          <a:custGeom>
                            <a:avLst/>
                            <a:gdLst/>
                            <a:ahLst/>
                            <a:cxnLst/>
                            <a:rect l="0" t="0" r="0" b="0"/>
                            <a:pathLst>
                              <a:path w="4309491" h="9525">
                                <a:moveTo>
                                  <a:pt x="9525" y="0"/>
                                </a:moveTo>
                                <a:lnTo>
                                  <a:pt x="4299966" y="0"/>
                                </a:lnTo>
                                <a:lnTo>
                                  <a:pt x="4309491"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63" name="Shape 263"/>
                        <wps:cNvSpPr/>
                        <wps:spPr>
                          <a:xfrm>
                            <a:off x="410591" y="555752"/>
                            <a:ext cx="9525" cy="332486"/>
                          </a:xfrm>
                          <a:custGeom>
                            <a:avLst/>
                            <a:gdLst/>
                            <a:ahLst/>
                            <a:cxnLst/>
                            <a:rect l="0" t="0" r="0" b="0"/>
                            <a:pathLst>
                              <a:path w="9525" h="332486">
                                <a:moveTo>
                                  <a:pt x="0" y="0"/>
                                </a:moveTo>
                                <a:lnTo>
                                  <a:pt x="9525" y="9525"/>
                                </a:lnTo>
                                <a:lnTo>
                                  <a:pt x="9525" y="322961"/>
                                </a:lnTo>
                                <a:lnTo>
                                  <a:pt x="0" y="332486"/>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64" name="Shape 264"/>
                        <wps:cNvSpPr/>
                        <wps:spPr>
                          <a:xfrm>
                            <a:off x="4710557" y="555752"/>
                            <a:ext cx="9525" cy="332486"/>
                          </a:xfrm>
                          <a:custGeom>
                            <a:avLst/>
                            <a:gdLst/>
                            <a:ahLst/>
                            <a:cxnLst/>
                            <a:rect l="0" t="0" r="0" b="0"/>
                            <a:pathLst>
                              <a:path w="9525" h="332486">
                                <a:moveTo>
                                  <a:pt x="9525" y="0"/>
                                </a:moveTo>
                                <a:lnTo>
                                  <a:pt x="9525" y="332486"/>
                                </a:lnTo>
                                <a:lnTo>
                                  <a:pt x="0" y="322961"/>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65" name="Shape 265"/>
                        <wps:cNvSpPr/>
                        <wps:spPr>
                          <a:xfrm>
                            <a:off x="4729607" y="555752"/>
                            <a:ext cx="687705" cy="9525"/>
                          </a:xfrm>
                          <a:custGeom>
                            <a:avLst/>
                            <a:gdLst/>
                            <a:ahLst/>
                            <a:cxnLst/>
                            <a:rect l="0" t="0" r="0" b="0"/>
                            <a:pathLst>
                              <a:path w="687705" h="9525">
                                <a:moveTo>
                                  <a:pt x="0" y="0"/>
                                </a:moveTo>
                                <a:lnTo>
                                  <a:pt x="687705" y="0"/>
                                </a:lnTo>
                                <a:lnTo>
                                  <a:pt x="678180"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66" name="Shape 266"/>
                        <wps:cNvSpPr/>
                        <wps:spPr>
                          <a:xfrm>
                            <a:off x="4729607" y="878713"/>
                            <a:ext cx="687705" cy="9525"/>
                          </a:xfrm>
                          <a:custGeom>
                            <a:avLst/>
                            <a:gdLst/>
                            <a:ahLst/>
                            <a:cxnLst/>
                            <a:rect l="0" t="0" r="0" b="0"/>
                            <a:pathLst>
                              <a:path w="687705" h="9525">
                                <a:moveTo>
                                  <a:pt x="9525" y="0"/>
                                </a:moveTo>
                                <a:lnTo>
                                  <a:pt x="678180" y="0"/>
                                </a:lnTo>
                                <a:lnTo>
                                  <a:pt x="687705"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67" name="Shape 267"/>
                        <wps:cNvSpPr/>
                        <wps:spPr>
                          <a:xfrm>
                            <a:off x="4729607" y="555752"/>
                            <a:ext cx="9525" cy="332486"/>
                          </a:xfrm>
                          <a:custGeom>
                            <a:avLst/>
                            <a:gdLst/>
                            <a:ahLst/>
                            <a:cxnLst/>
                            <a:rect l="0" t="0" r="0" b="0"/>
                            <a:pathLst>
                              <a:path w="9525" h="332486">
                                <a:moveTo>
                                  <a:pt x="0" y="0"/>
                                </a:moveTo>
                                <a:lnTo>
                                  <a:pt x="9525" y="9525"/>
                                </a:lnTo>
                                <a:lnTo>
                                  <a:pt x="9525" y="322961"/>
                                </a:lnTo>
                                <a:lnTo>
                                  <a:pt x="0" y="332486"/>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68" name="Shape 268"/>
                        <wps:cNvSpPr/>
                        <wps:spPr>
                          <a:xfrm>
                            <a:off x="5407787" y="555752"/>
                            <a:ext cx="9525" cy="332486"/>
                          </a:xfrm>
                          <a:custGeom>
                            <a:avLst/>
                            <a:gdLst/>
                            <a:ahLst/>
                            <a:cxnLst/>
                            <a:rect l="0" t="0" r="0" b="0"/>
                            <a:pathLst>
                              <a:path w="9525" h="332486">
                                <a:moveTo>
                                  <a:pt x="9525" y="0"/>
                                </a:moveTo>
                                <a:lnTo>
                                  <a:pt x="9525" y="332486"/>
                                </a:lnTo>
                                <a:lnTo>
                                  <a:pt x="0" y="322961"/>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69" name="Shape 269"/>
                        <wps:cNvSpPr/>
                        <wps:spPr>
                          <a:xfrm>
                            <a:off x="5426837" y="555752"/>
                            <a:ext cx="616839" cy="9525"/>
                          </a:xfrm>
                          <a:custGeom>
                            <a:avLst/>
                            <a:gdLst/>
                            <a:ahLst/>
                            <a:cxnLst/>
                            <a:rect l="0" t="0" r="0" b="0"/>
                            <a:pathLst>
                              <a:path w="616839" h="9525">
                                <a:moveTo>
                                  <a:pt x="0" y="0"/>
                                </a:moveTo>
                                <a:lnTo>
                                  <a:pt x="616839" y="0"/>
                                </a:lnTo>
                                <a:lnTo>
                                  <a:pt x="616839" y="4699"/>
                                </a:lnTo>
                                <a:lnTo>
                                  <a:pt x="612013"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70" name="Shape 270"/>
                        <wps:cNvSpPr/>
                        <wps:spPr>
                          <a:xfrm>
                            <a:off x="5426837" y="878713"/>
                            <a:ext cx="616839" cy="9525"/>
                          </a:xfrm>
                          <a:custGeom>
                            <a:avLst/>
                            <a:gdLst/>
                            <a:ahLst/>
                            <a:cxnLst/>
                            <a:rect l="0" t="0" r="0" b="0"/>
                            <a:pathLst>
                              <a:path w="616839" h="9525">
                                <a:moveTo>
                                  <a:pt x="9525" y="0"/>
                                </a:moveTo>
                                <a:lnTo>
                                  <a:pt x="612013" y="0"/>
                                </a:lnTo>
                                <a:lnTo>
                                  <a:pt x="616839" y="4826"/>
                                </a:lnTo>
                                <a:lnTo>
                                  <a:pt x="616839"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71" name="Shape 271"/>
                        <wps:cNvSpPr/>
                        <wps:spPr>
                          <a:xfrm>
                            <a:off x="5426837" y="555752"/>
                            <a:ext cx="9525" cy="332486"/>
                          </a:xfrm>
                          <a:custGeom>
                            <a:avLst/>
                            <a:gdLst/>
                            <a:ahLst/>
                            <a:cxnLst/>
                            <a:rect l="0" t="0" r="0" b="0"/>
                            <a:pathLst>
                              <a:path w="9525" h="332486">
                                <a:moveTo>
                                  <a:pt x="0" y="0"/>
                                </a:moveTo>
                                <a:lnTo>
                                  <a:pt x="9525" y="9525"/>
                                </a:lnTo>
                                <a:lnTo>
                                  <a:pt x="9525" y="322961"/>
                                </a:lnTo>
                                <a:lnTo>
                                  <a:pt x="0" y="332486"/>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72" name="Shape 272"/>
                        <wps:cNvSpPr/>
                        <wps:spPr>
                          <a:xfrm>
                            <a:off x="6038850" y="560451"/>
                            <a:ext cx="4826" cy="323088"/>
                          </a:xfrm>
                          <a:custGeom>
                            <a:avLst/>
                            <a:gdLst/>
                            <a:ahLst/>
                            <a:cxnLst/>
                            <a:rect l="0" t="0" r="0" b="0"/>
                            <a:pathLst>
                              <a:path w="4826" h="323088">
                                <a:moveTo>
                                  <a:pt x="4826" y="0"/>
                                </a:moveTo>
                                <a:lnTo>
                                  <a:pt x="4826" y="323088"/>
                                </a:lnTo>
                                <a:lnTo>
                                  <a:pt x="0" y="318262"/>
                                </a:lnTo>
                                <a:lnTo>
                                  <a:pt x="0" y="4826"/>
                                </a:lnTo>
                                <a:lnTo>
                                  <a:pt x="4826"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73" name="Shape 273"/>
                        <wps:cNvSpPr/>
                        <wps:spPr>
                          <a:xfrm>
                            <a:off x="19050" y="897763"/>
                            <a:ext cx="382016" cy="9525"/>
                          </a:xfrm>
                          <a:custGeom>
                            <a:avLst/>
                            <a:gdLst/>
                            <a:ahLst/>
                            <a:cxnLst/>
                            <a:rect l="0" t="0" r="0" b="0"/>
                            <a:pathLst>
                              <a:path w="382016" h="9525">
                                <a:moveTo>
                                  <a:pt x="0" y="0"/>
                                </a:moveTo>
                                <a:lnTo>
                                  <a:pt x="382016" y="0"/>
                                </a:lnTo>
                                <a:lnTo>
                                  <a:pt x="372491"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74" name="Shape 274"/>
                        <wps:cNvSpPr/>
                        <wps:spPr>
                          <a:xfrm>
                            <a:off x="19050" y="1220597"/>
                            <a:ext cx="382016" cy="9525"/>
                          </a:xfrm>
                          <a:custGeom>
                            <a:avLst/>
                            <a:gdLst/>
                            <a:ahLst/>
                            <a:cxnLst/>
                            <a:rect l="0" t="0" r="0" b="0"/>
                            <a:pathLst>
                              <a:path w="382016" h="9525">
                                <a:moveTo>
                                  <a:pt x="9525" y="0"/>
                                </a:moveTo>
                                <a:lnTo>
                                  <a:pt x="372491" y="0"/>
                                </a:lnTo>
                                <a:lnTo>
                                  <a:pt x="382016"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75" name="Shape 275"/>
                        <wps:cNvSpPr/>
                        <wps:spPr>
                          <a:xfrm>
                            <a:off x="19050" y="897763"/>
                            <a:ext cx="9525" cy="332359"/>
                          </a:xfrm>
                          <a:custGeom>
                            <a:avLst/>
                            <a:gdLst/>
                            <a:ahLst/>
                            <a:cxnLst/>
                            <a:rect l="0" t="0" r="0" b="0"/>
                            <a:pathLst>
                              <a:path w="9525" h="332359">
                                <a:moveTo>
                                  <a:pt x="0" y="0"/>
                                </a:moveTo>
                                <a:lnTo>
                                  <a:pt x="9525" y="9525"/>
                                </a:lnTo>
                                <a:lnTo>
                                  <a:pt x="9525" y="322834"/>
                                </a:lnTo>
                                <a:lnTo>
                                  <a:pt x="0" y="332359"/>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76" name="Shape 276"/>
                        <wps:cNvSpPr/>
                        <wps:spPr>
                          <a:xfrm>
                            <a:off x="391541" y="897763"/>
                            <a:ext cx="9525" cy="332359"/>
                          </a:xfrm>
                          <a:custGeom>
                            <a:avLst/>
                            <a:gdLst/>
                            <a:ahLst/>
                            <a:cxnLst/>
                            <a:rect l="0" t="0" r="0" b="0"/>
                            <a:pathLst>
                              <a:path w="9525" h="332359">
                                <a:moveTo>
                                  <a:pt x="9525" y="0"/>
                                </a:moveTo>
                                <a:lnTo>
                                  <a:pt x="9525" y="332359"/>
                                </a:lnTo>
                                <a:lnTo>
                                  <a:pt x="0" y="322834"/>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77" name="Shape 277"/>
                        <wps:cNvSpPr/>
                        <wps:spPr>
                          <a:xfrm>
                            <a:off x="410591" y="897763"/>
                            <a:ext cx="4309491" cy="9525"/>
                          </a:xfrm>
                          <a:custGeom>
                            <a:avLst/>
                            <a:gdLst/>
                            <a:ahLst/>
                            <a:cxnLst/>
                            <a:rect l="0" t="0" r="0" b="0"/>
                            <a:pathLst>
                              <a:path w="4309491" h="9525">
                                <a:moveTo>
                                  <a:pt x="0" y="0"/>
                                </a:moveTo>
                                <a:lnTo>
                                  <a:pt x="4309491" y="0"/>
                                </a:lnTo>
                                <a:lnTo>
                                  <a:pt x="4299966"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78" name="Shape 278"/>
                        <wps:cNvSpPr/>
                        <wps:spPr>
                          <a:xfrm>
                            <a:off x="410591" y="1220597"/>
                            <a:ext cx="4309491" cy="9525"/>
                          </a:xfrm>
                          <a:custGeom>
                            <a:avLst/>
                            <a:gdLst/>
                            <a:ahLst/>
                            <a:cxnLst/>
                            <a:rect l="0" t="0" r="0" b="0"/>
                            <a:pathLst>
                              <a:path w="4309491" h="9525">
                                <a:moveTo>
                                  <a:pt x="9525" y="0"/>
                                </a:moveTo>
                                <a:lnTo>
                                  <a:pt x="4299966" y="0"/>
                                </a:lnTo>
                                <a:lnTo>
                                  <a:pt x="4309491"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79" name="Shape 279"/>
                        <wps:cNvSpPr/>
                        <wps:spPr>
                          <a:xfrm>
                            <a:off x="410591" y="897763"/>
                            <a:ext cx="9525" cy="332359"/>
                          </a:xfrm>
                          <a:custGeom>
                            <a:avLst/>
                            <a:gdLst/>
                            <a:ahLst/>
                            <a:cxnLst/>
                            <a:rect l="0" t="0" r="0" b="0"/>
                            <a:pathLst>
                              <a:path w="9525" h="332359">
                                <a:moveTo>
                                  <a:pt x="0" y="0"/>
                                </a:moveTo>
                                <a:lnTo>
                                  <a:pt x="9525" y="9525"/>
                                </a:lnTo>
                                <a:lnTo>
                                  <a:pt x="9525" y="322834"/>
                                </a:lnTo>
                                <a:lnTo>
                                  <a:pt x="0" y="332359"/>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80" name="Shape 280"/>
                        <wps:cNvSpPr/>
                        <wps:spPr>
                          <a:xfrm>
                            <a:off x="4710557" y="897763"/>
                            <a:ext cx="9525" cy="332359"/>
                          </a:xfrm>
                          <a:custGeom>
                            <a:avLst/>
                            <a:gdLst/>
                            <a:ahLst/>
                            <a:cxnLst/>
                            <a:rect l="0" t="0" r="0" b="0"/>
                            <a:pathLst>
                              <a:path w="9525" h="332359">
                                <a:moveTo>
                                  <a:pt x="9525" y="0"/>
                                </a:moveTo>
                                <a:lnTo>
                                  <a:pt x="9525" y="332359"/>
                                </a:lnTo>
                                <a:lnTo>
                                  <a:pt x="0" y="322834"/>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81" name="Shape 281"/>
                        <wps:cNvSpPr/>
                        <wps:spPr>
                          <a:xfrm>
                            <a:off x="4729607" y="897763"/>
                            <a:ext cx="687705" cy="9525"/>
                          </a:xfrm>
                          <a:custGeom>
                            <a:avLst/>
                            <a:gdLst/>
                            <a:ahLst/>
                            <a:cxnLst/>
                            <a:rect l="0" t="0" r="0" b="0"/>
                            <a:pathLst>
                              <a:path w="687705" h="9525">
                                <a:moveTo>
                                  <a:pt x="0" y="0"/>
                                </a:moveTo>
                                <a:lnTo>
                                  <a:pt x="687705" y="0"/>
                                </a:lnTo>
                                <a:lnTo>
                                  <a:pt x="678180"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82" name="Shape 282"/>
                        <wps:cNvSpPr/>
                        <wps:spPr>
                          <a:xfrm>
                            <a:off x="4729607" y="1220597"/>
                            <a:ext cx="687705" cy="9525"/>
                          </a:xfrm>
                          <a:custGeom>
                            <a:avLst/>
                            <a:gdLst/>
                            <a:ahLst/>
                            <a:cxnLst/>
                            <a:rect l="0" t="0" r="0" b="0"/>
                            <a:pathLst>
                              <a:path w="687705" h="9525">
                                <a:moveTo>
                                  <a:pt x="9525" y="0"/>
                                </a:moveTo>
                                <a:lnTo>
                                  <a:pt x="678180" y="0"/>
                                </a:lnTo>
                                <a:lnTo>
                                  <a:pt x="687705"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83" name="Shape 283"/>
                        <wps:cNvSpPr/>
                        <wps:spPr>
                          <a:xfrm>
                            <a:off x="4729607" y="897763"/>
                            <a:ext cx="9525" cy="332359"/>
                          </a:xfrm>
                          <a:custGeom>
                            <a:avLst/>
                            <a:gdLst/>
                            <a:ahLst/>
                            <a:cxnLst/>
                            <a:rect l="0" t="0" r="0" b="0"/>
                            <a:pathLst>
                              <a:path w="9525" h="332359">
                                <a:moveTo>
                                  <a:pt x="0" y="0"/>
                                </a:moveTo>
                                <a:lnTo>
                                  <a:pt x="9525" y="9525"/>
                                </a:lnTo>
                                <a:lnTo>
                                  <a:pt x="9525" y="322834"/>
                                </a:lnTo>
                                <a:lnTo>
                                  <a:pt x="0" y="332359"/>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84" name="Shape 284"/>
                        <wps:cNvSpPr/>
                        <wps:spPr>
                          <a:xfrm>
                            <a:off x="5407787" y="897763"/>
                            <a:ext cx="9525" cy="332359"/>
                          </a:xfrm>
                          <a:custGeom>
                            <a:avLst/>
                            <a:gdLst/>
                            <a:ahLst/>
                            <a:cxnLst/>
                            <a:rect l="0" t="0" r="0" b="0"/>
                            <a:pathLst>
                              <a:path w="9525" h="332359">
                                <a:moveTo>
                                  <a:pt x="9525" y="0"/>
                                </a:moveTo>
                                <a:lnTo>
                                  <a:pt x="9525" y="332359"/>
                                </a:lnTo>
                                <a:lnTo>
                                  <a:pt x="0" y="322834"/>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85" name="Shape 285"/>
                        <wps:cNvSpPr/>
                        <wps:spPr>
                          <a:xfrm>
                            <a:off x="5426837" y="897763"/>
                            <a:ext cx="616839" cy="9525"/>
                          </a:xfrm>
                          <a:custGeom>
                            <a:avLst/>
                            <a:gdLst/>
                            <a:ahLst/>
                            <a:cxnLst/>
                            <a:rect l="0" t="0" r="0" b="0"/>
                            <a:pathLst>
                              <a:path w="616839" h="9525">
                                <a:moveTo>
                                  <a:pt x="0" y="0"/>
                                </a:moveTo>
                                <a:lnTo>
                                  <a:pt x="616839" y="0"/>
                                </a:lnTo>
                                <a:lnTo>
                                  <a:pt x="616839" y="4699"/>
                                </a:lnTo>
                                <a:lnTo>
                                  <a:pt x="612013"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86" name="Shape 286"/>
                        <wps:cNvSpPr/>
                        <wps:spPr>
                          <a:xfrm>
                            <a:off x="5426837" y="1220597"/>
                            <a:ext cx="616839" cy="9525"/>
                          </a:xfrm>
                          <a:custGeom>
                            <a:avLst/>
                            <a:gdLst/>
                            <a:ahLst/>
                            <a:cxnLst/>
                            <a:rect l="0" t="0" r="0" b="0"/>
                            <a:pathLst>
                              <a:path w="616839" h="9525">
                                <a:moveTo>
                                  <a:pt x="9525" y="0"/>
                                </a:moveTo>
                                <a:lnTo>
                                  <a:pt x="612013" y="0"/>
                                </a:lnTo>
                                <a:lnTo>
                                  <a:pt x="616839" y="4826"/>
                                </a:lnTo>
                                <a:lnTo>
                                  <a:pt x="616839"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87" name="Shape 287"/>
                        <wps:cNvSpPr/>
                        <wps:spPr>
                          <a:xfrm>
                            <a:off x="5426837" y="897763"/>
                            <a:ext cx="9525" cy="332359"/>
                          </a:xfrm>
                          <a:custGeom>
                            <a:avLst/>
                            <a:gdLst/>
                            <a:ahLst/>
                            <a:cxnLst/>
                            <a:rect l="0" t="0" r="0" b="0"/>
                            <a:pathLst>
                              <a:path w="9525" h="332359">
                                <a:moveTo>
                                  <a:pt x="0" y="0"/>
                                </a:moveTo>
                                <a:lnTo>
                                  <a:pt x="9525" y="9525"/>
                                </a:lnTo>
                                <a:lnTo>
                                  <a:pt x="9525" y="322834"/>
                                </a:lnTo>
                                <a:lnTo>
                                  <a:pt x="0" y="332359"/>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88" name="Shape 288"/>
                        <wps:cNvSpPr/>
                        <wps:spPr>
                          <a:xfrm>
                            <a:off x="6038850" y="902462"/>
                            <a:ext cx="4826" cy="322961"/>
                          </a:xfrm>
                          <a:custGeom>
                            <a:avLst/>
                            <a:gdLst/>
                            <a:ahLst/>
                            <a:cxnLst/>
                            <a:rect l="0" t="0" r="0" b="0"/>
                            <a:pathLst>
                              <a:path w="4826" h="322961">
                                <a:moveTo>
                                  <a:pt x="4826" y="0"/>
                                </a:moveTo>
                                <a:lnTo>
                                  <a:pt x="4826" y="322961"/>
                                </a:lnTo>
                                <a:lnTo>
                                  <a:pt x="0" y="318135"/>
                                </a:lnTo>
                                <a:lnTo>
                                  <a:pt x="0" y="4826"/>
                                </a:lnTo>
                                <a:lnTo>
                                  <a:pt x="4826"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89" name="Shape 289"/>
                        <wps:cNvSpPr/>
                        <wps:spPr>
                          <a:xfrm>
                            <a:off x="19050" y="1239647"/>
                            <a:ext cx="382016" cy="9525"/>
                          </a:xfrm>
                          <a:custGeom>
                            <a:avLst/>
                            <a:gdLst/>
                            <a:ahLst/>
                            <a:cxnLst/>
                            <a:rect l="0" t="0" r="0" b="0"/>
                            <a:pathLst>
                              <a:path w="382016" h="9525">
                                <a:moveTo>
                                  <a:pt x="0" y="0"/>
                                </a:moveTo>
                                <a:lnTo>
                                  <a:pt x="382016" y="0"/>
                                </a:lnTo>
                                <a:lnTo>
                                  <a:pt x="372491"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90" name="Shape 290"/>
                        <wps:cNvSpPr/>
                        <wps:spPr>
                          <a:xfrm>
                            <a:off x="19050" y="1562608"/>
                            <a:ext cx="382016" cy="9525"/>
                          </a:xfrm>
                          <a:custGeom>
                            <a:avLst/>
                            <a:gdLst/>
                            <a:ahLst/>
                            <a:cxnLst/>
                            <a:rect l="0" t="0" r="0" b="0"/>
                            <a:pathLst>
                              <a:path w="382016" h="9525">
                                <a:moveTo>
                                  <a:pt x="9525" y="0"/>
                                </a:moveTo>
                                <a:lnTo>
                                  <a:pt x="372491" y="0"/>
                                </a:lnTo>
                                <a:lnTo>
                                  <a:pt x="382016"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91" name="Shape 291"/>
                        <wps:cNvSpPr/>
                        <wps:spPr>
                          <a:xfrm>
                            <a:off x="19050" y="1239647"/>
                            <a:ext cx="9525" cy="332486"/>
                          </a:xfrm>
                          <a:custGeom>
                            <a:avLst/>
                            <a:gdLst/>
                            <a:ahLst/>
                            <a:cxnLst/>
                            <a:rect l="0" t="0" r="0" b="0"/>
                            <a:pathLst>
                              <a:path w="9525" h="332486">
                                <a:moveTo>
                                  <a:pt x="0" y="0"/>
                                </a:moveTo>
                                <a:lnTo>
                                  <a:pt x="9525" y="9525"/>
                                </a:lnTo>
                                <a:lnTo>
                                  <a:pt x="9525" y="322961"/>
                                </a:lnTo>
                                <a:lnTo>
                                  <a:pt x="0" y="332486"/>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92" name="Shape 292"/>
                        <wps:cNvSpPr/>
                        <wps:spPr>
                          <a:xfrm>
                            <a:off x="391541" y="1239647"/>
                            <a:ext cx="9525" cy="332486"/>
                          </a:xfrm>
                          <a:custGeom>
                            <a:avLst/>
                            <a:gdLst/>
                            <a:ahLst/>
                            <a:cxnLst/>
                            <a:rect l="0" t="0" r="0" b="0"/>
                            <a:pathLst>
                              <a:path w="9525" h="332486">
                                <a:moveTo>
                                  <a:pt x="9525" y="0"/>
                                </a:moveTo>
                                <a:lnTo>
                                  <a:pt x="9525" y="332486"/>
                                </a:lnTo>
                                <a:lnTo>
                                  <a:pt x="0" y="322961"/>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93" name="Shape 293"/>
                        <wps:cNvSpPr/>
                        <wps:spPr>
                          <a:xfrm>
                            <a:off x="410591" y="1239647"/>
                            <a:ext cx="4309491" cy="9525"/>
                          </a:xfrm>
                          <a:custGeom>
                            <a:avLst/>
                            <a:gdLst/>
                            <a:ahLst/>
                            <a:cxnLst/>
                            <a:rect l="0" t="0" r="0" b="0"/>
                            <a:pathLst>
                              <a:path w="4309491" h="9525">
                                <a:moveTo>
                                  <a:pt x="0" y="0"/>
                                </a:moveTo>
                                <a:lnTo>
                                  <a:pt x="4309491" y="0"/>
                                </a:lnTo>
                                <a:lnTo>
                                  <a:pt x="4299966"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94" name="Shape 294"/>
                        <wps:cNvSpPr/>
                        <wps:spPr>
                          <a:xfrm>
                            <a:off x="410591" y="1562608"/>
                            <a:ext cx="4309491" cy="9525"/>
                          </a:xfrm>
                          <a:custGeom>
                            <a:avLst/>
                            <a:gdLst/>
                            <a:ahLst/>
                            <a:cxnLst/>
                            <a:rect l="0" t="0" r="0" b="0"/>
                            <a:pathLst>
                              <a:path w="4309491" h="9525">
                                <a:moveTo>
                                  <a:pt x="9525" y="0"/>
                                </a:moveTo>
                                <a:lnTo>
                                  <a:pt x="4299966" y="0"/>
                                </a:lnTo>
                                <a:lnTo>
                                  <a:pt x="4309491"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95" name="Shape 295"/>
                        <wps:cNvSpPr/>
                        <wps:spPr>
                          <a:xfrm>
                            <a:off x="410591" y="1239647"/>
                            <a:ext cx="9525" cy="332486"/>
                          </a:xfrm>
                          <a:custGeom>
                            <a:avLst/>
                            <a:gdLst/>
                            <a:ahLst/>
                            <a:cxnLst/>
                            <a:rect l="0" t="0" r="0" b="0"/>
                            <a:pathLst>
                              <a:path w="9525" h="332486">
                                <a:moveTo>
                                  <a:pt x="0" y="0"/>
                                </a:moveTo>
                                <a:lnTo>
                                  <a:pt x="9525" y="9525"/>
                                </a:lnTo>
                                <a:lnTo>
                                  <a:pt x="9525" y="322961"/>
                                </a:lnTo>
                                <a:lnTo>
                                  <a:pt x="0" y="332486"/>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96" name="Shape 296"/>
                        <wps:cNvSpPr/>
                        <wps:spPr>
                          <a:xfrm>
                            <a:off x="4710557" y="1239647"/>
                            <a:ext cx="9525" cy="332486"/>
                          </a:xfrm>
                          <a:custGeom>
                            <a:avLst/>
                            <a:gdLst/>
                            <a:ahLst/>
                            <a:cxnLst/>
                            <a:rect l="0" t="0" r="0" b="0"/>
                            <a:pathLst>
                              <a:path w="9525" h="332486">
                                <a:moveTo>
                                  <a:pt x="9525" y="0"/>
                                </a:moveTo>
                                <a:lnTo>
                                  <a:pt x="9525" y="332486"/>
                                </a:lnTo>
                                <a:lnTo>
                                  <a:pt x="0" y="322961"/>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97" name="Shape 297"/>
                        <wps:cNvSpPr/>
                        <wps:spPr>
                          <a:xfrm>
                            <a:off x="4729607" y="1239647"/>
                            <a:ext cx="687705" cy="9525"/>
                          </a:xfrm>
                          <a:custGeom>
                            <a:avLst/>
                            <a:gdLst/>
                            <a:ahLst/>
                            <a:cxnLst/>
                            <a:rect l="0" t="0" r="0" b="0"/>
                            <a:pathLst>
                              <a:path w="687705" h="9525">
                                <a:moveTo>
                                  <a:pt x="0" y="0"/>
                                </a:moveTo>
                                <a:lnTo>
                                  <a:pt x="687705" y="0"/>
                                </a:lnTo>
                                <a:lnTo>
                                  <a:pt x="678180"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98" name="Shape 298"/>
                        <wps:cNvSpPr/>
                        <wps:spPr>
                          <a:xfrm>
                            <a:off x="4729607" y="1562608"/>
                            <a:ext cx="687705" cy="9525"/>
                          </a:xfrm>
                          <a:custGeom>
                            <a:avLst/>
                            <a:gdLst/>
                            <a:ahLst/>
                            <a:cxnLst/>
                            <a:rect l="0" t="0" r="0" b="0"/>
                            <a:pathLst>
                              <a:path w="687705" h="9525">
                                <a:moveTo>
                                  <a:pt x="9525" y="0"/>
                                </a:moveTo>
                                <a:lnTo>
                                  <a:pt x="678180" y="0"/>
                                </a:lnTo>
                                <a:lnTo>
                                  <a:pt x="687705"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299" name="Shape 299"/>
                        <wps:cNvSpPr/>
                        <wps:spPr>
                          <a:xfrm>
                            <a:off x="4729607" y="1239647"/>
                            <a:ext cx="9525" cy="332486"/>
                          </a:xfrm>
                          <a:custGeom>
                            <a:avLst/>
                            <a:gdLst/>
                            <a:ahLst/>
                            <a:cxnLst/>
                            <a:rect l="0" t="0" r="0" b="0"/>
                            <a:pathLst>
                              <a:path w="9525" h="332486">
                                <a:moveTo>
                                  <a:pt x="0" y="0"/>
                                </a:moveTo>
                                <a:lnTo>
                                  <a:pt x="9525" y="9525"/>
                                </a:lnTo>
                                <a:lnTo>
                                  <a:pt x="9525" y="322961"/>
                                </a:lnTo>
                                <a:lnTo>
                                  <a:pt x="0" y="332486"/>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300" name="Shape 300"/>
                        <wps:cNvSpPr/>
                        <wps:spPr>
                          <a:xfrm>
                            <a:off x="5407787" y="1239647"/>
                            <a:ext cx="9525" cy="332486"/>
                          </a:xfrm>
                          <a:custGeom>
                            <a:avLst/>
                            <a:gdLst/>
                            <a:ahLst/>
                            <a:cxnLst/>
                            <a:rect l="0" t="0" r="0" b="0"/>
                            <a:pathLst>
                              <a:path w="9525" h="332486">
                                <a:moveTo>
                                  <a:pt x="9525" y="0"/>
                                </a:moveTo>
                                <a:lnTo>
                                  <a:pt x="9525" y="332486"/>
                                </a:lnTo>
                                <a:lnTo>
                                  <a:pt x="0" y="322961"/>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301" name="Shape 301"/>
                        <wps:cNvSpPr/>
                        <wps:spPr>
                          <a:xfrm>
                            <a:off x="5426837" y="1239647"/>
                            <a:ext cx="616839" cy="9525"/>
                          </a:xfrm>
                          <a:custGeom>
                            <a:avLst/>
                            <a:gdLst/>
                            <a:ahLst/>
                            <a:cxnLst/>
                            <a:rect l="0" t="0" r="0" b="0"/>
                            <a:pathLst>
                              <a:path w="616839" h="9525">
                                <a:moveTo>
                                  <a:pt x="0" y="0"/>
                                </a:moveTo>
                                <a:lnTo>
                                  <a:pt x="616839" y="0"/>
                                </a:lnTo>
                                <a:lnTo>
                                  <a:pt x="616839" y="4699"/>
                                </a:lnTo>
                                <a:lnTo>
                                  <a:pt x="612013"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302" name="Shape 302"/>
                        <wps:cNvSpPr/>
                        <wps:spPr>
                          <a:xfrm>
                            <a:off x="5426837" y="1562608"/>
                            <a:ext cx="616839" cy="9525"/>
                          </a:xfrm>
                          <a:custGeom>
                            <a:avLst/>
                            <a:gdLst/>
                            <a:ahLst/>
                            <a:cxnLst/>
                            <a:rect l="0" t="0" r="0" b="0"/>
                            <a:pathLst>
                              <a:path w="616839" h="9525">
                                <a:moveTo>
                                  <a:pt x="9525" y="0"/>
                                </a:moveTo>
                                <a:lnTo>
                                  <a:pt x="612013" y="0"/>
                                </a:lnTo>
                                <a:lnTo>
                                  <a:pt x="616839" y="4826"/>
                                </a:lnTo>
                                <a:lnTo>
                                  <a:pt x="616839"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303" name="Shape 303"/>
                        <wps:cNvSpPr/>
                        <wps:spPr>
                          <a:xfrm>
                            <a:off x="5426837" y="1239647"/>
                            <a:ext cx="9525" cy="332486"/>
                          </a:xfrm>
                          <a:custGeom>
                            <a:avLst/>
                            <a:gdLst/>
                            <a:ahLst/>
                            <a:cxnLst/>
                            <a:rect l="0" t="0" r="0" b="0"/>
                            <a:pathLst>
                              <a:path w="9525" h="332486">
                                <a:moveTo>
                                  <a:pt x="0" y="0"/>
                                </a:moveTo>
                                <a:lnTo>
                                  <a:pt x="9525" y="9525"/>
                                </a:lnTo>
                                <a:lnTo>
                                  <a:pt x="9525" y="322961"/>
                                </a:lnTo>
                                <a:lnTo>
                                  <a:pt x="0" y="332486"/>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304" name="Shape 304"/>
                        <wps:cNvSpPr/>
                        <wps:spPr>
                          <a:xfrm>
                            <a:off x="6038850" y="1244346"/>
                            <a:ext cx="4826" cy="323088"/>
                          </a:xfrm>
                          <a:custGeom>
                            <a:avLst/>
                            <a:gdLst/>
                            <a:ahLst/>
                            <a:cxnLst/>
                            <a:rect l="0" t="0" r="0" b="0"/>
                            <a:pathLst>
                              <a:path w="4826" h="323088">
                                <a:moveTo>
                                  <a:pt x="4826" y="0"/>
                                </a:moveTo>
                                <a:lnTo>
                                  <a:pt x="4826" y="323088"/>
                                </a:lnTo>
                                <a:lnTo>
                                  <a:pt x="0" y="318262"/>
                                </a:lnTo>
                                <a:lnTo>
                                  <a:pt x="0" y="4826"/>
                                </a:lnTo>
                                <a:lnTo>
                                  <a:pt x="4826"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311" name="Rectangle 311"/>
                        <wps:cNvSpPr/>
                        <wps:spPr>
                          <a:xfrm>
                            <a:off x="38100" y="48640"/>
                            <a:ext cx="371230" cy="168349"/>
                          </a:xfrm>
                          <a:prstGeom prst="rect">
                            <a:avLst/>
                          </a:prstGeom>
                          <a:ln>
                            <a:noFill/>
                          </a:ln>
                        </wps:spPr>
                        <wps:txbx>
                          <w:txbxContent>
                            <w:p w14:paraId="5251DAF7" w14:textId="77777777" w:rsidR="00234F98" w:rsidRDefault="00234F98">
                              <w:pPr>
                                <w:spacing w:after="160" w:line="259" w:lineRule="auto"/>
                              </w:pPr>
                              <w:r>
                                <w:t>ITEM</w:t>
                              </w:r>
                            </w:p>
                          </w:txbxContent>
                        </wps:txbx>
                        <wps:bodyPr horzOverflow="overflow" vert="horz" lIns="0" tIns="0" rIns="0" bIns="0" rtlCol="0">
                          <a:noAutofit/>
                        </wps:bodyPr>
                      </wps:wsp>
                      <wps:wsp>
                        <wps:cNvPr id="312" name="Rectangle 312"/>
                        <wps:cNvSpPr/>
                        <wps:spPr>
                          <a:xfrm>
                            <a:off x="429641" y="48640"/>
                            <a:ext cx="860884" cy="168349"/>
                          </a:xfrm>
                          <a:prstGeom prst="rect">
                            <a:avLst/>
                          </a:prstGeom>
                          <a:ln>
                            <a:noFill/>
                          </a:ln>
                        </wps:spPr>
                        <wps:txbx>
                          <w:txbxContent>
                            <w:p w14:paraId="1B7A6C3C" w14:textId="77777777" w:rsidR="00234F98" w:rsidRDefault="00234F98">
                              <w:pPr>
                                <w:spacing w:after="160" w:line="259" w:lineRule="auto"/>
                              </w:pPr>
                              <w:r>
                                <w:t>DESCRIÇÃO</w:t>
                              </w:r>
                            </w:p>
                          </w:txbxContent>
                        </wps:txbx>
                        <wps:bodyPr horzOverflow="overflow" vert="horz" lIns="0" tIns="0" rIns="0" bIns="0" rtlCol="0">
                          <a:noAutofit/>
                        </wps:bodyPr>
                      </wps:wsp>
                      <wps:wsp>
                        <wps:cNvPr id="313" name="Rectangle 313"/>
                        <wps:cNvSpPr/>
                        <wps:spPr>
                          <a:xfrm>
                            <a:off x="4748657" y="48640"/>
                            <a:ext cx="776665" cy="168349"/>
                          </a:xfrm>
                          <a:prstGeom prst="rect">
                            <a:avLst/>
                          </a:prstGeom>
                          <a:ln>
                            <a:noFill/>
                          </a:ln>
                        </wps:spPr>
                        <wps:txbx>
                          <w:txbxContent>
                            <w:p w14:paraId="37D95166" w14:textId="77777777" w:rsidR="00234F98" w:rsidRDefault="00234F98">
                              <w:pPr>
                                <w:spacing w:after="160" w:line="259" w:lineRule="auto"/>
                              </w:pPr>
                              <w:r>
                                <w:t>TAMANHO</w:t>
                              </w:r>
                            </w:p>
                          </w:txbxContent>
                        </wps:txbx>
                        <wps:bodyPr horzOverflow="overflow" vert="horz" lIns="0" tIns="0" rIns="0" bIns="0" rtlCol="0">
                          <a:noAutofit/>
                        </wps:bodyPr>
                      </wps:wsp>
                      <wps:wsp>
                        <wps:cNvPr id="314" name="Rectangle 314"/>
                        <wps:cNvSpPr/>
                        <wps:spPr>
                          <a:xfrm>
                            <a:off x="5445887" y="48640"/>
                            <a:ext cx="442984" cy="168349"/>
                          </a:xfrm>
                          <a:prstGeom prst="rect">
                            <a:avLst/>
                          </a:prstGeom>
                          <a:ln>
                            <a:noFill/>
                          </a:ln>
                        </wps:spPr>
                        <wps:txbx>
                          <w:txbxContent>
                            <w:p w14:paraId="584913BD" w14:textId="77777777" w:rsidR="00234F98" w:rsidRDefault="00234F98">
                              <w:pPr>
                                <w:spacing w:after="160" w:line="259" w:lineRule="auto"/>
                              </w:pPr>
                              <w:r>
                                <w:t>QTDE.</w:t>
                              </w:r>
                            </w:p>
                          </w:txbxContent>
                        </wps:txbx>
                        <wps:bodyPr horzOverflow="overflow" vert="horz" lIns="0" tIns="0" rIns="0" bIns="0" rtlCol="0">
                          <a:noAutofit/>
                        </wps:bodyPr>
                      </wps:wsp>
                      <wps:wsp>
                        <wps:cNvPr id="315" name="Rectangle 315"/>
                        <wps:cNvSpPr/>
                        <wps:spPr>
                          <a:xfrm>
                            <a:off x="38100" y="316738"/>
                            <a:ext cx="76010" cy="168349"/>
                          </a:xfrm>
                          <a:prstGeom prst="rect">
                            <a:avLst/>
                          </a:prstGeom>
                          <a:ln>
                            <a:noFill/>
                          </a:ln>
                        </wps:spPr>
                        <wps:txbx>
                          <w:txbxContent>
                            <w:p w14:paraId="05E1943D" w14:textId="77777777" w:rsidR="00234F98" w:rsidRDefault="00234F98">
                              <w:pPr>
                                <w:spacing w:after="160" w:line="259" w:lineRule="auto"/>
                              </w:pPr>
                              <w:r>
                                <w:t>1</w:t>
                              </w:r>
                            </w:p>
                          </w:txbxContent>
                        </wps:txbx>
                        <wps:bodyPr horzOverflow="overflow" vert="horz" lIns="0" tIns="0" rIns="0" bIns="0" rtlCol="0">
                          <a:noAutofit/>
                        </wps:bodyPr>
                      </wps:wsp>
                      <wps:wsp>
                        <wps:cNvPr id="316" name="Rectangle 316"/>
                        <wps:cNvSpPr/>
                        <wps:spPr>
                          <a:xfrm>
                            <a:off x="429641" y="243459"/>
                            <a:ext cx="5647506" cy="168349"/>
                          </a:xfrm>
                          <a:prstGeom prst="rect">
                            <a:avLst/>
                          </a:prstGeom>
                          <a:ln>
                            <a:noFill/>
                          </a:ln>
                        </wps:spPr>
                        <wps:txbx>
                          <w:txbxContent>
                            <w:p w14:paraId="4370F89F" w14:textId="01A1289E" w:rsidR="00234F98" w:rsidRDefault="00234F98">
                              <w:pPr>
                                <w:spacing w:after="160" w:line="259" w:lineRule="auto"/>
                              </w:pPr>
                              <w:r>
                                <w:t xml:space="preserve">Sapato social masculino em couro, preto, com ou sem cadarço, </w:t>
                              </w:r>
                            </w:p>
                          </w:txbxContent>
                        </wps:txbx>
                        <wps:bodyPr horzOverflow="overflow" vert="horz" lIns="0" tIns="0" rIns="0" bIns="0" rtlCol="0">
                          <a:noAutofit/>
                        </wps:bodyPr>
                      </wps:wsp>
                      <wps:wsp>
                        <wps:cNvPr id="317" name="Rectangle 317"/>
                        <wps:cNvSpPr/>
                        <wps:spPr>
                          <a:xfrm>
                            <a:off x="429614" y="390579"/>
                            <a:ext cx="2986584" cy="168349"/>
                          </a:xfrm>
                          <a:prstGeom prst="rect">
                            <a:avLst/>
                          </a:prstGeom>
                          <a:ln>
                            <a:noFill/>
                          </a:ln>
                        </wps:spPr>
                        <wps:txbx>
                          <w:txbxContent>
                            <w:p w14:paraId="4B629CF4" w14:textId="17D5D6E1" w:rsidR="00234F98" w:rsidRDefault="005E3D25">
                              <w:pPr>
                                <w:spacing w:after="160" w:line="259" w:lineRule="auto"/>
                              </w:pPr>
                              <w:r>
                                <w:t xml:space="preserve">estilo conforto com palmilha </w:t>
                              </w:r>
                              <w:r>
                                <w:t xml:space="preserve"> </w:t>
                              </w:r>
                              <w:r w:rsidR="00234F98">
                                <w:t>em gel</w:t>
                              </w:r>
                            </w:p>
                          </w:txbxContent>
                        </wps:txbx>
                        <wps:bodyPr horzOverflow="overflow" vert="horz" lIns="0" tIns="0" rIns="0" bIns="0" rtlCol="0">
                          <a:noAutofit/>
                        </wps:bodyPr>
                      </wps:wsp>
                      <wps:wsp>
                        <wps:cNvPr id="318" name="Rectangle 318"/>
                        <wps:cNvSpPr/>
                        <wps:spPr>
                          <a:xfrm>
                            <a:off x="4748657" y="316738"/>
                            <a:ext cx="152019" cy="168349"/>
                          </a:xfrm>
                          <a:prstGeom prst="rect">
                            <a:avLst/>
                          </a:prstGeom>
                          <a:ln>
                            <a:noFill/>
                          </a:ln>
                        </wps:spPr>
                        <wps:txbx>
                          <w:txbxContent>
                            <w:p w14:paraId="34DA0DAC" w14:textId="77777777" w:rsidR="00234F98" w:rsidRDefault="00234F98">
                              <w:pPr>
                                <w:spacing w:after="160" w:line="259" w:lineRule="auto"/>
                              </w:pPr>
                              <w:r>
                                <w:t>39</w:t>
                              </w:r>
                            </w:p>
                          </w:txbxContent>
                        </wps:txbx>
                        <wps:bodyPr horzOverflow="overflow" vert="horz" lIns="0" tIns="0" rIns="0" bIns="0" rtlCol="0">
                          <a:noAutofit/>
                        </wps:bodyPr>
                      </wps:wsp>
                      <wps:wsp>
                        <wps:cNvPr id="8484" name="Rectangle 8484"/>
                        <wps:cNvSpPr/>
                        <wps:spPr>
                          <a:xfrm>
                            <a:off x="5445887" y="316738"/>
                            <a:ext cx="76010" cy="168349"/>
                          </a:xfrm>
                          <a:prstGeom prst="rect">
                            <a:avLst/>
                          </a:prstGeom>
                          <a:ln>
                            <a:noFill/>
                          </a:ln>
                        </wps:spPr>
                        <wps:txbx>
                          <w:txbxContent>
                            <w:p w14:paraId="626F2E28" w14:textId="77777777" w:rsidR="00234F98" w:rsidRDefault="00234F98">
                              <w:pPr>
                                <w:spacing w:after="160" w:line="259" w:lineRule="auto"/>
                              </w:pPr>
                              <w:r>
                                <w:t>6</w:t>
                              </w:r>
                            </w:p>
                          </w:txbxContent>
                        </wps:txbx>
                        <wps:bodyPr horzOverflow="overflow" vert="horz" lIns="0" tIns="0" rIns="0" bIns="0" rtlCol="0">
                          <a:noAutofit/>
                        </wps:bodyPr>
                      </wps:wsp>
                      <wps:wsp>
                        <wps:cNvPr id="8485" name="Rectangle 8485"/>
                        <wps:cNvSpPr/>
                        <wps:spPr>
                          <a:xfrm>
                            <a:off x="5503037" y="316738"/>
                            <a:ext cx="510784" cy="168349"/>
                          </a:xfrm>
                          <a:prstGeom prst="rect">
                            <a:avLst/>
                          </a:prstGeom>
                          <a:ln>
                            <a:noFill/>
                          </a:ln>
                        </wps:spPr>
                        <wps:txbx>
                          <w:txbxContent>
                            <w:p w14:paraId="71D0CFCE" w14:textId="77777777" w:rsidR="00234F98" w:rsidRDefault="00234F98">
                              <w:pPr>
                                <w:spacing w:after="160" w:line="259" w:lineRule="auto"/>
                              </w:pPr>
                              <w:r>
                                <w:t xml:space="preserve"> PARES</w:t>
                              </w:r>
                            </w:p>
                          </w:txbxContent>
                        </wps:txbx>
                        <wps:bodyPr horzOverflow="overflow" vert="horz" lIns="0" tIns="0" rIns="0" bIns="0" rtlCol="0">
                          <a:noAutofit/>
                        </wps:bodyPr>
                      </wps:wsp>
                      <wps:wsp>
                        <wps:cNvPr id="320" name="Rectangle 320"/>
                        <wps:cNvSpPr/>
                        <wps:spPr>
                          <a:xfrm>
                            <a:off x="38100" y="658749"/>
                            <a:ext cx="76010" cy="168349"/>
                          </a:xfrm>
                          <a:prstGeom prst="rect">
                            <a:avLst/>
                          </a:prstGeom>
                          <a:ln>
                            <a:noFill/>
                          </a:ln>
                        </wps:spPr>
                        <wps:txbx>
                          <w:txbxContent>
                            <w:p w14:paraId="70E41DB9" w14:textId="77777777" w:rsidR="00234F98" w:rsidRDefault="00234F98">
                              <w:pPr>
                                <w:spacing w:after="160" w:line="259" w:lineRule="auto"/>
                              </w:pPr>
                              <w:r>
                                <w:t>2</w:t>
                              </w:r>
                            </w:p>
                          </w:txbxContent>
                        </wps:txbx>
                        <wps:bodyPr horzOverflow="overflow" vert="horz" lIns="0" tIns="0" rIns="0" bIns="0" rtlCol="0">
                          <a:noAutofit/>
                        </wps:bodyPr>
                      </wps:wsp>
                      <wps:wsp>
                        <wps:cNvPr id="321" name="Rectangle 321"/>
                        <wps:cNvSpPr/>
                        <wps:spPr>
                          <a:xfrm>
                            <a:off x="429641" y="585343"/>
                            <a:ext cx="5647506" cy="168349"/>
                          </a:xfrm>
                          <a:prstGeom prst="rect">
                            <a:avLst/>
                          </a:prstGeom>
                          <a:ln>
                            <a:noFill/>
                          </a:ln>
                        </wps:spPr>
                        <wps:txbx>
                          <w:txbxContent>
                            <w:p w14:paraId="32D913CA" w14:textId="38788B8E" w:rsidR="00234F98" w:rsidRDefault="00234F98">
                              <w:pPr>
                                <w:spacing w:after="160" w:line="259" w:lineRule="auto"/>
                              </w:pPr>
                              <w:r>
                                <w:t xml:space="preserve">Sapato social masculino em couro, preto, com ou sem cadarço, </w:t>
                              </w:r>
                            </w:p>
                          </w:txbxContent>
                        </wps:txbx>
                        <wps:bodyPr horzOverflow="overflow" vert="horz" lIns="0" tIns="0" rIns="0" bIns="0" rtlCol="0">
                          <a:noAutofit/>
                        </wps:bodyPr>
                      </wps:wsp>
                      <wps:wsp>
                        <wps:cNvPr id="322" name="Rectangle 322"/>
                        <wps:cNvSpPr/>
                        <wps:spPr>
                          <a:xfrm>
                            <a:off x="429626" y="732400"/>
                            <a:ext cx="2269681" cy="168349"/>
                          </a:xfrm>
                          <a:prstGeom prst="rect">
                            <a:avLst/>
                          </a:prstGeom>
                          <a:ln>
                            <a:noFill/>
                          </a:ln>
                        </wps:spPr>
                        <wps:txbx>
                          <w:txbxContent>
                            <w:p w14:paraId="038E96D7" w14:textId="77777777" w:rsidR="005E3D25" w:rsidRDefault="005E3D25" w:rsidP="005E3D25">
                              <w:pPr>
                                <w:spacing w:after="160" w:line="259" w:lineRule="auto"/>
                              </w:pPr>
                              <w:r>
                                <w:t>estilo conforto com palmilha  em gel</w:t>
                              </w:r>
                            </w:p>
                            <w:p w14:paraId="3D2106C2" w14:textId="07FDBE7A" w:rsidR="00234F98" w:rsidRDefault="005E3D25">
                              <w:pPr>
                                <w:spacing w:after="160" w:line="259" w:lineRule="auto"/>
                              </w:pPr>
                              <w:r>
                                <w:t xml:space="preserve"> </w:t>
                              </w:r>
                              <w:r w:rsidR="00234F98">
                                <w:t>em gel</w:t>
                              </w:r>
                            </w:p>
                          </w:txbxContent>
                        </wps:txbx>
                        <wps:bodyPr horzOverflow="overflow" vert="horz" lIns="0" tIns="0" rIns="0" bIns="0" rtlCol="0">
                          <a:noAutofit/>
                        </wps:bodyPr>
                      </wps:wsp>
                      <wps:wsp>
                        <wps:cNvPr id="323" name="Rectangle 323"/>
                        <wps:cNvSpPr/>
                        <wps:spPr>
                          <a:xfrm>
                            <a:off x="4748657" y="658749"/>
                            <a:ext cx="152019" cy="168349"/>
                          </a:xfrm>
                          <a:prstGeom prst="rect">
                            <a:avLst/>
                          </a:prstGeom>
                          <a:ln>
                            <a:noFill/>
                          </a:ln>
                        </wps:spPr>
                        <wps:txbx>
                          <w:txbxContent>
                            <w:p w14:paraId="0C9AA865" w14:textId="77777777" w:rsidR="00234F98" w:rsidRDefault="00234F98">
                              <w:pPr>
                                <w:spacing w:after="160" w:line="259" w:lineRule="auto"/>
                              </w:pPr>
                              <w:r>
                                <w:t>43</w:t>
                              </w:r>
                            </w:p>
                          </w:txbxContent>
                        </wps:txbx>
                        <wps:bodyPr horzOverflow="overflow" vert="horz" lIns="0" tIns="0" rIns="0" bIns="0" rtlCol="0">
                          <a:noAutofit/>
                        </wps:bodyPr>
                      </wps:wsp>
                      <wps:wsp>
                        <wps:cNvPr id="8486" name="Rectangle 8486"/>
                        <wps:cNvSpPr/>
                        <wps:spPr>
                          <a:xfrm>
                            <a:off x="5445887" y="658749"/>
                            <a:ext cx="76010" cy="168349"/>
                          </a:xfrm>
                          <a:prstGeom prst="rect">
                            <a:avLst/>
                          </a:prstGeom>
                          <a:ln>
                            <a:noFill/>
                          </a:ln>
                        </wps:spPr>
                        <wps:txbx>
                          <w:txbxContent>
                            <w:p w14:paraId="01C5E529" w14:textId="77777777" w:rsidR="00234F98" w:rsidRDefault="00234F98">
                              <w:pPr>
                                <w:spacing w:after="160" w:line="259" w:lineRule="auto"/>
                              </w:pPr>
                              <w:r>
                                <w:t>3</w:t>
                              </w:r>
                            </w:p>
                          </w:txbxContent>
                        </wps:txbx>
                        <wps:bodyPr horzOverflow="overflow" vert="horz" lIns="0" tIns="0" rIns="0" bIns="0" rtlCol="0">
                          <a:noAutofit/>
                        </wps:bodyPr>
                      </wps:wsp>
                      <wps:wsp>
                        <wps:cNvPr id="8487" name="Rectangle 8487"/>
                        <wps:cNvSpPr/>
                        <wps:spPr>
                          <a:xfrm>
                            <a:off x="5503037" y="658749"/>
                            <a:ext cx="510784" cy="168349"/>
                          </a:xfrm>
                          <a:prstGeom prst="rect">
                            <a:avLst/>
                          </a:prstGeom>
                          <a:ln>
                            <a:noFill/>
                          </a:ln>
                        </wps:spPr>
                        <wps:txbx>
                          <w:txbxContent>
                            <w:p w14:paraId="13E030EF" w14:textId="77777777" w:rsidR="00234F98" w:rsidRDefault="00234F98">
                              <w:pPr>
                                <w:spacing w:after="160" w:line="259" w:lineRule="auto"/>
                              </w:pPr>
                              <w:r>
                                <w:t xml:space="preserve"> PARES</w:t>
                              </w:r>
                            </w:p>
                          </w:txbxContent>
                        </wps:txbx>
                        <wps:bodyPr horzOverflow="overflow" vert="horz" lIns="0" tIns="0" rIns="0" bIns="0" rtlCol="0">
                          <a:noAutofit/>
                        </wps:bodyPr>
                      </wps:wsp>
                      <wps:wsp>
                        <wps:cNvPr id="325" name="Rectangle 325"/>
                        <wps:cNvSpPr/>
                        <wps:spPr>
                          <a:xfrm>
                            <a:off x="38100" y="1000633"/>
                            <a:ext cx="76010" cy="168349"/>
                          </a:xfrm>
                          <a:prstGeom prst="rect">
                            <a:avLst/>
                          </a:prstGeom>
                          <a:ln>
                            <a:noFill/>
                          </a:ln>
                        </wps:spPr>
                        <wps:txbx>
                          <w:txbxContent>
                            <w:p w14:paraId="1F780C1E" w14:textId="77777777" w:rsidR="00234F98" w:rsidRDefault="00234F98">
                              <w:pPr>
                                <w:spacing w:after="160" w:line="259" w:lineRule="auto"/>
                              </w:pPr>
                              <w:r>
                                <w:t>3</w:t>
                              </w:r>
                            </w:p>
                          </w:txbxContent>
                        </wps:txbx>
                        <wps:bodyPr horzOverflow="overflow" vert="horz" lIns="0" tIns="0" rIns="0" bIns="0" rtlCol="0">
                          <a:noAutofit/>
                        </wps:bodyPr>
                      </wps:wsp>
                      <wps:wsp>
                        <wps:cNvPr id="326" name="Rectangle 326"/>
                        <wps:cNvSpPr/>
                        <wps:spPr>
                          <a:xfrm>
                            <a:off x="429641" y="927354"/>
                            <a:ext cx="5571649" cy="168349"/>
                          </a:xfrm>
                          <a:prstGeom prst="rect">
                            <a:avLst/>
                          </a:prstGeom>
                          <a:ln>
                            <a:noFill/>
                          </a:ln>
                        </wps:spPr>
                        <wps:txbx>
                          <w:txbxContent>
                            <w:p w14:paraId="4C4D77B9" w14:textId="7670D11D" w:rsidR="00234F98" w:rsidRDefault="00234F98">
                              <w:pPr>
                                <w:spacing w:after="160" w:line="259" w:lineRule="auto"/>
                              </w:pPr>
                              <w:r>
                                <w:t xml:space="preserve">Sapato social feminino em couro, preto, com ou sem cadarço, </w:t>
                              </w:r>
                            </w:p>
                          </w:txbxContent>
                        </wps:txbx>
                        <wps:bodyPr horzOverflow="overflow" vert="horz" lIns="0" tIns="0" rIns="0" bIns="0" rtlCol="0">
                          <a:noAutofit/>
                        </wps:bodyPr>
                      </wps:wsp>
                      <wps:wsp>
                        <wps:cNvPr id="327" name="Rectangle 327"/>
                        <wps:cNvSpPr/>
                        <wps:spPr>
                          <a:xfrm>
                            <a:off x="429626" y="1074220"/>
                            <a:ext cx="2203845" cy="168349"/>
                          </a:xfrm>
                          <a:prstGeom prst="rect">
                            <a:avLst/>
                          </a:prstGeom>
                          <a:ln>
                            <a:noFill/>
                          </a:ln>
                        </wps:spPr>
                        <wps:txbx>
                          <w:txbxContent>
                            <w:p w14:paraId="5FFB2329" w14:textId="7D2B2A16" w:rsidR="00234F98" w:rsidRDefault="005E3D25">
                              <w:pPr>
                                <w:spacing w:after="160" w:line="259" w:lineRule="auto"/>
                              </w:pPr>
                              <w:r w:rsidRPr="005E3D25">
                                <w:rPr>
                                  <w:noProof/>
                                </w:rPr>
                                <w:drawing>
                                  <wp:inline distT="0" distB="0" distL="0" distR="0" wp14:anchorId="152CA9D3" wp14:editId="63BC8321">
                                    <wp:extent cx="2203450" cy="334010"/>
                                    <wp:effectExtent l="0" t="0" r="0" b="8890"/>
                                    <wp:docPr id="1414866337" name="Imagem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203450" cy="334010"/>
                                            </a:xfrm>
                                            <a:prstGeom prst="rect">
                                              <a:avLst/>
                                            </a:prstGeom>
                                            <a:noFill/>
                                            <a:ln>
                                              <a:noFill/>
                                            </a:ln>
                                          </pic:spPr>
                                        </pic:pic>
                                      </a:graphicData>
                                    </a:graphic>
                                  </wp:inline>
                                </w:drawing>
                              </w:r>
                              <w:r w:rsidR="00234F98">
                                <w:t>em gel</w:t>
                              </w:r>
                            </w:p>
                          </w:txbxContent>
                        </wps:txbx>
                        <wps:bodyPr horzOverflow="overflow" vert="horz" lIns="0" tIns="0" rIns="0" bIns="0" rtlCol="0">
                          <a:noAutofit/>
                        </wps:bodyPr>
                      </wps:wsp>
                      <wps:wsp>
                        <wps:cNvPr id="328" name="Rectangle 328"/>
                        <wps:cNvSpPr/>
                        <wps:spPr>
                          <a:xfrm>
                            <a:off x="4748657" y="1000633"/>
                            <a:ext cx="152019" cy="168349"/>
                          </a:xfrm>
                          <a:prstGeom prst="rect">
                            <a:avLst/>
                          </a:prstGeom>
                          <a:ln>
                            <a:noFill/>
                          </a:ln>
                        </wps:spPr>
                        <wps:txbx>
                          <w:txbxContent>
                            <w:p w14:paraId="27FBFA1D" w14:textId="77777777" w:rsidR="00234F98" w:rsidRDefault="00234F98">
                              <w:pPr>
                                <w:spacing w:after="160" w:line="259" w:lineRule="auto"/>
                              </w:pPr>
                              <w:r>
                                <w:t>38</w:t>
                              </w:r>
                            </w:p>
                          </w:txbxContent>
                        </wps:txbx>
                        <wps:bodyPr horzOverflow="overflow" vert="horz" lIns="0" tIns="0" rIns="0" bIns="0" rtlCol="0">
                          <a:noAutofit/>
                        </wps:bodyPr>
                      </wps:wsp>
                      <wps:wsp>
                        <wps:cNvPr id="8488" name="Rectangle 8488"/>
                        <wps:cNvSpPr/>
                        <wps:spPr>
                          <a:xfrm>
                            <a:off x="5445887" y="1000633"/>
                            <a:ext cx="76010" cy="168349"/>
                          </a:xfrm>
                          <a:prstGeom prst="rect">
                            <a:avLst/>
                          </a:prstGeom>
                          <a:ln>
                            <a:noFill/>
                          </a:ln>
                        </wps:spPr>
                        <wps:txbx>
                          <w:txbxContent>
                            <w:p w14:paraId="6C94F20F" w14:textId="77777777" w:rsidR="00234F98" w:rsidRDefault="00234F98">
                              <w:pPr>
                                <w:spacing w:after="160" w:line="259" w:lineRule="auto"/>
                              </w:pPr>
                              <w:r>
                                <w:t>3</w:t>
                              </w:r>
                            </w:p>
                          </w:txbxContent>
                        </wps:txbx>
                        <wps:bodyPr horzOverflow="overflow" vert="horz" lIns="0" tIns="0" rIns="0" bIns="0" rtlCol="0">
                          <a:noAutofit/>
                        </wps:bodyPr>
                      </wps:wsp>
                      <wps:wsp>
                        <wps:cNvPr id="8489" name="Rectangle 8489"/>
                        <wps:cNvSpPr/>
                        <wps:spPr>
                          <a:xfrm>
                            <a:off x="5503037" y="1000633"/>
                            <a:ext cx="510784" cy="168349"/>
                          </a:xfrm>
                          <a:prstGeom prst="rect">
                            <a:avLst/>
                          </a:prstGeom>
                          <a:ln>
                            <a:noFill/>
                          </a:ln>
                        </wps:spPr>
                        <wps:txbx>
                          <w:txbxContent>
                            <w:p w14:paraId="759AC062" w14:textId="77777777" w:rsidR="00234F98" w:rsidRDefault="00234F98">
                              <w:pPr>
                                <w:spacing w:after="160" w:line="259" w:lineRule="auto"/>
                              </w:pPr>
                              <w:r>
                                <w:t xml:space="preserve"> PARES</w:t>
                              </w:r>
                            </w:p>
                          </w:txbxContent>
                        </wps:txbx>
                        <wps:bodyPr horzOverflow="overflow" vert="horz" lIns="0" tIns="0" rIns="0" bIns="0" rtlCol="0">
                          <a:noAutofit/>
                        </wps:bodyPr>
                      </wps:wsp>
                      <wps:wsp>
                        <wps:cNvPr id="330" name="Rectangle 330"/>
                        <wps:cNvSpPr/>
                        <wps:spPr>
                          <a:xfrm>
                            <a:off x="38100" y="1342644"/>
                            <a:ext cx="76010" cy="168349"/>
                          </a:xfrm>
                          <a:prstGeom prst="rect">
                            <a:avLst/>
                          </a:prstGeom>
                          <a:ln>
                            <a:noFill/>
                          </a:ln>
                        </wps:spPr>
                        <wps:txbx>
                          <w:txbxContent>
                            <w:p w14:paraId="67079D0F" w14:textId="77777777" w:rsidR="00234F98" w:rsidRDefault="00234F98">
                              <w:pPr>
                                <w:spacing w:after="160" w:line="259" w:lineRule="auto"/>
                              </w:pPr>
                              <w:r>
                                <w:t>4</w:t>
                              </w:r>
                            </w:p>
                          </w:txbxContent>
                        </wps:txbx>
                        <wps:bodyPr horzOverflow="overflow" vert="horz" lIns="0" tIns="0" rIns="0" bIns="0" rtlCol="0">
                          <a:noAutofit/>
                        </wps:bodyPr>
                      </wps:wsp>
                      <wps:wsp>
                        <wps:cNvPr id="331" name="Rectangle 331"/>
                        <wps:cNvSpPr/>
                        <wps:spPr>
                          <a:xfrm>
                            <a:off x="429641" y="1269238"/>
                            <a:ext cx="5571649" cy="168349"/>
                          </a:xfrm>
                          <a:prstGeom prst="rect">
                            <a:avLst/>
                          </a:prstGeom>
                          <a:ln>
                            <a:noFill/>
                          </a:ln>
                        </wps:spPr>
                        <wps:txbx>
                          <w:txbxContent>
                            <w:p w14:paraId="593228BF" w14:textId="61134583" w:rsidR="00234F98" w:rsidRDefault="00234F98">
                              <w:pPr>
                                <w:spacing w:after="160" w:line="259" w:lineRule="auto"/>
                              </w:pPr>
                              <w:r>
                                <w:t xml:space="preserve">Sapato social feminino em couro, preto, com ou sem cadarço, </w:t>
                              </w:r>
                            </w:p>
                          </w:txbxContent>
                        </wps:txbx>
                        <wps:bodyPr horzOverflow="overflow" vert="horz" lIns="0" tIns="0" rIns="0" bIns="0" rtlCol="0">
                          <a:noAutofit/>
                        </wps:bodyPr>
                      </wps:wsp>
                      <wps:wsp>
                        <wps:cNvPr id="332" name="Rectangle 332"/>
                        <wps:cNvSpPr/>
                        <wps:spPr>
                          <a:xfrm>
                            <a:off x="429626" y="1416167"/>
                            <a:ext cx="2745169" cy="168349"/>
                          </a:xfrm>
                          <a:prstGeom prst="rect">
                            <a:avLst/>
                          </a:prstGeom>
                          <a:ln>
                            <a:noFill/>
                          </a:ln>
                        </wps:spPr>
                        <wps:txbx>
                          <w:txbxContent>
                            <w:p w14:paraId="08DAC1B0" w14:textId="265DA65B" w:rsidR="00234F98" w:rsidRDefault="005E3D25">
                              <w:pPr>
                                <w:spacing w:after="160" w:line="259" w:lineRule="auto"/>
                              </w:pPr>
                              <w:r w:rsidRPr="005E3D25">
                                <w:rPr>
                                  <w:noProof/>
                                </w:rPr>
                                <w:drawing>
                                  <wp:inline distT="0" distB="0" distL="0" distR="0" wp14:anchorId="4EB184FD" wp14:editId="6C3C310E">
                                    <wp:extent cx="2267585" cy="343535"/>
                                    <wp:effectExtent l="0" t="0" r="0" b="0"/>
                                    <wp:docPr id="1557865890" name="Imagem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267585" cy="343535"/>
                                            </a:xfrm>
                                            <a:prstGeom prst="rect">
                                              <a:avLst/>
                                            </a:prstGeom>
                                            <a:noFill/>
                                            <a:ln>
                                              <a:noFill/>
                                            </a:ln>
                                          </pic:spPr>
                                        </pic:pic>
                                      </a:graphicData>
                                    </a:graphic>
                                  </wp:inline>
                                </w:drawing>
                              </w:r>
                            </w:p>
                          </w:txbxContent>
                        </wps:txbx>
                        <wps:bodyPr horzOverflow="overflow" vert="horz" lIns="0" tIns="0" rIns="0" bIns="0" rtlCol="0">
                          <a:noAutofit/>
                        </wps:bodyPr>
                      </wps:wsp>
                      <wps:wsp>
                        <wps:cNvPr id="333" name="Rectangle 333"/>
                        <wps:cNvSpPr/>
                        <wps:spPr>
                          <a:xfrm>
                            <a:off x="4748657" y="1342644"/>
                            <a:ext cx="152019" cy="168349"/>
                          </a:xfrm>
                          <a:prstGeom prst="rect">
                            <a:avLst/>
                          </a:prstGeom>
                          <a:ln>
                            <a:noFill/>
                          </a:ln>
                        </wps:spPr>
                        <wps:txbx>
                          <w:txbxContent>
                            <w:p w14:paraId="3614BE90" w14:textId="77777777" w:rsidR="00234F98" w:rsidRDefault="00234F98">
                              <w:pPr>
                                <w:spacing w:after="160" w:line="259" w:lineRule="auto"/>
                              </w:pPr>
                              <w:r>
                                <w:t>39</w:t>
                              </w:r>
                            </w:p>
                          </w:txbxContent>
                        </wps:txbx>
                        <wps:bodyPr horzOverflow="overflow" vert="horz" lIns="0" tIns="0" rIns="0" bIns="0" rtlCol="0">
                          <a:noAutofit/>
                        </wps:bodyPr>
                      </wps:wsp>
                      <wps:wsp>
                        <wps:cNvPr id="8490" name="Rectangle 8490"/>
                        <wps:cNvSpPr/>
                        <wps:spPr>
                          <a:xfrm>
                            <a:off x="5445887" y="1342644"/>
                            <a:ext cx="76010" cy="168349"/>
                          </a:xfrm>
                          <a:prstGeom prst="rect">
                            <a:avLst/>
                          </a:prstGeom>
                          <a:ln>
                            <a:noFill/>
                          </a:ln>
                        </wps:spPr>
                        <wps:txbx>
                          <w:txbxContent>
                            <w:p w14:paraId="1AE8144F" w14:textId="77777777" w:rsidR="00234F98" w:rsidRDefault="00234F98">
                              <w:pPr>
                                <w:spacing w:after="160" w:line="259" w:lineRule="auto"/>
                              </w:pPr>
                              <w:r>
                                <w:t>3</w:t>
                              </w:r>
                            </w:p>
                          </w:txbxContent>
                        </wps:txbx>
                        <wps:bodyPr horzOverflow="overflow" vert="horz" lIns="0" tIns="0" rIns="0" bIns="0" rtlCol="0">
                          <a:noAutofit/>
                        </wps:bodyPr>
                      </wps:wsp>
                      <wps:wsp>
                        <wps:cNvPr id="8491" name="Rectangle 8491"/>
                        <wps:cNvSpPr/>
                        <wps:spPr>
                          <a:xfrm>
                            <a:off x="5503037" y="1342644"/>
                            <a:ext cx="510784" cy="168349"/>
                          </a:xfrm>
                          <a:prstGeom prst="rect">
                            <a:avLst/>
                          </a:prstGeom>
                          <a:ln>
                            <a:noFill/>
                          </a:ln>
                        </wps:spPr>
                        <wps:txbx>
                          <w:txbxContent>
                            <w:p w14:paraId="7C864E38" w14:textId="77777777" w:rsidR="00234F98" w:rsidRDefault="00234F98">
                              <w:pPr>
                                <w:spacing w:after="160" w:line="259" w:lineRule="auto"/>
                              </w:pPr>
                              <w:r>
                                <w:t xml:space="preserve"> PARES</w:t>
                              </w:r>
                            </w:p>
                          </w:txbxContent>
                        </wps:txbx>
                        <wps:bodyPr horzOverflow="overflow" vert="horz" lIns="0" tIns="0" rIns="0" bIns="0" rtlCol="0">
                          <a:noAutofit/>
                        </wps:bodyPr>
                      </wps:wsp>
                    </wpg:wgp>
                  </a:graphicData>
                </a:graphic>
              </wp:inline>
            </w:drawing>
          </mc:Choice>
          <mc:Fallback>
            <w:pict>
              <v:group w14:anchorId="57DF815D" id="Group 11055" o:spid="_x0000_s1156" style="width:478.5pt;height:258.05pt;mso-position-horizontal-relative:char;mso-position-vertical-relative:line" coordsize="60771,159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fYjHBUAADtmAQAOAAAAZHJzL2Uyb0RvYy54bWzsXduO4zYSfV9g/8Hw+07rfmmkJ1gkm8EC&#10;QTJIsh/gdrsvgG15ZU93z379FkkVRdGURdoTK5JqHkZumpYokYenqniK+u7798169roq9y/F9m7u&#10;f/Dms9V2WTy8bJ/u5v/546d/ZPPZ/rDYPizWxXZ1N/+62s+///j3v333trtdBcVzsX5YlTM4yXZ/&#10;+7a7mz8fDrvbm5v98nm1Wew/FLvVFr58LMrN4gB/lk83D+XiDc6+Wd8EnpfcvBXlw64slqv9Hkp/&#10;FF/OP/LzPz6ulodfHx/3q8NsfTeHth34/yX//579f/Pxu8XtU7nYPb8sq2YszmjFZvGyhYvKU/24&#10;OCxmX8qXo1NtXpZlsS8eDx+WxeameHx8Wa74PcDd+J52N5/K4suO38vT7dvTTj4meLTaczr7tMtf&#10;Xj+Vu993n0t4Em+7J3gW/C92L++P5YYdoZWzd/7IvspHtno/zJZQmHhp6kfpfLaE78IgTQO/eqjL&#10;Z3jyR79bPv/L9Es/zn0/C1l33OCFbxrNedvBANnXz2B/2TP4/XmxW/FHu7+FZ/C5nL083M2DIJjP&#10;tosNDFReYcYK+IPhteRj2t/u4YnZP6MoTNJEPKM8DuLGbS5ul1/2h0+rgj/rxevP+4MYlA/4afGM&#10;n5bvW/xYwtA+Oah3iwP7HWsk+zh7Y51VNeT5bs7bwb7cFK+rPwpe7aB1F3RF/e16q9aSp8IhAXWx&#10;Bh53/HxqTeXmsRIeRWVeYQbn7KwJYDZcerku9isxiNhN89EkHwQ0UX3U6y17JnCe5QImnv1/OX43&#10;LweYj9YvG5jMgtTz+GDm9wbnYmNQdDz/dPi6XrHntt7+tnqE8cMxwgr25dP9D+ty9rpgsw7/x0++&#10;WO+eF1VpNQaqqryh/Dzs948v67U8pc9/ajqluM+qMvvdik948pee+OWyao2Y9WDugFvGuQ/uTP6I&#10;X7nYHuTvtzBj82Yqd8s+3hcPX/l8wR8IgJLNHFdBZ6ijk88Y7OKAYVt0+nHmJ3HG7gzuXs5GQ8Ko&#10;hAkOzyvDVICvE6NHzUSwE0yXNczGB9NIh2nEwOYI08qMQICKscSsDJOt0JzZ/1QSFQ0BBsV2sGmk&#10;xp/gsSY71d8iAFzZTiJJmbxaGVdcHJsnWAIvjEdTM/E7Queo0Rnr6OT2qDU6/dyLqxHGPzVoNMzA&#10;jfkLWLrYjssNXTyTwdhEvAgshWkQ5T63SjlaT+FOwrmzZnMiwSsSQkeNUABQ0wlNnPhTRWiU+Zql&#10;iwOaUaky/NDZVz2kP5VHsR2nICpx0mXnKuDDqogVPFYorSao5s1jHTyq7Kg8I/waj6LaUSPxa0Lp&#10;qFEKQa8mStOzUcoYtcGjYkxxazeLg7wZGOvF2BXNuK6tm8ZpwmevLlNXfUaIPjyqWNbnBkLoqBEK&#10;aw9NhPLBZG3phrkfR8KiE5Q6WIgeUVSnR+rbQsq3BSnxKAV1jUsuuY7S3IlHI9+DxSPudxlQGoVe&#10;zt2yvs1d2ZBT9m7T22sDqTxVp08aBXmeJ+BO2Ji7cpLoRGqzmUi0RKZjJtMQOr1BplAAfGhNpg2Y&#10;HnulckwPAqcSKmhQtkJVASDWRbzgURio8gHYQFUAsBOnR83ESxJURw1VYMMmVP3zoUquacGcXi3U&#10;Y231WtvR+uxAEB01RHWdUeimM4pSsHpjiEABWxisXjHxDyN8dERSbVwqK1pjyhql/NRgzbTGmeS1&#10;CaaoTuLqmZELjkJdcAQFTkZvGuSgkGyDaZKlqQfLsX3bvNiOy11TPFOnZ5qksDDlasZ2wpQcUzY8&#10;YRabkCgw1NVGUHA+Ro89UxzSQwDpEU21cakCP53R0EcUFi/ePXmlJN61zFpokdaHuu4ICs7HKbml&#10;BbmlJLBXUqWcUoDaMKorj0I35VEcQTpQ1mrvCnoit5SWTCkPxioBsA2muvQodJMexVGQZPCbluhR&#10;4sO3sCrbu8VbteMbuKXVmbrd0rpilOR8Ibo1JpT4oHWGAIGNaSwNc3JhMVWO8tpk1mmoC5WgwMU0&#10;buLZ4MIOCNASKeiXtrqwNfywKrqueKxcWAXTWcANmhOYFlOfDaZdo1d6K2mFZ9QrPLqsCRj1fEyT&#10;u0vuLuWTqzuDfAt3N4IpvCGUgAIXjCZemGVVMlwQphFHeJ1THjG24VY0LERmeW/bPoh2gBVdNcMk&#10;4hd1FPu4jXZlxcY9IePiUTCvYEgf1qqT06a0qMhPDc+/lZ3ltYlKp7TCwzT4TZi66ZnqfLjADzOR&#10;UVKjFPPQ+vZ2sR2Xe7t4JgXNiEs8CnwqWXOdfqm0yztrCjATRCcFUV3PFLnpmWqIxrBVksd/PEyI&#10;SpwgANqIVAEfVkV04rFCKaWswjZMzGihJdjLlmAjXc4EBS72bo1SE5GKkc9oNAyDMEaL7+qJ5aId&#10;QKNVM0zmbpOj2iAqscw/nLJMZc0wCDIhQGm1YsW1G88IAY9H1XzWJwcKG405bBTpaiYocIGokrM6&#10;dIxKTCECOmFqjSlrlNoDHxuJECaYjhqmupgpchQz1UmrJpjKZLC+nVLZkMu9UnmqTreUslbZlqFk&#10;8bpsldyilIh0QRMUuNCpkrVqckzlmB4ETq0JVQWgzmvIb8JElQ8AQN3JlcLw7ax21Ey8JFHqqClV&#10;FzXBruJnQtVEqWJUkXdK3iltwN395oE2OtWFSpGbUElNWx06SI9oitxTsXILC7hsVxDaKL+/jfJB&#10;iaCtmLqJjyIlb9WEU8wK69vsxXZc7p3imTqdUyVzzt6S7azZjEeTwcti9vLFFI1Xa4znbRZMONSQ&#10;NYhNQO13VFJAanJOcUgPAaTWZKrA77RnindPjimtml62ahrr8iMocHJMFZyayFSMffJMyTMlz/Rs&#10;zzTWBUhQ4AJSNXN16CC1JlNZkRZO6RVuzO7881+wGOsSJChww2mdumrCKeWusnxUyl2ldzJe6Z2M&#10;sS5YgoJzAW30Yil3FYJ5DNOUu0okfSWS1tVNsZu6Sc1HN5E0ebyAZ2sNorVxrgfESC8xZr1ErEub&#10;oMCFeBvJq7ClbsLlFnXSjUi25GGpAHYx5TEv0LRfXc4v2sHk/KIZJjn/UWJo21qsrFidDB5Yl07f&#10;z3yxU11HRX7qU+eT1yacTik1ju3S3VzmcdM11Uk3Mez4LcJaNUox17PvRR5sx+UrsXgmoEgdKLgu&#10;Stmra3g4/B+phL+BSjjWZU1Q4EKlNUQz2P0Q9gSDHw8TojIijNBrI1LKXj18Xa9YN1Ok6VqRJl3U&#10;JFJMrfUSNUpNRNrwSaMMtwm7urkr2sHM3TBgzTCZu021UBtEJZb5h1OWqaxpbxWLxp06abORSN3k&#10;k47ZJ010SRMUuBCpkr06dIxKTHUxqaxYAb4bU9YotQc+NpJgyi23kb/WBoI5TZdURHesmVTNijP4&#10;pDIprG+nVDbkcq9UnqrTLVWT5+wB2FmT6JQxCcTgJvRqm0QXNUGBC50qODU5pnJMDwKnkieRq9rs&#10;XhWAWBd5DY+UvbqgENJ++bzaLPYfvsVWoomua4KCM6E6dMu3yVRtKJVw7mQ+WdPa7rW2pPXpgbzT&#10;UXunulQpcZMqqdmrQwepBBVCoBOn1qCyhqk98rGRSN+E01HjVJcfJW7yIzV71YRTTA3r2+zFdlzu&#10;neKZOp1TJX3OHn2dNZuMTyCdRAxJlx8lbvIjFaQm5xSH9BBAak2mCvx0SkPUCM8U7x4AbYm+zmpH&#10;jcQrEpmOmkx1+ZHQ+dnHepXsVROZimHFUNowEGndFIQBfxSMCQSiBUc2nhFWwKNaUZ8eCKSjBqku&#10;QBIvqbAGqZq9OnSQHvEUeaa0rxLbT0oIrhgm7ouHr59LthzE/oKk1Y9XkiDBa4y0hVO3fZXUxBgT&#10;Til7lbJXmclAmsIrAToFs6whzocCl2UbFdBGL5ayVyl7lXTCVyXpVFc3QcG5mDaRNHm8zNlXcwLR&#10;gcWj6siSx7v+jV55Lgz05S/yleepLm2CAheQqtmrceJFYk+2OulGJFvysFQQehnP5+k5e5U3g1l3&#10;tUMrgHKUGFpXaCJKVoT3a9X3hHXw2ECfD7tG8CdL2asYUtuXT/c/rMsq8xfAyfqkUhWKrUZ9nnVR&#10;1as2ZRPZdsznlJXZ78a+SWmq65qgwAWnddJNlqepEEXVKMVcz74XebAdl6/E4pk6V2KVBDpuUIiR&#10;hRjGo8CyDIl11qSVWDY6JwZRXdaUusmaaoj6QeDFubYPBI7oIWBUAgXn+jYmVdCHVRFyeBTQw7un&#10;hVjaRviybYRTXdUEBd+OScXIr5Zh6eWrHdYuOKX1M0LA41G1n/XJgZZhx7wMm+qaJihwgaiSvmqy&#10;doeEUWsmlRWtMQWhI7utvvmprexigik6sJPwSXVJU+q2o5KaFmdwSoeVFtf0+NrsXXlPnX6pmj1n&#10;D8DOms1mItUSnY6aTnVVU+q2rZKCU6NnKgd1366pbMip+JEkSiSrVqwGeZ6DmppJIbAuAgaPwkaV&#10;1yXvlLzTC71TXdmUuimbFKwO3fRtUlUbSiWcO6lP1rQ2fK1NaX16ID4dM59mMDIbYiUocHFP1fzV&#10;oYNUggoh0IlTa1BZw9Qe+dhIpG/C6ahxqguQMjcBUiM1zuCgYnJY32YvtuOU1WtHpnimTotXSaCz&#10;R19nzWYjCaRTCCJlugAJCtzIFDbF9yASBWPW6J3imB4CSq3ZVMGfzmkIG+Ga4t2TZ0qe6WWeaaYr&#10;kKDgXKAO3eptElWnydtJfBL31javtRWtTw9k8o7a5NU1SJmbBklNYB06SCWoEAKdOLUGlTVM7ZGP&#10;jUT6JpyOGqe6CClzEyE18t1MrumA8t3syBRTcrtd0+rWoSK9fpUSWK+UwApviNBiwm6SJRXQZjd2&#10;QIi2Zt7EDzx4TU/3CquCfp58c0qNpNTtpF8x93RWO7ohYulJxKZ0gVPmJnBSQT10a9qOpSVQ7CFl&#10;bUtbW+dkSk9JhQg5pRrzuqmb1AzW3AsikaZZ58apGaz0/tVTxCumiE5+ltmzhNNJ4VRXNmVuyiY1&#10;PS7Mk2jA6XF2XKqkvOlIQfOzyo1LgyiHtW6bNR57gm42Eq9IYakxh6Vy6PSGsgkKXNZ4FIzGSZB4&#10;nIlrKsUR3fdSLLbjlGBCAgWx1xY9phRWegPrlbc/ZJN9E6ZuwiYFpoGBSsXQZyAFl4tewdqdw1o/&#10;I6RJPFIOa/V6dOE3TOidcbmua4ICFypVclj9oYPUmktlxcbEg2DCowoqiB7l4q2ZHTDlpz7lvcpr&#10;I+Hj5cjkHbXJq8uackdZkw9btQjny4hTmRvWt9ErG3LK6m06fW0mrzxV52IsZbEy/uPbmJH+8DL9&#10;Ya5Lm6DAhVCVzDjf5JzKQT0IoB6xVStWKYu12rGetvO+2v78uS5vgoJzsTp049eOUiWe7e1Ua9PX&#10;2pgmy3dKCzK5LlmCAieQpmD6xph5M/A4ksQfYqCNT2VFa1RZ49Qe+thIclGnIEOCnUC1cK+bDEnN&#10;YzX6qJgk1rfli+243EPFM3U6qEoinT38Oms2OZ9QOgmU6jqk3E2H1ECpyUHFMT0ElEqWRKZqo1MF&#10;f1gV4YJHSmRdwwZU/B8Fkl6WZbG/MJCkC5FyNyFSA6jknTZhKoFvbfVa29H6/EDrMiNelwkhat4w&#10;elmBi3eqZrIajV4xUhmZNkbgX/KFyRJViIE2OpUVG/eEEMUjLaASna42i/2HzeV0GnqaGIkVuAE1&#10;SLLwRBgJ87l6t3urDLxv4J3WKaoIaIQmHiujt65IuayUy3qdXNbQ06RLrOBsRBs9Wcplpbex0ttY&#10;r/k21tDTdE6s4GxQk9fb5Ona7LaVI1rb57qBQF7vqL1eTeQUem4iJzWZ1Q+iKIz4mm6dgqNmsyrv&#10;Lr261yvaAaZ09QpVtkJQO7XC+j1KFK0rNOEnK9L7WLfyJcdCdWh6eSp71qRGvCiIHPrS6/1ttTws&#10;tk/r1YwVulBqmPksygURKEggifhEXwM1TCFqBd8yr5eZyxEPUoPIHaG6K/eHT6tiM2Mf7uYlNEMs&#10;D7z+vD9AM6AqVmEdvt6y/7fFTy/rtfiWldywzKX97nMpXgx9eL9/h1fv3s0DGRK/Lx6+fi5nz0X5&#10;v19fV+Xjuni7mxfVp/kMPsDF2bfz2frf2z17VcbsgB9K/HCPH8rD+oeCrWfwtm6Lf345FI8vvL2s&#10;KeJqVbve9tcSrIW+dHnU7nRze0DrnERCCW7ozwyyIWEzvp76E0ZSNTIn0p/S2lX7083ijVLoxkrf&#10;ZOhQeItykoDOsR+AhnKqmUiHSsNI7VA34yiOojiDLXxaZtwIANwjQuVkM5EOlRJhtUPdZMI1gYZ+&#10;koZatnmaeH5vBBrKuWYi3SnFpGp3OgpKawINwHOJuQ1SW0Qx7PkRe3CdnmZcOdlMpEel6lDtUUfl&#10;IUvOhJmbLbLmXizeZVX3KMy3SdzjlCtnm4n0qFSoqT3qqlKrjSLTpOvHsKMjBLd7wqiccCbRo1nE&#10;wCN2gqi7lJe6+KGqXWTq036JVM44U+lSg2EEXSrnquUvr7+Dw151sPDd66hA8fg4e7+bx7EHAX5h&#10;6pq6NPa9tMeJV845k+jTMAAzVEcpK3QBaW3rAmWmIhpUM2m/EJ1YsCgwxf6g0KU7lWBRnMVhxN2F&#10;uj97tnVFMLIOyI09/BeYwn9Q6NqjAXgnYOumsG2SkCvWPRoESZ7AC+h6sowgMFndzESmXFMAMJBO&#10;uRWJqgFA06Tbr60byeE5iR4FE8gQYuClLihVbV1Tn/ZKpIIFJjPtQucZYgy81KlLFVvX1KX92rrR&#10;xMJGgcF9CaHQpUdrWxcWSL1ExFJrKu0Xo/JWJjHthsykOfZdZJzFjkjrwG4epGHMIVH3J2wi4Cfg&#10;0fRlGsmbmUiPGibdMJBhFuserYxdiCREgXBm6y6FgjCLelsdFZuDT4ZIw8AU2YVCl0lXtXaN027P&#10;5q68m0mgFKwgQ5/yUpdOVc1dY6f2y6XTChxB78nU40a4Xj4Gq7lXje0a+7RfgzeWcc1JADVkIr0j&#10;A6nWW1l1qWLwhlGQCJ+hZtNeQRpPLHIEyipDf8qHYNWfSnTXh7hfoEtTerZ442mFjiDXwtSl8iFY&#10;dylavJEPOancYK4xGqRR7Ce9OTGxDG1OZNY1xXdr0ZVdlyoCT9807/Zr8Qo3eTJOTBbVb59RrSPH&#10;V9A0LF5Tp/ZLptOKHkGfGtiUlzp5MUqE1wjUni3ev0wACdI5nm7fniBtArI/nsrF7vll+ePisFD/&#10;5skVt6ugeC7WD6vy4/8BAAD//wMAUEsDBBQABgAIAAAAIQDXg9T03AAAAAUBAAAPAAAAZHJzL2Rv&#10;d25yZXYueG1sTI9BS8NAEIXvgv9hGcGb3aySamM2pRT1VARbQXqbZqdJaHY3ZLdJ+u8dvejlweMN&#10;732TLyfbioH60HinQc0SEORKbxpXafjcvd49gQgRncHWO9JwoQDL4voqx8z40X3QsI2V4BIXMtRQ&#10;x9hlUoayJoth5jtynB19bzGy7Stpehy53LbyPknm0mLjeKHGjtY1laft2Wp4G3FcPaiXYXM6ri/7&#10;Xfr+tVGk9e3NtHoGEWmKf8fwg8/oUDDTwZ+dCaLVwI/EX+VskT6yPWhI1VyBLHL5n774BgAA//8D&#10;AFBLAQItABQABgAIAAAAIQC2gziS/gAAAOEBAAATAAAAAAAAAAAAAAAAAAAAAABbQ29udGVudF9U&#10;eXBlc10ueG1sUEsBAi0AFAAGAAgAAAAhADj9If/WAAAAlAEAAAsAAAAAAAAAAAAAAAAALwEAAF9y&#10;ZWxzLy5yZWxzUEsBAi0AFAAGAAgAAAAhAK7Z9iMcFQAAO2YBAA4AAAAAAAAAAAAAAAAALgIAAGRy&#10;cy9lMm9Eb2MueG1sUEsBAi0AFAAGAAgAAAAhANeD1PTcAAAABQEAAA8AAAAAAAAAAAAAAAAAdhcA&#10;AGRycy9kb3ducmV2LnhtbFBLBQYAAAAABAAEAPMAAAB/GAAAAAA=&#10;">
                <v:shape id="Shape 222" o:spid="_x0000_s1157" style="position:absolute;width:60436;height:95;visibility:visible;mso-wrap-style:square;v-text-anchor:top" coordsize="6043676,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LaRxQAAANwAAAAPAAAAZHJzL2Rvd25yZXYueG1sRI/NTsMw&#10;EITvSH0Haytxo3YtxE9at6pAIK5NOJTbNt7GgXgdxSYNb4+RkHoczcw3mvV28p0YaYhtYAPLhQJB&#10;XAfbcmPgvXq5eQARE7LFLjAZ+KEI283sao2FDWfe01imRmQIxwINuJT6QspYO/IYF6Enzt4pDB5T&#10;lkMj7YDnDPed1ErdSY8t5wWHPT05qr/Kb2/gcPusDtVj86qq6Vi6z/H4sdf3xlzPp90KRKIpXcL/&#10;7TdrQGsNf2fyEZCbXwAAAP//AwBQSwECLQAUAAYACAAAACEA2+H2y+4AAACFAQAAEwAAAAAAAAAA&#10;AAAAAAAAAAAAW0NvbnRlbnRfVHlwZXNdLnhtbFBLAQItABQABgAIAAAAIQBa9CxbvwAAABUBAAAL&#10;AAAAAAAAAAAAAAAAAB8BAABfcmVscy8ucmVsc1BLAQItABQABgAIAAAAIQCRwLaRxQAAANwAAAAP&#10;AAAAAAAAAAAAAAAAAAcCAABkcnMvZG93bnJldi54bWxQSwUGAAAAAAMAAwC3AAAA+QIAAAAA&#10;" path="m,l6043676,r,9525l9525,9525,,xe" fillcolor="black" stroked="f" strokeweight="0">
                  <v:stroke miterlimit="83231f" joinstyle="miter" endcap="square"/>
                  <v:path arrowok="t" textboxrect="0,0,6043676,9525"/>
                </v:shape>
                <v:shape id="Shape 223" o:spid="_x0000_s1158" style="position:absolute;top:15816;width:60436;height:95;visibility:visible;mso-wrap-style:square;v-text-anchor:top" coordsize="6043676,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MKxQAAANwAAAAPAAAAZHJzL2Rvd25yZXYueG1sRI/BTsMw&#10;EETvSPyDtUjcqE1A0KZ1KwQC9dqkh/a2jbdxIF5HsUnTv68rIXEczcwbzWI1ulYM1IfGs4bHiQJB&#10;XHnTcK1hW34+TEGEiGyw9UwazhRgtby9WWBu/Ik3NBSxFgnCIUcNNsYulzJUlhyGie+Ik3f0vcOY&#10;ZF9L0+MpwV0rM6VepMOG04LFjt4tVT/Fr9Owe/5Qu3JWf6lyPBT2ezjsN9mr1vd349scRKQx/of/&#10;2mujIcue4HomHQG5vAAAAP//AwBQSwECLQAUAAYACAAAACEA2+H2y+4AAACFAQAAEwAAAAAAAAAA&#10;AAAAAAAAAAAAW0NvbnRlbnRfVHlwZXNdLnhtbFBLAQItABQABgAIAAAAIQBa9CxbvwAAABUBAAAL&#10;AAAAAAAAAAAAAAAAAB8BAABfcmVscy8ucmVsc1BLAQItABQABgAIAAAAIQD+jBMKxQAAANwAAAAP&#10;AAAAAAAAAAAAAAAAAAcCAABkcnMvZG93bnJldi54bWxQSwUGAAAAAAMAAwC3AAAA+QIAAAAA&#10;" path="m9525,l6043676,r,9525l,9525,9525,xe" fillcolor="black" stroked="f" strokeweight="0">
                  <v:stroke miterlimit="83231f" joinstyle="miter" endcap="square"/>
                  <v:path arrowok="t" textboxrect="0,0,6043676,9525"/>
                </v:shape>
                <v:shape id="Shape 224" o:spid="_x0000_s1159" style="position:absolute;width:95;height:15911;visibility:visible;mso-wrap-style:square;v-text-anchor:top" coordsize="9525,159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N01xQAAANwAAAAPAAAAZHJzL2Rvd25yZXYueG1sRI9Ba8JA&#10;FITvQv/D8gq96aZplRDdhCpYCgVLrHh+ZJ9JMPs2ZLdJ+u+7BcHjMDPfMJt8Mq0YqHeNZQXPiwgE&#10;cWl1w5WC0/d+noBwHllja5kU/JKDPHuYbTDVduSChqOvRICwS1FB7X2XSunKmgy6he2Ig3exvUEf&#10;ZF9J3eMY4KaVcRStpMGGw0KNHe1qKq/HH6NgiclL0a58Ep0+t/vpPBzev8aDUk+P09sahKfJ38O3&#10;9odWEMev8H8mHAGZ/QEAAP//AwBQSwECLQAUAAYACAAAACEA2+H2y+4AAACFAQAAEwAAAAAAAAAA&#10;AAAAAAAAAAAAW0NvbnRlbnRfVHlwZXNdLnhtbFBLAQItABQABgAIAAAAIQBa9CxbvwAAABUBAAAL&#10;AAAAAAAAAAAAAAAAAB8BAABfcmVscy8ucmVsc1BLAQItABQABgAIAAAAIQA3ZN01xQAAANwAAAAP&#10;AAAAAAAAAAAAAAAAAAcCAABkcnMvZG93bnJldi54bWxQSwUGAAAAAAMAAwC3AAAA+QIAAAAA&#10;" path="m,l9525,9525r,1572133l,1591183,,xe" fillcolor="black" stroked="f" strokeweight="0">
                  <v:stroke miterlimit="83231f" joinstyle="miter" endcap="square"/>
                  <v:path arrowok="t" textboxrect="0,0,9525,1591183"/>
                </v:shape>
                <v:shape id="Shape 225" o:spid="_x0000_s1160" style="position:absolute;left:190;top:190;width:3820;height:95;visibility:visible;mso-wrap-style:square;v-text-anchor:top" coordsize="382016,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VUAwwAAANwAAAAPAAAAZHJzL2Rvd25yZXYueG1sRI9Ba8JA&#10;FITvgv9heYXedNPQio3ZiBUKvXgw6v2Rfc0Gs2/j7qrpv3cLhR6HmfmGKdej7cWNfOgcK3iZZyCI&#10;G6c7bhUcD5+zJYgQkTX2jknBDwVYV9NJiYV2d97TrY6tSBAOBSowMQ6FlKExZDHM3UCcvG/nLcYk&#10;fSu1x3uC217mWbaQFjtOCwYH2hpqzvXVKtBbj+/d7rK41vvlyZiP100/OKWen8bNCkSkMf6H/9pf&#10;WkGev8HvmXQEZPUAAAD//wMAUEsBAi0AFAAGAAgAAAAhANvh9svuAAAAhQEAABMAAAAAAAAAAAAA&#10;AAAAAAAAAFtDb250ZW50X1R5cGVzXS54bWxQSwECLQAUAAYACAAAACEAWvQsW78AAAAVAQAACwAA&#10;AAAAAAAAAAAAAAAfAQAAX3JlbHMvLnJlbHNQSwECLQAUAAYACAAAACEAqu1VAMMAAADcAAAADwAA&#10;AAAAAAAAAAAAAAAHAgAAZHJzL2Rvd25yZXYueG1sUEsFBgAAAAADAAMAtwAAAPcCAAAAAA==&#10;" path="m,l382016,r-9525,9525l9525,9525,,xe" fillcolor="black" stroked="f" strokeweight="0">
                  <v:stroke miterlimit="83231f" joinstyle="miter" endcap="square"/>
                  <v:path arrowok="t" textboxrect="0,0,382016,9525"/>
                </v:shape>
                <v:shape id="Shape 226" o:spid="_x0000_s1161" style="position:absolute;left:190;top:1948;width:3820;height:95;visibility:visible;mso-wrap-style:square;v-text-anchor:top" coordsize="382016,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8t3wwAAANwAAAAPAAAAZHJzL2Rvd25yZXYueG1sRI9Ba8JA&#10;FITvBf/D8gq9NZuGEmzqKlYo9OLBqPdH9pkNZt/G3VXTf+8KgsdhZr5hZovR9uJCPnSOFXxkOQji&#10;xumOWwW77e/7FESIyBp7x6TgnwIs5pOXGVbaXXlDlzq2IkE4VKjAxDhUUobGkMWQuYE4eQfnLcYk&#10;fSu1x2uC214WeV5Kix2nBYMDrQw1x/psFeiVx69ufSrP9Wa6N+bnc9kPTqm313H5DSLSGJ/hR/tP&#10;KyiKEu5n0hGQ8xsAAAD//wMAUEsBAi0AFAAGAAgAAAAhANvh9svuAAAAhQEAABMAAAAAAAAAAAAA&#10;AAAAAAAAAFtDb250ZW50X1R5cGVzXS54bWxQSwECLQAUAAYACAAAACEAWvQsW78AAAAVAQAACwAA&#10;AAAAAAAAAAAAAAAfAQAAX3JlbHMvLnJlbHNQSwECLQAUAAYACAAAACEAWj/Ld8MAAADcAAAADwAA&#10;AAAAAAAAAAAAAAAHAgAAZHJzL2Rvd25yZXYueG1sUEsFBgAAAAADAAMAtwAAAPcCAAAAAA==&#10;" path="m9525,l372491,r9525,9525l,9525,9525,xe" fillcolor="black" stroked="f" strokeweight="0">
                  <v:stroke miterlimit="83231f" joinstyle="miter" endcap="square"/>
                  <v:path arrowok="t" textboxrect="0,0,382016,9525"/>
                </v:shape>
                <v:shape id="Shape 227" o:spid="_x0000_s1162" style="position:absolute;left:190;top:190;width:95;height:1853;visibility:visible;mso-wrap-style:square;v-text-anchor:top" coordsize="9525,185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GEpwgAAANwAAAAPAAAAZHJzL2Rvd25yZXYueG1sRI/NisIw&#10;FIX3A75DuMLsxtQurFSjqCC4GpkquL0016bY3JQm2s48vRkQXB7Oz8dZrgfbiAd1vnasYDpJQBCX&#10;TtdcKTif9l9zED4ga2wck4Jf8rBejT6WmGvX8w89ilCJOMI+RwUmhDaX0peGLPqJa4mjd3WdxRBl&#10;V0ndYR/HbSPTJJlJizVHgsGWdobKW3G3kbvL+kz20+PsD7/P/lJs78FslfocD5sFiEBDeIdf7YNW&#10;kKYZ/J+JR0CungAAAP//AwBQSwECLQAUAAYACAAAACEA2+H2y+4AAACFAQAAEwAAAAAAAAAAAAAA&#10;AAAAAAAAW0NvbnRlbnRfVHlwZXNdLnhtbFBLAQItABQABgAIAAAAIQBa9CxbvwAAABUBAAALAAAA&#10;AAAAAAAAAAAAAB8BAABfcmVscy8ucmVsc1BLAQItABQABgAIAAAAIQBdiGEpwgAAANwAAAAPAAAA&#10;AAAAAAAAAAAAAAcCAABkcnMvZG93bnJldi54bWxQSwUGAAAAAAMAAwC3AAAA9gIAAAAA&#10;" path="m,l9525,9525r,166243l,185293,,xe" fillcolor="black" stroked="f" strokeweight="0">
                  <v:stroke miterlimit="83231f" joinstyle="miter" endcap="square"/>
                  <v:path arrowok="t" textboxrect="0,0,9525,185293"/>
                </v:shape>
                <v:shape id="Shape 228" o:spid="_x0000_s1163" style="position:absolute;left:3915;top:190;width:95;height:1853;visibility:visible;mso-wrap-style:square;v-text-anchor:top" coordsize="9525,185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VbwAAAANwAAAAPAAAAZHJzL2Rvd25yZXYueG1sRE9Na8JA&#10;EL0X+h+WEXqrG3NQia6iQqGnilHwOmSn2dDsbMiuJu2v7xwEj4/3vd6OvlV36mMT2MBsmoEiroJt&#10;uDZwOX+8L0HFhGyxDUwGfinCdvP6ssbChoFPdC9TrSSEY4EGXEpdoXWsHHmM09ARC/cdeo9JYF9r&#10;2+Mg4b7VeZbNtceGpcFhRwdH1U9589J7WAwLPcyO8z/8usRrub8ltzfmbTLuVqASjekpfrg/rYE8&#10;l7VyRo6A3vwDAAD//wMAUEsBAi0AFAAGAAgAAAAhANvh9svuAAAAhQEAABMAAAAAAAAAAAAAAAAA&#10;AAAAAFtDb250ZW50X1R5cGVzXS54bWxQSwECLQAUAAYACAAAACEAWvQsW78AAAAVAQAACwAAAAAA&#10;AAAAAAAAAAAfAQAAX3JlbHMvLnJlbHNQSwECLQAUAAYACAAAACEALBf1W8AAAADcAAAADwAAAAAA&#10;AAAAAAAAAAAHAgAAZHJzL2Rvd25yZXYueG1sUEsFBgAAAAADAAMAtwAAAPQCAAAAAA==&#10;" path="m9525,r,185293l,175768,,9525,9525,xe" fillcolor="black" stroked="f" strokeweight="0">
                  <v:stroke miterlimit="83231f" joinstyle="miter" endcap="square"/>
                  <v:path arrowok="t" textboxrect="0,0,9525,185293"/>
                </v:shape>
                <v:shape id="Shape 229" o:spid="_x0000_s1164" style="position:absolute;left:4105;top:190;width:43095;height:95;visibility:visible;mso-wrap-style:square;v-text-anchor:top" coordsize="430949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lsKZwgAAANwAAAAPAAAAZHJzL2Rvd25yZXYueG1sRI9Ba8JA&#10;FITvBf/D8gq91ZcElJq6SlBEr1oPHh/Z1yQ0+zZk1yT9965Q6HGYmW+Y9XayrRq4940TDek8AcVS&#10;OtNIpeH6dXj/AOUDiaHWCWv4ZQ/bzexlTblxo5x5uIRKRYj4nDTUIXQ5oi9rtuTnrmOJ3rfrLYUo&#10;+wpNT2OE2xazJFmipUbiQk0d72oufy53q+G4w0UxhuF0w326cgWmx8X+oPXb61R8ggo8hf/wX/tk&#10;NGTZCp5n4hHAzQMAAP//AwBQSwECLQAUAAYACAAAACEA2+H2y+4AAACFAQAAEwAAAAAAAAAAAAAA&#10;AAAAAAAAW0NvbnRlbnRfVHlwZXNdLnhtbFBLAQItABQABgAIAAAAIQBa9CxbvwAAABUBAAALAAAA&#10;AAAAAAAAAAAAAB8BAABfcmVscy8ucmVsc1BLAQItABQABgAIAAAAIQD1lsKZwgAAANwAAAAPAAAA&#10;AAAAAAAAAAAAAAcCAABkcnMvZG93bnJldi54bWxQSwUGAAAAAAMAAwC3AAAA9gIAAAAA&#10;" path="m,l4309491,r-9525,9525l9525,9525,,xe" fillcolor="black" stroked="f" strokeweight="0">
                  <v:stroke miterlimit="83231f" joinstyle="miter" endcap="square"/>
                  <v:path arrowok="t" textboxrect="0,0,4309491,9525"/>
                </v:shape>
                <v:shape id="Shape 230" o:spid="_x0000_s1165" style="position:absolute;left:4105;top:1948;width:43095;height:95;visibility:visible;mso-wrap-style:square;v-text-anchor:top" coordsize="430949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f3ZwAAAANwAAAAPAAAAZHJzL2Rvd25yZXYueG1sRE9Na8JA&#10;EL0L/Q/LCN50EkVpo6sERfSq9tDjkB2TYHY2ZLdJ+u+7h0KPj/e9O4y2UT13vnaiIV0koFgKZ2op&#10;NXw+zvN3UD6QGGqcsIYf9nDYv012lBk3yI37eyhVDBGfkYYqhDZD9EXFlvzCtSyRe7rOUoiwK9F0&#10;NMRw2+AySTZoqZbYUFHLx4qL1/3bargccZ0Pob9+4Sn9cDmml/XprPVsOuZbUIHH8C/+c1+NhuUq&#10;zo9n4hHA/S8AAAD//wMAUEsBAi0AFAAGAAgAAAAhANvh9svuAAAAhQEAABMAAAAAAAAAAAAAAAAA&#10;AAAAAFtDb250ZW50X1R5cGVzXS54bWxQSwECLQAUAAYACAAAACEAWvQsW78AAAAVAQAACwAAAAAA&#10;AAAAAAAAAAAfAQAAX3JlbHMvLnJlbHNQSwECLQAUAAYACAAAACEA4XX92cAAAADcAAAADwAAAAAA&#10;AAAAAAAAAAAHAgAAZHJzL2Rvd25yZXYueG1sUEsFBgAAAAADAAMAtwAAAPQCAAAAAA==&#10;" path="m9525,l4299966,r9525,9525l,9525,9525,xe" fillcolor="black" stroked="f" strokeweight="0">
                  <v:stroke miterlimit="83231f" joinstyle="miter" endcap="square"/>
                  <v:path arrowok="t" textboxrect="0,0,4309491,9525"/>
                </v:shape>
                <v:shape id="Shape 231" o:spid="_x0000_s1166" style="position:absolute;left:4105;top:190;width:96;height:1853;visibility:visible;mso-wrap-style:square;v-text-anchor:top" coordsize="9525,185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9MobwwAAANwAAAAPAAAAZHJzL2Rvd25yZXYueG1sRI/LasMw&#10;EEX3hfyDmEJ2jewU7OJECU0g0FVK3UC2gzW1TK2RseRH8vVVodDl5T4Od7ufbStG6n3jWEG6SkAQ&#10;V043XCu4fJ6eXkD4gKyxdUwKbuRhv1s8bLHQbuIPGstQizjCvkAFJoSukNJXhiz6leuIo/fleosh&#10;yr6WuscpjttWrpMkkxYbjgSDHR0NVd/lYCP3mE+5nNL37I7ni7+WhyGYg1LLx/l1AyLQHP7Df+03&#10;rWD9nMLvmXgE5O4HAAD//wMAUEsBAi0AFAAGAAgAAAAhANvh9svuAAAAhQEAABMAAAAAAAAAAAAA&#10;AAAAAAAAAFtDb250ZW50X1R5cGVzXS54bWxQSwECLQAUAAYACAAAACEAWvQsW78AAAAVAQAACwAA&#10;AAAAAAAAAAAAAAAfAQAAX3JlbHMvLnJlbHNQSwECLQAUAAYACAAAACEAOPTKG8MAAADcAAAADwAA&#10;AAAAAAAAAAAAAAAHAgAAZHJzL2Rvd25yZXYueG1sUEsFBgAAAAADAAMAtwAAAPcCAAAAAA==&#10;" path="m,l9525,9525r,166243l,185293,,xe" fillcolor="black" stroked="f" strokeweight="0">
                  <v:stroke miterlimit="83231f" joinstyle="miter" endcap="square"/>
                  <v:path arrowok="t" textboxrect="0,0,9525,185293"/>
                </v:shape>
                <v:shape id="Shape 232" o:spid="_x0000_s1167" style="position:absolute;left:47105;top:190;width:95;height:1853;visibility:visible;mso-wrap-style:square;v-text-anchor:top" coordsize="9525,185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lRswwAAANwAAAAPAAAAZHJzL2Rvd25yZXYueG1sRI/LasMw&#10;EEX3hfyDmEJ2jRwXkuJECbUh0FVK3UC2gzW1TK2RseRH8vVVodDl5T4Od3+cbStG6n3jWMF6lYAg&#10;rpxuuFZw+Tw9vYDwAVlj65gU3MjD8bB42GOm3cQfNJahFnGEfYYKTAhdJqWvDFn0K9cRR+/L9RZD&#10;lH0tdY9THLetTJNkIy02HAkGOyoMVd/lYCO32E5bOa3fN3c8X/y1zIdgcqWWj/PrDkSgOfyH/9pv&#10;WkH6nMLvmXgE5OEHAAD//wMAUEsBAi0AFAAGAAgAAAAhANvh9svuAAAAhQEAABMAAAAAAAAAAAAA&#10;AAAAAAAAAFtDb250ZW50X1R5cGVzXS54bWxQSwECLQAUAAYACAAAACEAWvQsW78AAAAVAQAACwAA&#10;AAAAAAAAAAAAAAAfAQAAX3JlbHMvLnJlbHNQSwECLQAUAAYACAAAACEAyCZUbMMAAADcAAAADwAA&#10;AAAAAAAAAAAAAAAHAgAAZHJzL2Rvd25yZXYueG1sUEsFBgAAAAADAAMAtwAAAPcCAAAAAA==&#10;" path="m9525,r,185293l,175768,,9525,9525,xe" fillcolor="black" stroked="f" strokeweight="0">
                  <v:stroke miterlimit="83231f" joinstyle="miter" endcap="square"/>
                  <v:path arrowok="t" textboxrect="0,0,9525,185293"/>
                </v:shape>
                <v:shape id="Shape 233" o:spid="_x0000_s1168" style="position:absolute;left:47296;top:190;width:6877;height:95;visibility:visible;mso-wrap-style:square;v-text-anchor:top" coordsize="68770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XtbxQAAANwAAAAPAAAAZHJzL2Rvd25yZXYueG1sRI9fa8JA&#10;EMTfC36HYwXf6kUFkdRTqmKxPgj+wedtbpsEc3shtzXpt+8VBB+HmfkNM192rlJ3akLp2cBomIAi&#10;zrwtOTdwOW9fZ6CCIFusPJOBXwqwXPRe5pha3/KR7ifJVYRwSNFAIVKnWoesIIdh6Gvi6H37xqFE&#10;2eTaNthGuKv0OEmm2mHJcaHAmtYFZbfTjzOwyQ+tfE73H5eklK/DKmz31+vImEG/e38DJdTJM/xo&#10;76yB8WQC/2fiEdCLPwAAAP//AwBQSwECLQAUAAYACAAAACEA2+H2y+4AAACFAQAAEwAAAAAAAAAA&#10;AAAAAAAAAAAAW0NvbnRlbnRfVHlwZXNdLnhtbFBLAQItABQABgAIAAAAIQBa9CxbvwAAABUBAAAL&#10;AAAAAAAAAAAAAAAAAB8BAABfcmVscy8ucmVsc1BLAQItABQABgAIAAAAIQBJiXtbxQAAANwAAAAP&#10;AAAAAAAAAAAAAAAAAAcCAABkcnMvZG93bnJldi54bWxQSwUGAAAAAAMAAwC3AAAA+QIAAAAA&#10;" path="m,l687705,r-9525,9525l9525,9525,,xe" fillcolor="black" stroked="f" strokeweight="0">
                  <v:stroke miterlimit="83231f" joinstyle="miter" endcap="square"/>
                  <v:path arrowok="t" textboxrect="0,0,687705,9525"/>
                </v:shape>
                <v:shape id="Shape 234" o:spid="_x0000_s1169" style="position:absolute;left:47296;top:1948;width:6877;height:95;visibility:visible;mso-wrap-style:square;v-text-anchor:top" coordsize="68770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OMvxgAAANwAAAAPAAAAZHJzL2Rvd25yZXYueG1sRI9fa8JA&#10;EMTfC/0Oxxb6Vi/+QUrqKVWxVB+EpuLzNrdNQnN7Ibc18dt7guDjMDO/YWaL3tXqRG2oPBsYDhJQ&#10;xLm3FRcGDt+bl1dQQZAt1p7JwJkCLOaPDzNMre/4i06ZFCpCOKRooBRpUq1DXpLDMPANcfR+fetQ&#10;omwLbVvsItzVepQkU+2w4rhQYkOrkvK/7N8ZWBf7TrbT3cchqeRnvwyb3fE4NOb5qX9/AyXUyz18&#10;a39aA6PxBK5n4hHQ8wsAAAD//wMAUEsBAi0AFAAGAAgAAAAhANvh9svuAAAAhQEAABMAAAAAAAAA&#10;AAAAAAAAAAAAAFtDb250ZW50X1R5cGVzXS54bWxQSwECLQAUAAYACAAAACEAWvQsW78AAAAVAQAA&#10;CwAAAAAAAAAAAAAAAAAfAQAAX3JlbHMvLnJlbHNQSwECLQAUAAYACAAAACEAxmDjL8YAAADcAAAA&#10;DwAAAAAAAAAAAAAAAAAHAgAAZHJzL2Rvd25yZXYueG1sUEsFBgAAAAADAAMAtwAAAPoCAAAAAA==&#10;" path="m9525,l678180,r9525,9525l,9525,9525,xe" fillcolor="black" stroked="f" strokeweight="0">
                  <v:stroke miterlimit="83231f" joinstyle="miter" endcap="square"/>
                  <v:path arrowok="t" textboxrect="0,0,687705,9525"/>
                </v:shape>
                <v:shape id="Shape 235" o:spid="_x0000_s1170" style="position:absolute;left:47296;top:190;width:95;height:1853;visibility:visible;mso-wrap-style:square;v-text-anchor:top" coordsize="9525,185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8wYwgAAANwAAAAPAAAAZHJzL2Rvd25yZXYueG1sRI9Li8Iw&#10;FIX3A/6HcAV3Y6qDD6pRVBhwNTJVcHtprk2xuSlNtNVfPxGEWR7O4+Ms152txJ0aXzpWMBomIIhz&#10;p0suFJyO359zED4ga6wck4IHeViveh9LTLVr+ZfuWShEHGGfogITQp1K6XNDFv3Q1cTRu7jGYoiy&#10;KaRusI3jtpLjJJlKiyVHgsGadobya3azkbubtTPZjg7TJ/6c/Dnb3oLZKjXod5sFiEBd+A+/23ut&#10;YPw1gdeZeATk6g8AAP//AwBQSwECLQAUAAYACAAAACEA2+H2y+4AAACFAQAAEwAAAAAAAAAAAAAA&#10;AAAAAAAAW0NvbnRlbnRfVHlwZXNdLnhtbFBLAQItABQABgAIAAAAIQBa9CxbvwAAABUBAAALAAAA&#10;AAAAAAAAAAAAAB8BAABfcmVscy8ucmVsc1BLAQItABQABgAIAAAAIQBHz8wYwgAAANwAAAAPAAAA&#10;AAAAAAAAAAAAAAcCAABkcnMvZG93bnJldi54bWxQSwUGAAAAAAMAAwC3AAAA9gIAAAAA&#10;" path="m,l9525,9525r,166243l,185293,,xe" fillcolor="black" stroked="f" strokeweight="0">
                  <v:stroke miterlimit="83231f" joinstyle="miter" endcap="square"/>
                  <v:path arrowok="t" textboxrect="0,0,9525,185293"/>
                </v:shape>
                <v:shape id="Shape 236" o:spid="_x0000_s1171" style="position:absolute;left:54077;top:190;width:96;height:1853;visibility:visible;mso-wrap-style:square;v-text-anchor:top" coordsize="9525,185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VJvxAAAANwAAAAPAAAAZHJzL2Rvd25yZXYueG1sRI/NasMw&#10;EITvhbyD2EJutRwXnOJECU0g0FNKXUOui7W1TK2VseTYydNXhUKPw/x8zHY/205cafCtYwWrJAVB&#10;XDvdcqOg+jw9vYDwAVlj55gU3MjDfrd42GKh3cQfdC1DI+II+wIVmBD6QkpfG7LoE9cTR+/LDRZD&#10;lEMj9YBTHLedzNI0lxZbjgSDPR0N1d/laCP3uJ7Wclq953c8V/5SHsZgDkotH+fXDYhAc/gP/7Xf&#10;tILsOYffM/EIyN0PAAAA//8DAFBLAQItABQABgAIAAAAIQDb4fbL7gAAAIUBAAATAAAAAAAAAAAA&#10;AAAAAAAAAABbQ29udGVudF9UeXBlc10ueG1sUEsBAi0AFAAGAAgAAAAhAFr0LFu/AAAAFQEAAAsA&#10;AAAAAAAAAAAAAAAAHwEAAF9yZWxzLy5yZWxzUEsBAi0AFAAGAAgAAAAhALcdUm/EAAAA3AAAAA8A&#10;AAAAAAAAAAAAAAAABwIAAGRycy9kb3ducmV2LnhtbFBLBQYAAAAAAwADALcAAAD4AgAAAAA=&#10;" path="m9525,r,185293l,175768,,9525,9525,xe" fillcolor="black" stroked="f" strokeweight="0">
                  <v:stroke miterlimit="83231f" joinstyle="miter" endcap="square"/>
                  <v:path arrowok="t" textboxrect="0,0,9525,185293"/>
                </v:shape>
                <v:shape id="Shape 237" o:spid="_x0000_s1172" style="position:absolute;left:54268;top:190;width:6168;height:95;visibility:visible;mso-wrap-style:square;v-text-anchor:top" coordsize="61683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zwkxwAAANwAAAAPAAAAZHJzL2Rvd25yZXYueG1sRI9PawIx&#10;FMTvBb9DeIK3mtXWP2yNopWihe2htpT29tg8N4ubl2UTdf32Rih4HGbmN8xs0dpKnKjxpWMFg34C&#10;gjh3uuRCwffX2+MUhA/IGivHpOBCHhbzzsMMU+3O/EmnXShEhLBPUYEJoU6l9Lkhi77vauLo7V1j&#10;MUTZFFI3eI5wW8lhkoylxZLjgsGaXg3lh93RKsBs+jvi7GOy/cn+3s16b+zmeaVUr9suX0AEasM9&#10;/N/eagXDpwnczsQjIOdXAAAA//8DAFBLAQItABQABgAIAAAAIQDb4fbL7gAAAIUBAAATAAAAAAAA&#10;AAAAAAAAAAAAAABbQ29udGVudF9UeXBlc10ueG1sUEsBAi0AFAAGAAgAAAAhAFr0LFu/AAAAFQEA&#10;AAsAAAAAAAAAAAAAAAAAHwEAAF9yZWxzLy5yZWxzUEsBAi0AFAAGAAgAAAAhABAjPCTHAAAA3AAA&#10;AA8AAAAAAAAAAAAAAAAABwIAAGRycy9kb3ducmV2LnhtbFBLBQYAAAAAAwADALcAAAD7AgAAAAA=&#10;" path="m,l616839,r,4699l612013,9525r-602488,l,xe" fillcolor="black" stroked="f" strokeweight="0">
                  <v:stroke miterlimit="83231f" joinstyle="miter" endcap="square"/>
                  <v:path arrowok="t" textboxrect="0,0,616839,9525"/>
                </v:shape>
                <v:shape id="Shape 238" o:spid="_x0000_s1173" style="position:absolute;left:54268;top:1948;width:6168;height:95;visibility:visible;mso-wrap-style:square;v-text-anchor:top" coordsize="61683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KhWwwAAANwAAAAPAAAAZHJzL2Rvd25yZXYueG1sRE/LagIx&#10;FN0X/Idwhe5qRm1VRqO0FqmFceED0d1lcp0MTm6GSdTp3zeLQpeH854tWluJOzW+dKyg30tAEOdO&#10;l1woOOxXLxMQPiBrrByTgh/ysJh3nmaYavfgLd13oRAxhH2KCkwIdSqlzw1Z9D1XE0fu4hqLIcKm&#10;kLrBRwy3lRwkyUhaLDk2GKxpaSi/7m5WAWaT0xtnm/H6mJ2/zefF2K/XD6Weu+37FESgNvyL/9xr&#10;rWAwjGvjmXgE5PwXAAD//wMAUEsBAi0AFAAGAAgAAAAhANvh9svuAAAAhQEAABMAAAAAAAAAAAAA&#10;AAAAAAAAAFtDb250ZW50X1R5cGVzXS54bWxQSwECLQAUAAYACAAAACEAWvQsW78AAAAVAQAACwAA&#10;AAAAAAAAAAAAAAAfAQAAX3JlbHMvLnJlbHNQSwECLQAUAAYACAAAACEAYbyoVsMAAADcAAAADwAA&#10;AAAAAAAAAAAAAAAHAgAAZHJzL2Rvd25yZXYueG1sUEsFBgAAAAADAAMAtwAAAPcCAAAAAA==&#10;" path="m9525,l612013,r4826,4826l616839,9525,,9525,9525,xe" fillcolor="black" stroked="f" strokeweight="0">
                  <v:stroke miterlimit="83231f" joinstyle="miter" endcap="square"/>
                  <v:path arrowok="t" textboxrect="0,0,616839,9525"/>
                </v:shape>
                <v:shape id="Shape 239" o:spid="_x0000_s1174" style="position:absolute;left:54268;top:190;width:95;height:1853;visibility:visible;mso-wrap-style:square;v-text-anchor:top" coordsize="9525,185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sYdxAAAANwAAAAPAAAAZHJzL2Rvd25yZXYueG1sRI9La8JA&#10;FIX3Qv/DcAvd6UQLsU0dpQYKrpRGodtL5jYTmrkTMpOH/fUdQejycB4fZ7ObbCMG6nztWMFykYAg&#10;Lp2uuVJwOX/MX0D4gKyxcUwKruRht32YbTDTbuRPGopQiTjCPkMFJoQ2k9KXhiz6hWuJo/ftOosh&#10;yq6SusMxjttGrpIklRZrjgSDLeWGyp+it5Gbr8e1HJen9BePF/9V7Ptg9ko9PU7vbyACTeE/fG8f&#10;tILV8yvczsQjILd/AAAA//8DAFBLAQItABQABgAIAAAAIQDb4fbL7gAAAIUBAAATAAAAAAAAAAAA&#10;AAAAAAAAAABbQ29udGVudF9UeXBlc10ueG1sUEsBAi0AFAAGAAgAAAAhAFr0LFu/AAAAFQEAAAsA&#10;AAAAAAAAAAAAAAAAHwEAAF9yZWxzLy5yZWxzUEsBAi0AFAAGAAgAAAAhAMaCxh3EAAAA3AAAAA8A&#10;AAAAAAAAAAAAAAAABwIAAGRycy9kb3ducmV2LnhtbFBLBQYAAAAAAwADALcAAAD4AgAAAAA=&#10;" path="m,l9525,9525r,166243l,185293,,xe" fillcolor="black" stroked="f" strokeweight="0">
                  <v:stroke miterlimit="83231f" joinstyle="miter" endcap="square"/>
                  <v:path arrowok="t" textboxrect="0,0,9525,185293"/>
                </v:shape>
                <v:shape id="Shape 240" o:spid="_x0000_s1175" style="position:absolute;left:60388;top:237;width:48;height:1759;visibility:visible;mso-wrap-style:square;v-text-anchor:top" coordsize="4826,175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vkhwQAAANwAAAAPAAAAZHJzL2Rvd25yZXYueG1sRE9LTsMw&#10;EN1X4g7WILFrbRpUoVC3goiKsGzKAUbxkKSNx2ns5nN7vEDq8un9t/vJtmKg3jeONTyvFAji0pmG&#10;Kw0/p8PyFYQPyAZbx6RhJg/73cNii6lxIx9pKEIlYgj7FDXUIXSplL6syaJfuY44cr+utxgi7Ctp&#10;ehxjuG3lWqmNtNhwbKixo6ym8lLcrAaVfJuvY/i8qvw8D4l140d2rbR+epze30AEmsJd/O/OjYb1&#10;S5wfz8QjIHd/AAAA//8DAFBLAQItABQABgAIAAAAIQDb4fbL7gAAAIUBAAATAAAAAAAAAAAAAAAA&#10;AAAAAABbQ29udGVudF9UeXBlc10ueG1sUEsBAi0AFAAGAAgAAAAhAFr0LFu/AAAAFQEAAAsAAAAA&#10;AAAAAAAAAAAAHwEAAF9yZWxzLy5yZWxzUEsBAi0AFAAGAAgAAAAhAOVm+SHBAAAA3AAAAA8AAAAA&#10;AAAAAAAAAAAABwIAAGRycy9kb3ducmV2LnhtbFBLBQYAAAAAAwADALcAAAD1AgAAAAA=&#10;" path="m4826,r,175895l,171069,,4826,4826,xe" fillcolor="black" stroked="f" strokeweight="0">
                  <v:stroke miterlimit="83231f" joinstyle="miter" endcap="square"/>
                  <v:path arrowok="t" textboxrect="0,0,4826,175895"/>
                </v:shape>
                <v:shape id="Shape 241" o:spid="_x0000_s1176" style="position:absolute;left:190;top:2138;width:3820;height:95;visibility:visible;mso-wrap-style:square;v-text-anchor:top" coordsize="382016,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bajwQAAANwAAAAPAAAAZHJzL2Rvd25yZXYueG1sRI9Bi8Iw&#10;FITvC/6H8ARva6qIaDWKCoKXPVj1/mjeNmWbl5pErf9+Iwgeh5n5hlmuO9uIO/lQO1YwGmYgiEun&#10;a64UnE/77xmIEJE1No5JwZMCrFe9ryXm2j34SPciViJBOOSowMTY5lKG0pDFMHQtcfJ+nbcYk/SV&#10;1B4fCW4bOc6yqbRYc1ow2NLOUPlX3KwCvfM4r3+u01txnF2M2U42TeuUGvS7zQJEpC5+wu/2QSsY&#10;T0bwOpOOgFz9AwAA//8DAFBLAQItABQABgAIAAAAIQDb4fbL7gAAAIUBAAATAAAAAAAAAAAAAAAA&#10;AAAAAABbQ29udGVudF9UeXBlc10ueG1sUEsBAi0AFAAGAAgAAAAhAFr0LFu/AAAAFQEAAAsAAAAA&#10;AAAAAAAAAAAAHwEAAF9yZWxzLy5yZWxzUEsBAi0AFAAGAAgAAAAhAAgJtqPBAAAA3AAAAA8AAAAA&#10;AAAAAAAAAAAABwIAAGRycy9kb3ducmV2LnhtbFBLBQYAAAAAAwADALcAAAD1AgAAAAA=&#10;" path="m,l382016,r-9525,9525l9525,9525,,xe" fillcolor="black" stroked="f" strokeweight="0">
                  <v:stroke miterlimit="83231f" joinstyle="miter" endcap="square"/>
                  <v:path arrowok="t" textboxrect="0,0,382016,9525"/>
                </v:shape>
                <v:shape id="Shape 242" o:spid="_x0000_s1177" style="position:absolute;left:190;top:5367;width:3820;height:95;visibility:visible;mso-wrap-style:square;v-text-anchor:top" coordsize="382016,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2yjUwgAAANwAAAAPAAAAZHJzL2Rvd25yZXYueG1sRI9Bi8Iw&#10;FITvgv8hPGFvmlpE3K5RVBC87MHq3h/N26bYvNQkavffbwTB4zAz3zDLdW9bcScfGscKppMMBHHl&#10;dMO1gvNpP16ACBFZY+uYFPxRgPVqOFhiod2Dj3QvYy0ShEOBCkyMXSFlqAxZDBPXESfv13mLMUlf&#10;S+3xkeC2lXmWzaXFhtOCwY52hqpLebMK9M7jZ/N9nd/K4+LHmO1s03ZOqY9Rv/kCEamP7/CrfdAK&#10;8lkOzzPpCMjVPwAAAP//AwBQSwECLQAUAAYACAAAACEA2+H2y+4AAACFAQAAEwAAAAAAAAAAAAAA&#10;AAAAAAAAW0NvbnRlbnRfVHlwZXNdLnhtbFBLAQItABQABgAIAAAAIQBa9CxbvwAAABUBAAALAAAA&#10;AAAAAAAAAAAAAB8BAABfcmVscy8ucmVsc1BLAQItABQABgAIAAAAIQD42yjUwgAAANwAAAAPAAAA&#10;AAAAAAAAAAAAAAcCAABkcnMvZG93bnJldi54bWxQSwUGAAAAAAMAAwC3AAAA9gIAAAAA&#10;" path="m9525,l372491,r9525,9525l,9525,9525,xe" fillcolor="black" stroked="f" strokeweight="0">
                  <v:stroke miterlimit="83231f" joinstyle="miter" endcap="square"/>
                  <v:path arrowok="t" textboxrect="0,0,382016,9525"/>
                </v:shape>
                <v:shape id="Shape 243" o:spid="_x0000_s1178" style="position:absolute;left:190;top:2138;width:95;height:3324;visibility:visible;mso-wrap-style:square;v-text-anchor:top" coordsize="9525,332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t9/xQAAANwAAAAPAAAAZHJzL2Rvd25yZXYueG1sRI9La8Mw&#10;EITvhf4HsYXeGrl2aYoTxZhCaHLM45DeFmv9INbKWIrt5NdHhUCPw8x8wyyzybRioN41lhW8zyIQ&#10;xIXVDVcKjof12xcI55E1tpZJwZUcZKvnpyWm2o68o2HvKxEg7FJUUHvfpVK6oiaDbmY74uCVtjfo&#10;g+wrqXscA9y0Mo6iT2mw4bBQY0ffNRXn/cUo2Nq8vcXJb2m2t6rE68/pmMxPSr2+TPkChKfJ/4cf&#10;7Y1WEH8k8HcmHAG5ugMAAP//AwBQSwECLQAUAAYACAAAACEA2+H2y+4AAACFAQAAEwAAAAAAAAAA&#10;AAAAAAAAAAAAW0NvbnRlbnRfVHlwZXNdLnhtbFBLAQItABQABgAIAAAAIQBa9CxbvwAAABUBAAAL&#10;AAAAAAAAAAAAAAAAAB8BAABfcmVscy8ucmVsc1BLAQItABQABgAIAAAAIQC0St9/xQAAANwAAAAP&#10;AAAAAAAAAAAAAAAAAAcCAABkcnMvZG93bnJldi54bWxQSwUGAAAAAAMAAwC3AAAA+QIAAAAA&#10;" path="m,l9525,9525r,313309l,332359,,xe" fillcolor="black" stroked="f" strokeweight="0">
                  <v:stroke miterlimit="83231f" joinstyle="miter" endcap="square"/>
                  <v:path arrowok="t" textboxrect="0,0,9525,332359"/>
                </v:shape>
                <v:shape id="Shape 244" o:spid="_x0000_s1179" style="position:absolute;left:3915;top:2138;width:95;height:3324;visibility:visible;mso-wrap-style:square;v-text-anchor:top" coordsize="9525,332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o0cLxAAAANwAAAAPAAAAZHJzL2Rvd25yZXYueG1sRI9Li8JA&#10;EITvgv9haGFvOjGKLlknQYRl16OPg96aTOeBmZ6QGTX663cWBI9FVX1FrbLeNOJGnastK5hOIhDE&#10;udU1lwqOh+/xJwjnkTU2lknBgxxk6XCwwkTbO+/otvelCBB2CSqovG8TKV1ekUE3sS1x8ArbGfRB&#10;dqXUHd4D3DQyjqKFNFhzWKiwpU1F+WV/NQq2dt0849m5MNtnWeDj53ScLU9KfYz69RcIT71/h1/t&#10;X60gns/h/0w4AjL9AwAA//8DAFBLAQItABQABgAIAAAAIQDb4fbL7gAAAIUBAAATAAAAAAAAAAAA&#10;AAAAAAAAAABbQ29udGVudF9UeXBlc10ueG1sUEsBAi0AFAAGAAgAAAAhAFr0LFu/AAAAFQEAAAsA&#10;AAAAAAAAAAAAAAAAHwEAAF9yZWxzLy5yZWxzUEsBAi0AFAAGAAgAAAAhADujRwvEAAAA3AAAAA8A&#10;AAAAAAAAAAAAAAAABwIAAGRycy9kb3ducmV2LnhtbFBLBQYAAAAAAwADALcAAAD4AgAAAAA=&#10;" path="m9525,r,332359l,322834,,9525,9525,xe" fillcolor="black" stroked="f" strokeweight="0">
                  <v:stroke miterlimit="83231f" joinstyle="miter" endcap="square"/>
                  <v:path arrowok="t" textboxrect="0,0,9525,332359"/>
                </v:shape>
                <v:shape id="Shape 245" o:spid="_x0000_s1180" style="position:absolute;left:4105;top:2138;width:43095;height:95;visibility:visible;mso-wrap-style:square;v-text-anchor:top" coordsize="430949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C08wwAAANwAAAAPAAAAZHJzL2Rvd25yZXYueG1sRI9Ba8JA&#10;FITvhf6H5RV6qy+Rpmh0laCIXmt78PjIPpNg9m3IbpP037tCocdhZr5h1tvJtmrg3jdONKSzBBRL&#10;6UwjlYbvr8PbApQPJIZaJ6zhlz1sN89Pa8qNG+WTh3OoVISIz0lDHUKXI/qyZkt+5jqW6F1dbylE&#10;2Vdoehoj3LY4T5IPtNRIXKip413N5e38YzUcd5gVYxhOF9ynS1dgesz2B61fX6ZiBSrwFP7Df+2T&#10;0TB/z+BxJh4B3NwBAAD//wMAUEsBAi0AFAAGAAgAAAAhANvh9svuAAAAhQEAABMAAAAAAAAAAAAA&#10;AAAAAAAAAFtDb250ZW50X1R5cGVzXS54bWxQSwECLQAUAAYACAAAACEAWvQsW78AAAAVAQAACwAA&#10;AAAAAAAAAAAAAAAfAQAAX3JlbHMvLnJlbHNQSwECLQAUAAYACAAAACEAqQQtPMMAAADcAAAADwAA&#10;AAAAAAAAAAAAAAAHAgAAZHJzL2Rvd25yZXYueG1sUEsFBgAAAAADAAMAtwAAAPcCAAAAAA==&#10;" path="m,l4309491,r-9525,9525l9525,9525,,xe" fillcolor="black" stroked="f" strokeweight="0">
                  <v:stroke miterlimit="83231f" joinstyle="miter" endcap="square"/>
                  <v:path arrowok="t" textboxrect="0,0,4309491,9525"/>
                </v:shape>
                <v:shape id="Shape 246" o:spid="_x0000_s1181" style="position:absolute;left:4105;top:5367;width:43095;height:95;visibility:visible;mso-wrap-style:square;v-text-anchor:top" coordsize="430949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rNLwwAAANwAAAAPAAAAZHJzL2Rvd25yZXYueG1sRI9Ba8JA&#10;FITvhf6H5Qm91ZdIlTa6SlBEr9Ueenxkn0kw+zZkt0n8964g9DjMzDfMajPaRvXc+dqJhnSagGIp&#10;nKml1PBz3r9/gvKBxFDjhDXc2MNm/fqyosy4Qb65P4VSRYj4jDRUIbQZoi8qtuSnrmWJ3sV1lkKU&#10;XYmmoyHCbYOzJFmgpVriQkUtbysurqc/q+GwxXk+hP74i7v0y+WYHua7vdZvkzFfggo8hv/ws300&#10;GmYfC3iciUcA13cAAAD//wMAUEsBAi0AFAAGAAgAAAAhANvh9svuAAAAhQEAABMAAAAAAAAAAAAA&#10;AAAAAAAAAFtDb250ZW50X1R5cGVzXS54bWxQSwECLQAUAAYACAAAACEAWvQsW78AAAAVAQAACwAA&#10;AAAAAAAAAAAAAAAfAQAAX3JlbHMvLnJlbHNQSwECLQAUAAYACAAAACEAWdazS8MAAADcAAAADwAA&#10;AAAAAAAAAAAAAAAHAgAAZHJzL2Rvd25yZXYueG1sUEsFBgAAAAADAAMAtwAAAPcCAAAAAA==&#10;" path="m9525,l4299966,r9525,9525l,9525,9525,xe" fillcolor="black" stroked="f" strokeweight="0">
                  <v:stroke miterlimit="83231f" joinstyle="miter" endcap="square"/>
                  <v:path arrowok="t" textboxrect="0,0,4309491,9525"/>
                </v:shape>
                <v:shape id="Shape 247" o:spid="_x0000_s1182" style="position:absolute;left:4105;top:2138;width:96;height:3324;visibility:visible;mso-wrap-style:square;v-text-anchor:top" coordsize="9525,332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dl8wwAAANwAAAAPAAAAZHJzL2Rvd25yZXYueG1sRI9Lq8Iw&#10;FIT3gv8hHMGdptbLVapRRBB16WOhu0Nz+sDmpDRRq7/eXBDucpiZb5j5sjWVeFDjSssKRsMIBHFq&#10;dcm5gvNpM5iCcB5ZY2WZFLzIwXLR7cwx0fbJB3ocfS4ChF2CCgrv60RKlxZk0A1tTRy8zDYGfZBN&#10;LnWDzwA3lYyj6FcaLDksFFjTuqD0drwbBXu7qt7x+JqZ/TvP8LW9nMeTi1L9XruagfDU+v/wt73T&#10;CuKfCfydCUdALj4AAAD//wMAUEsBAi0AFAAGAAgAAAAhANvh9svuAAAAhQEAABMAAAAAAAAAAAAA&#10;AAAAAAAAAFtDb250ZW50X1R5cGVzXS54bWxQSwECLQAUAAYACAAAACEAWvQsW78AAAAVAQAACwAA&#10;AAAAAAAAAAAAAAAfAQAAX3JlbHMvLnJlbHNQSwECLQAUAAYACAAAACEAy3HZfMMAAADcAAAADwAA&#10;AAAAAAAAAAAAAAAHAgAAZHJzL2Rvd25yZXYueG1sUEsFBgAAAAADAAMAtwAAAPcCAAAAAA==&#10;" path="m,l9525,9525r,313309l,332359,,xe" fillcolor="black" stroked="f" strokeweight="0">
                  <v:stroke miterlimit="83231f" joinstyle="miter" endcap="square"/>
                  <v:path arrowok="t" textboxrect="0,0,9525,332359"/>
                </v:shape>
                <v:shape id="Shape 248" o:spid="_x0000_s1183" style="position:absolute;left:47105;top:2138;width:95;height:3324;visibility:visible;mso-wrap-style:square;v-text-anchor:top" coordsize="9525,332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7k0OwgAAANwAAAAPAAAAZHJzL2Rvd25yZXYueG1sRE/LasJA&#10;FN0X/IfhCu6aSWOpJc1ERCg1y6qLuLtkbh40cydkRo35+s6i0OXhvLPtZHpxo9F1lhW8RDEI4srq&#10;jhsF59Pn8zsI55E19pZJwYMcbPPFU4aptnf+ptvRNyKEsEtRQev9kErpqpYMusgOxIGr7WjQBzg2&#10;Uo94D+Gml0kcv0mDHYeGFgfat1T9HK9GQWF3/ZysL7Up5qbGx1d5Xm9KpVbLafcBwtPk/8V/7oNW&#10;kLyGteFMOAIy/wUAAP//AwBQSwECLQAUAAYACAAAACEA2+H2y+4AAACFAQAAEwAAAAAAAAAAAAAA&#10;AAAAAAAAW0NvbnRlbnRfVHlwZXNdLnhtbFBLAQItABQABgAIAAAAIQBa9CxbvwAAABUBAAALAAAA&#10;AAAAAAAAAAAAAB8BAABfcmVscy8ucmVsc1BLAQItABQABgAIAAAAIQC67k0OwgAAANwAAAAPAAAA&#10;AAAAAAAAAAAAAAcCAABkcnMvZG93bnJldi54bWxQSwUGAAAAAAMAAwC3AAAA9gIAAAAA&#10;" path="m9525,r,332359l,322834,,9525,9525,xe" fillcolor="black" stroked="f" strokeweight="0">
                  <v:stroke miterlimit="83231f" joinstyle="miter" endcap="square"/>
                  <v:path arrowok="t" textboxrect="0,0,9525,332359"/>
                </v:shape>
                <v:shape id="Shape 249" o:spid="_x0000_s1184" style="position:absolute;left:47296;top:2138;width:6877;height:95;visibility:visible;mso-wrap-style:square;v-text-anchor:top" coordsize="68770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z/MxQAAANwAAAAPAAAAZHJzL2Rvd25yZXYueG1sRI9Ba8JA&#10;FITvhf6H5RV6qxtFxKauUhVL9SA0Fc+v2dckNPs2ZF9N/PeuIHgcZuYbZrboXa1O1IbKs4HhIAFF&#10;nHtbcWHg8L15mYIKgmyx9kwGzhRgMX98mGFqfcdfdMqkUBHCIUUDpUiTah3ykhyGgW+Io/frW4cS&#10;ZVto22IX4a7WoySZaIcVx4USG1qVlP9l/87Auth3sp3sPg5JJT/7ZdjsjsehMc9P/fsbKKFe7uFb&#10;+9MaGI1f4XomHgE9vwAAAP//AwBQSwECLQAUAAYACAAAACEA2+H2y+4AAACFAQAAEwAAAAAAAAAA&#10;AAAAAAAAAAAAW0NvbnRlbnRfVHlwZXNdLnhtbFBLAQItABQABgAIAAAAIQBa9CxbvwAAABUBAAAL&#10;AAAAAAAAAAAAAAAAAB8BAABfcmVscy8ucmVsc1BLAQItABQABgAIAAAAIQBwZz/MxQAAANwAAAAP&#10;AAAAAAAAAAAAAAAAAAcCAABkcnMvZG93bnJldi54bWxQSwUGAAAAAAMAAwC3AAAA+QIAAAAA&#10;" path="m,l687705,r-9525,9525l9525,9525,,xe" fillcolor="black" stroked="f" strokeweight="0">
                  <v:stroke miterlimit="83231f" joinstyle="miter" endcap="square"/>
                  <v:path arrowok="t" textboxrect="0,0,687705,9525"/>
                </v:shape>
                <v:shape id="Shape 250" o:spid="_x0000_s1185" style="position:absolute;left:47296;top:5367;width:6877;height:95;visibility:visible;mso-wrap-style:square;v-text-anchor:top" coordsize="68770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ACMwQAAANwAAAAPAAAAZHJzL2Rvd25yZXYueG1sRE9Na8JA&#10;EL0L/odlhN50o1CR1FWqxVI9CFrxPGbHJDQ7G7JTE/+9exA8Pt73fNm5St2oCaVnA+NRAoo487bk&#10;3MDpdzOcgQqCbLHyTAbuFGC56PfmmFrf8oFuR8lVDOGQooFCpE61DllBDsPI18SRu/rGoUTY5No2&#10;2MZwV+lJkky1w5JjQ4E1rQvK/o7/zsBXvm9lO919n5JSLvtV2OzO57Exb4Pu8wOUUCcv8dP9Yw1M&#10;3uP8eCYeAb14AAAA//8DAFBLAQItABQABgAIAAAAIQDb4fbL7gAAAIUBAAATAAAAAAAAAAAAAAAA&#10;AAAAAABbQ29udGVudF9UeXBlc10ueG1sUEsBAi0AFAAGAAgAAAAhAFr0LFu/AAAAFQEAAAsAAAAA&#10;AAAAAAAAAAAAHwEAAF9yZWxzLy5yZWxzUEsBAi0AFAAGAAgAAAAhAGSEAIzBAAAA3AAAAA8AAAAA&#10;AAAAAAAAAAAABwIAAGRycy9kb3ducmV2LnhtbFBLBQYAAAAAAwADALcAAAD1AgAAAAA=&#10;" path="m9525,l678180,r9525,9525l,9525,9525,xe" fillcolor="black" stroked="f" strokeweight="0">
                  <v:stroke miterlimit="83231f" joinstyle="miter" endcap="square"/>
                  <v:path arrowok="t" textboxrect="0,0,687705,9525"/>
                </v:shape>
                <v:shape id="Shape 251" o:spid="_x0000_s1186" style="position:absolute;left:47296;top:2138;width:95;height:3324;visibility:visible;mso-wrap-style:square;v-text-anchor:top" coordsize="9525,332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XJOwwAAANwAAAAPAAAAZHJzL2Rvd25yZXYueG1sRI9Lq8Iw&#10;FIT3gv8hHMGdplbuVapRRBB16WOhu0Nz+sDmpDRRq7/eXBDucpiZb5j5sjWVeFDjSssKRsMIBHFq&#10;dcm5gvNpM5iCcB5ZY2WZFLzIwXLR7cwx0fbJB3ocfS4ChF2CCgrv60RKlxZk0A1tTRy8zDYGfZBN&#10;LnWDzwA3lYyj6FcaLDksFFjTuqD0drwbBXu7qt7x+JqZ/TvP8LW9nMeTi1L9XruagfDU+v/wt73T&#10;CuKfEfydCUdALj4AAAD//wMAUEsBAi0AFAAGAAgAAAAhANvh9svuAAAAhQEAABMAAAAAAAAAAAAA&#10;AAAAAAAAAFtDb250ZW50X1R5cGVzXS54bWxQSwECLQAUAAYACAAAACEAWvQsW78AAAAVAQAACwAA&#10;AAAAAAAAAAAAAAAfAQAAX3JlbHMvLnJlbHNQSwECLQAUAAYACAAAACEArg1yTsMAAADcAAAADwAA&#10;AAAAAAAAAAAAAAAHAgAAZHJzL2Rvd25yZXYueG1sUEsFBgAAAAADAAMAtwAAAPcCAAAAAA==&#10;" path="m,l9525,9525r,313309l,332359,,xe" fillcolor="black" stroked="f" strokeweight="0">
                  <v:stroke miterlimit="83231f" joinstyle="miter" endcap="square"/>
                  <v:path arrowok="t" textboxrect="0,0,9525,332359"/>
                </v:shape>
                <v:shape id="Shape 252" o:spid="_x0000_s1187" style="position:absolute;left:54077;top:2138;width:96;height:3324;visibility:visible;mso-wrap-style:square;v-text-anchor:top" coordsize="9525,332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3+w5xAAAANwAAAAPAAAAZHJzL2Rvd25yZXYueG1sRI9Pi8Iw&#10;FMTvgt8hPMGbplZ0pWtaRBDX47oe9PZoXv+wzUtpolY//UZY8DjMzG+YddabRtyoc7VlBbNpBII4&#10;t7rmUsHpZzdZgXAeWWNjmRQ8yEGWDgdrTLS98zfdjr4UAcIuQQWV920ipcsrMuimtiUOXmE7gz7I&#10;rpS6w3uAm0bGUbSUBmsOCxW2tK0o/z1ejYKD3TTPeH4pzOFZFvjYn0/zj7NS41G/+QThqffv8H/7&#10;SyuIFzG8zoQjINM/AAAA//8DAFBLAQItABQABgAIAAAAIQDb4fbL7gAAAIUBAAATAAAAAAAAAAAA&#10;AAAAAAAAAABbQ29udGVudF9UeXBlc10ueG1sUEsBAi0AFAAGAAgAAAAhAFr0LFu/AAAAFQEAAAsA&#10;AAAAAAAAAAAAAAAAHwEAAF9yZWxzLy5yZWxzUEsBAi0AFAAGAAgAAAAhAF7f7DnEAAAA3AAAAA8A&#10;AAAAAAAAAAAAAAAABwIAAGRycy9kb3ducmV2LnhtbFBLBQYAAAAAAwADALcAAAD4AgAAAAA=&#10;" path="m9525,r,332359l,322834,,9525,9525,xe" fillcolor="black" stroked="f" strokeweight="0">
                  <v:stroke miterlimit="83231f" joinstyle="miter" endcap="square"/>
                  <v:path arrowok="t" textboxrect="0,0,9525,332359"/>
                </v:shape>
                <v:shape id="Shape 253" o:spid="_x0000_s1188" style="position:absolute;left:54268;top:2138;width:6168;height:95;visibility:visible;mso-wrap-style:square;v-text-anchor:top" coordsize="61683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9+HxgAAANwAAAAPAAAAZHJzL2Rvd25yZXYueG1sRI9BawIx&#10;FITvBf9DeEJvmtVWK6tRtKVoYT3UFtHbY/PcLG5elk2q679vhEKPw8x8w8wWra3EhRpfOlYw6Ccg&#10;iHOnSy4UfH+99yYgfEDWWDkmBTfysJh3HmaYanflT7rsQiEihH2KCkwIdSqlzw1Z9H1XE0fv5BqL&#10;IcqmkLrBa4TbSg6TZCwtlhwXDNb0aig/736sAswmhxFn25fNPjt+mLeTsevnlVKP3XY5BRGoDf/h&#10;v/ZGKxiOnuB+Jh4BOf8FAAD//wMAUEsBAi0AFAAGAAgAAAAhANvh9svuAAAAhQEAABMAAAAAAAAA&#10;AAAAAAAAAAAAAFtDb250ZW50X1R5cGVzXS54bWxQSwECLQAUAAYACAAAACEAWvQsW78AAAAVAQAA&#10;CwAAAAAAAAAAAAAAAAAfAQAAX3JlbHMvLnJlbHNQSwECLQAUAAYACAAAACEAssffh8YAAADcAAAA&#10;DwAAAAAAAAAAAAAAAAAHAgAAZHJzL2Rvd25yZXYueG1sUEsFBgAAAAADAAMAtwAAAPoCAAAAAA==&#10;" path="m,l616839,r,4699l612013,9525r-602488,l,xe" fillcolor="black" stroked="f" strokeweight="0">
                  <v:stroke miterlimit="83231f" joinstyle="miter" endcap="square"/>
                  <v:path arrowok="t" textboxrect="0,0,616839,9525"/>
                </v:shape>
                <v:shape id="Shape 254" o:spid="_x0000_s1189" style="position:absolute;left:54268;top:5367;width:6168;height:95;visibility:visible;mso-wrap-style:square;v-text-anchor:top" coordsize="61683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LkfzxgAAANwAAAAPAAAAZHJzL2Rvd25yZXYueG1sRI9Ba8JA&#10;FITvgv9heUJvdaOoDamraEtRIT3UltLeHtlnNph9G7Krxn/vFgoeh5n5hpkvO1uLM7W+cqxgNExA&#10;EBdOV1wq+Pp8e0xB+ICssXZMCq7kYbno9+aYaXfhDzrvQykihH2GCkwITSalLwxZ9EPXEEfv4FqL&#10;Icq2lLrFS4TbWo6TZCYtVhwXDDb0Yqg47k9WAebpz5Tz96ftd/67M68HYzeTtVIPg271DCJQF+7h&#10;//ZWKxhPJ/B3Jh4BubgBAAD//wMAUEsBAi0AFAAGAAgAAAAhANvh9svuAAAAhQEAABMAAAAAAAAA&#10;AAAAAAAAAAAAAFtDb250ZW50X1R5cGVzXS54bWxQSwECLQAUAAYACAAAACEAWvQsW78AAAAVAQAA&#10;CwAAAAAAAAAAAAAAAAAfAQAAX3JlbHMvLnJlbHNQSwECLQAUAAYACAAAACEAPS5H88YAAADcAAAA&#10;DwAAAAAAAAAAAAAAAAAHAgAAZHJzL2Rvd25yZXYueG1sUEsFBgAAAAADAAMAtwAAAPoCAAAAAA==&#10;" path="m9525,l612013,r4826,4826l616839,9525,,9525,9525,xe" fillcolor="black" stroked="f" strokeweight="0">
                  <v:stroke miterlimit="83231f" joinstyle="miter" endcap="square"/>
                  <v:path arrowok="t" textboxrect="0,0,616839,9525"/>
                </v:shape>
                <v:shape id="Shape 255" o:spid="_x0000_s1190" style="position:absolute;left:54268;top:2138;width:95;height:3324;visibility:visible;mso-wrap-style:square;v-text-anchor:top" coordsize="9525,332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nRNxAAAANwAAAAPAAAAZHJzL2Rvd25yZXYueG1sRI9Li8JA&#10;EITvgv9haGFvOjGiLlknQYRl16OPg96aTOeBmZ6QGTX663cWBI9FVX1FrbLeNOJGnastK5hOIhDE&#10;udU1lwqOh+/xJwjnkTU2lknBgxxk6XCwwkTbO+/otvelCBB2CSqovG8TKV1ekUE3sS1x8ArbGfRB&#10;dqXUHd4D3DQyjqKFNFhzWKiwpU1F+WV/NQq2dt0849m5MNtnWeDj53ScLU9KfYz69RcIT71/h1/t&#10;X60gns/h/0w4AjL9AwAA//8DAFBLAQItABQABgAIAAAAIQDb4fbL7gAAAIUBAAATAAAAAAAAAAAA&#10;AAAAAAAAAABbQ29udGVudF9UeXBlc10ueG1sUEsBAi0AFAAGAAgAAAAhAFr0LFu/AAAAFQEAAAsA&#10;AAAAAAAAAAAAAAAAHwEAAF9yZWxzLy5yZWxzUEsBAi0AFAAGAAgAAAAhANE2dE3EAAAA3AAAAA8A&#10;AAAAAAAAAAAAAAAABwIAAGRycy9kb3ducmV2LnhtbFBLBQYAAAAAAwADALcAAAD4AgAAAAA=&#10;" path="m,l9525,9525r,313309l,332359,,xe" fillcolor="black" stroked="f" strokeweight="0">
                  <v:stroke miterlimit="83231f" joinstyle="miter" endcap="square"/>
                  <v:path arrowok="t" textboxrect="0,0,9525,332359"/>
                </v:shape>
                <v:shape id="Shape 256" o:spid="_x0000_s1191" style="position:absolute;left:60388;top:2185;width:48;height:3230;visibility:visible;mso-wrap-style:square;v-text-anchor:top" coordsize="4826,3229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ikKxQAAANwAAAAPAAAAZHJzL2Rvd25yZXYueG1sRI/BasMw&#10;EETvhf6D2EJvjVxDTXCjhGAoKZQcmviQ42JtLbvSylhq4uTro0Igx2Fm3jCL1eSsONIYOs8KXmcZ&#10;COLG645bBfX+42UOIkRkjdYzKThTgNXy8WGBpfYn/qbjLrYiQTiUqMDEOJRShsaQwzDzA3Hyfvzo&#10;MCY5tlKPeEpwZ2WeZYV02HFaMDhQZaj53f05BYevuq/6rW157QtjzabPN9VFqeenaf0OItIU7+Fb&#10;+1MryN8K+D+TjoBcXgEAAP//AwBQSwECLQAUAAYACAAAACEA2+H2y+4AAACFAQAAEwAAAAAAAAAA&#10;AAAAAAAAAAAAW0NvbnRlbnRfVHlwZXNdLnhtbFBLAQItABQABgAIAAAAIQBa9CxbvwAAABUBAAAL&#10;AAAAAAAAAAAAAAAAAB8BAABfcmVscy8ucmVsc1BLAQItABQABgAIAAAAIQABbikKxQAAANwAAAAP&#10;AAAAAAAAAAAAAAAAAAcCAABkcnMvZG93bnJldi54bWxQSwUGAAAAAAMAAwC3AAAA+QIAAAAA&#10;" path="m4826,r,322961l,318135,,4826,4826,xe" fillcolor="black" stroked="f" strokeweight="0">
                  <v:stroke miterlimit="83231f" joinstyle="miter" endcap="square"/>
                  <v:path arrowok="t" textboxrect="0,0,4826,322961"/>
                </v:shape>
                <v:shape id="Shape 257" o:spid="_x0000_s1192" style="position:absolute;left:190;top:5557;width:3820;height:95;visibility:visible;mso-wrap-style:square;v-text-anchor:top" coordsize="382016,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R2RwwAAANwAAAAPAAAAZHJzL2Rvd25yZXYueG1sRI9BawIx&#10;FITvgv8hPKE3zSqt2q3ZxQqFXnpw1ftj87pZunlZk6jrvzeFQo/DzHzDbMrBduJKPrSOFcxnGQji&#10;2umWGwXHw8d0DSJEZI2dY1JwpwBlMR5tMNfuxnu6VrERCcIhRwUmxj6XMtSGLIaZ64mT9+28xZik&#10;b6T2eEtw28lFli2lxZbTgsGedobqn+piFeidx9f267y8VPv1yZj3523XO6WeJsP2DUSkIf6H/9qf&#10;WsHiZQW/Z9IRkMUDAAD//wMAUEsBAi0AFAAGAAgAAAAhANvh9svuAAAAhQEAABMAAAAAAAAAAAAA&#10;AAAAAAAAAFtDb250ZW50X1R5cGVzXS54bWxQSwECLQAUAAYACAAAACEAWvQsW78AAAAVAQAACwAA&#10;AAAAAAAAAAAAAAAfAQAAX3JlbHMvLnJlbHNQSwECLQAUAAYACAAAACEAbXUdkcMAAADcAAAADwAA&#10;AAAAAAAAAAAAAAAHAgAAZHJzL2Rvd25yZXYueG1sUEsFBgAAAAADAAMAtwAAAPcCAAAAAA==&#10;" path="m,l382016,r-9525,9525l9525,9525,,xe" fillcolor="black" stroked="f" strokeweight="0">
                  <v:stroke miterlimit="83231f" joinstyle="miter" endcap="square"/>
                  <v:path arrowok="t" textboxrect="0,0,382016,9525"/>
                </v:shape>
                <v:shape id="Shape 258" o:spid="_x0000_s1193" style="position:absolute;left:190;top:8787;width:3820;height:95;visibility:visible;mso-wrap-style:square;v-text-anchor:top" coordsize="382016,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onjvwAAANwAAAAPAAAAZHJzL2Rvd25yZXYueG1sRE9Ni8Iw&#10;EL0L/ocwgjdNFVe0GkUFYS97sLveh2Zsis2kJlHrv98cBI+P973edrYRD/KhdqxgMs5AEJdO11wp&#10;+Ps9jhYgQkTW2DgmBS8KsN30e2vMtXvyiR5FrEQK4ZCjAhNjm0sZSkMWw9i1xIm7OG8xJugrqT0+&#10;U7ht5DTL5tJizanBYEsHQ+W1uFsF+uBxWf/c5vfitDgbs5/tmtYpNRx0uxWISF38iN/ub61g+pXW&#10;pjPpCMjNPwAAAP//AwBQSwECLQAUAAYACAAAACEA2+H2y+4AAACFAQAAEwAAAAAAAAAAAAAAAAAA&#10;AAAAW0NvbnRlbnRfVHlwZXNdLnhtbFBLAQItABQABgAIAAAAIQBa9CxbvwAAABUBAAALAAAAAAAA&#10;AAAAAAAAAB8BAABfcmVscy8ucmVsc1BLAQItABQABgAIAAAAIQAc6onjvwAAANwAAAAPAAAAAAAA&#10;AAAAAAAAAAcCAABkcnMvZG93bnJldi54bWxQSwUGAAAAAAMAAwC3AAAA8wIAAAAA&#10;" path="m9525,l372491,r9525,9525l,9525,9525,xe" fillcolor="black" stroked="f" strokeweight="0">
                  <v:stroke miterlimit="83231f" joinstyle="miter" endcap="square"/>
                  <v:path arrowok="t" textboxrect="0,0,382016,9525"/>
                </v:shape>
                <v:shape id="Shape 259" o:spid="_x0000_s1194" style="position:absolute;left:190;top:5557;width:95;height:3325;visibility:visible;mso-wrap-style:square;v-text-anchor:top" coordsize="9525,33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s1JwgAAANwAAAAPAAAAZHJzL2Rvd25yZXYueG1sRI/NasMw&#10;EITvhb6D2EBvjRyXlNSJEkJ/INe4zX2RtrYSa2Wsbey+fVUo9DjMzDfMZjeFTl1pSD6ygcW8AEVs&#10;o/PcGPh4f7tfgUqC7LCLTAa+KcFue3uzwcrFkY90raVRGcKpQgOtSF9pnWxLAdM89sTZ+4xDQMly&#10;aLQbcMzw0OmyKB51QM95ocWenluyl/orGKjHQvZx8XKW16N/OJxsWHpbGnM3m/ZrUEKT/If/2gdn&#10;oFw+we+ZfAT09gcAAP//AwBQSwECLQAUAAYACAAAACEA2+H2y+4AAACFAQAAEwAAAAAAAAAAAAAA&#10;AAAAAAAAW0NvbnRlbnRfVHlwZXNdLnhtbFBLAQItABQABgAIAAAAIQBa9CxbvwAAABUBAAALAAAA&#10;AAAAAAAAAAAAAB8BAABfcmVscy8ucmVsc1BLAQItABQABgAIAAAAIQBe7s1JwgAAANwAAAAPAAAA&#10;AAAAAAAAAAAAAAcCAABkcnMvZG93bnJldi54bWxQSwUGAAAAAAMAAwC3AAAA9gIAAAAA&#10;" path="m,l9525,9525r,313436l,332486,,xe" fillcolor="black" stroked="f" strokeweight="0">
                  <v:stroke miterlimit="83231f" joinstyle="miter" endcap="square"/>
                  <v:path arrowok="t" textboxrect="0,0,9525,332486"/>
                </v:shape>
                <v:shape id="Shape 260" o:spid="_x0000_s1195" style="position:absolute;left:3915;top:5557;width:95;height:3325;visibility:visible;mso-wrap-style:square;v-text-anchor:top" coordsize="9525,33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K5pvwAAANwAAAAPAAAAZHJzL2Rvd25yZXYueG1sRE9Na8JA&#10;EL0X+h+WKXirGyOVkrqKVAWvxvY+7E6TbbOzITua9N93DwWPj/e93k6hUzcako9sYDEvQBHb6Dw3&#10;Bj4ux+dXUEmQHXaRycAvJdhuHh/WWLk48plutTQqh3Cq0EAr0ldaJ9tSwDSPPXHmvuIQUDIcGu0G&#10;HHN46HRZFCsd0HNuaLGn95bsT30NBuqxkF1c7L/lcPbL06cNL96Wxsyept0bKKFJ7uJ/98kZKFd5&#10;fj6Tj4De/AEAAP//AwBQSwECLQAUAAYACAAAACEA2+H2y+4AAACFAQAAEwAAAAAAAAAAAAAAAAAA&#10;AAAAW0NvbnRlbnRfVHlwZXNdLnhtbFBLAQItABQABgAIAAAAIQBa9CxbvwAAABUBAAALAAAAAAAA&#10;AAAAAAAAAB8BAABfcmVscy8ucmVsc1BLAQItABQABgAIAAAAIQABuK5pvwAAANwAAAAPAAAAAAAA&#10;AAAAAAAAAAcCAABkcnMvZG93bnJldi54bWxQSwUGAAAAAAMAAwC3AAAA8wIAAAAA&#10;" path="m9525,r,332486l,322961,,9525,9525,xe" fillcolor="black" stroked="f" strokeweight="0">
                  <v:stroke miterlimit="83231f" joinstyle="miter" endcap="square"/>
                  <v:path arrowok="t" textboxrect="0,0,9525,332486"/>
                </v:shape>
                <v:shape id="Shape 261" o:spid="_x0000_s1196" style="position:absolute;left:4105;top:5557;width:43095;height:95;visibility:visible;mso-wrap-style:square;v-text-anchor:top" coordsize="430949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ndfwgAAANwAAAAPAAAAZHJzL2Rvd25yZXYueG1sRI9Ba8JA&#10;FITvhf6H5RW81ZcISpu6SlBEr1oPHh/ZZxLMvg3ZbZL+e1cQPA4z8w2zXI+2UT13vnaiIZ0moFgK&#10;Z2opNZx/d59foHwgMdQ4YQ3/7GG9en9bUmbcIEfuT6FUESI+Iw1VCG2G6IuKLfmpa1mid3WdpRBl&#10;V6LpaIhw2+AsSRZoqZa4UFHLm4qL2+nPathvcJ4PoT9ccJt+uxzT/Xy703ryMeY/oAKP4RV+tg9G&#10;w2yRwuNMPAK4ugMAAP//AwBQSwECLQAUAAYACAAAACEA2+H2y+4AAACFAQAAEwAAAAAAAAAAAAAA&#10;AAAAAAAAW0NvbnRlbnRfVHlwZXNdLnhtbFBLAQItABQABgAIAAAAIQBa9CxbvwAAABUBAAALAAAA&#10;AAAAAAAAAAAAAB8BAABfcmVscy8ucmVsc1BLAQItABQABgAIAAAAIQCdindfwgAAANwAAAAPAAAA&#10;AAAAAAAAAAAAAAcCAABkcnMvZG93bnJldi54bWxQSwUGAAAAAAMAAwC3AAAA9gIAAAAA&#10;" path="m,l4309491,r-9525,9525l9525,9525,,xe" fillcolor="black" stroked="f" strokeweight="0">
                  <v:stroke miterlimit="83231f" joinstyle="miter" endcap="square"/>
                  <v:path arrowok="t" textboxrect="0,0,4309491,9525"/>
                </v:shape>
                <v:shape id="Shape 262" o:spid="_x0000_s1197" style="position:absolute;left:4105;top:8787;width:43095;height:95;visibility:visible;mso-wrap-style:square;v-text-anchor:top" coordsize="430949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OkowwAAANwAAAAPAAAAZHJzL2Rvd25yZXYueG1sRI9Ba4NA&#10;FITvhfyH5QV6a54KCa3NKpIQkmvTHnp8uC8qcd+Ku1X777uFQo/DzHzD7MvF9mri0XdONKSbBBRL&#10;7UwnjYaP99PTMygfSAz1TljDN3soi9XDnnLjZnnj6RoaFSHic9LQhjDkiL5u2ZLfuIElejc3WgpR&#10;jg2akeYItz1mSbJDS53EhZYGPrRc369fVsP5gNtqDtPlE4/pi6swPW+PJ60f10v1CirwEv7Df+2L&#10;0ZDtMvg9E48AFj8AAAD//wMAUEsBAi0AFAAGAAgAAAAhANvh9svuAAAAhQEAABMAAAAAAAAAAAAA&#10;AAAAAAAAAFtDb250ZW50X1R5cGVzXS54bWxQSwECLQAUAAYACAAAACEAWvQsW78AAAAVAQAACwAA&#10;AAAAAAAAAAAAAAAfAQAAX3JlbHMvLnJlbHNQSwECLQAUAAYACAAAACEAbVjpKMMAAADcAAAADwAA&#10;AAAAAAAAAAAAAAAHAgAAZHJzL2Rvd25yZXYueG1sUEsFBgAAAAADAAMAtwAAAPcCAAAAAA==&#10;" path="m9525,l4299966,r9525,9525l,9525,9525,xe" fillcolor="black" stroked="f" strokeweight="0">
                  <v:stroke miterlimit="83231f" joinstyle="miter" endcap="square"/>
                  <v:path arrowok="t" textboxrect="0,0,4309491,9525"/>
                </v:shape>
                <v:shape id="Shape 263" o:spid="_x0000_s1198" style="position:absolute;left:4105;top:5557;width:96;height:3325;visibility:visible;mso-wrap-style:square;v-text-anchor:top" coordsize="9525,33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jAewgAAANwAAAAPAAAAZHJzL2Rvd25yZXYueG1sRI/BasMw&#10;EETvhfyD2EJvjRyHhuJGCSFtIdc47X2RNrZSa2Wsbez+fVUo5DjMzBtmvZ1Cp640JB/ZwGJegCK2&#10;0XluDHyc3h+fQSVBdthFJgM/lGC7md2tsXJx5CNda2lUhnCq0EAr0ldaJ9tSwDSPPXH2znEIKFkO&#10;jXYDjhkeOl0WxUoH9JwXWuxp35L9qr+DgXosZBcXrxd5O/rl4dOGJ29LYx7up90LKKFJbuH/9sEZ&#10;KFdL+DuTj4De/AIAAP//AwBQSwECLQAUAAYACAAAACEA2+H2y+4AAACFAQAAEwAAAAAAAAAAAAAA&#10;AAAAAAAAW0NvbnRlbnRfVHlwZXNdLnhtbFBLAQItABQABgAIAAAAIQBa9CxbvwAAABUBAAALAAAA&#10;AAAAAAAAAAAAAB8BAABfcmVscy8ucmVsc1BLAQItABQABgAIAAAAIQDxajAewgAAANwAAAAPAAAA&#10;AAAAAAAAAAAAAAcCAABkcnMvZG93bnJldi54bWxQSwUGAAAAAAMAAwC3AAAA9gIAAAAA&#10;" path="m,l9525,9525r,313436l,332486,,xe" fillcolor="black" stroked="f" strokeweight="0">
                  <v:stroke miterlimit="83231f" joinstyle="miter" endcap="square"/>
                  <v:path arrowok="t" textboxrect="0,0,9525,332486"/>
                </v:shape>
                <v:shape id="Shape 264" o:spid="_x0000_s1199" style="position:absolute;left:47105;top:5557;width:95;height:3325;visibility:visible;mso-wrap-style:square;v-text-anchor:top" coordsize="9525,33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6hqwgAAANwAAAAPAAAAZHJzL2Rvd25yZXYueG1sRI9BS8NA&#10;FITvQv/D8gre7KZRi6TdllIVem3U+2P3NVnNvg3Z1yb+e1cQPA4z8w2z2U2hU1cako9sYLkoQBHb&#10;6Dw3Bt7fXu+eQCVBdthFJgPflGC3nd1ssHJx5BNda2lUhnCq0EAr0ldaJ9tSwLSIPXH2znEIKFkO&#10;jXYDjhkeOl0WxUoH9JwXWuzp0JL9qi/BQD0Wso/L5095Ofn744cNj96WxtzOp/0alNAk/+G/9tEZ&#10;KFcP8HsmHwG9/QEAAP//AwBQSwECLQAUAAYACAAAACEA2+H2y+4AAACFAQAAEwAAAAAAAAAAAAAA&#10;AAAAAAAAW0NvbnRlbnRfVHlwZXNdLnhtbFBLAQItABQABgAIAAAAIQBa9CxbvwAAABUBAAALAAAA&#10;AAAAAAAAAAAAAB8BAABfcmVscy8ucmVsc1BLAQItABQABgAIAAAAIQB+g6hqwgAAANwAAAAPAAAA&#10;AAAAAAAAAAAAAAcCAABkcnMvZG93bnJldi54bWxQSwUGAAAAAAMAAwC3AAAA9gIAAAAA&#10;" path="m9525,r,332486l,322961,,9525,9525,xe" fillcolor="black" stroked="f" strokeweight="0">
                  <v:stroke miterlimit="83231f" joinstyle="miter" endcap="square"/>
                  <v:path arrowok="t" textboxrect="0,0,9525,332486"/>
                </v:shape>
                <v:shape id="Shape 265" o:spid="_x0000_s1200" style="position:absolute;left:47296;top:5557;width:6877;height:95;visibility:visible;mso-wrap-style:square;v-text-anchor:top" coordsize="68770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n2mpxAAAANwAAAAPAAAAZHJzL2Rvd25yZXYueG1sRI9Ba8JA&#10;FITvBf/D8oTe6kbBINFVqkVpPQhV8fyafU1Cs29D9tWk/94VhB6HmfmGWax6V6srtaHybGA8SkAR&#10;595WXBg4n7YvM1BBkC3WnsnAHwVYLQdPC8ys7/iTrkcpVIRwyNBAKdJkWoe8JIdh5Bvi6H371qFE&#10;2RbatthFuKv1JElS7bDiuFBiQ5uS8p/jrzPwVhw6+Uj3u3NSyddhHbb7y2VszPOwf52DEurlP/xo&#10;v1sDk3QK9zPxCOjlDQAA//8DAFBLAQItABQABgAIAAAAIQDb4fbL7gAAAIUBAAATAAAAAAAAAAAA&#10;AAAAAAAAAABbQ29udGVudF9UeXBlc10ueG1sUEsBAi0AFAAGAAgAAAAhAFr0LFu/AAAAFQEAAAsA&#10;AAAAAAAAAAAAAAAAHwEAAF9yZWxzLy5yZWxzUEsBAi0AFAAGAAgAAAAhALqfaanEAAAA3AAAAA8A&#10;AAAAAAAAAAAAAAAABwIAAGRycy9kb3ducmV2LnhtbFBLBQYAAAAAAwADALcAAAD4AgAAAAA=&#10;" path="m,l687705,r-9525,9525l9525,9525,,xe" fillcolor="black" stroked="f" strokeweight="0">
                  <v:stroke miterlimit="83231f" joinstyle="miter" endcap="square"/>
                  <v:path arrowok="t" textboxrect="0,0,687705,9525"/>
                </v:shape>
                <v:shape id="Shape 266" o:spid="_x0000_s1201" style="position:absolute;left:47296;top:8787;width:6877;height:95;visibility:visible;mso-wrap-style:square;v-text-anchor:top" coordsize="68770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ffexAAAANwAAAAPAAAAZHJzL2Rvd25yZXYueG1sRI9Pa8JA&#10;FMTvBb/D8gRvdaOHUKKr+AeL9SBUxfMz+0yC2bch+2rSb98tFHocZuY3zHzZu1o9qQ2VZwOTcQKK&#10;OPe24sLA5bx7fQMVBNli7ZkMfFOA5WLwMsfM+o4/6XmSQkUIhwwNlCJNpnXIS3IYxr4hjt7dtw4l&#10;yrbQtsUuwl2tp0mSaocVx4USG9qUlD9OX87Atjh28pEe3i9JJbfjOuwO1+vEmNGwX81ACfXyH/5r&#10;762BaZrC75l4BPTiBwAA//8DAFBLAQItABQABgAIAAAAIQDb4fbL7gAAAIUBAAATAAAAAAAAAAAA&#10;AAAAAAAAAABbQ29udGVudF9UeXBlc10ueG1sUEsBAi0AFAAGAAgAAAAhAFr0LFu/AAAAFQEAAAsA&#10;AAAAAAAAAAAAAAAAHwEAAF9yZWxzLy5yZWxzUEsBAi0AFAAGAAgAAAAhAEpN997EAAAA3AAAAA8A&#10;AAAAAAAAAAAAAAAABwIAAGRycy9kb3ducmV2LnhtbFBLBQYAAAAAAwADALcAAAD4AgAAAAA=&#10;" path="m9525,l678180,r9525,9525l,9525,9525,xe" fillcolor="black" stroked="f" strokeweight="0">
                  <v:stroke miterlimit="83231f" joinstyle="miter" endcap="square"/>
                  <v:path arrowok="t" textboxrect="0,0,687705,9525"/>
                </v:shape>
                <v:shape id="Shape 267" o:spid="_x0000_s1202" style="position:absolute;left:47296;top:5557;width:95;height:3325;visibility:visible;mso-wrap-style:square;v-text-anchor:top" coordsize="9525,33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TYdwgAAANwAAAAPAAAAZHJzL2Rvd25yZXYueG1sRI9BS8NA&#10;FITvgv9heUJvdtMUq6TdlqIVem3U+2P3mWzNvg3ZZ5P+e1cQPA4z8w2z2U2hUxcako9sYDEvQBHb&#10;6Dw3Bt7fXu+fQCVBdthFJgNXSrDb3t5ssHJx5BNdamlUhnCq0EAr0ldaJ9tSwDSPPXH2PuMQULIc&#10;Gu0GHDM8dLosipUO6DkvtNjTc0v2q/4OBuqxkH1cvJzlcPLL44cND96Wxszupv0alNAk/+G/9tEZ&#10;KFeP8HsmHwG9/QEAAP//AwBQSwECLQAUAAYACAAAACEA2+H2y+4AAACFAQAAEwAAAAAAAAAAAAAA&#10;AAAAAAAAW0NvbnRlbnRfVHlwZXNdLnhtbFBLAQItABQABgAIAAAAIQBa9CxbvwAAABUBAAALAAAA&#10;AAAAAAAAAAAAAB8BAABfcmVscy8ucmVsc1BLAQItABQABgAIAAAAIQCOUTYdwgAAANwAAAAPAAAA&#10;AAAAAAAAAAAAAAcCAABkcnMvZG93bnJldi54bWxQSwUGAAAAAAMAAwC3AAAA9gIAAAAA&#10;" path="m,l9525,9525r,313436l,332486,,xe" fillcolor="black" stroked="f" strokeweight="0">
                  <v:stroke miterlimit="83231f" joinstyle="miter" endcap="square"/>
                  <v:path arrowok="t" textboxrect="0,0,9525,332486"/>
                </v:shape>
                <v:shape id="Shape 268" o:spid="_x0000_s1203" style="position:absolute;left:54077;top:5557;width:96;height:3325;visibility:visible;mso-wrap-style:square;v-text-anchor:top" coordsize="9525,33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JvvwAAANwAAAAPAAAAZHJzL2Rvd25yZXYueG1sRE9Na8JA&#10;EL0X+h+WKXirGyOVkrqKVAWvxvY+7E6TbbOzITua9N93DwWPj/e93k6hUzcako9sYDEvQBHb6Dw3&#10;Bj4ux+dXUEmQHXaRycAvJdhuHh/WWLk48plutTQqh3Cq0EAr0ldaJ9tSwDSPPXHmvuIQUDIcGu0G&#10;HHN46HRZFCsd0HNuaLGn95bsT30NBuqxkF1c7L/lcPbL06cNL96Wxsyept0bKKFJ7uJ/98kZKFd5&#10;bT6Tj4De/AEAAP//AwBQSwECLQAUAAYACAAAACEA2+H2y+4AAACFAQAAEwAAAAAAAAAAAAAAAAAA&#10;AAAAW0NvbnRlbnRfVHlwZXNdLnhtbFBLAQItABQABgAIAAAAIQBa9CxbvwAAABUBAAALAAAAAAAA&#10;AAAAAAAAAB8BAABfcmVscy8ucmVsc1BLAQItABQABgAIAAAAIQD/zqJvvwAAANwAAAAPAAAAAAAA&#10;AAAAAAAAAAcCAABkcnMvZG93bnJldi54bWxQSwUGAAAAAAMAAwC3AAAA8wIAAAAA&#10;" path="m9525,r,332486l,322961,,9525,9525,xe" fillcolor="black" stroked="f" strokeweight="0">
                  <v:stroke miterlimit="83231f" joinstyle="miter" endcap="square"/>
                  <v:path arrowok="t" textboxrect="0,0,9525,332486"/>
                </v:shape>
                <v:shape id="Shape 269" o:spid="_x0000_s1204" style="position:absolute;left:54268;top:5557;width:6168;height:95;visibility:visible;mso-wrap-style:square;v-text-anchor:top" coordsize="61683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yLQxwAAANwAAAAPAAAAZHJzL2Rvd25yZXYueG1sRI9bawIx&#10;FITfC/6HcIS+1Wyl3rZG6YVShfXBC6Jvh81xs3RzsmxS3f77RhB8HGbmG2Y6b20lztT40rGC514C&#10;gjh3uuRCwW779TQG4QOyxsoxKfgjD/NZ52GKqXYXXtN5EwoRIexTVGBCqFMpfW7Iou+5mjh6J9dY&#10;DFE2hdQNXiLcVrKfJENpseS4YLCmD0P5z+bXKsBsfBhwthot9tlxaT5Pxn6/vCv12G3fXkEEasM9&#10;fGsvtIL+cALXM/EIyNk/AAAA//8DAFBLAQItABQABgAIAAAAIQDb4fbL7gAAAIUBAAATAAAAAAAA&#10;AAAAAAAAAAAAAABbQ29udGVudF9UeXBlc10ueG1sUEsBAi0AFAAGAAgAAAAhAFr0LFu/AAAAFQEA&#10;AAsAAAAAAAAAAAAAAAAAHwEAAF9yZWxzLy5yZWxzUEsBAi0AFAAGAAgAAAAhAB1DItDHAAAA3AAA&#10;AA8AAAAAAAAAAAAAAAAABwIAAGRycy9kb3ducmV2LnhtbFBLBQYAAAAAAwADALcAAAD7AgAAAAA=&#10;" path="m,l616839,r,4699l612013,9525r-602488,l,xe" fillcolor="black" stroked="f" strokeweight="0">
                  <v:stroke miterlimit="83231f" joinstyle="miter" endcap="square"/>
                  <v:path arrowok="t" textboxrect="0,0,616839,9525"/>
                </v:shape>
                <v:shape id="Shape 270" o:spid="_x0000_s1205" style="position:absolute;left:54268;top:8787;width:6168;height:95;visibility:visible;mso-wrap-style:square;v-text-anchor:top" coordsize="61683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B2QwwAAANwAAAAPAAAAZHJzL2Rvd25yZXYueG1sRE/Pa8Iw&#10;FL4L/g/hDbxpOtEpnVE2RXTQHeaGuNujeTbF5qU0Uet/bw6Cx4/v92zR2kpcqPGlYwWvgwQEce50&#10;yYWCv991fwrCB2SNlWNScCMPi3m3M8NUuyv/0GUXChFD2KeowIRQp1L63JBFP3A1ceSOrrEYImwK&#10;qRu8xnBbyWGSvEmLJccGgzUtDeWn3dkqwGx6GHP2Pdnus/8vszoauxl9KtV7aT/eQQRqw1P8cG+1&#10;guEkzo9n4hGQ8zsAAAD//wMAUEsBAi0AFAAGAAgAAAAhANvh9svuAAAAhQEAABMAAAAAAAAAAAAA&#10;AAAAAAAAAFtDb250ZW50X1R5cGVzXS54bWxQSwECLQAUAAYACAAAACEAWvQsW78AAAAVAQAACwAA&#10;AAAAAAAAAAAAAAAfAQAAX3JlbHMvLnJlbHNQSwECLQAUAAYACAAAACEACaAdkMMAAADcAAAADwAA&#10;AAAAAAAAAAAAAAAHAgAAZHJzL2Rvd25yZXYueG1sUEsFBgAAAAADAAMAtwAAAPcCAAAAAA==&#10;" path="m9525,l612013,r4826,4826l616839,9525,,9525,9525,xe" fillcolor="black" stroked="f" strokeweight="0">
                  <v:stroke miterlimit="83231f" joinstyle="miter" endcap="square"/>
                  <v:path arrowok="t" textboxrect="0,0,616839,9525"/>
                </v:shape>
                <v:shape id="Shape 271" o:spid="_x0000_s1206" style="position:absolute;left:54268;top:5557;width:95;height:3325;visibility:visible;mso-wrap-style:square;v-text-anchor:top" coordsize="9525,33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Z0vwgAAANwAAAAPAAAAZHJzL2Rvd25yZXYueG1sRI9BS8NA&#10;FITvgv9heYI3u0lEK7HbUqpCr03r/bH7TFazb0P2tYn/3hUEj8PMfMOsNnPo1YXG5CMbKBcFKGIb&#10;nefWwOn4dvcEKgmywz4yGfimBJv19dUKaxcnPtClkVZlCKcaDXQiQ611sh0FTIs4EGfvI44BJcux&#10;1W7EKcNDr6uieNQBPeeFDgfadWS/mnMw0EyFbGP58imvB3+/f7fhwdvKmNubefsMSmiW//Bfe+8M&#10;VMsSfs/kI6DXPwAAAP//AwBQSwECLQAUAAYACAAAACEA2+H2y+4AAACFAQAAEwAAAAAAAAAAAAAA&#10;AAAAAAAAW0NvbnRlbnRfVHlwZXNdLnhtbFBLAQItABQABgAIAAAAIQBa9CxbvwAAABUBAAALAAAA&#10;AAAAAAAAAAAAAB8BAABfcmVscy8ucmVsc1BLAQItABQABgAIAAAAIQDrLZ0vwgAAANwAAAAPAAAA&#10;AAAAAAAAAAAAAAcCAABkcnMvZG93bnJldi54bWxQSwUGAAAAAAMAAwC3AAAA9gIAAAAA&#10;" path="m,l9525,9525r,313436l,332486,,xe" fillcolor="black" stroked="f" strokeweight="0">
                  <v:stroke miterlimit="83231f" joinstyle="miter" endcap="square"/>
                  <v:path arrowok="t" textboxrect="0,0,9525,332486"/>
                </v:shape>
                <v:shape id="Shape 272" o:spid="_x0000_s1207" style="position:absolute;left:60388;top:5604;width:48;height:3231;visibility:visible;mso-wrap-style:square;v-text-anchor:top" coordsize="4826,323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1RMxAAAANwAAAAPAAAAZHJzL2Rvd25yZXYueG1sRI/BbsIw&#10;EETvlfoP1iL11jjk0KKAQbRQtccCEVxX8ZKE2uvINpD+fV0JieNoZt5oZovBGnEhHzrHCsZZDoK4&#10;drrjRkG1+3iegAgRWaNxTAp+KcBi/vgww1K7K2/oso2NSBAOJSpoY+xLKUPdksWQuZ44eUfnLcYk&#10;fSO1x2uCWyOLPH+RFjtOCy329N5S/bM9WwXOnwbe191q3ejvyakyn8X57aDU02hYTkFEGuI9fGt/&#10;aQXFawH/Z9IRkPM/AAAA//8DAFBLAQItABQABgAIAAAAIQDb4fbL7gAAAIUBAAATAAAAAAAAAAAA&#10;AAAAAAAAAABbQ29udGVudF9UeXBlc10ueG1sUEsBAi0AFAAGAAgAAAAhAFr0LFu/AAAAFQEAAAsA&#10;AAAAAAAAAAAAAAAAHwEAAF9yZWxzLy5yZWxzUEsBAi0AFAAGAAgAAAAhANTXVEzEAAAA3AAAAA8A&#10;AAAAAAAAAAAAAAAABwIAAGRycy9kb3ducmV2LnhtbFBLBQYAAAAAAwADALcAAAD4AgAAAAA=&#10;" path="m4826,r,323088l,318262,,4826,4826,xe" fillcolor="black" stroked="f" strokeweight="0">
                  <v:stroke miterlimit="83231f" joinstyle="miter" endcap="square"/>
                  <v:path arrowok="t" textboxrect="0,0,4826,323088"/>
                </v:shape>
                <v:shape id="Shape 273" o:spid="_x0000_s1208" style="position:absolute;left:190;top:8977;width:3820;height:95;visibility:visible;mso-wrap-style:square;v-text-anchor:top" coordsize="382016,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fywwAAANwAAAAPAAAAZHJzL2Rvd25yZXYueG1sRI9BawIx&#10;FITvgv8hPKE3zWqL2q3ZxQqFXnpw1ftj87pZunlZk6jrvzeFQo/DzHzDbMrBduJKPrSOFcxnGQji&#10;2umWGwXHw8d0DSJEZI2dY1JwpwBlMR5tMNfuxnu6VrERCcIhRwUmxj6XMtSGLIaZ64mT9+28xZik&#10;b6T2eEtw28lFli2lxZbTgsGedobqn+piFeidx9f267y8VPv1yZj3l23XO6WeJsP2DUSkIf6H/9qf&#10;WsFi9Qy/Z9IRkMUDAAD//wMAUEsBAi0AFAAGAAgAAAAhANvh9svuAAAAhQEAABMAAAAAAAAAAAAA&#10;AAAAAAAAAFtDb250ZW50X1R5cGVzXS54bWxQSwECLQAUAAYACAAAACEAWvQsW78AAAAVAQAACwAA&#10;AAAAAAAAAAAAAAAfAQAAX3JlbHMvLnJlbHNQSwECLQAUAAYACAAAACEAWftH8sMAAADcAAAADwAA&#10;AAAAAAAAAAAAAAAHAgAAZHJzL2Rvd25yZXYueG1sUEsFBgAAAAADAAMAtwAAAPcCAAAAAA==&#10;" path="m,l382016,r-9525,9525l9525,9525,,xe" fillcolor="black" stroked="f" strokeweight="0">
                  <v:stroke miterlimit="83231f" joinstyle="miter" endcap="square"/>
                  <v:path arrowok="t" textboxrect="0,0,382016,9525"/>
                </v:shape>
                <v:shape id="Shape 274" o:spid="_x0000_s1209" style="position:absolute;left:190;top:12205;width:3820;height:96;visibility:visible;mso-wrap-style:square;v-text-anchor:top" coordsize="382016,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t+GxAAAANwAAAAPAAAAZHJzL2Rvd25yZXYueG1sRI/BasMw&#10;EETvhfyD2EButZwQ0tS1bJJAoJce4rb3xdpaJtbKkZTE/fuqUOhxmJk3TFlPdhA38qF3rGCZ5SCI&#10;W6d77hR8vB8ftyBCRNY4OCYF3xSgrmYPJRba3flEtyZ2IkE4FKjAxDgWUobWkMWQuZE4eV/OW4xJ&#10;+k5qj/cEt4Nc5flGWuw5LRgc6WCoPTdXq0AfPD73b5fNtTltP43Zr3fD6JRazKfdC4hIU/wP/7Vf&#10;tYLV0xp+z6QjIKsfAAAA//8DAFBLAQItABQABgAIAAAAIQDb4fbL7gAAAIUBAAATAAAAAAAAAAAA&#10;AAAAAAAAAABbQ29udGVudF9UeXBlc10ueG1sUEsBAi0AFAAGAAgAAAAhAFr0LFu/AAAAFQEAAAsA&#10;AAAAAAAAAAAAAAAAHwEAAF9yZWxzLy5yZWxzUEsBAi0AFAAGAAgAAAAhANYS34bEAAAA3AAAAA8A&#10;AAAAAAAAAAAAAAAABwIAAGRycy9kb3ducmV2LnhtbFBLBQYAAAAAAwADALcAAAD4AgAAAAA=&#10;" path="m9525,l372491,r9525,9525l,9525,9525,xe" fillcolor="black" stroked="f" strokeweight="0">
                  <v:stroke miterlimit="83231f" joinstyle="miter" endcap="square"/>
                  <v:path arrowok="t" textboxrect="0,0,382016,9525"/>
                </v:shape>
                <v:shape id="Shape 275" o:spid="_x0000_s1210" style="position:absolute;left:190;top:8977;width:95;height:3324;visibility:visible;mso-wrap-style:square;v-text-anchor:top" coordsize="9525,332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ygtwwAAANwAAAAPAAAAZHJzL2Rvd25yZXYueG1sRI9Lq8Iw&#10;FIT3gv8hHMGdplbuVapRRBB16WOhu0Nz+sDmpDRRq7/eXBDucpiZb5j5sjWVeFDjSssKRsMIBHFq&#10;dcm5gvNpM5iCcB5ZY2WZFLzIwXLR7cwx0fbJB3ocfS4ChF2CCgrv60RKlxZk0A1tTRy8zDYGfZBN&#10;LnWDzwA3lYyj6FcaLDksFFjTuqD0drwbBXu7qt7x+JqZ/TvP8LW9nMeTi1L9XruagfDU+v/wt73T&#10;CuLJD/ydCUdALj4AAAD//wMAUEsBAi0AFAAGAAgAAAAhANvh9svuAAAAhQEAABMAAAAAAAAAAAAA&#10;AAAAAAAAAFtDb250ZW50X1R5cGVzXS54bWxQSwECLQAUAAYACAAAACEAWvQsW78AAAAVAQAACwAA&#10;AAAAAAAAAAAAAAAfAQAAX3JlbHMvLnJlbHNQSwECLQAUAAYACAAAACEAmoMoLcMAAADcAAAADwAA&#10;AAAAAAAAAAAAAAAHAgAAZHJzL2Rvd25yZXYueG1sUEsFBgAAAAADAAMAtwAAAPcCAAAAAA==&#10;" path="m,l9525,9525r,313309l,332359,,xe" fillcolor="black" stroked="f" strokeweight="0">
                  <v:stroke miterlimit="83231f" joinstyle="miter" endcap="square"/>
                  <v:path arrowok="t" textboxrect="0,0,9525,332359"/>
                </v:shape>
                <v:shape id="Shape 276" o:spid="_x0000_s1211" style="position:absolute;left:3915;top:8977;width:95;height:3324;visibility:visible;mso-wrap-style:square;v-text-anchor:top" coordsize="9525,332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bZaxAAAANwAAAAPAAAAZHJzL2Rvd25yZXYueG1sRI9Pa8JA&#10;FMTvhX6H5RW81Y0RVNJsRApFPVY92Nsj+/IHs29Ddo0xn74rCB6HmfkNk64H04ieOldbVjCbRiCI&#10;c6trLhWcjj+fKxDOI2tsLJOCOzlYZ+9vKSba3viX+oMvRYCwS1BB5X2bSOnyigy6qW2Jg1fYzqAP&#10;siul7vAW4KaRcRQtpMGaw0KFLX1XlF8OV6NgbzfNGM//CrMfywLv2/NpvjwrNfkYNl8gPA3+FX62&#10;d1pBvFzA40w4AjL7BwAA//8DAFBLAQItABQABgAIAAAAIQDb4fbL7gAAAIUBAAATAAAAAAAAAAAA&#10;AAAAAAAAAABbQ29udGVudF9UeXBlc10ueG1sUEsBAi0AFAAGAAgAAAAhAFr0LFu/AAAAFQEAAAsA&#10;AAAAAAAAAAAAAAAAHwEAAF9yZWxzLy5yZWxzUEsBAi0AFAAGAAgAAAAhAGpRtlrEAAAA3AAAAA8A&#10;AAAAAAAAAAAAAAAABwIAAGRycy9kb3ducmV2LnhtbFBLBQYAAAAAAwADALcAAAD4AgAAAAA=&#10;" path="m9525,r,332359l,322834,,9525,9525,xe" fillcolor="black" stroked="f" strokeweight="0">
                  <v:stroke miterlimit="83231f" joinstyle="miter" endcap="square"/>
                  <v:path arrowok="t" textboxrect="0,0,9525,332359"/>
                </v:shape>
                <v:shape id="Shape 277" o:spid="_x0000_s1212" style="position:absolute;left:4105;top:8977;width:43095;height:95;visibility:visible;mso-wrap-style:square;v-text-anchor:top" coordsize="430949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9txtwwAAANwAAAAPAAAAZHJzL2Rvd25yZXYueG1sRI9Ba8JA&#10;FITvQv/D8gre9CWC2qauEhTRa7WHHh/Z1yQ0+zZkt0n8964g9DjMzDfMZjfaRvXc+dqJhnSegGIp&#10;nKml1PB1Pc7eQPlAYqhxwhpu7GG3fZlsKDNukE/uL6FUESI+Iw1VCG2G6IuKLfm5a1mi9+M6SyHK&#10;rkTT0RDhtsFFkqzQUi1xoaKW9xUXv5c/q+G0x2U+hP78jYf03eWYnpaHo9bT1zH/ABV4DP/hZ/ts&#10;NCzWa3iciUcAt3cAAAD//wMAUEsBAi0AFAAGAAgAAAAhANvh9svuAAAAhQEAABMAAAAAAAAAAAAA&#10;AAAAAAAAAFtDb250ZW50X1R5cGVzXS54bWxQSwECLQAUAAYACAAAACEAWvQsW78AAAAVAQAACwAA&#10;AAAAAAAAAAAAAAAfAQAAX3JlbHMvLnJlbHNQSwECLQAUAAYACAAAACEA+PbcbcMAAADcAAAADwAA&#10;AAAAAAAAAAAAAAAHAgAAZHJzL2Rvd25yZXYueG1sUEsFBgAAAAADAAMAtwAAAPcCAAAAAA==&#10;" path="m,l4309491,r-9525,9525l9525,9525,,xe" fillcolor="black" stroked="f" strokeweight="0">
                  <v:stroke miterlimit="83231f" joinstyle="miter" endcap="square"/>
                  <v:path arrowok="t" textboxrect="0,0,4309491,9525"/>
                </v:shape>
                <v:shape id="Shape 278" o:spid="_x0000_s1213" style="position:absolute;left:4105;top:12205;width:43095;height:96;visibility:visible;mso-wrap-style:square;v-text-anchor:top" coordsize="430949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UgfwAAAANwAAAAPAAAAZHJzL2Rvd25yZXYueG1sRE9Na8JA&#10;EL0X+h+WEbzVSQS1ja4SFNGr2kOPQ3ZMgtnZkN0m8d93DwWPj/e92Y22UT13vnaiIZ0loFgKZ2op&#10;NXzfjh+foHwgMdQ4YQ1P9rDbvr9tKDNukAv311CqGCI+Iw1VCG2G6IuKLfmZa1kid3edpRBhV6Lp&#10;aIjhtsF5kizRUi2xoaKW9xUXj+uv1XDa4yIfQn/+wUP65XJMT4vDUevpZMzXoAKP4SX+d5+Nhvkq&#10;ro1n4hHA7R8AAAD//wMAUEsBAi0AFAAGAAgAAAAhANvh9svuAAAAhQEAABMAAAAAAAAAAAAAAAAA&#10;AAAAAFtDb250ZW50X1R5cGVzXS54bWxQSwECLQAUAAYACAAAACEAWvQsW78AAAAVAQAACwAAAAAA&#10;AAAAAAAAAAAfAQAAX3JlbHMvLnJlbHNQSwECLQAUAAYACAAAACEAiWlIH8AAAADcAAAADwAAAAAA&#10;AAAAAAAAAAAHAgAAZHJzL2Rvd25yZXYueG1sUEsFBgAAAAADAAMAtwAAAPQCAAAAAA==&#10;" path="m9525,l4299966,r9525,9525l,9525,9525,xe" fillcolor="black" stroked="f" strokeweight="0">
                  <v:stroke miterlimit="83231f" joinstyle="miter" endcap="square"/>
                  <v:path arrowok="t" textboxrect="0,0,4309491,9525"/>
                </v:shape>
                <v:shape id="Shape 279" o:spid="_x0000_s1214" style="position:absolute;left:4105;top:8977;width:96;height:3324;visibility:visible;mso-wrap-style:square;v-text-anchor:top" coordsize="9525,332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iIowwAAANwAAAAPAAAAZHJzL2Rvd25yZXYueG1sRI9Lq8Iw&#10;FIT3wv0P4Vxwp6kVfFSjyAVRlz4Wujs0pw9sTkqTq9VfbwTB5TAz3zDzZWsqcaPGlZYVDPoRCOLU&#10;6pJzBafjujcB4TyyxsoyKXiQg+XipzPHRNs77+l28LkIEHYJKii8rxMpXVqQQde3NXHwMtsY9EE2&#10;udQN3gPcVDKOopE0WHJYKLCmv4LS6+HfKNjZVfWMh5fM7J55ho/N+TQcn5Xq/rarGQhPrf+GP+2t&#10;VhCPp/A+E46AXLwAAAD//wMAUEsBAi0AFAAGAAgAAAAhANvh9svuAAAAhQEAABMAAAAAAAAAAAAA&#10;AAAAAAAAAFtDb250ZW50X1R5cGVzXS54bWxQSwECLQAUAAYACAAAACEAWvQsW78AAAAVAQAACwAA&#10;AAAAAAAAAAAAAAAfAQAAX3JlbHMvLnJlbHNQSwECLQAUAAYACAAAACEAG84iKMMAAADcAAAADwAA&#10;AAAAAAAAAAAAAAAHAgAAZHJzL2Rvd25yZXYueG1sUEsFBgAAAAADAAMAtwAAAPcCAAAAAA==&#10;" path="m,l9525,9525r,313309l,332359,,xe" fillcolor="black" stroked="f" strokeweight="0">
                  <v:stroke miterlimit="83231f" joinstyle="miter" endcap="square"/>
                  <v:path arrowok="t" textboxrect="0,0,9525,332359"/>
                </v:shape>
                <v:shape id="Shape 280" o:spid="_x0000_s1215" style="position:absolute;left:47105;top:8977;width:95;height:3324;visibility:visible;mso-wrap-style:square;v-text-anchor:top" coordsize="9525,332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uSvgAAANwAAAAPAAAAZHJzL2Rvd25yZXYueG1sRE/JCsIw&#10;EL0L/kMYwZumVlCpRhFB1KPLQW9DM12wmZQmavXrzUHw+Hj7YtWaSjypcaVlBaNhBII4tbrkXMHl&#10;vB3MQDiPrLGyTAre5GC17HYWmGj74iM9Tz4XIYRdggoK7+tESpcWZNANbU0cuMw2Bn2ATS51g68Q&#10;bioZR9FEGiw5NBRY06ag9H56GAUHu64+8fiWmcMnz/C9u17G06tS/V67noPw1Pq/+OfeawXxLMwP&#10;Z8IRkMsvAAAA//8DAFBLAQItABQABgAIAAAAIQDb4fbL7gAAAIUBAAATAAAAAAAAAAAAAAAAAAAA&#10;AABbQ29udGVudF9UeXBlc10ueG1sUEsBAi0AFAAGAAgAAAAhAFr0LFu/AAAAFQEAAAsAAAAAAAAA&#10;AAAAAAAAHwEAAF9yZWxzLy5yZWxzUEsBAi0AFAAGAAgAAAAhAL8h+5K+AAAA3AAAAA8AAAAAAAAA&#10;AAAAAAAABwIAAGRycy9kb3ducmV2LnhtbFBLBQYAAAAAAwADALcAAADyAgAAAAA=&#10;" path="m9525,r,332359l,322834,,9525,9525,xe" fillcolor="black" stroked="f" strokeweight="0">
                  <v:stroke miterlimit="83231f" joinstyle="miter" endcap="square"/>
                  <v:path arrowok="t" textboxrect="0,0,9525,332359"/>
                </v:shape>
                <v:shape id="Shape 281" o:spid="_x0000_s1216" style="position:absolute;left:47296;top:8977;width:6877;height:95;visibility:visible;mso-wrap-style:square;v-text-anchor:top" coordsize="68770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IlQxAAAANwAAAAPAAAAZHJzL2Rvd25yZXYueG1sRI9Ba8JA&#10;FITvBf/D8gRvdRMPIqmrVEWpHoRa8fyafU1Cs29D9tXEf+8KQo/DzHzDzJe9q9WV2lB5NpCOE1DE&#10;ubcVFwbOX9vXGaggyBZrz2TgRgGWi8HLHDPrO/6k60kKFSEcMjRQijSZ1iEvyWEY+4Y4ej++dShR&#10;toW2LXYR7mo9SZKpdlhxXCixoXVJ+e/pzxnYFMdO9tPD7pxU8n1che3hckmNGQ379zdQQr38h5/t&#10;D2tgMkvhcSYeAb24AwAA//8DAFBLAQItABQABgAIAAAAIQDb4fbL7gAAAIUBAAATAAAAAAAAAAAA&#10;AAAAAAAAAABbQ29udGVudF9UeXBlc10ueG1sUEsBAi0AFAAGAAgAAAAhAFr0LFu/AAAAFQEAAAsA&#10;AAAAAAAAAAAAAAAAHwEAAF9yZWxzLy5yZWxzUEsBAi0AFAAGAAgAAAAhAHWoiVDEAAAA3AAAAA8A&#10;AAAAAAAAAAAAAAAABwIAAGRycy9kb3ducmV2LnhtbFBLBQYAAAAAAwADALcAAAD4AgAAAAA=&#10;" path="m,l687705,r-9525,9525l9525,9525,,xe" fillcolor="black" stroked="f" strokeweight="0">
                  <v:stroke miterlimit="83231f" joinstyle="miter" endcap="square"/>
                  <v:path arrowok="t" textboxrect="0,0,687705,9525"/>
                </v:shape>
                <v:shape id="Shape 282" o:spid="_x0000_s1217" style="position:absolute;left:47296;top:12205;width:6877;height:96;visibility:visible;mso-wrap-style:square;v-text-anchor:top" coordsize="68770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hcnxQAAANwAAAAPAAAAZHJzL2Rvd25yZXYueG1sRI9Pa8JA&#10;FMTvQr/D8gq96cYcRKKrVIvFehD8g+fX7GsSmn0bsk8Tv71bKHgcZuY3zHzZu1rdqA2VZwPjUQKK&#10;OPe24sLA+bQZTkEFQbZYeyYDdwqwXLwM5phZ3/GBbkcpVIRwyNBAKdJkWoe8JIdh5Bvi6P341qFE&#10;2RbatthFuKt1miQT7bDiuFBiQ+uS8t/j1Rn4KPadfE12n+ekku/9Kmx2l8vYmLfX/n0GSqiXZ/i/&#10;vbUG0mkKf2fiEdCLBwAAAP//AwBQSwECLQAUAAYACAAAACEA2+H2y+4AAACFAQAAEwAAAAAAAAAA&#10;AAAAAAAAAAAAW0NvbnRlbnRfVHlwZXNdLnhtbFBLAQItABQABgAIAAAAIQBa9CxbvwAAABUBAAAL&#10;AAAAAAAAAAAAAAAAAB8BAABfcmVscy8ucmVsc1BLAQItABQABgAIAAAAIQCFehcnxQAAANwAAAAP&#10;AAAAAAAAAAAAAAAAAAcCAABkcnMvZG93bnJldi54bWxQSwUGAAAAAAMAAwC3AAAA+QIAAAAA&#10;" path="m9525,l678180,r9525,9525l,9525,9525,xe" fillcolor="black" stroked="f" strokeweight="0">
                  <v:stroke miterlimit="83231f" joinstyle="miter" endcap="square"/>
                  <v:path arrowok="t" textboxrect="0,0,687705,9525"/>
                </v:shape>
                <v:shape id="Shape 283" o:spid="_x0000_s1218" style="position:absolute;left:47296;top:8977;width:95;height:3324;visibility:visible;mso-wrap-style:square;v-text-anchor:top" coordsize="9525,332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2XlxAAAANwAAAAPAAAAZHJzL2Rvd25yZXYueG1sRI9Li8JA&#10;EITvC/sfhl7wtk42AZXoGMLCoh59HPTWZDoPNtMTMqNGf70jCB6LqvqKWmSDacWFetdYVvAzjkAQ&#10;F1Y3XCk47P++ZyCcR9bYWiYFN3KQLT8/Fphqe+UtXXa+EgHCLkUFtfddKqUrajLoxrYjDl5pe4M+&#10;yL6SusdrgJtWxlE0kQYbDgs1dvRbU/G/OxsFG5u39zg5lWZzr0q8rY6HZHpUavQ15HMQngb/Dr/a&#10;a60gniXwPBOOgFw+AAAA//8DAFBLAQItABQABgAIAAAAIQDb4fbL7gAAAIUBAAATAAAAAAAAAAAA&#10;AAAAAAAAAABbQ29udGVudF9UeXBlc10ueG1sUEsBAi0AFAAGAAgAAAAhAFr0LFu/AAAAFQEAAAsA&#10;AAAAAAAAAAAAAAAAHwEAAF9yZWxzLy5yZWxzUEsBAi0AFAAGAAgAAAAhAE/zZeXEAAAA3AAAAA8A&#10;AAAAAAAAAAAAAAAABwIAAGRycy9kb3ducmV2LnhtbFBLBQYAAAAAAwADALcAAAD4AgAAAAA=&#10;" path="m,l9525,9525r,313309l,332359,,xe" fillcolor="black" stroked="f" strokeweight="0">
                  <v:stroke miterlimit="83231f" joinstyle="miter" endcap="square"/>
                  <v:path arrowok="t" textboxrect="0,0,9525,332359"/>
                </v:shape>
                <v:shape id="Shape 284" o:spid="_x0000_s1219" style="position:absolute;left:54077;top:8977;width:96;height:3324;visibility:visible;mso-wrap-style:square;v-text-anchor:top" coordsize="9525,332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v2RwwAAANwAAAAPAAAAZHJzL2Rvd25yZXYueG1sRI9Lq8Iw&#10;FIT3gv8hHMGdptbLVapRRBB16WOhu0Nz+sDmpDRRq7/eXBDucpiZb5j5sjWVeFDjSssKRsMIBHFq&#10;dcm5gvNpM5iCcB5ZY2WZFLzIwXLR7cwx0fbJB3ocfS4ChF2CCgrv60RKlxZk0A1tTRy8zDYGfZBN&#10;LnWDzwA3lYyj6FcaLDksFFjTuqD0drwbBXu7qt7x+JqZ/TvP8LW9nMeTi1L9XruagfDU+v/wt73T&#10;CuLpD/ydCUdALj4AAAD//wMAUEsBAi0AFAAGAAgAAAAhANvh9svuAAAAhQEAABMAAAAAAAAAAAAA&#10;AAAAAAAAAFtDb250ZW50X1R5cGVzXS54bWxQSwECLQAUAAYACAAAACEAWvQsW78AAAAVAQAACwAA&#10;AAAAAAAAAAAAAAAfAQAAX3JlbHMvLnJlbHNQSwECLQAUAAYACAAAACEAwBr9kcMAAADcAAAADwAA&#10;AAAAAAAAAAAAAAAHAgAAZHJzL2Rvd25yZXYueG1sUEsFBgAAAAADAAMAtwAAAPcCAAAAAA==&#10;" path="m9525,r,332359l,322834,,9525,9525,xe" fillcolor="black" stroked="f" strokeweight="0">
                  <v:stroke miterlimit="83231f" joinstyle="miter" endcap="square"/>
                  <v:path arrowok="t" textboxrect="0,0,9525,332359"/>
                </v:shape>
                <v:shape id="Shape 285" o:spid="_x0000_s1220" style="position:absolute;left:54268;top:8977;width:6168;height:95;visibility:visible;mso-wrap-style:square;v-text-anchor:top" coordsize="61683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s4vxgAAANwAAAAPAAAAZHJzL2Rvd25yZXYueG1sRI9Ba8JA&#10;FITvhf6H5RW81U1F2xBdxVZEC+mhVsTeHtlnNph9G7Krxn/vCoUeh5n5hpnMOluLM7W+cqzgpZ+A&#10;IC6crrhUsP1ZPqcgfEDWWDsmBVfyMJs+Pkww0+7C33TehFJECPsMFZgQmkxKXxiy6PuuIY7ewbUW&#10;Q5RtKXWLlwi3tRwkyau0WHFcMNjQh6HiuDlZBZin+xHnX2/rXf77aRYHY1fDd6V6T918DCJQF/7D&#10;f+21VjBIR3A/E4+AnN4AAAD//wMAUEsBAi0AFAAGAAgAAAAhANvh9svuAAAAhQEAABMAAAAAAAAA&#10;AAAAAAAAAAAAAFtDb250ZW50X1R5cGVzXS54bWxQSwECLQAUAAYACAAAACEAWvQsW78AAAAVAQAA&#10;CwAAAAAAAAAAAAAAAAAfAQAAX3JlbHMvLnJlbHNQSwECLQAUAAYACAAAACEALALOL8YAAADcAAAA&#10;DwAAAAAAAAAAAAAAAAAHAgAAZHJzL2Rvd25yZXYueG1sUEsFBgAAAAADAAMAtwAAAPoCAAAAAA==&#10;" path="m,l616839,r,4699l612013,9525r-602488,l,xe" fillcolor="black" stroked="f" strokeweight="0">
                  <v:stroke miterlimit="83231f" joinstyle="miter" endcap="square"/>
                  <v:path arrowok="t" textboxrect="0,0,616839,9525"/>
                </v:shape>
                <v:shape id="Shape 286" o:spid="_x0000_s1221" style="position:absolute;left:54268;top:12205;width:6168;height:96;visibility:visible;mso-wrap-style:square;v-text-anchor:top" coordsize="61683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FBYxgAAANwAAAAPAAAAZHJzL2Rvd25yZXYueG1sRI9Ba8JA&#10;FITvgv9heYK3uqmoDdFV2orUQnqoFbG3R/aZDc2+Ddmtxn/fFQoeh5n5hlmsOluLM7W+cqzgcZSA&#10;IC6crrhUsP/aPKQgfEDWWDsmBVfysFr2ewvMtLvwJ513oRQRwj5DBSaEJpPSF4Ys+pFriKN3cq3F&#10;EGVbSt3iJcJtLcdJMpMWK44LBht6NVT87H6tAszT45Tzj6ftIf9+N+uTsW+TF6WGg+55DiJQF+7h&#10;//ZWKxinM7idiUdALv8AAAD//wMAUEsBAi0AFAAGAAgAAAAhANvh9svuAAAAhQEAABMAAAAAAAAA&#10;AAAAAAAAAAAAAFtDb250ZW50X1R5cGVzXS54bWxQSwECLQAUAAYACAAAACEAWvQsW78AAAAVAQAA&#10;CwAAAAAAAAAAAAAAAAAfAQAAX3JlbHMvLnJlbHNQSwECLQAUAAYACAAAACEA3NBQWMYAAADcAAAA&#10;DwAAAAAAAAAAAAAAAAAHAgAAZHJzL2Rvd25yZXYueG1sUEsFBgAAAAADAAMAtwAAAPoCAAAAAA==&#10;" path="m9525,l612013,r4826,4826l616839,9525,,9525,9525,xe" fillcolor="black" stroked="f" strokeweight="0">
                  <v:stroke miterlimit="83231f" joinstyle="miter" endcap="square"/>
                  <v:path arrowok="t" textboxrect="0,0,616839,9525"/>
                </v:shape>
                <v:shape id="Shape 287" o:spid="_x0000_s1222" style="position:absolute;left:54268;top:8977;width:95;height:3324;visibility:visible;mso-wrap-style:square;v-text-anchor:top" coordsize="9525,332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GPmxAAAANwAAAAPAAAAZHJzL2Rvd25yZXYueG1sRI9Pi8Iw&#10;FMTvC36H8ARva2qFVappEUF2Pa7bg94ezesfbF5KE7X66Y0g7HGYmd8w62wwrbhS7xrLCmbTCARx&#10;YXXDlYL8b/e5BOE8ssbWMim4k4MsHX2sMdH2xr90PfhKBAi7BBXU3neJlK6oyaCb2o44eKXtDfog&#10;+0rqHm8BbloZR9GXNNhwWKixo21NxflwMQr2dtM+4vmpNPtHVeL9+5jPF0elJuNhswLhafD/4Xf7&#10;RyuIlwt4nQlHQKZPAAAA//8DAFBLAQItABQABgAIAAAAIQDb4fbL7gAAAIUBAAATAAAAAAAAAAAA&#10;AAAAAAAAAABbQ29udGVudF9UeXBlc10ueG1sUEsBAi0AFAAGAAgAAAAhAFr0LFu/AAAAFQEAAAsA&#10;AAAAAAAAAAAAAAAAHwEAAF9yZWxzLy5yZWxzUEsBAi0AFAAGAAgAAAAhADDIY+bEAAAA3AAAAA8A&#10;AAAAAAAAAAAAAAAABwIAAGRycy9kb3ducmV2LnhtbFBLBQYAAAAAAwADALcAAAD4AgAAAAA=&#10;" path="m,l9525,9525r,313309l,332359,,xe" fillcolor="black" stroked="f" strokeweight="0">
                  <v:stroke miterlimit="83231f" joinstyle="miter" endcap="square"/>
                  <v:path arrowok="t" textboxrect="0,0,9525,332359"/>
                </v:shape>
                <v:shape id="Shape 288" o:spid="_x0000_s1223" style="position:absolute;left:60388;top:9024;width:48;height:3230;visibility:visible;mso-wrap-style:square;v-text-anchor:top" coordsize="4826,3229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TSkwQAAANwAAAAPAAAAZHJzL2Rvd25yZXYueG1sRE9Ni8Iw&#10;EL0L/ocwwt40tQeRrlGkIAqyh3U97HFoxqY1mZQmavXXm8PCHh/ve7UZnBV36kPjWcF8loEgrrxu&#10;uFZw/tlNlyBCRNZoPZOCJwXYrMejFRbaP/ib7qdYixTCoUAFJsaukDJUhhyGme+IE3fxvcOYYF9L&#10;3eMjhTsr8yxbSIcNpwaDHZWGquvp5hT8Hs9t2X7Zmrd+YazZt/m+fCn1MRm2nyAiDfFf/Oc+aAX5&#10;Mq1NZ9IRkOs3AAAA//8DAFBLAQItABQABgAIAAAAIQDb4fbL7gAAAIUBAAATAAAAAAAAAAAAAAAA&#10;AAAAAABbQ29udGVudF9UeXBlc10ueG1sUEsBAi0AFAAGAAgAAAAhAFr0LFu/AAAAFQEAAAsAAAAA&#10;AAAAAAAAAAAAHwEAAF9yZWxzLy5yZWxzUEsBAi0AFAAGAAgAAAAhAGHdNKTBAAAA3AAAAA8AAAAA&#10;AAAAAAAAAAAABwIAAGRycy9kb3ducmV2LnhtbFBLBQYAAAAAAwADALcAAAD1AgAAAAA=&#10;" path="m4826,r,322961l,318135,,4826,4826,xe" fillcolor="black" stroked="f" strokeweight="0">
                  <v:stroke miterlimit="83231f" joinstyle="miter" endcap="square"/>
                  <v:path arrowok="t" textboxrect="0,0,4826,322961"/>
                </v:shape>
                <v:shape id="Shape 289" o:spid="_x0000_s1224" style="position:absolute;left:190;top:12396;width:3820;height:95;visibility:visible;mso-wrap-style:square;v-text-anchor:top" coordsize="382016,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gA/wgAAANwAAAAPAAAAZHJzL2Rvd25yZXYueG1sRI9Bi8Iw&#10;FITvwv6H8Bb2punKIrUaRQVhLx6sen80z6bYvHSTqN1/bwTB4zAz3zDzZW9bcSMfGscKvkcZCOLK&#10;6YZrBcfDdpiDCBFZY+uYFPxTgOXiYzDHQrs77+lWxlokCIcCFZgYu0LKUBmyGEauI07e2XmLMUlf&#10;S+3xnuC2leMsm0iLDacFgx1tDFWX8moV6I3HabP7m1zLfX4yZv2zajun1Ndnv5qBiNTHd/jV/tUK&#10;xvkUnmfSEZCLBwAAAP//AwBQSwECLQAUAAYACAAAACEA2+H2y+4AAACFAQAAEwAAAAAAAAAAAAAA&#10;AAAAAAAAW0NvbnRlbnRfVHlwZXNdLnhtbFBLAQItABQABgAIAAAAIQBa9CxbvwAAABUBAAALAAAA&#10;AAAAAAAAAAAAAB8BAABfcmVscy8ucmVsc1BLAQItABQABgAIAAAAIQANxgA/wgAAANwAAAAPAAAA&#10;AAAAAAAAAAAAAAcCAABkcnMvZG93bnJldi54bWxQSwUGAAAAAAMAAwC3AAAA9gIAAAAA&#10;" path="m,l382016,r-9525,9525l9525,9525,,xe" fillcolor="black" stroked="f" strokeweight="0">
                  <v:stroke miterlimit="83231f" joinstyle="miter" endcap="square"/>
                  <v:path arrowok="t" textboxrect="0,0,382016,9525"/>
                </v:shape>
                <v:shape id="Shape 290" o:spid="_x0000_s1225" style="position:absolute;left:190;top:15626;width:3820;height:95;visibility:visible;mso-wrap-style:square;v-text-anchor:top" coordsize="382016,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T9/wAAAANwAAAAPAAAAZHJzL2Rvd25yZXYueG1sRE89a8Mw&#10;EN0D/Q/iCtkSOSEYx41i3EChS4e47X5YV8vEOrmS7Lj/vhoKHR/v+1QtdhAz+dA7VrDbZiCIW6d7&#10;7hR8vL9sChAhImscHJOCHwpQnR9WJyy1u/OV5iZ2IoVwKFGBiXEspQytIYth60bixH05bzEm6Dup&#10;Pd5TuB3kPstyabHn1GBwpIuh9tZMVoG+eDz2b9/51FyLT2OeD/UwOqXWj0v9BCLSEv/Ff+5XrWB/&#10;TPPTmXQE5PkXAAD//wMAUEsBAi0AFAAGAAgAAAAhANvh9svuAAAAhQEAABMAAAAAAAAAAAAAAAAA&#10;AAAAAFtDb250ZW50X1R5cGVzXS54bWxQSwECLQAUAAYACAAAACEAWvQsW78AAAAVAQAACwAAAAAA&#10;AAAAAAAAAAAfAQAAX3JlbHMvLnJlbHNQSwECLQAUAAYACAAAACEAGSU/f8AAAADcAAAADwAAAAAA&#10;AAAAAAAAAAAHAgAAZHJzL2Rvd25yZXYueG1sUEsFBgAAAAADAAMAtwAAAPQCAAAAAA==&#10;" path="m9525,l372491,r9525,9525l,9525,9525,xe" fillcolor="black" stroked="f" strokeweight="0">
                  <v:stroke miterlimit="83231f" joinstyle="miter" endcap="square"/>
                  <v:path arrowok="t" textboxrect="0,0,382016,9525"/>
                </v:shape>
                <v:shape id="Shape 291" o:spid="_x0000_s1226" style="position:absolute;left:190;top:12396;width:95;height:3325;visibility:visible;mso-wrap-style:square;v-text-anchor:top" coordsize="9525,33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XvVwgAAANwAAAAPAAAAZHJzL2Rvd25yZXYueG1sRI9BS8NA&#10;FITvgv9heYI3u0lEqbHbUqpCr03r/bH7TFazb0P2tYn/3hUEj8PMfMOsNnPo1YXG5CMbKBcFKGIb&#10;nefWwOn4drcElQTZYR+ZDHxTgs36+mqFtYsTH+jSSKsyhFONBjqRodY62Y4CpkUciLP3EceAkuXY&#10;ajfilOGh11VRPOqAnvNChwPtOrJfzTkYaKZCtrF8+ZTXg7/fv9vw4G1lzO3NvH0GJTTLf/ivvXcG&#10;qqcSfs/kI6DXPwAAAP//AwBQSwECLQAUAAYACAAAACEA2+H2y+4AAACFAQAAEwAAAAAAAAAAAAAA&#10;AAAAAAAAW0NvbnRlbnRfVHlwZXNdLnhtbFBLAQItABQABgAIAAAAIQBa9CxbvwAAABUBAAALAAAA&#10;AAAAAAAAAAAAAB8BAABfcmVscy8ucmVsc1BLAQItABQABgAIAAAAIQBbIXvVwgAAANwAAAAPAAAA&#10;AAAAAAAAAAAAAAcCAABkcnMvZG93bnJldi54bWxQSwUGAAAAAAMAAwC3AAAA9gIAAAAA&#10;" path="m,l9525,9525r,313436l,332486,,xe" fillcolor="black" stroked="f" strokeweight="0">
                  <v:stroke miterlimit="83231f" joinstyle="miter" endcap="square"/>
                  <v:path arrowok="t" textboxrect="0,0,9525,332486"/>
                </v:shape>
                <v:shape id="Shape 292" o:spid="_x0000_s1227" style="position:absolute;left:3915;top:12396;width:95;height:3325;visibility:visible;mso-wrap-style:square;v-text-anchor:top" coordsize="9525,33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WiwgAAANwAAAAPAAAAZHJzL2Rvd25yZXYueG1sRI/NasMw&#10;EITvhbyD2EBvjRyXltSJEkJ/INc46X2RNrZaa2Wsbey+fVUo9DjMzDfMZjeFTl1pSD6ygeWiAEVs&#10;o/PcGDif3u5WoJIgO+wik4FvSrDbzm42WLk48pGutTQqQzhVaKAV6Sutk20pYFrEnjh7lzgElCyH&#10;RrsBxwwPnS6L4lEH9JwXWuzpuSX7WX8FA/VYyD4uXz7k9ejvD+82PHhbGnM7n/ZrUEKT/If/2gdn&#10;oHwq4fdMPgJ6+wMAAP//AwBQSwECLQAUAAYACAAAACEA2+H2y+4AAACFAQAAEwAAAAAAAAAAAAAA&#10;AAAAAAAAW0NvbnRlbnRfVHlwZXNdLnhtbFBLAQItABQABgAIAAAAIQBa9CxbvwAAABUBAAALAAAA&#10;AAAAAAAAAAAAAB8BAABfcmVscy8ucmVsc1BLAQItABQABgAIAAAAIQCr8+WiwgAAANwAAAAPAAAA&#10;AAAAAAAAAAAAAAcCAABkcnMvZG93bnJldi54bWxQSwUGAAAAAAMAAwC3AAAA9gIAAAAA&#10;" path="m9525,r,332486l,322961,,9525,9525,xe" fillcolor="black" stroked="f" strokeweight="0">
                  <v:stroke miterlimit="83231f" joinstyle="miter" endcap="square"/>
                  <v:path arrowok="t" textboxrect="0,0,9525,332486"/>
                </v:shape>
                <v:shape id="Shape 293" o:spid="_x0000_s1228" style="position:absolute;left:4105;top:12396;width:43095;height:95;visibility:visible;mso-wrap-style:square;v-text-anchor:top" coordsize="430949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TyUwwAAANwAAAAPAAAAZHJzL2Rvd25yZXYueG1sRI9Ba8JA&#10;FITvQv/D8gre9CUWpaauEhTRq9pDj4/saxKafRuy2yT++25B8DjMzDfMZjfaRvXc+dqJhnSegGIp&#10;nKml1PB5O87eQflAYqhxwhru7GG3fZlsKDNukAv311CqCBGfkYYqhDZD9EXFlvzctSzR+3adpRBl&#10;V6LpaIhw2+AiSVZoqZa4UFHL+4qLn+uv1XDa4zIfQn/+wkO6djmmp+XhqPX0dcw/QAUewzP8aJ+N&#10;hsX6Df7PxCOA2z8AAAD//wMAUEsBAi0AFAAGAAgAAAAhANvh9svuAAAAhQEAABMAAAAAAAAAAAAA&#10;AAAAAAAAAFtDb250ZW50X1R5cGVzXS54bWxQSwECLQAUAAYACAAAACEAWvQsW78AAAAVAQAACwAA&#10;AAAAAAAAAAAAAAAfAQAAX3JlbHMvLnJlbHNQSwECLQAUAAYACAAAACEAN8E8lMMAAADcAAAADwAA&#10;AAAAAAAAAAAAAAAHAgAAZHJzL2Rvd25yZXYueG1sUEsFBgAAAAADAAMAtwAAAPcCAAAAAA==&#10;" path="m,l4309491,r-9525,9525l9525,9525,,xe" fillcolor="black" stroked="f" strokeweight="0">
                  <v:stroke miterlimit="83231f" joinstyle="miter" endcap="square"/>
                  <v:path arrowok="t" textboxrect="0,0,4309491,9525"/>
                </v:shape>
                <v:shape id="Shape 294" o:spid="_x0000_s1229" style="position:absolute;left:4105;top:15626;width:43095;height:95;visibility:visible;mso-wrap-style:square;v-text-anchor:top" coordsize="430949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KTgwwAAANwAAAAPAAAAZHJzL2Rvd25yZXYueG1sRI9Ba8JA&#10;FITvQv/D8gre9CVSpaauEhTRq9pDj4/saxKafRuy2yT++25B8DjMzDfMZjfaRvXc+dqJhnSegGIp&#10;nKml1PB5O87eQflAYqhxwhru7GG3fZlsKDNukAv311CqCBGfkYYqhDZD9EXFlvzctSzR+3adpRBl&#10;V6LpaIhw2+AiSVZoqZa4UFHL+4qLn+uv1XDa4zIfQn/+wkO6djmmp+XhqPX0dcw/QAUewzP8aJ+N&#10;hsX6Df7PxCOA2z8AAAD//wMAUEsBAi0AFAAGAAgAAAAhANvh9svuAAAAhQEAABMAAAAAAAAAAAAA&#10;AAAAAAAAAFtDb250ZW50X1R5cGVzXS54bWxQSwECLQAUAAYACAAAACEAWvQsW78AAAAVAQAACwAA&#10;AAAAAAAAAAAAAAAfAQAAX3JlbHMvLnJlbHNQSwECLQAUAAYACAAAACEAuCik4MMAAADcAAAADwAA&#10;AAAAAAAAAAAAAAAHAgAAZHJzL2Rvd25yZXYueG1sUEsFBgAAAAADAAMAtwAAAPcCAAAAAA==&#10;" path="m9525,l4299966,r9525,9525l,9525,9525,xe" fillcolor="black" stroked="f" strokeweight="0">
                  <v:stroke miterlimit="83231f" joinstyle="miter" endcap="square"/>
                  <v:path arrowok="t" textboxrect="0,0,4309491,9525"/>
                </v:shape>
                <v:shape id="Shape 295" o:spid="_x0000_s1230" style="position:absolute;left:4105;top:12396;width:96;height:3325;visibility:visible;mso-wrap-style:square;v-text-anchor:top" coordsize="9525,33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n3WwgAAANwAAAAPAAAAZHJzL2Rvd25yZXYueG1sRI/NasMw&#10;EITvhb6D2EBvjRyXlNSJEkJ/INe4zX2RtrYSa2Wsbey+fVUo9DjMzDfMZjeFTl1pSD6ygcW8AEVs&#10;o/PcGPh4f7tfgUqC7LCLTAa+KcFue3uzwcrFkY90raVRGcKpQgOtSF9pnWxLAdM89sTZ+4xDQMly&#10;aLQbcMzw0OmyKB51QM95ocWenluyl/orGKjHQvZx8XKW16N/OJxsWHpbGnM3m/ZrUEKT/If/2gdn&#10;oHxawu+ZfAT09gcAAP//AwBQSwECLQAUAAYACAAAACEA2+H2y+4AAACFAQAAEwAAAAAAAAAAAAAA&#10;AAAAAAAAW0NvbnRlbnRfVHlwZXNdLnhtbFBLAQItABQABgAIAAAAIQBa9CxbvwAAABUBAAALAAAA&#10;AAAAAAAAAAAAAB8BAABfcmVscy8ucmVsc1BLAQItABQABgAIAAAAIQAkGn3WwgAAANwAAAAPAAAA&#10;AAAAAAAAAAAAAAcCAABkcnMvZG93bnJldi54bWxQSwUGAAAAAAMAAwC3AAAA9gIAAAAA&#10;" path="m,l9525,9525r,313436l,332486,,xe" fillcolor="black" stroked="f" strokeweight="0">
                  <v:stroke miterlimit="83231f" joinstyle="miter" endcap="square"/>
                  <v:path arrowok="t" textboxrect="0,0,9525,332486"/>
                </v:shape>
                <v:shape id="Shape 296" o:spid="_x0000_s1231" style="position:absolute;left:47105;top:12396;width:95;height:3325;visibility:visible;mso-wrap-style:square;v-text-anchor:top" coordsize="9525,33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OOhwgAAANwAAAAPAAAAZHJzL2Rvd25yZXYueG1sRI9BS8NA&#10;FITvgv9heUJvdtMUi6bdlqIVem3U+2P3mWzNvg3ZZ5P+e1cQPA4z8w2z2U2hUxcako9sYDEvQBHb&#10;6Dw3Bt7fXu8fQSVBdthFJgNXSrDb3t5ssHJx5BNdamlUhnCq0EAr0ldaJ9tSwDSPPXH2PuMQULIc&#10;Gu0GHDM8dLosipUO6DkvtNjTc0v2q/4OBuqxkH1cvJzlcPLL44cND96Wxszupv0alNAk/+G/9tEZ&#10;KJ9W8HsmHwG9/QEAAP//AwBQSwECLQAUAAYACAAAACEA2+H2y+4AAACFAQAAEwAAAAAAAAAAAAAA&#10;AAAAAAAAW0NvbnRlbnRfVHlwZXNdLnhtbFBLAQItABQABgAIAAAAIQBa9CxbvwAAABUBAAALAAAA&#10;AAAAAAAAAAAAAB8BAABfcmVscy8ucmVsc1BLAQItABQABgAIAAAAIQDUyOOhwgAAANwAAAAPAAAA&#10;AAAAAAAAAAAAAAcCAABkcnMvZG93bnJldi54bWxQSwUGAAAAAAMAAwC3AAAA9gIAAAAA&#10;" path="m9525,r,332486l,322961,,9525,9525,xe" fillcolor="black" stroked="f" strokeweight="0">
                  <v:stroke miterlimit="83231f" joinstyle="miter" endcap="square"/>
                  <v:path arrowok="t" textboxrect="0,0,9525,332486"/>
                </v:shape>
                <v:shape id="Shape 297" o:spid="_x0000_s1232" style="position:absolute;left:47296;top:12396;width:6877;height:95;visibility:visible;mso-wrap-style:square;v-text-anchor:top" coordsize="68770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1CJixQAAANwAAAAPAAAAZHJzL2Rvd25yZXYueG1sRI9Ba8JA&#10;FITvQv/D8gredKMHa1NXqYqlehBqxfNr9jUJzb4N2VcT/70rCB6HmfmGmS06V6kzNaH0bGA0TEAR&#10;Z96WnBs4fm8GU1BBkC1WnsnAhQIs5k+9GabWt/xF54PkKkI4pGigEKlTrUNWkMMw9DVx9H5941Ci&#10;bHJtG2wj3FV6nCQT7bDkuFBgTauCsr/DvzOwzvetbCe7j2NSys9+GTa702lkTP+5e38DJdTJI3xv&#10;f1oD49cXuJ2JR0DPrwAAAP//AwBQSwECLQAUAAYACAAAACEA2+H2y+4AAACFAQAAEwAAAAAAAAAA&#10;AAAAAAAAAAAAW0NvbnRlbnRfVHlwZXNdLnhtbFBLAQItABQABgAIAAAAIQBa9CxbvwAAABUBAAAL&#10;AAAAAAAAAAAAAAAAAB8BAABfcmVscy8ucmVsc1BLAQItABQABgAIAAAAIQAQ1CJixQAAANwAAAAP&#10;AAAAAAAAAAAAAAAAAAcCAABkcnMvZG93bnJldi54bWxQSwUGAAAAAAMAAwC3AAAA+QIAAAAA&#10;" path="m,l687705,r-9525,9525l9525,9525,,xe" fillcolor="black" stroked="f" strokeweight="0">
                  <v:stroke miterlimit="83231f" joinstyle="miter" endcap="square"/>
                  <v:path arrowok="t" textboxrect="0,0,687705,9525"/>
                </v:shape>
                <v:shape id="Shape 298" o:spid="_x0000_s1233" style="position:absolute;left:47296;top:15626;width:6877;height:95;visibility:visible;mso-wrap-style:square;v-text-anchor:top" coordsize="68770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7YQwgAAANwAAAAPAAAAZHJzL2Rvd25yZXYueG1sRE9Na8JA&#10;EL0L/odlhN50owdpUzehWizWg6AVz2N2TEKzsyE7NfHfdw+FHh/ve5UPrlF36kLt2cB8loAiLryt&#10;uTRw/tpOn0EFQbbYeCYDDwqQZ+PRClPrez7S/SSliiEcUjRQibSp1qGoyGGY+ZY4cjffOZQIu1Lb&#10;DvsY7hq9SJKldlhzbKiwpU1Fxffpxxl4Lw+9fC73H+ekluthHbb7y2VuzNNkeHsFJTTIv/jPvbMG&#10;Fi9xbTwTj4DOfgEAAP//AwBQSwECLQAUAAYACAAAACEA2+H2y+4AAACFAQAAEwAAAAAAAAAAAAAA&#10;AAAAAAAAW0NvbnRlbnRfVHlwZXNdLnhtbFBLAQItABQABgAIAAAAIQBa9CxbvwAAABUBAAALAAAA&#10;AAAAAAAAAAAAAB8BAABfcmVscy8ucmVsc1BLAQItABQABgAIAAAAIQBhS7YQwgAAANwAAAAPAAAA&#10;AAAAAAAAAAAAAAcCAABkcnMvZG93bnJldi54bWxQSwUGAAAAAAMAAwC3AAAA9gIAAAAA&#10;" path="m9525,l678180,r9525,9525l,9525,9525,xe" fillcolor="black" stroked="f" strokeweight="0">
                  <v:stroke miterlimit="83231f" joinstyle="miter" endcap="square"/>
                  <v:path arrowok="t" textboxrect="0,0,687705,9525"/>
                </v:shape>
                <v:shape id="Shape 299" o:spid="_x0000_s1234" style="position:absolute;left:47296;top:12396;width:95;height:3325;visibility:visible;mso-wrap-style:square;v-text-anchor:top" coordsize="9525,33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3fTwgAAANwAAAAPAAAAZHJzL2Rvd25yZXYueG1sRI9BS8NA&#10;FITvQv/D8gre7KYRxcZuS6kKvTbq/bH7TLbNvg3Z1yb+e1cQPA4z8w2z3k6hU1cako9sYLkoQBHb&#10;6Dw3Bj7e3+6eQCVBdthFJgPflGC7md2ssXJx5CNda2lUhnCq0EAr0ldaJ9tSwLSIPXH2vuIQULIc&#10;Gu0GHDM8dLosikcd0HNeaLGnfUv2XF+CgXosZBeXLyd5Pfr7w6cND96WxtzOp90zKKFJ/sN/7YMz&#10;UK5W8HsmHwG9+QEAAP//AwBQSwECLQAUAAYACAAAACEA2+H2y+4AAACFAQAAEwAAAAAAAAAAAAAA&#10;AAAAAAAAW0NvbnRlbnRfVHlwZXNdLnhtbFBLAQItABQABgAIAAAAIQBa9CxbvwAAABUBAAALAAAA&#10;AAAAAAAAAAAAAB8BAABfcmVscy8ucmVsc1BLAQItABQABgAIAAAAIQClV3fTwgAAANwAAAAPAAAA&#10;AAAAAAAAAAAAAAcCAABkcnMvZG93bnJldi54bWxQSwUGAAAAAAMAAwC3AAAA9gIAAAAA&#10;" path="m,l9525,9525r,313436l,332486,,xe" fillcolor="black" stroked="f" strokeweight="0">
                  <v:stroke miterlimit="83231f" joinstyle="miter" endcap="square"/>
                  <v:path arrowok="t" textboxrect="0,0,9525,332486"/>
                </v:shape>
                <v:shape id="Shape 300" o:spid="_x0000_s1235" style="position:absolute;left:54077;top:12396;width:96;height:3325;visibility:visible;mso-wrap-style:square;v-text-anchor:top" coordsize="9525,33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kRUvwAAANwAAAAPAAAAZHJzL2Rvd25yZXYueG1sRE9NTwIx&#10;EL2b8B+aMfEmLRCNWSmEICRcWfU+aYfd4na62Y7s+u/twcTjy/teb6fYqRsNOSS2sJgbUMQu+cCN&#10;hY/34+MLqCzIHrvEZOGHMmw3s7s1Vj6NfKZbLY0qIZwrtNCK9JXW2bUUMc9TT1y4SxoiSoFDo/2A&#10;YwmPnV4a86wjBi4NLfa0b8l91d/RQj0a2aXF21UO57A6fbr4FNzS2of7afcKSmiSf/Gf++QtrEyZ&#10;X86UI6A3vwAAAP//AwBQSwECLQAUAAYACAAAACEA2+H2y+4AAACFAQAAEwAAAAAAAAAAAAAAAAAA&#10;AAAAW0NvbnRlbnRfVHlwZXNdLnhtbFBLAQItABQABgAIAAAAIQBa9CxbvwAAABUBAAALAAAAAAAA&#10;AAAAAAAAAB8BAABfcmVscy8ucmVsc1BLAQItABQABgAIAAAAIQCqhkRUvwAAANwAAAAPAAAAAAAA&#10;AAAAAAAAAAcCAABkcnMvZG93bnJldi54bWxQSwUGAAAAAAMAAwC3AAAA8wIAAAAA&#10;" path="m9525,r,332486l,322961,,9525,9525,xe" fillcolor="black" stroked="f" strokeweight="0">
                  <v:stroke miterlimit="83231f" joinstyle="miter" endcap="square"/>
                  <v:path arrowok="t" textboxrect="0,0,9525,332486"/>
                </v:shape>
                <v:shape id="Shape 301" o:spid="_x0000_s1236" style="position:absolute;left:54268;top:12396;width:6168;height:95;visibility:visible;mso-wrap-style:square;v-text-anchor:top" coordsize="61683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8TrxgAAANwAAAAPAAAAZHJzL2Rvd25yZXYueG1sRI9BawIx&#10;FITvgv8hvII3zVprla1RqkWqsD1URdrbY/PcLG5elk2q239vCgWPw8x8w8wWra3EhRpfOlYwHCQg&#10;iHOnSy4UHPbr/hSED8gaK8ek4Jc8LObdzgxT7a78SZddKESEsE9RgQmhTqX0uSGLfuBq4uidXGMx&#10;RNkUUjd4jXBbycckeZYWS44LBmtaGcrPux+rALPp15izj8nmmH1vzdvJ2PenpVK9h/b1BUSgNtzD&#10;/+2NVjBKhvB3Jh4BOb8BAAD//wMAUEsBAi0AFAAGAAgAAAAhANvh9svuAAAAhQEAABMAAAAAAAAA&#10;AAAAAAAAAAAAAFtDb250ZW50X1R5cGVzXS54bWxQSwECLQAUAAYACAAAACEAWvQsW78AAAAVAQAA&#10;CwAAAAAAAAAAAAAAAAAfAQAAX3JlbHMvLnJlbHNQSwECLQAUAAYACAAAACEASAvE68YAAADcAAAA&#10;DwAAAAAAAAAAAAAAAAAHAgAAZHJzL2Rvd25yZXYueG1sUEsFBgAAAAADAAMAtwAAAPoCAAAAAA==&#10;" path="m,l616839,r,4699l612013,9525r-602488,l,xe" fillcolor="black" stroked="f" strokeweight="0">
                  <v:stroke miterlimit="83231f" joinstyle="miter" endcap="square"/>
                  <v:path arrowok="t" textboxrect="0,0,616839,9525"/>
                </v:shape>
                <v:shape id="Shape 302" o:spid="_x0000_s1237" style="position:absolute;left:54268;top:15626;width:6168;height:95;visibility:visible;mso-wrap-style:square;v-text-anchor:top" coordsize="61683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2VqcxwAAANwAAAAPAAAAZHJzL2Rvd25yZXYueG1sRI9PawIx&#10;FMTvgt8hPMGbZqv1D1ujVEupwvZQFWlvj81zs3TzsmxS3X77piB4HGbmN8xi1dpKXKjxpWMFD8ME&#10;BHHudMmFguPhdTAH4QOyxsoxKfglD6tlt7PAVLsrf9BlHwoRIexTVGBCqFMpfW7Ioh+6mjh6Z9dY&#10;DFE2hdQNXiPcVnKUJFNpseS4YLCmjaH8e/9jFWA2/5xw9j7bnrKvnXk5G/v2uFaq32ufn0AEasM9&#10;fGtvtYJxMoL/M/EIyOUfAAAA//8DAFBLAQItABQABgAIAAAAIQDb4fbL7gAAAIUBAAATAAAAAAAA&#10;AAAAAAAAAAAAAABbQ29udGVudF9UeXBlc10ueG1sUEsBAi0AFAAGAAgAAAAhAFr0LFu/AAAAFQEA&#10;AAsAAAAAAAAAAAAAAAAAHwEAAF9yZWxzLy5yZWxzUEsBAi0AFAAGAAgAAAAhALjZWpzHAAAA3AAA&#10;AA8AAAAAAAAAAAAAAAAABwIAAGRycy9kb3ducmV2LnhtbFBLBQYAAAAAAwADALcAAAD7AgAAAAA=&#10;" path="m9525,l612013,r4826,4826l616839,9525,,9525,9525,xe" fillcolor="black" stroked="f" strokeweight="0">
                  <v:stroke miterlimit="83231f" joinstyle="miter" endcap="square"/>
                  <v:path arrowok="t" textboxrect="0,0,616839,9525"/>
                </v:shape>
                <v:shape id="Shape 303" o:spid="_x0000_s1238" style="position:absolute;left:54268;top:12396;width:95;height:3325;visibility:visible;mso-wrap-style:square;v-text-anchor:top" coordsize="9525,33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NojwgAAANwAAAAPAAAAZHJzL2Rvd25yZXYueG1sRI/NasMw&#10;EITvhb6D2EJvjZSYluJGCaE/kGvc9L5IW1uJtTLWNnbfvioUehxm5htmvZ1jry405pDYwnJhQBG7&#10;5AO3Fo7vb3ePoLIge+wTk4VvyrDdXF+tsfZp4gNdGmlVgXCu0UInMtRaZ9dRxLxIA3HxPtMYUYoc&#10;W+1HnAo89nplzIOOGLgsdDjQc0fu3HxFC81kZJeWLyd5PYRq/+HifXAra29v5t0TKKFZ/sN/7b23&#10;UJkKfs+UI6A3PwAAAP//AwBQSwECLQAUAAYACAAAACEA2+H2y+4AAACFAQAAEwAAAAAAAAAAAAAA&#10;AAAAAAAAW0NvbnRlbnRfVHlwZXNdLnhtbFBLAQItABQABgAIAAAAIQBa9CxbvwAAABUBAAALAAAA&#10;AAAAAAAAAAAAAB8BAABfcmVscy8ucmVsc1BLAQItABQABgAIAAAAIQBaVNojwgAAANwAAAAPAAAA&#10;AAAAAAAAAAAAAAcCAABkcnMvZG93bnJldi54bWxQSwUGAAAAAAMAAwC3AAAA9gIAAAAA&#10;" path="m,l9525,9525r,313436l,332486,,xe" fillcolor="black" stroked="f" strokeweight="0">
                  <v:stroke miterlimit="83231f" joinstyle="miter" endcap="square"/>
                  <v:path arrowok="t" textboxrect="0,0,9525,332486"/>
                </v:shape>
                <v:shape id="Shape 304" o:spid="_x0000_s1239" style="position:absolute;left:60388;top:12443;width:48;height:3231;visibility:visible;mso-wrap-style:square;v-text-anchor:top" coordsize="4826,323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RVDxAAAANwAAAAPAAAAZHJzL2Rvd25yZXYueG1sRI9Ba8JA&#10;FITvhf6H5RW8NRu1FIlZxVZLPbYqen1kn0k0+zbsbmL6791CocdhZr5h8uVgGtGT87VlBeMkBUFc&#10;WF1zqeCw/3iegfABWWNjmRT8kIfl4vEhx0zbG39TvwuliBD2GSqoQmgzKX1RkUGf2JY4emfrDIYo&#10;XSm1w1uEm0ZO0vRVGqw5LlTY0ntFxXXXGQXWXQY+FvV6U+qv2eXQfE66t5NSo6dhNQcRaAj/4b/2&#10;ViuYpi/weyYeAbm4AwAA//8DAFBLAQItABQABgAIAAAAIQDb4fbL7gAAAIUBAAATAAAAAAAAAAAA&#10;AAAAAAAAAABbQ29udGVudF9UeXBlc10ueG1sUEsBAi0AFAAGAAgAAAAhAFr0LFu/AAAAFQEAAAsA&#10;AAAAAAAAAAAAAAAAHwEAAF9yZWxzLy5yZWxzUEsBAi0AFAAGAAgAAAAhABqVFUPEAAAA3AAAAA8A&#10;AAAAAAAAAAAAAAAABwIAAGRycy9kb3ducmV2LnhtbFBLBQYAAAAAAwADALcAAAD4AgAAAAA=&#10;" path="m4826,r,323088l,318262,,4826,4826,xe" fillcolor="black" stroked="f" strokeweight="0">
                  <v:stroke miterlimit="83231f" joinstyle="miter" endcap="square"/>
                  <v:path arrowok="t" textboxrect="0,0,4826,323088"/>
                </v:shape>
                <v:rect id="Rectangle 311" o:spid="_x0000_s1240" style="position:absolute;left:381;top:486;width:3712;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rHtxAAAANwAAAAPAAAAZHJzL2Rvd25yZXYueG1sRI9Bi8Iw&#10;FITvgv8hPGFvmnaFRatRxFX06Kqg3h7Nsy02L6WJtru/3iwIHoeZ+YaZzltTigfVrrCsIB5EIIhT&#10;qwvOFBwP6/4IhPPIGkvLpOCXHMxn3c4UE20b/qHH3mciQNglqCD3vkqkdGlOBt3AVsTBu9raoA+y&#10;zqSusQlwU8rPKPqSBgsOCzlWtMwpve3vRsFmVC3OW/vXZOXqsjntTuPvw9gr9dFrFxMQnlr/Dr/a&#10;W61gGMfwfyYcATl7AgAA//8DAFBLAQItABQABgAIAAAAIQDb4fbL7gAAAIUBAAATAAAAAAAAAAAA&#10;AAAAAAAAAABbQ29udGVudF9UeXBlc10ueG1sUEsBAi0AFAAGAAgAAAAhAFr0LFu/AAAAFQEAAAsA&#10;AAAAAAAAAAAAAAAAHwEAAF9yZWxzLy5yZWxzUEsBAi0AFAAGAAgAAAAhAIhqse3EAAAA3AAAAA8A&#10;AAAAAAAAAAAAAAAABwIAAGRycy9kb3ducmV2LnhtbFBLBQYAAAAAAwADALcAAAD4AgAAAAA=&#10;" filled="f" stroked="f">
                  <v:textbox inset="0,0,0,0">
                    <w:txbxContent>
                      <w:p w14:paraId="5251DAF7" w14:textId="77777777" w:rsidR="00234F98" w:rsidRDefault="00234F98">
                        <w:pPr>
                          <w:spacing w:after="160" w:line="259" w:lineRule="auto"/>
                        </w:pPr>
                        <w:r>
                          <w:t>ITEM</w:t>
                        </w:r>
                      </w:p>
                    </w:txbxContent>
                  </v:textbox>
                </v:rect>
                <v:rect id="Rectangle 312" o:spid="_x0000_s1241" style="position:absolute;left:4296;top:486;width:8609;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uC+axAAAANwAAAAPAAAAZHJzL2Rvd25yZXYueG1sRI9Bi8Iw&#10;FITvgv8hPGFvmqogWo0iuqLHXSuot0fzbIvNS2mytuuv3ywIHoeZ+YZZrFpTigfVrrCsYDiIQBCn&#10;VhecKTglu/4UhPPIGkvLpOCXHKyW3c4CY20b/qbH0WciQNjFqCD3voqldGlOBt3AVsTBu9naoA+y&#10;zqSusQlwU8pRFE2kwYLDQo4VbXJK78cfo2A/rdaXg302Wfl53Z+/zrNtMvNKffTa9RyEp9a/w6/2&#10;QSsYD0fwfyYcAbn8AwAA//8DAFBLAQItABQABgAIAAAAIQDb4fbL7gAAAIUBAAATAAAAAAAAAAAA&#10;AAAAAAAAAABbQ29udGVudF9UeXBlc10ueG1sUEsBAi0AFAAGAAgAAAAhAFr0LFu/AAAAFQEAAAsA&#10;AAAAAAAAAAAAAAAAHwEAAF9yZWxzLy5yZWxzUEsBAi0AFAAGAAgAAAAhAHi4L5rEAAAA3AAAAA8A&#10;AAAAAAAAAAAAAAAABwIAAGRycy9kb3ducmV2LnhtbFBLBQYAAAAAAwADALcAAAD4AgAAAAA=&#10;" filled="f" stroked="f">
                  <v:textbox inset="0,0,0,0">
                    <w:txbxContent>
                      <w:p w14:paraId="1B7A6C3C" w14:textId="77777777" w:rsidR="00234F98" w:rsidRDefault="00234F98">
                        <w:pPr>
                          <w:spacing w:after="160" w:line="259" w:lineRule="auto"/>
                        </w:pPr>
                        <w:r>
                          <w:t>DESCRIÇÃO</w:t>
                        </w:r>
                      </w:p>
                    </w:txbxContent>
                  </v:textbox>
                </v:rect>
                <v:rect id="Rectangle 313" o:spid="_x0000_s1242" style="position:absolute;left:47486;top:486;width:7767;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IoBxAAAANwAAAAPAAAAZHJzL2Rvd25yZXYueG1sRI9Bi8Iw&#10;FITvgv8hPGFvmrrCol2jiK7oUa2ge3s0z7bYvJQm2u7+eiMIHoeZ+YaZzltTijvVrrCsYDiIQBCn&#10;VhecKTgm6/4YhPPIGkvLpOCPHMxn3c4UY20b3tP94DMRIOxiVJB7X8VSujQng25gK+LgXWxt0AdZ&#10;Z1LX2AS4KeVnFH1JgwWHhRwrWuaUXg83o2Azrhbnrf1vsvLnd3PanSarZOKV+ui1i28Qnlr/Dr/a&#10;W61gNBzB80w4AnL2AAAA//8DAFBLAQItABQABgAIAAAAIQDb4fbL7gAAAIUBAAATAAAAAAAAAAAA&#10;AAAAAAAAAABbQ29udGVudF9UeXBlc10ueG1sUEsBAi0AFAAGAAgAAAAhAFr0LFu/AAAAFQEAAAsA&#10;AAAAAAAAAAAAAAAAHwEAAF9yZWxzLy5yZWxzUEsBAi0AFAAGAAgAAAAhABf0igHEAAAA3AAAAA8A&#10;AAAAAAAAAAAAAAAABwIAAGRycy9kb3ducmV2LnhtbFBLBQYAAAAAAwADALcAAAD4AgAAAAA=&#10;" filled="f" stroked="f">
                  <v:textbox inset="0,0,0,0">
                    <w:txbxContent>
                      <w:p w14:paraId="37D95166" w14:textId="77777777" w:rsidR="00234F98" w:rsidRDefault="00234F98">
                        <w:pPr>
                          <w:spacing w:after="160" w:line="259" w:lineRule="auto"/>
                        </w:pPr>
                        <w:r>
                          <w:t>TAMANHO</w:t>
                        </w:r>
                      </w:p>
                    </w:txbxContent>
                  </v:textbox>
                </v:rect>
                <v:rect id="Rectangle 314" o:spid="_x0000_s1243" style="position:absolute;left:54458;top:486;width:443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RJ1xgAAANwAAAAPAAAAZHJzL2Rvd25yZXYueG1sRI9Ba8JA&#10;FITvBf/D8gRvdaOWElNXEbWYY5sI2tsj+5qEZt+G7Nak/nq3UOhxmJlvmNVmMI24Uudqywpm0wgE&#10;cWF1zaWCU/76GINwHlljY5kU/JCDzXr0sMJE257f6Zr5UgQIuwQVVN63iZSuqMigm9qWOHiftjPo&#10;g+xKqTvsA9w0ch5Fz9JgzWGhwpZ2FRVf2bdRcIzb7SW1t75sDh/H89t5uc+XXqnJeNi+gPA0+P/w&#10;XzvVChazJ/g9E46AXN8BAAD//wMAUEsBAi0AFAAGAAgAAAAhANvh9svuAAAAhQEAABMAAAAAAAAA&#10;AAAAAAAAAAAAAFtDb250ZW50X1R5cGVzXS54bWxQSwECLQAUAAYACAAAACEAWvQsW78AAAAVAQAA&#10;CwAAAAAAAAAAAAAAAAAfAQAAX3JlbHMvLnJlbHNQSwECLQAUAAYACAAAACEAmB0SdcYAAADcAAAA&#10;DwAAAAAAAAAAAAAAAAAHAgAAZHJzL2Rvd25yZXYueG1sUEsFBgAAAAADAAMAtwAAAPoCAAAAAA==&#10;" filled="f" stroked="f">
                  <v:textbox inset="0,0,0,0">
                    <w:txbxContent>
                      <w:p w14:paraId="584913BD" w14:textId="77777777" w:rsidR="00234F98" w:rsidRDefault="00234F98">
                        <w:pPr>
                          <w:spacing w:after="160" w:line="259" w:lineRule="auto"/>
                        </w:pPr>
                        <w:r>
                          <w:t>QTDE.</w:t>
                        </w:r>
                      </w:p>
                    </w:txbxContent>
                  </v:textbox>
                </v:rect>
                <v:rect id="Rectangle 315" o:spid="_x0000_s1244" style="position:absolute;left:381;top:3167;width:76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bfuxgAAANwAAAAPAAAAZHJzL2Rvd25yZXYueG1sRI9Ba8JA&#10;FITvBf/D8gRvdaPSElNXEbWYY5sI2tsj+5qEZt+G7Nak/nq3UOhxmJlvmNVmMI24Uudqywpm0wgE&#10;cWF1zaWCU/76GINwHlljY5kU/JCDzXr0sMJE257f6Zr5UgQIuwQVVN63iZSuqMigm9qWOHiftjPo&#10;g+xKqTvsA9w0ch5Fz9JgzWGhwpZ2FRVf2bdRcIzb7SW1t75sDh/H89t5uc+XXqnJeNi+gPA0+P/w&#10;XzvVChazJ/g9E46AXN8BAAD//wMAUEsBAi0AFAAGAAgAAAAhANvh9svuAAAAhQEAABMAAAAAAAAA&#10;AAAAAAAAAAAAAFtDb250ZW50X1R5cGVzXS54bWxQSwECLQAUAAYACAAAACEAWvQsW78AAAAVAQAA&#10;CwAAAAAAAAAAAAAAAAAfAQAAX3JlbHMvLnJlbHNQSwECLQAUAAYACAAAACEA91G37sYAAADcAAAA&#10;DwAAAAAAAAAAAAAAAAAHAgAAZHJzL2Rvd25yZXYueG1sUEsFBgAAAAADAAMAtwAAAPoCAAAAAA==&#10;" filled="f" stroked="f">
                  <v:textbox inset="0,0,0,0">
                    <w:txbxContent>
                      <w:p w14:paraId="05E1943D" w14:textId="77777777" w:rsidR="00234F98" w:rsidRDefault="00234F98">
                        <w:pPr>
                          <w:spacing w:after="160" w:line="259" w:lineRule="auto"/>
                        </w:pPr>
                        <w:r>
                          <w:t>1</w:t>
                        </w:r>
                      </w:p>
                    </w:txbxContent>
                  </v:textbox>
                </v:rect>
                <v:rect id="Rectangle 316" o:spid="_x0000_s1245" style="position:absolute;left:4296;top:2434;width:56475;height:1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ymZxAAAANwAAAAPAAAAZHJzL2Rvd25yZXYueG1sRI9Bi8Iw&#10;FITvgv8hPMGbpq4gWo0iuqJHVwX19miebbF5KU201V9vFhb2OMzMN8xs0ZhCPKlyuWUFg34Egjix&#10;OudUwem46Y1BOI+ssbBMCl7kYDFvt2YYa1vzDz0PPhUBwi5GBZn3ZSylSzIy6Pq2JA7ezVYGfZBV&#10;KnWFdYCbQn5F0UgazDksZFjSKqPkfngYBdtxubzs7LtOi+/r9rw/T9bHiVeq22mWUxCeGv8f/mvv&#10;tILhYAS/Z8IRkPMPAAAA//8DAFBLAQItABQABgAIAAAAIQDb4fbL7gAAAIUBAAATAAAAAAAAAAAA&#10;AAAAAAAAAABbQ29udGVudF9UeXBlc10ueG1sUEsBAi0AFAAGAAgAAAAhAFr0LFu/AAAAFQEAAAsA&#10;AAAAAAAAAAAAAAAAHwEAAF9yZWxzLy5yZWxzUEsBAi0AFAAGAAgAAAAhAAeDKZnEAAAA3AAAAA8A&#10;AAAAAAAAAAAAAAAABwIAAGRycy9kb3ducmV2LnhtbFBLBQYAAAAAAwADALcAAAD4AgAAAAA=&#10;" filled="f" stroked="f">
                  <v:textbox inset="0,0,0,0">
                    <w:txbxContent>
                      <w:p w14:paraId="4370F89F" w14:textId="01A1289E" w:rsidR="00234F98" w:rsidRDefault="00234F98">
                        <w:pPr>
                          <w:spacing w:after="160" w:line="259" w:lineRule="auto"/>
                        </w:pPr>
                        <w:r>
                          <w:t xml:space="preserve">Sapato social masculino em couro, preto, com ou sem cadarço, </w:t>
                        </w:r>
                      </w:p>
                    </w:txbxContent>
                  </v:textbox>
                </v:rect>
                <v:rect id="Rectangle 317" o:spid="_x0000_s1246" style="position:absolute;left:4296;top:3905;width:29865;height:1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4wCxgAAANwAAAAPAAAAZHJzL2Rvd25yZXYueG1sRI9Ba8JA&#10;FITvBf/D8gRvdaNCG1NXEbWYY5sI2tsj+5qEZt+G7Nak/nq3UOhxmJlvmNVmMI24Uudqywpm0wgE&#10;cWF1zaWCU/76GINwHlljY5kU/JCDzXr0sMJE257f6Zr5UgQIuwQVVN63iZSuqMigm9qWOHiftjPo&#10;g+xKqTvsA9w0ch5FT9JgzWGhwpZ2FRVf2bdRcIzb7SW1t75sDh/H89t5uc+XXqnJeNi+gPA0+P/w&#10;XzvVChazZ/g9E46AXN8BAAD//wMAUEsBAi0AFAAGAAgAAAAhANvh9svuAAAAhQEAABMAAAAAAAAA&#10;AAAAAAAAAAAAAFtDb250ZW50X1R5cGVzXS54bWxQSwECLQAUAAYACAAAACEAWvQsW78AAAAVAQAA&#10;CwAAAAAAAAAAAAAAAAAfAQAAX3JlbHMvLnJlbHNQSwECLQAUAAYACAAAACEAaM+MAsYAAADcAAAA&#10;DwAAAAAAAAAAAAAAAAAHAgAAZHJzL2Rvd25yZXYueG1sUEsFBgAAAAADAAMAtwAAAPoCAAAAAA==&#10;" filled="f" stroked="f">
                  <v:textbox inset="0,0,0,0">
                    <w:txbxContent>
                      <w:p w14:paraId="4B629CF4" w14:textId="17D5D6E1" w:rsidR="00234F98" w:rsidRDefault="005E3D25">
                        <w:pPr>
                          <w:spacing w:after="160" w:line="259" w:lineRule="auto"/>
                        </w:pPr>
                        <w:r>
                          <w:t xml:space="preserve">estilo conforto com palmilha </w:t>
                        </w:r>
                        <w:r>
                          <w:t xml:space="preserve"> </w:t>
                        </w:r>
                        <w:r w:rsidR="00234F98">
                          <w:t>em gel</w:t>
                        </w:r>
                      </w:p>
                    </w:txbxContent>
                  </v:textbox>
                </v:rect>
                <v:rect id="Rectangle 318" o:spid="_x0000_s1247" style="position:absolute;left:47486;top:3167;width:152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BhwwgAAANwAAAAPAAAAZHJzL2Rvd25yZXYueG1sRE9Na8JA&#10;EL0L/odlCt50Y4WSRFcRq+jRJgXb25Adk9DsbMiuJvbXu4dCj4/3vdoMphF36lxtWcF8FoEgLqyu&#10;uVTwmR+mMQjnkTU2lknBgxxs1uPRClNte/6ge+ZLEULYpaig8r5NpXRFRQbdzLbEgbvazqAPsCul&#10;7rAP4aaRr1H0Jg3WHBoqbGlXUfGT3YyCY9xuv072ty+b/ffxcr4k73nilZq8DNslCE+D/xf/uU9a&#10;wWIe1oYz4QjI9RMAAP//AwBQSwECLQAUAAYACAAAACEA2+H2y+4AAACFAQAAEwAAAAAAAAAAAAAA&#10;AAAAAAAAW0NvbnRlbnRfVHlwZXNdLnhtbFBLAQItABQABgAIAAAAIQBa9CxbvwAAABUBAAALAAAA&#10;AAAAAAAAAAAAAB8BAABfcmVscy8ucmVsc1BLAQItABQABgAIAAAAIQAZUBhwwgAAANwAAAAPAAAA&#10;AAAAAAAAAAAAAAcCAABkcnMvZG93bnJldi54bWxQSwUGAAAAAAMAAwC3AAAA9gIAAAAA&#10;" filled="f" stroked="f">
                  <v:textbox inset="0,0,0,0">
                    <w:txbxContent>
                      <w:p w14:paraId="34DA0DAC" w14:textId="77777777" w:rsidR="00234F98" w:rsidRDefault="00234F98">
                        <w:pPr>
                          <w:spacing w:after="160" w:line="259" w:lineRule="auto"/>
                        </w:pPr>
                        <w:r>
                          <w:t>39</w:t>
                        </w:r>
                      </w:p>
                    </w:txbxContent>
                  </v:textbox>
                </v:rect>
                <v:rect id="Rectangle 8484" o:spid="_x0000_s1248" style="position:absolute;left:54458;top:3167;width:76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3G/xgAAAN0AAAAPAAAAZHJzL2Rvd25yZXYueG1sRI9Ba8JA&#10;FITvBf/D8oTe6qYlSIyuErQlHlsVbG+P7DMJzb4N2W2S+uu7BcHjMDPfMKvNaBrRU+dqywqeZxEI&#10;4sLqmksFp+PbUwLCeWSNjWVS8EsONuvJwwpTbQf+oP7gSxEg7FJUUHnfplK6oiKDbmZb4uBdbGfQ&#10;B9mVUnc4BLhp5EsUzaXBmsNChS1tKyq+Dz9GQZ602efeXoeyef3Kz+/nxe648Eo9TsdsCcLT6O/h&#10;W3uvFSRxEsP/m/AE5PoPAAD//wMAUEsBAi0AFAAGAAgAAAAhANvh9svuAAAAhQEAABMAAAAAAAAA&#10;AAAAAAAAAAAAAFtDb250ZW50X1R5cGVzXS54bWxQSwECLQAUAAYACAAAACEAWvQsW78AAAAVAQAA&#10;CwAAAAAAAAAAAAAAAAAfAQAAX3JlbHMvLnJlbHNQSwECLQAUAAYACAAAACEAz9txv8YAAADdAAAA&#10;DwAAAAAAAAAAAAAAAAAHAgAAZHJzL2Rvd25yZXYueG1sUEsFBgAAAAADAAMAtwAAAPoCAAAAAA==&#10;" filled="f" stroked="f">
                  <v:textbox inset="0,0,0,0">
                    <w:txbxContent>
                      <w:p w14:paraId="626F2E28" w14:textId="77777777" w:rsidR="00234F98" w:rsidRDefault="00234F98">
                        <w:pPr>
                          <w:spacing w:after="160" w:line="259" w:lineRule="auto"/>
                        </w:pPr>
                        <w:r>
                          <w:t>6</w:t>
                        </w:r>
                      </w:p>
                    </w:txbxContent>
                  </v:textbox>
                </v:rect>
                <v:rect id="Rectangle 8485" o:spid="_x0000_s1249" style="position:absolute;left:55030;top:3167;width:5108;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9QkxgAAAN0AAAAPAAAAZHJzL2Rvd25yZXYueG1sRI9Ba8JA&#10;FITvgv9heUJvuqlUidFVxLboUWPB9vbIPpPQ7NuQ3Zror3cFocdhZr5hFqvOVOJCjSstK3gdRSCI&#10;M6tLzhV8HT+HMQjnkTVWlknBlRyslv3eAhNtWz7QJfW5CBB2CSoovK8TKV1WkEE3sjVx8M62MeiD&#10;bHKpG2wD3FRyHEVTabDksFBgTZuCst/0zyjYxvX6e2dvbV59/GxP+9Ps/TjzSr0MuvUchKfO/4ef&#10;7Z1WEL/FE3i8CU9ALu8AAAD//wMAUEsBAi0AFAAGAAgAAAAhANvh9svuAAAAhQEAABMAAAAAAAAA&#10;AAAAAAAAAAAAAFtDb250ZW50X1R5cGVzXS54bWxQSwECLQAUAAYACAAAACEAWvQsW78AAAAVAQAA&#10;CwAAAAAAAAAAAAAAAAAfAQAAX3JlbHMvLnJlbHNQSwECLQAUAAYACAAAACEAoJfUJMYAAADdAAAA&#10;DwAAAAAAAAAAAAAAAAAHAgAAZHJzL2Rvd25yZXYueG1sUEsFBgAAAAADAAMAtwAAAPoCAAAAAA==&#10;" filled="f" stroked="f">
                  <v:textbox inset="0,0,0,0">
                    <w:txbxContent>
                      <w:p w14:paraId="71D0CFCE" w14:textId="77777777" w:rsidR="00234F98" w:rsidRDefault="00234F98">
                        <w:pPr>
                          <w:spacing w:after="160" w:line="259" w:lineRule="auto"/>
                        </w:pPr>
                        <w:r>
                          <w:t xml:space="preserve"> PARES</w:t>
                        </w:r>
                      </w:p>
                    </w:txbxContent>
                  </v:textbox>
                </v:rect>
                <v:rect id="Rectangle 320" o:spid="_x0000_s1250" style="position:absolute;left:381;top:6587;width:76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t7LwwAAANwAAAAPAAAAZHJzL2Rvd25yZXYueG1sRE/LasJA&#10;FN0X/IfhCt3ViRGKiY4iPtBlawrq7pK5JsHMnZAZk7Rf31kUujyc93I9mFp01LrKsoLpJAJBnFtd&#10;caHgKzu8zUE4j6yxtkwKvsnBejV6WWKqbc+f1J19IUIIuxQVlN43qZQuL8mgm9iGOHB32xr0AbaF&#10;1C32IdzUMo6id2mw4tBQYkPbkvLH+WkUHOfN5nqyP31R72/Hy8cl2WWJV+p1PGwWIDwN/l/85z5p&#10;BbM4zA9nwhGQq18AAAD//wMAUEsBAi0AFAAGAAgAAAAhANvh9svuAAAAhQEAABMAAAAAAAAAAAAA&#10;AAAAAAAAAFtDb250ZW50X1R5cGVzXS54bWxQSwECLQAUAAYACAAAACEAWvQsW78AAAAVAQAACwAA&#10;AAAAAAAAAAAAAAAfAQAAX3JlbHMvLnJlbHNQSwECLQAUAAYACAAAACEAKUrey8MAAADcAAAADwAA&#10;AAAAAAAAAAAAAAAHAgAAZHJzL2Rvd25yZXYueG1sUEsFBgAAAAADAAMAtwAAAPcCAAAAAA==&#10;" filled="f" stroked="f">
                  <v:textbox inset="0,0,0,0">
                    <w:txbxContent>
                      <w:p w14:paraId="70E41DB9" w14:textId="77777777" w:rsidR="00234F98" w:rsidRDefault="00234F98">
                        <w:pPr>
                          <w:spacing w:after="160" w:line="259" w:lineRule="auto"/>
                        </w:pPr>
                        <w:r>
                          <w:t>2</w:t>
                        </w:r>
                      </w:p>
                    </w:txbxContent>
                  </v:textbox>
                </v:rect>
                <v:rect id="Rectangle 321" o:spid="_x0000_s1251" style="position:absolute;left:4296;top:5853;width:56475;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ntQxAAAANwAAAAPAAAAZHJzL2Rvd25yZXYueG1sRI9Bi8Iw&#10;FITvgv8hPGFvmqogWo0iuqLHXSuot0fzbIvNS2mytuuv3ywIHoeZ+YZZrFpTigfVrrCsYDiIQBCn&#10;VhecKTglu/4UhPPIGkvLpOCXHKyW3c4CY20b/qbH0WciQNjFqCD3voqldGlOBt3AVsTBu9naoA+y&#10;zqSusQlwU8pRFE2kwYLDQo4VbXJK78cfo2A/rdaXg302Wfl53Z+/zrNtMvNKffTa9RyEp9a/w6/2&#10;QSsYj4bwfyYcAbn8AwAA//8DAFBLAQItABQABgAIAAAAIQDb4fbL7gAAAIUBAAATAAAAAAAAAAAA&#10;AAAAAAAAAABbQ29udGVudF9UeXBlc10ueG1sUEsBAi0AFAAGAAgAAAAhAFr0LFu/AAAAFQEAAAsA&#10;AAAAAAAAAAAAAAAAHwEAAF9yZWxzLy5yZWxzUEsBAi0AFAAGAAgAAAAhAEYGe1DEAAAA3AAAAA8A&#10;AAAAAAAAAAAAAAAABwIAAGRycy9kb3ducmV2LnhtbFBLBQYAAAAAAwADALcAAAD4AgAAAAA=&#10;" filled="f" stroked="f">
                  <v:textbox inset="0,0,0,0">
                    <w:txbxContent>
                      <w:p w14:paraId="32D913CA" w14:textId="38788B8E" w:rsidR="00234F98" w:rsidRDefault="00234F98">
                        <w:pPr>
                          <w:spacing w:after="160" w:line="259" w:lineRule="auto"/>
                        </w:pPr>
                        <w:r>
                          <w:t xml:space="preserve">Sapato social masculino em couro, preto, com ou sem cadarço, </w:t>
                        </w:r>
                      </w:p>
                    </w:txbxContent>
                  </v:textbox>
                </v:rect>
                <v:rect id="Rectangle 322" o:spid="_x0000_s1252" style="position:absolute;left:4296;top:7324;width:22697;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1OUnxQAAANwAAAAPAAAAZHJzL2Rvd25yZXYueG1sRI9Pi8Iw&#10;FMTvwn6H8Ba8aWoXRKtRZNdFj/5ZUG+P5tkWm5fSRFv99EYQ9jjMzG+Y6bw1pbhR7QrLCgb9CARx&#10;anXBmYK//W9vBMJ5ZI2lZVJwJwfz2Udniom2DW/ptvOZCBB2CSrIva8SKV2ak0HXtxVx8M62NuiD&#10;rDOpa2wC3JQyjqKhNFhwWMixou+c0svuahSsRtXiuLaPJiuXp9Vhcxj/7Mdeqe5nu5iA8NT6//C7&#10;vdYKvuIYXmfCEZCzJwAAAP//AwBQSwECLQAUAAYACAAAACEA2+H2y+4AAACFAQAAEwAAAAAAAAAA&#10;AAAAAAAAAAAAW0NvbnRlbnRfVHlwZXNdLnhtbFBLAQItABQABgAIAAAAIQBa9CxbvwAAABUBAAAL&#10;AAAAAAAAAAAAAAAAAB8BAABfcmVscy8ucmVsc1BLAQItABQABgAIAAAAIQC21OUnxQAAANwAAAAP&#10;AAAAAAAAAAAAAAAAAAcCAABkcnMvZG93bnJldi54bWxQSwUGAAAAAAMAAwC3AAAA+QIAAAAA&#10;" filled="f" stroked="f">
                  <v:textbox inset="0,0,0,0">
                    <w:txbxContent>
                      <w:p w14:paraId="038E96D7" w14:textId="77777777" w:rsidR="005E3D25" w:rsidRDefault="005E3D25" w:rsidP="005E3D25">
                        <w:pPr>
                          <w:spacing w:after="160" w:line="259" w:lineRule="auto"/>
                        </w:pPr>
                        <w:r>
                          <w:t>estilo conforto com palmilha  em gel</w:t>
                        </w:r>
                      </w:p>
                      <w:p w14:paraId="3D2106C2" w14:textId="07FDBE7A" w:rsidR="00234F98" w:rsidRDefault="005E3D25">
                        <w:pPr>
                          <w:spacing w:after="160" w:line="259" w:lineRule="auto"/>
                        </w:pPr>
                        <w:r>
                          <w:t xml:space="preserve"> </w:t>
                        </w:r>
                        <w:r w:rsidR="00234F98">
                          <w:t>em gel</w:t>
                        </w:r>
                      </w:p>
                    </w:txbxContent>
                  </v:textbox>
                </v:rect>
                <v:rect id="Rectangle 323" o:spid="_x0000_s1253" style="position:absolute;left:47486;top:6587;width:152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EC8xgAAANwAAAAPAAAAZHJzL2Rvd25yZXYueG1sRI9Ba8JA&#10;FITvgv9heYXezKYKoqmriK2YY5sU0t4e2dckNPs2ZFeT+uu7BcHjMDPfMJvdaFpxod41lhU8RTEI&#10;4tLqhisFH/lxtgLhPLLG1jIp+CUHu+10ssFE24Hf6ZL5SgQIuwQV1N53iZSurMmgi2xHHLxv2xv0&#10;QfaV1D0OAW5aOY/jpTTYcFiosaNDTeVPdjYKTqtu/5na61C1r1+n4q1Yv+Rrr9Tjw7h/BuFp9Pfw&#10;rZ1qBYv5Av7PhCMgt38AAAD//wMAUEsBAi0AFAAGAAgAAAAhANvh9svuAAAAhQEAABMAAAAAAAAA&#10;AAAAAAAAAAAAAFtDb250ZW50X1R5cGVzXS54bWxQSwECLQAUAAYACAAAACEAWvQsW78AAAAVAQAA&#10;CwAAAAAAAAAAAAAAAAAfAQAAX3JlbHMvLnJlbHNQSwECLQAUAAYACAAAACEA2ZhAvMYAAADcAAAA&#10;DwAAAAAAAAAAAAAAAAAHAgAAZHJzL2Rvd25yZXYueG1sUEsFBgAAAAADAAMAtwAAAPoCAAAAAA==&#10;" filled="f" stroked="f">
                  <v:textbox inset="0,0,0,0">
                    <w:txbxContent>
                      <w:p w14:paraId="0C9AA865" w14:textId="77777777" w:rsidR="00234F98" w:rsidRDefault="00234F98">
                        <w:pPr>
                          <w:spacing w:after="160" w:line="259" w:lineRule="auto"/>
                        </w:pPr>
                        <w:r>
                          <w:t>43</w:t>
                        </w:r>
                      </w:p>
                    </w:txbxContent>
                  </v:textbox>
                </v:rect>
                <v:rect id="Rectangle 8486" o:spid="_x0000_s1254" style="position:absolute;left:54458;top:6587;width:76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UpTxQAAAN0AAAAPAAAAZHJzL2Rvd25yZXYueG1sRI9Bi8Iw&#10;FITvC/6H8ARva+oiUqtRRFf0uKuCens0z7bYvJQm2uqv3ywIHoeZ+YaZzltTijvVrrCsYNCPQBCn&#10;VhecKTjs158xCOeRNZaWScGDHMxnnY8pJto2/Ev3nc9EgLBLUEHufZVI6dKcDLq+rYiDd7G1QR9k&#10;nUldYxPgppRfUTSSBgsOCzlWtMwpve5uRsEmrhanrX02Wfl93hx/juPVfuyV6nXbxQSEp9a/w6/2&#10;ViuIh/EI/t+EJyBnfwAAAP//AwBQSwECLQAUAAYACAAAACEA2+H2y+4AAACFAQAAEwAAAAAAAAAA&#10;AAAAAAAAAAAAW0NvbnRlbnRfVHlwZXNdLnhtbFBLAQItABQABgAIAAAAIQBa9CxbvwAAABUBAAAL&#10;AAAAAAAAAAAAAAAAAB8BAABfcmVscy8ucmVsc1BLAQItABQABgAIAAAAIQBQRUpTxQAAAN0AAAAP&#10;AAAAAAAAAAAAAAAAAAcCAABkcnMvZG93bnJldi54bWxQSwUGAAAAAAMAAwC3AAAA+QIAAAAA&#10;" filled="f" stroked="f">
                  <v:textbox inset="0,0,0,0">
                    <w:txbxContent>
                      <w:p w14:paraId="01C5E529" w14:textId="77777777" w:rsidR="00234F98" w:rsidRDefault="00234F98">
                        <w:pPr>
                          <w:spacing w:after="160" w:line="259" w:lineRule="auto"/>
                        </w:pPr>
                        <w:r>
                          <w:t>3</w:t>
                        </w:r>
                      </w:p>
                    </w:txbxContent>
                  </v:textbox>
                </v:rect>
                <v:rect id="Rectangle 8487" o:spid="_x0000_s1255" style="position:absolute;left:55030;top:6587;width:5108;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IxgAAAN0AAAAPAAAAZHJzL2Rvd25yZXYueG1sRI9Ba8JA&#10;FITvgv9heUJvuqkUjdFVxLboUWPB9vbIPpPQ7NuQ3Zror3cFocdhZr5hFqvOVOJCjSstK3gdRSCI&#10;M6tLzhV8HT+HMQjnkTVWlknBlRyslv3eAhNtWz7QJfW5CBB2CSoovK8TKV1WkEE3sjVx8M62MeiD&#10;bHKpG2wD3FRyHEUTabDksFBgTZuCst/0zyjYxvX6e2dvbV59/GxP+9Ps/TjzSr0MuvUchKfO/4ef&#10;7Z1WEL/FU3i8CU9ALu8AAAD//wMAUEsBAi0AFAAGAAgAAAAhANvh9svuAAAAhQEAABMAAAAAAAAA&#10;AAAAAAAAAAAAAFtDb250ZW50X1R5cGVzXS54bWxQSwECLQAUAAYACAAAACEAWvQsW78AAAAVAQAA&#10;CwAAAAAAAAAAAAAAAAAfAQAAX3JlbHMvLnJlbHNQSwECLQAUAAYACAAAACEAPwnvyMYAAADdAAAA&#10;DwAAAAAAAAAAAAAAAAAHAgAAZHJzL2Rvd25yZXYueG1sUEsFBgAAAAADAAMAtwAAAPoCAAAAAA==&#10;" filled="f" stroked="f">
                  <v:textbox inset="0,0,0,0">
                    <w:txbxContent>
                      <w:p w14:paraId="13E030EF" w14:textId="77777777" w:rsidR="00234F98" w:rsidRDefault="00234F98">
                        <w:pPr>
                          <w:spacing w:after="160" w:line="259" w:lineRule="auto"/>
                        </w:pPr>
                        <w:r>
                          <w:t xml:space="preserve"> PARES</w:t>
                        </w:r>
                      </w:p>
                    </w:txbxContent>
                  </v:textbox>
                </v:rect>
                <v:rect id="Rectangle 325" o:spid="_x0000_s1256" style="position:absolute;left:381;top:10006;width:76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PX1TxQAAANwAAAAPAAAAZHJzL2Rvd25yZXYueG1sRI9Pi8Iw&#10;FMTvwn6H8Bb2pum6KFqNIquLHv0H6u3RPNti81KarK1+eiMIHoeZ+Q0znjamEFeqXG5ZwXcnAkGc&#10;WJ1zqmC/+2sPQDiPrLGwTApu5GA6+WiNMda25g1dtz4VAcIuRgWZ92UspUsyMug6tiQO3tlWBn2Q&#10;VSp1hXWAm0J2o6gvDeYcFjIs6Tej5LL9NwqWg3J2XNl7nRaL0/KwPgznu6FX6uuzmY1AeGr8O/xq&#10;r7SCn24PnmfCEZCTBwAAAP//AwBQSwECLQAUAAYACAAAACEA2+H2y+4AAACFAQAAEwAAAAAAAAAA&#10;AAAAAAAAAAAAW0NvbnRlbnRfVHlwZXNdLnhtbFBLAQItABQABgAIAAAAIQBa9CxbvwAAABUBAAAL&#10;AAAAAAAAAAAAAAAAAB8BAABfcmVscy8ucmVsc1BLAQItABQABgAIAAAAIQA5PX1TxQAAANwAAAAP&#10;AAAAAAAAAAAAAAAAAAcCAABkcnMvZG93bnJldi54bWxQSwUGAAAAAAMAAwC3AAAA+QIAAAAA&#10;" filled="f" stroked="f">
                  <v:textbox inset="0,0,0,0">
                    <w:txbxContent>
                      <w:p w14:paraId="1F780C1E" w14:textId="77777777" w:rsidR="00234F98" w:rsidRDefault="00234F98">
                        <w:pPr>
                          <w:spacing w:after="160" w:line="259" w:lineRule="auto"/>
                        </w:pPr>
                        <w:r>
                          <w:t>3</w:t>
                        </w:r>
                      </w:p>
                    </w:txbxContent>
                  </v:textbox>
                </v:rect>
                <v:rect id="Rectangle 326" o:spid="_x0000_s1257" style="position:absolute;left:4296;top:9273;width:55716;height:1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MkxAAAANwAAAAPAAAAZHJzL2Rvd25yZXYueG1sRI9Pi8Iw&#10;FMTvgt8hPMGbpiqIVqOIuuhx/QPq7dE822LzUpqsrX76jbCwx2FmfsPMl40pxJMql1tWMOhHIIgT&#10;q3NOFZxPX70JCOeRNRaWScGLHCwX7dYcY21rPtDz6FMRIOxiVJB5X8ZSuiQjg65vS+Lg3W1l0AdZ&#10;pVJXWAe4KeQwisbSYM5hIcOS1hklj+OPUbCblKvr3r7rtNjedpfvy3Rzmnqlup1mNQPhqfH/4b/2&#10;XisYDcfwOROOgFz8AgAA//8DAFBLAQItABQABgAIAAAAIQDb4fbL7gAAAIUBAAATAAAAAAAAAAAA&#10;AAAAAAAAAABbQ29udGVudF9UeXBlc10ueG1sUEsBAi0AFAAGAAgAAAAhAFr0LFu/AAAAFQEAAAsA&#10;AAAAAAAAAAAAAAAAHwEAAF9yZWxzLy5yZWxzUEsBAi0AFAAGAAgAAAAhAMnv4yTEAAAA3AAAAA8A&#10;AAAAAAAAAAAAAAAABwIAAGRycy9kb3ducmV2LnhtbFBLBQYAAAAAAwADALcAAAD4AgAAAAA=&#10;" filled="f" stroked="f">
                  <v:textbox inset="0,0,0,0">
                    <w:txbxContent>
                      <w:p w14:paraId="4C4D77B9" w14:textId="7670D11D" w:rsidR="00234F98" w:rsidRDefault="00234F98">
                        <w:pPr>
                          <w:spacing w:after="160" w:line="259" w:lineRule="auto"/>
                        </w:pPr>
                        <w:r>
                          <w:t xml:space="preserve">Sapato social feminino em couro, preto, com ou sem cadarço, </w:t>
                        </w:r>
                      </w:p>
                    </w:txbxContent>
                  </v:textbox>
                </v:rect>
                <v:rect id="Rectangle 327" o:spid="_x0000_s1258" style="position:absolute;left:4296;top:10742;width:22038;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0a/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HT78DwTjoCcPAAAAP//AwBQSwECLQAUAAYACAAAACEA2+H2y+4AAACFAQAAEwAAAAAAAAAA&#10;AAAAAAAAAAAAW0NvbnRlbnRfVHlwZXNdLnhtbFBLAQItABQABgAIAAAAIQBa9CxbvwAAABUBAAAL&#10;AAAAAAAAAAAAAAAAAB8BAABfcmVscy8ucmVsc1BLAQItABQABgAIAAAAIQCmo0a/xQAAANwAAAAP&#10;AAAAAAAAAAAAAAAAAAcCAABkcnMvZG93bnJldi54bWxQSwUGAAAAAAMAAwC3AAAA+QIAAAAA&#10;" filled="f" stroked="f">
                  <v:textbox inset="0,0,0,0">
                    <w:txbxContent>
                      <w:p w14:paraId="5FFB2329" w14:textId="7D2B2A16" w:rsidR="00234F98" w:rsidRDefault="005E3D25">
                        <w:pPr>
                          <w:spacing w:after="160" w:line="259" w:lineRule="auto"/>
                        </w:pPr>
                        <w:r w:rsidRPr="005E3D25">
                          <w:rPr>
                            <w:noProof/>
                          </w:rPr>
                          <w:drawing>
                            <wp:inline distT="0" distB="0" distL="0" distR="0" wp14:anchorId="152CA9D3" wp14:editId="63BC8321">
                              <wp:extent cx="2203450" cy="334010"/>
                              <wp:effectExtent l="0" t="0" r="0" b="8890"/>
                              <wp:docPr id="1414866337" name="Imagem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203450" cy="334010"/>
                                      </a:xfrm>
                                      <a:prstGeom prst="rect">
                                        <a:avLst/>
                                      </a:prstGeom>
                                      <a:noFill/>
                                      <a:ln>
                                        <a:noFill/>
                                      </a:ln>
                                    </pic:spPr>
                                  </pic:pic>
                                </a:graphicData>
                              </a:graphic>
                            </wp:inline>
                          </w:drawing>
                        </w:r>
                        <w:r w:rsidR="00234F98">
                          <w:t>em gel</w:t>
                        </w:r>
                      </w:p>
                    </w:txbxContent>
                  </v:textbox>
                </v:rect>
                <v:rect id="Rectangle 328" o:spid="_x0000_s1259" style="position:absolute;left:47486;top:10006;width:152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NLNwwAAANwAAAAPAAAAZHJzL2Rvd25yZXYueG1sRE/LasJA&#10;FN0X/IfhCt3ViRGKiY4iPtBlawrq7pK5JsHMnZAZk7Rf31kUujyc93I9mFp01LrKsoLpJAJBnFtd&#10;caHgKzu8zUE4j6yxtkwKvsnBejV6WWKqbc+f1J19IUIIuxQVlN43qZQuL8mgm9iGOHB32xr0AbaF&#10;1C32IdzUMo6id2mw4tBQYkPbkvLH+WkUHOfN5nqyP31R72/Hy8cl2WWJV+p1PGwWIDwN/l/85z5p&#10;BbM4rA1nwhGQq18AAAD//wMAUEsBAi0AFAAGAAgAAAAhANvh9svuAAAAhQEAABMAAAAAAAAAAAAA&#10;AAAAAAAAAFtDb250ZW50X1R5cGVzXS54bWxQSwECLQAUAAYACAAAACEAWvQsW78AAAAVAQAACwAA&#10;AAAAAAAAAAAAAAAfAQAAX3JlbHMvLnJlbHNQSwECLQAUAAYACAAAACEA1zzSzcMAAADcAAAADwAA&#10;AAAAAAAAAAAAAAAHAgAAZHJzL2Rvd25yZXYueG1sUEsFBgAAAAADAAMAtwAAAPcCAAAAAA==&#10;" filled="f" stroked="f">
                  <v:textbox inset="0,0,0,0">
                    <w:txbxContent>
                      <w:p w14:paraId="27FBFA1D" w14:textId="77777777" w:rsidR="00234F98" w:rsidRDefault="00234F98">
                        <w:pPr>
                          <w:spacing w:after="160" w:line="259" w:lineRule="auto"/>
                        </w:pPr>
                        <w:r>
                          <w:t>38</w:t>
                        </w:r>
                      </w:p>
                    </w:txbxContent>
                  </v:textbox>
                </v:rect>
                <v:rect id="Rectangle 8488" o:spid="_x0000_s1260" style="position:absolute;left:54458;top:10006;width:76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nu6xAAAAN0AAAAPAAAAZHJzL2Rvd25yZXYueG1sRE/LasJA&#10;FN0X/IfhFtzVSUuRJHUUsS3Jsj5Au7tkbpPQmTshMzXRr+8sBJeH816sRmvEmXrfOlbwPEtAEFdO&#10;t1wrOOw/n1IQPiBrNI5JwYU8rJaThwXm2g28pfMu1CKGsM9RQRNCl0vpq4Ys+pnriCP343qLIcK+&#10;lrrHIYZbI1+SZC4tthwbGuxo01D1u/uzCoq0W59Kdx1q8/FdHL+O2fs+C0pNH8f1G4hAY7iLb+5S&#10;K0hf0zg3volPQC7/AQAA//8DAFBLAQItABQABgAIAAAAIQDb4fbL7gAAAIUBAAATAAAAAAAAAAAA&#10;AAAAAAAAAABbQ29udGVudF9UeXBlc10ueG1sUEsBAi0AFAAGAAgAAAAhAFr0LFu/AAAAFQEAAAsA&#10;AAAAAAAAAAAAAAAAHwEAAF9yZWxzLy5yZWxzUEsBAi0AFAAGAAgAAAAhAE6We7rEAAAA3QAAAA8A&#10;AAAAAAAAAAAAAAAABwIAAGRycy9kb3ducmV2LnhtbFBLBQYAAAAAAwADALcAAAD4AgAAAAA=&#10;" filled="f" stroked="f">
                  <v:textbox inset="0,0,0,0">
                    <w:txbxContent>
                      <w:p w14:paraId="6C94F20F" w14:textId="77777777" w:rsidR="00234F98" w:rsidRDefault="00234F98">
                        <w:pPr>
                          <w:spacing w:after="160" w:line="259" w:lineRule="auto"/>
                        </w:pPr>
                        <w:r>
                          <w:t>3</w:t>
                        </w:r>
                      </w:p>
                    </w:txbxContent>
                  </v:textbox>
                </v:rect>
                <v:rect id="Rectangle 8489" o:spid="_x0000_s1261" style="position:absolute;left:55030;top:10006;width:5108;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t4hxgAAAN0AAAAPAAAAZHJzL2Rvd25yZXYueG1sRI9Pa8JA&#10;FMTvgt9heYI33ShSkugq4h/0aLVgvT2yr0lo9m3Irib207uFQo/DzPyGWaw6U4kHNa60rGAyjkAQ&#10;Z1aXnCv4uOxHMQjnkTVWlknBkxyslv3eAlNtW36nx9nnIkDYpaig8L5OpXRZQQbd2NbEwfuyjUEf&#10;ZJNL3WAb4KaS0yh6kwZLDgsF1rQpKPs+342CQ1yvP4/2p82r3e1wPV2T7SXxSg0H3XoOwlPn/8N/&#10;7aNWEM/iBH7fhCcgly8AAAD//wMAUEsBAi0AFAAGAAgAAAAhANvh9svuAAAAhQEAABMAAAAAAAAA&#10;AAAAAAAAAAAAAFtDb250ZW50X1R5cGVzXS54bWxQSwECLQAUAAYACAAAACEAWvQsW78AAAAVAQAA&#10;CwAAAAAAAAAAAAAAAAAfAQAAX3JlbHMvLnJlbHNQSwECLQAUAAYACAAAACEAIdreIcYAAADdAAAA&#10;DwAAAAAAAAAAAAAAAAAHAgAAZHJzL2Rvd25yZXYueG1sUEsFBgAAAAADAAMAtwAAAPoCAAAAAA==&#10;" filled="f" stroked="f">
                  <v:textbox inset="0,0,0,0">
                    <w:txbxContent>
                      <w:p w14:paraId="759AC062" w14:textId="77777777" w:rsidR="00234F98" w:rsidRDefault="00234F98">
                        <w:pPr>
                          <w:spacing w:after="160" w:line="259" w:lineRule="auto"/>
                        </w:pPr>
                        <w:r>
                          <w:t xml:space="preserve"> PARES</w:t>
                        </w:r>
                      </w:p>
                    </w:txbxContent>
                  </v:textbox>
                </v:rect>
                <v:rect id="Rectangle 330" o:spid="_x0000_s1262" style="position:absolute;left:381;top:13426;width:76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0gWwgAAANwAAAAPAAAAZHJzL2Rvd25yZXYueG1sRE/LisIw&#10;FN0L/kO4gjtNR2HQ2lREHXTpC5zZXZprW6a5KU3G1vl6sxBcHs47WXamEndqXGlZwcc4AkGcWV1y&#10;ruBy/hrNQDiPrLGyTAoe5GCZ9nsJxtq2fKT7yecihLCLUUHhfR1L6bKCDLqxrYkDd7ONQR9gk0vd&#10;YBvCTSUnUfQpDZYcGgqsaV1Q9nv6Mwp2s3r1vbf/bV5tf3bXw3W+Oc+9UsNBt1qA8NT5t/jl3msF&#10;02mYH86EIyDTJwAAAP//AwBQSwECLQAUAAYACAAAACEA2+H2y+4AAACFAQAAEwAAAAAAAAAAAAAA&#10;AAAAAAAAW0NvbnRlbnRfVHlwZXNdLnhtbFBLAQItABQABgAIAAAAIQBa9CxbvwAAABUBAAALAAAA&#10;AAAAAAAAAAAAAB8BAABfcmVscy8ucmVsc1BLAQItABQABgAIAAAAIQCsk0gWwgAAANwAAAAPAAAA&#10;AAAAAAAAAAAAAAcCAABkcnMvZG93bnJldi54bWxQSwUGAAAAAAMAAwC3AAAA9gIAAAAA&#10;" filled="f" stroked="f">
                  <v:textbox inset="0,0,0,0">
                    <w:txbxContent>
                      <w:p w14:paraId="67079D0F" w14:textId="77777777" w:rsidR="00234F98" w:rsidRDefault="00234F98">
                        <w:pPr>
                          <w:spacing w:after="160" w:line="259" w:lineRule="auto"/>
                        </w:pPr>
                        <w:r>
                          <w:t>4</w:t>
                        </w:r>
                      </w:p>
                    </w:txbxContent>
                  </v:textbox>
                </v:rect>
                <v:rect id="Rectangle 331" o:spid="_x0000_s1263" style="position:absolute;left:4296;top:12692;width:55716;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2NxAAAANwAAAAPAAAAZHJzL2Rvd25yZXYueG1sRI9Bi8Iw&#10;FITvgv8hPGFvmrrCol2jiK7oUa2ge3s0z7bYvJQm2u7+eiMIHoeZ+YaZzltTijvVrrCsYDiIQBCn&#10;VhecKTgm6/4YhPPIGkvLpOCPHMxn3c4UY20b3tP94DMRIOxiVJB7X8VSujQng25gK+LgXWxt0AdZ&#10;Z1LX2AS4KeVnFH1JgwWHhRwrWuaUXg83o2Azrhbnrf1vsvLnd3PanSarZOKV+ui1i28Qnlr/Dr/a&#10;W61gNBrC80w4AnL2AAAA//8DAFBLAQItABQABgAIAAAAIQDb4fbL7gAAAIUBAAATAAAAAAAAAAAA&#10;AAAAAAAAAABbQ29udGVudF9UeXBlc10ueG1sUEsBAi0AFAAGAAgAAAAhAFr0LFu/AAAAFQEAAAsA&#10;AAAAAAAAAAAAAAAAHwEAAF9yZWxzLy5yZWxzUEsBAi0AFAAGAAgAAAAhAMPf7Y3EAAAA3AAAAA8A&#10;AAAAAAAAAAAAAAAABwIAAGRycy9kb3ducmV2LnhtbFBLBQYAAAAAAwADALcAAAD4AgAAAAA=&#10;" filled="f" stroked="f">
                  <v:textbox inset="0,0,0,0">
                    <w:txbxContent>
                      <w:p w14:paraId="593228BF" w14:textId="61134583" w:rsidR="00234F98" w:rsidRDefault="00234F98">
                        <w:pPr>
                          <w:spacing w:after="160" w:line="259" w:lineRule="auto"/>
                        </w:pPr>
                        <w:r>
                          <w:t xml:space="preserve">Sapato social feminino em couro, preto, com ou sem cadarço, </w:t>
                        </w:r>
                      </w:p>
                    </w:txbxContent>
                  </v:textbox>
                </v:rect>
                <v:rect id="Rectangle 332" o:spid="_x0000_s1264" style="position:absolute;left:4296;top:14161;width:27451;height:1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XP6xgAAANwAAAAPAAAAZHJzL2Rvd25yZXYueG1sRI9Ba8JA&#10;FITvgv9heYXezKYKoqmriK2YY5sU0t4e2dckNPs2ZFeT+uu7BcHjMDPfMJvdaFpxod41lhU8RTEI&#10;4tLqhisFH/lxtgLhPLLG1jIp+CUHu+10ssFE24Hf6ZL5SgQIuwQV1N53iZSurMmgi2xHHLxv2xv0&#10;QfaV1D0OAW5aOY/jpTTYcFiosaNDTeVPdjYKTqtu/5na61C1r1+n4q1Yv+Rrr9Tjw7h/BuFp9Pfw&#10;rZ1qBYvFHP7PhCMgt38AAAD//wMAUEsBAi0AFAAGAAgAAAAhANvh9svuAAAAhQEAABMAAAAAAAAA&#10;AAAAAAAAAAAAAFtDb250ZW50X1R5cGVzXS54bWxQSwECLQAUAAYACAAAACEAWvQsW78AAAAVAQAA&#10;CwAAAAAAAAAAAAAAAAAfAQAAX3JlbHMvLnJlbHNQSwECLQAUAAYACAAAACEAMw1z+sYAAADcAAAA&#10;DwAAAAAAAAAAAAAAAAAHAgAAZHJzL2Rvd25yZXYueG1sUEsFBgAAAAADAAMAtwAAAPoCAAAAAA==&#10;" filled="f" stroked="f">
                  <v:textbox inset="0,0,0,0">
                    <w:txbxContent>
                      <w:p w14:paraId="08DAC1B0" w14:textId="265DA65B" w:rsidR="00234F98" w:rsidRDefault="005E3D25">
                        <w:pPr>
                          <w:spacing w:after="160" w:line="259" w:lineRule="auto"/>
                        </w:pPr>
                        <w:r w:rsidRPr="005E3D25">
                          <w:rPr>
                            <w:noProof/>
                          </w:rPr>
                          <w:drawing>
                            <wp:inline distT="0" distB="0" distL="0" distR="0" wp14:anchorId="4EB184FD" wp14:editId="6C3C310E">
                              <wp:extent cx="2267585" cy="343535"/>
                              <wp:effectExtent l="0" t="0" r="0" b="0"/>
                              <wp:docPr id="1557865890" name="Imagem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267585" cy="343535"/>
                                      </a:xfrm>
                                      <a:prstGeom prst="rect">
                                        <a:avLst/>
                                      </a:prstGeom>
                                      <a:noFill/>
                                      <a:ln>
                                        <a:noFill/>
                                      </a:ln>
                                    </pic:spPr>
                                  </pic:pic>
                                </a:graphicData>
                              </a:graphic>
                            </wp:inline>
                          </w:drawing>
                        </w:r>
                      </w:p>
                    </w:txbxContent>
                  </v:textbox>
                </v:rect>
                <v:rect id="Rectangle 333" o:spid="_x0000_s1265" style="position:absolute;left:47486;top:13426;width:152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dZhxQAAANwAAAAPAAAAZHJzL2Rvd25yZXYueG1sRI9Pi8Iw&#10;FMTvC36H8ARva6qFRatRxD/ocVcF9fZonm2xeSlNtHU//WZB8DjMzG+Y6bw1pXhQ7QrLCgb9CARx&#10;anXBmYLjYfM5AuE8ssbSMil4koP5rPMxxUTbhn/osfeZCBB2CSrIva8SKV2ak0HXtxVx8K62NuiD&#10;rDOpa2wC3JRyGEVf0mDBYSHHipY5pbf93SjYjqrFeWd/m6xcX7an79N4dRh7pXrddjEB4an17/Cr&#10;vdMK4jiG/zPhCMjZHwAAAP//AwBQSwECLQAUAAYACAAAACEA2+H2y+4AAACFAQAAEwAAAAAAAAAA&#10;AAAAAAAAAAAAW0NvbnRlbnRfVHlwZXNdLnhtbFBLAQItABQABgAIAAAAIQBa9CxbvwAAABUBAAAL&#10;AAAAAAAAAAAAAAAAAB8BAABfcmVscy8ucmVsc1BLAQItABQABgAIAAAAIQBcQdZhxQAAANwAAAAP&#10;AAAAAAAAAAAAAAAAAAcCAABkcnMvZG93bnJldi54bWxQSwUGAAAAAAMAAwC3AAAA+QIAAAAA&#10;" filled="f" stroked="f">
                  <v:textbox inset="0,0,0,0">
                    <w:txbxContent>
                      <w:p w14:paraId="3614BE90" w14:textId="77777777" w:rsidR="00234F98" w:rsidRDefault="00234F98">
                        <w:pPr>
                          <w:spacing w:after="160" w:line="259" w:lineRule="auto"/>
                        </w:pPr>
                        <w:r>
                          <w:t>39</w:t>
                        </w:r>
                      </w:p>
                    </w:txbxContent>
                  </v:textbox>
                </v:rect>
                <v:rect id="Rectangle 8490" o:spid="_x0000_s1266" style="position:absolute;left:54458;top:13426;width:76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eFhwgAAAN0AAAAPAAAAZHJzL2Rvd25yZXYueG1sRE/LisIw&#10;FN0L/kO4wuw0dZChrUYRR9Hl+AB1d2mubbG5KU20nfn6yUJweTjv2aIzlXhS40rLCsajCARxZnXJ&#10;uYLTcTOMQTiPrLGyTAp+ycFi3u/NMNW25T09Dz4XIYRdigoK7+tUSpcVZNCNbE0cuJttDPoAm1zq&#10;BtsQbir5GUVf0mDJoaHAmlYFZffDwyjYxvXysrN/bV6tr9vzzzn5PiZeqY9Bt5yC8NT5t/jl3mkF&#10;8SQJ+8Ob8ATk/B8AAP//AwBQSwECLQAUAAYACAAAACEA2+H2y+4AAACFAQAAEwAAAAAAAAAAAAAA&#10;AAAAAAAAW0NvbnRlbnRfVHlwZXNdLnhtbFBLAQItABQABgAIAAAAIQBa9CxbvwAAABUBAAALAAAA&#10;AAAAAAAAAAAAAB8BAABfcmVscy8ucmVsc1BLAQItABQABgAIAAAAIQA1OeFhwgAAAN0AAAAPAAAA&#10;AAAAAAAAAAAAAAcCAABkcnMvZG93bnJldi54bWxQSwUGAAAAAAMAAwC3AAAA9gIAAAAA&#10;" filled="f" stroked="f">
                  <v:textbox inset="0,0,0,0">
                    <w:txbxContent>
                      <w:p w14:paraId="1AE8144F" w14:textId="77777777" w:rsidR="00234F98" w:rsidRDefault="00234F98">
                        <w:pPr>
                          <w:spacing w:after="160" w:line="259" w:lineRule="auto"/>
                        </w:pPr>
                        <w:r>
                          <w:t>3</w:t>
                        </w:r>
                      </w:p>
                    </w:txbxContent>
                  </v:textbox>
                </v:rect>
                <v:rect id="Rectangle 8491" o:spid="_x0000_s1267" style="position:absolute;left:55030;top:13426;width:5108;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UT6xQAAAN0AAAAPAAAAZHJzL2Rvd25yZXYueG1sRI9Ba8JA&#10;FITvQv/D8gredGMRSaKrSKvo0WpBvT2yzyQ0+zZkVxP99W5B6HGYmW+Y2aIzlbhR40rLCkbDCARx&#10;ZnXJuYKfw3oQg3AeWWNlmRTcycFi/tabYapty9902/tcBAi7FBUU3teplC4ryKAb2po4eBfbGPRB&#10;NrnUDbYBbir5EUUTabDksFBgTZ8FZb/7q1GwievlaWsfbV6tzpvj7ph8HRKvVP+9W05BeOr8f/jV&#10;3moF8TgZwd+b8ATk/AkAAP//AwBQSwECLQAUAAYACAAAACEA2+H2y+4AAACFAQAAEwAAAAAAAAAA&#10;AAAAAAAAAAAAW0NvbnRlbnRfVHlwZXNdLnhtbFBLAQItABQABgAIAAAAIQBa9CxbvwAAABUBAAAL&#10;AAAAAAAAAAAAAAAAAB8BAABfcmVscy8ucmVsc1BLAQItABQABgAIAAAAIQBadUT6xQAAAN0AAAAP&#10;AAAAAAAAAAAAAAAAAAcCAABkcnMvZG93bnJldi54bWxQSwUGAAAAAAMAAwC3AAAA+QIAAAAA&#10;" filled="f" stroked="f">
                  <v:textbox inset="0,0,0,0">
                    <w:txbxContent>
                      <w:p w14:paraId="7C864E38" w14:textId="77777777" w:rsidR="00234F98" w:rsidRDefault="00234F98">
                        <w:pPr>
                          <w:spacing w:after="160" w:line="259" w:lineRule="auto"/>
                        </w:pPr>
                        <w:r>
                          <w:t xml:space="preserve"> PARES</w:t>
                        </w:r>
                      </w:p>
                    </w:txbxContent>
                  </v:textbox>
                </v:rect>
                <w10:anchorlock/>
              </v:group>
            </w:pict>
          </mc:Fallback>
        </mc:AlternateContent>
      </w:r>
    </w:p>
    <w:p w14:paraId="5E4839D1" w14:textId="77777777" w:rsidR="00234F98" w:rsidRPr="005E3D25" w:rsidRDefault="00234F98">
      <w:pPr>
        <w:pStyle w:val="Ttulo2"/>
        <w:ind w:left="-5"/>
        <w:rPr>
          <w:rFonts w:ascii="Garamond" w:hAnsi="Garamond"/>
          <w:sz w:val="24"/>
        </w:rPr>
      </w:pPr>
      <w:r w:rsidRPr="005E3D25">
        <w:rPr>
          <w:rFonts w:ascii="Garamond" w:hAnsi="Garamond"/>
          <w:sz w:val="24"/>
        </w:rPr>
        <w:t>4. REQUISITOS DA CONTRATAÇÃO</w:t>
      </w:r>
    </w:p>
    <w:p w14:paraId="13DEE7BC" w14:textId="77777777" w:rsidR="00234F98" w:rsidRPr="005E3D25" w:rsidRDefault="00234F98">
      <w:pPr>
        <w:spacing w:after="206" w:line="267" w:lineRule="auto"/>
        <w:ind w:left="-5"/>
        <w:rPr>
          <w:rFonts w:ascii="Garamond" w:hAnsi="Garamond"/>
          <w:sz w:val="24"/>
        </w:rPr>
      </w:pPr>
      <w:r w:rsidRPr="005E3D25">
        <w:rPr>
          <w:rFonts w:ascii="Garamond" w:eastAsia="Liberation Serif" w:hAnsi="Garamond" w:cs="Liberation Serif"/>
          <w:b/>
          <w:sz w:val="24"/>
        </w:rPr>
        <w:t>Sustentabilidade:</w:t>
      </w:r>
    </w:p>
    <w:p w14:paraId="696CE4D8" w14:textId="77777777" w:rsidR="00234F98" w:rsidRPr="005E3D25" w:rsidRDefault="00234F98">
      <w:pPr>
        <w:ind w:left="-5" w:right="9"/>
        <w:rPr>
          <w:rFonts w:ascii="Garamond" w:hAnsi="Garamond"/>
          <w:sz w:val="24"/>
        </w:rPr>
      </w:pPr>
      <w:r w:rsidRPr="005E3D25">
        <w:rPr>
          <w:rFonts w:ascii="Garamond" w:hAnsi="Garamond"/>
          <w:sz w:val="24"/>
        </w:rPr>
        <w:t>4.1. Além dos critérios de sustentabilidade eventualmente inseridos na descrição do objeto, devem ser atendidos os requisitos, que se baseiam no Guia Nacional de Contratações Sustentáveis:</w:t>
      </w:r>
      <w:r w:rsidRPr="005E3D25">
        <w:rPr>
          <w:rFonts w:ascii="Garamond" w:eastAsia="Liberation Serif" w:hAnsi="Garamond" w:cs="Liberation Serif"/>
          <w:i/>
          <w:color w:val="E74C3C"/>
          <w:sz w:val="24"/>
        </w:rPr>
        <w:t xml:space="preserve"> </w:t>
      </w:r>
    </w:p>
    <w:p w14:paraId="11943299" w14:textId="77777777" w:rsidR="00234F98" w:rsidRPr="005E3D25" w:rsidRDefault="00234F98">
      <w:pPr>
        <w:spacing w:after="210" w:line="259" w:lineRule="auto"/>
        <w:rPr>
          <w:rFonts w:ascii="Garamond" w:hAnsi="Garamond"/>
          <w:sz w:val="24"/>
        </w:rPr>
      </w:pPr>
      <w:r w:rsidRPr="005E3D25">
        <w:rPr>
          <w:rFonts w:ascii="Garamond" w:eastAsia="Liberation Serif" w:hAnsi="Garamond" w:cs="Liberation Serif"/>
          <w:b/>
          <w:sz w:val="24"/>
        </w:rPr>
        <w:t>Indicação de marcas ou modelos (</w:t>
      </w:r>
      <w:r w:rsidRPr="005E3D25">
        <w:rPr>
          <w:rFonts w:ascii="Garamond" w:eastAsia="Liberation Serif" w:hAnsi="Garamond" w:cs="Liberation Serif"/>
          <w:b/>
          <w:sz w:val="24"/>
          <w:u w:val="single" w:color="000000"/>
        </w:rPr>
        <w:t>Art. 41, inciso I, da Lei nº 14.133, de 2021</w:t>
      </w:r>
      <w:r w:rsidRPr="005E3D25">
        <w:rPr>
          <w:rFonts w:ascii="Garamond" w:eastAsia="Liberation Serif" w:hAnsi="Garamond" w:cs="Liberation Serif"/>
          <w:b/>
          <w:sz w:val="24"/>
        </w:rPr>
        <w:t>):</w:t>
      </w:r>
    </w:p>
    <w:p w14:paraId="7D65E248" w14:textId="77777777" w:rsidR="00234F98" w:rsidRPr="005E3D25" w:rsidRDefault="00234F98">
      <w:pPr>
        <w:ind w:left="-5" w:right="9"/>
        <w:rPr>
          <w:rFonts w:ascii="Garamond" w:hAnsi="Garamond"/>
          <w:sz w:val="24"/>
        </w:rPr>
      </w:pPr>
      <w:r w:rsidRPr="005E3D25">
        <w:rPr>
          <w:rFonts w:ascii="Garamond" w:hAnsi="Garamond"/>
          <w:sz w:val="24"/>
        </w:rPr>
        <w:t>4.2. Na presente contratação não haverá indicação de marcas, porém será exigido que o objeto da contratação seja de boa qualidade e conforto e atenda os critérios exigidos pela administração.</w:t>
      </w:r>
    </w:p>
    <w:p w14:paraId="48A6E808" w14:textId="77777777" w:rsidR="00234F98" w:rsidRPr="005E3D25" w:rsidRDefault="00234F98">
      <w:pPr>
        <w:pStyle w:val="Ttulo2"/>
        <w:ind w:left="-5"/>
        <w:rPr>
          <w:rFonts w:ascii="Garamond" w:hAnsi="Garamond"/>
          <w:sz w:val="24"/>
        </w:rPr>
      </w:pPr>
      <w:r w:rsidRPr="005E3D25">
        <w:rPr>
          <w:rFonts w:ascii="Garamond" w:hAnsi="Garamond"/>
          <w:sz w:val="24"/>
        </w:rPr>
        <w:t>Da exigência de amostra</w:t>
      </w:r>
      <w:r w:rsidRPr="005E3D25">
        <w:rPr>
          <w:rFonts w:ascii="Garamond" w:hAnsi="Garamond"/>
          <w:color w:val="E74C3C"/>
          <w:sz w:val="24"/>
        </w:rPr>
        <w:t xml:space="preserve"> </w:t>
      </w:r>
    </w:p>
    <w:p w14:paraId="462048C2" w14:textId="77777777" w:rsidR="00234F98" w:rsidRPr="005E3D25" w:rsidRDefault="00234F98">
      <w:pPr>
        <w:ind w:left="-5" w:right="9"/>
        <w:rPr>
          <w:rFonts w:ascii="Garamond" w:hAnsi="Garamond"/>
          <w:sz w:val="24"/>
        </w:rPr>
      </w:pPr>
      <w:r w:rsidRPr="005E3D25">
        <w:rPr>
          <w:rFonts w:ascii="Garamond" w:hAnsi="Garamond"/>
          <w:sz w:val="24"/>
        </w:rPr>
        <w:t>4.4. Havendo o aceite da proposta quanto ao valor, o interessado classificado provisoriamente em primeiro lugar deverá apresentar amostra, que terá data, local e horário de sua realização agendados com antecedência pelo email (saa.fcf@unesp.br).</w:t>
      </w:r>
    </w:p>
    <w:p w14:paraId="5F9409C0" w14:textId="77777777" w:rsidR="00234F98" w:rsidRPr="005E3D25" w:rsidRDefault="00234F98">
      <w:pPr>
        <w:ind w:left="-5" w:right="9"/>
        <w:rPr>
          <w:rFonts w:ascii="Garamond" w:hAnsi="Garamond"/>
          <w:sz w:val="24"/>
        </w:rPr>
      </w:pPr>
      <w:r w:rsidRPr="005E3D25">
        <w:rPr>
          <w:rFonts w:ascii="Garamond" w:hAnsi="Garamond"/>
          <w:sz w:val="24"/>
        </w:rPr>
        <w:t>4.5. Serão exigidas amostras de todos os itens.</w:t>
      </w:r>
    </w:p>
    <w:p w14:paraId="4D46EB55" w14:textId="77777777" w:rsidR="00234F98" w:rsidRPr="005E3D25" w:rsidRDefault="00234F98">
      <w:pPr>
        <w:ind w:left="-5" w:right="9"/>
        <w:rPr>
          <w:rFonts w:ascii="Garamond" w:hAnsi="Garamond"/>
          <w:sz w:val="24"/>
        </w:rPr>
      </w:pPr>
      <w:r w:rsidRPr="005E3D25">
        <w:rPr>
          <w:rFonts w:ascii="Garamond" w:hAnsi="Garamond"/>
          <w:sz w:val="24"/>
        </w:rPr>
        <w:t>4.6. As amostras poderão ser entregues no endereço: Faculdade de Ciências Farmacêuticas Campus de Araraquara, rodovia Araraquara/Jau, km 1, s/n, Campus Ville, Araraquara SP, CEP 14.800-903, no prazo limite de 5 (cinco) dias, sendo que a empresa assume total responsabilidade pelo envio e por eventual atraso na entrega.</w:t>
      </w:r>
    </w:p>
    <w:p w14:paraId="34BEFAE4" w14:textId="77777777" w:rsidR="00234F98" w:rsidRPr="005E3D25" w:rsidRDefault="00234F98">
      <w:pPr>
        <w:ind w:left="-5" w:right="9"/>
        <w:rPr>
          <w:rFonts w:ascii="Garamond" w:hAnsi="Garamond"/>
          <w:sz w:val="24"/>
        </w:rPr>
      </w:pPr>
      <w:r w:rsidRPr="005E3D25">
        <w:rPr>
          <w:rFonts w:ascii="Garamond" w:hAnsi="Garamond"/>
          <w:sz w:val="24"/>
        </w:rPr>
        <w:t>4.7. É facultada prorrogação do prazo estabelecido, a partir de solicitação fundamentada por e-mail pelo interessado, antes de findo o prazo.</w:t>
      </w:r>
    </w:p>
    <w:p w14:paraId="1DABBC98" w14:textId="77777777" w:rsidR="00234F98" w:rsidRPr="005E3D25" w:rsidRDefault="00234F98">
      <w:pPr>
        <w:ind w:left="-5" w:right="9"/>
        <w:rPr>
          <w:rFonts w:ascii="Garamond" w:hAnsi="Garamond"/>
          <w:sz w:val="24"/>
        </w:rPr>
      </w:pPr>
      <w:r w:rsidRPr="005E3D25">
        <w:rPr>
          <w:rFonts w:ascii="Garamond" w:hAnsi="Garamond"/>
          <w:sz w:val="24"/>
        </w:rPr>
        <w:lastRenderedPageBreak/>
        <w:t>4.8. No caso de não haver entrega da amostra ou ocorrer atraso na entrega, sem justificativa aceita, ou havendo entrega de amostra fora das especificações previstas, a proposta será recusada.</w:t>
      </w:r>
    </w:p>
    <w:p w14:paraId="606EDCCC" w14:textId="77777777" w:rsidR="00234F98" w:rsidRPr="005E3D25" w:rsidRDefault="00234F98">
      <w:pPr>
        <w:ind w:left="-5" w:right="9"/>
        <w:rPr>
          <w:rFonts w:ascii="Garamond" w:hAnsi="Garamond"/>
          <w:sz w:val="24"/>
        </w:rPr>
      </w:pPr>
      <w:r w:rsidRPr="005E3D25">
        <w:rPr>
          <w:rFonts w:ascii="Garamond" w:hAnsi="Garamond"/>
          <w:sz w:val="24"/>
        </w:rPr>
        <w:t>4.9. Serão avaliados os seguintes aspectos e padrões mínimos de aceitabilidade:</w:t>
      </w:r>
    </w:p>
    <w:p w14:paraId="18196630" w14:textId="77777777" w:rsidR="00234F98" w:rsidRPr="005E3D25" w:rsidRDefault="00234F98">
      <w:pPr>
        <w:ind w:left="610" w:right="9"/>
        <w:rPr>
          <w:rFonts w:ascii="Garamond" w:hAnsi="Garamond"/>
          <w:sz w:val="24"/>
        </w:rPr>
      </w:pPr>
      <w:r w:rsidRPr="005E3D25">
        <w:rPr>
          <w:rFonts w:ascii="Garamond" w:hAnsi="Garamond"/>
          <w:sz w:val="24"/>
        </w:rPr>
        <w:t>4.9.1. Itens 1 e 2:</w:t>
      </w:r>
      <w:r w:rsidRPr="005E3D25">
        <w:rPr>
          <w:rFonts w:ascii="Garamond" w:hAnsi="Garamond"/>
          <w:color w:val="E74C3C"/>
          <w:sz w:val="24"/>
        </w:rPr>
        <w:t xml:space="preserve"> </w:t>
      </w:r>
      <w:r w:rsidRPr="005E3D25">
        <w:rPr>
          <w:rFonts w:ascii="Garamond" w:hAnsi="Garamond"/>
          <w:sz w:val="24"/>
        </w:rPr>
        <w:t>Sapato masculino: medidas de tamanho, material e durabilidade, amortecimento, acabamento, solado, estilo e elegância.</w:t>
      </w:r>
    </w:p>
    <w:p w14:paraId="2171FE61" w14:textId="77777777" w:rsidR="00234F98" w:rsidRPr="005E3D25" w:rsidRDefault="00234F98">
      <w:pPr>
        <w:ind w:left="610" w:right="9"/>
        <w:rPr>
          <w:rFonts w:ascii="Garamond" w:hAnsi="Garamond"/>
          <w:sz w:val="24"/>
        </w:rPr>
      </w:pPr>
      <w:r w:rsidRPr="005E3D25">
        <w:rPr>
          <w:rFonts w:ascii="Garamond" w:hAnsi="Garamond"/>
          <w:sz w:val="24"/>
        </w:rPr>
        <w:t>4.9.2. Itens</w:t>
      </w:r>
      <w:r w:rsidRPr="005E3D25">
        <w:rPr>
          <w:rFonts w:ascii="Garamond" w:hAnsi="Garamond"/>
          <w:color w:val="E74C3C"/>
          <w:sz w:val="24"/>
        </w:rPr>
        <w:t xml:space="preserve"> </w:t>
      </w:r>
      <w:r w:rsidRPr="005E3D25">
        <w:rPr>
          <w:rFonts w:ascii="Garamond" w:hAnsi="Garamond"/>
          <w:sz w:val="24"/>
        </w:rPr>
        <w:t>3 e 4: Sapato feminino: medidas de tamanho, material e durabilidade, amortecimento, acabamento, solado, estilo e elegância.</w:t>
      </w:r>
    </w:p>
    <w:p w14:paraId="2D3898E5" w14:textId="77777777" w:rsidR="00234F98" w:rsidRPr="005E3D25" w:rsidRDefault="00234F98">
      <w:pPr>
        <w:ind w:left="-5" w:right="9"/>
        <w:rPr>
          <w:rFonts w:ascii="Garamond" w:hAnsi="Garamond"/>
          <w:sz w:val="24"/>
        </w:rPr>
      </w:pPr>
      <w:r w:rsidRPr="005E3D25">
        <w:rPr>
          <w:rFonts w:ascii="Garamond" w:hAnsi="Garamond"/>
          <w:sz w:val="24"/>
        </w:rPr>
        <w:t>4.10. Caso haja reprovação na avaliação dos itens, a proposta será recusada.</w:t>
      </w:r>
    </w:p>
    <w:p w14:paraId="6F4E51DF" w14:textId="77777777" w:rsidR="00234F98" w:rsidRPr="005E3D25" w:rsidRDefault="00234F98">
      <w:pPr>
        <w:spacing w:after="206" w:line="267" w:lineRule="auto"/>
        <w:ind w:left="-5"/>
        <w:rPr>
          <w:rFonts w:ascii="Garamond" w:hAnsi="Garamond"/>
          <w:sz w:val="24"/>
        </w:rPr>
      </w:pPr>
      <w:r w:rsidRPr="005E3D25">
        <w:rPr>
          <w:rFonts w:ascii="Garamond" w:eastAsia="Liberation Serif" w:hAnsi="Garamond" w:cs="Liberation Serif"/>
          <w:b/>
          <w:sz w:val="24"/>
        </w:rPr>
        <w:t>Subcontratação</w:t>
      </w:r>
    </w:p>
    <w:p w14:paraId="2AA7B932" w14:textId="77777777" w:rsidR="00234F98" w:rsidRPr="005E3D25" w:rsidRDefault="00234F98">
      <w:pPr>
        <w:ind w:left="-5" w:right="9"/>
        <w:rPr>
          <w:rFonts w:ascii="Garamond" w:hAnsi="Garamond"/>
          <w:sz w:val="24"/>
        </w:rPr>
      </w:pPr>
      <w:r w:rsidRPr="005E3D25">
        <w:rPr>
          <w:rFonts w:ascii="Garamond" w:hAnsi="Garamond"/>
          <w:sz w:val="24"/>
        </w:rPr>
        <w:t>4.11. Não é admitida a subcontratação do objeto contratual.</w:t>
      </w:r>
      <w:r w:rsidRPr="005E3D25">
        <w:rPr>
          <w:rFonts w:ascii="Garamond" w:hAnsi="Garamond"/>
          <w:color w:val="E74C3C"/>
          <w:sz w:val="24"/>
        </w:rPr>
        <w:t xml:space="preserve"> </w:t>
      </w:r>
    </w:p>
    <w:p w14:paraId="7F787D44" w14:textId="77777777" w:rsidR="00234F98" w:rsidRPr="005E3D25" w:rsidRDefault="00234F98">
      <w:pPr>
        <w:spacing w:after="206" w:line="267" w:lineRule="auto"/>
        <w:ind w:left="-5"/>
        <w:rPr>
          <w:rFonts w:ascii="Garamond" w:hAnsi="Garamond"/>
          <w:sz w:val="24"/>
        </w:rPr>
      </w:pPr>
      <w:r w:rsidRPr="005E3D25">
        <w:rPr>
          <w:rFonts w:ascii="Garamond" w:eastAsia="Liberation Serif" w:hAnsi="Garamond" w:cs="Liberation Serif"/>
          <w:b/>
          <w:sz w:val="24"/>
        </w:rPr>
        <w:t>Garantia da contratação</w:t>
      </w:r>
    </w:p>
    <w:p w14:paraId="4C6A8C31" w14:textId="77777777" w:rsidR="00234F98" w:rsidRPr="005E3D25" w:rsidRDefault="00234F98">
      <w:pPr>
        <w:spacing w:after="735"/>
        <w:ind w:left="-5" w:right="9"/>
        <w:rPr>
          <w:rFonts w:ascii="Garamond" w:hAnsi="Garamond"/>
          <w:sz w:val="24"/>
        </w:rPr>
      </w:pPr>
      <w:r w:rsidRPr="005E3D25">
        <w:rPr>
          <w:rFonts w:ascii="Garamond" w:hAnsi="Garamond"/>
          <w:sz w:val="24"/>
        </w:rPr>
        <w:t>4.12. Não haverá exigência da garantia da contratação dos</w:t>
      </w:r>
      <w:r w:rsidRPr="005E3D25">
        <w:rPr>
          <w:rFonts w:ascii="Garamond" w:hAnsi="Garamond"/>
          <w:color w:val="E74C3C"/>
          <w:sz w:val="24"/>
        </w:rPr>
        <w:t xml:space="preserve"> </w:t>
      </w:r>
      <w:r w:rsidRPr="005E3D25">
        <w:rPr>
          <w:rFonts w:ascii="Garamond" w:hAnsi="Garamond"/>
          <w:color w:val="2980B9"/>
          <w:sz w:val="24"/>
          <w:u w:val="single" w:color="000000"/>
        </w:rPr>
        <w:t>artigos 96 e seguintes da Lei nº 14.133, de 2021</w:t>
      </w:r>
      <w:r w:rsidRPr="005E3D25">
        <w:rPr>
          <w:rFonts w:ascii="Garamond" w:hAnsi="Garamond"/>
          <w:color w:val="E74C3C"/>
          <w:sz w:val="24"/>
          <w:u w:val="single" w:color="000000"/>
        </w:rPr>
        <w:t>.</w:t>
      </w:r>
    </w:p>
    <w:p w14:paraId="10E9FA0B" w14:textId="77777777" w:rsidR="00234F98" w:rsidRPr="005E3D25" w:rsidRDefault="00234F98">
      <w:pPr>
        <w:spacing w:after="206" w:line="267" w:lineRule="auto"/>
        <w:ind w:left="-5"/>
        <w:rPr>
          <w:rFonts w:ascii="Garamond" w:hAnsi="Garamond"/>
          <w:sz w:val="24"/>
        </w:rPr>
      </w:pPr>
      <w:r w:rsidRPr="005E3D25">
        <w:rPr>
          <w:rFonts w:ascii="Garamond" w:eastAsia="Liberation Serif" w:hAnsi="Garamond" w:cs="Liberation Serif"/>
          <w:b/>
          <w:sz w:val="24"/>
        </w:rPr>
        <w:t xml:space="preserve">5. MODELO DE EXECUÇÃO DO OBJETO </w:t>
      </w:r>
    </w:p>
    <w:p w14:paraId="7B2A2806" w14:textId="77777777" w:rsidR="00234F98" w:rsidRPr="005E3D25" w:rsidRDefault="00234F98">
      <w:pPr>
        <w:pStyle w:val="Ttulo2"/>
        <w:ind w:left="-5"/>
        <w:rPr>
          <w:rFonts w:ascii="Garamond" w:hAnsi="Garamond"/>
          <w:sz w:val="24"/>
        </w:rPr>
      </w:pPr>
      <w:r w:rsidRPr="005E3D25">
        <w:rPr>
          <w:rFonts w:ascii="Garamond" w:hAnsi="Garamond"/>
          <w:sz w:val="24"/>
        </w:rPr>
        <w:t>Condições de Entrega</w:t>
      </w:r>
    </w:p>
    <w:p w14:paraId="1B4E5895" w14:textId="77777777" w:rsidR="00234F98" w:rsidRPr="005E3D25" w:rsidRDefault="00234F98">
      <w:pPr>
        <w:ind w:left="-5" w:right="9"/>
        <w:rPr>
          <w:rFonts w:ascii="Garamond" w:hAnsi="Garamond"/>
          <w:sz w:val="24"/>
        </w:rPr>
      </w:pPr>
      <w:r w:rsidRPr="005E3D25">
        <w:rPr>
          <w:rFonts w:ascii="Garamond" w:hAnsi="Garamond"/>
          <w:sz w:val="24"/>
        </w:rPr>
        <w:t>5.1. O prazo de entrega dos bens é de 30 (trinta) dias, contados do aceite e aprovação das amostras, em remessa única.</w:t>
      </w:r>
    </w:p>
    <w:p w14:paraId="27A8FCE9" w14:textId="77777777" w:rsidR="00234F98" w:rsidRPr="005E3D25" w:rsidRDefault="00234F98">
      <w:pPr>
        <w:ind w:left="-5" w:right="9"/>
        <w:rPr>
          <w:rFonts w:ascii="Garamond" w:hAnsi="Garamond"/>
          <w:sz w:val="24"/>
        </w:rPr>
      </w:pPr>
      <w:r w:rsidRPr="005E3D25">
        <w:rPr>
          <w:rFonts w:ascii="Garamond" w:hAnsi="Garamond"/>
          <w:sz w:val="24"/>
        </w:rPr>
        <w:t>5.2. 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14:paraId="18FB33A4" w14:textId="77777777" w:rsidR="00234F98" w:rsidRPr="005E3D25" w:rsidRDefault="00234F98">
      <w:pPr>
        <w:ind w:left="-5" w:right="9"/>
        <w:rPr>
          <w:rFonts w:ascii="Garamond" w:hAnsi="Garamond"/>
          <w:sz w:val="24"/>
        </w:rPr>
      </w:pPr>
      <w:r w:rsidRPr="005E3D25">
        <w:rPr>
          <w:rFonts w:ascii="Garamond" w:hAnsi="Garamond"/>
          <w:sz w:val="24"/>
        </w:rPr>
        <w:t>5.3. Os bens deverão ser entregues no seguinte endereço: Faculdade de Ciências Farmacêuticas, UNESP, Câmpus de Araraquara, rodovia Araraquara/Jau, km 1, s/n, Campus Ville, Araraquara–SP, CEP 14.800-903, no setor de almoxarifado, de segunda a sextafeira das 08 horas às 11 horas e das 14 horas às 17 horas, exceto feriados e ponto facultativo.</w:t>
      </w:r>
    </w:p>
    <w:p w14:paraId="77F8C882" w14:textId="77777777" w:rsidR="00234F98" w:rsidRPr="005E3D25" w:rsidRDefault="00234F98">
      <w:pPr>
        <w:spacing w:after="206" w:line="267" w:lineRule="auto"/>
        <w:ind w:left="-5"/>
        <w:rPr>
          <w:rFonts w:ascii="Garamond" w:hAnsi="Garamond"/>
          <w:sz w:val="24"/>
        </w:rPr>
      </w:pPr>
      <w:r w:rsidRPr="005E3D25">
        <w:rPr>
          <w:rFonts w:ascii="Garamond" w:eastAsia="Liberation Serif" w:hAnsi="Garamond" w:cs="Liberation Serif"/>
          <w:b/>
          <w:sz w:val="24"/>
        </w:rPr>
        <w:t xml:space="preserve">Garantia, manutenção e assistência técnica </w:t>
      </w:r>
    </w:p>
    <w:p w14:paraId="1E310A55" w14:textId="77777777" w:rsidR="00234F98" w:rsidRPr="005E3D25" w:rsidRDefault="00234F98">
      <w:pPr>
        <w:spacing w:after="735"/>
        <w:ind w:left="-5" w:right="9"/>
        <w:rPr>
          <w:rFonts w:ascii="Garamond" w:hAnsi="Garamond"/>
          <w:sz w:val="24"/>
        </w:rPr>
      </w:pPr>
      <w:r w:rsidRPr="005E3D25">
        <w:rPr>
          <w:rFonts w:ascii="Garamond" w:hAnsi="Garamond"/>
          <w:sz w:val="24"/>
        </w:rPr>
        <w:t>5.4. O prazo de garantia é aquele estabelecido na Lei nº 8.078, de 11 de setembro de 1990 (Código de Defesa do Consumidor).</w:t>
      </w:r>
    </w:p>
    <w:p w14:paraId="187F02DF" w14:textId="77777777" w:rsidR="00234F98" w:rsidRPr="005E3D25" w:rsidRDefault="00234F98">
      <w:pPr>
        <w:pStyle w:val="Ttulo2"/>
        <w:ind w:left="-5"/>
        <w:rPr>
          <w:rFonts w:ascii="Garamond" w:hAnsi="Garamond"/>
          <w:sz w:val="24"/>
        </w:rPr>
      </w:pPr>
      <w:r w:rsidRPr="005E3D25">
        <w:rPr>
          <w:rFonts w:ascii="Garamond" w:hAnsi="Garamond"/>
          <w:sz w:val="24"/>
        </w:rPr>
        <w:t>6. MODELO DE GESTÃO DO CONTRATO</w:t>
      </w:r>
    </w:p>
    <w:p w14:paraId="5B9DE8D2" w14:textId="77777777" w:rsidR="00234F98" w:rsidRPr="005E3D25" w:rsidRDefault="00234F98">
      <w:pPr>
        <w:ind w:left="-5" w:right="9"/>
        <w:rPr>
          <w:rFonts w:ascii="Garamond" w:hAnsi="Garamond"/>
          <w:sz w:val="24"/>
        </w:rPr>
      </w:pPr>
      <w:r w:rsidRPr="005E3D25">
        <w:rPr>
          <w:rFonts w:ascii="Garamond" w:hAnsi="Garamond"/>
          <w:sz w:val="24"/>
        </w:rPr>
        <w:t>6.1. O contrato deverá ser executado fielmente pelas partes, de acordo com as cláusulas avençadas e as normas da Lei nº 14.133, de 2021, e cada parte responderá pelas consequências de sua inexecução total ou parcial.</w:t>
      </w:r>
    </w:p>
    <w:p w14:paraId="53F9A8E3" w14:textId="77777777" w:rsidR="00234F98" w:rsidRPr="005E3D25" w:rsidRDefault="00234F98">
      <w:pPr>
        <w:ind w:left="-5" w:right="9"/>
        <w:rPr>
          <w:rFonts w:ascii="Garamond" w:hAnsi="Garamond"/>
          <w:sz w:val="24"/>
        </w:rPr>
      </w:pPr>
      <w:r w:rsidRPr="005E3D25">
        <w:rPr>
          <w:rFonts w:ascii="Garamond" w:hAnsi="Garamond"/>
          <w:sz w:val="24"/>
        </w:rPr>
        <w:t>6.2. Em caso de impedimento, ordem de paralisação ou suspensão do contrato, o cronograma de execução será prorrogado automaticamente pelo tempo correspondente, anotadas tais circunstâncias mediante simples apostila.</w:t>
      </w:r>
    </w:p>
    <w:p w14:paraId="2BD0FC2F" w14:textId="77777777" w:rsidR="00234F98" w:rsidRPr="005E3D25" w:rsidRDefault="00234F98">
      <w:pPr>
        <w:ind w:left="-5" w:right="9"/>
        <w:rPr>
          <w:rFonts w:ascii="Garamond" w:hAnsi="Garamond"/>
          <w:sz w:val="24"/>
        </w:rPr>
      </w:pPr>
      <w:r w:rsidRPr="005E3D25">
        <w:rPr>
          <w:rFonts w:ascii="Garamond" w:hAnsi="Garamond"/>
          <w:sz w:val="24"/>
        </w:rPr>
        <w:t>6.3. As comunicações entre o órgão ou entidade e a contratada devem ser realizadas por escrito sempre que o ato exigir tal formalidade, admitindo-se o uso de mensagem eletrônica para esse fim.</w:t>
      </w:r>
    </w:p>
    <w:p w14:paraId="0B676A40" w14:textId="77777777" w:rsidR="00234F98" w:rsidRPr="005E3D25" w:rsidRDefault="00234F98">
      <w:pPr>
        <w:ind w:left="-5" w:right="9"/>
        <w:rPr>
          <w:rFonts w:ascii="Garamond" w:hAnsi="Garamond"/>
          <w:sz w:val="24"/>
        </w:rPr>
      </w:pPr>
      <w:r w:rsidRPr="005E3D25">
        <w:rPr>
          <w:rFonts w:ascii="Garamond" w:hAnsi="Garamond"/>
          <w:sz w:val="24"/>
        </w:rPr>
        <w:lastRenderedPageBreak/>
        <w:t>6.4. O órgão ou entidade poderá convocar representante da empresa para adoção de providências que devam ser cumpridas de imediato.</w:t>
      </w:r>
    </w:p>
    <w:p w14:paraId="1963BE31" w14:textId="77777777" w:rsidR="00234F98" w:rsidRPr="005E3D25" w:rsidRDefault="00234F98">
      <w:pPr>
        <w:ind w:left="-5" w:right="9"/>
        <w:rPr>
          <w:rFonts w:ascii="Garamond" w:hAnsi="Garamond"/>
          <w:sz w:val="24"/>
        </w:rPr>
      </w:pPr>
      <w:r w:rsidRPr="005E3D25">
        <w:rPr>
          <w:rFonts w:ascii="Garamond" w:hAnsi="Garamond"/>
          <w:sz w:val="24"/>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2842655" w14:textId="77777777" w:rsidR="00234F98" w:rsidRPr="005E3D25" w:rsidRDefault="00234F98">
      <w:pPr>
        <w:spacing w:after="739" w:line="259" w:lineRule="auto"/>
        <w:rPr>
          <w:rFonts w:ascii="Garamond" w:hAnsi="Garamond"/>
          <w:sz w:val="24"/>
        </w:rPr>
      </w:pPr>
      <w:r w:rsidRPr="005E3D25">
        <w:rPr>
          <w:rFonts w:ascii="Garamond" w:hAnsi="Garamond"/>
          <w:sz w:val="24"/>
        </w:rPr>
        <w:t xml:space="preserve"> </w:t>
      </w:r>
    </w:p>
    <w:p w14:paraId="428AC3E5" w14:textId="77777777" w:rsidR="00234F98" w:rsidRPr="005E3D25" w:rsidRDefault="00234F98">
      <w:pPr>
        <w:pStyle w:val="Ttulo2"/>
        <w:ind w:left="-5"/>
        <w:rPr>
          <w:rFonts w:ascii="Garamond" w:hAnsi="Garamond"/>
          <w:sz w:val="24"/>
        </w:rPr>
      </w:pPr>
      <w:r w:rsidRPr="005E3D25">
        <w:rPr>
          <w:rFonts w:ascii="Garamond" w:hAnsi="Garamond"/>
          <w:sz w:val="24"/>
        </w:rPr>
        <w:t>7. CRITÉRIOS DE MEDIÇÃO E DE PAGAMENTO</w:t>
      </w:r>
    </w:p>
    <w:p w14:paraId="608A12F6" w14:textId="77777777" w:rsidR="00234F98" w:rsidRPr="005E3D25" w:rsidRDefault="00234F98">
      <w:pPr>
        <w:ind w:left="-5" w:right="9"/>
        <w:rPr>
          <w:rFonts w:ascii="Garamond" w:hAnsi="Garamond"/>
          <w:sz w:val="24"/>
        </w:rPr>
      </w:pPr>
      <w:r w:rsidRPr="005E3D25">
        <w:rPr>
          <w:rFonts w:ascii="Garamond" w:hAnsi="Garamond"/>
          <w:sz w:val="24"/>
        </w:rPr>
        <w:t>7.1. A avaliação da execução do objeto utilizará o disposto neste item.</w:t>
      </w:r>
    </w:p>
    <w:p w14:paraId="2C06615A" w14:textId="77777777" w:rsidR="00234F98" w:rsidRPr="005E3D25" w:rsidRDefault="00234F98">
      <w:pPr>
        <w:ind w:left="-5" w:right="9"/>
        <w:rPr>
          <w:rFonts w:ascii="Garamond" w:hAnsi="Garamond"/>
          <w:sz w:val="24"/>
        </w:rPr>
      </w:pPr>
      <w:r w:rsidRPr="005E3D25">
        <w:rPr>
          <w:rFonts w:ascii="Garamond" w:hAnsi="Garamond"/>
          <w:sz w:val="24"/>
        </w:rPr>
        <w:t>7.1.1. Será indicada a retenção ou glosa no pagamento, proporcional à irregularidade verificada, sem prejuízo das sanções cabíveis, caso se constate que a Contratada:</w:t>
      </w:r>
    </w:p>
    <w:p w14:paraId="0BD18873" w14:textId="77777777" w:rsidR="00234F98" w:rsidRPr="005E3D25" w:rsidRDefault="00234F98">
      <w:pPr>
        <w:ind w:left="-5" w:right="9"/>
        <w:rPr>
          <w:rFonts w:ascii="Garamond" w:hAnsi="Garamond"/>
          <w:sz w:val="24"/>
        </w:rPr>
      </w:pPr>
      <w:r w:rsidRPr="005E3D25">
        <w:rPr>
          <w:rFonts w:ascii="Garamond" w:hAnsi="Garamond"/>
          <w:sz w:val="24"/>
        </w:rPr>
        <w:t>7.1.1.1.não produzir os resultados acordados,</w:t>
      </w:r>
    </w:p>
    <w:p w14:paraId="006C5396" w14:textId="77777777" w:rsidR="00234F98" w:rsidRPr="005E3D25" w:rsidRDefault="00234F98">
      <w:pPr>
        <w:ind w:left="-5" w:right="9"/>
        <w:rPr>
          <w:rFonts w:ascii="Garamond" w:hAnsi="Garamond"/>
          <w:sz w:val="24"/>
        </w:rPr>
      </w:pPr>
      <w:r w:rsidRPr="005E3D25">
        <w:rPr>
          <w:rFonts w:ascii="Garamond" w:hAnsi="Garamond"/>
          <w:sz w:val="24"/>
        </w:rPr>
        <w:t>7.1.1.2.deixar de executar, ou não executar com a qualidade mínima exigida as atividades contratadas; ou</w:t>
      </w:r>
    </w:p>
    <w:p w14:paraId="56CF509F" w14:textId="77777777" w:rsidR="00234F98" w:rsidRPr="005E3D25" w:rsidRDefault="00234F98">
      <w:pPr>
        <w:ind w:left="-5" w:right="9"/>
        <w:rPr>
          <w:rFonts w:ascii="Garamond" w:hAnsi="Garamond"/>
          <w:sz w:val="24"/>
        </w:rPr>
      </w:pPr>
      <w:r w:rsidRPr="005E3D25">
        <w:rPr>
          <w:rFonts w:ascii="Garamond" w:hAnsi="Garamond"/>
          <w:sz w:val="24"/>
        </w:rPr>
        <w:t>7.1.1.3. deixar de utilizar materiais e recursos humanos exigidos para a execução do serviço, ou utilizá-los com qualidade ou quantidade inferior à demandada.</w:t>
      </w:r>
    </w:p>
    <w:p w14:paraId="6A54C744" w14:textId="77777777" w:rsidR="00234F98" w:rsidRPr="005E3D25" w:rsidRDefault="00234F98">
      <w:pPr>
        <w:pStyle w:val="Ttulo2"/>
        <w:ind w:left="-5"/>
        <w:rPr>
          <w:rFonts w:ascii="Garamond" w:hAnsi="Garamond"/>
          <w:sz w:val="24"/>
        </w:rPr>
      </w:pPr>
      <w:r w:rsidRPr="005E3D25">
        <w:rPr>
          <w:rFonts w:ascii="Garamond" w:hAnsi="Garamond"/>
          <w:sz w:val="24"/>
        </w:rPr>
        <w:t>Do recebimento</w:t>
      </w:r>
    </w:p>
    <w:p w14:paraId="516D6966" w14:textId="77777777" w:rsidR="00234F98" w:rsidRPr="005E3D25" w:rsidRDefault="00234F98">
      <w:pPr>
        <w:ind w:left="-5" w:right="9"/>
        <w:rPr>
          <w:rFonts w:ascii="Garamond" w:hAnsi="Garamond"/>
          <w:sz w:val="24"/>
        </w:rPr>
      </w:pPr>
      <w:r w:rsidRPr="005E3D25">
        <w:rPr>
          <w:rFonts w:ascii="Garamond" w:hAnsi="Garamond"/>
          <w:sz w:val="24"/>
        </w:rPr>
        <w:t>7.2. Os serviços serão recebidos provisoriamente após a emissão da nota fiscal e confirmação do recebimento de cópia digital da página do jornal onde foi realizada a publicação no qual serão analisados a data da publicação, o texto e o jornal em que foi efetivada.</w:t>
      </w:r>
    </w:p>
    <w:p w14:paraId="6D7144E5" w14:textId="77777777" w:rsidR="00234F98" w:rsidRPr="005E3D25" w:rsidRDefault="00234F98">
      <w:pPr>
        <w:ind w:left="-5" w:right="9"/>
        <w:rPr>
          <w:rFonts w:ascii="Garamond" w:hAnsi="Garamond"/>
          <w:sz w:val="24"/>
        </w:rPr>
      </w:pPr>
      <w:r w:rsidRPr="005E3D25">
        <w:rPr>
          <w:rFonts w:ascii="Garamond" w:hAnsi="Garamond"/>
          <w:sz w:val="24"/>
        </w:rPr>
        <w:t>7.3. O Contratado fica obrigado a reparar, corrigir, remover, reconstruir ou substituir, às suas expensas, no todo ou em parte, o objeto em que se verificarem vícios, defeitos ou incorreções resultantes da execução ou materiais empregados.</w:t>
      </w:r>
    </w:p>
    <w:p w14:paraId="2D6CF30A" w14:textId="77777777" w:rsidR="00234F98" w:rsidRPr="005E3D25" w:rsidRDefault="00234F98">
      <w:pPr>
        <w:ind w:left="-5" w:right="9"/>
        <w:rPr>
          <w:rFonts w:ascii="Garamond" w:hAnsi="Garamond"/>
          <w:sz w:val="24"/>
        </w:rPr>
      </w:pPr>
      <w:r w:rsidRPr="005E3D25">
        <w:rPr>
          <w:rFonts w:ascii="Garamond" w:hAnsi="Garamond"/>
          <w:sz w:val="24"/>
        </w:rPr>
        <w:t>7.4. Será considerado como ocorrido o recebimento provisório com a nota de entrega emitida pelo sistema de Almoxarifado;</w:t>
      </w:r>
    </w:p>
    <w:p w14:paraId="47B48533" w14:textId="77777777" w:rsidR="00234F98" w:rsidRPr="005E3D25" w:rsidRDefault="00234F98">
      <w:pPr>
        <w:ind w:left="-5" w:right="9"/>
        <w:rPr>
          <w:rFonts w:ascii="Garamond" w:hAnsi="Garamond"/>
          <w:sz w:val="24"/>
        </w:rPr>
      </w:pPr>
      <w:r w:rsidRPr="005E3D25">
        <w:rPr>
          <w:rFonts w:ascii="Garamond" w:hAnsi="Garamond"/>
          <w:sz w:val="24"/>
        </w:rPr>
        <w:t>7.5. A fiscalização não efetuará o ateste da medição de serviços até que sejam sanadas todas as eventuais pendências que possam vir a ser apontadas no Recebimento Provisório. (Art. 119 c/c art.. 140 da Lei nº 14133, de 2021)</w:t>
      </w:r>
    </w:p>
    <w:p w14:paraId="7366C2B3" w14:textId="77777777" w:rsidR="00234F98" w:rsidRPr="005E3D25" w:rsidRDefault="00234F98">
      <w:pPr>
        <w:ind w:left="-5" w:right="9"/>
        <w:rPr>
          <w:rFonts w:ascii="Garamond" w:hAnsi="Garamond"/>
          <w:sz w:val="24"/>
        </w:rPr>
      </w:pPr>
      <w:r w:rsidRPr="005E3D25">
        <w:rPr>
          <w:rFonts w:ascii="Garamond" w:hAnsi="Garamond"/>
          <w:sz w:val="24"/>
        </w:rPr>
        <w:t>7.6. Os serviços poderão ser rejeitados, no todo ou em parte, quando em desacordo com as especificações constantes neste Termo de Referência e na proposta, sem prejuízo da aplicação das penalidades.</w:t>
      </w:r>
    </w:p>
    <w:p w14:paraId="484850AD" w14:textId="77777777" w:rsidR="00234F98" w:rsidRPr="005E3D25" w:rsidRDefault="00234F98">
      <w:pPr>
        <w:ind w:left="-5" w:right="9"/>
        <w:rPr>
          <w:rFonts w:ascii="Garamond" w:hAnsi="Garamond"/>
          <w:sz w:val="24"/>
        </w:rPr>
      </w:pPr>
      <w:r w:rsidRPr="005E3D25">
        <w:rPr>
          <w:rFonts w:ascii="Garamond" w:hAnsi="Garamond"/>
          <w:sz w:val="24"/>
        </w:rPr>
        <w:t>7.7. Os serviços serão recebidos definitivamente no prazo de 05 (cinco) dias, contados do recebimento provisório, por servidor ou comissão designada pela autoridade competente, após a verificação da qualidade e quantidade do serviço e consequente aceitação mediante emissão do Atestado Fiscal para fins de pagamento.</w:t>
      </w:r>
    </w:p>
    <w:p w14:paraId="194BDC3C" w14:textId="77777777" w:rsidR="00234F98" w:rsidRPr="005E3D25" w:rsidRDefault="00234F98">
      <w:pPr>
        <w:ind w:left="-5" w:right="9"/>
        <w:rPr>
          <w:rFonts w:ascii="Garamond" w:hAnsi="Garamond"/>
          <w:sz w:val="24"/>
        </w:rPr>
      </w:pPr>
      <w:r w:rsidRPr="005E3D25">
        <w:rPr>
          <w:rFonts w:ascii="Garamond" w:hAnsi="Garamond"/>
          <w:sz w:val="24"/>
        </w:rPr>
        <w:t>7.8. Enviar a documentação pertinente ao setor de contratos para a formalização dos procedimentos de liquidação e pagamento, no valor dimensionado pela fiscalização.</w:t>
      </w:r>
    </w:p>
    <w:p w14:paraId="0E4CA60B" w14:textId="77777777" w:rsidR="00234F98" w:rsidRPr="005E3D25" w:rsidRDefault="00234F98">
      <w:pPr>
        <w:ind w:left="-5" w:right="9"/>
        <w:rPr>
          <w:rFonts w:ascii="Garamond" w:hAnsi="Garamond"/>
          <w:sz w:val="24"/>
        </w:rPr>
      </w:pPr>
      <w:r w:rsidRPr="005E3D25">
        <w:rPr>
          <w:rFonts w:ascii="Garamond" w:hAnsi="Garamond"/>
          <w:sz w:val="24"/>
        </w:rPr>
        <w:t>7.9. Nenhum prazo de recebimento ocorrerá enquanto pendente a solução, pelo contratado, de inconsistências verificadas na execução do objeto ou no instrumento de cobrança.</w:t>
      </w:r>
    </w:p>
    <w:p w14:paraId="2D8AA8F9" w14:textId="77777777" w:rsidR="00234F98" w:rsidRPr="005E3D25" w:rsidRDefault="00234F98">
      <w:pPr>
        <w:pStyle w:val="Ttulo2"/>
        <w:ind w:left="-5"/>
        <w:rPr>
          <w:rFonts w:ascii="Garamond" w:hAnsi="Garamond"/>
          <w:sz w:val="24"/>
        </w:rPr>
      </w:pPr>
      <w:r w:rsidRPr="005E3D25">
        <w:rPr>
          <w:rFonts w:ascii="Garamond" w:hAnsi="Garamond"/>
          <w:sz w:val="24"/>
        </w:rPr>
        <w:lastRenderedPageBreak/>
        <w:t>Liquidação</w:t>
      </w:r>
    </w:p>
    <w:p w14:paraId="3B811C0B" w14:textId="77777777" w:rsidR="00234F98" w:rsidRPr="005E3D25" w:rsidRDefault="00234F98">
      <w:pPr>
        <w:ind w:left="-5" w:right="9"/>
        <w:rPr>
          <w:rFonts w:ascii="Garamond" w:hAnsi="Garamond"/>
          <w:sz w:val="24"/>
        </w:rPr>
      </w:pPr>
      <w:r w:rsidRPr="005E3D25">
        <w:rPr>
          <w:rFonts w:ascii="Garamond" w:hAnsi="Garamond"/>
          <w:sz w:val="24"/>
        </w:rPr>
        <w:t>7.10. Para fins de liquidação, o setor competente deverá verificar se a nota fiscal ou instrumento de cobrança equivalente apresentado expressa os elementos necessários e essenciais do documento, tais como:</w:t>
      </w:r>
    </w:p>
    <w:p w14:paraId="631DA5B0" w14:textId="77777777" w:rsidR="00234F98" w:rsidRPr="005E3D25" w:rsidRDefault="00234F98">
      <w:pPr>
        <w:ind w:left="-5" w:right="9"/>
        <w:rPr>
          <w:rFonts w:ascii="Garamond" w:hAnsi="Garamond"/>
          <w:sz w:val="24"/>
        </w:rPr>
      </w:pPr>
      <w:r w:rsidRPr="005E3D25">
        <w:rPr>
          <w:rFonts w:ascii="Garamond" w:hAnsi="Garamond"/>
          <w:sz w:val="24"/>
        </w:rPr>
        <w:t>7.10.1. o prazo de validade;</w:t>
      </w:r>
    </w:p>
    <w:p w14:paraId="036A4D06" w14:textId="77777777" w:rsidR="00234F98" w:rsidRPr="005E3D25" w:rsidRDefault="00234F98">
      <w:pPr>
        <w:ind w:left="-5" w:right="9"/>
        <w:rPr>
          <w:rFonts w:ascii="Garamond" w:hAnsi="Garamond"/>
          <w:sz w:val="24"/>
        </w:rPr>
      </w:pPr>
      <w:r w:rsidRPr="005E3D25">
        <w:rPr>
          <w:rFonts w:ascii="Garamond" w:hAnsi="Garamond"/>
          <w:sz w:val="24"/>
        </w:rPr>
        <w:t>7.10.2. a data da emissão;</w:t>
      </w:r>
    </w:p>
    <w:p w14:paraId="20198ADD" w14:textId="77777777" w:rsidR="00234F98" w:rsidRPr="005E3D25" w:rsidRDefault="00234F98">
      <w:pPr>
        <w:ind w:left="-5" w:right="9"/>
        <w:rPr>
          <w:rFonts w:ascii="Garamond" w:hAnsi="Garamond"/>
          <w:sz w:val="24"/>
        </w:rPr>
      </w:pPr>
      <w:r w:rsidRPr="005E3D25">
        <w:rPr>
          <w:rFonts w:ascii="Garamond" w:hAnsi="Garamond"/>
          <w:sz w:val="24"/>
        </w:rPr>
        <w:t>7.10.3. os dados do contrato e do órgão contratante;</w:t>
      </w:r>
    </w:p>
    <w:p w14:paraId="0EF11628" w14:textId="77777777" w:rsidR="00234F98" w:rsidRPr="005E3D25" w:rsidRDefault="00234F98">
      <w:pPr>
        <w:ind w:left="-5" w:right="9"/>
        <w:rPr>
          <w:rFonts w:ascii="Garamond" w:hAnsi="Garamond"/>
          <w:sz w:val="24"/>
        </w:rPr>
      </w:pPr>
      <w:r w:rsidRPr="005E3D25">
        <w:rPr>
          <w:rFonts w:ascii="Garamond" w:hAnsi="Garamond"/>
          <w:sz w:val="24"/>
        </w:rPr>
        <w:t>7.10.4. o período respectivo de execução do contrato;</w:t>
      </w:r>
    </w:p>
    <w:p w14:paraId="51EBB626" w14:textId="77777777" w:rsidR="00234F98" w:rsidRPr="005E3D25" w:rsidRDefault="00234F98">
      <w:pPr>
        <w:ind w:left="-5" w:right="9"/>
        <w:rPr>
          <w:rFonts w:ascii="Garamond" w:hAnsi="Garamond"/>
          <w:sz w:val="24"/>
        </w:rPr>
      </w:pPr>
      <w:r w:rsidRPr="005E3D25">
        <w:rPr>
          <w:rFonts w:ascii="Garamond" w:hAnsi="Garamond"/>
          <w:sz w:val="24"/>
        </w:rPr>
        <w:t>7.10.5. o valor a pagar; e</w:t>
      </w:r>
    </w:p>
    <w:p w14:paraId="5AB7C3CB" w14:textId="77777777" w:rsidR="00234F98" w:rsidRPr="005E3D25" w:rsidRDefault="00234F98">
      <w:pPr>
        <w:ind w:left="-5" w:right="9"/>
        <w:rPr>
          <w:rFonts w:ascii="Garamond" w:hAnsi="Garamond"/>
          <w:sz w:val="24"/>
        </w:rPr>
      </w:pPr>
      <w:r w:rsidRPr="005E3D25">
        <w:rPr>
          <w:rFonts w:ascii="Garamond" w:hAnsi="Garamond"/>
          <w:sz w:val="24"/>
        </w:rPr>
        <w:t>7.10.6. eventual destaque do valor de retenções tributárias cabíveis.</w:t>
      </w:r>
    </w:p>
    <w:p w14:paraId="56DF237A" w14:textId="77777777" w:rsidR="00234F98" w:rsidRPr="005E3D25" w:rsidRDefault="00234F98">
      <w:pPr>
        <w:ind w:left="-5" w:right="9"/>
        <w:rPr>
          <w:rFonts w:ascii="Garamond" w:hAnsi="Garamond"/>
          <w:sz w:val="24"/>
        </w:rPr>
      </w:pPr>
      <w:r w:rsidRPr="005E3D25">
        <w:rPr>
          <w:rFonts w:ascii="Garamond" w:hAnsi="Garamond"/>
          <w:sz w:val="24"/>
        </w:rPr>
        <w:t>7.11.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4960EC44" w14:textId="77777777" w:rsidR="00234F98" w:rsidRPr="005E3D25" w:rsidRDefault="00234F98">
      <w:pPr>
        <w:ind w:left="-5" w:right="9"/>
        <w:rPr>
          <w:rFonts w:ascii="Garamond" w:hAnsi="Garamond"/>
          <w:sz w:val="24"/>
        </w:rPr>
      </w:pPr>
      <w:r w:rsidRPr="005E3D25">
        <w:rPr>
          <w:rFonts w:ascii="Garamond" w:hAnsi="Garamond"/>
          <w:sz w:val="24"/>
        </w:rPr>
        <w:t>7.12.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68da Lei nº 14.133/2021.</w:t>
      </w:r>
    </w:p>
    <w:p w14:paraId="2654CA97" w14:textId="77777777" w:rsidR="00234F98" w:rsidRPr="005E3D25" w:rsidRDefault="00234F98">
      <w:pPr>
        <w:ind w:left="-5" w:right="9"/>
        <w:rPr>
          <w:rFonts w:ascii="Garamond" w:hAnsi="Garamond"/>
          <w:sz w:val="24"/>
        </w:rPr>
      </w:pPr>
      <w:r w:rsidRPr="005E3D25">
        <w:rPr>
          <w:rFonts w:ascii="Garamond" w:hAnsi="Garamond"/>
          <w:sz w:val="24"/>
        </w:rPr>
        <w:t>7.13. A Administração deverá realizar consulta ao SICAF para:</w:t>
      </w:r>
    </w:p>
    <w:p w14:paraId="1DECCD30" w14:textId="77777777" w:rsidR="00234F98" w:rsidRPr="005E3D25" w:rsidRDefault="00234F98" w:rsidP="00234F98">
      <w:pPr>
        <w:numPr>
          <w:ilvl w:val="0"/>
          <w:numId w:val="51"/>
        </w:numPr>
        <w:suppressAutoHyphens w:val="0"/>
        <w:spacing w:after="207" w:line="265" w:lineRule="auto"/>
        <w:ind w:right="9" w:hanging="185"/>
        <w:jc w:val="both"/>
        <w:rPr>
          <w:rFonts w:ascii="Garamond" w:hAnsi="Garamond"/>
          <w:sz w:val="24"/>
        </w:rPr>
      </w:pPr>
      <w:r w:rsidRPr="005E3D25">
        <w:rPr>
          <w:rFonts w:ascii="Garamond" w:hAnsi="Garamond"/>
          <w:sz w:val="24"/>
        </w:rPr>
        <w:t>verificar a manutenção das condições de habilitação exigidas;</w:t>
      </w:r>
    </w:p>
    <w:p w14:paraId="2088651C" w14:textId="6BBC8E92" w:rsidR="00234F98" w:rsidRPr="005E3D25" w:rsidRDefault="00234F98" w:rsidP="00234F98">
      <w:pPr>
        <w:numPr>
          <w:ilvl w:val="0"/>
          <w:numId w:val="51"/>
        </w:numPr>
        <w:suppressAutoHyphens w:val="0"/>
        <w:spacing w:after="207" w:line="265" w:lineRule="auto"/>
        <w:ind w:right="9" w:hanging="185"/>
        <w:jc w:val="both"/>
        <w:rPr>
          <w:rFonts w:ascii="Garamond" w:hAnsi="Garamond"/>
          <w:sz w:val="24"/>
        </w:rPr>
      </w:pPr>
      <w:r w:rsidRPr="005E3D25">
        <w:rPr>
          <w:rFonts w:ascii="Garamond" w:hAnsi="Garamond"/>
          <w:sz w:val="24"/>
        </w:rPr>
        <w:t>identificar possível razão que impeça a participação em licitação, no âmbito do órgão ou entidade, que implique proibição de contratar com o Poder Público, bem como ocorrências impeditivas indiretas (INSTRUÇÃO NORMATIVA Nº 3, DE 26 DE ABRIL DE 2018).</w:t>
      </w:r>
    </w:p>
    <w:p w14:paraId="2B9B9F44" w14:textId="77777777" w:rsidR="00234F98" w:rsidRPr="005E3D25" w:rsidRDefault="00234F98" w:rsidP="00234F98">
      <w:pPr>
        <w:numPr>
          <w:ilvl w:val="1"/>
          <w:numId w:val="52"/>
        </w:numPr>
        <w:suppressAutoHyphens w:val="0"/>
        <w:spacing w:after="207" w:line="265" w:lineRule="auto"/>
        <w:ind w:right="9" w:hanging="10"/>
        <w:jc w:val="both"/>
        <w:rPr>
          <w:rFonts w:ascii="Garamond" w:hAnsi="Garamond"/>
          <w:sz w:val="24"/>
        </w:rPr>
      </w:pPr>
      <w:r w:rsidRPr="005E3D25">
        <w:rPr>
          <w:rFonts w:ascii="Garamond" w:hAnsi="Garamond"/>
          <w:sz w:val="24"/>
        </w:rPr>
        <w:t>Constatando-se, junto ao SICAF, a situação de irregularidade do contratado, será providenciada sua notificação, por escrito,para que, no prazo de 5 (cinco) dias úteis, regularize sua situação ou, no mesmo prazo, apresente sua defesa. O prazo poderá ser prorrogado uma vez, por igual período, a critério do contratante.</w:t>
      </w:r>
    </w:p>
    <w:p w14:paraId="0C39C11C" w14:textId="7EFDDAB7" w:rsidR="00234F98" w:rsidRPr="005E3D25" w:rsidRDefault="00234F98" w:rsidP="00234F98">
      <w:pPr>
        <w:numPr>
          <w:ilvl w:val="1"/>
          <w:numId w:val="52"/>
        </w:numPr>
        <w:suppressAutoHyphens w:val="0"/>
        <w:spacing w:after="207" w:line="265" w:lineRule="auto"/>
        <w:ind w:right="9" w:hanging="10"/>
        <w:jc w:val="both"/>
        <w:rPr>
          <w:rFonts w:ascii="Garamond" w:hAnsi="Garamond"/>
          <w:sz w:val="24"/>
        </w:rPr>
      </w:pPr>
      <w:r w:rsidRPr="005E3D25">
        <w:rPr>
          <w:rFonts w:ascii="Garamond" w:hAnsi="Garamond"/>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EB1F4A3" w14:textId="77777777" w:rsidR="00234F98" w:rsidRPr="005E3D25" w:rsidRDefault="00234F98" w:rsidP="00234F98">
      <w:pPr>
        <w:numPr>
          <w:ilvl w:val="1"/>
          <w:numId w:val="52"/>
        </w:numPr>
        <w:suppressAutoHyphens w:val="0"/>
        <w:spacing w:after="207" w:line="265" w:lineRule="auto"/>
        <w:ind w:right="9" w:hanging="10"/>
        <w:jc w:val="both"/>
        <w:rPr>
          <w:rFonts w:ascii="Garamond" w:hAnsi="Garamond"/>
          <w:sz w:val="24"/>
        </w:rPr>
      </w:pPr>
      <w:r w:rsidRPr="005E3D25">
        <w:rPr>
          <w:rFonts w:ascii="Garamond" w:hAnsi="Garamond"/>
          <w:sz w:val="24"/>
        </w:rPr>
        <w:t>Persistindo a irregularidade, o contratante deverá adotar as medidas necessárias à rescisão contratual nos autos do processoadministrativo correspondente, assegurada ao contratado a ampla defesa.</w:t>
      </w:r>
    </w:p>
    <w:p w14:paraId="2C02E429" w14:textId="77777777" w:rsidR="00234F98" w:rsidRPr="005E3D25" w:rsidRDefault="00234F98" w:rsidP="00234F98">
      <w:pPr>
        <w:numPr>
          <w:ilvl w:val="1"/>
          <w:numId w:val="52"/>
        </w:numPr>
        <w:suppressAutoHyphens w:val="0"/>
        <w:spacing w:after="207" w:line="265" w:lineRule="auto"/>
        <w:ind w:right="9" w:hanging="10"/>
        <w:jc w:val="both"/>
        <w:rPr>
          <w:rFonts w:ascii="Garamond" w:hAnsi="Garamond"/>
          <w:sz w:val="24"/>
        </w:rPr>
      </w:pPr>
      <w:r w:rsidRPr="005E3D25">
        <w:rPr>
          <w:rFonts w:ascii="Garamond" w:hAnsi="Garamond"/>
          <w:sz w:val="24"/>
        </w:rPr>
        <w:t>Havendo a efetiva execução do objeto, os pagamentos serão realizados normalmente, até que se decida pela rescisão docontrato, caso o contratado não regularize sua situação junto ao SICAF.</w:t>
      </w:r>
    </w:p>
    <w:p w14:paraId="05F7D5A9" w14:textId="77777777" w:rsidR="00234F98" w:rsidRPr="005E3D25" w:rsidRDefault="00234F98">
      <w:pPr>
        <w:pStyle w:val="Ttulo2"/>
        <w:ind w:left="-5"/>
        <w:rPr>
          <w:rFonts w:ascii="Garamond" w:hAnsi="Garamond"/>
          <w:sz w:val="24"/>
        </w:rPr>
      </w:pPr>
      <w:r w:rsidRPr="005E3D25">
        <w:rPr>
          <w:rFonts w:ascii="Garamond" w:hAnsi="Garamond"/>
          <w:sz w:val="24"/>
        </w:rPr>
        <w:t>Prazo de pagamento</w:t>
      </w:r>
    </w:p>
    <w:p w14:paraId="0FCC62EE" w14:textId="77777777" w:rsidR="00234F98" w:rsidRPr="005E3D25" w:rsidRDefault="00234F98">
      <w:pPr>
        <w:ind w:left="-5" w:right="9"/>
        <w:rPr>
          <w:rFonts w:ascii="Garamond" w:hAnsi="Garamond"/>
          <w:sz w:val="24"/>
        </w:rPr>
      </w:pPr>
      <w:r w:rsidRPr="005E3D25">
        <w:rPr>
          <w:rFonts w:ascii="Garamond" w:hAnsi="Garamond"/>
          <w:sz w:val="24"/>
        </w:rPr>
        <w:t xml:space="preserve">7.18. O pagamento será efetuado no prazo de 30 (trinta) dias, contados da apresentação da nota fiscal ou documento de cobrança equivalente, desde que tenha sido finalizada a </w:t>
      </w:r>
      <w:r w:rsidRPr="005E3D25">
        <w:rPr>
          <w:rFonts w:ascii="Garamond" w:hAnsi="Garamond"/>
          <w:sz w:val="24"/>
        </w:rPr>
        <w:lastRenderedPageBreak/>
        <w:t>liquidação da despesa, conforme seção anterior, nos termos do art. 2°, II, do Decreto estadual nº 67.608, de 2023.</w:t>
      </w:r>
    </w:p>
    <w:p w14:paraId="2EFBF038" w14:textId="77777777" w:rsidR="00234F98" w:rsidRPr="005E3D25" w:rsidRDefault="00234F98">
      <w:pPr>
        <w:ind w:left="-5" w:right="9"/>
        <w:rPr>
          <w:rFonts w:ascii="Garamond" w:hAnsi="Garamond"/>
          <w:sz w:val="24"/>
        </w:rPr>
      </w:pPr>
      <w:r w:rsidRPr="005E3D25">
        <w:rPr>
          <w:rFonts w:ascii="Garamond" w:hAnsi="Garamond"/>
          <w:sz w:val="24"/>
        </w:rPr>
        <w:t>7.19. No caso de atraso pelo Contratante, os valores devidos ao contratado serão atualizados monetariamente na forma da legislação aplicável (artigo 2°, inciso III, do Decreto nº 67.608/2023, e o artigo 1° do Decreto nº 32.117/1990), bem como incidirão juros moratórios, a razão de 0,5% (meio por cento) ao mês, calculados pro rata temporis, em relação ao atraso verificado.</w:t>
      </w:r>
    </w:p>
    <w:p w14:paraId="123B712F" w14:textId="77777777" w:rsidR="00234F98" w:rsidRPr="005E3D25" w:rsidRDefault="00234F98">
      <w:pPr>
        <w:pStyle w:val="Ttulo2"/>
        <w:ind w:left="-5"/>
        <w:rPr>
          <w:rFonts w:ascii="Garamond" w:hAnsi="Garamond"/>
          <w:sz w:val="24"/>
        </w:rPr>
      </w:pPr>
      <w:r w:rsidRPr="005E3D25">
        <w:rPr>
          <w:rFonts w:ascii="Garamond" w:hAnsi="Garamond"/>
          <w:sz w:val="24"/>
        </w:rPr>
        <w:t>Forma de pagamento</w:t>
      </w:r>
    </w:p>
    <w:p w14:paraId="0D71CD94" w14:textId="77777777" w:rsidR="00234F98" w:rsidRPr="005E3D25" w:rsidRDefault="00234F98">
      <w:pPr>
        <w:ind w:left="-5" w:right="9"/>
        <w:rPr>
          <w:rFonts w:ascii="Garamond" w:hAnsi="Garamond"/>
          <w:sz w:val="24"/>
        </w:rPr>
      </w:pPr>
      <w:r w:rsidRPr="005E3D25">
        <w:rPr>
          <w:rFonts w:ascii="Garamond" w:hAnsi="Garamond"/>
          <w:sz w:val="24"/>
        </w:rPr>
        <w:t>7.20. O pagamento será realizado por meio de ordem bancária, para depósito em conta corrente bancária em nome do contratado no Banco do Brasil S/A (Decreto Estadual nº 62.867, de 03 de outubro de 2017).</w:t>
      </w:r>
    </w:p>
    <w:p w14:paraId="61E84E67" w14:textId="77777777" w:rsidR="00234F98" w:rsidRPr="005E3D25" w:rsidRDefault="00234F98">
      <w:pPr>
        <w:ind w:left="-5" w:right="9"/>
        <w:rPr>
          <w:rFonts w:ascii="Garamond" w:hAnsi="Garamond"/>
          <w:sz w:val="24"/>
        </w:rPr>
      </w:pPr>
      <w:r w:rsidRPr="005E3D25">
        <w:rPr>
          <w:rFonts w:ascii="Garamond" w:hAnsi="Garamond"/>
          <w:sz w:val="24"/>
        </w:rPr>
        <w:t>7.20.1. Para o pagamento de contratações com valores abaixo de 100 UFESPs, contabilizando R$ 3.536,00 (três mil, quinhentos e trinta e seis reais) no corrente ano, 2024, serão admitidos boletos bancários (Decreto Estadual nº 62.867, de 03 de outubro de 2017).</w:t>
      </w:r>
    </w:p>
    <w:p w14:paraId="2814A2A1" w14:textId="77777777" w:rsidR="00234F98" w:rsidRPr="005E3D25" w:rsidRDefault="00234F98">
      <w:pPr>
        <w:ind w:left="-5" w:right="9"/>
        <w:rPr>
          <w:rFonts w:ascii="Garamond" w:hAnsi="Garamond"/>
          <w:sz w:val="24"/>
        </w:rPr>
      </w:pPr>
      <w:r w:rsidRPr="005E3D25">
        <w:rPr>
          <w:rFonts w:ascii="Garamond" w:hAnsi="Garamond"/>
          <w:sz w:val="24"/>
        </w:rPr>
        <w:t>7.20.2. Constitui condição para a realização dos pagamentos a inexistência de registros em nome do contratado no "Cadastro Informativo dos Créditos não Quitados de Órgãos e Entidades Estaduais- CADIN ESTADUAL", o qual deverá ser consultado por ocasião da realização de cada pagamento. O cumprimento desta condição poderá se dar pela comprovação, pelo contratado, de que os registros estão suspensos, nos termos do artigo 8° da Lei estadual nº 12.799, 2008.</w:t>
      </w:r>
    </w:p>
    <w:p w14:paraId="3AAFD2D4" w14:textId="77777777" w:rsidR="00234F98" w:rsidRPr="005E3D25" w:rsidRDefault="00234F98">
      <w:pPr>
        <w:ind w:left="-5" w:right="9"/>
        <w:rPr>
          <w:rFonts w:ascii="Garamond" w:hAnsi="Garamond"/>
          <w:sz w:val="24"/>
        </w:rPr>
      </w:pPr>
      <w:r w:rsidRPr="005E3D25">
        <w:rPr>
          <w:rFonts w:ascii="Garamond" w:hAnsi="Garamond"/>
          <w:sz w:val="24"/>
        </w:rPr>
        <w:t>7.21. Será considerada data do pagamento o dia em que constar como emitida a ordem bancária para pagamento.</w:t>
      </w:r>
    </w:p>
    <w:p w14:paraId="0637EEC7" w14:textId="77777777" w:rsidR="00234F98" w:rsidRPr="005E3D25" w:rsidRDefault="00234F98">
      <w:pPr>
        <w:ind w:left="-5" w:right="9"/>
        <w:rPr>
          <w:rFonts w:ascii="Garamond" w:hAnsi="Garamond"/>
          <w:sz w:val="24"/>
        </w:rPr>
      </w:pPr>
      <w:r w:rsidRPr="005E3D25">
        <w:rPr>
          <w:rFonts w:ascii="Garamond" w:hAnsi="Garamond"/>
          <w:sz w:val="24"/>
        </w:rPr>
        <w:t>7.22. O Contratante poderá, por ocasião do pagamento, efetuar a retenção de tributos determinada por lei, ainda que não haja indicação de retenção na nota fiscal apresentada ou que se refira a retenções não realizadas em meses anteriores.</w:t>
      </w:r>
    </w:p>
    <w:p w14:paraId="2AD00104" w14:textId="77777777" w:rsidR="00234F98" w:rsidRPr="005E3D25" w:rsidRDefault="00234F98">
      <w:pPr>
        <w:ind w:left="-5" w:right="9"/>
        <w:rPr>
          <w:rFonts w:ascii="Garamond" w:hAnsi="Garamond"/>
          <w:sz w:val="24"/>
        </w:rPr>
      </w:pPr>
      <w:r w:rsidRPr="005E3D25">
        <w:rPr>
          <w:rFonts w:ascii="Garamond" w:hAnsi="Garamond"/>
          <w:sz w:val="24"/>
        </w:rPr>
        <w:t>7.22.1. Independentemente do percentual de tributo inserido na planilha, quando houver, serão retidos na fonte, quando da realização do pagamento, os percentuais estabelecidos na legislação vigente.</w:t>
      </w:r>
    </w:p>
    <w:p w14:paraId="08C3BD30" w14:textId="77777777" w:rsidR="00234F98" w:rsidRPr="005E3D25" w:rsidRDefault="00234F98">
      <w:pPr>
        <w:spacing w:after="734"/>
        <w:ind w:left="-5" w:right="9"/>
        <w:rPr>
          <w:rFonts w:ascii="Garamond" w:hAnsi="Garamond"/>
          <w:sz w:val="24"/>
        </w:rPr>
      </w:pPr>
      <w:r w:rsidRPr="005E3D25">
        <w:rPr>
          <w:rFonts w:ascii="Garamond" w:hAnsi="Garamond"/>
          <w:sz w:val="24"/>
        </w:rPr>
        <w:t>7.23.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F2BFCA4" w14:textId="77777777" w:rsidR="00234F98" w:rsidRPr="005E3D25" w:rsidRDefault="00234F98">
      <w:pPr>
        <w:spacing w:after="206" w:line="267" w:lineRule="auto"/>
        <w:ind w:left="-5"/>
        <w:rPr>
          <w:rFonts w:ascii="Garamond" w:hAnsi="Garamond"/>
          <w:sz w:val="24"/>
        </w:rPr>
      </w:pPr>
      <w:r w:rsidRPr="005E3D25">
        <w:rPr>
          <w:rFonts w:ascii="Garamond" w:eastAsia="Liberation Serif" w:hAnsi="Garamond" w:cs="Liberation Serif"/>
          <w:b/>
          <w:sz w:val="24"/>
        </w:rPr>
        <w:t>8. FORMA E CRITÉRIOS DE SELEÇÃO DO FORNECEDOR</w:t>
      </w:r>
    </w:p>
    <w:p w14:paraId="6588015C" w14:textId="77777777" w:rsidR="00234F98" w:rsidRPr="005E3D25" w:rsidRDefault="00234F98">
      <w:pPr>
        <w:pStyle w:val="Ttulo2"/>
        <w:ind w:left="-5"/>
        <w:rPr>
          <w:rFonts w:ascii="Garamond" w:hAnsi="Garamond"/>
          <w:sz w:val="24"/>
        </w:rPr>
      </w:pPr>
      <w:r w:rsidRPr="005E3D25">
        <w:rPr>
          <w:rFonts w:ascii="Garamond" w:hAnsi="Garamond"/>
          <w:sz w:val="24"/>
        </w:rPr>
        <w:t>Forma de seleção e critério de julgamento da proposta</w:t>
      </w:r>
    </w:p>
    <w:p w14:paraId="2DA901D6" w14:textId="77777777" w:rsidR="00234F98" w:rsidRPr="005E3D25" w:rsidRDefault="00234F98">
      <w:pPr>
        <w:ind w:left="-5" w:right="9"/>
        <w:rPr>
          <w:rFonts w:ascii="Garamond" w:hAnsi="Garamond"/>
          <w:sz w:val="24"/>
        </w:rPr>
      </w:pPr>
      <w:r w:rsidRPr="005E3D25">
        <w:rPr>
          <w:rFonts w:ascii="Garamond" w:hAnsi="Garamond"/>
          <w:sz w:val="24"/>
        </w:rPr>
        <w:t>8.1. O fornecedor será selecionado por meio da realização de procedimento de DISPENSA de LICITAÇÃO, com adoção do critério de julgamento pelo MENOR PREÇO.</w:t>
      </w:r>
    </w:p>
    <w:p w14:paraId="47B8394C" w14:textId="77777777" w:rsidR="00234F98" w:rsidRPr="005E3D25" w:rsidRDefault="00234F98">
      <w:pPr>
        <w:pStyle w:val="Ttulo2"/>
        <w:ind w:left="-5"/>
        <w:rPr>
          <w:rFonts w:ascii="Garamond" w:hAnsi="Garamond"/>
          <w:sz w:val="24"/>
        </w:rPr>
      </w:pPr>
      <w:r w:rsidRPr="005E3D25">
        <w:rPr>
          <w:rFonts w:ascii="Garamond" w:hAnsi="Garamond"/>
          <w:sz w:val="24"/>
        </w:rPr>
        <w:t>Regime de execução</w:t>
      </w:r>
    </w:p>
    <w:p w14:paraId="017AE830" w14:textId="77777777" w:rsidR="00234F98" w:rsidRPr="005E3D25" w:rsidRDefault="00234F98">
      <w:pPr>
        <w:ind w:left="-5" w:right="9"/>
        <w:rPr>
          <w:rFonts w:ascii="Garamond" w:hAnsi="Garamond"/>
          <w:sz w:val="24"/>
        </w:rPr>
      </w:pPr>
      <w:r w:rsidRPr="005E3D25">
        <w:rPr>
          <w:rFonts w:ascii="Garamond" w:hAnsi="Garamond"/>
          <w:sz w:val="24"/>
        </w:rPr>
        <w:t xml:space="preserve">8.2. A habilitação dos fornecedores será verificada por meio do SICAF, nos documentos por ele abrangidos.         </w:t>
      </w:r>
    </w:p>
    <w:p w14:paraId="632A292A" w14:textId="77777777" w:rsidR="00234F98" w:rsidRPr="005E3D25" w:rsidRDefault="00234F98">
      <w:pPr>
        <w:ind w:left="-5" w:right="9"/>
        <w:rPr>
          <w:rFonts w:ascii="Garamond" w:hAnsi="Garamond"/>
          <w:sz w:val="24"/>
        </w:rPr>
      </w:pPr>
      <w:r w:rsidRPr="005E3D25">
        <w:rPr>
          <w:rFonts w:ascii="Garamond" w:hAnsi="Garamond"/>
          <w:sz w:val="24"/>
        </w:rPr>
        <w:t xml:space="preserve">8.2.1. É dever do fornecedor atualizar previamente as comprovações constantes do SICAF para que estejam vigentes na data da abertura da sessão pública, ou encaminhar, quando solicitado, a respectiva documentação atualizada.     </w:t>
      </w:r>
    </w:p>
    <w:p w14:paraId="637A2525" w14:textId="77777777" w:rsidR="00234F98" w:rsidRPr="005E3D25" w:rsidRDefault="00234F98">
      <w:pPr>
        <w:ind w:left="-5" w:right="9"/>
        <w:rPr>
          <w:rFonts w:ascii="Garamond" w:hAnsi="Garamond"/>
          <w:sz w:val="24"/>
        </w:rPr>
      </w:pPr>
      <w:r w:rsidRPr="005E3D25">
        <w:rPr>
          <w:rFonts w:ascii="Garamond" w:hAnsi="Garamond"/>
          <w:sz w:val="24"/>
        </w:rPr>
        <w:lastRenderedPageBreak/>
        <w:t>8.2.2. O descumprimento do subitem acima implicará a inabilitação do fornecedor, exceto se a consulta aos sítios eletrônicos oficiais emissores de certidões lograr êxito em encontrar a(s) certidão(ões) válida(s).</w:t>
      </w:r>
    </w:p>
    <w:p w14:paraId="5FEFEF88" w14:textId="77777777" w:rsidR="00234F98" w:rsidRPr="005E3D25" w:rsidRDefault="00234F98">
      <w:pPr>
        <w:ind w:left="-5" w:right="9"/>
        <w:rPr>
          <w:rFonts w:ascii="Garamond" w:hAnsi="Garamond"/>
          <w:sz w:val="24"/>
        </w:rPr>
      </w:pPr>
      <w:r w:rsidRPr="005E3D25">
        <w:rPr>
          <w:rFonts w:ascii="Garamond" w:hAnsi="Garamond"/>
          <w:sz w:val="24"/>
        </w:rPr>
        <w:t>8.3. Na hipótese de necessidade de envio de documentos complementares, indispensáveis à confirmação dos já apresentados para a habilitação, ou de documentos não constantes do SICAF, o fornecedor será convocado a encaminhá-los, em formato digital, por meio do sistema, no prazo de 2 (dois) dias úteis, sob pena de inabilitação. (art. 19, § 3º, da IN Seges/ME nº 67, de 2021).</w:t>
      </w:r>
    </w:p>
    <w:p w14:paraId="12C50E40" w14:textId="77777777" w:rsidR="00234F98" w:rsidRPr="005E3D25" w:rsidRDefault="00234F98">
      <w:pPr>
        <w:ind w:left="-5" w:right="9"/>
        <w:rPr>
          <w:rFonts w:ascii="Garamond" w:hAnsi="Garamond"/>
          <w:sz w:val="24"/>
        </w:rPr>
      </w:pPr>
      <w:r w:rsidRPr="005E3D25">
        <w:rPr>
          <w:rFonts w:ascii="Garamond" w:hAnsi="Garamond"/>
          <w:sz w:val="24"/>
        </w:rPr>
        <w:t>8.4. Somente haverá a necessidade de comprovação do preenchimento de requisitos mediante apresentação dos documentos originais não-digitais quando houver dúvida em relação à integridade do documento digital.</w:t>
      </w:r>
    </w:p>
    <w:p w14:paraId="2CC0588F" w14:textId="77777777" w:rsidR="00234F98" w:rsidRPr="005E3D25" w:rsidRDefault="00234F98">
      <w:pPr>
        <w:ind w:left="-5" w:right="9"/>
        <w:rPr>
          <w:rFonts w:ascii="Garamond" w:hAnsi="Garamond"/>
          <w:sz w:val="24"/>
        </w:rPr>
      </w:pPr>
      <w:r w:rsidRPr="005E3D25">
        <w:rPr>
          <w:rFonts w:ascii="Garamond" w:hAnsi="Garamond"/>
          <w:sz w:val="24"/>
        </w:rPr>
        <w:t>8.5. Não serão aceitos documentos de habilitação com indicação de CNPJ/CPF diferentes, salvo aqueles legalmente permitidos.</w:t>
      </w:r>
    </w:p>
    <w:p w14:paraId="6A123F56" w14:textId="77777777" w:rsidR="00234F98" w:rsidRPr="005E3D25" w:rsidRDefault="00234F98">
      <w:pPr>
        <w:ind w:left="-5" w:right="9"/>
        <w:rPr>
          <w:rFonts w:ascii="Garamond" w:hAnsi="Garamond"/>
          <w:sz w:val="24"/>
        </w:rPr>
      </w:pPr>
      <w:r w:rsidRPr="005E3D25">
        <w:rPr>
          <w:rFonts w:ascii="Garamond" w:hAnsi="Garamond"/>
          <w:sz w:val="24"/>
        </w:rPr>
        <w:t>8.6.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914BAD4" w14:textId="77777777" w:rsidR="00234F98" w:rsidRPr="005E3D25" w:rsidRDefault="00234F98">
      <w:pPr>
        <w:ind w:left="-5" w:right="9"/>
        <w:rPr>
          <w:rFonts w:ascii="Garamond" w:hAnsi="Garamond"/>
          <w:sz w:val="24"/>
        </w:rPr>
      </w:pPr>
      <w:r w:rsidRPr="005E3D25">
        <w:rPr>
          <w:rFonts w:ascii="Garamond" w:hAnsi="Garamond"/>
          <w:sz w:val="24"/>
        </w:rPr>
        <w:t>8.7. Serão aceitos registros de CNPJ de fornecedor matriz e filial com diferenças de números de documentos pertinentes ao CND e ao CRF/FGTS, quando for comprovada a centralização do recolhimento dessas contribuições.</w:t>
      </w:r>
    </w:p>
    <w:p w14:paraId="0B504923" w14:textId="77777777" w:rsidR="00234F98" w:rsidRPr="005E3D25" w:rsidRDefault="00234F98">
      <w:pPr>
        <w:ind w:left="-5" w:right="9"/>
        <w:rPr>
          <w:rFonts w:ascii="Garamond" w:hAnsi="Garamond"/>
          <w:sz w:val="24"/>
        </w:rPr>
      </w:pPr>
      <w:r w:rsidRPr="005E3D25">
        <w:rPr>
          <w:rFonts w:ascii="Garamond" w:hAnsi="Garamond"/>
          <w:sz w:val="24"/>
        </w:rPr>
        <w:t>8.8. Constatado o atendimento às exigências de habilitação, o fornecedor será habilitado.</w:t>
      </w:r>
    </w:p>
    <w:p w14:paraId="22126955" w14:textId="77777777" w:rsidR="00234F98" w:rsidRPr="005E3D25" w:rsidRDefault="00234F98">
      <w:pPr>
        <w:ind w:left="-5" w:right="9"/>
        <w:rPr>
          <w:rFonts w:ascii="Garamond" w:hAnsi="Garamond"/>
          <w:sz w:val="24"/>
        </w:rPr>
      </w:pPr>
      <w:r w:rsidRPr="005E3D25">
        <w:rPr>
          <w:rFonts w:ascii="Garamond" w:hAnsi="Garamond"/>
          <w:sz w:val="24"/>
        </w:rPr>
        <w:t>Contratação</w:t>
      </w:r>
    </w:p>
    <w:p w14:paraId="375F9C66" w14:textId="77777777" w:rsidR="00234F98" w:rsidRPr="005E3D25" w:rsidRDefault="00234F98">
      <w:pPr>
        <w:ind w:left="-5" w:right="9"/>
        <w:rPr>
          <w:rFonts w:ascii="Garamond" w:hAnsi="Garamond"/>
          <w:sz w:val="24"/>
        </w:rPr>
      </w:pPr>
      <w:r w:rsidRPr="005E3D25">
        <w:rPr>
          <w:rFonts w:ascii="Garamond" w:hAnsi="Garamond"/>
          <w:sz w:val="24"/>
        </w:rPr>
        <w:t>8.9. Após a homologação e adjudicação, caso se conclua pela contratação, será firmado Termo de Contrato ou emitido instrumento equivalente.</w:t>
      </w:r>
    </w:p>
    <w:p w14:paraId="69FFC992" w14:textId="77777777" w:rsidR="00234F98" w:rsidRPr="005E3D25" w:rsidRDefault="00234F98">
      <w:pPr>
        <w:ind w:left="-5" w:right="9"/>
        <w:rPr>
          <w:rFonts w:ascii="Garamond" w:hAnsi="Garamond"/>
          <w:sz w:val="24"/>
        </w:rPr>
      </w:pPr>
      <w:r w:rsidRPr="005E3D25">
        <w:rPr>
          <w:rFonts w:ascii="Garamond" w:hAnsi="Garamond"/>
          <w:sz w:val="24"/>
        </w:rPr>
        <w:t xml:space="preserve">8.10. O adjudicatário terá o prazo de 3 (três) dias úteis, contados a partir da data de sua convocação, para aceitar a Nota de Empenho, sob pena de decair o direito à contratação.       </w:t>
      </w:r>
    </w:p>
    <w:p w14:paraId="14E4E20C" w14:textId="77777777" w:rsidR="00234F98" w:rsidRPr="005E3D25" w:rsidRDefault="00234F98">
      <w:pPr>
        <w:ind w:left="-5" w:right="9"/>
        <w:rPr>
          <w:rFonts w:ascii="Garamond" w:hAnsi="Garamond"/>
          <w:sz w:val="24"/>
        </w:rPr>
      </w:pPr>
      <w:r w:rsidRPr="005E3D25">
        <w:rPr>
          <w:rFonts w:ascii="Garamond" w:hAnsi="Garamond"/>
          <w:sz w:val="24"/>
        </w:rPr>
        <w:t>8.10.1. O prazo previsto no subitem anterior poderá ser prorrogado, por igual período, por solicitação justificada do adjudicatário e aceita pela Administração.</w:t>
      </w:r>
    </w:p>
    <w:p w14:paraId="2BC0B170" w14:textId="77777777" w:rsidR="00234F98" w:rsidRPr="005E3D25" w:rsidRDefault="00234F98">
      <w:pPr>
        <w:ind w:left="-5" w:right="9"/>
        <w:rPr>
          <w:rFonts w:ascii="Garamond" w:hAnsi="Garamond"/>
          <w:sz w:val="24"/>
        </w:rPr>
      </w:pPr>
      <w:r w:rsidRPr="005E3D25">
        <w:rPr>
          <w:rFonts w:ascii="Garamond" w:hAnsi="Garamond"/>
          <w:sz w:val="24"/>
        </w:rPr>
        <w:t>8.11. O prazo de vigência da contratação é o estabelecido no Termo de Referência.</w:t>
      </w:r>
    </w:p>
    <w:p w14:paraId="1A63EFAE" w14:textId="77777777" w:rsidR="00234F98" w:rsidRPr="005E3D25" w:rsidRDefault="00234F98">
      <w:pPr>
        <w:ind w:left="-5" w:right="9"/>
        <w:rPr>
          <w:rFonts w:ascii="Garamond" w:hAnsi="Garamond"/>
          <w:sz w:val="24"/>
        </w:rPr>
      </w:pPr>
      <w:r w:rsidRPr="005E3D25">
        <w:rPr>
          <w:rFonts w:ascii="Garamond" w:hAnsi="Garamond"/>
          <w:sz w:val="24"/>
        </w:rPr>
        <w:t>8.12. Na assinatura do contrato ou do instrumento equivalente será exigida a comprovação das condições de habilitação e contratação consignadas neste termo de referência, que deverão ser mantidas pelo fornecedor durante a vigência do contrato.</w:t>
      </w:r>
    </w:p>
    <w:p w14:paraId="06EE9F76" w14:textId="77777777" w:rsidR="00234F98" w:rsidRPr="005E3D25" w:rsidRDefault="00234F98">
      <w:pPr>
        <w:spacing w:after="734"/>
        <w:ind w:left="-5" w:right="9"/>
        <w:rPr>
          <w:rFonts w:ascii="Garamond" w:hAnsi="Garamond"/>
          <w:sz w:val="24"/>
        </w:rPr>
      </w:pPr>
      <w:r w:rsidRPr="005E3D25">
        <w:rPr>
          <w:rFonts w:ascii="Garamond" w:hAnsi="Garamond"/>
          <w:sz w:val="24"/>
        </w:rPr>
        <w:t>8.13. Constitui condição para a celebração do contrato, bem como para a realização dos pagamentos dele decorrentes, a inexistência de registros em nome da adjudicatária no “Cadastro Informativo dos Créditos não Quitados de Órgãos e Entidades Estaduais – CADIN ESTADUAL”. Esta condição será considerada cumprida se a devedora comprovar que os respectivos registros se encontram suspensos, nos termos do artigo 8º, §§ 1º e 2º. da Lei Estadual n. 12.799/2008.</w:t>
      </w:r>
    </w:p>
    <w:p w14:paraId="4AEBDBA6" w14:textId="77777777" w:rsidR="00234F98" w:rsidRPr="005E3D25" w:rsidRDefault="00234F98" w:rsidP="00234F98">
      <w:pPr>
        <w:numPr>
          <w:ilvl w:val="0"/>
          <w:numId w:val="53"/>
        </w:numPr>
        <w:suppressAutoHyphens w:val="0"/>
        <w:spacing w:after="206" w:line="267" w:lineRule="auto"/>
        <w:ind w:hanging="180"/>
        <w:rPr>
          <w:rFonts w:ascii="Garamond" w:hAnsi="Garamond"/>
          <w:sz w:val="24"/>
        </w:rPr>
      </w:pPr>
      <w:r w:rsidRPr="005E3D25">
        <w:rPr>
          <w:rFonts w:ascii="Garamond" w:eastAsia="Liberation Serif" w:hAnsi="Garamond" w:cs="Liberation Serif"/>
          <w:b/>
          <w:sz w:val="24"/>
        </w:rPr>
        <w:t xml:space="preserve">ESTIMATIVAS DO VALOR DA CONTRATAÇÃO </w:t>
      </w:r>
    </w:p>
    <w:p w14:paraId="55565ECC" w14:textId="77777777" w:rsidR="00234F98" w:rsidRPr="005E3D25" w:rsidRDefault="00234F98">
      <w:pPr>
        <w:ind w:left="-5" w:right="9"/>
        <w:rPr>
          <w:rFonts w:ascii="Garamond" w:hAnsi="Garamond"/>
          <w:sz w:val="24"/>
        </w:rPr>
      </w:pPr>
      <w:r w:rsidRPr="005E3D25">
        <w:rPr>
          <w:rFonts w:ascii="Garamond" w:hAnsi="Garamond"/>
          <w:sz w:val="24"/>
        </w:rPr>
        <w:t>9.1. O custo estimado total da contratação é de R$ 4.794,60 (quatro mil setecentos e noventa e quatro reais e sessenta centavos).</w:t>
      </w:r>
    </w:p>
    <w:p w14:paraId="34E5FF7D" w14:textId="77777777" w:rsidR="005E3D25" w:rsidRDefault="005E3D25">
      <w:pPr>
        <w:pStyle w:val="Ttulo2"/>
        <w:ind w:left="-5"/>
        <w:rPr>
          <w:rFonts w:ascii="Garamond" w:hAnsi="Garamond"/>
          <w:sz w:val="24"/>
        </w:rPr>
      </w:pPr>
    </w:p>
    <w:p w14:paraId="53ACD653" w14:textId="48530B51" w:rsidR="00234F98" w:rsidRPr="005E3D25" w:rsidRDefault="00234F98">
      <w:pPr>
        <w:pStyle w:val="Ttulo2"/>
        <w:ind w:left="-5"/>
        <w:rPr>
          <w:rFonts w:ascii="Garamond" w:hAnsi="Garamond"/>
          <w:sz w:val="24"/>
        </w:rPr>
      </w:pPr>
      <w:r w:rsidRPr="005E3D25">
        <w:rPr>
          <w:rFonts w:ascii="Garamond" w:hAnsi="Garamond"/>
          <w:sz w:val="24"/>
        </w:rPr>
        <w:t>10. ADEQUAÇÃO ORÇAMENTÁRIA</w:t>
      </w:r>
    </w:p>
    <w:p w14:paraId="28A71C13" w14:textId="77777777" w:rsidR="00234F98" w:rsidRPr="005E3D25" w:rsidRDefault="00234F98">
      <w:pPr>
        <w:ind w:left="-5" w:right="9"/>
        <w:rPr>
          <w:rFonts w:ascii="Garamond" w:hAnsi="Garamond"/>
          <w:sz w:val="24"/>
        </w:rPr>
      </w:pPr>
      <w:r w:rsidRPr="005E3D25">
        <w:rPr>
          <w:rFonts w:ascii="Garamond" w:hAnsi="Garamond"/>
          <w:sz w:val="24"/>
        </w:rPr>
        <w:t>10.1. No presente exercício as despesas decorrentes da presente contratação correrão à conta de recursos específicos consignados no Orçamento da Faculdade de Ciências Farmacêuticas – Campus de Araraquara.</w:t>
      </w:r>
    </w:p>
    <w:p w14:paraId="2DECCA4A" w14:textId="77777777" w:rsidR="00234F98" w:rsidRPr="005E3D25" w:rsidRDefault="00234F98">
      <w:pPr>
        <w:spacing w:after="734"/>
        <w:ind w:left="-5" w:right="9"/>
        <w:rPr>
          <w:rFonts w:ascii="Garamond" w:hAnsi="Garamond"/>
          <w:sz w:val="24"/>
        </w:rPr>
      </w:pPr>
      <w:r w:rsidRPr="005E3D25">
        <w:rPr>
          <w:rFonts w:ascii="Garamond" w:hAnsi="Garamond"/>
          <w:sz w:val="24"/>
        </w:rPr>
        <w:t>10.2. A dotação orçamentária da contratação será indicada no corpo da nota de empenho, emitida de acordo com a demanda do órgão.</w:t>
      </w:r>
    </w:p>
    <w:p w14:paraId="70193400" w14:textId="77777777" w:rsidR="00234F98" w:rsidRPr="005E3D25" w:rsidRDefault="00234F98" w:rsidP="005E3D25">
      <w:pPr>
        <w:pStyle w:val="Ttulo1"/>
        <w:numPr>
          <w:ilvl w:val="0"/>
          <w:numId w:val="0"/>
        </w:numPr>
        <w:spacing w:after="171"/>
        <w:rPr>
          <w:rFonts w:ascii="Garamond" w:hAnsi="Garamond"/>
          <w:sz w:val="24"/>
        </w:rPr>
      </w:pPr>
      <w:r w:rsidRPr="005E3D25">
        <w:rPr>
          <w:rFonts w:ascii="Garamond" w:hAnsi="Garamond"/>
          <w:sz w:val="24"/>
        </w:rPr>
        <w:t>11. Responsáveis</w:t>
      </w:r>
    </w:p>
    <w:p w14:paraId="11ECC9E8" w14:textId="77777777" w:rsidR="00234F98" w:rsidRPr="005E3D25" w:rsidRDefault="00234F98">
      <w:pPr>
        <w:spacing w:after="93"/>
        <w:ind w:left="-5" w:right="9"/>
        <w:rPr>
          <w:rFonts w:ascii="Garamond" w:hAnsi="Garamond"/>
          <w:sz w:val="24"/>
        </w:rPr>
      </w:pPr>
      <w:r w:rsidRPr="005E3D25">
        <w:rPr>
          <w:rFonts w:ascii="Garamond" w:hAnsi="Garamond"/>
          <w:sz w:val="24"/>
        </w:rPr>
        <w:t xml:space="preserve">Todas as assinaturas eletrônicas seguem o horário oficial de Brasília e fundamentam-se no §3º do Art. 4º do </w:t>
      </w:r>
      <w:hyperlink r:id="rId48">
        <w:r w:rsidRPr="005E3D25">
          <w:rPr>
            <w:rFonts w:ascii="Garamond" w:hAnsi="Garamond"/>
            <w:color w:val="0000FF"/>
            <w:sz w:val="24"/>
            <w:u w:val="single" w:color="0000FF"/>
          </w:rPr>
          <w:t xml:space="preserve">Decreto nº 10.543, </w:t>
        </w:r>
      </w:hyperlink>
      <w:hyperlink r:id="rId49">
        <w:r w:rsidRPr="005E3D25">
          <w:rPr>
            <w:rFonts w:ascii="Garamond" w:hAnsi="Garamond"/>
            <w:color w:val="0000FF"/>
            <w:sz w:val="24"/>
            <w:u w:val="single" w:color="0000FF"/>
          </w:rPr>
          <w:t>de 13 de novembro de 2020</w:t>
        </w:r>
      </w:hyperlink>
      <w:r w:rsidRPr="005E3D25">
        <w:rPr>
          <w:rFonts w:ascii="Garamond" w:hAnsi="Garamond"/>
          <w:sz w:val="24"/>
        </w:rPr>
        <w:t>.</w:t>
      </w:r>
    </w:p>
    <w:p w14:paraId="440A7DF5" w14:textId="77777777" w:rsidR="00234F98" w:rsidRPr="005E3D25" w:rsidRDefault="00234F98">
      <w:pPr>
        <w:spacing w:after="68" w:line="259" w:lineRule="auto"/>
        <w:ind w:right="15"/>
        <w:jc w:val="center"/>
        <w:rPr>
          <w:rFonts w:ascii="Garamond" w:hAnsi="Garamond"/>
          <w:sz w:val="24"/>
        </w:rPr>
      </w:pPr>
      <w:r w:rsidRPr="005E3D25">
        <w:rPr>
          <w:rFonts w:ascii="Garamond" w:hAnsi="Garamond"/>
          <w:sz w:val="24"/>
        </w:rPr>
        <w:t xml:space="preserve"> </w:t>
      </w:r>
    </w:p>
    <w:p w14:paraId="618EEE14" w14:textId="77777777" w:rsidR="00234F98" w:rsidRPr="005E3D25" w:rsidRDefault="00234F98">
      <w:pPr>
        <w:spacing w:after="68" w:line="259" w:lineRule="auto"/>
        <w:ind w:right="15"/>
        <w:jc w:val="center"/>
        <w:rPr>
          <w:rFonts w:ascii="Garamond" w:hAnsi="Garamond"/>
          <w:sz w:val="24"/>
        </w:rPr>
      </w:pPr>
      <w:r w:rsidRPr="005E3D25">
        <w:rPr>
          <w:rFonts w:ascii="Garamond" w:hAnsi="Garamond"/>
          <w:sz w:val="24"/>
        </w:rPr>
        <w:t xml:space="preserve"> </w:t>
      </w:r>
    </w:p>
    <w:p w14:paraId="43505972" w14:textId="77777777" w:rsidR="00234F98" w:rsidRPr="005E3D25" w:rsidRDefault="00234F98">
      <w:pPr>
        <w:spacing w:after="68" w:line="259" w:lineRule="auto"/>
        <w:ind w:right="15"/>
        <w:jc w:val="center"/>
        <w:rPr>
          <w:rFonts w:ascii="Garamond" w:hAnsi="Garamond"/>
          <w:sz w:val="24"/>
        </w:rPr>
      </w:pPr>
      <w:r w:rsidRPr="005E3D25">
        <w:rPr>
          <w:rFonts w:ascii="Garamond" w:hAnsi="Garamond"/>
          <w:sz w:val="24"/>
        </w:rPr>
        <w:t xml:space="preserve"> </w:t>
      </w:r>
    </w:p>
    <w:p w14:paraId="7C843EA1" w14:textId="77777777" w:rsidR="00234F98" w:rsidRPr="005E3D25" w:rsidRDefault="00234F98">
      <w:pPr>
        <w:spacing w:after="109" w:line="259" w:lineRule="auto"/>
        <w:ind w:right="15"/>
        <w:jc w:val="center"/>
        <w:rPr>
          <w:rFonts w:ascii="Garamond" w:hAnsi="Garamond"/>
          <w:sz w:val="24"/>
        </w:rPr>
      </w:pPr>
      <w:r w:rsidRPr="005E3D25">
        <w:rPr>
          <w:rFonts w:ascii="Garamond" w:hAnsi="Garamond"/>
          <w:sz w:val="24"/>
        </w:rPr>
        <w:t xml:space="preserve"> </w:t>
      </w:r>
    </w:p>
    <w:p w14:paraId="7863ACFB" w14:textId="77777777" w:rsidR="00234F98" w:rsidRPr="005E3D25" w:rsidRDefault="00234F98">
      <w:pPr>
        <w:spacing w:after="35" w:line="259" w:lineRule="auto"/>
        <w:ind w:left="10" w:right="15"/>
        <w:jc w:val="center"/>
        <w:rPr>
          <w:rFonts w:ascii="Garamond" w:hAnsi="Garamond"/>
          <w:sz w:val="24"/>
        </w:rPr>
      </w:pPr>
      <w:r w:rsidRPr="005E3D25">
        <w:rPr>
          <w:rFonts w:ascii="Garamond" w:eastAsia="Liberation Serif" w:hAnsi="Garamond" w:cs="Liberation Serif"/>
          <w:b/>
          <w:sz w:val="24"/>
        </w:rPr>
        <w:t>EDIVALDO ZUPOLINI</w:t>
      </w:r>
    </w:p>
    <w:p w14:paraId="22F01B30" w14:textId="77777777" w:rsidR="00234F98" w:rsidRPr="005E3D25" w:rsidRDefault="00234F98">
      <w:pPr>
        <w:spacing w:after="68" w:line="259" w:lineRule="auto"/>
        <w:ind w:left="10" w:right="15"/>
        <w:jc w:val="center"/>
        <w:rPr>
          <w:rFonts w:ascii="Garamond" w:hAnsi="Garamond"/>
          <w:sz w:val="24"/>
        </w:rPr>
      </w:pPr>
      <w:r w:rsidRPr="005E3D25">
        <w:rPr>
          <w:rFonts w:ascii="Garamond" w:hAnsi="Garamond"/>
          <w:sz w:val="24"/>
        </w:rPr>
        <w:t>Requisitante</w:t>
      </w:r>
    </w:p>
    <w:p w14:paraId="704FB99B" w14:textId="77777777" w:rsidR="00234F98" w:rsidRPr="005E3D25" w:rsidRDefault="00234F98">
      <w:pPr>
        <w:spacing w:after="68" w:line="259" w:lineRule="auto"/>
        <w:ind w:right="15"/>
        <w:jc w:val="center"/>
        <w:rPr>
          <w:rFonts w:ascii="Garamond" w:hAnsi="Garamond"/>
          <w:sz w:val="24"/>
        </w:rPr>
      </w:pPr>
      <w:r w:rsidRPr="005E3D25">
        <w:rPr>
          <w:rFonts w:ascii="Garamond" w:hAnsi="Garamond"/>
          <w:sz w:val="24"/>
        </w:rPr>
        <w:t xml:space="preserve"> </w:t>
      </w:r>
    </w:p>
    <w:p w14:paraId="1745D9EF" w14:textId="6999B21E" w:rsidR="00234F98" w:rsidRPr="005E3D25" w:rsidRDefault="00234F98">
      <w:pPr>
        <w:spacing w:after="109" w:line="259" w:lineRule="auto"/>
        <w:ind w:right="15"/>
        <w:jc w:val="center"/>
        <w:rPr>
          <w:rFonts w:ascii="Garamond" w:hAnsi="Garamond"/>
          <w:sz w:val="24"/>
        </w:rPr>
      </w:pPr>
    </w:p>
    <w:p w14:paraId="6DC67492" w14:textId="5CCB5161" w:rsidR="00234F98" w:rsidRPr="005E3D25" w:rsidRDefault="00234F98">
      <w:pPr>
        <w:spacing w:after="35" w:line="259" w:lineRule="auto"/>
        <w:ind w:left="10" w:right="15"/>
        <w:jc w:val="center"/>
        <w:rPr>
          <w:rFonts w:ascii="Garamond" w:hAnsi="Garamond"/>
          <w:sz w:val="24"/>
        </w:rPr>
      </w:pPr>
      <w:r w:rsidRPr="005E3D25">
        <w:rPr>
          <w:rFonts w:ascii="Garamond" w:eastAsia="Liberation Serif" w:hAnsi="Garamond" w:cs="Liberation Serif"/>
          <w:b/>
          <w:sz w:val="24"/>
        </w:rPr>
        <w:t>GUILHERME PEREIRA PISI</w:t>
      </w:r>
    </w:p>
    <w:p w14:paraId="71730191" w14:textId="77777777" w:rsidR="00234F98" w:rsidRPr="005E3D25" w:rsidRDefault="00234F98">
      <w:pPr>
        <w:spacing w:after="68" w:line="259" w:lineRule="auto"/>
        <w:ind w:left="10" w:right="15"/>
        <w:jc w:val="center"/>
        <w:rPr>
          <w:rFonts w:ascii="Garamond" w:hAnsi="Garamond"/>
          <w:sz w:val="24"/>
        </w:rPr>
      </w:pPr>
      <w:r w:rsidRPr="005E3D25">
        <w:rPr>
          <w:rFonts w:ascii="Garamond" w:hAnsi="Garamond"/>
          <w:sz w:val="24"/>
        </w:rPr>
        <w:t>Agente de contratação</w:t>
      </w:r>
    </w:p>
    <w:p w14:paraId="641013AE" w14:textId="77777777" w:rsidR="00234F98" w:rsidRPr="005E3D25" w:rsidRDefault="00234F98">
      <w:pPr>
        <w:spacing w:after="68" w:line="259" w:lineRule="auto"/>
        <w:ind w:right="15"/>
        <w:jc w:val="center"/>
        <w:rPr>
          <w:rFonts w:ascii="Garamond" w:hAnsi="Garamond"/>
          <w:sz w:val="24"/>
        </w:rPr>
      </w:pPr>
      <w:r w:rsidRPr="005E3D25">
        <w:rPr>
          <w:rFonts w:ascii="Garamond" w:hAnsi="Garamond"/>
          <w:sz w:val="24"/>
        </w:rPr>
        <w:t xml:space="preserve"> </w:t>
      </w:r>
    </w:p>
    <w:p w14:paraId="5FD087ED" w14:textId="2D9FE179" w:rsidR="00234F98" w:rsidRPr="005E3D25" w:rsidRDefault="00234F98">
      <w:pPr>
        <w:spacing w:after="68" w:line="259" w:lineRule="auto"/>
        <w:ind w:right="15"/>
        <w:jc w:val="center"/>
        <w:rPr>
          <w:rFonts w:ascii="Garamond" w:hAnsi="Garamond"/>
          <w:sz w:val="24"/>
        </w:rPr>
      </w:pPr>
    </w:p>
    <w:p w14:paraId="5DFB80EA" w14:textId="77777777" w:rsidR="00234F98" w:rsidRPr="005E3D25" w:rsidRDefault="00234F98">
      <w:pPr>
        <w:spacing w:after="109" w:line="259" w:lineRule="auto"/>
        <w:ind w:right="15"/>
        <w:jc w:val="center"/>
        <w:rPr>
          <w:rFonts w:ascii="Garamond" w:hAnsi="Garamond"/>
          <w:sz w:val="24"/>
        </w:rPr>
      </w:pPr>
      <w:r w:rsidRPr="005E3D25">
        <w:rPr>
          <w:rFonts w:ascii="Garamond" w:hAnsi="Garamond"/>
          <w:sz w:val="24"/>
        </w:rPr>
        <w:t xml:space="preserve"> </w:t>
      </w:r>
    </w:p>
    <w:p w14:paraId="148D677A" w14:textId="77777777" w:rsidR="00234F98" w:rsidRPr="005E3D25" w:rsidRDefault="00234F98">
      <w:pPr>
        <w:pStyle w:val="Ttulo2"/>
        <w:spacing w:after="35" w:line="259" w:lineRule="auto"/>
        <w:ind w:left="10" w:right="15"/>
        <w:jc w:val="center"/>
        <w:rPr>
          <w:rFonts w:ascii="Garamond" w:hAnsi="Garamond"/>
          <w:sz w:val="24"/>
        </w:rPr>
      </w:pPr>
      <w:r w:rsidRPr="005E3D25">
        <w:rPr>
          <w:rFonts w:ascii="Garamond" w:hAnsi="Garamond"/>
          <w:sz w:val="24"/>
        </w:rPr>
        <w:t>RICARDO LUIZ NUNES DE SOUZA</w:t>
      </w:r>
    </w:p>
    <w:p w14:paraId="0FC77E54" w14:textId="77777777" w:rsidR="00234F98" w:rsidRPr="005E3D25" w:rsidRDefault="00234F98">
      <w:pPr>
        <w:spacing w:after="68" w:line="259" w:lineRule="auto"/>
        <w:ind w:left="10" w:right="15"/>
        <w:jc w:val="center"/>
        <w:rPr>
          <w:rFonts w:ascii="Garamond" w:hAnsi="Garamond"/>
          <w:sz w:val="24"/>
        </w:rPr>
      </w:pPr>
      <w:r w:rsidRPr="005E3D25">
        <w:rPr>
          <w:rFonts w:ascii="Garamond" w:hAnsi="Garamond"/>
          <w:sz w:val="24"/>
        </w:rPr>
        <w:t>Autoridade competente</w:t>
      </w:r>
    </w:p>
    <w:p w14:paraId="7346092C" w14:textId="77777777" w:rsidR="00234F98" w:rsidRPr="005E3D25" w:rsidRDefault="00234F98">
      <w:pPr>
        <w:spacing w:after="68" w:line="259" w:lineRule="auto"/>
        <w:ind w:right="15"/>
        <w:jc w:val="center"/>
        <w:rPr>
          <w:rFonts w:ascii="Garamond" w:hAnsi="Garamond"/>
          <w:sz w:val="24"/>
        </w:rPr>
      </w:pPr>
      <w:r w:rsidRPr="005E3D25">
        <w:rPr>
          <w:rFonts w:ascii="Garamond" w:hAnsi="Garamond"/>
          <w:sz w:val="24"/>
        </w:rPr>
        <w:t xml:space="preserve"> </w:t>
      </w:r>
    </w:p>
    <w:p w14:paraId="60DAC0B6" w14:textId="77777777" w:rsidR="00234F98" w:rsidRPr="005E3D25" w:rsidRDefault="00234F98">
      <w:pPr>
        <w:spacing w:line="259" w:lineRule="auto"/>
        <w:ind w:right="15"/>
        <w:jc w:val="center"/>
        <w:rPr>
          <w:rFonts w:ascii="Garamond" w:hAnsi="Garamond"/>
          <w:sz w:val="24"/>
        </w:rPr>
      </w:pPr>
      <w:r w:rsidRPr="005E3D25">
        <w:rPr>
          <w:rFonts w:ascii="Garamond" w:hAnsi="Garamond"/>
          <w:sz w:val="24"/>
        </w:rPr>
        <w:t xml:space="preserve"> </w:t>
      </w:r>
    </w:p>
    <w:p w14:paraId="1E655605" w14:textId="77777777" w:rsidR="002E0E39" w:rsidRPr="005E3D25" w:rsidRDefault="002E0E39" w:rsidP="00E3359D">
      <w:pPr>
        <w:jc w:val="both"/>
        <w:rPr>
          <w:rFonts w:ascii="Garamond" w:hAnsi="Garamond" w:cs="Times New Roman"/>
          <w:b/>
          <w:bCs/>
          <w:color w:val="000000" w:themeColor="text1"/>
          <w:sz w:val="24"/>
        </w:rPr>
      </w:pPr>
    </w:p>
    <w:sectPr w:rsidR="002E0E39" w:rsidRPr="005E3D25" w:rsidSect="00D56CE4">
      <w:headerReference w:type="default" r:id="rId50"/>
      <w:footerReference w:type="default" r:id="rId51"/>
      <w:pgSz w:w="11906" w:h="16838"/>
      <w:pgMar w:top="1418" w:right="1701" w:bottom="1418" w:left="1701" w:header="0" w:footer="709" w:gutter="0"/>
      <w:cols w:space="720"/>
      <w:formProt w:val="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6" w:author="Autor" w:initials="A">
    <w:p w14:paraId="7410BEB3" w14:textId="77777777" w:rsidR="001557A5" w:rsidRDefault="001557A5" w:rsidP="001557A5">
      <w:pPr>
        <w:pStyle w:val="Textodecomentrio"/>
      </w:pPr>
      <w:r>
        <w:rPr>
          <w:rStyle w:val="Refdecomentrio"/>
        </w:rPr>
        <w:annotationRef/>
      </w:r>
      <w:r>
        <w:rPr>
          <w:b/>
          <w:bCs/>
          <w:i/>
          <w:iCs/>
          <w:color w:val="000000"/>
        </w:rPr>
        <w:t xml:space="preserve">Nota explicativa: </w:t>
      </w:r>
      <w:r>
        <w:rPr>
          <w:i/>
          <w:iCs/>
          <w:color w:val="000000"/>
        </w:rPr>
        <w:t>Ajustar o Preâmbulo com a hipótese de dispensa.</w:t>
      </w:r>
    </w:p>
  </w:comment>
  <w:comment w:id="12" w:author="Autor" w:initials="A">
    <w:p w14:paraId="5B7EE203" w14:textId="66562B68" w:rsidR="005330E3" w:rsidRDefault="005330E3" w:rsidP="0076237B">
      <w:pPr>
        <w:pStyle w:val="Textodecomentrio"/>
      </w:pPr>
      <w:r>
        <w:rPr>
          <w:rStyle w:val="Refdecomentrio"/>
        </w:rPr>
        <w:annotationRef/>
      </w:r>
      <w:r>
        <w:rPr>
          <w:b/>
          <w:bCs/>
          <w:i/>
          <w:iCs/>
          <w:color w:val="000000"/>
        </w:rPr>
        <w:t xml:space="preserve">Nota Explicativa: </w:t>
      </w:r>
      <w:r>
        <w:rPr>
          <w:i/>
          <w:iCs/>
          <w:color w:val="000000"/>
        </w:rPr>
        <w:t>Incluir Projeto Básico caso se trate de Contratação de Obras ou Serviços de Engenharia, e Projeto Executivo se cabível e sua elaboração não for delegada ao Contratado. Quanto à diferenciação entre Termo de Referência e Projeto Básico em Contratações de Engenharia, direciona-se o leitor às orientações do modelo de Termo de Referência de Serviços de Engenharia. Caso se trate de contratação integrada ou semi-integrada, adaptar a redação do item, além de outros aspectos do presente modelo.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7410BEB3" w15:done="1"/>
  <w15:commentEx w15:paraId="5B7EE203"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410BEB3" w16cid:durableId="270BB100"/>
  <w16cid:commentId w16cid:paraId="5B7EE203" w16cid:durableId="270E2A0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00DA03" w14:textId="77777777" w:rsidR="00CC461E" w:rsidRDefault="00CC461E">
      <w:r>
        <w:separator/>
      </w:r>
    </w:p>
  </w:endnote>
  <w:endnote w:type="continuationSeparator" w:id="0">
    <w:p w14:paraId="6C039E83" w14:textId="77777777" w:rsidR="00CC461E" w:rsidRDefault="00CC461E">
      <w:r>
        <w:continuationSeparator/>
      </w:r>
    </w:p>
  </w:endnote>
  <w:endnote w:type="continuationNotice" w:id="1">
    <w:p w14:paraId="27A88841" w14:textId="77777777" w:rsidR="00CC461E" w:rsidRDefault="00CC46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Garamond">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ofont_Spranq_eco_Sans">
    <w:altName w:val="Lucida Sans Unicode"/>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7429D9" w14:textId="77777777" w:rsidR="006E3091" w:rsidRDefault="006E3091">
    <w:pPr>
      <w:pStyle w:val="Rodap"/>
      <w:rPr>
        <w:sz w:val="12"/>
        <w:szCs w:val="12"/>
      </w:rPr>
    </w:pPr>
  </w:p>
  <w:p w14:paraId="71527474" w14:textId="77777777" w:rsidR="006E3091" w:rsidRPr="00FF1929" w:rsidRDefault="006E3091"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Pr="00FF1929">
      <w:rPr>
        <w:color w:val="323E4F" w:themeColor="text2" w:themeShade="BF"/>
        <w:sz w:val="18"/>
        <w:szCs w:val="18"/>
      </w:rPr>
      <w:t>4</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Pr="00FF1929">
      <w:rPr>
        <w:color w:val="323E4F" w:themeColor="text2" w:themeShade="BF"/>
        <w:sz w:val="18"/>
        <w:szCs w:val="18"/>
      </w:rPr>
      <w:t>22</w:t>
    </w:r>
    <w:r w:rsidRPr="00FF1929">
      <w:rPr>
        <w:color w:val="323E4F" w:themeColor="text2" w:themeShade="BF"/>
        <w:sz w:val="18"/>
        <w:szCs w:val="18"/>
      </w:rPr>
      <w:fldChar w:fldCharType="end"/>
    </w:r>
  </w:p>
  <w:p w14:paraId="4735615D" w14:textId="77777777" w:rsidR="006E3091" w:rsidRDefault="006E3091">
    <w:pPr>
      <w:pStyle w:val="Rodap"/>
      <w:rPr>
        <w:sz w:val="12"/>
        <w:szCs w:val="12"/>
      </w:rPr>
    </w:pPr>
  </w:p>
  <w:p w14:paraId="5E9B6DDD" w14:textId="77777777" w:rsidR="00745664" w:rsidRPr="0062493F" w:rsidRDefault="00745664" w:rsidP="00745664">
    <w:pPr>
      <w:pStyle w:val="Rodap"/>
      <w:rPr>
        <w:rFonts w:ascii="Times New Roman" w:hAnsi="Times New Roman" w:cs="Times New Roman"/>
        <w:sz w:val="12"/>
        <w:szCs w:val="12"/>
      </w:rPr>
    </w:pPr>
    <w:r w:rsidRPr="0062493F">
      <w:rPr>
        <w:rFonts w:ascii="Times New Roman" w:hAnsi="Times New Roman" w:cs="Times New Roman"/>
        <w:sz w:val="12"/>
        <w:szCs w:val="12"/>
      </w:rPr>
      <w:t>Minuta extraída da Minuta da Câmara Nacional de Modelos de Licitações e Contratos – CNMLC/CGU/AGU e adequada a legislação Estado/SP</w:t>
    </w:r>
  </w:p>
  <w:p w14:paraId="0BD292ED" w14:textId="77777777" w:rsidR="00745664" w:rsidRPr="0062493F" w:rsidRDefault="00745664" w:rsidP="00745664">
    <w:pPr>
      <w:pStyle w:val="Rodap"/>
      <w:tabs>
        <w:tab w:val="clear" w:pos="8504"/>
      </w:tabs>
      <w:rPr>
        <w:rFonts w:ascii="Times New Roman" w:hAnsi="Times New Roman" w:cs="Times New Roman"/>
        <w:sz w:val="12"/>
        <w:szCs w:val="12"/>
      </w:rPr>
    </w:pPr>
    <w:r w:rsidRPr="0062493F">
      <w:rPr>
        <w:rFonts w:ascii="Times New Roman" w:hAnsi="Times New Roman" w:cs="Times New Roman"/>
        <w:sz w:val="12"/>
        <w:szCs w:val="12"/>
      </w:rPr>
      <w:t>Aviso de Contratação Direta – Lei nº 14.133/21 e IN SEGES/ME nº 67/2021</w:t>
    </w:r>
    <w:r w:rsidRPr="0062493F">
      <w:rPr>
        <w:rFonts w:ascii="Times New Roman" w:hAnsi="Times New Roman" w:cs="Times New Roman"/>
        <w:sz w:val="12"/>
        <w:szCs w:val="12"/>
      </w:rPr>
      <w:tab/>
    </w:r>
  </w:p>
  <w:p w14:paraId="285B4732" w14:textId="77777777" w:rsidR="00745664" w:rsidRPr="0062493F" w:rsidRDefault="00745664" w:rsidP="00745664">
    <w:pPr>
      <w:pStyle w:val="Rodap"/>
      <w:tabs>
        <w:tab w:val="clear" w:pos="4252"/>
        <w:tab w:val="clear" w:pos="8504"/>
        <w:tab w:val="left" w:pos="6780"/>
      </w:tabs>
      <w:rPr>
        <w:rFonts w:ascii="Times New Roman" w:hAnsi="Times New Roman" w:cs="Times New Roman"/>
        <w:sz w:val="12"/>
        <w:szCs w:val="12"/>
      </w:rPr>
    </w:pPr>
    <w:r w:rsidRPr="0062493F">
      <w:rPr>
        <w:rFonts w:ascii="Times New Roman" w:hAnsi="Times New Roman" w:cs="Times New Roman"/>
        <w:sz w:val="12"/>
        <w:szCs w:val="12"/>
      </w:rPr>
      <w:t>Versão: agosto/2023</w:t>
    </w:r>
    <w:r w:rsidRPr="0062493F">
      <w:rPr>
        <w:rFonts w:ascii="Times New Roman" w:hAnsi="Times New Roman" w:cs="Times New Roman"/>
        <w:sz w:val="12"/>
        <w:szCs w:val="12"/>
      </w:rPr>
      <w:tab/>
    </w:r>
  </w:p>
  <w:p w14:paraId="529E57EF" w14:textId="1FA043F1" w:rsidR="00745664" w:rsidRPr="00745664" w:rsidRDefault="00745664" w:rsidP="00745664">
    <w:pPr>
      <w:pStyle w:val="Rodap"/>
      <w:rPr>
        <w:rFonts w:ascii="Times New Roman" w:hAnsi="Times New Roman" w:cs="Times New Roman"/>
        <w:sz w:val="12"/>
        <w:szCs w:val="12"/>
      </w:rPr>
    </w:pPr>
    <w:r w:rsidRPr="0062493F">
      <w:rPr>
        <w:rFonts w:ascii="Times New Roman" w:hAnsi="Times New Roman" w:cs="Times New Roman"/>
        <w:sz w:val="12"/>
        <w:szCs w:val="12"/>
      </w:rPr>
      <w:t>Aprovado pela Assessoria Jurídica da Unesp Conforme Parecer Jurídico nº 02/24-AJ.</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846D62" w14:textId="77777777" w:rsidR="00CC461E" w:rsidRDefault="00CC461E">
      <w:r>
        <w:separator/>
      </w:r>
    </w:p>
  </w:footnote>
  <w:footnote w:type="continuationSeparator" w:id="0">
    <w:p w14:paraId="5E7476EA" w14:textId="77777777" w:rsidR="00CC461E" w:rsidRDefault="00CC461E">
      <w:r>
        <w:continuationSeparator/>
      </w:r>
    </w:p>
  </w:footnote>
  <w:footnote w:type="continuationNotice" w:id="1">
    <w:p w14:paraId="4935E39B" w14:textId="77777777" w:rsidR="00CC461E" w:rsidRDefault="00CC461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5749A" w14:textId="13DE246E" w:rsidR="004D7ACD" w:rsidRPr="00FB7DAE" w:rsidRDefault="004D7ACD">
    <w:pPr>
      <w:pStyle w:val="Cabealho"/>
      <w:rPr>
        <w:rFonts w:ascii="Times New Roman" w:hAnsi="Times New Roman" w:cs="Times New Roman"/>
      </w:rPr>
    </w:pPr>
  </w:p>
  <w:p w14:paraId="4C283A98" w14:textId="5725CCBB" w:rsidR="004D7ACD" w:rsidRPr="00FB7DAE" w:rsidRDefault="004D7ACD">
    <w:pPr>
      <w:pStyle w:val="Cabealho"/>
      <w:rPr>
        <w:rFonts w:ascii="Times New Roman" w:hAnsi="Times New Roman" w:cs="Times New Roman"/>
      </w:rPr>
    </w:pPr>
  </w:p>
  <w:p w14:paraId="602C0BF5" w14:textId="2FD5E71A" w:rsidR="004D7ACD" w:rsidRPr="00FB7DAE" w:rsidRDefault="004D7ACD">
    <w:pPr>
      <w:pStyle w:val="Cabealho"/>
      <w:rPr>
        <w:rFonts w:ascii="Times New Roman" w:hAnsi="Times New Roman" w:cs="Times New Roman"/>
      </w:rPr>
    </w:pPr>
  </w:p>
  <w:p w14:paraId="3C0F9FF2" w14:textId="59581C84" w:rsidR="004D7ACD" w:rsidRPr="00FB7DAE" w:rsidRDefault="004D7ACD" w:rsidP="004D7ACD">
    <w:pPr>
      <w:pStyle w:val="Cabealho"/>
      <w:jc w:val="right"/>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FC5AF3"/>
    <w:multiLevelType w:val="hybridMultilevel"/>
    <w:tmpl w:val="E7C8802C"/>
    <w:lvl w:ilvl="0" w:tplc="AC42D332">
      <w:start w:val="1"/>
      <w:numFmt w:val="upperRoman"/>
      <w:lvlText w:val="%1)"/>
      <w:lvlJc w:val="left"/>
      <w:pPr>
        <w:ind w:left="295"/>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1" w:tplc="D5443D54">
      <w:start w:val="1"/>
      <w:numFmt w:val="lowerLetter"/>
      <w:lvlText w:val="%2"/>
      <w:lvlJc w:val="left"/>
      <w:pPr>
        <w:ind w:left="10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2" w:tplc="482E67DE">
      <w:start w:val="1"/>
      <w:numFmt w:val="lowerRoman"/>
      <w:lvlText w:val="%3"/>
      <w:lvlJc w:val="left"/>
      <w:pPr>
        <w:ind w:left="18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3" w:tplc="091A6422">
      <w:start w:val="1"/>
      <w:numFmt w:val="decimal"/>
      <w:lvlText w:val="%4"/>
      <w:lvlJc w:val="left"/>
      <w:pPr>
        <w:ind w:left="252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4" w:tplc="FAECED4A">
      <w:start w:val="1"/>
      <w:numFmt w:val="lowerLetter"/>
      <w:lvlText w:val="%5"/>
      <w:lvlJc w:val="left"/>
      <w:pPr>
        <w:ind w:left="324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5" w:tplc="F7562D7A">
      <w:start w:val="1"/>
      <w:numFmt w:val="lowerRoman"/>
      <w:lvlText w:val="%6"/>
      <w:lvlJc w:val="left"/>
      <w:pPr>
        <w:ind w:left="396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6" w:tplc="FB1AB83C">
      <w:start w:val="1"/>
      <w:numFmt w:val="decimal"/>
      <w:lvlText w:val="%7"/>
      <w:lvlJc w:val="left"/>
      <w:pPr>
        <w:ind w:left="46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7" w:tplc="80DE2B4E">
      <w:start w:val="1"/>
      <w:numFmt w:val="lowerLetter"/>
      <w:lvlText w:val="%8"/>
      <w:lvlJc w:val="left"/>
      <w:pPr>
        <w:ind w:left="54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8" w:tplc="A58EB7E6">
      <w:start w:val="1"/>
      <w:numFmt w:val="lowerRoman"/>
      <w:lvlText w:val="%9"/>
      <w:lvlJc w:val="left"/>
      <w:pPr>
        <w:ind w:left="612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079A5401"/>
    <w:multiLevelType w:val="multilevel"/>
    <w:tmpl w:val="DB9C7B9A"/>
    <w:lvl w:ilvl="0">
      <w:start w:val="7"/>
      <w:numFmt w:val="decimal"/>
      <w:lvlText w:val="%1"/>
      <w:lvlJc w:val="left"/>
      <w:pPr>
        <w:ind w:left="36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1">
      <w:start w:val="14"/>
      <w:numFmt w:val="decimal"/>
      <w:lvlRestart w:val="0"/>
      <w:lvlText w:val="%1.%2."/>
      <w:lvlJc w:val="left"/>
      <w:pPr>
        <w:ind w:left="73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abstractNum>
  <w:abstractNum w:abstractNumId="3" w15:restartNumberingAfterBreak="0">
    <w:nsid w:val="1227094A"/>
    <w:multiLevelType w:val="hybridMultilevel"/>
    <w:tmpl w:val="0F685494"/>
    <w:lvl w:ilvl="0" w:tplc="256287CC">
      <w:start w:val="5"/>
      <w:numFmt w:val="decimal"/>
      <w:lvlText w:val="%1."/>
      <w:lvlJc w:val="left"/>
      <w:pPr>
        <w:ind w:left="1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1" w:tplc="2B26BEE8">
      <w:start w:val="1"/>
      <w:numFmt w:val="lowerLetter"/>
      <w:lvlText w:val="%2"/>
      <w:lvlJc w:val="left"/>
      <w:pPr>
        <w:ind w:left="10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2" w:tplc="6DAE3FE2">
      <w:start w:val="1"/>
      <w:numFmt w:val="lowerRoman"/>
      <w:lvlText w:val="%3"/>
      <w:lvlJc w:val="left"/>
      <w:pPr>
        <w:ind w:left="18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3" w:tplc="1A6023F6">
      <w:start w:val="1"/>
      <w:numFmt w:val="decimal"/>
      <w:lvlText w:val="%4"/>
      <w:lvlJc w:val="left"/>
      <w:pPr>
        <w:ind w:left="252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4" w:tplc="16CAAC56">
      <w:start w:val="1"/>
      <w:numFmt w:val="lowerLetter"/>
      <w:lvlText w:val="%5"/>
      <w:lvlJc w:val="left"/>
      <w:pPr>
        <w:ind w:left="324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5" w:tplc="FC92F2B4">
      <w:start w:val="1"/>
      <w:numFmt w:val="lowerRoman"/>
      <w:lvlText w:val="%6"/>
      <w:lvlJc w:val="left"/>
      <w:pPr>
        <w:ind w:left="396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6" w:tplc="6F8E2834">
      <w:start w:val="1"/>
      <w:numFmt w:val="decimal"/>
      <w:lvlText w:val="%7"/>
      <w:lvlJc w:val="left"/>
      <w:pPr>
        <w:ind w:left="46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7" w:tplc="B57CD9D0">
      <w:start w:val="1"/>
      <w:numFmt w:val="lowerLetter"/>
      <w:lvlText w:val="%8"/>
      <w:lvlJc w:val="left"/>
      <w:pPr>
        <w:ind w:left="54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8" w:tplc="7F58B7BE">
      <w:start w:val="1"/>
      <w:numFmt w:val="lowerRoman"/>
      <w:lvlText w:val="%9"/>
      <w:lvlJc w:val="left"/>
      <w:pPr>
        <w:ind w:left="612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abstractNum>
  <w:abstractNum w:abstractNumId="4" w15:restartNumberingAfterBreak="0">
    <w:nsid w:val="185A74C0"/>
    <w:multiLevelType w:val="multilevel"/>
    <w:tmpl w:val="7AE66FB2"/>
    <w:lvl w:ilvl="0">
      <w:start w:val="2"/>
      <w:numFmt w:val="decimal"/>
      <w:lvlText w:val="%1."/>
      <w:lvlJc w:val="left"/>
      <w:pPr>
        <w:ind w:left="1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1">
      <w:start w:val="1"/>
      <w:numFmt w:val="decimal"/>
      <w:lvlText w:val="%1.%2."/>
      <w:lvlJc w:val="left"/>
      <w:pPr>
        <w:ind w:left="73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abstractNum>
  <w:abstractNum w:abstractNumId="5"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6"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65716F5"/>
    <w:multiLevelType w:val="hybridMultilevel"/>
    <w:tmpl w:val="CC882B7E"/>
    <w:lvl w:ilvl="0" w:tplc="E912DC14">
      <w:start w:val="9"/>
      <w:numFmt w:val="decimal"/>
      <w:lvlText w:val="%1."/>
      <w:lvlJc w:val="left"/>
      <w:pPr>
        <w:ind w:left="180"/>
      </w:pPr>
      <w:rPr>
        <w:rFonts w:ascii="Liberation Serif" w:eastAsia="Liberation Serif" w:hAnsi="Liberation Serif" w:cs="Liberation Serif"/>
        <w:b/>
        <w:bCs/>
        <w:i w:val="0"/>
        <w:strike w:val="0"/>
        <w:dstrike w:val="0"/>
        <w:color w:val="000000"/>
        <w:sz w:val="18"/>
        <w:szCs w:val="18"/>
        <w:u w:val="none" w:color="000000"/>
        <w:bdr w:val="none" w:sz="0" w:space="0" w:color="auto"/>
        <w:shd w:val="clear" w:color="auto" w:fill="auto"/>
        <w:vertAlign w:val="baseline"/>
      </w:rPr>
    </w:lvl>
    <w:lvl w:ilvl="1" w:tplc="ADA08338">
      <w:start w:val="1"/>
      <w:numFmt w:val="lowerLetter"/>
      <w:lvlText w:val="%2"/>
      <w:lvlJc w:val="left"/>
      <w:pPr>
        <w:ind w:left="1080"/>
      </w:pPr>
      <w:rPr>
        <w:rFonts w:ascii="Liberation Serif" w:eastAsia="Liberation Serif" w:hAnsi="Liberation Serif" w:cs="Liberation Serif"/>
        <w:b/>
        <w:bCs/>
        <w:i w:val="0"/>
        <w:strike w:val="0"/>
        <w:dstrike w:val="0"/>
        <w:color w:val="000000"/>
        <w:sz w:val="18"/>
        <w:szCs w:val="18"/>
        <w:u w:val="none" w:color="000000"/>
        <w:bdr w:val="none" w:sz="0" w:space="0" w:color="auto"/>
        <w:shd w:val="clear" w:color="auto" w:fill="auto"/>
        <w:vertAlign w:val="baseline"/>
      </w:rPr>
    </w:lvl>
    <w:lvl w:ilvl="2" w:tplc="83E8D1E4">
      <w:start w:val="1"/>
      <w:numFmt w:val="lowerRoman"/>
      <w:lvlText w:val="%3"/>
      <w:lvlJc w:val="left"/>
      <w:pPr>
        <w:ind w:left="1800"/>
      </w:pPr>
      <w:rPr>
        <w:rFonts w:ascii="Liberation Serif" w:eastAsia="Liberation Serif" w:hAnsi="Liberation Serif" w:cs="Liberation Serif"/>
        <w:b/>
        <w:bCs/>
        <w:i w:val="0"/>
        <w:strike w:val="0"/>
        <w:dstrike w:val="0"/>
        <w:color w:val="000000"/>
        <w:sz w:val="18"/>
        <w:szCs w:val="18"/>
        <w:u w:val="none" w:color="000000"/>
        <w:bdr w:val="none" w:sz="0" w:space="0" w:color="auto"/>
        <w:shd w:val="clear" w:color="auto" w:fill="auto"/>
        <w:vertAlign w:val="baseline"/>
      </w:rPr>
    </w:lvl>
    <w:lvl w:ilvl="3" w:tplc="B9CC41B6">
      <w:start w:val="1"/>
      <w:numFmt w:val="decimal"/>
      <w:lvlText w:val="%4"/>
      <w:lvlJc w:val="left"/>
      <w:pPr>
        <w:ind w:left="2520"/>
      </w:pPr>
      <w:rPr>
        <w:rFonts w:ascii="Liberation Serif" w:eastAsia="Liberation Serif" w:hAnsi="Liberation Serif" w:cs="Liberation Serif"/>
        <w:b/>
        <w:bCs/>
        <w:i w:val="0"/>
        <w:strike w:val="0"/>
        <w:dstrike w:val="0"/>
        <w:color w:val="000000"/>
        <w:sz w:val="18"/>
        <w:szCs w:val="18"/>
        <w:u w:val="none" w:color="000000"/>
        <w:bdr w:val="none" w:sz="0" w:space="0" w:color="auto"/>
        <w:shd w:val="clear" w:color="auto" w:fill="auto"/>
        <w:vertAlign w:val="baseline"/>
      </w:rPr>
    </w:lvl>
    <w:lvl w:ilvl="4" w:tplc="6FDE24F4">
      <w:start w:val="1"/>
      <w:numFmt w:val="lowerLetter"/>
      <w:lvlText w:val="%5"/>
      <w:lvlJc w:val="left"/>
      <w:pPr>
        <w:ind w:left="3240"/>
      </w:pPr>
      <w:rPr>
        <w:rFonts w:ascii="Liberation Serif" w:eastAsia="Liberation Serif" w:hAnsi="Liberation Serif" w:cs="Liberation Serif"/>
        <w:b/>
        <w:bCs/>
        <w:i w:val="0"/>
        <w:strike w:val="0"/>
        <w:dstrike w:val="0"/>
        <w:color w:val="000000"/>
        <w:sz w:val="18"/>
        <w:szCs w:val="18"/>
        <w:u w:val="none" w:color="000000"/>
        <w:bdr w:val="none" w:sz="0" w:space="0" w:color="auto"/>
        <w:shd w:val="clear" w:color="auto" w:fill="auto"/>
        <w:vertAlign w:val="baseline"/>
      </w:rPr>
    </w:lvl>
    <w:lvl w:ilvl="5" w:tplc="EED87234">
      <w:start w:val="1"/>
      <w:numFmt w:val="lowerRoman"/>
      <w:lvlText w:val="%6"/>
      <w:lvlJc w:val="left"/>
      <w:pPr>
        <w:ind w:left="3960"/>
      </w:pPr>
      <w:rPr>
        <w:rFonts w:ascii="Liberation Serif" w:eastAsia="Liberation Serif" w:hAnsi="Liberation Serif" w:cs="Liberation Serif"/>
        <w:b/>
        <w:bCs/>
        <w:i w:val="0"/>
        <w:strike w:val="0"/>
        <w:dstrike w:val="0"/>
        <w:color w:val="000000"/>
        <w:sz w:val="18"/>
        <w:szCs w:val="18"/>
        <w:u w:val="none" w:color="000000"/>
        <w:bdr w:val="none" w:sz="0" w:space="0" w:color="auto"/>
        <w:shd w:val="clear" w:color="auto" w:fill="auto"/>
        <w:vertAlign w:val="baseline"/>
      </w:rPr>
    </w:lvl>
    <w:lvl w:ilvl="6" w:tplc="9E7094F6">
      <w:start w:val="1"/>
      <w:numFmt w:val="decimal"/>
      <w:lvlText w:val="%7"/>
      <w:lvlJc w:val="left"/>
      <w:pPr>
        <w:ind w:left="4680"/>
      </w:pPr>
      <w:rPr>
        <w:rFonts w:ascii="Liberation Serif" w:eastAsia="Liberation Serif" w:hAnsi="Liberation Serif" w:cs="Liberation Serif"/>
        <w:b/>
        <w:bCs/>
        <w:i w:val="0"/>
        <w:strike w:val="0"/>
        <w:dstrike w:val="0"/>
        <w:color w:val="000000"/>
        <w:sz w:val="18"/>
        <w:szCs w:val="18"/>
        <w:u w:val="none" w:color="000000"/>
        <w:bdr w:val="none" w:sz="0" w:space="0" w:color="auto"/>
        <w:shd w:val="clear" w:color="auto" w:fill="auto"/>
        <w:vertAlign w:val="baseline"/>
      </w:rPr>
    </w:lvl>
    <w:lvl w:ilvl="7" w:tplc="18AE1714">
      <w:start w:val="1"/>
      <w:numFmt w:val="lowerLetter"/>
      <w:lvlText w:val="%8"/>
      <w:lvlJc w:val="left"/>
      <w:pPr>
        <w:ind w:left="5400"/>
      </w:pPr>
      <w:rPr>
        <w:rFonts w:ascii="Liberation Serif" w:eastAsia="Liberation Serif" w:hAnsi="Liberation Serif" w:cs="Liberation Serif"/>
        <w:b/>
        <w:bCs/>
        <w:i w:val="0"/>
        <w:strike w:val="0"/>
        <w:dstrike w:val="0"/>
        <w:color w:val="000000"/>
        <w:sz w:val="18"/>
        <w:szCs w:val="18"/>
        <w:u w:val="none" w:color="000000"/>
        <w:bdr w:val="none" w:sz="0" w:space="0" w:color="auto"/>
        <w:shd w:val="clear" w:color="auto" w:fill="auto"/>
        <w:vertAlign w:val="baseline"/>
      </w:rPr>
    </w:lvl>
    <w:lvl w:ilvl="8" w:tplc="DC5437AA">
      <w:start w:val="1"/>
      <w:numFmt w:val="lowerRoman"/>
      <w:lvlText w:val="%9"/>
      <w:lvlJc w:val="left"/>
      <w:pPr>
        <w:ind w:left="6120"/>
      </w:pPr>
      <w:rPr>
        <w:rFonts w:ascii="Liberation Serif" w:eastAsia="Liberation Serif" w:hAnsi="Liberation Serif" w:cs="Liberation Serif"/>
        <w:b/>
        <w:bCs/>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2BEB1129"/>
    <w:multiLevelType w:val="hybridMultilevel"/>
    <w:tmpl w:val="318E8C14"/>
    <w:lvl w:ilvl="0" w:tplc="7D1AD994">
      <w:start w:val="1"/>
      <w:numFmt w:val="decimal"/>
      <w:lvlText w:val="8.%1"/>
      <w:lvlJc w:val="left"/>
      <w:pPr>
        <w:ind w:left="720" w:hanging="360"/>
      </w:pPr>
      <w:rPr>
        <w:rFonts w:hint="default"/>
        <w:b w:val="0"/>
        <w:bCs/>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DC107CE"/>
    <w:multiLevelType w:val="multilevel"/>
    <w:tmpl w:val="48D0BD00"/>
    <w:lvl w:ilvl="0">
      <w:start w:val="2"/>
      <w:numFmt w:val="decimal"/>
      <w:lvlText w:val="%1."/>
      <w:lvlJc w:val="left"/>
      <w:pPr>
        <w:ind w:left="1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1">
      <w:start w:val="1"/>
      <w:numFmt w:val="decimal"/>
      <w:lvlText w:val="%1.%2."/>
      <w:lvlJc w:val="left"/>
      <w:pPr>
        <w:ind w:left="73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abstractNum>
  <w:abstractNum w:abstractNumId="11" w15:restartNumberingAfterBreak="0">
    <w:nsid w:val="31682FA1"/>
    <w:multiLevelType w:val="hybridMultilevel"/>
    <w:tmpl w:val="F80CA6B4"/>
    <w:lvl w:ilvl="0" w:tplc="BE34458E">
      <w:start w:val="1"/>
      <w:numFmt w:val="upperRoman"/>
      <w:lvlText w:val="%1)"/>
      <w:lvlJc w:val="left"/>
      <w:pPr>
        <w:ind w:left="295"/>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1" w:tplc="A4A4CEB6">
      <w:start w:val="1"/>
      <w:numFmt w:val="lowerLetter"/>
      <w:lvlText w:val="%2"/>
      <w:lvlJc w:val="left"/>
      <w:pPr>
        <w:ind w:left="10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2" w:tplc="B3E4E1EE">
      <w:start w:val="1"/>
      <w:numFmt w:val="lowerRoman"/>
      <w:lvlText w:val="%3"/>
      <w:lvlJc w:val="left"/>
      <w:pPr>
        <w:ind w:left="18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3" w:tplc="0EB6BC62">
      <w:start w:val="1"/>
      <w:numFmt w:val="decimal"/>
      <w:lvlText w:val="%4"/>
      <w:lvlJc w:val="left"/>
      <w:pPr>
        <w:ind w:left="252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4" w:tplc="70F28966">
      <w:start w:val="1"/>
      <w:numFmt w:val="lowerLetter"/>
      <w:lvlText w:val="%5"/>
      <w:lvlJc w:val="left"/>
      <w:pPr>
        <w:ind w:left="324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5" w:tplc="B052E32C">
      <w:start w:val="1"/>
      <w:numFmt w:val="lowerRoman"/>
      <w:lvlText w:val="%6"/>
      <w:lvlJc w:val="left"/>
      <w:pPr>
        <w:ind w:left="396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6" w:tplc="A42836E4">
      <w:start w:val="1"/>
      <w:numFmt w:val="decimal"/>
      <w:lvlText w:val="%7"/>
      <w:lvlJc w:val="left"/>
      <w:pPr>
        <w:ind w:left="46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7" w:tplc="41B64A36">
      <w:start w:val="1"/>
      <w:numFmt w:val="lowerLetter"/>
      <w:lvlText w:val="%8"/>
      <w:lvlJc w:val="left"/>
      <w:pPr>
        <w:ind w:left="54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8" w:tplc="6F382482">
      <w:start w:val="1"/>
      <w:numFmt w:val="lowerRoman"/>
      <w:lvlText w:val="%9"/>
      <w:lvlJc w:val="left"/>
      <w:pPr>
        <w:ind w:left="612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abstractNum>
  <w:abstractNum w:abstractNumId="12" w15:restartNumberingAfterBreak="0">
    <w:nsid w:val="31AB3B7B"/>
    <w:multiLevelType w:val="multilevel"/>
    <w:tmpl w:val="2EA49F60"/>
    <w:lvl w:ilvl="0">
      <w:start w:val="2"/>
      <w:numFmt w:val="decimal"/>
      <w:lvlText w:val="%1."/>
      <w:lvlJc w:val="left"/>
      <w:pPr>
        <w:ind w:left="1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1">
      <w:start w:val="1"/>
      <w:numFmt w:val="decimal"/>
      <w:lvlText w:val="%1.%2."/>
      <w:lvlJc w:val="left"/>
      <w:pPr>
        <w:ind w:left="1035"/>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abstractNum>
  <w:abstractNum w:abstractNumId="13" w15:restartNumberingAfterBreak="0">
    <w:nsid w:val="32A233CE"/>
    <w:multiLevelType w:val="hybridMultilevel"/>
    <w:tmpl w:val="45DC7B8E"/>
    <w:lvl w:ilvl="0" w:tplc="64F8EBB0">
      <w:start w:val="1"/>
      <w:numFmt w:val="decimal"/>
      <w:lvlText w:val="8.%1"/>
      <w:lvlJc w:val="left"/>
      <w:pPr>
        <w:ind w:left="1440" w:hanging="360"/>
      </w:pPr>
      <w:rPr>
        <w:rFonts w:hint="default"/>
        <w:b/>
        <w:i w:val="0"/>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4" w15:restartNumberingAfterBreak="0">
    <w:nsid w:val="33632072"/>
    <w:multiLevelType w:val="multilevel"/>
    <w:tmpl w:val="92F65F8A"/>
    <w:lvl w:ilvl="0">
      <w:start w:val="1"/>
      <w:numFmt w:val="decimal"/>
      <w:pStyle w:val="Ttulo1"/>
      <w:lvlText w:val="%1."/>
      <w:lvlJc w:val="left"/>
      <w:pPr>
        <w:tabs>
          <w:tab w:val="num" w:pos="0"/>
        </w:tabs>
        <w:ind w:left="360" w:hanging="360"/>
      </w:pPr>
      <w:rPr>
        <w:rFonts w:hint="default"/>
        <w:b/>
      </w:rPr>
    </w:lvl>
    <w:lvl w:ilvl="1">
      <w:start w:val="1"/>
      <w:numFmt w:val="decimal"/>
      <w:lvlText w:val="%1.%2."/>
      <w:lvlJc w:val="left"/>
      <w:pPr>
        <w:tabs>
          <w:tab w:val="num" w:pos="-142"/>
        </w:tabs>
        <w:ind w:left="716" w:hanging="432"/>
      </w:pPr>
      <w:rPr>
        <w:rFonts w:hint="default"/>
        <w:b w:val="0"/>
        <w:i w:val="0"/>
        <w:iCs/>
      </w:rPr>
    </w:lvl>
    <w:lvl w:ilvl="2">
      <w:start w:val="1"/>
      <w:numFmt w:val="decimal"/>
      <w:pStyle w:val="Nvel3-R"/>
      <w:lvlText w:val="%1.%2.%3."/>
      <w:lvlJc w:val="left"/>
      <w:pPr>
        <w:tabs>
          <w:tab w:val="num" w:pos="0"/>
        </w:tabs>
        <w:ind w:left="1224" w:hanging="504"/>
      </w:pPr>
      <w:rPr>
        <w:rFonts w:ascii="Garamond" w:hAnsi="Garamond" w:cs="Arial" w:hint="default"/>
        <w:b w:val="0"/>
        <w:i w:val="0"/>
        <w:iCs/>
        <w:color w:val="auto"/>
      </w:rPr>
    </w:lvl>
    <w:lvl w:ilvl="3">
      <w:start w:val="1"/>
      <w:numFmt w:val="decimal"/>
      <w:pStyle w:val="Nvel4-R"/>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 w15:restartNumberingAfterBreak="0">
    <w:nsid w:val="33BF6635"/>
    <w:multiLevelType w:val="hybridMultilevel"/>
    <w:tmpl w:val="82D0D030"/>
    <w:lvl w:ilvl="0" w:tplc="41D0213A">
      <w:start w:val="1"/>
      <w:numFmt w:val="lowerLetter"/>
      <w:lvlText w:val="%1)"/>
      <w:lvlJc w:val="left"/>
      <w:pPr>
        <w:ind w:left="195"/>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1" w:tplc="FB046B8A">
      <w:start w:val="1"/>
      <w:numFmt w:val="lowerLetter"/>
      <w:lvlText w:val="%2"/>
      <w:lvlJc w:val="left"/>
      <w:pPr>
        <w:ind w:left="10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2" w:tplc="F152983C">
      <w:start w:val="1"/>
      <w:numFmt w:val="lowerRoman"/>
      <w:lvlText w:val="%3"/>
      <w:lvlJc w:val="left"/>
      <w:pPr>
        <w:ind w:left="18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3" w:tplc="ABB6E420">
      <w:start w:val="1"/>
      <w:numFmt w:val="decimal"/>
      <w:lvlText w:val="%4"/>
      <w:lvlJc w:val="left"/>
      <w:pPr>
        <w:ind w:left="252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4" w:tplc="4C18BE30">
      <w:start w:val="1"/>
      <w:numFmt w:val="lowerLetter"/>
      <w:lvlText w:val="%5"/>
      <w:lvlJc w:val="left"/>
      <w:pPr>
        <w:ind w:left="324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5" w:tplc="DB701776">
      <w:start w:val="1"/>
      <w:numFmt w:val="lowerRoman"/>
      <w:lvlText w:val="%6"/>
      <w:lvlJc w:val="left"/>
      <w:pPr>
        <w:ind w:left="396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6" w:tplc="581CB32A">
      <w:start w:val="1"/>
      <w:numFmt w:val="decimal"/>
      <w:lvlText w:val="%7"/>
      <w:lvlJc w:val="left"/>
      <w:pPr>
        <w:ind w:left="46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7" w:tplc="F57E637A">
      <w:start w:val="1"/>
      <w:numFmt w:val="lowerLetter"/>
      <w:lvlText w:val="%8"/>
      <w:lvlJc w:val="left"/>
      <w:pPr>
        <w:ind w:left="54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8" w:tplc="D5C6A612">
      <w:start w:val="1"/>
      <w:numFmt w:val="lowerRoman"/>
      <w:lvlText w:val="%9"/>
      <w:lvlJc w:val="left"/>
      <w:pPr>
        <w:ind w:left="612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abstractNum>
  <w:abstractNum w:abstractNumId="16" w15:restartNumberingAfterBreak="0">
    <w:nsid w:val="39BB71B5"/>
    <w:multiLevelType w:val="multilevel"/>
    <w:tmpl w:val="E32E1F48"/>
    <w:lvl w:ilvl="0">
      <w:start w:val="2"/>
      <w:numFmt w:val="decimal"/>
      <w:lvlText w:val="%1."/>
      <w:lvlJc w:val="left"/>
      <w:pPr>
        <w:ind w:left="1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1">
      <w:start w:val="1"/>
      <w:numFmt w:val="decimal"/>
      <w:lvlText w:val="%1.%2."/>
      <w:lvlJc w:val="left"/>
      <w:pPr>
        <w:ind w:left="1035"/>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abstractNum>
  <w:abstractNum w:abstractNumId="17" w15:restartNumberingAfterBreak="0">
    <w:nsid w:val="3E020D96"/>
    <w:multiLevelType w:val="hybridMultilevel"/>
    <w:tmpl w:val="BD4221C2"/>
    <w:lvl w:ilvl="0" w:tplc="98C09602">
      <w:start w:val="1"/>
      <w:numFmt w:val="decimal"/>
      <w:lvlText w:val="%1"/>
      <w:lvlJc w:val="left"/>
      <w:pPr>
        <w:ind w:left="1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1" w:tplc="70B8DDDE">
      <w:start w:val="1"/>
      <w:numFmt w:val="lowerLetter"/>
      <w:lvlText w:val="%2"/>
      <w:lvlJc w:val="left"/>
      <w:pPr>
        <w:ind w:left="10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2" w:tplc="2E34C53A">
      <w:start w:val="1"/>
      <w:numFmt w:val="lowerRoman"/>
      <w:lvlText w:val="%3"/>
      <w:lvlJc w:val="left"/>
      <w:pPr>
        <w:ind w:left="18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3" w:tplc="E2160C9E">
      <w:start w:val="1"/>
      <w:numFmt w:val="decimal"/>
      <w:lvlText w:val="%4"/>
      <w:lvlJc w:val="left"/>
      <w:pPr>
        <w:ind w:left="252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4" w:tplc="5D448A8E">
      <w:start w:val="1"/>
      <w:numFmt w:val="lowerLetter"/>
      <w:lvlText w:val="%5"/>
      <w:lvlJc w:val="left"/>
      <w:pPr>
        <w:ind w:left="324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5" w:tplc="DB76BF44">
      <w:start w:val="1"/>
      <w:numFmt w:val="lowerRoman"/>
      <w:lvlText w:val="%6"/>
      <w:lvlJc w:val="left"/>
      <w:pPr>
        <w:ind w:left="396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6" w:tplc="2FBEFFAC">
      <w:start w:val="1"/>
      <w:numFmt w:val="decimal"/>
      <w:lvlText w:val="%7"/>
      <w:lvlJc w:val="left"/>
      <w:pPr>
        <w:ind w:left="46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7" w:tplc="34842E80">
      <w:start w:val="1"/>
      <w:numFmt w:val="lowerLetter"/>
      <w:lvlText w:val="%8"/>
      <w:lvlJc w:val="left"/>
      <w:pPr>
        <w:ind w:left="54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8" w:tplc="408EEF28">
      <w:start w:val="1"/>
      <w:numFmt w:val="lowerRoman"/>
      <w:lvlText w:val="%9"/>
      <w:lvlJc w:val="left"/>
      <w:pPr>
        <w:ind w:left="612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abstractNum>
  <w:abstractNum w:abstractNumId="18" w15:restartNumberingAfterBreak="0">
    <w:nsid w:val="3F431C40"/>
    <w:multiLevelType w:val="multilevel"/>
    <w:tmpl w:val="EAF66AF0"/>
    <w:styleLink w:val="Listaatual1"/>
    <w:lvl w:ilvl="0">
      <w:start w:val="1"/>
      <w:numFmt w:val="decimal"/>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15:restartNumberingAfterBreak="0">
    <w:nsid w:val="44727A0F"/>
    <w:multiLevelType w:val="hybridMultilevel"/>
    <w:tmpl w:val="AE4E6A70"/>
    <w:lvl w:ilvl="0" w:tplc="A4827CB8">
      <w:start w:val="3"/>
      <w:numFmt w:val="upperRoman"/>
      <w:lvlText w:val="%1)"/>
      <w:lvlJc w:val="left"/>
      <w:pPr>
        <w:ind w:left="285"/>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1" w:tplc="20FCC754">
      <w:start w:val="1"/>
      <w:numFmt w:val="lowerLetter"/>
      <w:lvlText w:val="%2"/>
      <w:lvlJc w:val="left"/>
      <w:pPr>
        <w:ind w:left="10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2" w:tplc="6BD652DA">
      <w:start w:val="1"/>
      <w:numFmt w:val="lowerRoman"/>
      <w:lvlText w:val="%3"/>
      <w:lvlJc w:val="left"/>
      <w:pPr>
        <w:ind w:left="18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3" w:tplc="E63C2234">
      <w:start w:val="1"/>
      <w:numFmt w:val="decimal"/>
      <w:lvlText w:val="%4"/>
      <w:lvlJc w:val="left"/>
      <w:pPr>
        <w:ind w:left="252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4" w:tplc="8DD49D9E">
      <w:start w:val="1"/>
      <w:numFmt w:val="lowerLetter"/>
      <w:lvlText w:val="%5"/>
      <w:lvlJc w:val="left"/>
      <w:pPr>
        <w:ind w:left="324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5" w:tplc="3476F17E">
      <w:start w:val="1"/>
      <w:numFmt w:val="lowerRoman"/>
      <w:lvlText w:val="%6"/>
      <w:lvlJc w:val="left"/>
      <w:pPr>
        <w:ind w:left="396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6" w:tplc="F61053F4">
      <w:start w:val="1"/>
      <w:numFmt w:val="decimal"/>
      <w:lvlText w:val="%7"/>
      <w:lvlJc w:val="left"/>
      <w:pPr>
        <w:ind w:left="46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7" w:tplc="5108254C">
      <w:start w:val="1"/>
      <w:numFmt w:val="lowerLetter"/>
      <w:lvlText w:val="%8"/>
      <w:lvlJc w:val="left"/>
      <w:pPr>
        <w:ind w:left="54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8" w:tplc="29C2606E">
      <w:start w:val="1"/>
      <w:numFmt w:val="lowerRoman"/>
      <w:lvlText w:val="%9"/>
      <w:lvlJc w:val="left"/>
      <w:pPr>
        <w:ind w:left="612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abstractNum>
  <w:abstractNum w:abstractNumId="20"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15:restartNumberingAfterBreak="0">
    <w:nsid w:val="4860578B"/>
    <w:multiLevelType w:val="multilevel"/>
    <w:tmpl w:val="86785074"/>
    <w:lvl w:ilvl="0">
      <w:start w:val="10"/>
      <w:numFmt w:val="decimal"/>
      <w:lvlText w:val="%1."/>
      <w:lvlJc w:val="left"/>
      <w:pPr>
        <w:ind w:left="1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1">
      <w:start w:val="1"/>
      <w:numFmt w:val="decimal"/>
      <w:lvlText w:val="%1.%2."/>
      <w:lvlJc w:val="left"/>
      <w:pPr>
        <w:ind w:left="1125"/>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abstractNum>
  <w:abstractNum w:abstractNumId="23"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24"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5"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6" w15:restartNumberingAfterBreak="0">
    <w:nsid w:val="584C1279"/>
    <w:multiLevelType w:val="hybridMultilevel"/>
    <w:tmpl w:val="D1564B90"/>
    <w:lvl w:ilvl="0" w:tplc="3200A3B6">
      <w:start w:val="9"/>
      <w:numFmt w:val="decimal"/>
      <w:lvlText w:val="%1."/>
      <w:lvlJc w:val="left"/>
      <w:pPr>
        <w:ind w:left="180"/>
      </w:pPr>
      <w:rPr>
        <w:rFonts w:ascii="Liberation Serif" w:eastAsia="Liberation Serif" w:hAnsi="Liberation Serif" w:cs="Liberation Serif"/>
        <w:b/>
        <w:bCs/>
        <w:i w:val="0"/>
        <w:strike w:val="0"/>
        <w:dstrike w:val="0"/>
        <w:color w:val="000000"/>
        <w:sz w:val="18"/>
        <w:szCs w:val="18"/>
        <w:u w:val="none" w:color="000000"/>
        <w:bdr w:val="none" w:sz="0" w:space="0" w:color="auto"/>
        <w:shd w:val="clear" w:color="auto" w:fill="auto"/>
        <w:vertAlign w:val="baseline"/>
      </w:rPr>
    </w:lvl>
    <w:lvl w:ilvl="1" w:tplc="E6B65268">
      <w:start w:val="1"/>
      <w:numFmt w:val="lowerLetter"/>
      <w:lvlText w:val="%2"/>
      <w:lvlJc w:val="left"/>
      <w:pPr>
        <w:ind w:left="1080"/>
      </w:pPr>
      <w:rPr>
        <w:rFonts w:ascii="Liberation Serif" w:eastAsia="Liberation Serif" w:hAnsi="Liberation Serif" w:cs="Liberation Serif"/>
        <w:b/>
        <w:bCs/>
        <w:i w:val="0"/>
        <w:strike w:val="0"/>
        <w:dstrike w:val="0"/>
        <w:color w:val="000000"/>
        <w:sz w:val="18"/>
        <w:szCs w:val="18"/>
        <w:u w:val="none" w:color="000000"/>
        <w:bdr w:val="none" w:sz="0" w:space="0" w:color="auto"/>
        <w:shd w:val="clear" w:color="auto" w:fill="auto"/>
        <w:vertAlign w:val="baseline"/>
      </w:rPr>
    </w:lvl>
    <w:lvl w:ilvl="2" w:tplc="D576919E">
      <w:start w:val="1"/>
      <w:numFmt w:val="lowerRoman"/>
      <w:lvlText w:val="%3"/>
      <w:lvlJc w:val="left"/>
      <w:pPr>
        <w:ind w:left="1800"/>
      </w:pPr>
      <w:rPr>
        <w:rFonts w:ascii="Liberation Serif" w:eastAsia="Liberation Serif" w:hAnsi="Liberation Serif" w:cs="Liberation Serif"/>
        <w:b/>
        <w:bCs/>
        <w:i w:val="0"/>
        <w:strike w:val="0"/>
        <w:dstrike w:val="0"/>
        <w:color w:val="000000"/>
        <w:sz w:val="18"/>
        <w:szCs w:val="18"/>
        <w:u w:val="none" w:color="000000"/>
        <w:bdr w:val="none" w:sz="0" w:space="0" w:color="auto"/>
        <w:shd w:val="clear" w:color="auto" w:fill="auto"/>
        <w:vertAlign w:val="baseline"/>
      </w:rPr>
    </w:lvl>
    <w:lvl w:ilvl="3" w:tplc="F13E93CA">
      <w:start w:val="1"/>
      <w:numFmt w:val="decimal"/>
      <w:lvlText w:val="%4"/>
      <w:lvlJc w:val="left"/>
      <w:pPr>
        <w:ind w:left="2520"/>
      </w:pPr>
      <w:rPr>
        <w:rFonts w:ascii="Liberation Serif" w:eastAsia="Liberation Serif" w:hAnsi="Liberation Serif" w:cs="Liberation Serif"/>
        <w:b/>
        <w:bCs/>
        <w:i w:val="0"/>
        <w:strike w:val="0"/>
        <w:dstrike w:val="0"/>
        <w:color w:val="000000"/>
        <w:sz w:val="18"/>
        <w:szCs w:val="18"/>
        <w:u w:val="none" w:color="000000"/>
        <w:bdr w:val="none" w:sz="0" w:space="0" w:color="auto"/>
        <w:shd w:val="clear" w:color="auto" w:fill="auto"/>
        <w:vertAlign w:val="baseline"/>
      </w:rPr>
    </w:lvl>
    <w:lvl w:ilvl="4" w:tplc="234A2B4C">
      <w:start w:val="1"/>
      <w:numFmt w:val="lowerLetter"/>
      <w:lvlText w:val="%5"/>
      <w:lvlJc w:val="left"/>
      <w:pPr>
        <w:ind w:left="3240"/>
      </w:pPr>
      <w:rPr>
        <w:rFonts w:ascii="Liberation Serif" w:eastAsia="Liberation Serif" w:hAnsi="Liberation Serif" w:cs="Liberation Serif"/>
        <w:b/>
        <w:bCs/>
        <w:i w:val="0"/>
        <w:strike w:val="0"/>
        <w:dstrike w:val="0"/>
        <w:color w:val="000000"/>
        <w:sz w:val="18"/>
        <w:szCs w:val="18"/>
        <w:u w:val="none" w:color="000000"/>
        <w:bdr w:val="none" w:sz="0" w:space="0" w:color="auto"/>
        <w:shd w:val="clear" w:color="auto" w:fill="auto"/>
        <w:vertAlign w:val="baseline"/>
      </w:rPr>
    </w:lvl>
    <w:lvl w:ilvl="5" w:tplc="6688F21C">
      <w:start w:val="1"/>
      <w:numFmt w:val="lowerRoman"/>
      <w:lvlText w:val="%6"/>
      <w:lvlJc w:val="left"/>
      <w:pPr>
        <w:ind w:left="3960"/>
      </w:pPr>
      <w:rPr>
        <w:rFonts w:ascii="Liberation Serif" w:eastAsia="Liberation Serif" w:hAnsi="Liberation Serif" w:cs="Liberation Serif"/>
        <w:b/>
        <w:bCs/>
        <w:i w:val="0"/>
        <w:strike w:val="0"/>
        <w:dstrike w:val="0"/>
        <w:color w:val="000000"/>
        <w:sz w:val="18"/>
        <w:szCs w:val="18"/>
        <w:u w:val="none" w:color="000000"/>
        <w:bdr w:val="none" w:sz="0" w:space="0" w:color="auto"/>
        <w:shd w:val="clear" w:color="auto" w:fill="auto"/>
        <w:vertAlign w:val="baseline"/>
      </w:rPr>
    </w:lvl>
    <w:lvl w:ilvl="6" w:tplc="D2EC60FE">
      <w:start w:val="1"/>
      <w:numFmt w:val="decimal"/>
      <w:lvlText w:val="%7"/>
      <w:lvlJc w:val="left"/>
      <w:pPr>
        <w:ind w:left="4680"/>
      </w:pPr>
      <w:rPr>
        <w:rFonts w:ascii="Liberation Serif" w:eastAsia="Liberation Serif" w:hAnsi="Liberation Serif" w:cs="Liberation Serif"/>
        <w:b/>
        <w:bCs/>
        <w:i w:val="0"/>
        <w:strike w:val="0"/>
        <w:dstrike w:val="0"/>
        <w:color w:val="000000"/>
        <w:sz w:val="18"/>
        <w:szCs w:val="18"/>
        <w:u w:val="none" w:color="000000"/>
        <w:bdr w:val="none" w:sz="0" w:space="0" w:color="auto"/>
        <w:shd w:val="clear" w:color="auto" w:fill="auto"/>
        <w:vertAlign w:val="baseline"/>
      </w:rPr>
    </w:lvl>
    <w:lvl w:ilvl="7" w:tplc="8244C9F2">
      <w:start w:val="1"/>
      <w:numFmt w:val="lowerLetter"/>
      <w:lvlText w:val="%8"/>
      <w:lvlJc w:val="left"/>
      <w:pPr>
        <w:ind w:left="5400"/>
      </w:pPr>
      <w:rPr>
        <w:rFonts w:ascii="Liberation Serif" w:eastAsia="Liberation Serif" w:hAnsi="Liberation Serif" w:cs="Liberation Serif"/>
        <w:b/>
        <w:bCs/>
        <w:i w:val="0"/>
        <w:strike w:val="0"/>
        <w:dstrike w:val="0"/>
        <w:color w:val="000000"/>
        <w:sz w:val="18"/>
        <w:szCs w:val="18"/>
        <w:u w:val="none" w:color="000000"/>
        <w:bdr w:val="none" w:sz="0" w:space="0" w:color="auto"/>
        <w:shd w:val="clear" w:color="auto" w:fill="auto"/>
        <w:vertAlign w:val="baseline"/>
      </w:rPr>
    </w:lvl>
    <w:lvl w:ilvl="8" w:tplc="D7A6936A">
      <w:start w:val="1"/>
      <w:numFmt w:val="lowerRoman"/>
      <w:lvlText w:val="%9"/>
      <w:lvlJc w:val="left"/>
      <w:pPr>
        <w:ind w:left="6120"/>
      </w:pPr>
      <w:rPr>
        <w:rFonts w:ascii="Liberation Serif" w:eastAsia="Liberation Serif" w:hAnsi="Liberation Serif" w:cs="Liberation Serif"/>
        <w:b/>
        <w:bCs/>
        <w:i w:val="0"/>
        <w:strike w:val="0"/>
        <w:dstrike w:val="0"/>
        <w:color w:val="000000"/>
        <w:sz w:val="18"/>
        <w:szCs w:val="18"/>
        <w:u w:val="none" w:color="000000"/>
        <w:bdr w:val="none" w:sz="0" w:space="0" w:color="auto"/>
        <w:shd w:val="clear" w:color="auto" w:fill="auto"/>
        <w:vertAlign w:val="baseline"/>
      </w:rPr>
    </w:lvl>
  </w:abstractNum>
  <w:abstractNum w:abstractNumId="27" w15:restartNumberingAfterBreak="0">
    <w:nsid w:val="5A6E07C0"/>
    <w:multiLevelType w:val="multilevel"/>
    <w:tmpl w:val="16A61CC0"/>
    <w:lvl w:ilvl="0">
      <w:start w:val="10"/>
      <w:numFmt w:val="decimal"/>
      <w:lvlText w:val="%1."/>
      <w:lvlJc w:val="left"/>
      <w:pPr>
        <w:ind w:left="1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1">
      <w:start w:val="1"/>
      <w:numFmt w:val="decimal"/>
      <w:lvlText w:val="%1.%2."/>
      <w:lvlJc w:val="left"/>
      <w:pPr>
        <w:ind w:left="1125"/>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abstractNum>
  <w:abstractNum w:abstractNumId="28" w15:restartNumberingAfterBreak="0">
    <w:nsid w:val="5A914675"/>
    <w:multiLevelType w:val="hybridMultilevel"/>
    <w:tmpl w:val="86260910"/>
    <w:lvl w:ilvl="0" w:tplc="0D64F084">
      <w:start w:val="1"/>
      <w:numFmt w:val="decimal"/>
      <w:lvlText w:val="%1"/>
      <w:lvlJc w:val="left"/>
      <w:pPr>
        <w:ind w:left="1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1" w:tplc="86D078A0">
      <w:start w:val="1"/>
      <w:numFmt w:val="lowerLetter"/>
      <w:lvlText w:val="%2"/>
      <w:lvlJc w:val="left"/>
      <w:pPr>
        <w:ind w:left="10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2" w:tplc="FF645212">
      <w:start w:val="1"/>
      <w:numFmt w:val="lowerRoman"/>
      <w:lvlText w:val="%3"/>
      <w:lvlJc w:val="left"/>
      <w:pPr>
        <w:ind w:left="18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3" w:tplc="0D3E76AA">
      <w:start w:val="1"/>
      <w:numFmt w:val="decimal"/>
      <w:lvlText w:val="%4"/>
      <w:lvlJc w:val="left"/>
      <w:pPr>
        <w:ind w:left="252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4" w:tplc="E3EEBF24">
      <w:start w:val="1"/>
      <w:numFmt w:val="lowerLetter"/>
      <w:lvlText w:val="%5"/>
      <w:lvlJc w:val="left"/>
      <w:pPr>
        <w:ind w:left="324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5" w:tplc="4A4E2AA2">
      <w:start w:val="1"/>
      <w:numFmt w:val="lowerRoman"/>
      <w:lvlText w:val="%6"/>
      <w:lvlJc w:val="left"/>
      <w:pPr>
        <w:ind w:left="396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6" w:tplc="FCBE9FD4">
      <w:start w:val="1"/>
      <w:numFmt w:val="decimal"/>
      <w:lvlText w:val="%7"/>
      <w:lvlJc w:val="left"/>
      <w:pPr>
        <w:ind w:left="46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7" w:tplc="F3DA844E">
      <w:start w:val="1"/>
      <w:numFmt w:val="lowerLetter"/>
      <w:lvlText w:val="%8"/>
      <w:lvlJc w:val="left"/>
      <w:pPr>
        <w:ind w:left="54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8" w:tplc="3274D278">
      <w:start w:val="1"/>
      <w:numFmt w:val="lowerRoman"/>
      <w:lvlText w:val="%9"/>
      <w:lvlJc w:val="left"/>
      <w:pPr>
        <w:ind w:left="612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abstractNum>
  <w:abstractNum w:abstractNumId="29" w15:restartNumberingAfterBreak="0">
    <w:nsid w:val="5B382B60"/>
    <w:multiLevelType w:val="multilevel"/>
    <w:tmpl w:val="85B28E2E"/>
    <w:lvl w:ilvl="0">
      <w:start w:val="7"/>
      <w:numFmt w:val="decimal"/>
      <w:lvlText w:val="%1"/>
      <w:lvlJc w:val="left"/>
      <w:pPr>
        <w:ind w:left="36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1">
      <w:start w:val="14"/>
      <w:numFmt w:val="decimal"/>
      <w:lvlRestart w:val="0"/>
      <w:lvlText w:val="%1.%2."/>
      <w:lvlJc w:val="left"/>
      <w:pPr>
        <w:ind w:left="73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abstractNum>
  <w:abstractNum w:abstractNumId="30" w15:restartNumberingAfterBreak="0">
    <w:nsid w:val="5D0B356C"/>
    <w:multiLevelType w:val="multilevel"/>
    <w:tmpl w:val="3FE4A262"/>
    <w:lvl w:ilvl="0">
      <w:start w:val="10"/>
      <w:numFmt w:val="decimal"/>
      <w:lvlText w:val="%1."/>
      <w:lvlJc w:val="left"/>
      <w:pPr>
        <w:ind w:left="1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1">
      <w:start w:val="1"/>
      <w:numFmt w:val="decimal"/>
      <w:lvlText w:val="%1.%2."/>
      <w:lvlJc w:val="left"/>
      <w:pPr>
        <w:ind w:left="1125"/>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abstractNum>
  <w:abstractNum w:abstractNumId="31" w15:restartNumberingAfterBreak="0">
    <w:nsid w:val="5DFD042E"/>
    <w:multiLevelType w:val="hybridMultilevel"/>
    <w:tmpl w:val="06C650D8"/>
    <w:lvl w:ilvl="0" w:tplc="64F8EBB0">
      <w:start w:val="1"/>
      <w:numFmt w:val="decimal"/>
      <w:lvlText w:val="8.%1"/>
      <w:lvlJc w:val="left"/>
      <w:pPr>
        <w:ind w:left="720" w:hanging="360"/>
      </w:pPr>
      <w:rPr>
        <w:rFonts w:hint="default"/>
        <w:b/>
        <w:i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E790882"/>
    <w:multiLevelType w:val="hybridMultilevel"/>
    <w:tmpl w:val="4BD47F1E"/>
    <w:lvl w:ilvl="0" w:tplc="2F289726">
      <w:start w:val="1"/>
      <w:numFmt w:val="lowerLetter"/>
      <w:lvlText w:val="%1)"/>
      <w:lvlJc w:val="left"/>
      <w:pPr>
        <w:ind w:left="185"/>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1" w:tplc="18DAC92C">
      <w:start w:val="1"/>
      <w:numFmt w:val="lowerLetter"/>
      <w:lvlText w:val="%2"/>
      <w:lvlJc w:val="left"/>
      <w:pPr>
        <w:ind w:left="10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2" w:tplc="28582184">
      <w:start w:val="1"/>
      <w:numFmt w:val="lowerRoman"/>
      <w:lvlText w:val="%3"/>
      <w:lvlJc w:val="left"/>
      <w:pPr>
        <w:ind w:left="18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3" w:tplc="2E5A87D8">
      <w:start w:val="1"/>
      <w:numFmt w:val="decimal"/>
      <w:lvlText w:val="%4"/>
      <w:lvlJc w:val="left"/>
      <w:pPr>
        <w:ind w:left="252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4" w:tplc="DB561E54">
      <w:start w:val="1"/>
      <w:numFmt w:val="lowerLetter"/>
      <w:lvlText w:val="%5"/>
      <w:lvlJc w:val="left"/>
      <w:pPr>
        <w:ind w:left="324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5" w:tplc="E0387F42">
      <w:start w:val="1"/>
      <w:numFmt w:val="lowerRoman"/>
      <w:lvlText w:val="%6"/>
      <w:lvlJc w:val="left"/>
      <w:pPr>
        <w:ind w:left="396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6" w:tplc="89108F9C">
      <w:start w:val="1"/>
      <w:numFmt w:val="decimal"/>
      <w:lvlText w:val="%7"/>
      <w:lvlJc w:val="left"/>
      <w:pPr>
        <w:ind w:left="46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7" w:tplc="D8EED9AE">
      <w:start w:val="1"/>
      <w:numFmt w:val="lowerLetter"/>
      <w:lvlText w:val="%8"/>
      <w:lvlJc w:val="left"/>
      <w:pPr>
        <w:ind w:left="54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8" w:tplc="785A92BC">
      <w:start w:val="1"/>
      <w:numFmt w:val="lowerRoman"/>
      <w:lvlText w:val="%9"/>
      <w:lvlJc w:val="left"/>
      <w:pPr>
        <w:ind w:left="612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abstractNum>
  <w:abstractNum w:abstractNumId="33"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4" w15:restartNumberingAfterBreak="0">
    <w:nsid w:val="62406E64"/>
    <w:multiLevelType w:val="multilevel"/>
    <w:tmpl w:val="766ED636"/>
    <w:lvl w:ilvl="0">
      <w:start w:val="3"/>
      <w:numFmt w:val="decimal"/>
      <w:lvlText w:val="%1"/>
      <w:lvlJc w:val="left"/>
      <w:pPr>
        <w:ind w:left="36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1">
      <w:start w:val="2"/>
      <w:numFmt w:val="decimal"/>
      <w:lvlRestart w:val="0"/>
      <w:lvlText w:val="%1.%2."/>
      <w:lvlJc w:val="left"/>
      <w:pPr>
        <w:ind w:left="1035"/>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abstractNum>
  <w:abstractNum w:abstractNumId="35" w15:restartNumberingAfterBreak="0">
    <w:nsid w:val="675E4EA9"/>
    <w:multiLevelType w:val="multilevel"/>
    <w:tmpl w:val="00FE89C6"/>
    <w:lvl w:ilvl="0">
      <w:start w:val="7"/>
      <w:numFmt w:val="decimal"/>
      <w:lvlText w:val="%1"/>
      <w:lvlJc w:val="left"/>
      <w:pPr>
        <w:ind w:left="36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1">
      <w:start w:val="14"/>
      <w:numFmt w:val="decimal"/>
      <w:lvlRestart w:val="0"/>
      <w:lvlText w:val="%1.%2."/>
      <w:lvlJc w:val="left"/>
      <w:pPr>
        <w:ind w:left="73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abstractNum>
  <w:abstractNum w:abstractNumId="36" w15:restartNumberingAfterBreak="0">
    <w:nsid w:val="67D52D8A"/>
    <w:multiLevelType w:val="hybridMultilevel"/>
    <w:tmpl w:val="97C049A0"/>
    <w:lvl w:ilvl="0" w:tplc="00A29F0A">
      <w:start w:val="1"/>
      <w:numFmt w:val="decimal"/>
      <w:lvlText w:val="%1"/>
      <w:lvlJc w:val="left"/>
      <w:pPr>
        <w:ind w:left="521"/>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1" w:tplc="B546EFEA">
      <w:start w:val="1"/>
      <w:numFmt w:val="lowerLetter"/>
      <w:lvlText w:val="%2"/>
      <w:lvlJc w:val="left"/>
      <w:pPr>
        <w:ind w:left="114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2" w:tplc="72C67A00">
      <w:start w:val="1"/>
      <w:numFmt w:val="lowerRoman"/>
      <w:lvlText w:val="%3"/>
      <w:lvlJc w:val="left"/>
      <w:pPr>
        <w:ind w:left="186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3" w:tplc="D570C8A0">
      <w:start w:val="1"/>
      <w:numFmt w:val="decimal"/>
      <w:lvlText w:val="%4"/>
      <w:lvlJc w:val="left"/>
      <w:pPr>
        <w:ind w:left="25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4" w:tplc="4B70820E">
      <w:start w:val="1"/>
      <w:numFmt w:val="lowerLetter"/>
      <w:lvlText w:val="%5"/>
      <w:lvlJc w:val="left"/>
      <w:pPr>
        <w:ind w:left="33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5" w:tplc="F85C6D0C">
      <w:start w:val="1"/>
      <w:numFmt w:val="lowerRoman"/>
      <w:lvlText w:val="%6"/>
      <w:lvlJc w:val="left"/>
      <w:pPr>
        <w:ind w:left="402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6" w:tplc="F3B88F0E">
      <w:start w:val="1"/>
      <w:numFmt w:val="decimal"/>
      <w:lvlText w:val="%7"/>
      <w:lvlJc w:val="left"/>
      <w:pPr>
        <w:ind w:left="474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7" w:tplc="9D0A1EB2">
      <w:start w:val="1"/>
      <w:numFmt w:val="lowerLetter"/>
      <w:lvlText w:val="%8"/>
      <w:lvlJc w:val="left"/>
      <w:pPr>
        <w:ind w:left="546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8" w:tplc="E3F60ED8">
      <w:start w:val="1"/>
      <w:numFmt w:val="lowerRoman"/>
      <w:lvlText w:val="%9"/>
      <w:lvlJc w:val="left"/>
      <w:pPr>
        <w:ind w:left="61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abstractNum>
  <w:abstractNum w:abstractNumId="37" w15:restartNumberingAfterBreak="0">
    <w:nsid w:val="69286E5E"/>
    <w:multiLevelType w:val="hybridMultilevel"/>
    <w:tmpl w:val="B7D63716"/>
    <w:lvl w:ilvl="0" w:tplc="A0CC1FDC">
      <w:start w:val="3"/>
      <w:numFmt w:val="upperRoman"/>
      <w:lvlText w:val="%1)"/>
      <w:lvlJc w:val="left"/>
      <w:pPr>
        <w:ind w:left="285"/>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1" w:tplc="7F66DD96">
      <w:start w:val="1"/>
      <w:numFmt w:val="lowerLetter"/>
      <w:lvlText w:val="%2"/>
      <w:lvlJc w:val="left"/>
      <w:pPr>
        <w:ind w:left="10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2" w:tplc="852C84DA">
      <w:start w:val="1"/>
      <w:numFmt w:val="lowerRoman"/>
      <w:lvlText w:val="%3"/>
      <w:lvlJc w:val="left"/>
      <w:pPr>
        <w:ind w:left="18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3" w:tplc="13F61840">
      <w:start w:val="1"/>
      <w:numFmt w:val="decimal"/>
      <w:lvlText w:val="%4"/>
      <w:lvlJc w:val="left"/>
      <w:pPr>
        <w:ind w:left="252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4" w:tplc="A0EC139C">
      <w:start w:val="1"/>
      <w:numFmt w:val="lowerLetter"/>
      <w:lvlText w:val="%5"/>
      <w:lvlJc w:val="left"/>
      <w:pPr>
        <w:ind w:left="324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5" w:tplc="BAD4C7A0">
      <w:start w:val="1"/>
      <w:numFmt w:val="lowerRoman"/>
      <w:lvlText w:val="%6"/>
      <w:lvlJc w:val="left"/>
      <w:pPr>
        <w:ind w:left="396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6" w:tplc="02E0C154">
      <w:start w:val="1"/>
      <w:numFmt w:val="decimal"/>
      <w:lvlText w:val="%7"/>
      <w:lvlJc w:val="left"/>
      <w:pPr>
        <w:ind w:left="46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7" w:tplc="63F4218E">
      <w:start w:val="1"/>
      <w:numFmt w:val="lowerLetter"/>
      <w:lvlText w:val="%8"/>
      <w:lvlJc w:val="left"/>
      <w:pPr>
        <w:ind w:left="54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8" w:tplc="AE986D2A">
      <w:start w:val="1"/>
      <w:numFmt w:val="lowerRoman"/>
      <w:lvlText w:val="%9"/>
      <w:lvlJc w:val="left"/>
      <w:pPr>
        <w:ind w:left="612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40"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1" w15:restartNumberingAfterBreak="0">
    <w:nsid w:val="6EB15AC8"/>
    <w:multiLevelType w:val="hybridMultilevel"/>
    <w:tmpl w:val="01241B64"/>
    <w:lvl w:ilvl="0" w:tplc="183E4530">
      <w:start w:val="5"/>
      <w:numFmt w:val="decimal"/>
      <w:lvlText w:val="%1."/>
      <w:lvlJc w:val="left"/>
      <w:pPr>
        <w:ind w:left="1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1" w:tplc="AFAE3542">
      <w:start w:val="1"/>
      <w:numFmt w:val="lowerLetter"/>
      <w:lvlText w:val="%2"/>
      <w:lvlJc w:val="left"/>
      <w:pPr>
        <w:ind w:left="10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2" w:tplc="8912D882">
      <w:start w:val="1"/>
      <w:numFmt w:val="lowerRoman"/>
      <w:lvlText w:val="%3"/>
      <w:lvlJc w:val="left"/>
      <w:pPr>
        <w:ind w:left="18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3" w:tplc="A33A8488">
      <w:start w:val="1"/>
      <w:numFmt w:val="decimal"/>
      <w:lvlText w:val="%4"/>
      <w:lvlJc w:val="left"/>
      <w:pPr>
        <w:ind w:left="252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4" w:tplc="E9EED220">
      <w:start w:val="1"/>
      <w:numFmt w:val="lowerLetter"/>
      <w:lvlText w:val="%5"/>
      <w:lvlJc w:val="left"/>
      <w:pPr>
        <w:ind w:left="324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5" w:tplc="C93C9B86">
      <w:start w:val="1"/>
      <w:numFmt w:val="lowerRoman"/>
      <w:lvlText w:val="%6"/>
      <w:lvlJc w:val="left"/>
      <w:pPr>
        <w:ind w:left="396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6" w:tplc="E8C0A378">
      <w:start w:val="1"/>
      <w:numFmt w:val="decimal"/>
      <w:lvlText w:val="%7"/>
      <w:lvlJc w:val="left"/>
      <w:pPr>
        <w:ind w:left="46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7" w:tplc="E3863648">
      <w:start w:val="1"/>
      <w:numFmt w:val="lowerLetter"/>
      <w:lvlText w:val="%8"/>
      <w:lvlJc w:val="left"/>
      <w:pPr>
        <w:ind w:left="54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8" w:tplc="E2D0FA8C">
      <w:start w:val="1"/>
      <w:numFmt w:val="lowerRoman"/>
      <w:lvlText w:val="%9"/>
      <w:lvlJc w:val="left"/>
      <w:pPr>
        <w:ind w:left="612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abstractNum>
  <w:abstractNum w:abstractNumId="42"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43" w15:restartNumberingAfterBreak="0">
    <w:nsid w:val="732352D1"/>
    <w:multiLevelType w:val="multilevel"/>
    <w:tmpl w:val="C3F65D90"/>
    <w:lvl w:ilvl="0">
      <w:start w:val="10"/>
      <w:numFmt w:val="decimal"/>
      <w:lvlText w:val="%1."/>
      <w:lvlJc w:val="left"/>
      <w:pPr>
        <w:ind w:left="1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1">
      <w:start w:val="1"/>
      <w:numFmt w:val="decimal"/>
      <w:lvlText w:val="%1.%2."/>
      <w:lvlJc w:val="left"/>
      <w:pPr>
        <w:ind w:left="1125"/>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abstractNum>
  <w:abstractNum w:abstractNumId="44"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45" w15:restartNumberingAfterBreak="0">
    <w:nsid w:val="753F5416"/>
    <w:multiLevelType w:val="hybridMultilevel"/>
    <w:tmpl w:val="0A96718A"/>
    <w:lvl w:ilvl="0" w:tplc="3C46B00A">
      <w:start w:val="1"/>
      <w:numFmt w:val="lowerLetter"/>
      <w:lvlText w:val="%1)"/>
      <w:lvlJc w:val="left"/>
      <w:pPr>
        <w:ind w:left="185"/>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1" w:tplc="E5E8A54E">
      <w:start w:val="1"/>
      <w:numFmt w:val="lowerLetter"/>
      <w:lvlText w:val="%2"/>
      <w:lvlJc w:val="left"/>
      <w:pPr>
        <w:ind w:left="10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2" w:tplc="1466D512">
      <w:start w:val="1"/>
      <w:numFmt w:val="lowerRoman"/>
      <w:lvlText w:val="%3"/>
      <w:lvlJc w:val="left"/>
      <w:pPr>
        <w:ind w:left="18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3" w:tplc="AAF0563A">
      <w:start w:val="1"/>
      <w:numFmt w:val="decimal"/>
      <w:lvlText w:val="%4"/>
      <w:lvlJc w:val="left"/>
      <w:pPr>
        <w:ind w:left="252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4" w:tplc="4BA674B4">
      <w:start w:val="1"/>
      <w:numFmt w:val="lowerLetter"/>
      <w:lvlText w:val="%5"/>
      <w:lvlJc w:val="left"/>
      <w:pPr>
        <w:ind w:left="324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5" w:tplc="9724B998">
      <w:start w:val="1"/>
      <w:numFmt w:val="lowerRoman"/>
      <w:lvlText w:val="%6"/>
      <w:lvlJc w:val="left"/>
      <w:pPr>
        <w:ind w:left="396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6" w:tplc="7B6A25F6">
      <w:start w:val="1"/>
      <w:numFmt w:val="decimal"/>
      <w:lvlText w:val="%7"/>
      <w:lvlJc w:val="left"/>
      <w:pPr>
        <w:ind w:left="46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7" w:tplc="D72C5E9A">
      <w:start w:val="1"/>
      <w:numFmt w:val="lowerLetter"/>
      <w:lvlText w:val="%8"/>
      <w:lvlJc w:val="left"/>
      <w:pPr>
        <w:ind w:left="54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8" w:tplc="D64A6C20">
      <w:start w:val="1"/>
      <w:numFmt w:val="lowerRoman"/>
      <w:lvlText w:val="%9"/>
      <w:lvlJc w:val="left"/>
      <w:pPr>
        <w:ind w:left="612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abstractNum>
  <w:abstractNum w:abstractNumId="46" w15:restartNumberingAfterBreak="0">
    <w:nsid w:val="7C9064BE"/>
    <w:multiLevelType w:val="hybridMultilevel"/>
    <w:tmpl w:val="4C6C4C16"/>
    <w:lvl w:ilvl="0" w:tplc="8852314C">
      <w:start w:val="1"/>
      <w:numFmt w:val="decimal"/>
      <w:lvlText w:val="2.%1"/>
      <w:lvlJc w:val="left"/>
      <w:pPr>
        <w:ind w:left="720" w:hanging="360"/>
      </w:pPr>
      <w:rPr>
        <w:rFonts w:hint="default"/>
        <w:b/>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CA6335A"/>
    <w:multiLevelType w:val="multilevel"/>
    <w:tmpl w:val="97FC267E"/>
    <w:lvl w:ilvl="0">
      <w:start w:val="4"/>
      <w:numFmt w:val="decimal"/>
      <w:lvlText w:val="%1."/>
      <w:lvlJc w:val="left"/>
      <w:pPr>
        <w:ind w:left="180"/>
      </w:pPr>
      <w:rPr>
        <w:rFonts w:ascii="Liberation Serif" w:eastAsia="Liberation Serif" w:hAnsi="Liberation Serif" w:cs="Liberation Serif"/>
        <w:b/>
        <w:bCs/>
        <w:i w:val="0"/>
        <w:strike w:val="0"/>
        <w:dstrike w:val="0"/>
        <w:color w:val="000000"/>
        <w:sz w:val="18"/>
        <w:szCs w:val="18"/>
        <w:u w:val="none" w:color="000000"/>
        <w:bdr w:val="none" w:sz="0" w:space="0" w:color="auto"/>
        <w:shd w:val="clear" w:color="auto" w:fill="auto"/>
        <w:vertAlign w:val="baseline"/>
      </w:rPr>
    </w:lvl>
    <w:lvl w:ilvl="1">
      <w:start w:val="1"/>
      <w:numFmt w:val="decimal"/>
      <w:lvlText w:val="%1.%2."/>
      <w:lvlJc w:val="left"/>
      <w:pPr>
        <w:ind w:left="1035"/>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Liberation Serif" w:eastAsia="Liberation Serif" w:hAnsi="Liberation Serif" w:cs="Liberation Serif"/>
        <w:b w:val="0"/>
        <w:i w:val="0"/>
        <w:strike w:val="0"/>
        <w:dstrike w:val="0"/>
        <w:color w:val="000000"/>
        <w:sz w:val="18"/>
        <w:szCs w:val="18"/>
        <w:u w:val="none" w:color="000000"/>
        <w:bdr w:val="none" w:sz="0" w:space="0" w:color="auto"/>
        <w:shd w:val="clear" w:color="auto" w:fill="auto"/>
        <w:vertAlign w:val="baseline"/>
      </w:rPr>
    </w:lvl>
  </w:abstractNum>
  <w:num w:numId="1" w16cid:durableId="785387467">
    <w:abstractNumId w:val="14"/>
  </w:num>
  <w:num w:numId="2" w16cid:durableId="125315767">
    <w:abstractNumId w:val="25"/>
  </w:num>
  <w:num w:numId="3" w16cid:durableId="992219792">
    <w:abstractNumId w:val="33"/>
  </w:num>
  <w:num w:numId="4" w16cid:durableId="596525262">
    <w:abstractNumId w:val="24"/>
  </w:num>
  <w:num w:numId="5" w16cid:durableId="1658533575">
    <w:abstractNumId w:val="21"/>
  </w:num>
  <w:num w:numId="6" w16cid:durableId="386074148">
    <w:abstractNumId w:val="5"/>
  </w:num>
  <w:num w:numId="7" w16cid:durableId="1480264066">
    <w:abstractNumId w:val="20"/>
  </w:num>
  <w:num w:numId="8" w16cid:durableId="1503815314">
    <w:abstractNumId w:val="8"/>
  </w:num>
  <w:num w:numId="9" w16cid:durableId="65346008">
    <w:abstractNumId w:val="23"/>
  </w:num>
  <w:num w:numId="10" w16cid:durableId="775709371">
    <w:abstractNumId w:val="6"/>
  </w:num>
  <w:num w:numId="11" w16cid:durableId="742995250">
    <w:abstractNumId w:val="38"/>
  </w:num>
  <w:num w:numId="12" w16cid:durableId="531307692">
    <w:abstractNumId w:val="40"/>
  </w:num>
  <w:num w:numId="13" w16cid:durableId="968708926">
    <w:abstractNumId w:val="0"/>
  </w:num>
  <w:num w:numId="14" w16cid:durableId="1783960090">
    <w:abstractNumId w:val="42"/>
  </w:num>
  <w:num w:numId="15" w16cid:durableId="150099729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95941459">
    <w:abstractNumId w:val="6"/>
    <w:lvlOverride w:ilvl="0">
      <w:startOverride w:val="9"/>
    </w:lvlOverride>
    <w:lvlOverride w:ilvl="1">
      <w:startOverride w:val="2"/>
    </w:lvlOverride>
    <w:lvlOverride w:ilvl="2">
      <w:startOverride w:val="1"/>
    </w:lvlOverride>
  </w:num>
  <w:num w:numId="17" w16cid:durableId="764228858">
    <w:abstractNumId w:val="44"/>
  </w:num>
  <w:num w:numId="18" w16cid:durableId="1897928108">
    <w:abstractNumId w:val="39"/>
  </w:num>
  <w:num w:numId="19" w16cid:durableId="51815498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8283659">
    <w:abstractNumId w:val="46"/>
  </w:num>
  <w:num w:numId="21" w16cid:durableId="170265130">
    <w:abstractNumId w:val="9"/>
  </w:num>
  <w:num w:numId="22" w16cid:durableId="1501852744">
    <w:abstractNumId w:val="13"/>
  </w:num>
  <w:num w:numId="23" w16cid:durableId="1767001472">
    <w:abstractNumId w:val="31"/>
  </w:num>
  <w:num w:numId="24" w16cid:durableId="518662283">
    <w:abstractNumId w:val="14"/>
    <w:lvlOverride w:ilvl="0">
      <w:lvl w:ilvl="0">
        <w:start w:val="1"/>
        <w:numFmt w:val="decimal"/>
        <w:pStyle w:val="Ttulo1"/>
        <w:lvlText w:val="%1."/>
        <w:lvlJc w:val="left"/>
        <w:pPr>
          <w:tabs>
            <w:tab w:val="num" w:pos="0"/>
          </w:tabs>
          <w:ind w:left="360" w:hanging="360"/>
        </w:pPr>
        <w:rPr>
          <w:rFonts w:hint="default"/>
          <w:b/>
        </w:rPr>
      </w:lvl>
    </w:lvlOverride>
    <w:lvlOverride w:ilvl="1">
      <w:lvl w:ilvl="1">
        <w:start w:val="1"/>
        <w:numFmt w:val="decimal"/>
        <w:lvlText w:val="%1.%2."/>
        <w:lvlJc w:val="left"/>
        <w:pPr>
          <w:tabs>
            <w:tab w:val="num" w:pos="-142"/>
          </w:tabs>
          <w:ind w:left="716" w:hanging="432"/>
        </w:pPr>
        <w:rPr>
          <w:rFonts w:hint="default"/>
          <w:b w:val="0"/>
          <w:i w:val="0"/>
          <w:iCs/>
        </w:rPr>
      </w:lvl>
    </w:lvlOverride>
    <w:lvlOverride w:ilvl="2">
      <w:lvl w:ilvl="2">
        <w:start w:val="1"/>
        <w:numFmt w:val="decimal"/>
        <w:pStyle w:val="Nvel3-R"/>
        <w:lvlText w:val="%1.%2.%3."/>
        <w:lvlJc w:val="left"/>
        <w:pPr>
          <w:tabs>
            <w:tab w:val="num" w:pos="0"/>
          </w:tabs>
          <w:ind w:left="1224" w:hanging="504"/>
        </w:pPr>
        <w:rPr>
          <w:rFonts w:ascii="Arial" w:hAnsi="Arial" w:cs="Arial" w:hint="default"/>
          <w:b w:val="0"/>
          <w:i w:val="0"/>
          <w:iCs/>
          <w:color w:val="auto"/>
        </w:rPr>
      </w:lvl>
    </w:lvlOverride>
    <w:lvlOverride w:ilvl="3">
      <w:lvl w:ilvl="3">
        <w:start w:val="1"/>
        <w:numFmt w:val="decimal"/>
        <w:pStyle w:val="Nvel4-R"/>
        <w:lvlText w:val="%1.%2.%3.%4."/>
        <w:lvlJc w:val="left"/>
        <w:pPr>
          <w:tabs>
            <w:tab w:val="num" w:pos="0"/>
          </w:tabs>
          <w:ind w:left="1728" w:hanging="648"/>
        </w:pPr>
        <w:rPr>
          <w:rFonts w:hint="default"/>
        </w:rPr>
      </w:lvl>
    </w:lvlOverride>
    <w:lvlOverride w:ilvl="4">
      <w:lvl w:ilvl="4">
        <w:start w:val="1"/>
        <w:numFmt w:val="decimal"/>
        <w:lvlText w:val="%1.%2.%3.%4.%5."/>
        <w:lvlJc w:val="left"/>
        <w:pPr>
          <w:tabs>
            <w:tab w:val="num" w:pos="0"/>
          </w:tabs>
          <w:ind w:left="2232" w:hanging="792"/>
        </w:pPr>
        <w:rPr>
          <w:rFonts w:hint="default"/>
        </w:rPr>
      </w:lvl>
    </w:lvlOverride>
    <w:lvlOverride w:ilvl="5">
      <w:lvl w:ilvl="5">
        <w:start w:val="1"/>
        <w:numFmt w:val="decimal"/>
        <w:lvlText w:val="%1.%2.%3.%4.%5.%6."/>
        <w:lvlJc w:val="left"/>
        <w:pPr>
          <w:tabs>
            <w:tab w:val="num" w:pos="0"/>
          </w:tabs>
          <w:ind w:left="2736" w:hanging="936"/>
        </w:pPr>
        <w:rPr>
          <w:rFonts w:hint="default"/>
        </w:rPr>
      </w:lvl>
    </w:lvlOverride>
    <w:lvlOverride w:ilvl="6">
      <w:lvl w:ilvl="6">
        <w:start w:val="1"/>
        <w:numFmt w:val="decimal"/>
        <w:lvlText w:val="%1.%2.%3.%4.%5.%6.%7."/>
        <w:lvlJc w:val="left"/>
        <w:pPr>
          <w:tabs>
            <w:tab w:val="num" w:pos="0"/>
          </w:tabs>
          <w:ind w:left="3240" w:hanging="1080"/>
        </w:pPr>
        <w:rPr>
          <w:rFonts w:hint="default"/>
        </w:rPr>
      </w:lvl>
    </w:lvlOverride>
    <w:lvlOverride w:ilvl="7">
      <w:lvl w:ilvl="7">
        <w:start w:val="1"/>
        <w:numFmt w:val="decimal"/>
        <w:lvlText w:val="%1.%2.%3.%4.%5.%6.%7.%8."/>
        <w:lvlJc w:val="left"/>
        <w:pPr>
          <w:tabs>
            <w:tab w:val="num" w:pos="0"/>
          </w:tabs>
          <w:ind w:left="3744" w:hanging="1224"/>
        </w:pPr>
        <w:rPr>
          <w:rFonts w:hint="default"/>
        </w:rPr>
      </w:lvl>
    </w:lvlOverride>
    <w:lvlOverride w:ilvl="8">
      <w:lvl w:ilvl="8">
        <w:start w:val="1"/>
        <w:numFmt w:val="decimal"/>
        <w:lvlText w:val="%1.%2.%3.%4.%5.%6.%7.%8.%9."/>
        <w:lvlJc w:val="left"/>
        <w:pPr>
          <w:tabs>
            <w:tab w:val="num" w:pos="0"/>
          </w:tabs>
          <w:ind w:left="4320" w:hanging="1440"/>
        </w:pPr>
        <w:rPr>
          <w:rFonts w:hint="default"/>
        </w:rPr>
      </w:lvl>
    </w:lvlOverride>
  </w:num>
  <w:num w:numId="25" w16cid:durableId="876159889">
    <w:abstractNumId w:val="14"/>
    <w:lvlOverride w:ilvl="0">
      <w:startOverride w:val="10"/>
    </w:lvlOverride>
    <w:lvlOverride w:ilvl="1">
      <w:startOverride w:val="1"/>
    </w:lvlOverride>
  </w:num>
  <w:num w:numId="26" w16cid:durableId="207837604">
    <w:abstractNumId w:val="18"/>
  </w:num>
  <w:num w:numId="27" w16cid:durableId="240453893">
    <w:abstractNumId w:val="16"/>
  </w:num>
  <w:num w:numId="28" w16cid:durableId="1424647365">
    <w:abstractNumId w:val="28"/>
  </w:num>
  <w:num w:numId="29" w16cid:durableId="1323197817">
    <w:abstractNumId w:val="41"/>
  </w:num>
  <w:num w:numId="30" w16cid:durableId="1266694744">
    <w:abstractNumId w:val="30"/>
  </w:num>
  <w:num w:numId="31" w16cid:durableId="555093874">
    <w:abstractNumId w:val="11"/>
  </w:num>
  <w:num w:numId="32" w16cid:durableId="828209476">
    <w:abstractNumId w:val="12"/>
  </w:num>
  <w:num w:numId="33" w16cid:durableId="2009208182">
    <w:abstractNumId w:val="17"/>
  </w:num>
  <w:num w:numId="34" w16cid:durableId="737166465">
    <w:abstractNumId w:val="3"/>
  </w:num>
  <w:num w:numId="35" w16cid:durableId="245962777">
    <w:abstractNumId w:val="43"/>
  </w:num>
  <w:num w:numId="36" w16cid:durableId="1564213710">
    <w:abstractNumId w:val="1"/>
  </w:num>
  <w:num w:numId="37" w16cid:durableId="158351953">
    <w:abstractNumId w:val="10"/>
  </w:num>
  <w:num w:numId="38" w16cid:durableId="807164016">
    <w:abstractNumId w:val="27"/>
  </w:num>
  <w:num w:numId="39" w16cid:durableId="1728840697">
    <w:abstractNumId w:val="37"/>
  </w:num>
  <w:num w:numId="40" w16cid:durableId="590479415">
    <w:abstractNumId w:val="4"/>
  </w:num>
  <w:num w:numId="41" w16cid:durableId="796335791">
    <w:abstractNumId w:val="22"/>
  </w:num>
  <w:num w:numId="42" w16cid:durableId="1356881501">
    <w:abstractNumId w:val="19"/>
  </w:num>
  <w:num w:numId="43" w16cid:durableId="1461612845">
    <w:abstractNumId w:val="47"/>
  </w:num>
  <w:num w:numId="44" w16cid:durableId="1774669919">
    <w:abstractNumId w:val="15"/>
  </w:num>
  <w:num w:numId="45" w16cid:durableId="908922220">
    <w:abstractNumId w:val="35"/>
  </w:num>
  <w:num w:numId="46" w16cid:durableId="351995305">
    <w:abstractNumId w:val="36"/>
  </w:num>
  <w:num w:numId="47" w16cid:durableId="1136680584">
    <w:abstractNumId w:val="34"/>
  </w:num>
  <w:num w:numId="48" w16cid:durableId="1485242744">
    <w:abstractNumId w:val="45"/>
  </w:num>
  <w:num w:numId="49" w16cid:durableId="1628200054">
    <w:abstractNumId w:val="29"/>
  </w:num>
  <w:num w:numId="50" w16cid:durableId="1303121169">
    <w:abstractNumId w:val="26"/>
  </w:num>
  <w:num w:numId="51" w16cid:durableId="998383752">
    <w:abstractNumId w:val="32"/>
  </w:num>
  <w:num w:numId="52" w16cid:durableId="1846943888">
    <w:abstractNumId w:val="2"/>
  </w:num>
  <w:num w:numId="53" w16cid:durableId="1114862849">
    <w:abstractNumId w:val="7"/>
  </w:num>
  <w:num w:numId="54" w16cid:durableId="162473122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594B"/>
    <w:rsid w:val="00016510"/>
    <w:rsid w:val="00017D73"/>
    <w:rsid w:val="0004152E"/>
    <w:rsid w:val="00041FC4"/>
    <w:rsid w:val="00054B54"/>
    <w:rsid w:val="0005677A"/>
    <w:rsid w:val="00065565"/>
    <w:rsid w:val="000726DE"/>
    <w:rsid w:val="0007324C"/>
    <w:rsid w:val="00082533"/>
    <w:rsid w:val="00087EBD"/>
    <w:rsid w:val="000907E1"/>
    <w:rsid w:val="00092BD0"/>
    <w:rsid w:val="00097A7D"/>
    <w:rsid w:val="000A37DB"/>
    <w:rsid w:val="000A6E4E"/>
    <w:rsid w:val="000B2EB6"/>
    <w:rsid w:val="000C3502"/>
    <w:rsid w:val="000C7D67"/>
    <w:rsid w:val="000D6E2A"/>
    <w:rsid w:val="000E0A9C"/>
    <w:rsid w:val="000F319D"/>
    <w:rsid w:val="000F7B98"/>
    <w:rsid w:val="00100190"/>
    <w:rsid w:val="001114AA"/>
    <w:rsid w:val="00127714"/>
    <w:rsid w:val="001307D7"/>
    <w:rsid w:val="00131D02"/>
    <w:rsid w:val="001324B3"/>
    <w:rsid w:val="00135301"/>
    <w:rsid w:val="00137C67"/>
    <w:rsid w:val="00142ECF"/>
    <w:rsid w:val="00152AC9"/>
    <w:rsid w:val="001538E1"/>
    <w:rsid w:val="001557A5"/>
    <w:rsid w:val="0016421C"/>
    <w:rsid w:val="00192319"/>
    <w:rsid w:val="00192417"/>
    <w:rsid w:val="001A1B99"/>
    <w:rsid w:val="001A32B9"/>
    <w:rsid w:val="001B0A83"/>
    <w:rsid w:val="001B32B2"/>
    <w:rsid w:val="001B3E19"/>
    <w:rsid w:val="001E31B4"/>
    <w:rsid w:val="001E5350"/>
    <w:rsid w:val="001F143C"/>
    <w:rsid w:val="00205543"/>
    <w:rsid w:val="00205DA9"/>
    <w:rsid w:val="00206542"/>
    <w:rsid w:val="0020703B"/>
    <w:rsid w:val="00207E7E"/>
    <w:rsid w:val="002129E1"/>
    <w:rsid w:val="00213C2C"/>
    <w:rsid w:val="00217208"/>
    <w:rsid w:val="00226EC1"/>
    <w:rsid w:val="002300A3"/>
    <w:rsid w:val="00234F98"/>
    <w:rsid w:val="002368AD"/>
    <w:rsid w:val="00243835"/>
    <w:rsid w:val="00245F91"/>
    <w:rsid w:val="00261A9C"/>
    <w:rsid w:val="00266064"/>
    <w:rsid w:val="00272076"/>
    <w:rsid w:val="00275FFE"/>
    <w:rsid w:val="002850E4"/>
    <w:rsid w:val="0028691C"/>
    <w:rsid w:val="00287B4B"/>
    <w:rsid w:val="002915B2"/>
    <w:rsid w:val="00292503"/>
    <w:rsid w:val="002A0FB2"/>
    <w:rsid w:val="002A42D7"/>
    <w:rsid w:val="002A5E29"/>
    <w:rsid w:val="002C0718"/>
    <w:rsid w:val="002C3959"/>
    <w:rsid w:val="002C4B5C"/>
    <w:rsid w:val="002D1F7D"/>
    <w:rsid w:val="002D760E"/>
    <w:rsid w:val="002E0E39"/>
    <w:rsid w:val="002E183E"/>
    <w:rsid w:val="002E1BDA"/>
    <w:rsid w:val="002E384A"/>
    <w:rsid w:val="002F291B"/>
    <w:rsid w:val="002F2ADC"/>
    <w:rsid w:val="00324D2A"/>
    <w:rsid w:val="0032745E"/>
    <w:rsid w:val="00343925"/>
    <w:rsid w:val="00360C0F"/>
    <w:rsid w:val="00364929"/>
    <w:rsid w:val="003834D3"/>
    <w:rsid w:val="003860A3"/>
    <w:rsid w:val="003900B3"/>
    <w:rsid w:val="00390C1C"/>
    <w:rsid w:val="003A2726"/>
    <w:rsid w:val="003B51F1"/>
    <w:rsid w:val="003C36F9"/>
    <w:rsid w:val="003C5A32"/>
    <w:rsid w:val="003E022F"/>
    <w:rsid w:val="003F2A97"/>
    <w:rsid w:val="003F2DC0"/>
    <w:rsid w:val="003F56C2"/>
    <w:rsid w:val="004073B0"/>
    <w:rsid w:val="00416510"/>
    <w:rsid w:val="004170CF"/>
    <w:rsid w:val="00421172"/>
    <w:rsid w:val="00423434"/>
    <w:rsid w:val="00430497"/>
    <w:rsid w:val="00453490"/>
    <w:rsid w:val="00453DD6"/>
    <w:rsid w:val="00455881"/>
    <w:rsid w:val="004566F0"/>
    <w:rsid w:val="0045721D"/>
    <w:rsid w:val="004727ED"/>
    <w:rsid w:val="00472A46"/>
    <w:rsid w:val="00472E67"/>
    <w:rsid w:val="00476BD8"/>
    <w:rsid w:val="004843A7"/>
    <w:rsid w:val="00490397"/>
    <w:rsid w:val="0049086A"/>
    <w:rsid w:val="004A1B74"/>
    <w:rsid w:val="004A27B0"/>
    <w:rsid w:val="004B188D"/>
    <w:rsid w:val="004B204A"/>
    <w:rsid w:val="004B367C"/>
    <w:rsid w:val="004C7A36"/>
    <w:rsid w:val="004D3C0A"/>
    <w:rsid w:val="004D7ACD"/>
    <w:rsid w:val="004F1ACA"/>
    <w:rsid w:val="00511FD7"/>
    <w:rsid w:val="00512E62"/>
    <w:rsid w:val="005240A6"/>
    <w:rsid w:val="005330E3"/>
    <w:rsid w:val="005345E2"/>
    <w:rsid w:val="00537248"/>
    <w:rsid w:val="00546C3F"/>
    <w:rsid w:val="005540B2"/>
    <w:rsid w:val="0055423A"/>
    <w:rsid w:val="005559B2"/>
    <w:rsid w:val="00555F50"/>
    <w:rsid w:val="005634AF"/>
    <w:rsid w:val="005639CC"/>
    <w:rsid w:val="00564389"/>
    <w:rsid w:val="00565730"/>
    <w:rsid w:val="005722E5"/>
    <w:rsid w:val="005823A0"/>
    <w:rsid w:val="00590D16"/>
    <w:rsid w:val="005A4A43"/>
    <w:rsid w:val="005C1CA2"/>
    <w:rsid w:val="005C2F01"/>
    <w:rsid w:val="005C4BD7"/>
    <w:rsid w:val="005C6619"/>
    <w:rsid w:val="005C6A23"/>
    <w:rsid w:val="005D1A69"/>
    <w:rsid w:val="005E3D25"/>
    <w:rsid w:val="005F0BB8"/>
    <w:rsid w:val="005F13DF"/>
    <w:rsid w:val="005F6CB9"/>
    <w:rsid w:val="00602C9D"/>
    <w:rsid w:val="00630358"/>
    <w:rsid w:val="00644BA4"/>
    <w:rsid w:val="00651FED"/>
    <w:rsid w:val="0065334E"/>
    <w:rsid w:val="0065619A"/>
    <w:rsid w:val="0065632E"/>
    <w:rsid w:val="00660757"/>
    <w:rsid w:val="00665FCE"/>
    <w:rsid w:val="00667285"/>
    <w:rsid w:val="00675F72"/>
    <w:rsid w:val="00677521"/>
    <w:rsid w:val="00694A2F"/>
    <w:rsid w:val="00694A89"/>
    <w:rsid w:val="00695241"/>
    <w:rsid w:val="006A36F9"/>
    <w:rsid w:val="006B15F7"/>
    <w:rsid w:val="006B5101"/>
    <w:rsid w:val="006B6755"/>
    <w:rsid w:val="006B6D4D"/>
    <w:rsid w:val="006B72E0"/>
    <w:rsid w:val="006C61F4"/>
    <w:rsid w:val="006D1F94"/>
    <w:rsid w:val="006D3242"/>
    <w:rsid w:val="006D516A"/>
    <w:rsid w:val="006E0359"/>
    <w:rsid w:val="006E2911"/>
    <w:rsid w:val="006E3091"/>
    <w:rsid w:val="006E54E9"/>
    <w:rsid w:val="006F4169"/>
    <w:rsid w:val="006F5EE4"/>
    <w:rsid w:val="00704F13"/>
    <w:rsid w:val="00705BB2"/>
    <w:rsid w:val="007069F4"/>
    <w:rsid w:val="00707948"/>
    <w:rsid w:val="00711387"/>
    <w:rsid w:val="0071152B"/>
    <w:rsid w:val="00740F2F"/>
    <w:rsid w:val="0074221E"/>
    <w:rsid w:val="007454BD"/>
    <w:rsid w:val="00745664"/>
    <w:rsid w:val="00751465"/>
    <w:rsid w:val="00757CB2"/>
    <w:rsid w:val="00767B22"/>
    <w:rsid w:val="007709AE"/>
    <w:rsid w:val="00770F49"/>
    <w:rsid w:val="007817B3"/>
    <w:rsid w:val="00781AFF"/>
    <w:rsid w:val="00781BFD"/>
    <w:rsid w:val="00785509"/>
    <w:rsid w:val="00785F02"/>
    <w:rsid w:val="00786D5B"/>
    <w:rsid w:val="00791A5D"/>
    <w:rsid w:val="007923D0"/>
    <w:rsid w:val="007A0EF7"/>
    <w:rsid w:val="007A4FF7"/>
    <w:rsid w:val="007A564C"/>
    <w:rsid w:val="007B6B38"/>
    <w:rsid w:val="007C559B"/>
    <w:rsid w:val="007D4A73"/>
    <w:rsid w:val="007D6A7D"/>
    <w:rsid w:val="007D79A0"/>
    <w:rsid w:val="007F78DF"/>
    <w:rsid w:val="008024D5"/>
    <w:rsid w:val="00835AD3"/>
    <w:rsid w:val="00836290"/>
    <w:rsid w:val="008421D5"/>
    <w:rsid w:val="00845B8C"/>
    <w:rsid w:val="00852A52"/>
    <w:rsid w:val="0085324E"/>
    <w:rsid w:val="00855A8A"/>
    <w:rsid w:val="00855FAB"/>
    <w:rsid w:val="008565B2"/>
    <w:rsid w:val="00871D18"/>
    <w:rsid w:val="0087679E"/>
    <w:rsid w:val="00881D2B"/>
    <w:rsid w:val="0088296C"/>
    <w:rsid w:val="0089232A"/>
    <w:rsid w:val="0089437D"/>
    <w:rsid w:val="008946DB"/>
    <w:rsid w:val="008A40EC"/>
    <w:rsid w:val="008A7210"/>
    <w:rsid w:val="008C6A48"/>
    <w:rsid w:val="008C7F01"/>
    <w:rsid w:val="008E18B3"/>
    <w:rsid w:val="008E1CDA"/>
    <w:rsid w:val="008E27E2"/>
    <w:rsid w:val="008E7EF6"/>
    <w:rsid w:val="008F1898"/>
    <w:rsid w:val="008F2323"/>
    <w:rsid w:val="008F5AD2"/>
    <w:rsid w:val="008F7525"/>
    <w:rsid w:val="00900245"/>
    <w:rsid w:val="00900971"/>
    <w:rsid w:val="00906E32"/>
    <w:rsid w:val="00916FB5"/>
    <w:rsid w:val="00917D4F"/>
    <w:rsid w:val="00922D33"/>
    <w:rsid w:val="00923F1C"/>
    <w:rsid w:val="0092451E"/>
    <w:rsid w:val="009257AD"/>
    <w:rsid w:val="00934039"/>
    <w:rsid w:val="00934E2A"/>
    <w:rsid w:val="00936ADE"/>
    <w:rsid w:val="00937679"/>
    <w:rsid w:val="009502F1"/>
    <w:rsid w:val="00951F10"/>
    <w:rsid w:val="00952403"/>
    <w:rsid w:val="00954A5D"/>
    <w:rsid w:val="00957A28"/>
    <w:rsid w:val="00960496"/>
    <w:rsid w:val="009604E9"/>
    <w:rsid w:val="00971B69"/>
    <w:rsid w:val="00977A6F"/>
    <w:rsid w:val="009831C8"/>
    <w:rsid w:val="009A1B5C"/>
    <w:rsid w:val="009B688F"/>
    <w:rsid w:val="009C5087"/>
    <w:rsid w:val="009D6878"/>
    <w:rsid w:val="009E7FBE"/>
    <w:rsid w:val="009F6CE4"/>
    <w:rsid w:val="00A1772F"/>
    <w:rsid w:val="00A22159"/>
    <w:rsid w:val="00A431F6"/>
    <w:rsid w:val="00A45AF8"/>
    <w:rsid w:val="00A47C33"/>
    <w:rsid w:val="00A50578"/>
    <w:rsid w:val="00A52D7A"/>
    <w:rsid w:val="00A540E8"/>
    <w:rsid w:val="00A54E7D"/>
    <w:rsid w:val="00A56153"/>
    <w:rsid w:val="00A56CB7"/>
    <w:rsid w:val="00A577BF"/>
    <w:rsid w:val="00A64E73"/>
    <w:rsid w:val="00A65EB2"/>
    <w:rsid w:val="00A714E3"/>
    <w:rsid w:val="00A738B9"/>
    <w:rsid w:val="00A80F2C"/>
    <w:rsid w:val="00A91742"/>
    <w:rsid w:val="00A924D9"/>
    <w:rsid w:val="00AA236A"/>
    <w:rsid w:val="00AA62C6"/>
    <w:rsid w:val="00AB43FD"/>
    <w:rsid w:val="00AC761C"/>
    <w:rsid w:val="00AC78DB"/>
    <w:rsid w:val="00AE656C"/>
    <w:rsid w:val="00AF16B5"/>
    <w:rsid w:val="00B14073"/>
    <w:rsid w:val="00B16466"/>
    <w:rsid w:val="00B16E82"/>
    <w:rsid w:val="00B175D9"/>
    <w:rsid w:val="00B24029"/>
    <w:rsid w:val="00B24369"/>
    <w:rsid w:val="00B24FAE"/>
    <w:rsid w:val="00B32D22"/>
    <w:rsid w:val="00B4151F"/>
    <w:rsid w:val="00B43AA7"/>
    <w:rsid w:val="00B44A76"/>
    <w:rsid w:val="00B57770"/>
    <w:rsid w:val="00B57E8D"/>
    <w:rsid w:val="00B77399"/>
    <w:rsid w:val="00B842D1"/>
    <w:rsid w:val="00B85D5B"/>
    <w:rsid w:val="00B86565"/>
    <w:rsid w:val="00B86E61"/>
    <w:rsid w:val="00B87589"/>
    <w:rsid w:val="00B93A0F"/>
    <w:rsid w:val="00B93E6C"/>
    <w:rsid w:val="00B948BD"/>
    <w:rsid w:val="00B97D5F"/>
    <w:rsid w:val="00BC4FDE"/>
    <w:rsid w:val="00BD11F6"/>
    <w:rsid w:val="00BD16B6"/>
    <w:rsid w:val="00BD49DD"/>
    <w:rsid w:val="00BE5293"/>
    <w:rsid w:val="00BE7F5C"/>
    <w:rsid w:val="00C024BE"/>
    <w:rsid w:val="00C074DA"/>
    <w:rsid w:val="00C07CE2"/>
    <w:rsid w:val="00C127E5"/>
    <w:rsid w:val="00C13114"/>
    <w:rsid w:val="00C157E7"/>
    <w:rsid w:val="00C32454"/>
    <w:rsid w:val="00C352C3"/>
    <w:rsid w:val="00C40AB4"/>
    <w:rsid w:val="00C46B38"/>
    <w:rsid w:val="00C51EB6"/>
    <w:rsid w:val="00C5743C"/>
    <w:rsid w:val="00C607DE"/>
    <w:rsid w:val="00C63B66"/>
    <w:rsid w:val="00C65850"/>
    <w:rsid w:val="00C7285C"/>
    <w:rsid w:val="00C81113"/>
    <w:rsid w:val="00C87312"/>
    <w:rsid w:val="00C92A02"/>
    <w:rsid w:val="00C933EC"/>
    <w:rsid w:val="00CA58B6"/>
    <w:rsid w:val="00CA6F27"/>
    <w:rsid w:val="00CB236F"/>
    <w:rsid w:val="00CB48BB"/>
    <w:rsid w:val="00CC0487"/>
    <w:rsid w:val="00CC461E"/>
    <w:rsid w:val="00CE36D9"/>
    <w:rsid w:val="00CE5CE1"/>
    <w:rsid w:val="00D078A9"/>
    <w:rsid w:val="00D07B3B"/>
    <w:rsid w:val="00D13C18"/>
    <w:rsid w:val="00D22AA6"/>
    <w:rsid w:val="00D4177D"/>
    <w:rsid w:val="00D44954"/>
    <w:rsid w:val="00D45A36"/>
    <w:rsid w:val="00D46353"/>
    <w:rsid w:val="00D5093C"/>
    <w:rsid w:val="00D5125B"/>
    <w:rsid w:val="00D52B5C"/>
    <w:rsid w:val="00D56CE4"/>
    <w:rsid w:val="00D604CF"/>
    <w:rsid w:val="00D64F5C"/>
    <w:rsid w:val="00D7128F"/>
    <w:rsid w:val="00D72CDE"/>
    <w:rsid w:val="00D84CEF"/>
    <w:rsid w:val="00D866C2"/>
    <w:rsid w:val="00D938E8"/>
    <w:rsid w:val="00D93B2A"/>
    <w:rsid w:val="00D975FC"/>
    <w:rsid w:val="00D97A3E"/>
    <w:rsid w:val="00DA1FB3"/>
    <w:rsid w:val="00DA6A99"/>
    <w:rsid w:val="00DB283B"/>
    <w:rsid w:val="00DB60BF"/>
    <w:rsid w:val="00DC4BC3"/>
    <w:rsid w:val="00DD0482"/>
    <w:rsid w:val="00DD18F9"/>
    <w:rsid w:val="00DD1D5B"/>
    <w:rsid w:val="00DD2A4A"/>
    <w:rsid w:val="00DE435B"/>
    <w:rsid w:val="00DF05A9"/>
    <w:rsid w:val="00E02C55"/>
    <w:rsid w:val="00E17CF4"/>
    <w:rsid w:val="00E23C7B"/>
    <w:rsid w:val="00E27B6A"/>
    <w:rsid w:val="00E3173D"/>
    <w:rsid w:val="00E3359D"/>
    <w:rsid w:val="00E45F9C"/>
    <w:rsid w:val="00E47333"/>
    <w:rsid w:val="00E47B83"/>
    <w:rsid w:val="00E5234F"/>
    <w:rsid w:val="00E54AAA"/>
    <w:rsid w:val="00E552D2"/>
    <w:rsid w:val="00E655C9"/>
    <w:rsid w:val="00E74093"/>
    <w:rsid w:val="00E86A2A"/>
    <w:rsid w:val="00EA468D"/>
    <w:rsid w:val="00EA5430"/>
    <w:rsid w:val="00EA5B2E"/>
    <w:rsid w:val="00EB1AF7"/>
    <w:rsid w:val="00EB540C"/>
    <w:rsid w:val="00EB68AC"/>
    <w:rsid w:val="00EC59DF"/>
    <w:rsid w:val="00ED7D2E"/>
    <w:rsid w:val="00EE5D3C"/>
    <w:rsid w:val="00EE60BD"/>
    <w:rsid w:val="00EF1074"/>
    <w:rsid w:val="00F0729D"/>
    <w:rsid w:val="00F12965"/>
    <w:rsid w:val="00F12E6B"/>
    <w:rsid w:val="00F14A99"/>
    <w:rsid w:val="00F20C01"/>
    <w:rsid w:val="00F2190E"/>
    <w:rsid w:val="00F21934"/>
    <w:rsid w:val="00F21BF9"/>
    <w:rsid w:val="00F31285"/>
    <w:rsid w:val="00F3361A"/>
    <w:rsid w:val="00F37C6B"/>
    <w:rsid w:val="00F437CF"/>
    <w:rsid w:val="00F4636A"/>
    <w:rsid w:val="00F54FDC"/>
    <w:rsid w:val="00F62F7F"/>
    <w:rsid w:val="00F67805"/>
    <w:rsid w:val="00F67B43"/>
    <w:rsid w:val="00F712EC"/>
    <w:rsid w:val="00F85609"/>
    <w:rsid w:val="00F86E08"/>
    <w:rsid w:val="00F968E8"/>
    <w:rsid w:val="00F977C7"/>
    <w:rsid w:val="00FA35BE"/>
    <w:rsid w:val="00FB3D71"/>
    <w:rsid w:val="00FB7DAE"/>
    <w:rsid w:val="00FC38A5"/>
    <w:rsid w:val="00FC40C7"/>
    <w:rsid w:val="00FC4656"/>
    <w:rsid w:val="00FD2FFB"/>
    <w:rsid w:val="00FE040E"/>
    <w:rsid w:val="00FE5FEB"/>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15:docId w15:val="{E7294A34-FD63-4D12-A1FC-6CE878C21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D25"/>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next w:val="Normal"/>
    <w:link w:val="Ttulo2Char"/>
    <w:uiPriority w:val="9"/>
    <w:unhideWhenUsed/>
    <w:qFormat/>
    <w:rsid w:val="0089232A"/>
    <w:pPr>
      <w:keepNext/>
      <w:keepLines/>
      <w:spacing w:after="206" w:line="267" w:lineRule="auto"/>
      <w:ind w:left="55" w:hanging="10"/>
      <w:outlineLvl w:val="1"/>
    </w:pPr>
    <w:rPr>
      <w:rFonts w:ascii="Liberation Serif" w:eastAsia="Liberation Serif" w:hAnsi="Liberation Serif" w:cs="Liberation Serif"/>
      <w:b/>
      <w:color w:val="000000"/>
      <w:kern w:val="2"/>
      <w:sz w:val="18"/>
      <w:szCs w:val="24"/>
      <w:lang w:eastAsia="pt-BR"/>
      <w14:ligatures w14:val="standardContextual"/>
    </w:rPr>
  </w:style>
  <w:style w:type="paragraph" w:styleId="Ttulo3">
    <w:name w:val="heading 3"/>
    <w:next w:val="Normal"/>
    <w:link w:val="Ttulo3Char"/>
    <w:uiPriority w:val="9"/>
    <w:unhideWhenUsed/>
    <w:qFormat/>
    <w:rsid w:val="0089232A"/>
    <w:pPr>
      <w:keepNext/>
      <w:keepLines/>
      <w:spacing w:after="206" w:line="267" w:lineRule="auto"/>
      <w:ind w:left="55" w:hanging="10"/>
      <w:outlineLvl w:val="2"/>
    </w:pPr>
    <w:rPr>
      <w:rFonts w:ascii="Liberation Serif" w:eastAsia="Liberation Serif" w:hAnsi="Liberation Serif" w:cs="Liberation Serif"/>
      <w:b/>
      <w:color w:val="000000"/>
      <w:kern w:val="2"/>
      <w:sz w:val="18"/>
      <w:szCs w:val="24"/>
      <w:lang w:eastAsia="pt-BR"/>
      <w14:ligatures w14:val="standardContextual"/>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character" w:customStyle="1" w:styleId="PGE-Alteraesdestacadas">
    <w:name w:val="PGE - Alterações destacadas"/>
    <w:qFormat/>
    <w:rsid w:val="00261A9C"/>
    <w:rPr>
      <w:rFonts w:ascii="Arial" w:hAnsi="Arial"/>
      <w:b/>
      <w:color w:val="000000"/>
      <w:sz w:val="22"/>
      <w:u w:val="single"/>
    </w:rPr>
  </w:style>
  <w:style w:type="numbering" w:customStyle="1" w:styleId="Listaatual1">
    <w:name w:val="Lista atual1"/>
    <w:uiPriority w:val="99"/>
    <w:rsid w:val="00A91742"/>
    <w:pPr>
      <w:numPr>
        <w:numId w:val="26"/>
      </w:numPr>
    </w:pPr>
  </w:style>
  <w:style w:type="character" w:customStyle="1" w:styleId="Ttulo2Char">
    <w:name w:val="Título 2 Char"/>
    <w:basedOn w:val="Fontepargpadro"/>
    <w:link w:val="Ttulo2"/>
    <w:rsid w:val="0089232A"/>
    <w:rPr>
      <w:rFonts w:ascii="Liberation Serif" w:eastAsia="Liberation Serif" w:hAnsi="Liberation Serif" w:cs="Liberation Serif"/>
      <w:b/>
      <w:color w:val="000000"/>
      <w:kern w:val="2"/>
      <w:sz w:val="18"/>
      <w:szCs w:val="24"/>
      <w:lang w:eastAsia="pt-BR"/>
      <w14:ligatures w14:val="standardContextual"/>
    </w:rPr>
  </w:style>
  <w:style w:type="character" w:customStyle="1" w:styleId="Ttulo3Char">
    <w:name w:val="Título 3 Char"/>
    <w:basedOn w:val="Fontepargpadro"/>
    <w:link w:val="Ttulo3"/>
    <w:rsid w:val="0089232A"/>
    <w:rPr>
      <w:rFonts w:ascii="Liberation Serif" w:eastAsia="Liberation Serif" w:hAnsi="Liberation Serif" w:cs="Liberation Serif"/>
      <w:b/>
      <w:color w:val="000000"/>
      <w:kern w:val="2"/>
      <w:sz w:val="18"/>
      <w:szCs w:val="24"/>
      <w:lang w:eastAsia="pt-BR"/>
      <w14:ligatures w14:val="standardContextual"/>
    </w:rPr>
  </w:style>
  <w:style w:type="table" w:customStyle="1" w:styleId="TableGrid">
    <w:name w:val="TableGrid"/>
    <w:rsid w:val="0089232A"/>
    <w:pPr>
      <w:spacing w:after="0" w:line="240" w:lineRule="auto"/>
    </w:pPr>
    <w:rPr>
      <w:rFonts w:eastAsiaTheme="minorEastAsia"/>
      <w:kern w:val="2"/>
      <w:sz w:val="24"/>
      <w:szCs w:val="24"/>
      <w:lang w:eastAsia="pt-BR"/>
      <w14:ligatures w14:val="standardContextual"/>
    </w:rPr>
    <w:tblPr>
      <w:tblCellMar>
        <w:top w:w="0" w:type="dxa"/>
        <w:left w:w="0" w:type="dxa"/>
        <w:bottom w:w="0" w:type="dxa"/>
        <w:right w:w="0" w:type="dxa"/>
      </w:tblCellMar>
    </w:tblPr>
  </w:style>
  <w:style w:type="paragraph" w:styleId="Sumrio2">
    <w:name w:val="toc 2"/>
    <w:basedOn w:val="Normal"/>
    <w:next w:val="Normal"/>
    <w:autoRedefine/>
    <w:uiPriority w:val="39"/>
    <w:unhideWhenUsed/>
    <w:rsid w:val="00423434"/>
    <w:pPr>
      <w:spacing w:after="100"/>
      <w:ind w:left="200"/>
    </w:pPr>
  </w:style>
  <w:style w:type="paragraph" w:styleId="Sumrio3">
    <w:name w:val="toc 3"/>
    <w:basedOn w:val="Normal"/>
    <w:next w:val="Normal"/>
    <w:autoRedefine/>
    <w:uiPriority w:val="39"/>
    <w:unhideWhenUsed/>
    <w:rsid w:val="00423434"/>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1708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br/compras/pt-br/acesso-a-informacao/legislacao/instrucoes-normativas/instrucao-normativa-seges-me-no-67-de-8-de-julho-de-2021" TargetMode="External"/><Relationship Id="rId18" Type="http://schemas.openxmlformats.org/officeDocument/2006/relationships/hyperlink" Target="http://www.pncp.gov.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image" Target="media/image2.emf"/><Relationship Id="rId50"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microsoft.com/office/2016/09/relationships/commentsIds" Target="commentsIds.xm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gov.br/compras/pt-br/sistemas/conheca-o-compras/aplicativo-compra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omments" Target="comments.xml"/><Relationship Id="rId22" Type="http://schemas.openxmlformats.org/officeDocument/2006/relationships/hyperlink" Target="https://www.planalto.gov.br/ccivil_03/leis/l8213cons.htm" TargetMode="External"/><Relationship Id="rId27" Type="http://schemas.openxmlformats.org/officeDocument/2006/relationships/hyperlink" Target="https://www.portaltransparencia.gov.br/sancoes/cnep"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9-2022/2020/decreto/D10543.htm" TargetMode="External"/><Relationship Id="rId8" Type="http://schemas.openxmlformats.org/officeDocument/2006/relationships/webSettings" Target="webSettings.xml"/><Relationship Id="rId51"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gov.br/compras"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image" Target="media/image1.emf"/><Relationship Id="rId20" Type="http://schemas.openxmlformats.org/officeDocument/2006/relationships/hyperlink" Target="http://www.planalto.gov.br/ccivil_03/LEIS/L6404consol.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microsoft.com/office/2011/relationships/commentsExtended" Target="commentsExtended.xml"/><Relationship Id="rId23" Type="http://schemas.openxmlformats.org/officeDocument/2006/relationships/hyperlink" Target="https://normas.leg.br/?urn=urn:lex:br:federal:constituicao:1988-10-05;1988" TargetMode="External"/><Relationship Id="rId28" Type="http://schemas.openxmlformats.org/officeDocument/2006/relationships/hyperlink" Target="https://www.in.gov.br/en/web/dou/-/instrucao-normativa-seges/me-n-67-de-8-de-julho-de-2021-330985107"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9-2022/2020/decreto/D10543.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2.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30</Pages>
  <Words>11482</Words>
  <Characters>62008</Characters>
  <Application>Microsoft Office Word</Application>
  <DocSecurity>0</DocSecurity>
  <Lines>516</Lines>
  <Paragraphs>146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João Pedro Domingues Guedes do Nascimento</dc:creator>
  <cp:keywords/>
  <dc:description/>
  <cp:lastModifiedBy>Guilherme Pereira Pisi</cp:lastModifiedBy>
  <cp:revision>4</cp:revision>
  <cp:lastPrinted>2024-09-02T18:46:00Z</cp:lastPrinted>
  <dcterms:created xsi:type="dcterms:W3CDTF">2024-09-03T13:06:00Z</dcterms:created>
  <dcterms:modified xsi:type="dcterms:W3CDTF">2024-09-03T17:45:00Z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